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5E627A" w:rsidRDefault="00D33DA9"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5E627A">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5E627A"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5E627A"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E627A">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5E627A">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5E627A"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5E627A" w:rsidRDefault="00CD65B8" w:rsidP="00DB19AE">
            <w:pPr>
              <w:tabs>
                <w:tab w:val="left" w:pos="-720"/>
              </w:tabs>
              <w:suppressAutoHyphens/>
              <w:spacing w:before="120"/>
              <w:jc w:val="center"/>
              <w:rPr>
                <w:rFonts w:ascii="Simplified Arabic" w:hAnsi="Simplified Arabic" w:cs="Simplified Arabic"/>
              </w:rPr>
            </w:pPr>
            <w:r w:rsidRPr="005E627A">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5E627A" w:rsidRDefault="00DB19AE" w:rsidP="00DB19AE">
            <w:pPr>
              <w:tabs>
                <w:tab w:val="left" w:pos="-720"/>
              </w:tabs>
              <w:suppressAutoHyphens/>
              <w:spacing w:line="120" w:lineRule="auto"/>
              <w:rPr>
                <w:rFonts w:ascii="Simplified Arabic" w:hAnsi="Simplified Arabic" w:cs="Simplified Arabic"/>
              </w:rPr>
            </w:pPr>
          </w:p>
        </w:tc>
      </w:tr>
      <w:tr w:rsidR="00DB19AE" w:rsidRPr="005E627A"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5E627A" w:rsidRDefault="00DB19AE" w:rsidP="00DB19AE">
            <w:pPr>
              <w:spacing w:before="60"/>
              <w:rPr>
                <w:rFonts w:asciiTheme="majorBidi" w:hAnsiTheme="majorBidi" w:cstheme="majorBidi"/>
                <w:szCs w:val="22"/>
              </w:rPr>
            </w:pPr>
            <w:r w:rsidRPr="005E627A">
              <w:rPr>
                <w:rFonts w:asciiTheme="majorBidi" w:hAnsiTheme="majorBidi" w:cstheme="majorBidi"/>
                <w:szCs w:val="22"/>
              </w:rPr>
              <w:t>Distr.</w:t>
            </w:r>
          </w:p>
          <w:p w14:paraId="0DD83075" w14:textId="77777777" w:rsidR="00DB19AE" w:rsidRPr="005E627A" w:rsidRDefault="00DB19AE" w:rsidP="00DB19AE">
            <w:pPr>
              <w:rPr>
                <w:rFonts w:asciiTheme="majorBidi" w:hAnsiTheme="majorBidi" w:cstheme="majorBidi"/>
                <w:szCs w:val="22"/>
              </w:rPr>
            </w:pPr>
            <w:r w:rsidRPr="005E627A">
              <w:rPr>
                <w:rFonts w:asciiTheme="majorBidi" w:hAnsiTheme="majorBidi" w:cstheme="majorBidi"/>
                <w:szCs w:val="22"/>
              </w:rPr>
              <w:t>GENERAL</w:t>
            </w:r>
          </w:p>
          <w:p w14:paraId="39C7B186" w14:textId="77777777" w:rsidR="00DB19AE" w:rsidRPr="005E627A" w:rsidRDefault="00DB19AE" w:rsidP="00DB19AE">
            <w:pPr>
              <w:pStyle w:val="Heading3"/>
              <w:spacing w:before="0" w:after="0"/>
              <w:jc w:val="left"/>
              <w:rPr>
                <w:rFonts w:asciiTheme="majorBidi" w:hAnsiTheme="majorBidi" w:cstheme="majorBidi"/>
                <w:szCs w:val="22"/>
                <w:lang w:val="en-CA"/>
              </w:rPr>
            </w:pPr>
          </w:p>
          <w:p w14:paraId="3CF24449" w14:textId="2A7AFA44" w:rsidR="00DB19AE" w:rsidRPr="005E627A" w:rsidRDefault="00DB19AE" w:rsidP="00DB19AE">
            <w:pPr>
              <w:rPr>
                <w:rFonts w:asciiTheme="majorBidi" w:hAnsiTheme="majorBidi" w:cstheme="majorBidi"/>
                <w:szCs w:val="22"/>
              </w:rPr>
            </w:pPr>
            <w:r w:rsidRPr="005E627A">
              <w:rPr>
                <w:rFonts w:asciiTheme="majorBidi" w:hAnsiTheme="majorBidi" w:cstheme="majorBidi"/>
                <w:snapToGrid w:val="0"/>
                <w:kern w:val="22"/>
              </w:rPr>
              <w:t>CBD/SBI/</w:t>
            </w:r>
            <w:r w:rsidR="00B555E1" w:rsidRPr="005E627A">
              <w:rPr>
                <w:rFonts w:asciiTheme="majorBidi" w:hAnsiTheme="majorBidi" w:cstheme="majorBidi"/>
                <w:snapToGrid w:val="0"/>
                <w:kern w:val="22"/>
              </w:rPr>
              <w:t>3</w:t>
            </w:r>
            <w:r w:rsidRPr="005E627A">
              <w:rPr>
                <w:rFonts w:asciiTheme="majorBidi" w:hAnsiTheme="majorBidi" w:cstheme="majorBidi"/>
                <w:snapToGrid w:val="0"/>
                <w:kern w:val="22"/>
              </w:rPr>
              <w:t>/</w:t>
            </w:r>
            <w:r w:rsidR="00A32530" w:rsidRPr="005E627A">
              <w:rPr>
                <w:rFonts w:asciiTheme="majorBidi" w:hAnsiTheme="majorBidi" w:cstheme="majorBidi"/>
                <w:snapToGrid w:val="0"/>
                <w:kern w:val="22"/>
              </w:rPr>
              <w:t>12</w:t>
            </w:r>
          </w:p>
          <w:p w14:paraId="35327FDC" w14:textId="36440798" w:rsidR="00DB19AE" w:rsidRPr="005E627A" w:rsidRDefault="00A32530" w:rsidP="00DB19AE">
            <w:pPr>
              <w:jc w:val="left"/>
              <w:rPr>
                <w:rFonts w:asciiTheme="majorBidi" w:hAnsiTheme="majorBidi" w:cstheme="majorBidi"/>
                <w:szCs w:val="22"/>
              </w:rPr>
            </w:pPr>
            <w:r w:rsidRPr="005E627A">
              <w:rPr>
                <w:rFonts w:asciiTheme="majorBidi" w:hAnsiTheme="majorBidi" w:cstheme="majorBidi"/>
                <w:snapToGrid w:val="0"/>
                <w:kern w:val="22"/>
                <w:szCs w:val="22"/>
              </w:rPr>
              <w:t>14 September</w:t>
            </w:r>
            <w:r w:rsidR="00DB19AE" w:rsidRPr="005E627A">
              <w:rPr>
                <w:rFonts w:asciiTheme="majorBidi" w:hAnsiTheme="majorBidi" w:cstheme="majorBidi"/>
                <w:snapToGrid w:val="0"/>
                <w:kern w:val="22"/>
                <w:szCs w:val="22"/>
              </w:rPr>
              <w:t xml:space="preserve"> 20</w:t>
            </w:r>
            <w:r w:rsidR="00B555E1" w:rsidRPr="005E627A">
              <w:rPr>
                <w:rFonts w:asciiTheme="majorBidi" w:hAnsiTheme="majorBidi" w:cstheme="majorBidi"/>
                <w:snapToGrid w:val="0"/>
                <w:kern w:val="22"/>
                <w:szCs w:val="22"/>
              </w:rPr>
              <w:t>20</w:t>
            </w:r>
          </w:p>
          <w:p w14:paraId="6D5FDE81" w14:textId="77777777" w:rsidR="00DB19AE" w:rsidRPr="005E627A"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5E627A"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5E627A">
              <w:rPr>
                <w:rFonts w:asciiTheme="majorBidi" w:hAnsiTheme="majorBidi" w:cstheme="majorBidi"/>
                <w:i w:val="0"/>
                <w:iCs/>
                <w:szCs w:val="22"/>
              </w:rPr>
              <w:t>ARABIC</w:t>
            </w:r>
          </w:p>
          <w:p w14:paraId="0AABD788" w14:textId="77777777" w:rsidR="00DB19AE" w:rsidRPr="005E627A" w:rsidRDefault="00DB19AE" w:rsidP="00DB19AE">
            <w:pPr>
              <w:tabs>
                <w:tab w:val="left" w:pos="-720"/>
              </w:tabs>
              <w:suppressAutoHyphens/>
              <w:spacing w:after="40"/>
              <w:rPr>
                <w:rFonts w:ascii="Simplified Arabic" w:hAnsi="Simplified Arabic" w:cs="Simplified Arabic"/>
                <w:szCs w:val="22"/>
              </w:rPr>
            </w:pPr>
            <w:r w:rsidRPr="005E627A">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5E627A" w:rsidRDefault="00DB19AE" w:rsidP="00DB19AE">
            <w:pPr>
              <w:tabs>
                <w:tab w:val="left" w:pos="-720"/>
              </w:tabs>
              <w:suppressAutoHyphens/>
              <w:spacing w:before="120"/>
              <w:rPr>
                <w:rFonts w:ascii="Simplified Arabic" w:hAnsi="Simplified Arabic" w:cs="Simplified Arabic"/>
                <w:rtl/>
                <w:lang w:bidi="ar-EG"/>
              </w:rPr>
            </w:pPr>
            <w:r w:rsidRPr="005E627A">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5E627A"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5E627A">
        <w:rPr>
          <w:rFonts w:ascii="Simplified Arabic" w:hAnsi="Simplified Arabic" w:cs="Simplified Arabic"/>
          <w:sz w:val="24"/>
          <w:rtl/>
        </w:rPr>
        <w:t xml:space="preserve">الاجتماع </w:t>
      </w:r>
      <w:r w:rsidR="00B555E1" w:rsidRPr="005E627A">
        <w:rPr>
          <w:rFonts w:ascii="Simplified Arabic" w:hAnsi="Simplified Arabic" w:cs="Simplified Arabic" w:hint="cs"/>
          <w:sz w:val="24"/>
          <w:rtl/>
        </w:rPr>
        <w:t>الثالث</w:t>
      </w:r>
    </w:p>
    <w:p w14:paraId="2D547D30" w14:textId="0B181503" w:rsidR="00AD7CC2" w:rsidRPr="005E627A" w:rsidRDefault="00A32530"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5E627A">
        <w:rPr>
          <w:rFonts w:ascii="Simplified Arabic" w:hAnsi="Simplified Arabic" w:cs="Simplified Arabic" w:hint="cs"/>
          <w:sz w:val="24"/>
          <w:rtl/>
        </w:rPr>
        <w:t>يحدد المكان والتاريخ لاحقا</w:t>
      </w:r>
    </w:p>
    <w:p w14:paraId="1D537135" w14:textId="3E20BB87" w:rsidR="009A5B4C" w:rsidRPr="005E627A"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5E627A">
        <w:rPr>
          <w:rFonts w:ascii="Simplified Arabic" w:hAnsi="Simplified Arabic" w:cs="Simplified Arabic"/>
          <w:sz w:val="24"/>
          <w:rtl/>
        </w:rPr>
        <w:t xml:space="preserve">البند </w:t>
      </w:r>
      <w:r w:rsidR="00A32530" w:rsidRPr="005E627A">
        <w:rPr>
          <w:rFonts w:ascii="Simplified Arabic" w:hAnsi="Simplified Arabic" w:cs="Simplified Arabic" w:hint="cs"/>
          <w:sz w:val="24"/>
          <w:rtl/>
        </w:rPr>
        <w:t>10</w:t>
      </w:r>
      <w:r w:rsidRPr="005E627A">
        <w:rPr>
          <w:rFonts w:ascii="Simplified Arabic" w:hAnsi="Simplified Arabic" w:cs="Simplified Arabic"/>
          <w:sz w:val="24"/>
          <w:rtl/>
        </w:rPr>
        <w:t xml:space="preserve"> من جدول الأعمال المؤقت</w:t>
      </w:r>
      <w:r w:rsidR="007B304E" w:rsidRPr="005E627A">
        <w:rPr>
          <w:rStyle w:val="FootnoteReference"/>
          <w:snapToGrid w:val="0"/>
          <w:kern w:val="22"/>
          <w:sz w:val="22"/>
          <w:szCs w:val="22"/>
          <w:u w:val="none"/>
          <w:lang w:eastAsia="nb-NO"/>
        </w:rPr>
        <w:footnoteReference w:customMarkFollows="1" w:id="1"/>
        <w:t>*</w:t>
      </w:r>
    </w:p>
    <w:p w14:paraId="3EF220AD" w14:textId="40A1A45F" w:rsidR="00D56CCE" w:rsidRPr="005E627A" w:rsidRDefault="00A32530"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lang w:bidi="ar-EG"/>
        </w:rPr>
      </w:pPr>
      <w:r w:rsidRPr="005E627A">
        <w:rPr>
          <w:rStyle w:val="hps"/>
          <w:rFonts w:ascii="Simplified Arabic" w:hAnsi="Simplified Arabic" w:cs="Simplified Arabic" w:hint="cs"/>
          <w:b/>
          <w:bCs/>
          <w:sz w:val="24"/>
          <w:szCs w:val="28"/>
          <w:rtl/>
        </w:rPr>
        <w:t>استعراض فعالية العمليات بموجب الاتفاقية وبروتوكوليها</w:t>
      </w:r>
    </w:p>
    <w:p w14:paraId="69DC4F9B" w14:textId="70314CDB" w:rsidR="00D56CCE" w:rsidRPr="005E627A" w:rsidRDefault="0079228B"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Pr>
      </w:pPr>
      <w:r w:rsidRPr="005E627A">
        <w:rPr>
          <w:rStyle w:val="hps"/>
          <w:rFonts w:ascii="Simplified Arabic" w:hAnsi="Simplified Arabic" w:cs="Simplified Arabic"/>
          <w:i/>
          <w:iCs/>
          <w:rtl/>
        </w:rPr>
        <w:t>مذكرة من الأمين</w:t>
      </w:r>
      <w:r w:rsidR="00B555E1" w:rsidRPr="005E627A">
        <w:rPr>
          <w:rStyle w:val="hps"/>
          <w:rFonts w:ascii="Simplified Arabic" w:hAnsi="Simplified Arabic" w:cs="Simplified Arabic"/>
          <w:i/>
          <w:iCs/>
          <w:rtl/>
        </w:rPr>
        <w:t>ة</w:t>
      </w:r>
      <w:r w:rsidRPr="005E627A">
        <w:rPr>
          <w:rStyle w:val="hps"/>
          <w:rFonts w:ascii="Simplified Arabic" w:hAnsi="Simplified Arabic" w:cs="Simplified Arabic"/>
          <w:i/>
          <w:iCs/>
          <w:rtl/>
        </w:rPr>
        <w:t xml:space="preserve"> التنفيذي</w:t>
      </w:r>
      <w:r w:rsidR="00B555E1" w:rsidRPr="005E627A">
        <w:rPr>
          <w:rStyle w:val="hps"/>
          <w:rFonts w:ascii="Simplified Arabic" w:hAnsi="Simplified Arabic" w:cs="Simplified Arabic"/>
          <w:i/>
          <w:iCs/>
          <w:rtl/>
        </w:rPr>
        <w:t>ة</w:t>
      </w:r>
    </w:p>
    <w:p w14:paraId="43E6E771" w14:textId="4D53B630" w:rsidR="00292F67" w:rsidRPr="005E627A" w:rsidRDefault="0079228B" w:rsidP="008C5DEF">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 w:val="24"/>
          <w:lang w:bidi="ar-EG"/>
        </w:rPr>
      </w:pPr>
      <w:r w:rsidRPr="005E627A">
        <w:rPr>
          <w:rFonts w:ascii="Simplified Arabic" w:hAnsi="Simplified Arabic" w:cs="Simplified Arabic"/>
          <w:b w:val="0"/>
          <w:bCs/>
          <w:sz w:val="24"/>
          <w:szCs w:val="28"/>
          <w:rtl/>
          <w:lang w:bidi="ar-EG"/>
        </w:rPr>
        <w:t>مقدمة</w:t>
      </w:r>
    </w:p>
    <w:p w14:paraId="041FE46B" w14:textId="142BB3B8"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وفقا لبرنامج العمل المتعدد السنوات لمؤتمر الأطراف، المحدث في المقرر </w:t>
      </w:r>
      <w:hyperlink r:id="rId11" w:history="1">
        <w:r w:rsidRPr="005E627A">
          <w:rPr>
            <w:rStyle w:val="Hyperlink"/>
            <w:rFonts w:cs="Simplified Arabic"/>
            <w:rtl/>
            <w:lang w:bidi="ar-EG"/>
          </w:rPr>
          <w:t>12/31</w:t>
        </w:r>
      </w:hyperlink>
      <w:r w:rsidRPr="005E627A">
        <w:rPr>
          <w:rFonts w:cs="Simplified Arabic"/>
          <w:rtl/>
          <w:lang w:bidi="ar-EG"/>
        </w:rPr>
        <w:t xml:space="preserve">، من المتوقع أن ينظر مؤتمر الأطراف، في اجتماعه الخامس عشر، في استعراض فعالية العمليات بموجب الاتفاقية </w:t>
      </w:r>
      <w:r w:rsidR="00132CCA" w:rsidRPr="005E627A">
        <w:rPr>
          <w:rFonts w:cs="Simplified Arabic"/>
          <w:rtl/>
          <w:lang w:bidi="ar-EG"/>
        </w:rPr>
        <w:t>وبروتوكوليها</w:t>
      </w:r>
      <w:r w:rsidRPr="005E627A">
        <w:rPr>
          <w:rFonts w:cs="Simplified Arabic"/>
          <w:rtl/>
          <w:lang w:bidi="ar-EG"/>
        </w:rPr>
        <w:t>، من بين أمور أخرى.</w:t>
      </w:r>
    </w:p>
    <w:p w14:paraId="568A87A7" w14:textId="0EEA7B71"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وقرر مؤتمر الأطراف، في اجتماعه الثاني عشر،</w:t>
      </w:r>
      <w:r w:rsidR="007E067F" w:rsidRPr="005E627A">
        <w:rPr>
          <w:rStyle w:val="FootnoteReference"/>
          <w:rFonts w:cs="Simplified Arabic"/>
          <w:u w:val="none"/>
          <w:vertAlign w:val="superscript"/>
          <w:rtl/>
          <w:lang w:bidi="ar-EG"/>
        </w:rPr>
        <w:footnoteReference w:id="2"/>
      </w:r>
      <w:r w:rsidRPr="005E627A">
        <w:rPr>
          <w:rFonts w:cs="Simplified Arabic"/>
          <w:rtl/>
          <w:lang w:bidi="ar-EG"/>
        </w:rPr>
        <w:t xml:space="preserve"> عقد اجتماعاته العادية المقبلة خلال فترة أسبوعين تشمل اجتماعات الأطراف في بروتوكولي </w:t>
      </w:r>
      <w:r w:rsidR="00A32530" w:rsidRPr="005E627A">
        <w:rPr>
          <w:rFonts w:cs="Simplified Arabic"/>
          <w:rtl/>
          <w:lang w:bidi="ar-EG"/>
        </w:rPr>
        <w:t>قرطاجنة</w:t>
      </w:r>
      <w:r w:rsidRPr="005E627A">
        <w:rPr>
          <w:rFonts w:cs="Simplified Arabic"/>
          <w:rtl/>
          <w:lang w:bidi="ar-EG"/>
        </w:rPr>
        <w:t xml:space="preserve"> وناغويا. وقرر أيضا أن </w:t>
      </w:r>
      <w:r w:rsidR="00A32530" w:rsidRPr="005E627A">
        <w:rPr>
          <w:rFonts w:cs="Simplified Arabic" w:hint="cs"/>
          <w:rtl/>
          <w:lang w:bidi="ar-EG"/>
        </w:rPr>
        <w:t>ي</w:t>
      </w:r>
      <w:r w:rsidRPr="005E627A">
        <w:rPr>
          <w:rFonts w:cs="Simplified Arabic"/>
          <w:rtl/>
          <w:lang w:bidi="ar-EG"/>
        </w:rPr>
        <w:t xml:space="preserve">ستعرض، في اجتماعيه الرابع عشر والخامس عشر، تجربة عقد الاجتماعات المتزامنة. وبالمثل، اعتمد مؤتمر الأطراف العامل كاجتماع للأطراف في بروتوكول ناغويا </w:t>
      </w:r>
      <w:r w:rsidR="00DE5676" w:rsidRPr="005E627A">
        <w:rPr>
          <w:rFonts w:cs="Simplified Arabic" w:hint="cs"/>
          <w:rtl/>
          <w:lang w:bidi="ar-EG"/>
        </w:rPr>
        <w:t>مقرر</w:t>
      </w:r>
      <w:r w:rsidRPr="005E627A">
        <w:rPr>
          <w:rFonts w:cs="Simplified Arabic"/>
          <w:rtl/>
          <w:lang w:bidi="ar-EG"/>
        </w:rPr>
        <w:t>ا</w:t>
      </w:r>
      <w:r w:rsidR="00DE5676" w:rsidRPr="005E627A">
        <w:rPr>
          <w:rStyle w:val="FootnoteReference"/>
          <w:rFonts w:cs="Simplified Arabic"/>
          <w:u w:val="none"/>
          <w:vertAlign w:val="superscript"/>
          <w:rtl/>
          <w:lang w:bidi="ar-EG"/>
        </w:rPr>
        <w:footnoteReference w:id="3"/>
      </w:r>
      <w:r w:rsidRPr="005E627A">
        <w:rPr>
          <w:rFonts w:cs="Simplified Arabic"/>
          <w:rtl/>
          <w:lang w:bidi="ar-EG"/>
        </w:rPr>
        <w:t xml:space="preserve"> ب</w:t>
      </w:r>
      <w:r w:rsidR="00A32530" w:rsidRPr="005E627A">
        <w:rPr>
          <w:rFonts w:cs="Simplified Arabic" w:hint="cs"/>
          <w:rtl/>
          <w:lang w:bidi="ar-EG"/>
        </w:rPr>
        <w:t xml:space="preserve">شأن </w:t>
      </w:r>
      <w:r w:rsidRPr="005E627A">
        <w:rPr>
          <w:rFonts w:cs="Simplified Arabic"/>
          <w:rtl/>
          <w:lang w:bidi="ar-EG"/>
        </w:rPr>
        <w:t xml:space="preserve">إجراء مثل هذا الاستعراض في اجتماعيه الثالث والرابع. واعتمد مؤتمر الأطراف العامل كاجتماع للأطراف في بروتوكول قرطاجنة مقررا مماثلا </w:t>
      </w:r>
      <w:r w:rsidR="00A32530" w:rsidRPr="005E627A">
        <w:rPr>
          <w:rFonts w:cs="Simplified Arabic" w:hint="cs"/>
          <w:rtl/>
          <w:lang w:bidi="ar-EG"/>
        </w:rPr>
        <w:t>لإجراء</w:t>
      </w:r>
      <w:r w:rsidRPr="005E627A">
        <w:rPr>
          <w:rFonts w:cs="Simplified Arabic"/>
          <w:rtl/>
          <w:lang w:bidi="ar-EG"/>
        </w:rPr>
        <w:t xml:space="preserve"> هذا الاستعراض في اجتماعه العاشر (المقرر </w:t>
      </w:r>
      <w:hyperlink r:id="rId12" w:history="1">
        <w:r w:rsidRPr="005E627A">
          <w:rPr>
            <w:rStyle w:val="Hyperlink"/>
            <w:rFonts w:cs="Simplified Arabic"/>
            <w:lang w:bidi="ar-EG"/>
          </w:rPr>
          <w:t>BS</w:t>
        </w:r>
        <w:r w:rsidR="007E067F" w:rsidRPr="005E627A">
          <w:rPr>
            <w:rStyle w:val="Hyperlink"/>
            <w:rFonts w:cs="Simplified Arabic"/>
            <w:lang w:bidi="ar-EG"/>
          </w:rPr>
          <w:t>-</w:t>
        </w:r>
        <w:r w:rsidRPr="005E627A">
          <w:rPr>
            <w:rStyle w:val="Hyperlink"/>
            <w:rFonts w:cs="Simplified Arabic"/>
            <w:lang w:bidi="ar-EG"/>
          </w:rPr>
          <w:t>VII/9 A</w:t>
        </w:r>
      </w:hyperlink>
      <w:r w:rsidRPr="005E627A">
        <w:rPr>
          <w:rFonts w:cs="Simplified Arabic"/>
          <w:rtl/>
          <w:lang w:bidi="ar-EG"/>
        </w:rPr>
        <w:t>، الفقرة 5).</w:t>
      </w:r>
    </w:p>
    <w:p w14:paraId="1B830702" w14:textId="3E9A3338"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Pr="005E627A">
        <w:rPr>
          <w:rFonts w:cs="Simplified Arabic"/>
          <w:rtl/>
          <w:lang w:bidi="ar-EG"/>
        </w:rPr>
        <w:t xml:space="preserve">اعتمد مؤتمر الأطراف في الاتفاقية، في اجتماعه الثالث عشر، المقرر </w:t>
      </w:r>
      <w:hyperlink r:id="rId13" w:history="1">
        <w:r w:rsidRPr="005E627A">
          <w:rPr>
            <w:rStyle w:val="Hyperlink"/>
            <w:rFonts w:cs="Simplified Arabic"/>
            <w:rtl/>
            <w:lang w:bidi="ar-EG"/>
          </w:rPr>
          <w:t>13/26</w:t>
        </w:r>
      </w:hyperlink>
      <w:r w:rsidRPr="005E627A">
        <w:rPr>
          <w:rFonts w:cs="Simplified Arabic"/>
          <w:rtl/>
          <w:lang w:bidi="ar-EG"/>
        </w:rPr>
        <w:t xml:space="preserve">، الذي وضع معايير لاستعراض </w:t>
      </w:r>
      <w:r w:rsidR="00E3545C">
        <w:rPr>
          <w:rFonts w:cs="Simplified Arabic" w:hint="cs"/>
          <w:rtl/>
          <w:lang w:bidi="ar-EG"/>
        </w:rPr>
        <w:t>تجربة</w:t>
      </w:r>
      <w:r w:rsidRPr="005E627A">
        <w:rPr>
          <w:rFonts w:cs="Simplified Arabic"/>
          <w:rtl/>
          <w:lang w:bidi="ar-EG"/>
        </w:rPr>
        <w:t xml:space="preserve"> عقد </w:t>
      </w:r>
      <w:r w:rsidR="003B035F" w:rsidRPr="005E627A">
        <w:rPr>
          <w:rFonts w:cs="Simplified Arabic"/>
          <w:rtl/>
          <w:lang w:bidi="ar-EG"/>
        </w:rPr>
        <w:t>الاجتماعات المتزامنة</w:t>
      </w:r>
      <w:r w:rsidRPr="005E627A">
        <w:rPr>
          <w:rFonts w:cs="Simplified Arabic"/>
          <w:rtl/>
          <w:lang w:bidi="ar-EG"/>
        </w:rPr>
        <w:t xml:space="preserve"> في اجتماعيه الرابع عشر والخامس عشر، وطلب إلى </w:t>
      </w:r>
      <w:r w:rsidR="00B36EB2" w:rsidRPr="005E627A">
        <w:rPr>
          <w:rFonts w:cs="Simplified Arabic"/>
          <w:rtl/>
          <w:lang w:bidi="ar-EG"/>
        </w:rPr>
        <w:t>الأمينة التنفيذية</w:t>
      </w:r>
      <w:r w:rsidRPr="005E627A">
        <w:rPr>
          <w:rFonts w:cs="Simplified Arabic"/>
          <w:rtl/>
          <w:lang w:bidi="ar-EG"/>
        </w:rPr>
        <w:t xml:space="preserve"> إعداد استعراض أولي، باستخدام هذه المعايير، لكي تنظر فيه الهيئة الفرعية للتنفيذ في اجتماعها الثاني. وقررت الأطراف في بروتوكولي قرطاجنة وناغويا استخدام معايير مماثلة </w:t>
      </w:r>
      <w:r w:rsidR="00A32530" w:rsidRPr="005E627A">
        <w:rPr>
          <w:rFonts w:cs="Simplified Arabic" w:hint="cs"/>
          <w:rtl/>
          <w:lang w:bidi="ar-EG"/>
        </w:rPr>
        <w:t>لاستعراض</w:t>
      </w:r>
      <w:r w:rsidRPr="005E627A">
        <w:rPr>
          <w:rFonts w:cs="Simplified Arabic"/>
          <w:rtl/>
          <w:lang w:bidi="ar-EG"/>
        </w:rPr>
        <w:t xml:space="preserve"> اجتماعاته</w:t>
      </w:r>
      <w:r w:rsidR="00A32530" w:rsidRPr="005E627A">
        <w:rPr>
          <w:rFonts w:cs="Simplified Arabic" w:hint="cs"/>
          <w:rtl/>
          <w:lang w:bidi="ar-EG"/>
        </w:rPr>
        <w:t>ا</w:t>
      </w:r>
      <w:r w:rsidRPr="005E627A">
        <w:rPr>
          <w:rFonts w:cs="Simplified Arabic"/>
          <w:rtl/>
          <w:lang w:bidi="ar-EG"/>
        </w:rPr>
        <w:t xml:space="preserve"> في المقررين </w:t>
      </w:r>
      <w:hyperlink r:id="rId14" w:history="1">
        <w:r w:rsidRPr="005E627A">
          <w:rPr>
            <w:rStyle w:val="Hyperlink"/>
            <w:rFonts w:cs="Simplified Arabic"/>
            <w:lang w:bidi="ar-EG"/>
          </w:rPr>
          <w:t>CP-</w:t>
        </w:r>
        <w:r w:rsidR="007E067F" w:rsidRPr="005E627A">
          <w:rPr>
            <w:rStyle w:val="Hyperlink"/>
            <w:rFonts w:cs="Simplified Arabic"/>
            <w:lang w:bidi="ar-EG"/>
          </w:rPr>
          <w:t>VIII</w:t>
        </w:r>
        <w:r w:rsidRPr="005E627A">
          <w:rPr>
            <w:rStyle w:val="Hyperlink"/>
            <w:rFonts w:cs="Simplified Arabic"/>
            <w:lang w:bidi="ar-EG"/>
          </w:rPr>
          <w:t>/10</w:t>
        </w:r>
      </w:hyperlink>
      <w:r w:rsidRPr="005E627A">
        <w:rPr>
          <w:rFonts w:cs="Simplified Arabic"/>
          <w:rtl/>
          <w:lang w:bidi="ar-EG"/>
        </w:rPr>
        <w:t xml:space="preserve"> و</w:t>
      </w:r>
      <w:hyperlink r:id="rId15" w:history="1">
        <w:r w:rsidRPr="005E627A">
          <w:rPr>
            <w:rStyle w:val="Hyperlink"/>
            <w:rFonts w:cs="Simplified Arabic"/>
            <w:lang w:bidi="ar-EG"/>
          </w:rPr>
          <w:t>NP-2/12</w:t>
        </w:r>
      </w:hyperlink>
      <w:r w:rsidRPr="005E627A">
        <w:rPr>
          <w:rFonts w:cs="Simplified Arabic"/>
          <w:rtl/>
          <w:lang w:bidi="ar-EG"/>
        </w:rPr>
        <w:t xml:space="preserve"> على التوالي.</w:t>
      </w:r>
    </w:p>
    <w:p w14:paraId="0CB09C70" w14:textId="6D077989"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Pr="005E627A">
        <w:rPr>
          <w:rFonts w:cs="Simplified Arabic"/>
          <w:rtl/>
          <w:lang w:bidi="ar-EG"/>
        </w:rPr>
        <w:t xml:space="preserve">على أساس التوصيات الصادرة عن الهيئة الفرعية للتنفيذ، </w:t>
      </w:r>
      <w:r w:rsidR="00A32530" w:rsidRPr="005E627A">
        <w:rPr>
          <w:rFonts w:cs="Simplified Arabic" w:hint="cs"/>
          <w:rtl/>
          <w:lang w:bidi="ar-EG"/>
        </w:rPr>
        <w:t xml:space="preserve">استعرض </w:t>
      </w:r>
      <w:r w:rsidRPr="005E627A">
        <w:rPr>
          <w:rFonts w:cs="Simplified Arabic"/>
          <w:rtl/>
          <w:lang w:bidi="ar-EG"/>
        </w:rPr>
        <w:t xml:space="preserve">مؤتمر الأطراف في اجتماعه الرابع عشر، ومؤتمر الأطراف العامل كاجتماع للأطراف في بروتوكول قرطاجنة في اجتماعه التاسع، ومؤتمر الأطراف العامل كاجتماع للأطراف في بروتوكول ناغويا في </w:t>
      </w:r>
      <w:r w:rsidR="00A32530" w:rsidRPr="005E627A">
        <w:rPr>
          <w:rFonts w:cs="Simplified Arabic"/>
          <w:rtl/>
          <w:lang w:bidi="ar-EG"/>
        </w:rPr>
        <w:t>اجتماعه الثالث</w:t>
      </w:r>
      <w:r w:rsidRPr="005E627A">
        <w:rPr>
          <w:rFonts w:cs="Simplified Arabic"/>
          <w:rtl/>
          <w:lang w:bidi="ar-EG"/>
        </w:rPr>
        <w:t xml:space="preserve"> تجربة عقد اجتماعات مؤتمر الأطراف بالتزامن مع اجتماعات الأطراف في بروتوكولي </w:t>
      </w:r>
      <w:r w:rsidR="00A32530" w:rsidRPr="005E627A">
        <w:rPr>
          <w:rFonts w:cs="Simplified Arabic"/>
          <w:rtl/>
          <w:lang w:bidi="ar-EG"/>
        </w:rPr>
        <w:t>قرطاجنة</w:t>
      </w:r>
      <w:r w:rsidRPr="005E627A">
        <w:rPr>
          <w:rFonts w:cs="Simplified Arabic"/>
          <w:rtl/>
          <w:lang w:bidi="ar-EG"/>
        </w:rPr>
        <w:t xml:space="preserve"> وناغويا. واست</w:t>
      </w:r>
      <w:r w:rsidR="00A32530" w:rsidRPr="005E627A">
        <w:rPr>
          <w:rFonts w:cs="Simplified Arabic" w:hint="cs"/>
          <w:rtl/>
          <w:lang w:bidi="ar-EG"/>
        </w:rPr>
        <w:t>ُ</w:t>
      </w:r>
      <w:r w:rsidRPr="005E627A">
        <w:rPr>
          <w:rFonts w:cs="Simplified Arabic"/>
          <w:rtl/>
          <w:lang w:bidi="ar-EG"/>
        </w:rPr>
        <w:t>خدمت المعايير المتفق عليها في المقررات 13/26 و</w:t>
      </w:r>
      <w:r w:rsidRPr="005E627A">
        <w:rPr>
          <w:rFonts w:cs="Simplified Arabic"/>
          <w:lang w:bidi="ar-EG"/>
        </w:rPr>
        <w:t>CP-8/10</w:t>
      </w:r>
      <w:r w:rsidRPr="005E627A">
        <w:rPr>
          <w:rFonts w:cs="Simplified Arabic"/>
          <w:rtl/>
          <w:lang w:bidi="ar-EG"/>
        </w:rPr>
        <w:t xml:space="preserve"> و</w:t>
      </w:r>
      <w:r w:rsidRPr="005E627A">
        <w:rPr>
          <w:rFonts w:cs="Simplified Arabic"/>
          <w:lang w:bidi="ar-EG"/>
        </w:rPr>
        <w:t>NP-2/12</w:t>
      </w:r>
      <w:r w:rsidRPr="005E627A">
        <w:rPr>
          <w:rFonts w:cs="Simplified Arabic"/>
          <w:rtl/>
          <w:lang w:bidi="ar-EG"/>
        </w:rPr>
        <w:t xml:space="preserve"> في إجراء الاستعراض. </w:t>
      </w:r>
      <w:r w:rsidR="00A32530" w:rsidRPr="005E627A">
        <w:rPr>
          <w:rFonts w:cs="Simplified Arabic" w:hint="cs"/>
          <w:rtl/>
          <w:lang w:bidi="ar-EG"/>
        </w:rPr>
        <w:t>و</w:t>
      </w:r>
      <w:r w:rsidRPr="005E627A">
        <w:rPr>
          <w:rFonts w:cs="Simplified Arabic"/>
          <w:rtl/>
          <w:lang w:bidi="ar-EG"/>
        </w:rPr>
        <w:t xml:space="preserve">طُلب إلى </w:t>
      </w:r>
      <w:r w:rsidR="00B36EB2" w:rsidRPr="005E627A">
        <w:rPr>
          <w:rFonts w:cs="Simplified Arabic"/>
          <w:rtl/>
          <w:lang w:bidi="ar-EG"/>
        </w:rPr>
        <w:t>الأمينة التنفيذية</w:t>
      </w:r>
      <w:r w:rsidRPr="005E627A">
        <w:rPr>
          <w:rFonts w:cs="Simplified Arabic"/>
          <w:rtl/>
          <w:lang w:bidi="ar-EG"/>
        </w:rPr>
        <w:t xml:space="preserve"> أن </w:t>
      </w:r>
      <w:r w:rsidR="00A32530" w:rsidRPr="005E627A">
        <w:rPr>
          <w:rFonts w:cs="Simplified Arabic" w:hint="cs"/>
          <w:rtl/>
          <w:lang w:bidi="ar-EG"/>
        </w:rPr>
        <w:t>ت</w:t>
      </w:r>
      <w:r w:rsidRPr="005E627A">
        <w:rPr>
          <w:rFonts w:cs="Simplified Arabic"/>
          <w:rtl/>
          <w:lang w:bidi="ar-EG"/>
        </w:rPr>
        <w:t xml:space="preserve">واصل تطوير الاستعراض الأولي، على أساس الخبرة المكتسبة من </w:t>
      </w:r>
      <w:r w:rsidR="00E3545C">
        <w:rPr>
          <w:rFonts w:cs="Simplified Arabic" w:hint="cs"/>
          <w:rtl/>
          <w:lang w:bidi="ar-EG"/>
        </w:rPr>
        <w:t xml:space="preserve">عقد </w:t>
      </w:r>
      <w:r w:rsidRPr="005E627A">
        <w:rPr>
          <w:rFonts w:cs="Simplified Arabic"/>
          <w:rtl/>
          <w:lang w:bidi="ar-EG"/>
        </w:rPr>
        <w:t xml:space="preserve">الاجتماع الرابع عشر لمؤتمر </w:t>
      </w:r>
      <w:r w:rsidRPr="005E627A">
        <w:rPr>
          <w:rFonts w:cs="Simplified Arabic"/>
          <w:rtl/>
          <w:lang w:bidi="ar-EG"/>
        </w:rPr>
        <w:lastRenderedPageBreak/>
        <w:t>الأطراف</w:t>
      </w:r>
      <w:r w:rsidR="00E3545C">
        <w:rPr>
          <w:rFonts w:cs="Simplified Arabic" w:hint="cs"/>
          <w:rtl/>
          <w:lang w:bidi="ar-EG"/>
        </w:rPr>
        <w:t xml:space="preserve"> بالتزامن مع </w:t>
      </w:r>
      <w:r w:rsidRPr="005E627A">
        <w:rPr>
          <w:rFonts w:cs="Simplified Arabic"/>
          <w:rtl/>
          <w:lang w:bidi="ar-EG"/>
        </w:rPr>
        <w:t xml:space="preserve">الاجتماع التاسع لمؤتمر الأطراف العامل كاجتماع للأطراف في </w:t>
      </w:r>
      <w:r w:rsidR="00A32530" w:rsidRPr="005E627A">
        <w:rPr>
          <w:rFonts w:cs="Simplified Arabic"/>
          <w:rtl/>
          <w:lang w:bidi="ar-EG"/>
        </w:rPr>
        <w:t>بروتوكول قرطاجنة</w:t>
      </w:r>
      <w:r w:rsidRPr="005E627A">
        <w:rPr>
          <w:rFonts w:cs="Simplified Arabic"/>
          <w:rtl/>
          <w:lang w:bidi="ar-EG"/>
        </w:rPr>
        <w:t xml:space="preserve"> والاجتماع الثالث لمؤتمر الأطراف العامل كاجتماع للأطراف في بروتوكول ناغويا، لتنظر فيه الهيئة الفرعية لل</w:t>
      </w:r>
      <w:r w:rsidR="004B29C9" w:rsidRPr="005E627A">
        <w:rPr>
          <w:rFonts w:cs="Simplified Arabic"/>
          <w:rtl/>
          <w:lang w:bidi="ar-EG"/>
        </w:rPr>
        <w:t>تنفيذ في اجتماعها الثالث</w:t>
      </w:r>
      <w:r w:rsidRPr="005E627A">
        <w:rPr>
          <w:rFonts w:cs="Simplified Arabic"/>
          <w:rtl/>
          <w:lang w:bidi="ar-EG"/>
        </w:rPr>
        <w:t>.</w:t>
      </w:r>
    </w:p>
    <w:p w14:paraId="6E6E3DD1" w14:textId="2466455E"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Pr="005E627A">
        <w:rPr>
          <w:rFonts w:cs="Simplified Arabic"/>
          <w:rtl/>
          <w:lang w:bidi="ar-EG"/>
        </w:rPr>
        <w:t>استجابة لهذه الطلبات، أُرسلت إخطارات</w:t>
      </w:r>
      <w:r w:rsidR="00DE5676" w:rsidRPr="005E627A">
        <w:rPr>
          <w:rStyle w:val="FootnoteReference"/>
          <w:rFonts w:cs="Simplified Arabic"/>
          <w:u w:val="none"/>
          <w:vertAlign w:val="superscript"/>
          <w:rtl/>
          <w:lang w:bidi="ar-EG"/>
        </w:rPr>
        <w:footnoteReference w:id="4"/>
      </w:r>
      <w:r w:rsidRPr="005E627A">
        <w:rPr>
          <w:rFonts w:cs="Simplified Arabic"/>
          <w:rtl/>
          <w:lang w:bidi="ar-EG"/>
        </w:rPr>
        <w:t xml:space="preserve"> إلى الأطراف في الاتفاقية وبروتوكوليها لدعوته</w:t>
      </w:r>
      <w:r w:rsidR="00A32530" w:rsidRPr="005E627A">
        <w:rPr>
          <w:rFonts w:cs="Simplified Arabic" w:hint="cs"/>
          <w:rtl/>
          <w:lang w:bidi="ar-EG"/>
        </w:rPr>
        <w:t>ا</w:t>
      </w:r>
      <w:r w:rsidRPr="005E627A">
        <w:rPr>
          <w:rFonts w:cs="Simplified Arabic"/>
          <w:rtl/>
          <w:lang w:bidi="ar-EG"/>
        </w:rPr>
        <w:t xml:space="preserve"> إلى تقديم آرائه</w:t>
      </w:r>
      <w:r w:rsidR="00A32530" w:rsidRPr="005E627A">
        <w:rPr>
          <w:rFonts w:cs="Simplified Arabic" w:hint="cs"/>
          <w:rtl/>
          <w:lang w:bidi="ar-EG"/>
        </w:rPr>
        <w:t>ا</w:t>
      </w:r>
      <w:r w:rsidRPr="005E627A">
        <w:rPr>
          <w:rFonts w:cs="Simplified Arabic"/>
          <w:rtl/>
          <w:lang w:bidi="ar-EG"/>
        </w:rPr>
        <w:t xml:space="preserve"> بشأن تجربته</w:t>
      </w:r>
      <w:r w:rsidR="00A32530" w:rsidRPr="005E627A">
        <w:rPr>
          <w:rFonts w:cs="Simplified Arabic" w:hint="cs"/>
          <w:rtl/>
          <w:lang w:bidi="ar-EG"/>
        </w:rPr>
        <w:t>ا</w:t>
      </w:r>
      <w:r w:rsidRPr="005E627A">
        <w:rPr>
          <w:rFonts w:cs="Simplified Arabic"/>
          <w:rtl/>
          <w:lang w:bidi="ar-EG"/>
        </w:rPr>
        <w:t xml:space="preserve"> في المشاركة في الاجتماع الرابع عشر لمؤتمر الأطراف، </w:t>
      </w:r>
      <w:r w:rsidR="00E3545C">
        <w:rPr>
          <w:rFonts w:cs="Simplified Arabic" w:hint="cs"/>
          <w:rtl/>
          <w:lang w:bidi="ar-EG"/>
        </w:rPr>
        <w:t>و</w:t>
      </w:r>
      <w:r w:rsidRPr="005E627A">
        <w:rPr>
          <w:rFonts w:cs="Simplified Arabic"/>
          <w:rtl/>
          <w:lang w:bidi="ar-EG"/>
        </w:rPr>
        <w:t xml:space="preserve">الاجتماع التاسع لمؤتمر </w:t>
      </w:r>
      <w:r w:rsidR="00A32530" w:rsidRPr="005E627A">
        <w:rPr>
          <w:rFonts w:cs="Simplified Arabic"/>
          <w:rtl/>
          <w:lang w:bidi="ar-EG"/>
        </w:rPr>
        <w:t>الأطراف العامل كاجتماع</w:t>
      </w:r>
      <w:r w:rsidRPr="005E627A">
        <w:rPr>
          <w:rFonts w:cs="Simplified Arabic"/>
          <w:rtl/>
          <w:lang w:bidi="ar-EG"/>
        </w:rPr>
        <w:t xml:space="preserve"> للأطراف في بروتوكول قرطاجنة والاجتماع الثالث لمؤتمر الأطراف العامل كاجتماع للأطراف في بروتوكول ناغويا بشأن الحصول وتقاسم المنافع، التي عقدت بالتزامن في شرم الشيخ، مصر، </w:t>
      </w:r>
      <w:r w:rsidR="009B5841" w:rsidRPr="005E627A">
        <w:rPr>
          <w:rFonts w:cs="Simplified Arabic"/>
          <w:rtl/>
          <w:lang w:bidi="ar-EG"/>
        </w:rPr>
        <w:t>من</w:t>
      </w:r>
      <w:r w:rsidRPr="005E627A">
        <w:rPr>
          <w:rFonts w:cs="Simplified Arabic"/>
          <w:rtl/>
          <w:lang w:bidi="ar-EG"/>
        </w:rPr>
        <w:t xml:space="preserve"> 17 إلى 29 نوفمبر</w:t>
      </w:r>
      <w:r w:rsidR="00DE5676" w:rsidRPr="005E627A">
        <w:rPr>
          <w:rFonts w:cs="Simplified Arabic" w:hint="cs"/>
          <w:rtl/>
          <w:lang w:bidi="ar-EG"/>
        </w:rPr>
        <w:t>/تشرين الثاني</w:t>
      </w:r>
      <w:r w:rsidRPr="005E627A">
        <w:rPr>
          <w:rFonts w:cs="Simplified Arabic"/>
          <w:rtl/>
          <w:lang w:bidi="ar-EG"/>
        </w:rPr>
        <w:t xml:space="preserve"> 2018. وتم جمع الآراء من خلال استبيان منظم على أساس المعايير المحددة في </w:t>
      </w:r>
      <w:r w:rsidR="00A32530" w:rsidRPr="005E627A">
        <w:rPr>
          <w:rFonts w:cs="Simplified Arabic" w:hint="cs"/>
          <w:rtl/>
          <w:lang w:bidi="ar-EG"/>
        </w:rPr>
        <w:t>المقررات</w:t>
      </w:r>
      <w:r w:rsidRPr="005E627A">
        <w:rPr>
          <w:rFonts w:cs="Simplified Arabic"/>
          <w:rtl/>
          <w:lang w:bidi="ar-EG"/>
        </w:rPr>
        <w:t xml:space="preserve"> ذات الصلة المعتمدة سابقا. وبالإضافة إلى ذلك، </w:t>
      </w:r>
      <w:r w:rsidR="00A32530" w:rsidRPr="005E627A">
        <w:rPr>
          <w:rFonts w:cs="Simplified Arabic" w:hint="cs"/>
          <w:rtl/>
          <w:lang w:bidi="ar-EG"/>
        </w:rPr>
        <w:t>أُجر</w:t>
      </w:r>
      <w:r w:rsidR="00E3545C">
        <w:rPr>
          <w:rFonts w:cs="Simplified Arabic" w:hint="cs"/>
          <w:rtl/>
          <w:lang w:bidi="ar-EG"/>
        </w:rPr>
        <w:t>ي</w:t>
      </w:r>
      <w:r w:rsidRPr="005E627A">
        <w:rPr>
          <w:rFonts w:cs="Simplified Arabic"/>
          <w:rtl/>
          <w:lang w:bidi="ar-EG"/>
        </w:rPr>
        <w:t xml:space="preserve"> </w:t>
      </w:r>
      <w:r w:rsidR="00A32530" w:rsidRPr="005E627A">
        <w:rPr>
          <w:rFonts w:cs="Simplified Arabic" w:hint="cs"/>
          <w:rtl/>
          <w:lang w:bidi="ar-EG"/>
        </w:rPr>
        <w:t>استقصاء</w:t>
      </w:r>
      <w:r w:rsidRPr="005E627A">
        <w:rPr>
          <w:rFonts w:cs="Simplified Arabic"/>
          <w:rtl/>
          <w:lang w:bidi="ar-EG"/>
        </w:rPr>
        <w:t xml:space="preserve"> إلكتروني سمح لجميع المشاركين في الاجتماعات المتزامنة لعام 2018 بالمشاركة.</w:t>
      </w:r>
      <w:r w:rsidR="00DE5676" w:rsidRPr="005E627A">
        <w:rPr>
          <w:rStyle w:val="FootnoteReference"/>
          <w:rFonts w:cs="Simplified Arabic"/>
          <w:u w:val="none"/>
          <w:vertAlign w:val="superscript"/>
          <w:rtl/>
          <w:lang w:bidi="ar-EG"/>
        </w:rPr>
        <w:footnoteReference w:id="5"/>
      </w:r>
    </w:p>
    <w:p w14:paraId="6D6B58F9" w14:textId="6FF6B76F" w:rsidR="00053EEA"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وبناء على ذلك، يقدم القسم أول</w:t>
      </w:r>
      <w:r w:rsidR="00A32530" w:rsidRPr="005E627A">
        <w:rPr>
          <w:rFonts w:cs="Simplified Arabic" w:hint="cs"/>
          <w:rtl/>
          <w:lang w:bidi="ar-EG"/>
        </w:rPr>
        <w:t>ا</w:t>
      </w:r>
      <w:r w:rsidRPr="005E627A">
        <w:rPr>
          <w:rFonts w:cs="Simplified Arabic"/>
          <w:rtl/>
          <w:lang w:bidi="ar-EG"/>
        </w:rPr>
        <w:t xml:space="preserve"> أدناه تجميعا للردود الواردة من خلال الاستبيان و</w:t>
      </w:r>
      <w:r w:rsidR="00A32530" w:rsidRPr="005E627A">
        <w:rPr>
          <w:rFonts w:cs="Simplified Arabic"/>
          <w:rtl/>
          <w:lang w:bidi="ar-EG"/>
        </w:rPr>
        <w:t>الاستقصاء</w:t>
      </w:r>
      <w:r w:rsidRPr="005E627A">
        <w:rPr>
          <w:rFonts w:cs="Simplified Arabic"/>
          <w:rtl/>
          <w:lang w:bidi="ar-EG"/>
        </w:rPr>
        <w:t xml:space="preserve"> الإلكتروني، من أجل </w:t>
      </w:r>
      <w:r w:rsidR="00A32530" w:rsidRPr="005E627A">
        <w:rPr>
          <w:rFonts w:cs="Simplified Arabic" w:hint="cs"/>
          <w:rtl/>
          <w:lang w:bidi="ar-EG"/>
        </w:rPr>
        <w:t>تيسير</w:t>
      </w:r>
      <w:r w:rsidRPr="005E627A">
        <w:rPr>
          <w:rFonts w:cs="Simplified Arabic"/>
          <w:rtl/>
          <w:lang w:bidi="ar-EG"/>
        </w:rPr>
        <w:t xml:space="preserve"> استعراض </w:t>
      </w:r>
      <w:r w:rsidR="00A32530" w:rsidRPr="005E627A">
        <w:rPr>
          <w:rFonts w:cs="Simplified Arabic" w:hint="cs"/>
          <w:rtl/>
          <w:lang w:bidi="ar-EG"/>
        </w:rPr>
        <w:t>تجربة</w:t>
      </w:r>
      <w:r w:rsidRPr="005E627A">
        <w:rPr>
          <w:rFonts w:cs="Simplified Arabic"/>
          <w:rtl/>
          <w:lang w:bidi="ar-EG"/>
        </w:rPr>
        <w:t xml:space="preserve"> عقد اجتماعات مؤتمر الأطراف </w:t>
      </w:r>
      <w:r w:rsidR="004B29C9" w:rsidRPr="005E627A">
        <w:rPr>
          <w:rFonts w:cs="Simplified Arabic" w:hint="cs"/>
          <w:rtl/>
          <w:lang w:bidi="ar-EG"/>
        </w:rPr>
        <w:t xml:space="preserve">بالتزامن مع </w:t>
      </w:r>
      <w:r w:rsidRPr="005E627A">
        <w:rPr>
          <w:rFonts w:cs="Simplified Arabic"/>
          <w:rtl/>
          <w:lang w:bidi="ar-EG"/>
        </w:rPr>
        <w:t>مؤتمر الأطراف العامل كاجتماع</w:t>
      </w:r>
      <w:r w:rsidR="004B29C9" w:rsidRPr="005E627A">
        <w:rPr>
          <w:rFonts w:cs="Simplified Arabic" w:hint="cs"/>
          <w:rtl/>
          <w:lang w:bidi="ar-EG"/>
        </w:rPr>
        <w:t xml:space="preserve"> </w:t>
      </w:r>
      <w:r w:rsidRPr="005E627A">
        <w:rPr>
          <w:rFonts w:cs="Simplified Arabic"/>
          <w:rtl/>
          <w:lang w:bidi="ar-EG"/>
        </w:rPr>
        <w:t>في البروتوكولين</w:t>
      </w:r>
      <w:r w:rsidR="004B29C9" w:rsidRPr="005E627A">
        <w:rPr>
          <w:rFonts w:cs="Simplified Arabic" w:hint="cs"/>
          <w:rtl/>
          <w:lang w:bidi="ar-EG"/>
        </w:rPr>
        <w:t>.</w:t>
      </w:r>
    </w:p>
    <w:p w14:paraId="1D8DE5B5" w14:textId="3BD876A0"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ونظرا لأن جائحة</w:t>
      </w:r>
      <w:r w:rsidR="009B5841" w:rsidRPr="005E627A">
        <w:rPr>
          <w:rFonts w:cs="Simplified Arabic" w:hint="cs"/>
          <w:rtl/>
          <w:lang w:bidi="ar-EG"/>
        </w:rPr>
        <w:t xml:space="preserve"> فيروس كورونا (</w:t>
      </w:r>
      <w:r w:rsidR="00B36EB2" w:rsidRPr="005E627A">
        <w:rPr>
          <w:rFonts w:cs="Simplified Arabic"/>
          <w:rtl/>
          <w:lang w:bidi="ar-EG"/>
        </w:rPr>
        <w:t>كوفيد-19</w:t>
      </w:r>
      <w:r w:rsidR="009B5841" w:rsidRPr="005E627A">
        <w:rPr>
          <w:rFonts w:cs="Simplified Arabic" w:hint="cs"/>
          <w:rtl/>
          <w:lang w:bidi="ar-EG"/>
        </w:rPr>
        <w:t>)</w:t>
      </w:r>
      <w:r w:rsidRPr="005E627A">
        <w:rPr>
          <w:rFonts w:cs="Simplified Arabic"/>
          <w:rtl/>
          <w:lang w:bidi="ar-EG"/>
        </w:rPr>
        <w:t xml:space="preserve"> </w:t>
      </w:r>
      <w:r w:rsidR="004B29C9" w:rsidRPr="005E627A">
        <w:rPr>
          <w:rFonts w:cs="Simplified Arabic" w:hint="cs"/>
          <w:rtl/>
          <w:lang w:bidi="ar-EG"/>
        </w:rPr>
        <w:t>ت</w:t>
      </w:r>
      <w:r w:rsidRPr="005E627A">
        <w:rPr>
          <w:rFonts w:cs="Simplified Arabic"/>
          <w:rtl/>
          <w:lang w:bidi="ar-EG"/>
        </w:rPr>
        <w:t xml:space="preserve">جعل التجمعات </w:t>
      </w:r>
      <w:r w:rsidR="004B29C9" w:rsidRPr="005E627A">
        <w:rPr>
          <w:rFonts w:cs="Simplified Arabic" w:hint="cs"/>
          <w:rtl/>
          <w:lang w:bidi="ar-EG"/>
        </w:rPr>
        <w:t>الحضورية</w:t>
      </w:r>
      <w:r w:rsidRPr="005E627A">
        <w:rPr>
          <w:rFonts w:cs="Simplified Arabic"/>
          <w:rtl/>
          <w:lang w:bidi="ar-EG"/>
        </w:rPr>
        <w:t xml:space="preserve"> مستحيلة، شرعت الأمانة، مثل العديد من المنظمات والعمليات الأخرى، في إجراء العديد من اجتماعاتها في بيئة افتراضية. و</w:t>
      </w:r>
      <w:r w:rsidR="004B29C9" w:rsidRPr="005E627A">
        <w:rPr>
          <w:rFonts w:cs="Simplified Arabic" w:hint="cs"/>
          <w:rtl/>
          <w:lang w:bidi="ar-EG"/>
        </w:rPr>
        <w:t>ينطوي</w:t>
      </w:r>
      <w:r w:rsidRPr="005E627A">
        <w:rPr>
          <w:rFonts w:cs="Simplified Arabic"/>
          <w:rtl/>
          <w:lang w:bidi="ar-EG"/>
        </w:rPr>
        <w:t xml:space="preserve"> هذا الحل </w:t>
      </w:r>
      <w:r w:rsidR="004B29C9" w:rsidRPr="005E627A">
        <w:rPr>
          <w:rFonts w:cs="Simplified Arabic" w:hint="cs"/>
          <w:rtl/>
          <w:lang w:bidi="ar-EG"/>
        </w:rPr>
        <w:t xml:space="preserve">على </w:t>
      </w:r>
      <w:r w:rsidRPr="005E627A">
        <w:rPr>
          <w:rFonts w:cs="Simplified Arabic"/>
          <w:rtl/>
          <w:lang w:bidi="ar-EG"/>
        </w:rPr>
        <w:t>فرص وتحديات خاصة به. و</w:t>
      </w:r>
      <w:r w:rsidR="004B29C9" w:rsidRPr="005E627A">
        <w:rPr>
          <w:rFonts w:cs="Simplified Arabic" w:hint="cs"/>
          <w:rtl/>
          <w:lang w:bidi="ar-EG"/>
        </w:rPr>
        <w:t>و</w:t>
      </w:r>
      <w:r w:rsidRPr="005E627A">
        <w:rPr>
          <w:rFonts w:cs="Simplified Arabic"/>
          <w:rtl/>
          <w:lang w:bidi="ar-EG"/>
        </w:rPr>
        <w:t>فقا لذلك، يقدم القسم ثاني</w:t>
      </w:r>
      <w:r w:rsidR="004B29C9" w:rsidRPr="005E627A">
        <w:rPr>
          <w:rFonts w:cs="Simplified Arabic" w:hint="cs"/>
          <w:rtl/>
          <w:lang w:bidi="ar-EG"/>
        </w:rPr>
        <w:t>ا</w:t>
      </w:r>
      <w:r w:rsidRPr="005E627A">
        <w:rPr>
          <w:rFonts w:cs="Simplified Arabic"/>
          <w:rtl/>
          <w:lang w:bidi="ar-EG"/>
        </w:rPr>
        <w:t xml:space="preserve"> أدناه بعض المعلومات </w:t>
      </w:r>
      <w:r w:rsidR="004B29C9" w:rsidRPr="005E627A">
        <w:rPr>
          <w:rFonts w:cs="Simplified Arabic" w:hint="cs"/>
          <w:rtl/>
          <w:lang w:bidi="ar-EG"/>
        </w:rPr>
        <w:t>عن</w:t>
      </w:r>
      <w:r w:rsidRPr="005E627A">
        <w:rPr>
          <w:rFonts w:cs="Simplified Arabic"/>
          <w:rtl/>
          <w:lang w:bidi="ar-EG"/>
        </w:rPr>
        <w:t xml:space="preserve"> هذه الممارسة المتزايدة لعقد الاجتماعات في بيئة افتراضية. و</w:t>
      </w:r>
      <w:r w:rsidR="004B29C9" w:rsidRPr="005E627A">
        <w:rPr>
          <w:rFonts w:cs="Simplified Arabic" w:hint="cs"/>
          <w:rtl/>
          <w:lang w:bidi="ar-EG"/>
        </w:rPr>
        <w:t>ي</w:t>
      </w:r>
      <w:r w:rsidRPr="005E627A">
        <w:rPr>
          <w:rFonts w:cs="Simplified Arabic"/>
          <w:rtl/>
          <w:lang w:bidi="ar-EG"/>
        </w:rPr>
        <w:t>تم تسليط الضوء على بعض الخبرات والآثار ذات الصلة على إجراءات وفعالية عمليات الاجتماعات الافتراضية.</w:t>
      </w:r>
    </w:p>
    <w:p w14:paraId="67B21A69" w14:textId="55B704BF" w:rsidR="00CC7BF2" w:rsidRPr="005E627A" w:rsidRDefault="00CC7BF2" w:rsidP="0038670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وأخيرا، </w:t>
      </w:r>
      <w:r w:rsidR="00F455C9">
        <w:rPr>
          <w:rFonts w:cs="Simplified Arabic" w:hint="cs"/>
          <w:rtl/>
          <w:lang w:bidi="ar-EG"/>
        </w:rPr>
        <w:t>يشتمل</w:t>
      </w:r>
      <w:r w:rsidRPr="005E627A">
        <w:rPr>
          <w:rFonts w:cs="Simplified Arabic"/>
          <w:rtl/>
          <w:lang w:bidi="ar-EG"/>
        </w:rPr>
        <w:t xml:space="preserve"> القسم ثالث</w:t>
      </w:r>
      <w:r w:rsidR="004B29C9" w:rsidRPr="005E627A">
        <w:rPr>
          <w:rFonts w:cs="Simplified Arabic" w:hint="cs"/>
          <w:rtl/>
          <w:lang w:bidi="ar-EG"/>
        </w:rPr>
        <w:t>ا</w:t>
      </w:r>
      <w:r w:rsidRPr="005E627A">
        <w:rPr>
          <w:rFonts w:cs="Simplified Arabic"/>
          <w:rtl/>
          <w:lang w:bidi="ar-EG"/>
        </w:rPr>
        <w:t xml:space="preserve"> </w:t>
      </w:r>
      <w:r w:rsidR="00F455C9">
        <w:rPr>
          <w:rFonts w:cs="Simplified Arabic" w:hint="cs"/>
          <w:rtl/>
          <w:lang w:bidi="ar-EG"/>
        </w:rPr>
        <w:t xml:space="preserve">على اقتراحات بشأن </w:t>
      </w:r>
      <w:r w:rsidRPr="005E627A">
        <w:rPr>
          <w:rFonts w:cs="Simplified Arabic"/>
          <w:rtl/>
          <w:lang w:bidi="ar-EG"/>
        </w:rPr>
        <w:t xml:space="preserve">بعض عناصر توصية بشأن كل من الخبرة المتعلقة بالاجتماعات المتزامنة والخبرة في </w:t>
      </w:r>
      <w:r w:rsidR="004B29C9" w:rsidRPr="005E627A">
        <w:rPr>
          <w:rFonts w:cs="Simplified Arabic" w:hint="cs"/>
          <w:rtl/>
          <w:lang w:bidi="ar-EG"/>
        </w:rPr>
        <w:t xml:space="preserve">عقد </w:t>
      </w:r>
      <w:r w:rsidRPr="005E627A">
        <w:rPr>
          <w:rFonts w:cs="Simplified Arabic"/>
          <w:rtl/>
          <w:lang w:bidi="ar-EG"/>
        </w:rPr>
        <w:t>الاجتماعات الافتراضية، لكي تنظر فيها الهيئة الفرعية لل</w:t>
      </w:r>
      <w:r w:rsidR="004B29C9" w:rsidRPr="005E627A">
        <w:rPr>
          <w:rFonts w:cs="Simplified Arabic"/>
          <w:rtl/>
          <w:lang w:bidi="ar-EG"/>
        </w:rPr>
        <w:t>تنفيذ في اجتماعها الثالث</w:t>
      </w:r>
      <w:r w:rsidRPr="005E627A">
        <w:rPr>
          <w:rFonts w:cs="Simplified Arabic"/>
          <w:rtl/>
          <w:lang w:bidi="ar-EG"/>
        </w:rPr>
        <w:t>.</w:t>
      </w:r>
    </w:p>
    <w:p w14:paraId="36AC0DD4" w14:textId="13231707" w:rsidR="00CC7BF2" w:rsidRPr="005E627A" w:rsidRDefault="00CC7BF2" w:rsidP="00CC7BF2">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أولا-</w:t>
      </w:r>
      <w:r w:rsidR="00132CCA"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 xml:space="preserve">استعراض الخبرة في عقد اجتماعات الهيئات </w:t>
      </w:r>
      <w:r w:rsidR="004B29C9" w:rsidRPr="005E627A">
        <w:rPr>
          <w:rFonts w:ascii="Simplified Arabic" w:hAnsi="Simplified Arabic" w:cs="Simplified Arabic" w:hint="cs"/>
          <w:b w:val="0"/>
          <w:bCs/>
          <w:szCs w:val="26"/>
          <w:rtl/>
          <w:lang w:bidi="ar-EG"/>
        </w:rPr>
        <w:t>الرئاسية</w:t>
      </w:r>
      <w:r w:rsidRPr="005E627A">
        <w:rPr>
          <w:rFonts w:ascii="Simplified Arabic" w:hAnsi="Simplified Arabic" w:cs="Simplified Arabic"/>
          <w:b w:val="0"/>
          <w:bCs/>
          <w:szCs w:val="26"/>
          <w:rtl/>
          <w:lang w:bidi="ar-EG"/>
        </w:rPr>
        <w:t xml:space="preserve"> للا</w:t>
      </w:r>
      <w:r w:rsidR="004B29C9" w:rsidRPr="005E627A">
        <w:rPr>
          <w:rFonts w:ascii="Simplified Arabic" w:hAnsi="Simplified Arabic" w:cs="Simplified Arabic"/>
          <w:b w:val="0"/>
          <w:bCs/>
          <w:szCs w:val="26"/>
          <w:rtl/>
          <w:lang w:bidi="ar-EG"/>
        </w:rPr>
        <w:t>تفاقية و</w:t>
      </w:r>
      <w:r w:rsidR="00F455C9">
        <w:rPr>
          <w:rFonts w:ascii="Simplified Arabic" w:hAnsi="Simplified Arabic" w:cs="Simplified Arabic" w:hint="cs"/>
          <w:b w:val="0"/>
          <w:bCs/>
          <w:szCs w:val="26"/>
          <w:rtl/>
          <w:lang w:bidi="ar-EG"/>
        </w:rPr>
        <w:t>ال</w:t>
      </w:r>
      <w:r w:rsidR="004B29C9" w:rsidRPr="005E627A">
        <w:rPr>
          <w:rFonts w:ascii="Simplified Arabic" w:hAnsi="Simplified Arabic" w:cs="Simplified Arabic"/>
          <w:b w:val="0"/>
          <w:bCs/>
          <w:szCs w:val="26"/>
          <w:rtl/>
          <w:lang w:bidi="ar-EG"/>
        </w:rPr>
        <w:t>بروتوكولي</w:t>
      </w:r>
      <w:r w:rsidR="00F455C9">
        <w:rPr>
          <w:rFonts w:ascii="Simplified Arabic" w:hAnsi="Simplified Arabic" w:cs="Simplified Arabic" w:hint="cs"/>
          <w:b w:val="0"/>
          <w:bCs/>
          <w:szCs w:val="26"/>
          <w:rtl/>
          <w:lang w:bidi="ar-EG"/>
        </w:rPr>
        <w:t>ن</w:t>
      </w:r>
      <w:r w:rsidRPr="005E627A">
        <w:rPr>
          <w:rFonts w:ascii="Simplified Arabic" w:hAnsi="Simplified Arabic" w:cs="Simplified Arabic"/>
          <w:b w:val="0"/>
          <w:bCs/>
          <w:szCs w:val="26"/>
          <w:rtl/>
          <w:lang w:bidi="ar-EG"/>
        </w:rPr>
        <w:t xml:space="preserve"> </w:t>
      </w:r>
      <w:r w:rsidR="004B29C9" w:rsidRPr="005E627A">
        <w:rPr>
          <w:rFonts w:ascii="Simplified Arabic" w:hAnsi="Simplified Arabic" w:cs="Simplified Arabic" w:hint="cs"/>
          <w:b w:val="0"/>
          <w:bCs/>
          <w:szCs w:val="26"/>
          <w:rtl/>
          <w:lang w:bidi="ar-EG"/>
        </w:rPr>
        <w:t>بالتزامن</w:t>
      </w:r>
    </w:p>
    <w:p w14:paraId="019B5623" w14:textId="0D4DFC02" w:rsidR="00CC7BF2" w:rsidRPr="005E627A" w:rsidRDefault="00132CCA" w:rsidP="00CC7BF2">
      <w:pPr>
        <w:keepNext/>
        <w:keepLines/>
        <w:suppressLineNumbers/>
        <w:suppressAutoHyphens/>
        <w:kinsoku w:val="0"/>
        <w:overflowPunct w:val="0"/>
        <w:autoSpaceDE w:val="0"/>
        <w:autoSpaceDN w:val="0"/>
        <w:bidi/>
        <w:adjustRightInd w:val="0"/>
        <w:snapToGrid w:val="0"/>
        <w:spacing w:before="120" w:after="120"/>
        <w:jc w:val="center"/>
        <w:rPr>
          <w:rFonts w:cs="Simplified Arabic"/>
          <w:b/>
          <w:bCs/>
          <w:lang w:bidi="ar-EG"/>
        </w:rPr>
      </w:pPr>
      <w:r w:rsidRPr="005E627A">
        <w:rPr>
          <w:rFonts w:cs="Simplified Arabic" w:hint="cs"/>
          <w:b/>
          <w:bCs/>
          <w:rtl/>
          <w:lang w:bidi="ar-EG"/>
        </w:rPr>
        <w:t>ألف-</w:t>
      </w:r>
      <w:r w:rsidRPr="005E627A">
        <w:rPr>
          <w:rFonts w:cs="Simplified Arabic"/>
          <w:b/>
          <w:bCs/>
          <w:rtl/>
          <w:lang w:bidi="ar-EG"/>
        </w:rPr>
        <w:tab/>
      </w:r>
      <w:r w:rsidR="00CC7BF2" w:rsidRPr="005E627A">
        <w:rPr>
          <w:rFonts w:cs="Simplified Arabic"/>
          <w:b/>
          <w:bCs/>
          <w:rtl/>
          <w:lang w:bidi="ar-EG"/>
        </w:rPr>
        <w:t>معلومات عن المجيبين</w:t>
      </w:r>
    </w:p>
    <w:p w14:paraId="3F442135" w14:textId="729EB875" w:rsidR="00CC7BF2" w:rsidRPr="005E627A" w:rsidRDefault="004B29C9"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التمس</w:t>
      </w:r>
      <w:r w:rsidR="00CC7BF2" w:rsidRPr="005E627A">
        <w:rPr>
          <w:rFonts w:cs="Simplified Arabic"/>
          <w:rtl/>
          <w:lang w:bidi="ar-EG"/>
        </w:rPr>
        <w:t xml:space="preserve"> الاستبيان المرسل إلى الأطراف بشأن </w:t>
      </w:r>
      <w:r w:rsidRPr="005E627A">
        <w:rPr>
          <w:rFonts w:cs="Simplified Arabic"/>
          <w:rtl/>
          <w:lang w:bidi="ar-EG"/>
        </w:rPr>
        <w:t xml:space="preserve">الاجتماع الرابع عشر لمؤتمر الأطراف، </w:t>
      </w:r>
      <w:r w:rsidR="00F455C9">
        <w:rPr>
          <w:rFonts w:cs="Simplified Arabic" w:hint="cs"/>
          <w:rtl/>
          <w:lang w:bidi="ar-EG"/>
        </w:rPr>
        <w:t>و</w:t>
      </w:r>
      <w:r w:rsidRPr="005E627A">
        <w:rPr>
          <w:rFonts w:cs="Simplified Arabic"/>
          <w:rtl/>
          <w:lang w:bidi="ar-EG"/>
        </w:rPr>
        <w:t xml:space="preserve">الاجتماع التاسع لمؤتمر الأطراف العامل كاجتماع للأطراف في بروتوكول قرطاجنة والاجتماع الثالث لمؤتمر الأطراف العامل كاجتماع للأطراف في بروتوكول ناغويا </w:t>
      </w:r>
      <w:r w:rsidR="00CC7BF2" w:rsidRPr="005E627A">
        <w:rPr>
          <w:rFonts w:cs="Simplified Arabic"/>
          <w:rtl/>
          <w:lang w:bidi="ar-EG"/>
        </w:rPr>
        <w:t>ردود</w:t>
      </w:r>
      <w:r w:rsidR="00F455C9">
        <w:rPr>
          <w:rFonts w:cs="Simplified Arabic" w:hint="cs"/>
          <w:rtl/>
          <w:lang w:bidi="ar-EG"/>
        </w:rPr>
        <w:t>ا</w:t>
      </w:r>
      <w:r w:rsidR="00CC7BF2" w:rsidRPr="005E627A">
        <w:rPr>
          <w:rFonts w:cs="Simplified Arabic"/>
          <w:rtl/>
          <w:lang w:bidi="ar-EG"/>
        </w:rPr>
        <w:t xml:space="preserve"> 26 طرفا.</w:t>
      </w:r>
      <w:r w:rsidR="00DE5676" w:rsidRPr="005E627A">
        <w:rPr>
          <w:rStyle w:val="FootnoteReference"/>
          <w:rFonts w:cs="Simplified Arabic"/>
          <w:u w:val="none"/>
          <w:vertAlign w:val="superscript"/>
          <w:rtl/>
          <w:lang w:bidi="ar-EG"/>
        </w:rPr>
        <w:footnoteReference w:id="6"/>
      </w:r>
      <w:r w:rsidR="00CC7BF2" w:rsidRPr="005E627A">
        <w:rPr>
          <w:rFonts w:cs="Simplified Arabic"/>
          <w:rtl/>
          <w:lang w:bidi="ar-EG"/>
        </w:rPr>
        <w:t xml:space="preserve"> وقدمت بعض الأطراف بيانات منفصلة عن الاتفاقية </w:t>
      </w:r>
      <w:r w:rsidR="00132CCA" w:rsidRPr="005E627A">
        <w:rPr>
          <w:rFonts w:cs="Simplified Arabic"/>
          <w:rtl/>
          <w:lang w:bidi="ar-EG"/>
        </w:rPr>
        <w:t>وبروتوكوليها</w:t>
      </w:r>
      <w:r w:rsidR="00CC7BF2" w:rsidRPr="005E627A">
        <w:rPr>
          <w:rFonts w:cs="Simplified Arabic"/>
          <w:rtl/>
          <w:lang w:bidi="ar-EG"/>
        </w:rPr>
        <w:t>، ولم يرد جميع ال</w:t>
      </w:r>
      <w:r w:rsidRPr="005E627A">
        <w:rPr>
          <w:rFonts w:cs="Simplified Arabic"/>
          <w:rtl/>
          <w:lang w:bidi="ar-EG"/>
        </w:rPr>
        <w:t>مجيب</w:t>
      </w:r>
      <w:r w:rsidR="00CC7BF2" w:rsidRPr="005E627A">
        <w:rPr>
          <w:rFonts w:cs="Simplified Arabic"/>
          <w:rtl/>
          <w:lang w:bidi="ar-EG"/>
        </w:rPr>
        <w:t>ين على جميع الأسئلة أو قدموا تعليقات مكتوبة. وترد تفاصيل الردود الواردة على الاستبيان و</w:t>
      </w:r>
      <w:r w:rsidRPr="005E627A">
        <w:rPr>
          <w:rFonts w:cs="Simplified Arabic"/>
          <w:rtl/>
          <w:lang w:bidi="ar-EG"/>
        </w:rPr>
        <w:t>الاستقصاءات</w:t>
      </w:r>
      <w:r w:rsidR="00CC7BF2" w:rsidRPr="005E627A">
        <w:rPr>
          <w:rFonts w:cs="Simplified Arabic"/>
          <w:rtl/>
          <w:lang w:bidi="ar-EG"/>
        </w:rPr>
        <w:t xml:space="preserve"> </w:t>
      </w:r>
      <w:r w:rsidRPr="005E627A">
        <w:rPr>
          <w:rFonts w:cs="Simplified Arabic" w:hint="cs"/>
          <w:rtl/>
          <w:lang w:bidi="ar-EG"/>
        </w:rPr>
        <w:t>الإلكترونية</w:t>
      </w:r>
      <w:r w:rsidR="00CC7BF2" w:rsidRPr="005E627A">
        <w:rPr>
          <w:rFonts w:cs="Simplified Arabic"/>
          <w:rtl/>
          <w:lang w:bidi="ar-EG"/>
        </w:rPr>
        <w:t xml:space="preserve"> المتعلقة بمجموعتي الاجتماعات المتزامنة</w:t>
      </w:r>
      <w:r w:rsidR="00DE5676" w:rsidRPr="005E627A">
        <w:rPr>
          <w:rStyle w:val="FootnoteReference"/>
          <w:rFonts w:cs="Simplified Arabic"/>
          <w:u w:val="none"/>
          <w:vertAlign w:val="superscript"/>
          <w:rtl/>
          <w:lang w:bidi="ar-EG"/>
        </w:rPr>
        <w:footnoteReference w:id="7"/>
      </w:r>
      <w:r w:rsidR="00CC7BF2" w:rsidRPr="005E627A">
        <w:rPr>
          <w:rFonts w:cs="Simplified Arabic"/>
          <w:rtl/>
          <w:lang w:bidi="ar-EG"/>
        </w:rPr>
        <w:t xml:space="preserve"> في الشكلين 1 و2 أدناه. و</w:t>
      </w:r>
      <w:r w:rsidRPr="005E627A">
        <w:rPr>
          <w:rFonts w:cs="Simplified Arabic" w:hint="cs"/>
          <w:rtl/>
          <w:lang w:bidi="ar-EG"/>
        </w:rPr>
        <w:t>ي</w:t>
      </w:r>
      <w:r w:rsidR="00F455C9">
        <w:rPr>
          <w:rFonts w:cs="Simplified Arabic" w:hint="cs"/>
          <w:rtl/>
          <w:lang w:bidi="ar-EG"/>
        </w:rPr>
        <w:t>ر</w:t>
      </w:r>
      <w:r w:rsidRPr="005E627A">
        <w:rPr>
          <w:rFonts w:cs="Simplified Arabic" w:hint="cs"/>
          <w:rtl/>
          <w:lang w:bidi="ar-EG"/>
        </w:rPr>
        <w:t>د</w:t>
      </w:r>
      <w:r w:rsidR="00CC7BF2" w:rsidRPr="005E627A">
        <w:rPr>
          <w:rFonts w:cs="Simplified Arabic"/>
          <w:rtl/>
          <w:lang w:bidi="ar-EG"/>
        </w:rPr>
        <w:t xml:space="preserve"> مزيد من التحليل في الأقسام اللاحقة من هذه الوثيقة.</w:t>
      </w:r>
    </w:p>
    <w:p w14:paraId="33BAB357" w14:textId="7F70FE4B" w:rsidR="00CC7BF2" w:rsidRPr="005E627A" w:rsidRDefault="00CC7BF2" w:rsidP="00CC7BF2">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hint="cs"/>
          <w:b/>
          <w:bCs/>
          <w:rtl/>
          <w:lang w:bidi="ar-EG"/>
        </w:rPr>
        <w:lastRenderedPageBreak/>
        <w:t>ال</w:t>
      </w:r>
      <w:r w:rsidRPr="005E627A">
        <w:rPr>
          <w:rFonts w:cs="Simplified Arabic"/>
          <w:b/>
          <w:bCs/>
          <w:rtl/>
          <w:lang w:bidi="ar-EG"/>
        </w:rPr>
        <w:t>شكل 1</w:t>
      </w:r>
    </w:p>
    <w:p w14:paraId="1C7EE1AE" w14:textId="3004C434" w:rsidR="00CC7BF2" w:rsidRPr="005E627A" w:rsidRDefault="00CC7BF2" w:rsidP="00CC7BF2">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t>عدد ال</w:t>
      </w:r>
      <w:r w:rsidR="004B29C9" w:rsidRPr="005E627A">
        <w:rPr>
          <w:rFonts w:cs="Simplified Arabic"/>
          <w:b/>
          <w:bCs/>
          <w:rtl/>
          <w:lang w:bidi="ar-EG"/>
        </w:rPr>
        <w:t>مجيب</w:t>
      </w:r>
      <w:r w:rsidRPr="005E627A">
        <w:rPr>
          <w:rFonts w:cs="Simplified Arabic"/>
          <w:b/>
          <w:bCs/>
          <w:rtl/>
          <w:lang w:bidi="ar-EG"/>
        </w:rPr>
        <w:t xml:space="preserve">ين </w:t>
      </w:r>
      <w:r w:rsidR="004B29C9" w:rsidRPr="005E627A">
        <w:rPr>
          <w:rFonts w:cs="Simplified Arabic" w:hint="cs"/>
          <w:b/>
          <w:bCs/>
          <w:rtl/>
          <w:lang w:bidi="ar-EG"/>
        </w:rPr>
        <w:t>على ا</w:t>
      </w:r>
      <w:r w:rsidRPr="005E627A">
        <w:rPr>
          <w:rFonts w:cs="Simplified Arabic"/>
          <w:b/>
          <w:bCs/>
          <w:rtl/>
          <w:lang w:bidi="ar-EG"/>
        </w:rPr>
        <w:t>لاستبيانات المرسلة إلى الأطراف بعد اجتماعات</w:t>
      </w:r>
      <w:r w:rsidR="004B29C9" w:rsidRPr="005E627A">
        <w:rPr>
          <w:rFonts w:cs="Simplified Arabic" w:hint="cs"/>
          <w:b/>
          <w:bCs/>
          <w:rtl/>
          <w:lang w:bidi="ar-EG"/>
        </w:rPr>
        <w:t xml:space="preserve"> عامي</w:t>
      </w:r>
      <w:r w:rsidRPr="005E627A">
        <w:rPr>
          <w:rFonts w:cs="Simplified Arabic"/>
          <w:b/>
          <w:bCs/>
          <w:rtl/>
          <w:lang w:bidi="ar-EG"/>
        </w:rPr>
        <w:t xml:space="preserve"> 2016 و2018 المتزامنة</w:t>
      </w:r>
    </w:p>
    <w:p w14:paraId="4AA49837" w14:textId="42C6695B" w:rsidR="00CC7BF2" w:rsidRPr="005E627A" w:rsidRDefault="00F8570E" w:rsidP="00295AFA">
      <w:pPr>
        <w:suppressLineNumbers/>
        <w:suppressAutoHyphens/>
        <w:kinsoku w:val="0"/>
        <w:overflowPunct w:val="0"/>
        <w:autoSpaceDE w:val="0"/>
        <w:autoSpaceDN w:val="0"/>
        <w:bidi/>
        <w:adjustRightInd w:val="0"/>
        <w:snapToGrid w:val="0"/>
        <w:spacing w:before="120" w:after="120"/>
        <w:jc w:val="center"/>
        <w:rPr>
          <w:rFonts w:cs="Simplified Arabic"/>
          <w:lang w:bidi="ar-EG"/>
        </w:rPr>
      </w:pPr>
      <w:r>
        <w:rPr>
          <w:noProof/>
        </w:rPr>
        <w:drawing>
          <wp:inline distT="0" distB="0" distL="0" distR="0" wp14:anchorId="7B8C164D" wp14:editId="49275478">
            <wp:extent cx="5934760" cy="3562985"/>
            <wp:effectExtent l="0" t="0" r="8890" b="18415"/>
            <wp:docPr id="5" name="Chart 5">
              <a:extLst xmlns:a="http://schemas.openxmlformats.org/drawingml/2006/main">
                <a:ext uri="{FF2B5EF4-FFF2-40B4-BE49-F238E27FC236}">
                  <a16:creationId xmlns:a16="http://schemas.microsoft.com/office/drawing/2014/main" id="{077BF318-DC65-43E4-9F32-40CFF9FC5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70652D" w14:textId="41A7329B" w:rsidR="00CC7BF2" w:rsidRPr="005E627A" w:rsidRDefault="00CC7BF2" w:rsidP="00CC7B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5E627A">
        <w:rPr>
          <w:rFonts w:cs="Simplified Arabic" w:hint="cs"/>
          <w:rtl/>
          <w:lang w:bidi="ar-EG"/>
        </w:rPr>
        <w:t>و</w:t>
      </w:r>
      <w:r w:rsidRPr="005E627A">
        <w:rPr>
          <w:rFonts w:cs="Simplified Arabic"/>
          <w:rtl/>
          <w:lang w:bidi="ar-EG"/>
        </w:rPr>
        <w:t xml:space="preserve">وزع </w:t>
      </w:r>
      <w:r w:rsidR="004B29C9" w:rsidRPr="005E627A">
        <w:rPr>
          <w:rFonts w:cs="Simplified Arabic"/>
          <w:rtl/>
          <w:lang w:bidi="ar-EG"/>
        </w:rPr>
        <w:t>الاستقصاء الإلكتروني</w:t>
      </w:r>
      <w:r w:rsidRPr="005E627A">
        <w:rPr>
          <w:rFonts w:cs="Simplified Arabic"/>
          <w:rtl/>
          <w:lang w:bidi="ar-EG"/>
        </w:rPr>
        <w:t xml:space="preserve"> المتعلق </w:t>
      </w:r>
      <w:r w:rsidR="00F455C9">
        <w:rPr>
          <w:rFonts w:cs="Simplified Arabic" w:hint="cs"/>
          <w:rtl/>
          <w:lang w:bidi="ar-EG"/>
        </w:rPr>
        <w:t>ب</w:t>
      </w:r>
      <w:r w:rsidR="004B29C9" w:rsidRPr="005E627A">
        <w:rPr>
          <w:rFonts w:cs="Simplified Arabic"/>
          <w:rtl/>
          <w:lang w:bidi="ar-EG"/>
        </w:rPr>
        <w:t xml:space="preserve">الاجتماع الرابع عشر لمؤتمر الأطراف، </w:t>
      </w:r>
      <w:r w:rsidR="00F455C9">
        <w:rPr>
          <w:rFonts w:cs="Simplified Arabic" w:hint="cs"/>
          <w:rtl/>
          <w:lang w:bidi="ar-EG"/>
        </w:rPr>
        <w:t>و</w:t>
      </w:r>
      <w:r w:rsidR="004B29C9" w:rsidRPr="005E627A">
        <w:rPr>
          <w:rFonts w:cs="Simplified Arabic"/>
          <w:rtl/>
          <w:lang w:bidi="ar-EG"/>
        </w:rPr>
        <w:t xml:space="preserve">الاجتماع التاسع لمؤتمر الأطراف العامل كاجتماع للأطراف في بروتوكول قرطاجنة والاجتماع الثالث لمؤتمر الأطراف العامل كاجتماع للأطراف في بروتوكول ناغويا </w:t>
      </w:r>
      <w:r w:rsidRPr="005E627A">
        <w:rPr>
          <w:rFonts w:cs="Simplified Arabic"/>
          <w:rtl/>
          <w:lang w:bidi="ar-EG"/>
        </w:rPr>
        <w:t>على 948 2 مشاركا.</w:t>
      </w:r>
      <w:r w:rsidR="00DE5676" w:rsidRPr="005E627A">
        <w:rPr>
          <w:rStyle w:val="FootnoteReference"/>
          <w:rFonts w:cs="Simplified Arabic"/>
          <w:u w:val="none"/>
          <w:vertAlign w:val="superscript"/>
          <w:rtl/>
          <w:lang w:bidi="ar-EG"/>
        </w:rPr>
        <w:footnoteReference w:id="8"/>
      </w:r>
      <w:r w:rsidRPr="005E627A">
        <w:rPr>
          <w:rFonts w:cs="Simplified Arabic"/>
          <w:rtl/>
          <w:lang w:bidi="ar-EG"/>
        </w:rPr>
        <w:t xml:space="preserve"> ويمثل هذا ما يقرب من 78 في المائة من جميع المشاركين في الاجتماع</w:t>
      </w:r>
      <w:r w:rsidR="00F455C9">
        <w:rPr>
          <w:rFonts w:cs="Simplified Arabic" w:hint="cs"/>
          <w:rtl/>
          <w:lang w:bidi="ar-EG"/>
        </w:rPr>
        <w:t>ات</w:t>
      </w:r>
      <w:r w:rsidRPr="005E627A">
        <w:rPr>
          <w:rFonts w:cs="Simplified Arabic"/>
          <w:rtl/>
          <w:lang w:bidi="ar-EG"/>
        </w:rPr>
        <w:t>. ولم يجب جميع ال</w:t>
      </w:r>
      <w:r w:rsidR="004B29C9" w:rsidRPr="005E627A">
        <w:rPr>
          <w:rFonts w:cs="Simplified Arabic"/>
          <w:rtl/>
          <w:lang w:bidi="ar-EG"/>
        </w:rPr>
        <w:t>مجيب</w:t>
      </w:r>
      <w:r w:rsidRPr="005E627A">
        <w:rPr>
          <w:rFonts w:cs="Simplified Arabic"/>
          <w:rtl/>
          <w:lang w:bidi="ar-EG"/>
        </w:rPr>
        <w:t xml:space="preserve">ين على جميع الأسئلة في </w:t>
      </w:r>
      <w:r w:rsidR="004B29C9" w:rsidRPr="005E627A">
        <w:rPr>
          <w:rFonts w:cs="Simplified Arabic"/>
          <w:rtl/>
          <w:lang w:bidi="ar-EG"/>
        </w:rPr>
        <w:t>الاستقصاء</w:t>
      </w:r>
      <w:r w:rsidRPr="005E627A">
        <w:rPr>
          <w:rFonts w:cs="Simplified Arabic"/>
          <w:rtl/>
          <w:lang w:bidi="ar-EG"/>
        </w:rPr>
        <w:t>. وترد تفاصيل الردود الواردة فيما يتعلق بمجموعتي الاجتماعات المتزامنة (2016 و2018) في الشكل 2 أدناه ويتم تحليلها بمزيد من التفصيل في الأقسام اللاحقة من هذه الوثيقة.</w:t>
      </w:r>
      <w:r w:rsidR="00DE5676" w:rsidRPr="005E627A">
        <w:rPr>
          <w:rStyle w:val="FootnoteReference"/>
          <w:rFonts w:cs="Simplified Arabic"/>
          <w:u w:val="none"/>
          <w:vertAlign w:val="superscript"/>
          <w:rtl/>
          <w:lang w:bidi="ar-EG"/>
        </w:rPr>
        <w:footnoteReference w:id="9"/>
      </w:r>
    </w:p>
    <w:p w14:paraId="1DE6381B" w14:textId="77777777"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lastRenderedPageBreak/>
        <w:t>الشكل 2</w:t>
      </w:r>
    </w:p>
    <w:p w14:paraId="2CB50D38" w14:textId="2C2B21B7" w:rsidR="005333A0" w:rsidRDefault="00CC7BF2" w:rsidP="005333A0">
      <w:pPr>
        <w:keepNext/>
        <w:keepLines/>
        <w:suppressLineNumbers/>
        <w:suppressAutoHyphens/>
        <w:kinsoku w:val="0"/>
        <w:overflowPunct w:val="0"/>
        <w:autoSpaceDE w:val="0"/>
        <w:autoSpaceDN w:val="0"/>
        <w:bidi/>
        <w:adjustRightInd w:val="0"/>
        <w:snapToGrid w:val="0"/>
        <w:rPr>
          <w:rFonts w:cs="Simplified Arabic"/>
          <w:b/>
          <w:bCs/>
          <w:rtl/>
          <w:lang w:bidi="ar-EG"/>
        </w:rPr>
      </w:pPr>
      <w:r w:rsidRPr="005E627A">
        <w:rPr>
          <w:rFonts w:cs="Simplified Arabic"/>
          <w:b/>
          <w:bCs/>
          <w:rtl/>
          <w:lang w:bidi="ar-EG"/>
        </w:rPr>
        <w:t xml:space="preserve">الرد </w:t>
      </w:r>
      <w:r w:rsidR="001751AD">
        <w:rPr>
          <w:rFonts w:cs="Simplified Arabic" w:hint="cs"/>
          <w:b/>
          <w:bCs/>
          <w:rtl/>
          <w:lang w:bidi="ar-EG"/>
        </w:rPr>
        <w:t>بشأن</w:t>
      </w:r>
      <w:r w:rsidRPr="005E627A">
        <w:rPr>
          <w:rFonts w:cs="Simplified Arabic"/>
          <w:b/>
          <w:bCs/>
          <w:rtl/>
          <w:lang w:bidi="ar-EG"/>
        </w:rPr>
        <w:t xml:space="preserve"> </w:t>
      </w:r>
      <w:r w:rsidR="004B29C9" w:rsidRPr="005E627A">
        <w:rPr>
          <w:rFonts w:cs="Simplified Arabic" w:hint="cs"/>
          <w:b/>
          <w:bCs/>
          <w:rtl/>
          <w:lang w:bidi="ar-EG"/>
        </w:rPr>
        <w:t>الاستقصاءات</w:t>
      </w:r>
      <w:r w:rsidRPr="005E627A">
        <w:rPr>
          <w:rFonts w:cs="Simplified Arabic"/>
          <w:b/>
          <w:bCs/>
          <w:rtl/>
          <w:lang w:bidi="ar-EG"/>
        </w:rPr>
        <w:t xml:space="preserve"> المرسلة إلى المشاركين في اجتماعات</w:t>
      </w:r>
      <w:r w:rsidR="004B29C9" w:rsidRPr="005E627A">
        <w:rPr>
          <w:rFonts w:cs="Simplified Arabic" w:hint="cs"/>
          <w:b/>
          <w:bCs/>
          <w:rtl/>
          <w:lang w:bidi="ar-EG"/>
        </w:rPr>
        <w:t xml:space="preserve"> عامي</w:t>
      </w:r>
      <w:r w:rsidRPr="005E627A">
        <w:rPr>
          <w:rFonts w:cs="Simplified Arabic"/>
          <w:b/>
          <w:bCs/>
          <w:rtl/>
          <w:lang w:bidi="ar-EG"/>
        </w:rPr>
        <w:t xml:space="preserve"> 2016 و2018 المتزامنة</w:t>
      </w:r>
    </w:p>
    <w:p w14:paraId="7772BB4E" w14:textId="38C8DAA3" w:rsidR="00CC7BF2" w:rsidRPr="00F455C9" w:rsidRDefault="009B4018" w:rsidP="00295AFA">
      <w:pPr>
        <w:keepNext/>
        <w:keepLines/>
        <w:suppressLineNumbers/>
        <w:suppressAutoHyphens/>
        <w:kinsoku w:val="0"/>
        <w:overflowPunct w:val="0"/>
        <w:autoSpaceDE w:val="0"/>
        <w:autoSpaceDN w:val="0"/>
        <w:bidi/>
        <w:adjustRightInd w:val="0"/>
        <w:snapToGrid w:val="0"/>
        <w:jc w:val="center"/>
        <w:rPr>
          <w:rFonts w:cs="Simplified Arabic"/>
          <w:b/>
          <w:bCs/>
          <w:lang w:bidi="ar-EG"/>
        </w:rPr>
      </w:pPr>
      <w:r>
        <w:rPr>
          <w:noProof/>
        </w:rPr>
        <w:drawing>
          <wp:inline distT="0" distB="0" distL="0" distR="0" wp14:anchorId="11C5A550" wp14:editId="653A42FD">
            <wp:extent cx="5622942" cy="4566063"/>
            <wp:effectExtent l="0" t="0" r="15875" b="6350"/>
            <wp:docPr id="7" name="Chart 7">
              <a:extLst xmlns:a="http://schemas.openxmlformats.org/drawingml/2006/main">
                <a:ext uri="{FF2B5EF4-FFF2-40B4-BE49-F238E27FC236}">
                  <a16:creationId xmlns:a16="http://schemas.microsoft.com/office/drawing/2014/main" id="{E26556CA-6050-446A-8BAF-5412E1531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888EC2" w14:textId="5CD60334" w:rsidR="00CC7BF2" w:rsidRPr="005E627A" w:rsidRDefault="00CC7BF2"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باء-</w:t>
      </w:r>
      <w:r w:rsidR="00132CCA"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 xml:space="preserve">المشاركة الكاملة والفعالة لممثلي </w:t>
      </w:r>
      <w:r w:rsidR="005333A0">
        <w:rPr>
          <w:rFonts w:ascii="Simplified Arabic" w:hAnsi="Simplified Arabic" w:cs="Simplified Arabic"/>
          <w:b w:val="0"/>
          <w:bCs/>
          <w:szCs w:val="26"/>
          <w:rtl/>
          <w:lang w:bidi="ar-EG"/>
        </w:rPr>
        <w:t>البلدان النامية الأطراف</w:t>
      </w:r>
    </w:p>
    <w:p w14:paraId="1CD95FDA" w14:textId="0B474335" w:rsidR="00CC7BF2" w:rsidRPr="005E627A" w:rsidRDefault="00CC7BF2" w:rsidP="00CC7B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5E627A">
        <w:rPr>
          <w:rFonts w:cs="Simplified Arabic"/>
          <w:rtl/>
          <w:lang w:bidi="ar-EG"/>
        </w:rPr>
        <w:t>يبين الشكل 3 نتائج المعلومات التي تم جمعها من خلال الاستبيان الموزع على الأطراف بشأن المشاركة الكاملة والفعالة لممثلي البلدان النامية الأطراف في الاجتماعات المتزامنة.</w:t>
      </w:r>
    </w:p>
    <w:p w14:paraId="5A3EEA96" w14:textId="77777777" w:rsidR="00CC7BF2" w:rsidRPr="005E627A" w:rsidRDefault="00CC7BF2" w:rsidP="000F10D8">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lastRenderedPageBreak/>
        <w:t>الشكل 3</w:t>
      </w:r>
    </w:p>
    <w:p w14:paraId="3ABA65C4" w14:textId="54702E34" w:rsidR="00CC7BF2" w:rsidRPr="005E627A" w:rsidRDefault="005B26E0" w:rsidP="00913851">
      <w:pPr>
        <w:keepNext/>
        <w:keepLines/>
        <w:suppressLineNumbers/>
        <w:suppressAutoHyphens/>
        <w:kinsoku w:val="0"/>
        <w:overflowPunct w:val="0"/>
        <w:autoSpaceDE w:val="0"/>
        <w:autoSpaceDN w:val="0"/>
        <w:bidi/>
        <w:adjustRightInd w:val="0"/>
        <w:snapToGrid w:val="0"/>
        <w:spacing w:line="240" w:lineRule="exact"/>
        <w:rPr>
          <w:rFonts w:cs="Simplified Arabic"/>
          <w:b/>
          <w:bCs/>
          <w:lang w:bidi="ar-EG"/>
        </w:rPr>
      </w:pPr>
      <w:r w:rsidRPr="005E627A">
        <w:rPr>
          <w:rFonts w:cs="Simplified Arabic" w:hint="cs"/>
          <w:b/>
          <w:bCs/>
          <w:rtl/>
          <w:lang w:bidi="ar-EG"/>
        </w:rPr>
        <w:t xml:space="preserve">الرد </w:t>
      </w:r>
      <w:r w:rsidR="001751AD">
        <w:rPr>
          <w:rFonts w:cs="Simplified Arabic" w:hint="cs"/>
          <w:b/>
          <w:bCs/>
          <w:rtl/>
          <w:lang w:bidi="ar-EG"/>
        </w:rPr>
        <w:t>بشأن</w:t>
      </w:r>
      <w:r w:rsidRPr="005E627A">
        <w:rPr>
          <w:rFonts w:cs="Simplified Arabic" w:hint="cs"/>
          <w:b/>
          <w:bCs/>
          <w:rtl/>
          <w:lang w:bidi="ar-EG"/>
        </w:rPr>
        <w:t xml:space="preserve"> الم</w:t>
      </w:r>
      <w:r w:rsidR="00CC7BF2" w:rsidRPr="005E627A">
        <w:rPr>
          <w:rFonts w:cs="Simplified Arabic"/>
          <w:b/>
          <w:bCs/>
          <w:rtl/>
          <w:lang w:bidi="ar-EG"/>
        </w:rPr>
        <w:t xml:space="preserve">عايير </w:t>
      </w:r>
      <w:r w:rsidRPr="005E627A">
        <w:rPr>
          <w:rFonts w:cs="Simplified Arabic" w:hint="cs"/>
          <w:b/>
          <w:bCs/>
          <w:rtl/>
          <w:lang w:bidi="ar-EG"/>
        </w:rPr>
        <w:t>المتعلقة ب</w:t>
      </w:r>
      <w:r w:rsidR="00CC7BF2" w:rsidRPr="005E627A">
        <w:rPr>
          <w:rFonts w:cs="Simplified Arabic"/>
          <w:b/>
          <w:bCs/>
          <w:rtl/>
          <w:lang w:bidi="ar-EG"/>
        </w:rPr>
        <w:t>المشاركة الكاملة والفعالة لممثلي البلدان النامية الأطراف</w:t>
      </w:r>
    </w:p>
    <w:p w14:paraId="1BDEF1EA" w14:textId="31FB568B" w:rsidR="00CC7BF2" w:rsidRPr="005E627A" w:rsidRDefault="009B4018" w:rsidP="00295AFA">
      <w:pPr>
        <w:suppressLineNumbers/>
        <w:suppressAutoHyphens/>
        <w:kinsoku w:val="0"/>
        <w:overflowPunct w:val="0"/>
        <w:autoSpaceDE w:val="0"/>
        <w:autoSpaceDN w:val="0"/>
        <w:bidi/>
        <w:adjustRightInd w:val="0"/>
        <w:snapToGrid w:val="0"/>
        <w:spacing w:before="120" w:after="120"/>
        <w:jc w:val="right"/>
        <w:rPr>
          <w:rFonts w:cs="Simplified Arabic"/>
          <w:lang w:bidi="ar-EG"/>
        </w:rPr>
      </w:pPr>
      <w:r>
        <w:rPr>
          <w:noProof/>
        </w:rPr>
        <w:drawing>
          <wp:inline distT="0" distB="0" distL="0" distR="0" wp14:anchorId="1233F27B" wp14:editId="57871DFA">
            <wp:extent cx="5985922" cy="2458192"/>
            <wp:effectExtent l="0" t="0" r="15240" b="18415"/>
            <wp:docPr id="8" name="Chart 8">
              <a:extLst xmlns:a="http://schemas.openxmlformats.org/drawingml/2006/main">
                <a:ext uri="{FF2B5EF4-FFF2-40B4-BE49-F238E27FC236}">
                  <a16:creationId xmlns:a16="http://schemas.microsoft.com/office/drawing/2014/main" id="{0B148B3F-21CD-4912-8BDD-3ABF367BF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F34C16" w14:textId="613F7C1E" w:rsidR="00CC7BF2" w:rsidRPr="005E627A" w:rsidRDefault="00132CCA" w:rsidP="00913851">
      <w:pPr>
        <w:numPr>
          <w:ilvl w:val="0"/>
          <w:numId w:val="6"/>
        </w:numPr>
        <w:suppressLineNumbers/>
        <w:tabs>
          <w:tab w:val="clear" w:pos="540"/>
        </w:tabs>
        <w:suppressAutoHyphens/>
        <w:kinsoku w:val="0"/>
        <w:overflowPunct w:val="0"/>
        <w:autoSpaceDE w:val="0"/>
        <w:autoSpaceDN w:val="0"/>
        <w:bidi/>
        <w:adjustRightInd w:val="0"/>
        <w:snapToGrid w:val="0"/>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أثارت الأطراف عددا من </w:t>
      </w:r>
      <w:r w:rsidR="005B26E0" w:rsidRPr="005E627A">
        <w:rPr>
          <w:rFonts w:cs="Simplified Arabic"/>
          <w:rtl/>
          <w:lang w:bidi="ar-EG"/>
        </w:rPr>
        <w:t>المسائل</w:t>
      </w:r>
      <w:r w:rsidR="00CC7BF2" w:rsidRPr="005E627A">
        <w:rPr>
          <w:rFonts w:cs="Simplified Arabic"/>
          <w:rtl/>
          <w:lang w:bidi="ar-EG"/>
        </w:rPr>
        <w:t xml:space="preserve"> في تعليقاتها المكتوبة التي تم التعبير عنها بالمثل في الاستبيان الخاص بالاجتماعات المتزامنة التي عُقدت في عام 2016. ولاحظ العديد من الأطراف أن الاجتماعات المتزامنة جعلت من الصعب على بعض الوفود متابعة الإجراءات، وهو ما يمثل مشكلة خاص</w:t>
      </w:r>
      <w:r w:rsidR="005B26E0" w:rsidRPr="005E627A">
        <w:rPr>
          <w:rFonts w:cs="Simplified Arabic" w:hint="cs"/>
          <w:rtl/>
          <w:lang w:bidi="ar-EG"/>
        </w:rPr>
        <w:t>ة</w:t>
      </w:r>
      <w:r w:rsidR="00CC7BF2" w:rsidRPr="005E627A">
        <w:rPr>
          <w:rFonts w:cs="Simplified Arabic"/>
          <w:rtl/>
          <w:lang w:bidi="ar-EG"/>
        </w:rPr>
        <w:t xml:space="preserve"> للوفود الصغيرة، ولا سيما من أقل البلدان نموا والدول الجزرية الصغيرة النامية. ولاحظ العديد من الأطراف أيضا أن التمويل المحدود المتاح لدعم مشاركة ممثلين من البلدان النامية يمثل إشكالية من حيث المشاركة الكاملة والفعالة </w:t>
      </w:r>
      <w:r w:rsidR="005333A0">
        <w:rPr>
          <w:rFonts w:cs="Simplified Arabic" w:hint="cs"/>
          <w:rtl/>
          <w:lang w:bidi="ar-EG"/>
        </w:rPr>
        <w:t>ل</w:t>
      </w:r>
      <w:r w:rsidR="00CC7BF2" w:rsidRPr="005E627A">
        <w:rPr>
          <w:rFonts w:cs="Simplified Arabic"/>
          <w:rtl/>
          <w:lang w:bidi="ar-EG"/>
        </w:rPr>
        <w:t>لبلدان النامية</w:t>
      </w:r>
      <w:r w:rsidR="005333A0">
        <w:rPr>
          <w:rFonts w:cs="Simplified Arabic" w:hint="cs"/>
          <w:rtl/>
          <w:lang w:bidi="ar-EG"/>
        </w:rPr>
        <w:t xml:space="preserve"> ا</w:t>
      </w:r>
      <w:r w:rsidR="005333A0" w:rsidRPr="005E627A">
        <w:rPr>
          <w:rFonts w:cs="Simplified Arabic"/>
          <w:rtl/>
          <w:lang w:bidi="ar-EG"/>
        </w:rPr>
        <w:t>لأطراف</w:t>
      </w:r>
      <w:r w:rsidR="00CC7BF2" w:rsidRPr="005E627A">
        <w:rPr>
          <w:rFonts w:cs="Simplified Arabic"/>
          <w:rtl/>
          <w:lang w:bidi="ar-EG"/>
        </w:rPr>
        <w:t>.</w:t>
      </w:r>
    </w:p>
    <w:p w14:paraId="5ABADD07" w14:textId="0EB7EE5F" w:rsidR="00CC7BF2" w:rsidRDefault="005B26E0" w:rsidP="00913851">
      <w:pPr>
        <w:numPr>
          <w:ilvl w:val="0"/>
          <w:numId w:val="6"/>
        </w:numPr>
        <w:suppressLineNumbers/>
        <w:tabs>
          <w:tab w:val="clear" w:pos="540"/>
        </w:tabs>
        <w:suppressAutoHyphens/>
        <w:kinsoku w:val="0"/>
        <w:overflowPunct w:val="0"/>
        <w:autoSpaceDE w:val="0"/>
        <w:autoSpaceDN w:val="0"/>
        <w:bidi/>
        <w:adjustRightInd w:val="0"/>
        <w:snapToGrid w:val="0"/>
        <w:ind w:left="0" w:firstLine="0"/>
        <w:rPr>
          <w:rFonts w:cs="Simplified Arabic"/>
          <w:lang w:bidi="ar-EG"/>
        </w:rPr>
      </w:pPr>
      <w:r w:rsidRPr="005E627A">
        <w:rPr>
          <w:rFonts w:cs="Simplified Arabic" w:hint="cs"/>
          <w:rtl/>
          <w:lang w:bidi="ar-EG"/>
        </w:rPr>
        <w:t>وقد تباين</w:t>
      </w:r>
      <w:r w:rsidR="00CC7BF2" w:rsidRPr="005E627A">
        <w:rPr>
          <w:rFonts w:cs="Simplified Arabic"/>
          <w:rtl/>
          <w:lang w:bidi="ar-EG"/>
        </w:rPr>
        <w:t xml:space="preserve"> عدد </w:t>
      </w:r>
      <w:r w:rsidR="005333A0">
        <w:rPr>
          <w:rFonts w:cs="Simplified Arabic"/>
          <w:rtl/>
          <w:lang w:bidi="ar-EG"/>
        </w:rPr>
        <w:t>البلدان النامية الأطراف</w:t>
      </w:r>
      <w:r w:rsidR="00CC7BF2" w:rsidRPr="005E627A">
        <w:rPr>
          <w:rFonts w:cs="Simplified Arabic"/>
          <w:rtl/>
          <w:lang w:bidi="ar-EG"/>
        </w:rPr>
        <w:t xml:space="preserve"> التي تلقت تمويلا للمشاركة في اجتماعات مؤتمر الأطراف واجتماعات مؤتمر الأطراف العامل كاجتماع للأطراف في </w:t>
      </w:r>
      <w:r w:rsidRPr="005E627A">
        <w:rPr>
          <w:rFonts w:cs="Simplified Arabic"/>
          <w:rtl/>
          <w:lang w:bidi="ar-EG"/>
        </w:rPr>
        <w:t>البروتوكولين</w:t>
      </w:r>
      <w:r w:rsidR="00CC7BF2" w:rsidRPr="005E627A">
        <w:rPr>
          <w:rFonts w:cs="Simplified Arabic"/>
          <w:rtl/>
          <w:lang w:bidi="ar-EG"/>
        </w:rPr>
        <w:t xml:space="preserve"> من اجتماع لآخر. ويعتمد عدد الأطراف والمشاركين الذين يمكن دعمهم على المساهمات التي تتلقاها الأمانة، ومعدل بدل الإقامة اليومي المطبق و</w:t>
      </w:r>
      <w:r w:rsidR="004A4A3A" w:rsidRPr="005E627A">
        <w:rPr>
          <w:rFonts w:cs="Simplified Arabic"/>
          <w:rtl/>
          <w:lang w:bidi="ar-EG"/>
        </w:rPr>
        <w:t>تكاليف</w:t>
      </w:r>
      <w:r w:rsidR="00CC7BF2" w:rsidRPr="005E627A">
        <w:rPr>
          <w:rFonts w:cs="Simplified Arabic"/>
          <w:rtl/>
          <w:lang w:bidi="ar-EG"/>
        </w:rPr>
        <w:t xml:space="preserve"> السفر بالطائرة. وبالنسبة للاجتماعات المتزامنة </w:t>
      </w:r>
      <w:r w:rsidRPr="005E627A">
        <w:rPr>
          <w:rFonts w:cs="Simplified Arabic" w:hint="cs"/>
          <w:rtl/>
          <w:lang w:bidi="ar-EG"/>
        </w:rPr>
        <w:t xml:space="preserve">التي عُقدت </w:t>
      </w:r>
      <w:r w:rsidR="00CC7BF2" w:rsidRPr="005E627A">
        <w:rPr>
          <w:rFonts w:cs="Simplified Arabic"/>
          <w:rtl/>
          <w:lang w:bidi="ar-EG"/>
        </w:rPr>
        <w:t xml:space="preserve">في عام 2016، تم استلام مساهمات بلغ مجموعها </w:t>
      </w:r>
      <w:r w:rsidRPr="005E627A">
        <w:rPr>
          <w:rFonts w:cs="Simplified Arabic" w:hint="cs"/>
          <w:rtl/>
          <w:lang w:bidi="ar-EG"/>
        </w:rPr>
        <w:t>000 672</w:t>
      </w:r>
      <w:r w:rsidR="00CC7BF2" w:rsidRPr="005E627A">
        <w:rPr>
          <w:rFonts w:cs="Simplified Arabic"/>
          <w:rtl/>
          <w:lang w:bidi="ar-EG"/>
        </w:rPr>
        <w:t xml:space="preserve"> دولار، وبالنسبة للاجتماعات المتزامنة </w:t>
      </w:r>
      <w:r w:rsidRPr="005E627A">
        <w:rPr>
          <w:rFonts w:cs="Simplified Arabic" w:hint="cs"/>
          <w:rtl/>
          <w:lang w:bidi="ar-EG"/>
        </w:rPr>
        <w:t xml:space="preserve">التي عُقدت </w:t>
      </w:r>
      <w:r w:rsidR="00CC7BF2" w:rsidRPr="005E627A">
        <w:rPr>
          <w:rFonts w:cs="Simplified Arabic"/>
          <w:rtl/>
          <w:lang w:bidi="ar-EG"/>
        </w:rPr>
        <w:t xml:space="preserve">في شرم الشيخ في عام 2018، استلمت الأمانة مساهمات بلغ مجموعها </w:t>
      </w:r>
      <w:r w:rsidRPr="005E627A">
        <w:rPr>
          <w:rFonts w:cs="Simplified Arabic" w:hint="cs"/>
          <w:rtl/>
          <w:lang w:bidi="ar-EG"/>
        </w:rPr>
        <w:t>000 700</w:t>
      </w:r>
      <w:r w:rsidR="00CC7BF2" w:rsidRPr="005E627A">
        <w:rPr>
          <w:rFonts w:cs="Simplified Arabic"/>
          <w:rtl/>
          <w:lang w:bidi="ar-EG"/>
        </w:rPr>
        <w:t xml:space="preserve"> دولار.</w:t>
      </w:r>
    </w:p>
    <w:p w14:paraId="4DBE4B1B" w14:textId="77777777"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t>الشكل 4</w:t>
      </w:r>
    </w:p>
    <w:p w14:paraId="44B5B6C4" w14:textId="4F44064A" w:rsidR="00053EEA"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t xml:space="preserve">عدد المشاركين من البلدان النامية وعدد المشاركين </w:t>
      </w:r>
      <w:r w:rsidR="005333A0">
        <w:rPr>
          <w:rFonts w:cs="Simplified Arabic" w:hint="cs"/>
          <w:b/>
          <w:bCs/>
          <w:rtl/>
          <w:lang w:bidi="ar-EG"/>
        </w:rPr>
        <w:t>الذين تم تمويل مشاركتهم</w:t>
      </w:r>
    </w:p>
    <w:p w14:paraId="1B494AE8" w14:textId="50B9FF2F" w:rsidR="00132CCA" w:rsidRPr="005E627A" w:rsidRDefault="005333A0" w:rsidP="00295AFA">
      <w:pPr>
        <w:suppressLineNumbers/>
        <w:suppressAutoHyphens/>
        <w:kinsoku w:val="0"/>
        <w:overflowPunct w:val="0"/>
        <w:autoSpaceDE w:val="0"/>
        <w:autoSpaceDN w:val="0"/>
        <w:bidi/>
        <w:adjustRightInd w:val="0"/>
        <w:snapToGrid w:val="0"/>
        <w:spacing w:before="120" w:after="120"/>
        <w:jc w:val="center"/>
        <w:rPr>
          <w:rFonts w:cs="Simplified Arabic"/>
          <w:lang w:bidi="ar-EG"/>
        </w:rPr>
      </w:pPr>
      <w:r>
        <w:rPr>
          <w:noProof/>
        </w:rPr>
        <w:drawing>
          <wp:inline distT="0" distB="0" distL="0" distR="0" wp14:anchorId="0A7F964E" wp14:editId="5D9A14A7">
            <wp:extent cx="5894549" cy="2505694"/>
            <wp:effectExtent l="0" t="0" r="11430" b="9525"/>
            <wp:docPr id="2" name="Chart 2">
              <a:extLst xmlns:a="http://schemas.openxmlformats.org/drawingml/2006/main">
                <a:ext uri="{FF2B5EF4-FFF2-40B4-BE49-F238E27FC236}">
                  <a16:creationId xmlns:a16="http://schemas.microsoft.com/office/drawing/2014/main" id="{C48550F4-2945-4411-9106-E8078A632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EAF01F" w14:textId="37598E7F" w:rsidR="00CC7BF2" w:rsidRPr="005E627A" w:rsidRDefault="005B26E0"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lastRenderedPageBreak/>
        <w:t>و</w:t>
      </w:r>
      <w:r w:rsidR="00CC7BF2" w:rsidRPr="005E627A">
        <w:rPr>
          <w:rFonts w:cs="Simplified Arabic"/>
          <w:rtl/>
          <w:lang w:bidi="ar-EG"/>
        </w:rPr>
        <w:t xml:space="preserve">اتبعت الأمانة نفس النهج المتبع في الاجتماعات </w:t>
      </w:r>
      <w:r w:rsidR="00AA5C48" w:rsidRPr="005E627A">
        <w:rPr>
          <w:rFonts w:cs="Simplified Arabic"/>
          <w:rtl/>
          <w:lang w:bidi="ar-EG"/>
        </w:rPr>
        <w:t>المتزامنة التي عُقدت في عام</w:t>
      </w:r>
      <w:r w:rsidR="00CC7BF2" w:rsidRPr="005E627A">
        <w:rPr>
          <w:rFonts w:cs="Simplified Arabic"/>
          <w:rtl/>
          <w:lang w:bidi="ar-EG"/>
        </w:rPr>
        <w:t xml:space="preserve"> 2016، حيث زودت كل بلد مؤهل بما يعادل تذكرة طيران ذهاب وعودة من الدرجة الاقتصادية وما يعادل أسبوعين من بدل الإقامة اليومي لشخص واحد.</w:t>
      </w:r>
      <w:r w:rsidR="007571FF" w:rsidRPr="005E627A">
        <w:rPr>
          <w:rStyle w:val="FootnoteReference"/>
          <w:rFonts w:cs="Simplified Arabic"/>
          <w:u w:val="none"/>
          <w:vertAlign w:val="superscript"/>
          <w:rtl/>
          <w:lang w:bidi="ar-EG"/>
        </w:rPr>
        <w:footnoteReference w:id="10"/>
      </w:r>
      <w:r w:rsidR="00CC7BF2" w:rsidRPr="005E627A">
        <w:rPr>
          <w:rFonts w:cs="Simplified Arabic"/>
          <w:rtl/>
          <w:lang w:bidi="ar-EG"/>
        </w:rPr>
        <w:t xml:space="preserve"> </w:t>
      </w:r>
      <w:r w:rsidR="00AA5C48" w:rsidRPr="005E627A">
        <w:rPr>
          <w:rFonts w:cs="Simplified Arabic" w:hint="cs"/>
          <w:rtl/>
          <w:lang w:bidi="ar-EG"/>
        </w:rPr>
        <w:t>و</w:t>
      </w:r>
      <w:r w:rsidR="00CC7BF2" w:rsidRPr="005E627A">
        <w:rPr>
          <w:rFonts w:cs="Simplified Arabic"/>
          <w:rtl/>
          <w:lang w:bidi="ar-EG"/>
        </w:rPr>
        <w:t xml:space="preserve">يعود الأمر </w:t>
      </w:r>
      <w:r w:rsidR="00AA5C48" w:rsidRPr="005E627A">
        <w:rPr>
          <w:rFonts w:cs="Simplified Arabic" w:hint="cs"/>
          <w:rtl/>
          <w:lang w:bidi="ar-EG"/>
        </w:rPr>
        <w:t xml:space="preserve">بعد ذلك </w:t>
      </w:r>
      <w:r w:rsidR="00CC7BF2" w:rsidRPr="005E627A">
        <w:rPr>
          <w:rFonts w:cs="Simplified Arabic"/>
          <w:rtl/>
          <w:lang w:bidi="ar-EG"/>
        </w:rPr>
        <w:t xml:space="preserve">للطرف ليقرر كيف يرغب في استخدام الأموال. وعلى سبيل المثال، اختارت بعض الأطراف إرسال أحد المشاركين لتغطية </w:t>
      </w:r>
      <w:r w:rsidRPr="005E627A">
        <w:rPr>
          <w:rFonts w:cs="Simplified Arabic"/>
          <w:rtl/>
          <w:lang w:bidi="ar-EG"/>
        </w:rPr>
        <w:t>المسائل</w:t>
      </w:r>
      <w:r w:rsidR="00CC7BF2" w:rsidRPr="005E627A">
        <w:rPr>
          <w:rFonts w:cs="Simplified Arabic"/>
          <w:rtl/>
          <w:lang w:bidi="ar-EG"/>
        </w:rPr>
        <w:t xml:space="preserve"> المتعلقة بالاتفاقية </w:t>
      </w:r>
      <w:r w:rsidR="00132CCA" w:rsidRPr="005E627A">
        <w:rPr>
          <w:rFonts w:cs="Simplified Arabic"/>
          <w:rtl/>
          <w:lang w:bidi="ar-EG"/>
        </w:rPr>
        <w:t>وبروتوكوليها</w:t>
      </w:r>
      <w:r w:rsidR="00CC7BF2" w:rsidRPr="005E627A">
        <w:rPr>
          <w:rFonts w:cs="Simplified Arabic"/>
          <w:rtl/>
          <w:lang w:bidi="ar-EG"/>
        </w:rPr>
        <w:t xml:space="preserve">، بينما اختارت أطراف أخرى تخصيص </w:t>
      </w:r>
      <w:r w:rsidR="004A4A3A" w:rsidRPr="005E627A">
        <w:rPr>
          <w:rFonts w:cs="Simplified Arabic" w:hint="cs"/>
          <w:rtl/>
          <w:lang w:bidi="ar-EG"/>
        </w:rPr>
        <w:t>تكاليف</w:t>
      </w:r>
      <w:r w:rsidR="00CC7BF2" w:rsidRPr="005E627A">
        <w:rPr>
          <w:rFonts w:cs="Simplified Arabic"/>
          <w:rtl/>
          <w:lang w:bidi="ar-EG"/>
        </w:rPr>
        <w:t xml:space="preserve"> السفر </w:t>
      </w:r>
      <w:r w:rsidR="00AA5C48" w:rsidRPr="005E627A">
        <w:rPr>
          <w:rFonts w:cs="Simplified Arabic" w:hint="cs"/>
          <w:rtl/>
          <w:lang w:bidi="ar-EG"/>
        </w:rPr>
        <w:t xml:space="preserve">بالطائرة </w:t>
      </w:r>
      <w:r w:rsidR="00CC7BF2" w:rsidRPr="005E627A">
        <w:rPr>
          <w:rFonts w:cs="Simplified Arabic"/>
          <w:rtl/>
          <w:lang w:bidi="ar-EG"/>
        </w:rPr>
        <w:t xml:space="preserve">لمشارك واحد </w:t>
      </w:r>
      <w:r w:rsidR="00AA5C48" w:rsidRPr="005E627A">
        <w:rPr>
          <w:rFonts w:cs="Simplified Arabic" w:hint="cs"/>
          <w:rtl/>
          <w:lang w:bidi="ar-EG"/>
        </w:rPr>
        <w:t>و</w:t>
      </w:r>
      <w:r w:rsidR="00CC7BF2" w:rsidRPr="005E627A">
        <w:rPr>
          <w:rFonts w:cs="Simplified Arabic"/>
          <w:rtl/>
          <w:lang w:bidi="ar-EG"/>
        </w:rPr>
        <w:t>تخصيص بدل الإقامة اليومي ل</w:t>
      </w:r>
      <w:r w:rsidR="00AA5C48" w:rsidRPr="005E627A">
        <w:rPr>
          <w:rFonts w:cs="Simplified Arabic" w:hint="cs"/>
          <w:rtl/>
          <w:lang w:bidi="ar-EG"/>
        </w:rPr>
        <w:t xml:space="preserve">مشارك </w:t>
      </w:r>
      <w:r w:rsidR="00CC7BF2" w:rsidRPr="005E627A">
        <w:rPr>
          <w:rFonts w:cs="Simplified Arabic"/>
          <w:rtl/>
          <w:lang w:bidi="ar-EG"/>
        </w:rPr>
        <w:t>آخر. وعلاوة على ذلك، كان من الصعب تاريخيا تأمين الأموال لاجتماعات مؤتمر الأطراف العامل كاجتماع للأطراف في بروتوكول قرطاجنة مقارنة باجتماعات مؤتمر الأطراف في الاتفاقية. وقد أدى عقد الاجتماعات بشكل متزامن إلى تقليل هذا التناقض حيث تم توفير الأموال للاجتماعات المتزامنة بدلا من اجتماع محدد.</w:t>
      </w:r>
    </w:p>
    <w:p w14:paraId="1B0AB21A" w14:textId="38A66A6E" w:rsidR="00CC7BF2" w:rsidRPr="005E627A" w:rsidRDefault="00CC7BF2"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وتباين عدد </w:t>
      </w:r>
      <w:r w:rsidR="005333A0">
        <w:rPr>
          <w:rFonts w:cs="Simplified Arabic"/>
          <w:rtl/>
          <w:lang w:bidi="ar-EG"/>
        </w:rPr>
        <w:t>البلدان النامية الأطراف</w:t>
      </w:r>
      <w:r w:rsidRPr="005E627A">
        <w:rPr>
          <w:rFonts w:cs="Simplified Arabic"/>
          <w:rtl/>
          <w:lang w:bidi="ar-EG"/>
        </w:rPr>
        <w:t xml:space="preserve"> المشاركة في اجتماعات مؤتمر الأطراف بمرور الوقت. </w:t>
      </w:r>
      <w:r w:rsidR="00AA5C48" w:rsidRPr="005E627A">
        <w:rPr>
          <w:rFonts w:cs="Simplified Arabic" w:hint="cs"/>
          <w:rtl/>
          <w:lang w:bidi="ar-EG"/>
        </w:rPr>
        <w:t>ف</w:t>
      </w:r>
      <w:r w:rsidRPr="005E627A">
        <w:rPr>
          <w:rFonts w:cs="Simplified Arabic"/>
          <w:rtl/>
          <w:lang w:bidi="ar-EG"/>
        </w:rPr>
        <w:t xml:space="preserve">منذ </w:t>
      </w:r>
      <w:r w:rsidR="00AA5C48" w:rsidRPr="005E627A">
        <w:rPr>
          <w:rFonts w:cs="Simplified Arabic"/>
          <w:rtl/>
          <w:lang w:bidi="ar-EG"/>
        </w:rPr>
        <w:t>الاجتماع</w:t>
      </w:r>
      <w:r w:rsidRPr="005E627A">
        <w:rPr>
          <w:rFonts w:cs="Simplified Arabic"/>
          <w:rtl/>
          <w:lang w:bidi="ar-EG"/>
        </w:rPr>
        <w:t xml:space="preserve"> العاشر لمؤتمر الأطراف، تباين عدد البلدان النامية الأطراف المشاركة، </w:t>
      </w:r>
      <w:r w:rsidR="00AA5C48" w:rsidRPr="005E627A">
        <w:rPr>
          <w:rFonts w:cs="Simplified Arabic" w:hint="cs"/>
          <w:rtl/>
          <w:lang w:bidi="ar-EG"/>
        </w:rPr>
        <w:t>ما بين</w:t>
      </w:r>
      <w:r w:rsidRPr="005E627A">
        <w:rPr>
          <w:rFonts w:cs="Simplified Arabic"/>
          <w:rtl/>
          <w:lang w:bidi="ar-EG"/>
        </w:rPr>
        <w:t xml:space="preserve"> 119 (80 في المائة) في </w:t>
      </w:r>
      <w:r w:rsidR="00AA5C48" w:rsidRPr="005E627A">
        <w:rPr>
          <w:rFonts w:cs="Simplified Arabic"/>
          <w:rtl/>
          <w:lang w:bidi="ar-EG"/>
        </w:rPr>
        <w:t>الاجتماع</w:t>
      </w:r>
      <w:r w:rsidRPr="005E627A">
        <w:rPr>
          <w:rFonts w:cs="Simplified Arabic"/>
          <w:rtl/>
          <w:lang w:bidi="ar-EG"/>
        </w:rPr>
        <w:t xml:space="preserve"> الثاني عشر لمؤتمر الأطراف إلى 137 (92 في المائة) في </w:t>
      </w:r>
      <w:r w:rsidR="00AA5C48" w:rsidRPr="005E627A">
        <w:rPr>
          <w:rFonts w:cs="Simplified Arabic"/>
          <w:rtl/>
          <w:lang w:bidi="ar-EG"/>
        </w:rPr>
        <w:t>الاجتماع</w:t>
      </w:r>
      <w:r w:rsidRPr="005E627A">
        <w:rPr>
          <w:rFonts w:cs="Simplified Arabic"/>
          <w:rtl/>
          <w:lang w:bidi="ar-EG"/>
        </w:rPr>
        <w:t xml:space="preserve"> الرابع عشر لمؤتمر الأطراف،</w:t>
      </w:r>
      <w:r w:rsidR="007571FF" w:rsidRPr="005E627A">
        <w:rPr>
          <w:rStyle w:val="FootnoteReference"/>
          <w:rFonts w:cs="Simplified Arabic"/>
          <w:u w:val="none"/>
          <w:vertAlign w:val="superscript"/>
          <w:rtl/>
          <w:lang w:bidi="ar-EG"/>
        </w:rPr>
        <w:footnoteReference w:id="11"/>
      </w:r>
      <w:r w:rsidRPr="005E627A">
        <w:rPr>
          <w:rFonts w:cs="Simplified Arabic"/>
          <w:rtl/>
          <w:lang w:bidi="ar-EG"/>
        </w:rPr>
        <w:t xml:space="preserve"> وبلغ متوسط </w:t>
      </w:r>
      <w:r w:rsidRPr="005E627A">
        <w:rPr>
          <w:rFonts w:hint="cs"/>
          <w:rtl/>
          <w:lang w:bidi="ar-EG"/>
        </w:rPr>
        <w:t>​​</w:t>
      </w:r>
      <w:r w:rsidRPr="005E627A">
        <w:rPr>
          <w:rFonts w:ascii="Simplified Arabic" w:hAnsi="Simplified Arabic" w:cs="Simplified Arabic" w:hint="cs"/>
          <w:rtl/>
          <w:lang w:bidi="ar-EG"/>
        </w:rPr>
        <w:t>عدد</w:t>
      </w:r>
      <w:r w:rsidRPr="005E627A">
        <w:rPr>
          <w:rFonts w:cs="Simplified Arabic"/>
          <w:rtl/>
          <w:lang w:bidi="ar-EG"/>
        </w:rPr>
        <w:t xml:space="preserve"> </w:t>
      </w:r>
      <w:r w:rsidRPr="005E627A">
        <w:rPr>
          <w:rFonts w:cs="Simplified Arabic" w:hint="cs"/>
          <w:rtl/>
          <w:lang w:bidi="ar-EG"/>
        </w:rPr>
        <w:t>الأطراف</w:t>
      </w:r>
      <w:r w:rsidRPr="005E627A">
        <w:rPr>
          <w:rFonts w:cs="Simplified Arabic"/>
          <w:rtl/>
          <w:lang w:bidi="ar-EG"/>
        </w:rPr>
        <w:t xml:space="preserve"> 129 </w:t>
      </w:r>
      <w:r w:rsidRPr="005E627A">
        <w:rPr>
          <w:rFonts w:cs="Simplified Arabic" w:hint="cs"/>
          <w:rtl/>
          <w:lang w:bidi="ar-EG"/>
        </w:rPr>
        <w:t>طرفا</w:t>
      </w:r>
      <w:r w:rsidRPr="005E627A">
        <w:rPr>
          <w:rFonts w:cs="Simplified Arabic"/>
          <w:rtl/>
          <w:lang w:bidi="ar-EG"/>
        </w:rPr>
        <w:t xml:space="preserve">. </w:t>
      </w:r>
      <w:r w:rsidRPr="005E627A">
        <w:rPr>
          <w:rFonts w:cs="Simplified Arabic" w:hint="cs"/>
          <w:rtl/>
          <w:lang w:bidi="ar-EG"/>
        </w:rPr>
        <w:t>وخلال</w:t>
      </w:r>
      <w:r w:rsidRPr="005E627A">
        <w:rPr>
          <w:rFonts w:cs="Simplified Arabic"/>
          <w:rtl/>
          <w:lang w:bidi="ar-EG"/>
        </w:rPr>
        <w:t xml:space="preserve"> </w:t>
      </w:r>
      <w:r w:rsidRPr="005E627A">
        <w:rPr>
          <w:rFonts w:cs="Simplified Arabic" w:hint="cs"/>
          <w:rtl/>
          <w:lang w:bidi="ar-EG"/>
        </w:rPr>
        <w:t>الاجتماعات</w:t>
      </w:r>
      <w:r w:rsidRPr="005E627A">
        <w:rPr>
          <w:rFonts w:cs="Simplified Arabic"/>
          <w:rtl/>
          <w:lang w:bidi="ar-EG"/>
        </w:rPr>
        <w:t xml:space="preserve"> </w:t>
      </w:r>
      <w:r w:rsidR="00AA5C48" w:rsidRPr="005E627A">
        <w:rPr>
          <w:rFonts w:cs="Simplified Arabic" w:hint="cs"/>
          <w:rtl/>
          <w:lang w:bidi="ar-EG"/>
        </w:rPr>
        <w:t>المتزامنة التي عُقدت في عام</w:t>
      </w:r>
      <w:r w:rsidRPr="005E627A">
        <w:rPr>
          <w:rFonts w:cs="Simplified Arabic"/>
          <w:rtl/>
          <w:lang w:bidi="ar-EG"/>
        </w:rPr>
        <w:t xml:space="preserve"> 2018، </w:t>
      </w:r>
      <w:r w:rsidRPr="005E627A">
        <w:rPr>
          <w:rFonts w:cs="Simplified Arabic" w:hint="cs"/>
          <w:rtl/>
          <w:lang w:bidi="ar-EG"/>
        </w:rPr>
        <w:t>مُثلت</w:t>
      </w:r>
      <w:r w:rsidRPr="005E627A">
        <w:rPr>
          <w:rFonts w:cs="Simplified Arabic"/>
          <w:rtl/>
          <w:lang w:bidi="ar-EG"/>
        </w:rPr>
        <w:t xml:space="preserve"> 137 (92 </w:t>
      </w:r>
      <w:r w:rsidRPr="005E627A">
        <w:rPr>
          <w:rFonts w:cs="Simplified Arabic" w:hint="cs"/>
          <w:rtl/>
          <w:lang w:bidi="ar-EG"/>
        </w:rPr>
        <w:t>في</w:t>
      </w:r>
      <w:r w:rsidRPr="005E627A">
        <w:rPr>
          <w:rFonts w:cs="Simplified Arabic"/>
          <w:rtl/>
          <w:lang w:bidi="ar-EG"/>
        </w:rPr>
        <w:t xml:space="preserve"> </w:t>
      </w:r>
      <w:r w:rsidRPr="005E627A">
        <w:rPr>
          <w:rFonts w:cs="Simplified Arabic" w:hint="cs"/>
          <w:rtl/>
          <w:lang w:bidi="ar-EG"/>
        </w:rPr>
        <w:t>المائة</w:t>
      </w:r>
      <w:r w:rsidRPr="005E627A">
        <w:rPr>
          <w:rFonts w:cs="Simplified Arabic"/>
          <w:rtl/>
          <w:lang w:bidi="ar-EG"/>
        </w:rPr>
        <w:t xml:space="preserve">) </w:t>
      </w:r>
      <w:r w:rsidRPr="005E627A">
        <w:rPr>
          <w:rFonts w:cs="Simplified Arabic" w:hint="cs"/>
          <w:rtl/>
          <w:lang w:bidi="ar-EG"/>
        </w:rPr>
        <w:t>من</w:t>
      </w:r>
      <w:r w:rsidRPr="005E627A">
        <w:rPr>
          <w:rFonts w:cs="Simplified Arabic"/>
          <w:rtl/>
          <w:lang w:bidi="ar-EG"/>
        </w:rPr>
        <w:t xml:space="preserve"> </w:t>
      </w:r>
      <w:r w:rsidRPr="005E627A">
        <w:rPr>
          <w:rFonts w:cs="Simplified Arabic" w:hint="cs"/>
          <w:rtl/>
          <w:lang w:bidi="ar-EG"/>
        </w:rPr>
        <w:t>البلدان</w:t>
      </w:r>
      <w:r w:rsidRPr="005E627A">
        <w:rPr>
          <w:rFonts w:cs="Simplified Arabic"/>
          <w:rtl/>
          <w:lang w:bidi="ar-EG"/>
        </w:rPr>
        <w:t xml:space="preserve"> </w:t>
      </w:r>
      <w:r w:rsidRPr="005E627A">
        <w:rPr>
          <w:rFonts w:cs="Simplified Arabic" w:hint="cs"/>
          <w:rtl/>
          <w:lang w:bidi="ar-EG"/>
        </w:rPr>
        <w:t>الأطراف</w:t>
      </w:r>
      <w:r w:rsidRPr="005E627A">
        <w:rPr>
          <w:rFonts w:cs="Simplified Arabic"/>
          <w:rtl/>
          <w:lang w:bidi="ar-EG"/>
        </w:rPr>
        <w:t xml:space="preserve"> </w:t>
      </w:r>
      <w:r w:rsidRPr="005E627A">
        <w:rPr>
          <w:rFonts w:cs="Simplified Arabic" w:hint="cs"/>
          <w:rtl/>
          <w:lang w:bidi="ar-EG"/>
        </w:rPr>
        <w:t>النامية</w:t>
      </w:r>
      <w:r w:rsidRPr="005E627A">
        <w:rPr>
          <w:rFonts w:cs="Simplified Arabic"/>
          <w:rtl/>
          <w:lang w:bidi="ar-EG"/>
        </w:rPr>
        <w:t>. وب</w:t>
      </w:r>
      <w:r w:rsidRPr="005E627A">
        <w:rPr>
          <w:rFonts w:cs="Simplified Arabic" w:hint="cs"/>
          <w:rtl/>
          <w:lang w:bidi="ar-EG"/>
        </w:rPr>
        <w:t>الإضافة</w:t>
      </w:r>
      <w:r w:rsidRPr="005E627A">
        <w:rPr>
          <w:rFonts w:cs="Simplified Arabic"/>
          <w:rtl/>
          <w:lang w:bidi="ar-EG"/>
        </w:rPr>
        <w:t xml:space="preserve"> </w:t>
      </w:r>
      <w:r w:rsidRPr="005E627A">
        <w:rPr>
          <w:rFonts w:cs="Simplified Arabic" w:hint="cs"/>
          <w:rtl/>
          <w:lang w:bidi="ar-EG"/>
        </w:rPr>
        <w:t>إلى</w:t>
      </w:r>
      <w:r w:rsidRPr="005E627A">
        <w:rPr>
          <w:rFonts w:cs="Simplified Arabic"/>
          <w:rtl/>
          <w:lang w:bidi="ar-EG"/>
        </w:rPr>
        <w:t xml:space="preserve"> </w:t>
      </w:r>
      <w:r w:rsidRPr="005E627A">
        <w:rPr>
          <w:rFonts w:cs="Simplified Arabic" w:hint="cs"/>
          <w:rtl/>
          <w:lang w:bidi="ar-EG"/>
        </w:rPr>
        <w:t>ذلك</w:t>
      </w:r>
      <w:r w:rsidRPr="005E627A">
        <w:rPr>
          <w:rFonts w:cs="Simplified Arabic"/>
          <w:rtl/>
          <w:lang w:bidi="ar-EG"/>
        </w:rPr>
        <w:t xml:space="preserve">، </w:t>
      </w:r>
      <w:r w:rsidR="00AA5C48" w:rsidRPr="005E627A">
        <w:rPr>
          <w:rFonts w:cs="Simplified Arabic" w:hint="cs"/>
          <w:rtl/>
          <w:lang w:bidi="ar-EG"/>
        </w:rPr>
        <w:t>تباين</w:t>
      </w:r>
      <w:r w:rsidRPr="005E627A">
        <w:rPr>
          <w:rFonts w:cs="Simplified Arabic"/>
          <w:rtl/>
          <w:lang w:bidi="ar-EG"/>
        </w:rPr>
        <w:t xml:space="preserve"> </w:t>
      </w:r>
      <w:r w:rsidRPr="005E627A">
        <w:rPr>
          <w:rFonts w:cs="Simplified Arabic" w:hint="cs"/>
          <w:rtl/>
          <w:lang w:bidi="ar-EG"/>
        </w:rPr>
        <w:t>عدد</w:t>
      </w:r>
      <w:r w:rsidRPr="005E627A">
        <w:rPr>
          <w:rFonts w:cs="Simplified Arabic"/>
          <w:rtl/>
          <w:lang w:bidi="ar-EG"/>
        </w:rPr>
        <w:t xml:space="preserve"> المشاركين من البلدان النامية الأطراف. </w:t>
      </w:r>
      <w:r w:rsidR="00AA5C48" w:rsidRPr="005E627A">
        <w:rPr>
          <w:rFonts w:cs="Simplified Arabic" w:hint="cs"/>
          <w:rtl/>
          <w:lang w:bidi="ar-EG"/>
        </w:rPr>
        <w:t>ف</w:t>
      </w:r>
      <w:r w:rsidRPr="005E627A">
        <w:rPr>
          <w:rFonts w:cs="Simplified Arabic"/>
          <w:rtl/>
          <w:lang w:bidi="ar-EG"/>
        </w:rPr>
        <w:t xml:space="preserve">خلال الاجتماعات </w:t>
      </w:r>
      <w:r w:rsidR="00AA5C48" w:rsidRPr="005E627A">
        <w:rPr>
          <w:rFonts w:cs="Simplified Arabic"/>
          <w:rtl/>
          <w:lang w:bidi="ar-EG"/>
        </w:rPr>
        <w:t>المتزامنة التي عُقدت في عام</w:t>
      </w:r>
      <w:r w:rsidRPr="005E627A">
        <w:rPr>
          <w:rFonts w:cs="Simplified Arabic"/>
          <w:rtl/>
          <w:lang w:bidi="ar-EG"/>
        </w:rPr>
        <w:t xml:space="preserve"> 2018، كان هناك </w:t>
      </w:r>
      <w:r w:rsidR="00AA5C48" w:rsidRPr="005E627A">
        <w:rPr>
          <w:rFonts w:cs="Simplified Arabic" w:hint="cs"/>
          <w:rtl/>
          <w:lang w:bidi="ar-EG"/>
        </w:rPr>
        <w:t>101 1</w:t>
      </w:r>
      <w:r w:rsidRPr="005E627A">
        <w:rPr>
          <w:rFonts w:cs="Simplified Arabic"/>
          <w:rtl/>
          <w:lang w:bidi="ar-EG"/>
        </w:rPr>
        <w:t xml:space="preserve"> مشارك يمثلون البلدان النامية الأطراف. وعموما، لا يبدو أن عقد الاجتماعات المتزامنة كان له تأثير على عدد </w:t>
      </w:r>
      <w:r w:rsidR="005333A0">
        <w:rPr>
          <w:rFonts w:cs="Simplified Arabic"/>
          <w:rtl/>
          <w:lang w:bidi="ar-EG"/>
        </w:rPr>
        <w:t>البلدان النامية الأطراف</w:t>
      </w:r>
      <w:r w:rsidRPr="005E627A">
        <w:rPr>
          <w:rFonts w:cs="Simplified Arabic"/>
          <w:rtl/>
          <w:lang w:bidi="ar-EG"/>
        </w:rPr>
        <w:t xml:space="preserve"> أو عدد المشاركين من البلدان النامية الأطراف الذين يحضرون الاجتماعات المتزامنة.</w:t>
      </w:r>
    </w:p>
    <w:p w14:paraId="045F44F3" w14:textId="00CBA2CF" w:rsidR="00CC7BF2" w:rsidRPr="005E627A" w:rsidRDefault="00CC7BF2"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وتباينت مشاركة البلدان النامية في اجتماعات مؤتمر الأطراف العامل كاجتماع للأطراف في بروتوكول قرطاجنة بمرور الوقت</w:t>
      </w:r>
      <w:r w:rsidR="000D7820">
        <w:rPr>
          <w:rFonts w:cs="Simplified Arabic" w:hint="cs"/>
          <w:rtl/>
          <w:lang w:bidi="ar-EG"/>
        </w:rPr>
        <w:t xml:space="preserve"> أيضا</w:t>
      </w:r>
      <w:r w:rsidRPr="005E627A">
        <w:rPr>
          <w:rFonts w:cs="Simplified Arabic"/>
          <w:rtl/>
          <w:lang w:bidi="ar-EG"/>
        </w:rPr>
        <w:t xml:space="preserve">. </w:t>
      </w:r>
      <w:r w:rsidR="00AA5C48" w:rsidRPr="005E627A">
        <w:rPr>
          <w:rFonts w:cs="Simplified Arabic" w:hint="cs"/>
          <w:rtl/>
          <w:lang w:bidi="ar-EG"/>
        </w:rPr>
        <w:t xml:space="preserve">فقد </w:t>
      </w:r>
      <w:r w:rsidRPr="005E627A">
        <w:rPr>
          <w:rFonts w:cs="Simplified Arabic"/>
          <w:rtl/>
          <w:lang w:bidi="ar-EG"/>
        </w:rPr>
        <w:t>حضر الاجتماع الثامن لمؤتمر الأطراف ال</w:t>
      </w:r>
      <w:r w:rsidR="00AA5C48" w:rsidRPr="005E627A">
        <w:rPr>
          <w:rFonts w:cs="Simplified Arabic"/>
          <w:rtl/>
          <w:lang w:bidi="ar-EG"/>
        </w:rPr>
        <w:t>عامل كاجتماع للأطرا</w:t>
      </w:r>
      <w:r w:rsidRPr="005E627A">
        <w:rPr>
          <w:rFonts w:cs="Simplified Arabic"/>
          <w:rtl/>
          <w:lang w:bidi="ar-EG"/>
        </w:rPr>
        <w:t xml:space="preserve">ف في بروتوكول </w:t>
      </w:r>
      <w:r w:rsidR="00AA5C48" w:rsidRPr="005E627A">
        <w:rPr>
          <w:rFonts w:cs="Simplified Arabic"/>
          <w:rtl/>
          <w:lang w:bidi="ar-EG"/>
        </w:rPr>
        <w:t>قرطاجنة</w:t>
      </w:r>
      <w:r w:rsidRPr="005E627A">
        <w:rPr>
          <w:rFonts w:cs="Simplified Arabic"/>
          <w:rtl/>
          <w:lang w:bidi="ar-EG"/>
        </w:rPr>
        <w:t xml:space="preserve"> 104 (72 في المائة) من الأطراف و580 مشاركا، وحضر الاجتماع التاسع لمؤتمر الأطراف ال</w:t>
      </w:r>
      <w:r w:rsidR="00AA5C48" w:rsidRPr="005E627A">
        <w:rPr>
          <w:rFonts w:cs="Simplified Arabic"/>
          <w:rtl/>
          <w:lang w:bidi="ar-EG"/>
        </w:rPr>
        <w:t>عامل كاجتماع للأطرا</w:t>
      </w:r>
      <w:r w:rsidRPr="005E627A">
        <w:rPr>
          <w:rFonts w:cs="Simplified Arabic"/>
          <w:rtl/>
          <w:lang w:bidi="ar-EG"/>
        </w:rPr>
        <w:t xml:space="preserve">ف في بروتوكول </w:t>
      </w:r>
      <w:r w:rsidR="00AA5C48" w:rsidRPr="005E627A">
        <w:rPr>
          <w:rFonts w:cs="Simplified Arabic"/>
          <w:rtl/>
          <w:lang w:bidi="ar-EG"/>
        </w:rPr>
        <w:t>قرطاجنة</w:t>
      </w:r>
      <w:r w:rsidRPr="005E627A">
        <w:rPr>
          <w:rFonts w:cs="Simplified Arabic"/>
          <w:rtl/>
          <w:lang w:bidi="ar-EG"/>
        </w:rPr>
        <w:t xml:space="preserve"> 118 طرفا (85 في المائة) و</w:t>
      </w:r>
      <w:r w:rsidRPr="005E627A">
        <w:rPr>
          <w:rFonts w:hint="cs"/>
          <w:rtl/>
          <w:lang w:bidi="ar-EG"/>
        </w:rPr>
        <w:t>​​</w:t>
      </w:r>
      <w:r w:rsidRPr="005E627A">
        <w:rPr>
          <w:rFonts w:cs="Simplified Arabic"/>
          <w:rtl/>
          <w:lang w:bidi="ar-EG"/>
        </w:rPr>
        <w:t xml:space="preserve">877 </w:t>
      </w:r>
      <w:r w:rsidRPr="005E627A">
        <w:rPr>
          <w:rFonts w:cs="Simplified Arabic" w:hint="cs"/>
          <w:rtl/>
          <w:lang w:bidi="ar-EG"/>
        </w:rPr>
        <w:t>مشاركا</w:t>
      </w:r>
      <w:r w:rsidRPr="005E627A">
        <w:rPr>
          <w:rFonts w:cs="Simplified Arabic"/>
          <w:rtl/>
          <w:lang w:bidi="ar-EG"/>
        </w:rPr>
        <w:t xml:space="preserve">. </w:t>
      </w:r>
      <w:r w:rsidRPr="005E627A">
        <w:rPr>
          <w:rFonts w:cs="Simplified Arabic" w:hint="cs"/>
          <w:rtl/>
          <w:lang w:bidi="ar-EG"/>
        </w:rPr>
        <w:t>وعلى</w:t>
      </w:r>
      <w:r w:rsidRPr="005E627A">
        <w:rPr>
          <w:rFonts w:cs="Simplified Arabic"/>
          <w:rtl/>
          <w:lang w:bidi="ar-EG"/>
        </w:rPr>
        <w:t xml:space="preserve"> </w:t>
      </w:r>
      <w:r w:rsidRPr="005E627A">
        <w:rPr>
          <w:rFonts w:cs="Simplified Arabic" w:hint="cs"/>
          <w:rtl/>
          <w:lang w:bidi="ar-EG"/>
        </w:rPr>
        <w:t>سبيل</w:t>
      </w:r>
      <w:r w:rsidRPr="005E627A">
        <w:rPr>
          <w:rFonts w:cs="Simplified Arabic"/>
          <w:rtl/>
          <w:lang w:bidi="ar-EG"/>
        </w:rPr>
        <w:t xml:space="preserve"> </w:t>
      </w:r>
      <w:r w:rsidRPr="005E627A">
        <w:rPr>
          <w:rFonts w:cs="Simplified Arabic" w:hint="cs"/>
          <w:rtl/>
          <w:lang w:bidi="ar-EG"/>
        </w:rPr>
        <w:t>المقارنة</w:t>
      </w:r>
      <w:r w:rsidRPr="005E627A">
        <w:rPr>
          <w:rFonts w:cs="Simplified Arabic"/>
          <w:rtl/>
          <w:lang w:bidi="ar-EG"/>
        </w:rPr>
        <w:t xml:space="preserve">، </w:t>
      </w:r>
      <w:r w:rsidRPr="005E627A">
        <w:rPr>
          <w:rFonts w:cs="Simplified Arabic" w:hint="cs"/>
          <w:rtl/>
          <w:lang w:bidi="ar-EG"/>
        </w:rPr>
        <w:t>حضر</w:t>
      </w:r>
      <w:r w:rsidRPr="005E627A">
        <w:rPr>
          <w:rFonts w:cs="Simplified Arabic"/>
          <w:rtl/>
          <w:lang w:bidi="ar-EG"/>
        </w:rPr>
        <w:t xml:space="preserve"> </w:t>
      </w:r>
      <w:r w:rsidRPr="005E627A">
        <w:rPr>
          <w:rFonts w:cs="Simplified Arabic" w:hint="cs"/>
          <w:rtl/>
          <w:lang w:bidi="ar-EG"/>
        </w:rPr>
        <w:t>الاجتماع</w:t>
      </w:r>
      <w:r w:rsidRPr="005E627A">
        <w:rPr>
          <w:rFonts w:cs="Simplified Arabic"/>
          <w:rtl/>
          <w:lang w:bidi="ar-EG"/>
        </w:rPr>
        <w:t xml:space="preserve"> </w:t>
      </w:r>
      <w:r w:rsidRPr="005E627A">
        <w:rPr>
          <w:rFonts w:cs="Simplified Arabic" w:hint="cs"/>
          <w:rtl/>
          <w:lang w:bidi="ar-EG"/>
        </w:rPr>
        <w:t>السادس</w:t>
      </w:r>
      <w:r w:rsidRPr="005E627A">
        <w:rPr>
          <w:rFonts w:cs="Simplified Arabic"/>
          <w:rtl/>
          <w:lang w:bidi="ar-EG"/>
        </w:rPr>
        <w:t xml:space="preserve"> </w:t>
      </w:r>
      <w:r w:rsidRPr="005E627A">
        <w:rPr>
          <w:rFonts w:cs="Simplified Arabic" w:hint="cs"/>
          <w:rtl/>
          <w:lang w:bidi="ar-EG"/>
        </w:rPr>
        <w:t>لمؤتمر</w:t>
      </w:r>
      <w:r w:rsidRPr="005E627A">
        <w:rPr>
          <w:rFonts w:cs="Simplified Arabic"/>
          <w:rtl/>
          <w:lang w:bidi="ar-EG"/>
        </w:rPr>
        <w:t xml:space="preserve"> </w:t>
      </w:r>
      <w:r w:rsidRPr="005E627A">
        <w:rPr>
          <w:rFonts w:cs="Simplified Arabic" w:hint="cs"/>
          <w:rtl/>
          <w:lang w:bidi="ar-EG"/>
        </w:rPr>
        <w:t>الأطراف</w:t>
      </w:r>
      <w:r w:rsidRPr="005E627A">
        <w:rPr>
          <w:rFonts w:cs="Simplified Arabic"/>
          <w:rtl/>
          <w:lang w:bidi="ar-EG"/>
        </w:rPr>
        <w:t xml:space="preserve"> </w:t>
      </w:r>
      <w:r w:rsidRPr="005E627A">
        <w:rPr>
          <w:rFonts w:cs="Simplified Arabic" w:hint="cs"/>
          <w:rtl/>
          <w:lang w:bidi="ar-EG"/>
        </w:rPr>
        <w:t>ال</w:t>
      </w:r>
      <w:r w:rsidR="00AA5C48" w:rsidRPr="005E627A">
        <w:rPr>
          <w:rFonts w:cs="Simplified Arabic" w:hint="cs"/>
          <w:rtl/>
          <w:lang w:bidi="ar-EG"/>
        </w:rPr>
        <w:t>عامل كاجتماع للأطرا</w:t>
      </w:r>
      <w:r w:rsidRPr="005E627A">
        <w:rPr>
          <w:rFonts w:cs="Simplified Arabic"/>
          <w:rtl/>
          <w:lang w:bidi="ar-EG"/>
        </w:rPr>
        <w:t xml:space="preserve">ف في بروتوكول </w:t>
      </w:r>
      <w:r w:rsidR="00AA5C48" w:rsidRPr="005E627A">
        <w:rPr>
          <w:rFonts w:cs="Simplified Arabic"/>
          <w:rtl/>
          <w:lang w:bidi="ar-EG"/>
        </w:rPr>
        <w:t>قرطاجنة</w:t>
      </w:r>
      <w:r w:rsidRPr="005E627A">
        <w:rPr>
          <w:rFonts w:cs="Simplified Arabic"/>
          <w:rtl/>
          <w:lang w:bidi="ar-EG"/>
        </w:rPr>
        <w:t xml:space="preserve"> 93 طرفا (71 في المائة) و</w:t>
      </w:r>
      <w:r w:rsidRPr="005E627A">
        <w:rPr>
          <w:rFonts w:hint="cs"/>
          <w:rtl/>
          <w:lang w:bidi="ar-EG"/>
        </w:rPr>
        <w:t>​​</w:t>
      </w:r>
      <w:r w:rsidRPr="005E627A">
        <w:rPr>
          <w:rFonts w:cs="Simplified Arabic"/>
          <w:rtl/>
          <w:lang w:bidi="ar-EG"/>
        </w:rPr>
        <w:t xml:space="preserve">321 </w:t>
      </w:r>
      <w:r w:rsidRPr="005E627A">
        <w:rPr>
          <w:rFonts w:cs="Simplified Arabic" w:hint="cs"/>
          <w:rtl/>
          <w:lang w:bidi="ar-EG"/>
        </w:rPr>
        <w:t>مشاركا</w:t>
      </w:r>
      <w:r w:rsidRPr="005E627A">
        <w:rPr>
          <w:rFonts w:cs="Simplified Arabic"/>
          <w:rtl/>
          <w:lang w:bidi="ar-EG"/>
        </w:rPr>
        <w:t xml:space="preserve">، </w:t>
      </w:r>
      <w:r w:rsidRPr="005E627A">
        <w:rPr>
          <w:rFonts w:cs="Simplified Arabic" w:hint="cs"/>
          <w:rtl/>
          <w:lang w:bidi="ar-EG"/>
        </w:rPr>
        <w:t>وحضر</w:t>
      </w:r>
      <w:r w:rsidRPr="005E627A">
        <w:rPr>
          <w:rFonts w:cs="Simplified Arabic"/>
          <w:rtl/>
          <w:lang w:bidi="ar-EG"/>
        </w:rPr>
        <w:t xml:space="preserve"> </w:t>
      </w:r>
      <w:r w:rsidRPr="005E627A">
        <w:rPr>
          <w:rFonts w:cs="Simplified Arabic" w:hint="cs"/>
          <w:rtl/>
          <w:lang w:bidi="ar-EG"/>
        </w:rPr>
        <w:t>الاجتماع</w:t>
      </w:r>
      <w:r w:rsidRPr="005E627A">
        <w:rPr>
          <w:rFonts w:cs="Simplified Arabic"/>
          <w:rtl/>
          <w:lang w:bidi="ar-EG"/>
        </w:rPr>
        <w:t xml:space="preserve"> </w:t>
      </w:r>
      <w:r w:rsidRPr="005E627A">
        <w:rPr>
          <w:rFonts w:cs="Simplified Arabic" w:hint="cs"/>
          <w:rtl/>
          <w:lang w:bidi="ar-EG"/>
        </w:rPr>
        <w:t>السابع</w:t>
      </w:r>
      <w:r w:rsidRPr="005E627A">
        <w:rPr>
          <w:rFonts w:cs="Simplified Arabic"/>
          <w:rtl/>
          <w:lang w:bidi="ar-EG"/>
        </w:rPr>
        <w:t xml:space="preserve"> </w:t>
      </w:r>
      <w:r w:rsidRPr="005E627A">
        <w:rPr>
          <w:rFonts w:cs="Simplified Arabic" w:hint="cs"/>
          <w:rtl/>
          <w:lang w:bidi="ar-EG"/>
        </w:rPr>
        <w:t>لمؤتمر</w:t>
      </w:r>
      <w:r w:rsidRPr="005E627A">
        <w:rPr>
          <w:rFonts w:cs="Simplified Arabic"/>
          <w:rtl/>
          <w:lang w:bidi="ar-EG"/>
        </w:rPr>
        <w:t xml:space="preserve"> </w:t>
      </w:r>
      <w:r w:rsidRPr="005E627A">
        <w:rPr>
          <w:rFonts w:cs="Simplified Arabic" w:hint="cs"/>
          <w:rtl/>
          <w:lang w:bidi="ar-EG"/>
        </w:rPr>
        <w:t>الأطراف</w:t>
      </w:r>
      <w:r w:rsidRPr="005E627A">
        <w:rPr>
          <w:rFonts w:cs="Simplified Arabic"/>
          <w:rtl/>
          <w:lang w:bidi="ar-EG"/>
        </w:rPr>
        <w:t xml:space="preserve"> </w:t>
      </w:r>
      <w:r w:rsidRPr="005E627A">
        <w:rPr>
          <w:rFonts w:cs="Simplified Arabic" w:hint="cs"/>
          <w:rtl/>
          <w:lang w:bidi="ar-EG"/>
        </w:rPr>
        <w:t>ال</w:t>
      </w:r>
      <w:r w:rsidR="00AA5C48" w:rsidRPr="005E627A">
        <w:rPr>
          <w:rFonts w:cs="Simplified Arabic" w:hint="cs"/>
          <w:rtl/>
          <w:lang w:bidi="ar-EG"/>
        </w:rPr>
        <w:t>عامل كاجتماع للأطرا</w:t>
      </w:r>
      <w:r w:rsidRPr="005E627A">
        <w:rPr>
          <w:rFonts w:cs="Simplified Arabic" w:hint="cs"/>
          <w:rtl/>
          <w:lang w:bidi="ar-EG"/>
        </w:rPr>
        <w:t>ف</w:t>
      </w:r>
      <w:r w:rsidRPr="005E627A">
        <w:rPr>
          <w:rFonts w:cs="Simplified Arabic"/>
          <w:rtl/>
          <w:lang w:bidi="ar-EG"/>
        </w:rPr>
        <w:t xml:space="preserve"> </w:t>
      </w:r>
      <w:r w:rsidRPr="005E627A">
        <w:rPr>
          <w:rFonts w:cs="Simplified Arabic" w:hint="cs"/>
          <w:rtl/>
          <w:lang w:bidi="ar-EG"/>
        </w:rPr>
        <w:t>في</w:t>
      </w:r>
      <w:r w:rsidRPr="005E627A">
        <w:rPr>
          <w:rFonts w:cs="Simplified Arabic"/>
          <w:rtl/>
          <w:lang w:bidi="ar-EG"/>
        </w:rPr>
        <w:t xml:space="preserve"> </w:t>
      </w:r>
      <w:r w:rsidRPr="005E627A">
        <w:rPr>
          <w:rFonts w:cs="Simplified Arabic" w:hint="cs"/>
          <w:rtl/>
          <w:lang w:bidi="ar-EG"/>
        </w:rPr>
        <w:t>بروتوكول</w:t>
      </w:r>
      <w:r w:rsidRPr="005E627A">
        <w:rPr>
          <w:rFonts w:cs="Simplified Arabic"/>
          <w:rtl/>
          <w:lang w:bidi="ar-EG"/>
        </w:rPr>
        <w:t xml:space="preserve"> </w:t>
      </w:r>
      <w:r w:rsidR="00AA5C48" w:rsidRPr="005E627A">
        <w:rPr>
          <w:rFonts w:cs="Simplified Arabic" w:hint="cs"/>
          <w:rtl/>
          <w:lang w:bidi="ar-EG"/>
        </w:rPr>
        <w:t>قرطاجنة</w:t>
      </w:r>
      <w:r w:rsidRPr="005E627A">
        <w:rPr>
          <w:rFonts w:cs="Simplified Arabic"/>
          <w:rtl/>
          <w:lang w:bidi="ar-EG"/>
        </w:rPr>
        <w:t xml:space="preserve"> 87 </w:t>
      </w:r>
      <w:r w:rsidRPr="005E627A">
        <w:rPr>
          <w:rFonts w:cs="Simplified Arabic" w:hint="cs"/>
          <w:rtl/>
          <w:lang w:bidi="ar-EG"/>
        </w:rPr>
        <w:t>طرفا</w:t>
      </w:r>
      <w:r w:rsidRPr="005E627A">
        <w:rPr>
          <w:rFonts w:cs="Simplified Arabic"/>
          <w:rtl/>
          <w:lang w:bidi="ar-EG"/>
        </w:rPr>
        <w:t xml:space="preserve"> (65 </w:t>
      </w:r>
      <w:r w:rsidRPr="005E627A">
        <w:rPr>
          <w:rFonts w:cs="Simplified Arabic" w:hint="cs"/>
          <w:rtl/>
          <w:lang w:bidi="ar-EG"/>
        </w:rPr>
        <w:t>في</w:t>
      </w:r>
      <w:r w:rsidRPr="005E627A">
        <w:rPr>
          <w:rFonts w:cs="Simplified Arabic"/>
          <w:rtl/>
          <w:lang w:bidi="ar-EG"/>
        </w:rPr>
        <w:t xml:space="preserve"> </w:t>
      </w:r>
      <w:r w:rsidRPr="005E627A">
        <w:rPr>
          <w:rFonts w:cs="Simplified Arabic" w:hint="cs"/>
          <w:rtl/>
          <w:lang w:bidi="ar-EG"/>
        </w:rPr>
        <w:t>المائة</w:t>
      </w:r>
      <w:r w:rsidRPr="005E627A">
        <w:rPr>
          <w:rFonts w:cs="Simplified Arabic"/>
          <w:rtl/>
          <w:lang w:bidi="ar-EG"/>
        </w:rPr>
        <w:t>) و</w:t>
      </w:r>
      <w:r w:rsidRPr="005E627A">
        <w:rPr>
          <w:rFonts w:hint="cs"/>
          <w:rtl/>
          <w:lang w:bidi="ar-EG"/>
        </w:rPr>
        <w:t>​​</w:t>
      </w:r>
      <w:r w:rsidRPr="005E627A">
        <w:rPr>
          <w:rFonts w:cs="Simplified Arabic"/>
          <w:rtl/>
          <w:lang w:bidi="ar-EG"/>
        </w:rPr>
        <w:t xml:space="preserve">316 </w:t>
      </w:r>
      <w:r w:rsidRPr="005E627A">
        <w:rPr>
          <w:rFonts w:cs="Simplified Arabic" w:hint="cs"/>
          <w:rtl/>
          <w:lang w:bidi="ar-EG"/>
        </w:rPr>
        <w:t>مشاركا</w:t>
      </w:r>
      <w:r w:rsidRPr="005E627A">
        <w:rPr>
          <w:rFonts w:cs="Simplified Arabic"/>
          <w:rtl/>
          <w:lang w:bidi="ar-EG"/>
        </w:rPr>
        <w:t>. وي</w:t>
      </w:r>
      <w:r w:rsidRPr="005E627A">
        <w:rPr>
          <w:rFonts w:cs="Simplified Arabic" w:hint="cs"/>
          <w:rtl/>
          <w:lang w:bidi="ar-EG"/>
        </w:rPr>
        <w:t>بدو</w:t>
      </w:r>
      <w:r w:rsidRPr="005E627A">
        <w:rPr>
          <w:rFonts w:cs="Simplified Arabic"/>
          <w:rtl/>
          <w:lang w:bidi="ar-EG"/>
        </w:rPr>
        <w:t xml:space="preserve"> </w:t>
      </w:r>
      <w:r w:rsidRPr="005E627A">
        <w:rPr>
          <w:rFonts w:cs="Simplified Arabic" w:hint="cs"/>
          <w:rtl/>
          <w:lang w:bidi="ar-EG"/>
        </w:rPr>
        <w:t>أن</w:t>
      </w:r>
      <w:r w:rsidRPr="005E627A">
        <w:rPr>
          <w:rFonts w:cs="Simplified Arabic"/>
          <w:rtl/>
          <w:lang w:bidi="ar-EG"/>
        </w:rPr>
        <w:t xml:space="preserve"> </w:t>
      </w:r>
      <w:r w:rsidRPr="005E627A">
        <w:rPr>
          <w:rFonts w:cs="Simplified Arabic" w:hint="cs"/>
          <w:rtl/>
          <w:lang w:bidi="ar-EG"/>
        </w:rPr>
        <w:t>عقد</w:t>
      </w:r>
      <w:r w:rsidRPr="005E627A">
        <w:rPr>
          <w:rFonts w:cs="Simplified Arabic"/>
          <w:rtl/>
          <w:lang w:bidi="ar-EG"/>
        </w:rPr>
        <w:t xml:space="preserve"> </w:t>
      </w:r>
      <w:r w:rsidRPr="005E627A">
        <w:rPr>
          <w:rFonts w:cs="Simplified Arabic" w:hint="cs"/>
          <w:rtl/>
          <w:lang w:bidi="ar-EG"/>
        </w:rPr>
        <w:t>الاجتماعات</w:t>
      </w:r>
      <w:r w:rsidRPr="005E627A">
        <w:rPr>
          <w:rFonts w:cs="Simplified Arabic"/>
          <w:rtl/>
          <w:lang w:bidi="ar-EG"/>
        </w:rPr>
        <w:t xml:space="preserve"> </w:t>
      </w:r>
      <w:r w:rsidRPr="005E627A">
        <w:rPr>
          <w:rFonts w:cs="Simplified Arabic" w:hint="cs"/>
          <w:rtl/>
          <w:lang w:bidi="ar-EG"/>
        </w:rPr>
        <w:t>المتزامنة</w:t>
      </w:r>
      <w:r w:rsidRPr="005E627A">
        <w:rPr>
          <w:rFonts w:cs="Simplified Arabic"/>
          <w:rtl/>
          <w:lang w:bidi="ar-EG"/>
        </w:rPr>
        <w:t xml:space="preserve"> </w:t>
      </w:r>
      <w:r w:rsidRPr="005E627A">
        <w:rPr>
          <w:rFonts w:cs="Simplified Arabic" w:hint="cs"/>
          <w:rtl/>
          <w:lang w:bidi="ar-EG"/>
        </w:rPr>
        <w:t>قد</w:t>
      </w:r>
      <w:r w:rsidRPr="005E627A">
        <w:rPr>
          <w:rFonts w:cs="Simplified Arabic"/>
          <w:rtl/>
          <w:lang w:bidi="ar-EG"/>
        </w:rPr>
        <w:t xml:space="preserve"> </w:t>
      </w:r>
      <w:r w:rsidRPr="005E627A">
        <w:rPr>
          <w:rFonts w:cs="Simplified Arabic" w:hint="cs"/>
          <w:rtl/>
          <w:lang w:bidi="ar-EG"/>
        </w:rPr>
        <w:t>سمح</w:t>
      </w:r>
      <w:r w:rsidRPr="005E627A">
        <w:rPr>
          <w:rFonts w:cs="Simplified Arabic"/>
          <w:rtl/>
          <w:lang w:bidi="ar-EG"/>
        </w:rPr>
        <w:t xml:space="preserve"> </w:t>
      </w:r>
      <w:r w:rsidRPr="005E627A">
        <w:rPr>
          <w:rFonts w:cs="Simplified Arabic" w:hint="cs"/>
          <w:rtl/>
          <w:lang w:bidi="ar-EG"/>
        </w:rPr>
        <w:t>لمزيد</w:t>
      </w:r>
      <w:r w:rsidRPr="005E627A">
        <w:rPr>
          <w:rFonts w:cs="Simplified Arabic"/>
          <w:rtl/>
          <w:lang w:bidi="ar-EG"/>
        </w:rPr>
        <w:t xml:space="preserve"> </w:t>
      </w:r>
      <w:r w:rsidRPr="005E627A">
        <w:rPr>
          <w:rFonts w:cs="Simplified Arabic" w:hint="cs"/>
          <w:rtl/>
          <w:lang w:bidi="ar-EG"/>
        </w:rPr>
        <w:t>من</w:t>
      </w:r>
      <w:r w:rsidRPr="005E627A">
        <w:rPr>
          <w:rFonts w:cs="Simplified Arabic"/>
          <w:rtl/>
          <w:lang w:bidi="ar-EG"/>
        </w:rPr>
        <w:t xml:space="preserve"> </w:t>
      </w:r>
      <w:r w:rsidRPr="005E627A">
        <w:rPr>
          <w:rFonts w:cs="Simplified Arabic" w:hint="cs"/>
          <w:rtl/>
          <w:lang w:bidi="ar-EG"/>
        </w:rPr>
        <w:t>الأطراف</w:t>
      </w:r>
      <w:r w:rsidRPr="005E627A">
        <w:rPr>
          <w:rFonts w:cs="Simplified Arabic"/>
          <w:rtl/>
          <w:lang w:bidi="ar-EG"/>
        </w:rPr>
        <w:t xml:space="preserve"> </w:t>
      </w:r>
      <w:r w:rsidRPr="005E627A">
        <w:rPr>
          <w:rFonts w:cs="Simplified Arabic" w:hint="cs"/>
          <w:rtl/>
          <w:lang w:bidi="ar-EG"/>
        </w:rPr>
        <w:t>وممثل</w:t>
      </w:r>
      <w:r w:rsidRPr="005E627A">
        <w:rPr>
          <w:rFonts w:cs="Simplified Arabic"/>
          <w:rtl/>
          <w:lang w:bidi="ar-EG"/>
        </w:rPr>
        <w:t xml:space="preserve">ي البلدان النامية بحضور اجتماعات مؤتمر الأطراف العامل كاجتماع للأطراف في بروتوكول قرطاجنة. ومع ذلك، من المهم ملاحظة أن </w:t>
      </w:r>
      <w:r w:rsidR="00AA5C48" w:rsidRPr="005E627A">
        <w:rPr>
          <w:rFonts w:cs="Simplified Arabic" w:hint="cs"/>
          <w:rtl/>
          <w:lang w:bidi="ar-EG"/>
        </w:rPr>
        <w:t xml:space="preserve">هذه </w:t>
      </w:r>
      <w:r w:rsidRPr="005E627A">
        <w:rPr>
          <w:rFonts w:cs="Simplified Arabic"/>
          <w:rtl/>
          <w:lang w:bidi="ar-EG"/>
        </w:rPr>
        <w:t xml:space="preserve">المعلومات لا تقدم أي إشارة </w:t>
      </w:r>
      <w:r w:rsidR="00AA5C48" w:rsidRPr="005E627A">
        <w:rPr>
          <w:rFonts w:cs="Simplified Arabic" w:hint="cs"/>
          <w:rtl/>
          <w:lang w:bidi="ar-EG"/>
        </w:rPr>
        <w:t>بشأن</w:t>
      </w:r>
      <w:r w:rsidRPr="005E627A">
        <w:rPr>
          <w:rFonts w:cs="Simplified Arabic"/>
          <w:rtl/>
          <w:lang w:bidi="ar-EG"/>
        </w:rPr>
        <w:t xml:space="preserve"> العدد الفعلي للأطراف أو ممثلي البلدان النامية الذين تابعوا </w:t>
      </w:r>
      <w:r w:rsidR="00AA5C48" w:rsidRPr="005E627A">
        <w:rPr>
          <w:rFonts w:cs="Simplified Arabic" w:hint="cs"/>
          <w:rtl/>
          <w:lang w:bidi="ar-EG"/>
        </w:rPr>
        <w:t>المداولات</w:t>
      </w:r>
      <w:r w:rsidRPr="005E627A">
        <w:rPr>
          <w:rFonts w:cs="Simplified Arabic"/>
          <w:rtl/>
          <w:lang w:bidi="ar-EG"/>
        </w:rPr>
        <w:t xml:space="preserve"> بموجب </w:t>
      </w:r>
      <w:r w:rsidR="00AA5C48" w:rsidRPr="005E627A">
        <w:rPr>
          <w:rFonts w:cs="Simplified Arabic"/>
          <w:rtl/>
          <w:lang w:bidi="ar-EG"/>
        </w:rPr>
        <w:t xml:space="preserve">الاجتماع التاسع لمؤتمر الأطراف العامل كاجتماع للأطراف في بروتوكول قرطاجنة </w:t>
      </w:r>
      <w:r w:rsidRPr="005E627A">
        <w:rPr>
          <w:rFonts w:cs="Simplified Arabic"/>
          <w:rtl/>
          <w:lang w:bidi="ar-EG"/>
        </w:rPr>
        <w:t xml:space="preserve">أو عن فعالية مشاركتهم. وتجدر الإشارة </w:t>
      </w:r>
      <w:r w:rsidR="000D7820">
        <w:rPr>
          <w:rFonts w:cs="Simplified Arabic" w:hint="cs"/>
          <w:rtl/>
          <w:lang w:bidi="ar-EG"/>
        </w:rPr>
        <w:t>أيضا</w:t>
      </w:r>
      <w:r w:rsidRPr="005E627A">
        <w:rPr>
          <w:rFonts w:cs="Simplified Arabic"/>
          <w:rtl/>
          <w:lang w:bidi="ar-EG"/>
        </w:rPr>
        <w:t xml:space="preserve"> إلى أنه، في حالات عديدة، يمكن عد أي ممثل شارك في اجتماع مؤتمر الأطراف ومسجل في اجتماع الأطراف </w:t>
      </w:r>
      <w:r w:rsidR="00AA5C48" w:rsidRPr="005E627A">
        <w:rPr>
          <w:rFonts w:cs="Simplified Arabic" w:hint="cs"/>
          <w:rtl/>
          <w:lang w:bidi="ar-EG"/>
        </w:rPr>
        <w:t>ل</w:t>
      </w:r>
      <w:r w:rsidRPr="005E627A">
        <w:rPr>
          <w:rFonts w:cs="Simplified Arabic"/>
          <w:rtl/>
          <w:lang w:bidi="ar-EG"/>
        </w:rPr>
        <w:t>أي من البروتوكولين أو كليهما مرتين. وفي هذا الصدد، وبالنظر إلى أن عددا كبيرا من البلدان النامية الأطراف كان ممثل</w:t>
      </w:r>
      <w:r w:rsidR="00AA5C48" w:rsidRPr="005E627A">
        <w:rPr>
          <w:rFonts w:cs="Simplified Arabic" w:hint="cs"/>
          <w:rtl/>
          <w:lang w:bidi="ar-EG"/>
        </w:rPr>
        <w:t>ا</w:t>
      </w:r>
      <w:r w:rsidRPr="005E627A">
        <w:rPr>
          <w:rFonts w:cs="Simplified Arabic"/>
          <w:rtl/>
          <w:lang w:bidi="ar-EG"/>
        </w:rPr>
        <w:t xml:space="preserve"> بوفود صغيرة كان عليها أن </w:t>
      </w:r>
      <w:r w:rsidR="00AA5C48" w:rsidRPr="005E627A">
        <w:rPr>
          <w:rFonts w:cs="Simplified Arabic" w:hint="cs"/>
          <w:rtl/>
          <w:lang w:bidi="ar-EG"/>
        </w:rPr>
        <w:t>تتناول</w:t>
      </w:r>
      <w:r w:rsidRPr="005E627A">
        <w:rPr>
          <w:rFonts w:cs="Simplified Arabic"/>
          <w:rtl/>
          <w:lang w:bidi="ar-EG"/>
        </w:rPr>
        <w:t xml:space="preserve"> قضايا متعددة أثناء الاجتماع، فقد تكون قدرتها على المشاركة بفعالية من حيث امتلاك الخبرة المناسبة محدودة أيضا.</w:t>
      </w:r>
    </w:p>
    <w:p w14:paraId="22272FB2" w14:textId="1F318E42" w:rsidR="00053EEA" w:rsidRPr="005E627A" w:rsidRDefault="00CC7BF2"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وبما أنه لم يكن هناك سوى ثلاثة اجتماعات لمؤتمر الأطراف العامل كاجتماع للأطراف في بروتوكول ناغويا، فمن الصعب تحديد الاتجاهات. </w:t>
      </w:r>
      <w:r w:rsidR="00457385" w:rsidRPr="005E627A">
        <w:rPr>
          <w:rFonts w:cs="Simplified Arabic" w:hint="cs"/>
          <w:rtl/>
          <w:lang w:bidi="ar-EG"/>
        </w:rPr>
        <w:t xml:space="preserve">فقد </w:t>
      </w:r>
      <w:r w:rsidRPr="005E627A">
        <w:rPr>
          <w:rFonts w:cs="Simplified Arabic"/>
          <w:rtl/>
          <w:lang w:bidi="ar-EG"/>
        </w:rPr>
        <w:t xml:space="preserve">دخل بروتوكول ناغويا حيز التنفيذ خلال </w:t>
      </w:r>
      <w:r w:rsidR="00457385" w:rsidRPr="005E627A">
        <w:rPr>
          <w:rFonts w:cs="Simplified Arabic" w:hint="cs"/>
          <w:rtl/>
          <w:lang w:bidi="ar-EG"/>
        </w:rPr>
        <w:t xml:space="preserve">الاجتماع </w:t>
      </w:r>
      <w:r w:rsidR="00457385" w:rsidRPr="005E627A">
        <w:rPr>
          <w:rFonts w:cs="Simplified Arabic"/>
          <w:rtl/>
          <w:lang w:bidi="ar-EG"/>
        </w:rPr>
        <w:t xml:space="preserve">الثاني </w:t>
      </w:r>
      <w:r w:rsidR="00457385" w:rsidRPr="005E627A">
        <w:rPr>
          <w:rFonts w:cs="Simplified Arabic" w:hint="cs"/>
          <w:rtl/>
          <w:lang w:bidi="ar-EG"/>
        </w:rPr>
        <w:t>ل</w:t>
      </w:r>
      <w:r w:rsidR="00457385" w:rsidRPr="005E627A">
        <w:rPr>
          <w:rFonts w:cs="Simplified Arabic"/>
          <w:rtl/>
          <w:lang w:bidi="ar-EG"/>
        </w:rPr>
        <w:t xml:space="preserve">عشر </w:t>
      </w:r>
      <w:r w:rsidRPr="005E627A">
        <w:rPr>
          <w:rFonts w:cs="Simplified Arabic"/>
          <w:rtl/>
          <w:lang w:bidi="ar-EG"/>
        </w:rPr>
        <w:t xml:space="preserve">مؤتمر الأطراف في عام 2014، وبالتالي فإن المعلومات المتعلقة بالمشاركة على وجه التحديد في </w:t>
      </w:r>
      <w:r w:rsidR="00C5139D" w:rsidRPr="005E627A">
        <w:rPr>
          <w:rFonts w:cs="Simplified Arabic" w:hint="cs"/>
          <w:rtl/>
          <w:lang w:bidi="ar-EG"/>
        </w:rPr>
        <w:t xml:space="preserve">الاجتماع الأول </w:t>
      </w:r>
      <w:r w:rsidR="00C5139D" w:rsidRPr="005E627A">
        <w:rPr>
          <w:rFonts w:cs="Simplified Arabic"/>
          <w:rtl/>
          <w:lang w:bidi="ar-EG"/>
        </w:rPr>
        <w:t>لمؤتمر الأطراف العامل كاجتماع للأطراف في بروتوكول ناغويا</w:t>
      </w:r>
      <w:r w:rsidRPr="005E627A">
        <w:rPr>
          <w:rFonts w:cs="Simplified Arabic"/>
          <w:rtl/>
          <w:lang w:bidi="ar-EG"/>
        </w:rPr>
        <w:t xml:space="preserve"> غير متوفرة. وأثناء </w:t>
      </w:r>
      <w:r w:rsidR="00457385" w:rsidRPr="005E627A">
        <w:rPr>
          <w:rFonts w:cs="Simplified Arabic" w:hint="cs"/>
          <w:rtl/>
          <w:lang w:bidi="ar-EG"/>
        </w:rPr>
        <w:t xml:space="preserve">الاجتماع الثاني </w:t>
      </w:r>
      <w:r w:rsidR="00457385" w:rsidRPr="005E627A">
        <w:rPr>
          <w:rFonts w:cs="Simplified Arabic"/>
          <w:rtl/>
          <w:lang w:bidi="ar-EG"/>
        </w:rPr>
        <w:t>لمؤتمر الأطراف العامل كاجتماع للأطراف في بروتوكول ناغويا</w:t>
      </w:r>
      <w:r w:rsidRPr="005E627A">
        <w:rPr>
          <w:rFonts w:cs="Simplified Arabic"/>
          <w:rtl/>
          <w:lang w:bidi="ar-EG"/>
        </w:rPr>
        <w:t xml:space="preserve">، </w:t>
      </w:r>
      <w:r w:rsidR="00457385" w:rsidRPr="005E627A">
        <w:rPr>
          <w:rFonts w:cs="Simplified Arabic" w:hint="cs"/>
          <w:rtl/>
          <w:lang w:bidi="ar-EG"/>
        </w:rPr>
        <w:t>شاركت</w:t>
      </w:r>
      <w:r w:rsidRPr="005E627A">
        <w:rPr>
          <w:rFonts w:cs="Simplified Arabic"/>
          <w:rtl/>
          <w:lang w:bidi="ar-EG"/>
        </w:rPr>
        <w:t xml:space="preserve"> 53 (76 في المائة) من البلدان النامية الأطرا</w:t>
      </w:r>
      <w:r w:rsidR="00457385" w:rsidRPr="005E627A">
        <w:rPr>
          <w:rFonts w:cs="Simplified Arabic" w:hint="cs"/>
          <w:rtl/>
          <w:lang w:bidi="ar-EG"/>
        </w:rPr>
        <w:t>ف</w:t>
      </w:r>
      <w:r w:rsidRPr="005E627A">
        <w:rPr>
          <w:rFonts w:cs="Simplified Arabic"/>
          <w:rtl/>
          <w:lang w:bidi="ar-EG"/>
        </w:rPr>
        <w:t xml:space="preserve">، </w:t>
      </w:r>
      <w:r w:rsidR="00457385" w:rsidRPr="005E627A">
        <w:rPr>
          <w:rFonts w:cs="Simplified Arabic" w:hint="cs"/>
          <w:rtl/>
          <w:lang w:bidi="ar-EG"/>
        </w:rPr>
        <w:t>و</w:t>
      </w:r>
      <w:r w:rsidRPr="005E627A">
        <w:rPr>
          <w:rFonts w:cs="Simplified Arabic"/>
          <w:rtl/>
          <w:lang w:bidi="ar-EG"/>
        </w:rPr>
        <w:t>مث</w:t>
      </w:r>
      <w:r w:rsidR="00457385" w:rsidRPr="005E627A">
        <w:rPr>
          <w:rFonts w:cs="Simplified Arabic" w:hint="cs"/>
          <w:rtl/>
          <w:lang w:bidi="ar-EG"/>
        </w:rPr>
        <w:t>ّ</w:t>
      </w:r>
      <w:r w:rsidRPr="005E627A">
        <w:rPr>
          <w:rFonts w:cs="Simplified Arabic"/>
          <w:rtl/>
          <w:lang w:bidi="ar-EG"/>
        </w:rPr>
        <w:t xml:space="preserve">لها 320 مشاركا. </w:t>
      </w:r>
      <w:r w:rsidR="00C5139D" w:rsidRPr="005E627A">
        <w:rPr>
          <w:rFonts w:cs="Simplified Arabic" w:hint="cs"/>
          <w:rtl/>
          <w:lang w:bidi="ar-EG"/>
        </w:rPr>
        <w:t>و</w:t>
      </w:r>
      <w:r w:rsidRPr="005E627A">
        <w:rPr>
          <w:rFonts w:cs="Simplified Arabic"/>
          <w:rtl/>
          <w:lang w:bidi="ar-EG"/>
        </w:rPr>
        <w:t xml:space="preserve">خلال </w:t>
      </w:r>
      <w:r w:rsidR="00C5139D" w:rsidRPr="005E627A">
        <w:rPr>
          <w:rFonts w:cs="Simplified Arabic" w:hint="cs"/>
          <w:rtl/>
          <w:lang w:bidi="ar-EG"/>
        </w:rPr>
        <w:t xml:space="preserve">الاجتماع الثالث </w:t>
      </w:r>
      <w:r w:rsidR="00C5139D" w:rsidRPr="005E627A">
        <w:rPr>
          <w:rFonts w:cs="Simplified Arabic"/>
          <w:rtl/>
          <w:lang w:bidi="ar-EG"/>
        </w:rPr>
        <w:t>لمؤتمر الأطراف العامل كاجتماع للأطراف في بروتوكول ناغويا</w:t>
      </w:r>
      <w:r w:rsidRPr="005E627A">
        <w:rPr>
          <w:rFonts w:cs="Simplified Arabic"/>
          <w:rtl/>
          <w:lang w:bidi="ar-EG"/>
        </w:rPr>
        <w:t xml:space="preserve">، </w:t>
      </w:r>
      <w:r w:rsidR="00457385" w:rsidRPr="005E627A">
        <w:rPr>
          <w:rFonts w:cs="Simplified Arabic" w:hint="cs"/>
          <w:rtl/>
          <w:lang w:bidi="ar-EG"/>
        </w:rPr>
        <w:t>شاركت</w:t>
      </w:r>
      <w:r w:rsidRPr="005E627A">
        <w:rPr>
          <w:rFonts w:cs="Simplified Arabic"/>
          <w:rtl/>
          <w:lang w:bidi="ar-EG"/>
        </w:rPr>
        <w:t xml:space="preserve"> 73 (79 في المائة) من البلدان النامية، </w:t>
      </w:r>
      <w:r w:rsidR="00457385" w:rsidRPr="005E627A">
        <w:rPr>
          <w:rFonts w:cs="Simplified Arabic" w:hint="cs"/>
          <w:rtl/>
          <w:lang w:bidi="ar-EG"/>
        </w:rPr>
        <w:t>و</w:t>
      </w:r>
      <w:r w:rsidR="00457385" w:rsidRPr="005E627A">
        <w:rPr>
          <w:rFonts w:cs="Simplified Arabic"/>
          <w:rtl/>
          <w:lang w:bidi="ar-EG"/>
        </w:rPr>
        <w:t>مث</w:t>
      </w:r>
      <w:r w:rsidR="00457385" w:rsidRPr="005E627A">
        <w:rPr>
          <w:rFonts w:cs="Simplified Arabic" w:hint="cs"/>
          <w:rtl/>
          <w:lang w:bidi="ar-EG"/>
        </w:rPr>
        <w:t>ّ</w:t>
      </w:r>
      <w:r w:rsidR="00457385" w:rsidRPr="005E627A">
        <w:rPr>
          <w:rFonts w:cs="Simplified Arabic"/>
          <w:rtl/>
          <w:lang w:bidi="ar-EG"/>
        </w:rPr>
        <w:t xml:space="preserve">لها </w:t>
      </w:r>
      <w:r w:rsidRPr="005E627A">
        <w:rPr>
          <w:rFonts w:cs="Simplified Arabic"/>
          <w:rtl/>
          <w:lang w:bidi="ar-EG"/>
        </w:rPr>
        <w:t xml:space="preserve">590 مشاركا. وعلى الرغم من أن هذه </w:t>
      </w:r>
      <w:r w:rsidRPr="005E627A">
        <w:rPr>
          <w:rFonts w:cs="Simplified Arabic"/>
          <w:rtl/>
          <w:lang w:bidi="ar-EG"/>
        </w:rPr>
        <w:lastRenderedPageBreak/>
        <w:t xml:space="preserve">الأرقام لا تقدم أي معلومات عن العدد الفعلي للأطراف أو ممثلي البلدان النامية الذين تابعوا </w:t>
      </w:r>
      <w:r w:rsidR="00457385" w:rsidRPr="005E627A">
        <w:rPr>
          <w:rFonts w:cs="Simplified Arabic" w:hint="cs"/>
          <w:rtl/>
          <w:lang w:bidi="ar-EG"/>
        </w:rPr>
        <w:t>المداولات</w:t>
      </w:r>
      <w:r w:rsidRPr="005E627A">
        <w:rPr>
          <w:rFonts w:cs="Simplified Arabic"/>
          <w:rtl/>
          <w:lang w:bidi="ar-EG"/>
        </w:rPr>
        <w:t xml:space="preserve"> بموجب </w:t>
      </w:r>
      <w:r w:rsidR="00457385" w:rsidRPr="005E627A">
        <w:rPr>
          <w:rFonts w:cs="Simplified Arabic" w:hint="cs"/>
          <w:rtl/>
          <w:lang w:bidi="ar-EG"/>
        </w:rPr>
        <w:t xml:space="preserve">الاجتماع الثالث </w:t>
      </w:r>
      <w:r w:rsidR="00457385" w:rsidRPr="005E627A">
        <w:rPr>
          <w:rFonts w:cs="Simplified Arabic"/>
          <w:rtl/>
          <w:lang w:bidi="ar-EG"/>
        </w:rPr>
        <w:t>لمؤتمر الأطراف العامل كاجتماع للأطراف في بروتوكول ناغويا</w:t>
      </w:r>
      <w:r w:rsidRPr="005E627A">
        <w:rPr>
          <w:rFonts w:cs="Simplified Arabic"/>
          <w:rtl/>
          <w:lang w:bidi="ar-EG"/>
        </w:rPr>
        <w:t xml:space="preserve">، فإن عقد </w:t>
      </w:r>
      <w:r w:rsidR="00457385" w:rsidRPr="005E627A">
        <w:rPr>
          <w:rFonts w:cs="Simplified Arabic" w:hint="cs"/>
          <w:rtl/>
          <w:lang w:bidi="ar-EG"/>
        </w:rPr>
        <w:t>ال</w:t>
      </w:r>
      <w:r w:rsidRPr="005E627A">
        <w:rPr>
          <w:rFonts w:cs="Simplified Arabic"/>
          <w:rtl/>
          <w:lang w:bidi="ar-EG"/>
        </w:rPr>
        <w:t xml:space="preserve">اجتماعات </w:t>
      </w:r>
      <w:r w:rsidR="00457385" w:rsidRPr="005E627A">
        <w:rPr>
          <w:rFonts w:cs="Simplified Arabic" w:hint="cs"/>
          <w:rtl/>
          <w:lang w:bidi="ar-EG"/>
        </w:rPr>
        <w:t>ال</w:t>
      </w:r>
      <w:r w:rsidRPr="005E627A">
        <w:rPr>
          <w:rFonts w:cs="Simplified Arabic"/>
          <w:rtl/>
          <w:lang w:bidi="ar-EG"/>
        </w:rPr>
        <w:t>متزامنة يسمح لمزيد من الأطراف وممثلي البلدان النامية حضور اجتماعات الأطراف في بروتوكول ناغويا.</w:t>
      </w:r>
    </w:p>
    <w:p w14:paraId="026B6F63" w14:textId="5FC06B9C" w:rsidR="00CC7BF2" w:rsidRPr="005E627A" w:rsidRDefault="00457385"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وإجمالا</w:t>
      </w:r>
      <w:r w:rsidR="00CC7BF2" w:rsidRPr="005E627A">
        <w:rPr>
          <w:rFonts w:cs="Simplified Arabic"/>
          <w:rtl/>
          <w:lang w:bidi="ar-EG"/>
        </w:rPr>
        <w:t xml:space="preserve">، لا يبدو أن عقد الاجتماعات المتزامنة كان له تأثير على مستوى مشاركة </w:t>
      </w:r>
      <w:r w:rsidR="005333A0">
        <w:rPr>
          <w:rFonts w:cs="Simplified Arabic"/>
          <w:rtl/>
          <w:lang w:bidi="ar-EG"/>
        </w:rPr>
        <w:t>البلدان النامية الأطراف</w:t>
      </w:r>
      <w:r w:rsidR="00CC7BF2" w:rsidRPr="005E627A">
        <w:rPr>
          <w:rFonts w:cs="Simplified Arabic"/>
          <w:rtl/>
          <w:lang w:bidi="ar-EG"/>
        </w:rPr>
        <w:t xml:space="preserve"> في اجتماعات مؤتمر الأطراف. </w:t>
      </w:r>
      <w:r w:rsidRPr="005E627A">
        <w:rPr>
          <w:rFonts w:cs="Simplified Arabic" w:hint="cs"/>
          <w:rtl/>
          <w:lang w:bidi="ar-EG"/>
        </w:rPr>
        <w:t>وفي</w:t>
      </w:r>
      <w:r w:rsidR="000D7820">
        <w:rPr>
          <w:rFonts w:cs="Simplified Arabic" w:hint="cs"/>
          <w:rtl/>
          <w:lang w:bidi="ar-EG"/>
        </w:rPr>
        <w:t xml:space="preserve"> حين </w:t>
      </w:r>
      <w:r w:rsidR="00CC7BF2" w:rsidRPr="005E627A">
        <w:rPr>
          <w:rFonts w:cs="Simplified Arabic"/>
          <w:rtl/>
          <w:lang w:bidi="ar-EG"/>
        </w:rPr>
        <w:t xml:space="preserve">زادت مشاركة </w:t>
      </w:r>
      <w:r w:rsidR="005333A0">
        <w:rPr>
          <w:rFonts w:cs="Simplified Arabic"/>
          <w:rtl/>
          <w:lang w:bidi="ar-EG"/>
        </w:rPr>
        <w:t>البلدان النامية الأطراف</w:t>
      </w:r>
      <w:r w:rsidR="00CC7BF2" w:rsidRPr="005E627A">
        <w:rPr>
          <w:rFonts w:cs="Simplified Arabic"/>
          <w:rtl/>
          <w:lang w:bidi="ar-EG"/>
        </w:rPr>
        <w:t xml:space="preserve"> في اجتماعات الأطراف في بروتوكول قرطاجنة، </w:t>
      </w:r>
      <w:r w:rsidRPr="005E627A">
        <w:rPr>
          <w:rFonts w:cs="Simplified Arabic" w:hint="cs"/>
          <w:rtl/>
          <w:lang w:bidi="ar-EG"/>
        </w:rPr>
        <w:t xml:space="preserve">فإن </w:t>
      </w:r>
      <w:r w:rsidR="00CC7BF2" w:rsidRPr="005E627A">
        <w:rPr>
          <w:rFonts w:cs="Simplified Arabic"/>
          <w:rtl/>
          <w:lang w:bidi="ar-EG"/>
        </w:rPr>
        <w:t xml:space="preserve">من المهم ملاحظة عدم وجود معلومات كافية للتمكن من قياس فعالية هذه المشاركة. وعلاوة على ذلك، لا تزال هناك معلومات غير كافية للتمكن من استخلاص استنتاجات نهائية </w:t>
      </w:r>
      <w:r w:rsidRPr="005E627A">
        <w:rPr>
          <w:rFonts w:cs="Simplified Arabic" w:hint="cs"/>
          <w:rtl/>
          <w:lang w:bidi="ar-EG"/>
        </w:rPr>
        <w:t>عما كان التأثير بالنسبة</w:t>
      </w:r>
      <w:r w:rsidR="00CC7BF2" w:rsidRPr="005E627A">
        <w:rPr>
          <w:rFonts w:cs="Simplified Arabic"/>
          <w:rtl/>
          <w:lang w:bidi="ar-EG"/>
        </w:rPr>
        <w:t xml:space="preserve"> </w:t>
      </w:r>
      <w:r w:rsidRPr="005E627A">
        <w:rPr>
          <w:rFonts w:cs="Simplified Arabic" w:hint="cs"/>
          <w:rtl/>
          <w:lang w:bidi="ar-EG"/>
        </w:rPr>
        <w:t>ل</w:t>
      </w:r>
      <w:r w:rsidR="00CC7BF2" w:rsidRPr="005E627A">
        <w:rPr>
          <w:rFonts w:cs="Simplified Arabic"/>
          <w:rtl/>
          <w:lang w:bidi="ar-EG"/>
        </w:rPr>
        <w:t>مؤتمر الأطراف العامل كاجتماع للأطراف في بروتوكول ناغويا.</w:t>
      </w:r>
    </w:p>
    <w:p w14:paraId="6E9CD073" w14:textId="37DA97BA" w:rsidR="00CC7BF2" w:rsidRPr="005E627A" w:rsidRDefault="00132CCA" w:rsidP="00913851">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lang w:bidi="ar-EG"/>
        </w:rPr>
      </w:pPr>
      <w:r w:rsidRPr="005E627A">
        <w:rPr>
          <w:rFonts w:ascii="Simplified Arabic" w:hAnsi="Simplified Arabic" w:cs="Simplified Arabic" w:hint="cs"/>
          <w:b w:val="0"/>
          <w:bCs/>
          <w:szCs w:val="26"/>
          <w:rtl/>
          <w:lang w:bidi="ar-EG"/>
        </w:rPr>
        <w:t>جيم-</w:t>
      </w:r>
      <w:r w:rsidRPr="005E627A">
        <w:rPr>
          <w:rFonts w:ascii="Simplified Arabic" w:hAnsi="Simplified Arabic" w:cs="Simplified Arabic"/>
          <w:b w:val="0"/>
          <w:bCs/>
          <w:szCs w:val="26"/>
          <w:rtl/>
          <w:lang w:bidi="ar-EG"/>
        </w:rPr>
        <w:tab/>
      </w:r>
      <w:r w:rsidR="00457385" w:rsidRPr="005E627A">
        <w:rPr>
          <w:rFonts w:ascii="Simplified Arabic" w:hAnsi="Simplified Arabic" w:cs="Simplified Arabic" w:hint="cs"/>
          <w:b w:val="0"/>
          <w:bCs/>
          <w:szCs w:val="26"/>
          <w:rtl/>
          <w:lang w:bidi="ar-EG"/>
        </w:rPr>
        <w:t xml:space="preserve">وضع </w:t>
      </w:r>
      <w:r w:rsidR="00557459">
        <w:rPr>
          <w:rFonts w:ascii="Simplified Arabic" w:hAnsi="Simplified Arabic" w:cs="Simplified Arabic" w:hint="cs"/>
          <w:b w:val="0"/>
          <w:bCs/>
          <w:szCs w:val="26"/>
          <w:rtl/>
          <w:lang w:bidi="ar-EG"/>
        </w:rPr>
        <w:t>النتائج</w:t>
      </w:r>
      <w:r w:rsidR="00457385" w:rsidRPr="005E627A">
        <w:rPr>
          <w:rFonts w:ascii="Simplified Arabic" w:hAnsi="Simplified Arabic" w:cs="Simplified Arabic" w:hint="cs"/>
          <w:b w:val="0"/>
          <w:bCs/>
          <w:szCs w:val="26"/>
          <w:rtl/>
          <w:lang w:bidi="ar-EG"/>
        </w:rPr>
        <w:t xml:space="preserve"> بشكل</w:t>
      </w:r>
      <w:r w:rsidR="00CC7BF2" w:rsidRPr="005E627A">
        <w:rPr>
          <w:rFonts w:ascii="Simplified Arabic" w:hAnsi="Simplified Arabic" w:cs="Simplified Arabic"/>
          <w:b w:val="0"/>
          <w:bCs/>
          <w:szCs w:val="26"/>
          <w:rtl/>
          <w:lang w:bidi="ar-EG"/>
        </w:rPr>
        <w:t xml:space="preserve"> فعال</w:t>
      </w:r>
    </w:p>
    <w:p w14:paraId="10F5C16C" w14:textId="73B55416" w:rsidR="00CC7BF2" w:rsidRPr="005E627A" w:rsidRDefault="00457385" w:rsidP="009138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ترد</w:t>
      </w:r>
      <w:r w:rsidR="00CC7BF2" w:rsidRPr="005E627A">
        <w:rPr>
          <w:rFonts w:cs="Simplified Arabic"/>
          <w:rtl/>
          <w:lang w:bidi="ar-EG"/>
        </w:rPr>
        <w:t xml:space="preserve"> نتائج المعلومات التي تم جمعها من خلال الاستبيان الموزع على الأطراف بشأن </w:t>
      </w:r>
      <w:r w:rsidRPr="005E627A">
        <w:rPr>
          <w:rFonts w:cs="Simplified Arabic"/>
          <w:rtl/>
          <w:lang w:bidi="ar-EG"/>
        </w:rPr>
        <w:t xml:space="preserve">وضع </w:t>
      </w:r>
      <w:r w:rsidR="00557459">
        <w:rPr>
          <w:rFonts w:cs="Simplified Arabic" w:hint="cs"/>
          <w:rtl/>
          <w:lang w:bidi="ar-EG"/>
        </w:rPr>
        <w:t>النتائج</w:t>
      </w:r>
      <w:r w:rsidRPr="005E627A">
        <w:rPr>
          <w:rFonts w:cs="Simplified Arabic"/>
          <w:rtl/>
          <w:lang w:bidi="ar-EG"/>
        </w:rPr>
        <w:t xml:space="preserve"> بشكل فعال</w:t>
      </w:r>
      <w:r w:rsidRPr="005E627A">
        <w:rPr>
          <w:rFonts w:cs="Simplified Arabic" w:hint="cs"/>
          <w:rtl/>
          <w:lang w:bidi="ar-EG"/>
        </w:rPr>
        <w:t xml:space="preserve"> </w:t>
      </w:r>
      <w:r w:rsidR="00CC7BF2" w:rsidRPr="005E627A">
        <w:rPr>
          <w:rFonts w:cs="Simplified Arabic"/>
          <w:rtl/>
          <w:lang w:bidi="ar-EG"/>
        </w:rPr>
        <w:t>خلال الاجتماعات المتزامنة في</w:t>
      </w:r>
      <w:r w:rsidRPr="005E627A">
        <w:rPr>
          <w:rFonts w:cs="Simplified Arabic" w:hint="cs"/>
          <w:rtl/>
          <w:lang w:bidi="ar-EG"/>
        </w:rPr>
        <w:t xml:space="preserve"> عامي</w:t>
      </w:r>
      <w:r w:rsidR="00CC7BF2" w:rsidRPr="005E627A">
        <w:rPr>
          <w:rFonts w:cs="Simplified Arabic"/>
          <w:rtl/>
          <w:lang w:bidi="ar-EG"/>
        </w:rPr>
        <w:t xml:space="preserve"> 2016 و2018 في الشكل 5 أدناه.</w:t>
      </w:r>
    </w:p>
    <w:p w14:paraId="3F09F72B" w14:textId="77777777"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t>الشكل 5</w:t>
      </w:r>
    </w:p>
    <w:p w14:paraId="7C5C0987" w14:textId="0A84D4A2" w:rsidR="00CC7BF2" w:rsidRPr="005E627A" w:rsidRDefault="00457385"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hint="cs"/>
          <w:b/>
          <w:bCs/>
          <w:rtl/>
          <w:lang w:bidi="ar-EG"/>
        </w:rPr>
        <w:t xml:space="preserve">الرد </w:t>
      </w:r>
      <w:r w:rsidR="001751AD">
        <w:rPr>
          <w:rFonts w:cs="Simplified Arabic" w:hint="cs"/>
          <w:b/>
          <w:bCs/>
          <w:rtl/>
          <w:lang w:bidi="ar-EG"/>
        </w:rPr>
        <w:t>بشأن</w:t>
      </w:r>
      <w:r w:rsidRPr="005E627A">
        <w:rPr>
          <w:rFonts w:cs="Simplified Arabic" w:hint="cs"/>
          <w:b/>
          <w:bCs/>
          <w:rtl/>
          <w:lang w:bidi="ar-EG"/>
        </w:rPr>
        <w:t xml:space="preserve"> </w:t>
      </w:r>
      <w:r w:rsidR="001751AD" w:rsidRPr="005E627A">
        <w:rPr>
          <w:rFonts w:cs="Simplified Arabic" w:hint="cs"/>
          <w:b/>
          <w:bCs/>
          <w:rtl/>
          <w:lang w:bidi="ar-EG"/>
        </w:rPr>
        <w:t xml:space="preserve">معايير </w:t>
      </w:r>
      <w:r w:rsidRPr="005E627A">
        <w:rPr>
          <w:rFonts w:cs="Simplified Arabic" w:hint="cs"/>
          <w:b/>
          <w:bCs/>
          <w:rtl/>
          <w:lang w:bidi="ar-EG"/>
        </w:rPr>
        <w:t xml:space="preserve">وضع </w:t>
      </w:r>
      <w:r w:rsidR="00557459">
        <w:rPr>
          <w:rFonts w:cs="Simplified Arabic" w:hint="cs"/>
          <w:b/>
          <w:bCs/>
          <w:rtl/>
          <w:lang w:bidi="ar-EG"/>
        </w:rPr>
        <w:t>النتائج</w:t>
      </w:r>
      <w:r w:rsidRPr="005E627A">
        <w:rPr>
          <w:rFonts w:cs="Simplified Arabic" w:hint="cs"/>
          <w:b/>
          <w:bCs/>
          <w:rtl/>
          <w:lang w:bidi="ar-EG"/>
        </w:rPr>
        <w:t xml:space="preserve"> بشكل </w:t>
      </w:r>
      <w:r w:rsidR="00CC7BF2" w:rsidRPr="005E627A">
        <w:rPr>
          <w:rFonts w:cs="Simplified Arabic"/>
          <w:b/>
          <w:bCs/>
          <w:rtl/>
          <w:lang w:bidi="ar-EG"/>
        </w:rPr>
        <w:t>فعال</w:t>
      </w:r>
    </w:p>
    <w:p w14:paraId="71E6893C" w14:textId="0058F593" w:rsidR="00CC7BF2" w:rsidRPr="0013301B" w:rsidRDefault="0013301B" w:rsidP="00295AFA">
      <w:pPr>
        <w:suppressLineNumbers/>
        <w:suppressAutoHyphens/>
        <w:kinsoku w:val="0"/>
        <w:overflowPunct w:val="0"/>
        <w:autoSpaceDE w:val="0"/>
        <w:autoSpaceDN w:val="0"/>
        <w:bidi/>
        <w:adjustRightInd w:val="0"/>
        <w:snapToGrid w:val="0"/>
        <w:spacing w:before="120" w:after="120"/>
        <w:jc w:val="center"/>
        <w:rPr>
          <w:rFonts w:cs="Simplified Arabic"/>
          <w:lang w:val="en-CA" w:bidi="ar-EG"/>
        </w:rPr>
      </w:pPr>
      <w:r>
        <w:rPr>
          <w:noProof/>
        </w:rPr>
        <w:drawing>
          <wp:inline distT="0" distB="0" distL="0" distR="0" wp14:anchorId="6FD1B2D0" wp14:editId="496EB860">
            <wp:extent cx="5475704" cy="2232561"/>
            <wp:effectExtent l="0" t="0" r="10795" b="15875"/>
            <wp:docPr id="11" name="Chart 11">
              <a:extLst xmlns:a="http://schemas.openxmlformats.org/drawingml/2006/main">
                <a:ext uri="{FF2B5EF4-FFF2-40B4-BE49-F238E27FC236}">
                  <a16:creationId xmlns:a16="http://schemas.microsoft.com/office/drawing/2014/main" id="{6BDB860E-ED3F-4CE2-AA2D-202BAE0A9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2BB31E" w14:textId="30FAFCD8" w:rsidR="00CC7BF2" w:rsidRPr="005E627A" w:rsidRDefault="00CC7BF2" w:rsidP="00745A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وعلى الرغم من اختلاف أعداد ونسب ال</w:t>
      </w:r>
      <w:r w:rsidR="004B29C9" w:rsidRPr="005E627A">
        <w:rPr>
          <w:rFonts w:cs="Simplified Arabic"/>
          <w:rtl/>
          <w:lang w:bidi="ar-EG"/>
        </w:rPr>
        <w:t>مجيب</w:t>
      </w:r>
      <w:r w:rsidRPr="005E627A">
        <w:rPr>
          <w:rFonts w:cs="Simplified Arabic"/>
          <w:rtl/>
          <w:lang w:bidi="ar-EG"/>
        </w:rPr>
        <w:t>ين، فإن ردود الأطراف على الإخطار، في كل من</w:t>
      </w:r>
      <w:r w:rsidR="00457385" w:rsidRPr="005E627A">
        <w:rPr>
          <w:rFonts w:cs="Simplified Arabic" w:hint="cs"/>
          <w:rtl/>
          <w:lang w:bidi="ar-EG"/>
        </w:rPr>
        <w:t xml:space="preserve"> عام</w:t>
      </w:r>
      <w:r w:rsidRPr="005E627A">
        <w:rPr>
          <w:rFonts w:cs="Simplified Arabic"/>
          <w:rtl/>
          <w:lang w:bidi="ar-EG"/>
        </w:rPr>
        <w:t xml:space="preserve"> 2016 و</w:t>
      </w:r>
      <w:r w:rsidR="00457385" w:rsidRPr="005E627A">
        <w:rPr>
          <w:rFonts w:cs="Simplified Arabic" w:hint="cs"/>
          <w:rtl/>
          <w:lang w:bidi="ar-EG"/>
        </w:rPr>
        <w:t xml:space="preserve">عام </w:t>
      </w:r>
      <w:r w:rsidRPr="005E627A">
        <w:rPr>
          <w:rFonts w:cs="Simplified Arabic"/>
          <w:rtl/>
          <w:lang w:bidi="ar-EG"/>
        </w:rPr>
        <w:t xml:space="preserve">2018، تشير إلى أن عملية عقد </w:t>
      </w:r>
      <w:r w:rsidR="00457385" w:rsidRPr="005E627A">
        <w:rPr>
          <w:rFonts w:cs="Simplified Arabic" w:hint="cs"/>
          <w:rtl/>
          <w:lang w:bidi="ar-EG"/>
        </w:rPr>
        <w:t>ال</w:t>
      </w:r>
      <w:r w:rsidRPr="005E627A">
        <w:rPr>
          <w:rFonts w:cs="Simplified Arabic"/>
          <w:rtl/>
          <w:lang w:bidi="ar-EG"/>
        </w:rPr>
        <w:t xml:space="preserve">اجتماعات </w:t>
      </w:r>
      <w:r w:rsidR="00457385" w:rsidRPr="005E627A">
        <w:rPr>
          <w:rFonts w:cs="Simplified Arabic" w:hint="cs"/>
          <w:rtl/>
          <w:lang w:bidi="ar-EG"/>
        </w:rPr>
        <w:t>ال</w:t>
      </w:r>
      <w:r w:rsidRPr="005E627A">
        <w:rPr>
          <w:rFonts w:cs="Simplified Arabic"/>
          <w:rtl/>
          <w:lang w:bidi="ar-EG"/>
        </w:rPr>
        <w:t xml:space="preserve">متزامنة كانت أكثر فعالية بالنسبة للاتفاقية منها بالنسبة </w:t>
      </w:r>
      <w:r w:rsidR="00457385" w:rsidRPr="005E627A">
        <w:rPr>
          <w:rFonts w:cs="Simplified Arabic"/>
          <w:rtl/>
          <w:lang w:bidi="ar-EG"/>
        </w:rPr>
        <w:t>للبروتوكولين</w:t>
      </w:r>
      <w:r w:rsidRPr="005E627A">
        <w:rPr>
          <w:rFonts w:cs="Simplified Arabic"/>
          <w:rtl/>
          <w:lang w:bidi="ar-EG"/>
        </w:rPr>
        <w:t>. وبالنسبة لكل من الا</w:t>
      </w:r>
      <w:r w:rsidR="004B29C9" w:rsidRPr="005E627A">
        <w:rPr>
          <w:rFonts w:cs="Simplified Arabic"/>
          <w:rtl/>
          <w:lang w:bidi="ar-EG"/>
        </w:rPr>
        <w:t>تفاقية و</w:t>
      </w:r>
      <w:r w:rsidR="000D7820">
        <w:rPr>
          <w:rFonts w:cs="Simplified Arabic" w:hint="cs"/>
          <w:rtl/>
          <w:lang w:bidi="ar-EG"/>
        </w:rPr>
        <w:t>ال</w:t>
      </w:r>
      <w:r w:rsidR="004B29C9" w:rsidRPr="005E627A">
        <w:rPr>
          <w:rFonts w:cs="Simplified Arabic"/>
          <w:rtl/>
          <w:lang w:bidi="ar-EG"/>
        </w:rPr>
        <w:t>بروتوكولي</w:t>
      </w:r>
      <w:r w:rsidR="000D7820">
        <w:rPr>
          <w:rFonts w:cs="Simplified Arabic" w:hint="cs"/>
          <w:rtl/>
          <w:lang w:bidi="ar-EG"/>
        </w:rPr>
        <w:t>ن</w:t>
      </w:r>
      <w:r w:rsidRPr="005E627A">
        <w:rPr>
          <w:rFonts w:cs="Simplified Arabic"/>
          <w:rtl/>
          <w:lang w:bidi="ar-EG"/>
        </w:rPr>
        <w:t xml:space="preserve">، كانت نسبة المجيبين الذين أشاروا إلى عدم </w:t>
      </w:r>
      <w:r w:rsidR="00AD1466" w:rsidRPr="005E627A">
        <w:rPr>
          <w:rFonts w:cs="Simplified Arabic" w:hint="cs"/>
          <w:rtl/>
          <w:lang w:bidi="ar-EG"/>
        </w:rPr>
        <w:t>الوفاء ب</w:t>
      </w:r>
      <w:r w:rsidRPr="005E627A">
        <w:rPr>
          <w:rFonts w:cs="Simplified Arabic"/>
          <w:rtl/>
          <w:lang w:bidi="ar-EG"/>
        </w:rPr>
        <w:t xml:space="preserve">المعيار صغيرة نسبيا، </w:t>
      </w:r>
      <w:r w:rsidR="00457385" w:rsidRPr="005E627A">
        <w:rPr>
          <w:rFonts w:cs="Simplified Arabic" w:hint="cs"/>
          <w:rtl/>
          <w:lang w:bidi="ar-EG"/>
        </w:rPr>
        <w:t xml:space="preserve">ولكن </w:t>
      </w:r>
      <w:r w:rsidR="00457385" w:rsidRPr="005E627A">
        <w:rPr>
          <w:rFonts w:cs="Simplified Arabic"/>
          <w:rtl/>
          <w:lang w:bidi="ar-EG"/>
        </w:rPr>
        <w:t xml:space="preserve">من </w:t>
      </w:r>
      <w:r w:rsidR="00457385" w:rsidRPr="005E627A">
        <w:rPr>
          <w:rFonts w:cs="Simplified Arabic" w:hint="cs"/>
          <w:rtl/>
          <w:lang w:bidi="ar-EG"/>
        </w:rPr>
        <w:t>ال</w:t>
      </w:r>
      <w:r w:rsidR="00457385" w:rsidRPr="005E627A">
        <w:rPr>
          <w:rFonts w:cs="Simplified Arabic"/>
          <w:rtl/>
          <w:lang w:bidi="ar-EG"/>
        </w:rPr>
        <w:t xml:space="preserve">ناحية </w:t>
      </w:r>
      <w:r w:rsidR="00457385" w:rsidRPr="005E627A">
        <w:rPr>
          <w:rFonts w:cs="Simplified Arabic" w:hint="cs"/>
          <w:rtl/>
          <w:lang w:bidi="ar-EG"/>
        </w:rPr>
        <w:t>ال</w:t>
      </w:r>
      <w:r w:rsidR="00457385" w:rsidRPr="005E627A">
        <w:rPr>
          <w:rFonts w:cs="Simplified Arabic"/>
          <w:rtl/>
          <w:lang w:bidi="ar-EG"/>
        </w:rPr>
        <w:t>أخرى</w:t>
      </w:r>
      <w:r w:rsidR="00457385" w:rsidRPr="005E627A">
        <w:rPr>
          <w:rFonts w:cs="Simplified Arabic" w:hint="cs"/>
          <w:rtl/>
          <w:lang w:bidi="ar-EG"/>
        </w:rPr>
        <w:t xml:space="preserve"> </w:t>
      </w:r>
      <w:r w:rsidRPr="005E627A">
        <w:rPr>
          <w:rFonts w:cs="Simplified Arabic"/>
          <w:rtl/>
          <w:lang w:bidi="ar-EG"/>
        </w:rPr>
        <w:t xml:space="preserve">كان عدد الردود التي </w:t>
      </w:r>
      <w:r w:rsidR="00457385" w:rsidRPr="005E627A">
        <w:rPr>
          <w:rFonts w:cs="Simplified Arabic" w:hint="cs"/>
          <w:rtl/>
          <w:lang w:bidi="ar-EG"/>
        </w:rPr>
        <w:t>تفيد بعدم</w:t>
      </w:r>
      <w:r w:rsidRPr="005E627A">
        <w:rPr>
          <w:rFonts w:cs="Simplified Arabic"/>
          <w:rtl/>
          <w:lang w:bidi="ar-EG"/>
        </w:rPr>
        <w:t xml:space="preserve"> الوفاء بالمعيار إلا جزئيا </w:t>
      </w:r>
      <w:r w:rsidR="000D7820">
        <w:rPr>
          <w:rFonts w:cs="Simplified Arabic" w:hint="cs"/>
          <w:rtl/>
          <w:lang w:bidi="ar-EG"/>
        </w:rPr>
        <w:t>كبيرا</w:t>
      </w:r>
      <w:r w:rsidRPr="005E627A">
        <w:rPr>
          <w:rFonts w:cs="Simplified Arabic"/>
          <w:rtl/>
          <w:lang w:bidi="ar-EG"/>
        </w:rPr>
        <w:t>.</w:t>
      </w:r>
    </w:p>
    <w:p w14:paraId="0B83442B" w14:textId="6F98258A" w:rsidR="00CC7BF2" w:rsidRPr="005E627A" w:rsidRDefault="00457385" w:rsidP="00745A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وأشارت</w:t>
      </w:r>
      <w:r w:rsidR="00CC7BF2" w:rsidRPr="005E627A">
        <w:rPr>
          <w:rFonts w:cs="Simplified Arabic"/>
          <w:rtl/>
          <w:lang w:bidi="ar-EG"/>
        </w:rPr>
        <w:t xml:space="preserve"> بعض الأطراف، في تعليقاتها المكتوبة، </w:t>
      </w:r>
      <w:r w:rsidRPr="005E627A">
        <w:rPr>
          <w:rFonts w:cs="Simplified Arabic" w:hint="cs"/>
          <w:rtl/>
          <w:lang w:bidi="ar-EG"/>
        </w:rPr>
        <w:t xml:space="preserve">إلى </w:t>
      </w:r>
      <w:r w:rsidR="00CC7BF2" w:rsidRPr="005E627A">
        <w:rPr>
          <w:rFonts w:cs="Simplified Arabic"/>
          <w:rtl/>
          <w:lang w:bidi="ar-EG"/>
        </w:rPr>
        <w:t xml:space="preserve">أن عقد </w:t>
      </w:r>
      <w:r w:rsidRPr="005E627A">
        <w:rPr>
          <w:rFonts w:cs="Simplified Arabic" w:hint="cs"/>
          <w:rtl/>
          <w:lang w:bidi="ar-EG"/>
        </w:rPr>
        <w:t>ال</w:t>
      </w:r>
      <w:r w:rsidR="00CC7BF2" w:rsidRPr="005E627A">
        <w:rPr>
          <w:rFonts w:cs="Simplified Arabic"/>
          <w:rtl/>
          <w:lang w:bidi="ar-EG"/>
        </w:rPr>
        <w:t xml:space="preserve">اجتماعات </w:t>
      </w:r>
      <w:r w:rsidRPr="005E627A">
        <w:rPr>
          <w:rFonts w:cs="Simplified Arabic" w:hint="cs"/>
          <w:rtl/>
          <w:lang w:bidi="ar-EG"/>
        </w:rPr>
        <w:t>ال</w:t>
      </w:r>
      <w:r w:rsidR="00CC7BF2" w:rsidRPr="005E627A">
        <w:rPr>
          <w:rFonts w:cs="Simplified Arabic"/>
          <w:rtl/>
          <w:lang w:bidi="ar-EG"/>
        </w:rPr>
        <w:t xml:space="preserve">متزامنة ساهم بشكل كبير في نتائج اجتماعات مؤتمر الأطراف ومؤتمر الأطراف العامل كاجتماع للأطراف في </w:t>
      </w:r>
      <w:r w:rsidR="005B26E0" w:rsidRPr="005E627A">
        <w:rPr>
          <w:rFonts w:cs="Simplified Arabic"/>
          <w:rtl/>
          <w:lang w:bidi="ar-EG"/>
        </w:rPr>
        <w:t>البروتوكولين</w:t>
      </w:r>
      <w:r w:rsidR="00CC7BF2" w:rsidRPr="005E627A">
        <w:rPr>
          <w:rFonts w:cs="Simplified Arabic"/>
          <w:rtl/>
          <w:lang w:bidi="ar-EG"/>
        </w:rPr>
        <w:t>، ولا سيما فيما يتعلق ب</w:t>
      </w:r>
      <w:r w:rsidR="00142310" w:rsidRPr="005E627A">
        <w:rPr>
          <w:rFonts w:cs="Simplified Arabic" w:hint="cs"/>
          <w:rtl/>
          <w:lang w:bidi="ar-EG"/>
        </w:rPr>
        <w:t>المسائل الشاملة</w:t>
      </w:r>
      <w:r w:rsidR="00CC7BF2" w:rsidRPr="005E627A">
        <w:rPr>
          <w:rFonts w:cs="Simplified Arabic"/>
          <w:rtl/>
          <w:lang w:bidi="ar-EG"/>
        </w:rPr>
        <w:t xml:space="preserve">. وأكدت بعض الأطراف مرة أخرى أن حضور جميع </w:t>
      </w:r>
      <w:r w:rsidR="00142310" w:rsidRPr="005E627A">
        <w:rPr>
          <w:rFonts w:cs="Simplified Arabic" w:hint="cs"/>
          <w:rtl/>
          <w:lang w:bidi="ar-EG"/>
        </w:rPr>
        <w:t>جلسات</w:t>
      </w:r>
      <w:r w:rsidR="00CC7BF2" w:rsidRPr="005E627A">
        <w:rPr>
          <w:rFonts w:cs="Simplified Arabic"/>
          <w:rtl/>
          <w:lang w:bidi="ar-EG"/>
        </w:rPr>
        <w:t xml:space="preserve"> الاجتماعات المتزامنة و</w:t>
      </w:r>
      <w:r w:rsidR="00142310" w:rsidRPr="005E627A">
        <w:rPr>
          <w:rFonts w:cs="Simplified Arabic"/>
          <w:rtl/>
          <w:lang w:bidi="ar-EG"/>
        </w:rPr>
        <w:t>أفرقة الاتصال</w:t>
      </w:r>
      <w:r w:rsidR="00CC7BF2" w:rsidRPr="005E627A">
        <w:rPr>
          <w:rFonts w:cs="Simplified Arabic"/>
          <w:rtl/>
          <w:lang w:bidi="ar-EG"/>
        </w:rPr>
        <w:t xml:space="preserve"> المتزامنة كان صعبا بالنسبة للوفود الصغيرة ومن ثم خلق </w:t>
      </w:r>
      <w:r w:rsidR="00142310" w:rsidRPr="005E627A">
        <w:rPr>
          <w:rFonts w:cs="Simplified Arabic" w:hint="cs"/>
          <w:rtl/>
          <w:lang w:bidi="ar-EG"/>
        </w:rPr>
        <w:t xml:space="preserve">صعوبات في </w:t>
      </w:r>
      <w:r w:rsidR="00142310" w:rsidRPr="005E627A">
        <w:rPr>
          <w:rFonts w:cs="Simplified Arabic"/>
          <w:rtl/>
          <w:lang w:bidi="ar-EG"/>
        </w:rPr>
        <w:t xml:space="preserve">وضع </w:t>
      </w:r>
      <w:r w:rsidR="00557459">
        <w:rPr>
          <w:rFonts w:cs="Simplified Arabic" w:hint="cs"/>
          <w:rtl/>
          <w:lang w:bidi="ar-EG"/>
        </w:rPr>
        <w:t>النتائج</w:t>
      </w:r>
      <w:r w:rsidR="00142310" w:rsidRPr="005E627A">
        <w:rPr>
          <w:rFonts w:cs="Simplified Arabic"/>
          <w:rtl/>
          <w:lang w:bidi="ar-EG"/>
        </w:rPr>
        <w:t xml:space="preserve"> بشكل فعال</w:t>
      </w:r>
      <w:r w:rsidR="00CC7BF2" w:rsidRPr="005E627A">
        <w:rPr>
          <w:rFonts w:cs="Simplified Arabic"/>
          <w:rtl/>
          <w:lang w:bidi="ar-EG"/>
        </w:rPr>
        <w:t>. ولوحظ أن التخطيط الجيد ساعد في تحسين فعالية العمليات. ومع ذلك، ينبغي تفادي أي تغييرات غير متوقعة في برنامج العمل قدر الإمكان لتزويد الأطراف والوفود بأقصى قدر من القدرة على التنبؤ والرؤية والشفافية.</w:t>
      </w:r>
    </w:p>
    <w:p w14:paraId="45DAD6ED" w14:textId="139D88D6" w:rsidR="00CC7BF2" w:rsidRPr="005E627A" w:rsidRDefault="00132CCA" w:rsidP="00745A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كانت نتائج </w:t>
      </w:r>
      <w:r w:rsidR="00A32530" w:rsidRPr="005E627A">
        <w:rPr>
          <w:rFonts w:cs="Simplified Arabic"/>
          <w:rtl/>
          <w:lang w:bidi="ar-EG"/>
        </w:rPr>
        <w:t>الاستقصاء</w:t>
      </w:r>
      <w:r w:rsidR="00CC7BF2" w:rsidRPr="005E627A">
        <w:rPr>
          <w:rFonts w:cs="Simplified Arabic"/>
          <w:rtl/>
          <w:lang w:bidi="ar-EG"/>
        </w:rPr>
        <w:t xml:space="preserve"> الإلكتروني للمشاركين مماثلة لنتائج الإخطار، أي كانت هناك أغلبية واضحة من المجيبين على الاستقصاء الذين شعروا أن عقد اجتماعات مؤتمر الأطراف و</w:t>
      </w:r>
      <w:r w:rsidR="005B26E0" w:rsidRPr="005E627A">
        <w:rPr>
          <w:rFonts w:cs="Simplified Arabic"/>
          <w:rtl/>
          <w:lang w:bidi="ar-EG"/>
        </w:rPr>
        <w:t>البروتوكولين</w:t>
      </w:r>
      <w:r w:rsidR="00CC7BF2" w:rsidRPr="005E627A">
        <w:rPr>
          <w:rFonts w:cs="Simplified Arabic"/>
          <w:rtl/>
          <w:lang w:bidi="ar-EG"/>
        </w:rPr>
        <w:t xml:space="preserve"> </w:t>
      </w:r>
      <w:r w:rsidR="00E1494C">
        <w:rPr>
          <w:rFonts w:cs="Simplified Arabic" w:hint="cs"/>
          <w:rtl/>
          <w:lang w:bidi="ar-EG"/>
        </w:rPr>
        <w:t>بشكل متزامن</w:t>
      </w:r>
      <w:r w:rsidR="00CC7BF2" w:rsidRPr="005E627A">
        <w:rPr>
          <w:rFonts w:cs="Simplified Arabic"/>
          <w:rtl/>
          <w:lang w:bidi="ar-EG"/>
        </w:rPr>
        <w:t xml:space="preserve"> كان فعالا من حيث تحسين كفاءة </w:t>
      </w:r>
      <w:r w:rsidR="00CC7BF2" w:rsidRPr="005E627A">
        <w:rPr>
          <w:rFonts w:cs="Simplified Arabic"/>
          <w:rtl/>
          <w:lang w:bidi="ar-EG"/>
        </w:rPr>
        <w:lastRenderedPageBreak/>
        <w:t xml:space="preserve">العمليات. </w:t>
      </w:r>
      <w:r w:rsidR="00142310" w:rsidRPr="005E627A">
        <w:rPr>
          <w:rFonts w:cs="Simplified Arabic" w:hint="cs"/>
          <w:rtl/>
          <w:lang w:bidi="ar-EG"/>
        </w:rPr>
        <w:t>و</w:t>
      </w:r>
      <w:r w:rsidR="00CC7BF2" w:rsidRPr="005E627A">
        <w:rPr>
          <w:rFonts w:cs="Simplified Arabic"/>
          <w:rtl/>
          <w:lang w:bidi="ar-EG"/>
        </w:rPr>
        <w:t xml:space="preserve">وافق </w:t>
      </w:r>
      <w:r w:rsidR="00142310" w:rsidRPr="005E627A">
        <w:rPr>
          <w:rFonts w:cs="Simplified Arabic"/>
          <w:rtl/>
          <w:lang w:bidi="ar-EG"/>
        </w:rPr>
        <w:t>53 في المائة من المجيبي</w:t>
      </w:r>
      <w:r w:rsidR="00142310" w:rsidRPr="005E627A">
        <w:rPr>
          <w:rFonts w:cs="Simplified Arabic" w:hint="cs"/>
          <w:rtl/>
          <w:lang w:bidi="ar-EG"/>
        </w:rPr>
        <w:t xml:space="preserve">ن على ذلك، بينما أعرب </w:t>
      </w:r>
      <w:r w:rsidR="00CC7BF2" w:rsidRPr="005E627A">
        <w:rPr>
          <w:rFonts w:cs="Simplified Arabic"/>
          <w:rtl/>
          <w:lang w:bidi="ar-EG"/>
        </w:rPr>
        <w:t xml:space="preserve">ما يقرب من 14 في المائة </w:t>
      </w:r>
      <w:r w:rsidR="00142310" w:rsidRPr="005E627A">
        <w:rPr>
          <w:rFonts w:cs="Simplified Arabic" w:hint="cs"/>
          <w:rtl/>
          <w:lang w:bidi="ar-EG"/>
        </w:rPr>
        <w:t>عن موافقته</w:t>
      </w:r>
      <w:r w:rsidR="00E1494C">
        <w:rPr>
          <w:rFonts w:cs="Simplified Arabic" w:hint="cs"/>
          <w:rtl/>
          <w:lang w:bidi="ar-EG"/>
        </w:rPr>
        <w:t>م</w:t>
      </w:r>
      <w:r w:rsidR="00142310" w:rsidRPr="005E627A">
        <w:rPr>
          <w:rFonts w:cs="Simplified Arabic" w:hint="cs"/>
          <w:rtl/>
          <w:lang w:bidi="ar-EG"/>
        </w:rPr>
        <w:t xml:space="preserve"> الشديدة على ذلك</w:t>
      </w:r>
      <w:r w:rsidR="00CC7BF2" w:rsidRPr="005E627A">
        <w:rPr>
          <w:rFonts w:cs="Simplified Arabic"/>
          <w:rtl/>
          <w:lang w:bidi="ar-EG"/>
        </w:rPr>
        <w:t xml:space="preserve">. ولم يوافق </w:t>
      </w:r>
      <w:r w:rsidR="00142310" w:rsidRPr="005E627A">
        <w:rPr>
          <w:rFonts w:cs="Simplified Arabic" w:hint="cs"/>
          <w:rtl/>
          <w:lang w:bidi="ar-EG"/>
        </w:rPr>
        <w:t xml:space="preserve">على ذلك </w:t>
      </w:r>
      <w:r w:rsidR="00CC7BF2" w:rsidRPr="005E627A">
        <w:rPr>
          <w:rFonts w:cs="Simplified Arabic"/>
          <w:rtl/>
          <w:lang w:bidi="ar-EG"/>
        </w:rPr>
        <w:t>سوى حوالي 9 في المائة من ال</w:t>
      </w:r>
      <w:r w:rsidR="004B29C9" w:rsidRPr="005E627A">
        <w:rPr>
          <w:rFonts w:cs="Simplified Arabic"/>
          <w:rtl/>
          <w:lang w:bidi="ar-EG"/>
        </w:rPr>
        <w:t>مجيب</w:t>
      </w:r>
      <w:r w:rsidR="00CC7BF2" w:rsidRPr="005E627A">
        <w:rPr>
          <w:rFonts w:cs="Simplified Arabic"/>
          <w:rtl/>
          <w:lang w:bidi="ar-EG"/>
        </w:rPr>
        <w:t>ين</w:t>
      </w:r>
      <w:r w:rsidR="00E1494C">
        <w:rPr>
          <w:rFonts w:cs="Simplified Arabic" w:hint="cs"/>
          <w:rtl/>
          <w:lang w:bidi="ar-EG"/>
        </w:rPr>
        <w:t xml:space="preserve"> فقط</w:t>
      </w:r>
      <w:r w:rsidR="00CC7BF2" w:rsidRPr="005E627A">
        <w:rPr>
          <w:rFonts w:cs="Simplified Arabic"/>
          <w:rtl/>
          <w:lang w:bidi="ar-EG"/>
        </w:rPr>
        <w:t xml:space="preserve">، </w:t>
      </w:r>
      <w:r w:rsidR="003B035F" w:rsidRPr="005E627A">
        <w:rPr>
          <w:rFonts w:cs="Simplified Arabic" w:hint="cs"/>
          <w:rtl/>
          <w:lang w:bidi="ar-EG"/>
        </w:rPr>
        <w:t>في ح</w:t>
      </w:r>
      <w:r w:rsidR="00E1494C">
        <w:rPr>
          <w:rFonts w:cs="Simplified Arabic" w:hint="cs"/>
          <w:rtl/>
          <w:lang w:bidi="ar-EG"/>
        </w:rPr>
        <w:t>ي</w:t>
      </w:r>
      <w:r w:rsidR="003B035F" w:rsidRPr="005E627A">
        <w:rPr>
          <w:rFonts w:cs="Simplified Arabic" w:hint="cs"/>
          <w:rtl/>
          <w:lang w:bidi="ar-EG"/>
        </w:rPr>
        <w:t>ن لم يوافق</w:t>
      </w:r>
      <w:r w:rsidR="00142310" w:rsidRPr="005E627A">
        <w:rPr>
          <w:rFonts w:cs="Simplified Arabic" w:hint="cs"/>
          <w:rtl/>
          <w:lang w:bidi="ar-EG"/>
        </w:rPr>
        <w:t xml:space="preserve"> </w:t>
      </w:r>
      <w:r w:rsidR="00CC7BF2" w:rsidRPr="005E627A">
        <w:rPr>
          <w:rFonts w:cs="Simplified Arabic"/>
          <w:rtl/>
          <w:lang w:bidi="ar-EG"/>
        </w:rPr>
        <w:t xml:space="preserve">2 في المائة </w:t>
      </w:r>
      <w:r w:rsidR="00142310" w:rsidRPr="005E627A">
        <w:rPr>
          <w:rFonts w:cs="Simplified Arabic" w:hint="cs"/>
          <w:rtl/>
          <w:lang w:bidi="ar-EG"/>
        </w:rPr>
        <w:t xml:space="preserve">منهم </w:t>
      </w:r>
      <w:r w:rsidR="003B035F" w:rsidRPr="005E627A">
        <w:rPr>
          <w:rFonts w:cs="Simplified Arabic" w:hint="cs"/>
          <w:rtl/>
          <w:lang w:bidi="ar-EG"/>
        </w:rPr>
        <w:t xml:space="preserve">على </w:t>
      </w:r>
      <w:r w:rsidR="00142310" w:rsidRPr="005E627A">
        <w:rPr>
          <w:rFonts w:cs="Simplified Arabic" w:hint="cs"/>
          <w:rtl/>
          <w:lang w:bidi="ar-EG"/>
        </w:rPr>
        <w:t>ذلك</w:t>
      </w:r>
      <w:r w:rsidR="00CC7BF2" w:rsidRPr="005E627A">
        <w:rPr>
          <w:rFonts w:cs="Simplified Arabic"/>
          <w:rtl/>
          <w:lang w:bidi="ar-EG"/>
        </w:rPr>
        <w:t xml:space="preserve"> بشدة. وكان ل</w:t>
      </w:r>
      <w:r w:rsidR="00142310" w:rsidRPr="005E627A">
        <w:rPr>
          <w:rFonts w:cs="Simplified Arabic" w:hint="cs"/>
          <w:rtl/>
          <w:lang w:bidi="ar-EG"/>
        </w:rPr>
        <w:t>ل</w:t>
      </w:r>
      <w:r w:rsidR="00CC7BF2" w:rsidRPr="005E627A">
        <w:rPr>
          <w:rFonts w:cs="Simplified Arabic"/>
          <w:rtl/>
          <w:lang w:bidi="ar-EG"/>
        </w:rPr>
        <w:t xml:space="preserve">نسبة المتبقية </w:t>
      </w:r>
      <w:r w:rsidR="00142310" w:rsidRPr="005E627A">
        <w:rPr>
          <w:rFonts w:cs="Simplified Arabic" w:hint="cs"/>
          <w:rtl/>
          <w:lang w:bidi="ar-EG"/>
        </w:rPr>
        <w:t xml:space="preserve">البالغة </w:t>
      </w:r>
      <w:r w:rsidR="00142310" w:rsidRPr="005E627A">
        <w:rPr>
          <w:rFonts w:cs="Simplified Arabic"/>
          <w:rtl/>
          <w:lang w:bidi="ar-EG"/>
        </w:rPr>
        <w:t xml:space="preserve">22 في المائة </w:t>
      </w:r>
      <w:r w:rsidR="00CC7BF2" w:rsidRPr="005E627A">
        <w:rPr>
          <w:rFonts w:cs="Simplified Arabic"/>
          <w:rtl/>
          <w:lang w:bidi="ar-EG"/>
        </w:rPr>
        <w:t xml:space="preserve">رأي محايد بشأن هذه المسألة. وكانت النتائج </w:t>
      </w:r>
      <w:r w:rsidR="00142310" w:rsidRPr="005E627A">
        <w:rPr>
          <w:rFonts w:cs="Simplified Arabic" w:hint="cs"/>
          <w:rtl/>
          <w:lang w:bidi="ar-EG"/>
        </w:rPr>
        <w:t>مماثلة</w:t>
      </w:r>
      <w:r w:rsidR="00CC7BF2" w:rsidRPr="005E627A">
        <w:rPr>
          <w:rFonts w:cs="Simplified Arabic"/>
          <w:rtl/>
          <w:lang w:bidi="ar-EG"/>
        </w:rPr>
        <w:t xml:space="preserve"> </w:t>
      </w:r>
      <w:r w:rsidR="00142310" w:rsidRPr="005E627A">
        <w:rPr>
          <w:rFonts w:cs="Simplified Arabic" w:hint="cs"/>
          <w:rtl/>
          <w:lang w:bidi="ar-EG"/>
        </w:rPr>
        <w:t>في حالة</w:t>
      </w:r>
      <w:r w:rsidR="00CC7BF2" w:rsidRPr="005E627A">
        <w:rPr>
          <w:rFonts w:cs="Simplified Arabic"/>
          <w:rtl/>
          <w:lang w:bidi="ar-EG"/>
        </w:rPr>
        <w:t xml:space="preserve"> ردود المجيبين من الأطراف </w:t>
      </w:r>
      <w:r w:rsidR="00142310" w:rsidRPr="005E627A">
        <w:rPr>
          <w:rFonts w:cs="Simplified Arabic"/>
          <w:rtl/>
          <w:lang w:bidi="ar-EG"/>
        </w:rPr>
        <w:t xml:space="preserve">فقط </w:t>
      </w:r>
      <w:r w:rsidR="00CC7BF2" w:rsidRPr="005E627A">
        <w:rPr>
          <w:rFonts w:cs="Simplified Arabic"/>
          <w:rtl/>
          <w:lang w:bidi="ar-EG"/>
        </w:rPr>
        <w:t xml:space="preserve">(18 في المائة وافقوا بشدة، و55 في المائة وافقوا، و15 في المائة محايدون، و9 في المائة لم يوافقوا، و3 في المائة </w:t>
      </w:r>
      <w:r w:rsidR="00E1494C">
        <w:rPr>
          <w:rFonts w:cs="Simplified Arabic" w:hint="cs"/>
          <w:rtl/>
          <w:lang w:bidi="ar-EG"/>
        </w:rPr>
        <w:t>لم يوافقوا</w:t>
      </w:r>
      <w:r w:rsidR="00CC7BF2" w:rsidRPr="005E627A">
        <w:rPr>
          <w:rFonts w:cs="Simplified Arabic"/>
          <w:rtl/>
          <w:lang w:bidi="ar-EG"/>
        </w:rPr>
        <w:t xml:space="preserve"> بشدة)</w:t>
      </w:r>
      <w:r w:rsidR="00142310" w:rsidRPr="005E627A">
        <w:rPr>
          <w:rFonts w:cs="Simplified Arabic" w:hint="cs"/>
          <w:rtl/>
          <w:lang w:bidi="ar-EG"/>
        </w:rPr>
        <w:t>.</w:t>
      </w:r>
      <w:r w:rsidR="00CC7BF2" w:rsidRPr="005E627A">
        <w:rPr>
          <w:rFonts w:cs="Simplified Arabic"/>
          <w:rtl/>
          <w:lang w:bidi="ar-EG"/>
        </w:rPr>
        <w:t xml:space="preserve"> </w:t>
      </w:r>
      <w:r w:rsidR="00142310" w:rsidRPr="005E627A">
        <w:rPr>
          <w:rFonts w:cs="Simplified Arabic" w:hint="cs"/>
          <w:rtl/>
          <w:lang w:bidi="ar-EG"/>
        </w:rPr>
        <w:t>وكانت</w:t>
      </w:r>
      <w:r w:rsidR="00CC7BF2" w:rsidRPr="005E627A">
        <w:rPr>
          <w:rFonts w:cs="Simplified Arabic"/>
          <w:rtl/>
          <w:lang w:bidi="ar-EG"/>
        </w:rPr>
        <w:t xml:space="preserve"> النتائج </w:t>
      </w:r>
      <w:r w:rsidR="00142310" w:rsidRPr="005E627A">
        <w:rPr>
          <w:rFonts w:cs="Simplified Arabic" w:hint="cs"/>
          <w:rtl/>
          <w:lang w:bidi="ar-EG"/>
        </w:rPr>
        <w:t>مماثلة</w:t>
      </w:r>
      <w:r w:rsidR="00142310" w:rsidRPr="005E627A">
        <w:rPr>
          <w:rFonts w:cs="Simplified Arabic"/>
          <w:rtl/>
          <w:lang w:bidi="ar-EG"/>
        </w:rPr>
        <w:t xml:space="preserve"> </w:t>
      </w:r>
      <w:r w:rsidR="00142310" w:rsidRPr="005E627A">
        <w:rPr>
          <w:rFonts w:cs="Simplified Arabic" w:hint="cs"/>
          <w:rtl/>
          <w:lang w:bidi="ar-EG"/>
        </w:rPr>
        <w:t>في حالة</w:t>
      </w:r>
      <w:r w:rsidR="00CC7BF2" w:rsidRPr="005E627A">
        <w:rPr>
          <w:rFonts w:cs="Simplified Arabic"/>
          <w:rtl/>
          <w:lang w:bidi="ar-EG"/>
        </w:rPr>
        <w:t xml:space="preserve"> المجيبين الذين هم أطراف في بروتوكول قرطاجنة (24 في المائة وافقوا بشدة، و47 في المائة وافقوا، و14 في المائة ظلوا محايدين، و9 في المائة لم يوافقوا، و6 في المائة </w:t>
      </w:r>
      <w:r w:rsidR="00E1494C" w:rsidRPr="005E627A">
        <w:rPr>
          <w:rFonts w:cs="Simplified Arabic"/>
          <w:rtl/>
          <w:lang w:bidi="ar-EG"/>
        </w:rPr>
        <w:t>لم يوافقوا</w:t>
      </w:r>
      <w:r w:rsidR="00E1494C">
        <w:rPr>
          <w:rFonts w:cs="Simplified Arabic" w:hint="cs"/>
          <w:rtl/>
          <w:lang w:bidi="ar-EG"/>
        </w:rPr>
        <w:t xml:space="preserve"> </w:t>
      </w:r>
      <w:r w:rsidR="00CC7BF2" w:rsidRPr="005E627A">
        <w:rPr>
          <w:rFonts w:cs="Simplified Arabic"/>
          <w:rtl/>
          <w:lang w:bidi="ar-EG"/>
        </w:rPr>
        <w:t>بشدة).</w:t>
      </w:r>
    </w:p>
    <w:p w14:paraId="77740980" w14:textId="5F38843B" w:rsidR="00CC7BF2" w:rsidRPr="005E627A" w:rsidRDefault="00132CCA" w:rsidP="00745A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حدد المجيبون على الاستقصاء، في تعليقاتهم المكتوبة، مزايا وعيوب مختلفة لعقد الاجتماعات </w:t>
      </w:r>
      <w:r w:rsidR="00817C81" w:rsidRPr="005E627A">
        <w:rPr>
          <w:rFonts w:cs="Simplified Arabic"/>
          <w:rtl/>
          <w:lang w:bidi="ar-EG"/>
        </w:rPr>
        <w:t>المتزامنة</w:t>
      </w:r>
      <w:r w:rsidR="00CC7BF2" w:rsidRPr="005E627A">
        <w:rPr>
          <w:rFonts w:cs="Simplified Arabic"/>
          <w:rtl/>
          <w:lang w:bidi="ar-EG"/>
        </w:rPr>
        <w:t xml:space="preserve">. وتضمنت المزايا التي تم تحديدها زيادة تبادل الآراء والمعلومات وتحقيق نتائج أكثر اتساقا عبر الاتفاقات الثلاثة، وتقصير المدة الإجمالية للاجتماعات، وأن الاجتماعات المتزامنة أعطت مزيدا من الوضوح لعمل </w:t>
      </w:r>
      <w:r w:rsidR="005B26E0" w:rsidRPr="005E627A">
        <w:rPr>
          <w:rFonts w:cs="Simplified Arabic"/>
          <w:rtl/>
          <w:lang w:bidi="ar-EG"/>
        </w:rPr>
        <w:t>البروتوكولين</w:t>
      </w:r>
      <w:r w:rsidR="00CC7BF2" w:rsidRPr="005E627A">
        <w:rPr>
          <w:rFonts w:cs="Simplified Arabic"/>
          <w:rtl/>
          <w:lang w:bidi="ar-EG"/>
        </w:rPr>
        <w:t xml:space="preserve"> وسمحت </w:t>
      </w:r>
      <w:r w:rsidR="00A74D54" w:rsidRPr="005E627A">
        <w:rPr>
          <w:rFonts w:cs="Simplified Arabic" w:hint="cs"/>
          <w:rtl/>
          <w:lang w:bidi="ar-EG"/>
        </w:rPr>
        <w:t>بإدراك</w:t>
      </w:r>
      <w:r w:rsidR="00CC7BF2" w:rsidRPr="005E627A">
        <w:rPr>
          <w:rFonts w:cs="Simplified Arabic"/>
          <w:rtl/>
          <w:lang w:bidi="ar-EG"/>
        </w:rPr>
        <w:t xml:space="preserve"> </w:t>
      </w:r>
      <w:r w:rsidR="00A74D54" w:rsidRPr="005E627A">
        <w:rPr>
          <w:rFonts w:cs="Simplified Arabic" w:hint="cs"/>
          <w:rtl/>
          <w:lang w:bidi="ar-EG"/>
        </w:rPr>
        <w:t>ال</w:t>
      </w:r>
      <w:r w:rsidR="00CC7BF2" w:rsidRPr="005E627A">
        <w:rPr>
          <w:rFonts w:cs="Simplified Arabic"/>
          <w:rtl/>
          <w:lang w:bidi="ar-EG"/>
        </w:rPr>
        <w:t xml:space="preserve">روابط بين </w:t>
      </w:r>
      <w:r w:rsidR="00A74D54" w:rsidRPr="005E627A">
        <w:rPr>
          <w:rFonts w:cs="Simplified Arabic" w:hint="cs"/>
          <w:rtl/>
          <w:lang w:bidi="ar-EG"/>
        </w:rPr>
        <w:t>ال</w:t>
      </w:r>
      <w:r w:rsidR="00A74D54" w:rsidRPr="005E627A">
        <w:rPr>
          <w:rFonts w:cs="Simplified Arabic"/>
          <w:rtl/>
          <w:lang w:bidi="ar-EG"/>
        </w:rPr>
        <w:t xml:space="preserve">عمليات </w:t>
      </w:r>
      <w:r w:rsidR="00A74D54" w:rsidRPr="005E627A">
        <w:rPr>
          <w:rFonts w:cs="Simplified Arabic" w:hint="cs"/>
          <w:rtl/>
          <w:lang w:bidi="ar-EG"/>
        </w:rPr>
        <w:t>ال</w:t>
      </w:r>
      <w:r w:rsidR="00CC7BF2" w:rsidRPr="005E627A">
        <w:rPr>
          <w:rFonts w:cs="Simplified Arabic"/>
          <w:rtl/>
          <w:lang w:bidi="ar-EG"/>
        </w:rPr>
        <w:t xml:space="preserve">ثلاث بشكل أفضل. ومن بين العيوب التي لوحظت صعوبة متابعة ثلاثة اجتماعات مختلفة، وصعوبة التنسيق، والعدد الكبير من </w:t>
      </w:r>
      <w:r w:rsidR="00142310" w:rsidRPr="005E627A">
        <w:rPr>
          <w:rFonts w:cs="Simplified Arabic"/>
          <w:rtl/>
          <w:lang w:bidi="ar-EG"/>
        </w:rPr>
        <w:t>أفرقة الاتصال</w:t>
      </w:r>
      <w:r w:rsidR="00CC7BF2" w:rsidRPr="005E627A">
        <w:rPr>
          <w:rFonts w:cs="Simplified Arabic"/>
          <w:rtl/>
          <w:lang w:bidi="ar-EG"/>
        </w:rPr>
        <w:t xml:space="preserve"> المطلوبة. وقد لوحظ أن هذه </w:t>
      </w:r>
      <w:r w:rsidR="005B26E0" w:rsidRPr="005E627A">
        <w:rPr>
          <w:rFonts w:cs="Simplified Arabic"/>
          <w:rtl/>
          <w:lang w:bidi="ar-EG"/>
        </w:rPr>
        <w:t>المسائل</w:t>
      </w:r>
      <w:r w:rsidR="00CC7BF2" w:rsidRPr="005E627A">
        <w:rPr>
          <w:rFonts w:cs="Simplified Arabic"/>
          <w:rtl/>
          <w:lang w:bidi="ar-EG"/>
        </w:rPr>
        <w:t xml:space="preserve"> تمثل مشكلة خاصة للوفود الأصغر</w:t>
      </w:r>
      <w:r w:rsidR="00A74D54" w:rsidRPr="005E627A">
        <w:rPr>
          <w:rFonts w:cs="Simplified Arabic" w:hint="cs"/>
          <w:rtl/>
          <w:lang w:bidi="ar-EG"/>
        </w:rPr>
        <w:t xml:space="preserve"> حجما</w:t>
      </w:r>
      <w:r w:rsidR="00CC7BF2" w:rsidRPr="005E627A">
        <w:rPr>
          <w:rFonts w:cs="Simplified Arabic"/>
          <w:rtl/>
          <w:lang w:bidi="ar-EG"/>
        </w:rPr>
        <w:t xml:space="preserve">. </w:t>
      </w:r>
      <w:r w:rsidR="00A74D54" w:rsidRPr="005E627A">
        <w:rPr>
          <w:rFonts w:cs="Simplified Arabic" w:hint="cs"/>
          <w:rtl/>
          <w:lang w:bidi="ar-EG"/>
        </w:rPr>
        <w:t xml:space="preserve">غير أنه أشير إلى </w:t>
      </w:r>
      <w:r w:rsidR="00CC7BF2" w:rsidRPr="005E627A">
        <w:rPr>
          <w:rFonts w:cs="Simplified Arabic"/>
          <w:rtl/>
          <w:lang w:bidi="ar-EG"/>
        </w:rPr>
        <w:t xml:space="preserve">أن الاحتفاظ بمعلومات محدثة على الإنترنت بشأن الاجتماعات المنعقدة كان مفيدا. وتتمثل التحديات الأخرى التي </w:t>
      </w:r>
      <w:r w:rsidR="00A74D54" w:rsidRPr="005E627A">
        <w:rPr>
          <w:rFonts w:cs="Simplified Arabic" w:hint="cs"/>
          <w:rtl/>
          <w:lang w:bidi="ar-EG"/>
        </w:rPr>
        <w:t>أشير إليها</w:t>
      </w:r>
      <w:r w:rsidR="00CC7BF2" w:rsidRPr="005E627A">
        <w:rPr>
          <w:rFonts w:cs="Simplified Arabic"/>
          <w:rtl/>
          <w:lang w:bidi="ar-EG"/>
        </w:rPr>
        <w:t xml:space="preserve"> في الوقت </w:t>
      </w:r>
      <w:r w:rsidR="00A74D54" w:rsidRPr="005E627A">
        <w:rPr>
          <w:rFonts w:cs="Simplified Arabic" w:hint="cs"/>
          <w:rtl/>
          <w:lang w:bidi="ar-EG"/>
        </w:rPr>
        <w:t xml:space="preserve">المحدود </w:t>
      </w:r>
      <w:r w:rsidR="00CC7BF2" w:rsidRPr="005E627A">
        <w:rPr>
          <w:rFonts w:cs="Simplified Arabic"/>
          <w:rtl/>
          <w:lang w:bidi="ar-EG"/>
        </w:rPr>
        <w:t xml:space="preserve">المتاح لمناقشة بعض </w:t>
      </w:r>
      <w:r w:rsidR="005B26E0" w:rsidRPr="005E627A">
        <w:rPr>
          <w:rFonts w:cs="Simplified Arabic"/>
          <w:rtl/>
          <w:lang w:bidi="ar-EG"/>
        </w:rPr>
        <w:t>المسائل</w:t>
      </w:r>
      <w:r w:rsidR="00CC7BF2" w:rsidRPr="005E627A">
        <w:rPr>
          <w:rFonts w:cs="Simplified Arabic"/>
          <w:rtl/>
          <w:lang w:bidi="ar-EG"/>
        </w:rPr>
        <w:t>، و</w:t>
      </w:r>
      <w:r w:rsidR="00A74D54" w:rsidRPr="005E627A">
        <w:rPr>
          <w:rFonts w:cs="Simplified Arabic" w:hint="cs"/>
          <w:rtl/>
          <w:lang w:bidi="ar-EG"/>
        </w:rPr>
        <w:t>الحاجة إلى</w:t>
      </w:r>
      <w:r w:rsidR="00CC7BF2" w:rsidRPr="005E627A">
        <w:rPr>
          <w:rFonts w:cs="Simplified Arabic"/>
          <w:rtl/>
          <w:lang w:bidi="ar-EG"/>
        </w:rPr>
        <w:t xml:space="preserve"> </w:t>
      </w:r>
      <w:r w:rsidR="00A74D54" w:rsidRPr="005E627A">
        <w:rPr>
          <w:rFonts w:cs="Simplified Arabic" w:hint="cs"/>
          <w:rtl/>
          <w:lang w:bidi="ar-EG"/>
        </w:rPr>
        <w:t>أن ينتظر</w:t>
      </w:r>
      <w:r w:rsidR="00CC7BF2" w:rsidRPr="005E627A">
        <w:rPr>
          <w:rFonts w:cs="Simplified Arabic"/>
          <w:rtl/>
          <w:lang w:bidi="ar-EG"/>
        </w:rPr>
        <w:t xml:space="preserve"> المندوب</w:t>
      </w:r>
      <w:r w:rsidR="00A74D54" w:rsidRPr="005E627A">
        <w:rPr>
          <w:rFonts w:cs="Simplified Arabic" w:hint="cs"/>
          <w:rtl/>
          <w:lang w:bidi="ar-EG"/>
        </w:rPr>
        <w:t>و</w:t>
      </w:r>
      <w:r w:rsidR="00CC7BF2" w:rsidRPr="005E627A">
        <w:rPr>
          <w:rFonts w:cs="Simplified Arabic"/>
          <w:rtl/>
          <w:lang w:bidi="ar-EG"/>
        </w:rPr>
        <w:t xml:space="preserve">ن </w:t>
      </w:r>
      <w:r w:rsidR="00A74D54" w:rsidRPr="005E627A">
        <w:rPr>
          <w:rFonts w:cs="Simplified Arabic" w:hint="cs"/>
          <w:rtl/>
          <w:lang w:bidi="ar-EG"/>
        </w:rPr>
        <w:t>ال</w:t>
      </w:r>
      <w:r w:rsidR="00CC7BF2" w:rsidRPr="005E627A">
        <w:rPr>
          <w:rFonts w:cs="Simplified Arabic"/>
          <w:rtl/>
          <w:lang w:bidi="ar-EG"/>
        </w:rPr>
        <w:t>جلس</w:t>
      </w:r>
      <w:r w:rsidR="00A74D54" w:rsidRPr="005E627A">
        <w:rPr>
          <w:rFonts w:cs="Simplified Arabic" w:hint="cs"/>
          <w:rtl/>
          <w:lang w:bidi="ar-EG"/>
        </w:rPr>
        <w:t>ات</w:t>
      </w:r>
      <w:r w:rsidR="00CC7BF2" w:rsidRPr="005E627A">
        <w:rPr>
          <w:rFonts w:cs="Simplified Arabic"/>
          <w:rtl/>
          <w:lang w:bidi="ar-EG"/>
        </w:rPr>
        <w:t xml:space="preserve"> عامة أو </w:t>
      </w:r>
      <w:r w:rsidR="00A74D54" w:rsidRPr="005E627A">
        <w:rPr>
          <w:rFonts w:cs="Simplified Arabic" w:hint="cs"/>
          <w:rtl/>
          <w:lang w:bidi="ar-EG"/>
        </w:rPr>
        <w:t>الأفرقة العاملة</w:t>
      </w:r>
      <w:r w:rsidR="00CC7BF2" w:rsidRPr="005E627A">
        <w:rPr>
          <w:rFonts w:cs="Simplified Arabic"/>
          <w:rtl/>
          <w:lang w:bidi="ar-EG"/>
        </w:rPr>
        <w:t xml:space="preserve"> </w:t>
      </w:r>
      <w:r w:rsidR="00A74D54" w:rsidRPr="005E627A">
        <w:rPr>
          <w:rFonts w:cs="Simplified Arabic" w:hint="cs"/>
          <w:rtl/>
          <w:lang w:bidi="ar-EG"/>
        </w:rPr>
        <w:t>لتناول ال</w:t>
      </w:r>
      <w:r w:rsidR="00CC7BF2" w:rsidRPr="005E627A">
        <w:rPr>
          <w:rFonts w:cs="Simplified Arabic"/>
          <w:rtl/>
          <w:lang w:bidi="ar-EG"/>
        </w:rPr>
        <w:t>بنود</w:t>
      </w:r>
      <w:r w:rsidR="00A74D54" w:rsidRPr="005E627A">
        <w:rPr>
          <w:rFonts w:cs="Simplified Arabic" w:hint="cs"/>
          <w:rtl/>
          <w:lang w:bidi="ar-EG"/>
        </w:rPr>
        <w:t xml:space="preserve"> الخاصة ب</w:t>
      </w:r>
      <w:r w:rsidR="00CC7BF2" w:rsidRPr="005E627A">
        <w:rPr>
          <w:rFonts w:cs="Simplified Arabic"/>
          <w:rtl/>
          <w:lang w:bidi="ar-EG"/>
        </w:rPr>
        <w:t>هم، و</w:t>
      </w:r>
      <w:r w:rsidR="00A74D54" w:rsidRPr="005E627A">
        <w:rPr>
          <w:rFonts w:cs="Simplified Arabic" w:hint="cs"/>
          <w:rtl/>
          <w:lang w:bidi="ar-EG"/>
        </w:rPr>
        <w:t>القيد على تمويل</w:t>
      </w:r>
      <w:r w:rsidR="00CC7BF2" w:rsidRPr="005E627A">
        <w:rPr>
          <w:rFonts w:cs="Simplified Arabic"/>
          <w:rtl/>
          <w:lang w:bidi="ar-EG"/>
        </w:rPr>
        <w:t xml:space="preserve"> مندوب واحد فقط لحضور الاجتماعات.</w:t>
      </w:r>
    </w:p>
    <w:p w14:paraId="72918FD8" w14:textId="26680BD0" w:rsidR="00745AA1" w:rsidRDefault="00132CCA" w:rsidP="00745AA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إجمالا، </w:t>
      </w:r>
      <w:r w:rsidR="00A74D54" w:rsidRPr="005E627A">
        <w:rPr>
          <w:rFonts w:cs="Simplified Arabic" w:hint="cs"/>
          <w:rtl/>
          <w:lang w:bidi="ar-EG"/>
        </w:rPr>
        <w:t xml:space="preserve">يرد </w:t>
      </w:r>
      <w:r w:rsidR="00A74D54" w:rsidRPr="005E627A">
        <w:rPr>
          <w:rFonts w:cs="Simplified Arabic"/>
          <w:rtl/>
          <w:lang w:bidi="ar-EG"/>
        </w:rPr>
        <w:t>في الجدول أدناه</w:t>
      </w:r>
      <w:r w:rsidR="00A74D54" w:rsidRPr="005E627A">
        <w:rPr>
          <w:rFonts w:cs="Simplified Arabic" w:hint="cs"/>
          <w:rtl/>
          <w:lang w:bidi="ar-EG"/>
        </w:rPr>
        <w:t xml:space="preserve"> طول الاجتماعات وعدد الجلسات في كل اجتماع </w:t>
      </w:r>
      <w:r w:rsidR="00CC7BF2" w:rsidRPr="005E627A">
        <w:rPr>
          <w:rFonts w:cs="Simplified Arabic"/>
          <w:rtl/>
          <w:lang w:bidi="ar-EG"/>
        </w:rPr>
        <w:t xml:space="preserve">منذ </w:t>
      </w:r>
      <w:r w:rsidR="00AA5C48" w:rsidRPr="005E627A">
        <w:rPr>
          <w:rFonts w:cs="Simplified Arabic"/>
          <w:rtl/>
          <w:lang w:bidi="ar-EG"/>
        </w:rPr>
        <w:t>الاجتماع</w:t>
      </w:r>
      <w:r w:rsidR="00CC7BF2" w:rsidRPr="005E627A">
        <w:rPr>
          <w:rFonts w:cs="Simplified Arabic"/>
          <w:rtl/>
          <w:lang w:bidi="ar-EG"/>
        </w:rPr>
        <w:t xml:space="preserve"> العاشر لمؤتمر الأطراف و</w:t>
      </w:r>
      <w:r w:rsidR="00AA5C48" w:rsidRPr="005E627A">
        <w:rPr>
          <w:rFonts w:cs="Simplified Arabic"/>
          <w:rtl/>
          <w:lang w:bidi="ar-EG"/>
        </w:rPr>
        <w:t>الاجتماع</w:t>
      </w:r>
      <w:r w:rsidR="00CC7BF2" w:rsidRPr="005E627A">
        <w:rPr>
          <w:rFonts w:cs="Simplified Arabic"/>
          <w:rtl/>
          <w:lang w:bidi="ar-EG"/>
        </w:rPr>
        <w:t xml:space="preserve"> الخامس لمؤتمر الأطراف ال</w:t>
      </w:r>
      <w:r w:rsidR="00AA5C48" w:rsidRPr="005E627A">
        <w:rPr>
          <w:rFonts w:cs="Simplified Arabic"/>
          <w:rtl/>
          <w:lang w:bidi="ar-EG"/>
        </w:rPr>
        <w:t>عامل كاجتماع للأطرا</w:t>
      </w:r>
      <w:r w:rsidR="00CC7BF2" w:rsidRPr="005E627A">
        <w:rPr>
          <w:rFonts w:cs="Simplified Arabic"/>
          <w:rtl/>
          <w:lang w:bidi="ar-EG"/>
        </w:rPr>
        <w:t xml:space="preserve">ف في بروتوكول </w:t>
      </w:r>
      <w:r w:rsidR="00AA5C48" w:rsidRPr="005E627A">
        <w:rPr>
          <w:rFonts w:cs="Simplified Arabic"/>
          <w:rtl/>
          <w:lang w:bidi="ar-EG"/>
        </w:rPr>
        <w:t>قرطاجن</w:t>
      </w:r>
      <w:r w:rsidR="00A74D54" w:rsidRPr="005E627A">
        <w:rPr>
          <w:rFonts w:cs="Simplified Arabic" w:hint="cs"/>
          <w:rtl/>
          <w:lang w:bidi="ar-EG"/>
        </w:rPr>
        <w:t>ة</w:t>
      </w:r>
      <w:r w:rsidR="00CC7BF2" w:rsidRPr="005E627A">
        <w:rPr>
          <w:rFonts w:cs="Simplified Arabic"/>
          <w:rtl/>
          <w:lang w:bidi="ar-EG"/>
        </w:rPr>
        <w:t>.</w:t>
      </w:r>
    </w:p>
    <w:p w14:paraId="2310BB7B" w14:textId="2B07682A" w:rsidR="00053EEA" w:rsidRPr="005E627A" w:rsidRDefault="00132CCA" w:rsidP="00A74D54">
      <w:pPr>
        <w:keepNext/>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hint="cs"/>
          <w:b/>
          <w:bCs/>
          <w:rtl/>
          <w:lang w:bidi="ar-EG"/>
        </w:rPr>
        <w:t>الجدول -</w:t>
      </w:r>
      <w:r w:rsidR="009A37EB">
        <w:rPr>
          <w:rFonts w:cs="Simplified Arabic" w:hint="cs"/>
          <w:b/>
          <w:bCs/>
          <w:rtl/>
          <w:lang w:bidi="ar-EG"/>
        </w:rPr>
        <w:t xml:space="preserve"> </w:t>
      </w:r>
      <w:r w:rsidR="00CC7BF2" w:rsidRPr="005E627A">
        <w:rPr>
          <w:rFonts w:cs="Simplified Arabic"/>
          <w:b/>
          <w:bCs/>
          <w:rtl/>
          <w:lang w:bidi="ar-EG"/>
        </w:rPr>
        <w:t xml:space="preserve">معلومات عن عدد الجلسات </w:t>
      </w:r>
      <w:r w:rsidR="00A74D54" w:rsidRPr="005E627A">
        <w:rPr>
          <w:rFonts w:cs="Simplified Arabic" w:hint="cs"/>
          <w:b/>
          <w:bCs/>
          <w:rtl/>
          <w:lang w:bidi="ar-EG"/>
        </w:rPr>
        <w:t xml:space="preserve">في </w:t>
      </w:r>
      <w:r w:rsidR="00CC7BF2" w:rsidRPr="005E627A">
        <w:rPr>
          <w:rFonts w:cs="Simplified Arabic"/>
          <w:b/>
          <w:bCs/>
          <w:rtl/>
          <w:lang w:bidi="ar-EG"/>
        </w:rPr>
        <w:t>كل اجتماع</w:t>
      </w:r>
    </w:p>
    <w:tbl>
      <w:tblPr>
        <w:tblStyle w:val="PlainTable1"/>
        <w:bidiVisual/>
        <w:tblW w:w="0" w:type="auto"/>
        <w:tblLook w:val="04A0" w:firstRow="1" w:lastRow="0" w:firstColumn="1" w:lastColumn="0" w:noHBand="0" w:noVBand="1"/>
      </w:tblPr>
      <w:tblGrid>
        <w:gridCol w:w="3172"/>
        <w:gridCol w:w="1012"/>
        <w:gridCol w:w="1259"/>
        <w:gridCol w:w="985"/>
        <w:gridCol w:w="1257"/>
        <w:gridCol w:w="1665"/>
      </w:tblGrid>
      <w:tr w:rsidR="00A74D54" w:rsidRPr="00295AFA" w14:paraId="70038C09" w14:textId="77777777" w:rsidTr="00287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7DEAF1C2" w14:textId="7C3D0D92" w:rsidR="00A74D54" w:rsidRPr="00295AFA" w:rsidRDefault="0028741C" w:rsidP="00386702">
            <w:pPr>
              <w:keepNext/>
              <w:suppressLineNumbers/>
              <w:suppressAutoHyphens/>
              <w:autoSpaceDE w:val="0"/>
              <w:autoSpaceDN w:val="0"/>
              <w:bidi/>
              <w:adjustRightInd w:val="0"/>
              <w:spacing w:line="280" w:lineRule="exact"/>
              <w:jc w:val="center"/>
              <w:rPr>
                <w:rFonts w:ascii="Simplified Arabic" w:hAnsi="Simplified Arabic" w:cs="Simplified Arabic"/>
                <w:b w:val="0"/>
                <w:bCs w:val="0"/>
                <w:i/>
                <w:iCs/>
                <w:kern w:val="22"/>
                <w:sz w:val="20"/>
                <w:szCs w:val="20"/>
                <w14:cntxtAlts/>
              </w:rPr>
            </w:pPr>
            <w:r w:rsidRPr="00295AFA">
              <w:rPr>
                <w:rFonts w:ascii="Simplified Arabic" w:hAnsi="Simplified Arabic" w:cs="Simplified Arabic" w:hint="cs"/>
                <w:b w:val="0"/>
                <w:bCs w:val="0"/>
                <w:i/>
                <w:iCs/>
                <w:kern w:val="22"/>
                <w:sz w:val="20"/>
                <w:szCs w:val="20"/>
                <w:rtl/>
                <w14:cntxtAlts/>
              </w:rPr>
              <w:t>الاجتماعات</w:t>
            </w:r>
          </w:p>
        </w:tc>
        <w:tc>
          <w:tcPr>
            <w:tcW w:w="1012" w:type="dxa"/>
          </w:tcPr>
          <w:p w14:paraId="39498CCC" w14:textId="37F863C7" w:rsidR="00A74D54" w:rsidRPr="00295AFA" w:rsidRDefault="00A74D54" w:rsidP="00386702">
            <w:pPr>
              <w:keepNext/>
              <w:suppressLineNumbers/>
              <w:suppressAutoHyphens/>
              <w:autoSpaceDE w:val="0"/>
              <w:autoSpaceDN w:val="0"/>
              <w:bidi/>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i/>
                <w:iCs/>
                <w:kern w:val="22"/>
                <w:sz w:val="20"/>
                <w:szCs w:val="20"/>
                <w14:cntxtAlts/>
              </w:rPr>
            </w:pPr>
            <w:r w:rsidRPr="00295AFA">
              <w:rPr>
                <w:rFonts w:ascii="Simplified Arabic" w:hAnsi="Simplified Arabic" w:cs="Simplified Arabic" w:hint="cs"/>
                <w:b w:val="0"/>
                <w:bCs w:val="0"/>
                <w:i/>
                <w:iCs/>
                <w:kern w:val="22"/>
                <w:sz w:val="20"/>
                <w:szCs w:val="20"/>
                <w:rtl/>
                <w14:cntxtAlts/>
              </w:rPr>
              <w:t>طول الاجتماعات (بالأيام)</w:t>
            </w:r>
          </w:p>
        </w:tc>
        <w:tc>
          <w:tcPr>
            <w:tcW w:w="1259" w:type="dxa"/>
          </w:tcPr>
          <w:p w14:paraId="55AB488C" w14:textId="57767820" w:rsidR="00A74D54" w:rsidRPr="00295AFA" w:rsidRDefault="00A74D54" w:rsidP="00386702">
            <w:pPr>
              <w:keepNext/>
              <w:suppressLineNumbers/>
              <w:suppressAutoHyphens/>
              <w:autoSpaceDE w:val="0"/>
              <w:autoSpaceDN w:val="0"/>
              <w:bidi/>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i/>
                <w:iCs/>
                <w:kern w:val="22"/>
                <w:sz w:val="20"/>
                <w:szCs w:val="20"/>
                <w14:cntxtAlts/>
              </w:rPr>
            </w:pPr>
            <w:r w:rsidRPr="00295AFA">
              <w:rPr>
                <w:rFonts w:ascii="Simplified Arabic" w:hAnsi="Simplified Arabic" w:cs="Simplified Arabic" w:hint="cs"/>
                <w:b w:val="0"/>
                <w:bCs w:val="0"/>
                <w:i/>
                <w:iCs/>
                <w:kern w:val="22"/>
                <w:sz w:val="20"/>
                <w:szCs w:val="20"/>
                <w:rtl/>
                <w14:cntxtAlts/>
              </w:rPr>
              <w:t>عدد الجلسات العامة وجلسات الأفرقة العاملة</w:t>
            </w:r>
            <w:r w:rsidRPr="00295AFA">
              <w:rPr>
                <w:rStyle w:val="FootnoteReference"/>
                <w:rFonts w:cs="Simplified Arabic"/>
                <w:sz w:val="20"/>
                <w:szCs w:val="20"/>
                <w:u w:val="none"/>
                <w:vertAlign w:val="superscript"/>
                <w:rtl/>
                <w:lang w:bidi="ar-EG"/>
              </w:rPr>
              <w:footnoteReference w:id="12"/>
            </w:r>
          </w:p>
        </w:tc>
        <w:tc>
          <w:tcPr>
            <w:tcW w:w="985" w:type="dxa"/>
          </w:tcPr>
          <w:p w14:paraId="270B05EB" w14:textId="5DB1E563" w:rsidR="00A74D54" w:rsidRPr="00295AFA" w:rsidRDefault="00A74D54" w:rsidP="00386702">
            <w:pPr>
              <w:keepNext/>
              <w:suppressLineNumbers/>
              <w:suppressAutoHyphens/>
              <w:autoSpaceDE w:val="0"/>
              <w:autoSpaceDN w:val="0"/>
              <w:bidi/>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i/>
                <w:iCs/>
                <w:kern w:val="22"/>
                <w:sz w:val="20"/>
                <w:szCs w:val="20"/>
                <w14:cntxtAlts/>
              </w:rPr>
            </w:pPr>
            <w:r w:rsidRPr="00295AFA">
              <w:rPr>
                <w:rFonts w:ascii="Simplified Arabic" w:hAnsi="Simplified Arabic" w:cs="Simplified Arabic" w:hint="cs"/>
                <w:b w:val="0"/>
                <w:bCs w:val="0"/>
                <w:i/>
                <w:iCs/>
                <w:kern w:val="22"/>
                <w:sz w:val="20"/>
                <w:szCs w:val="20"/>
                <w:rtl/>
                <w14:cntxtAlts/>
              </w:rPr>
              <w:t>متوسط عدد الجلسات في اليوم</w:t>
            </w:r>
          </w:p>
        </w:tc>
        <w:tc>
          <w:tcPr>
            <w:tcW w:w="1257" w:type="dxa"/>
          </w:tcPr>
          <w:p w14:paraId="6CEEC0CA" w14:textId="185DFB30" w:rsidR="00A74D54" w:rsidRPr="00295AFA" w:rsidRDefault="00A74D54" w:rsidP="00386702">
            <w:pPr>
              <w:keepNext/>
              <w:suppressLineNumbers/>
              <w:suppressAutoHyphens/>
              <w:autoSpaceDE w:val="0"/>
              <w:autoSpaceDN w:val="0"/>
              <w:bidi/>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i/>
                <w:iCs/>
                <w:kern w:val="22"/>
                <w:sz w:val="20"/>
                <w:szCs w:val="20"/>
                <w14:cntxtAlts/>
              </w:rPr>
            </w:pPr>
            <w:r w:rsidRPr="00295AFA">
              <w:rPr>
                <w:rFonts w:ascii="Simplified Arabic" w:hAnsi="Simplified Arabic" w:cs="Simplified Arabic" w:hint="cs"/>
                <w:b w:val="0"/>
                <w:bCs w:val="0"/>
                <w:i/>
                <w:iCs/>
                <w:kern w:val="22"/>
                <w:sz w:val="20"/>
                <w:szCs w:val="20"/>
                <w:rtl/>
                <w14:cntxtAlts/>
              </w:rPr>
              <w:t>عدد أفرقة الاتصال وأفرقة أصدقاء الرئيس</w:t>
            </w:r>
          </w:p>
        </w:tc>
        <w:tc>
          <w:tcPr>
            <w:tcW w:w="1665" w:type="dxa"/>
          </w:tcPr>
          <w:p w14:paraId="1E66FCF9" w14:textId="6CBCFA97" w:rsidR="00A74D54" w:rsidRPr="00295AFA" w:rsidRDefault="00A74D54" w:rsidP="00386702">
            <w:pPr>
              <w:keepNext/>
              <w:suppressLineNumbers/>
              <w:suppressAutoHyphens/>
              <w:autoSpaceDE w:val="0"/>
              <w:autoSpaceDN w:val="0"/>
              <w:bidi/>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i/>
                <w:iCs/>
                <w:kern w:val="22"/>
                <w:sz w:val="20"/>
                <w:szCs w:val="20"/>
                <w14:cntxtAlts/>
              </w:rPr>
            </w:pPr>
            <w:r w:rsidRPr="00295AFA">
              <w:rPr>
                <w:rFonts w:ascii="Simplified Arabic" w:hAnsi="Simplified Arabic" w:cs="Simplified Arabic" w:hint="cs"/>
                <w:b w:val="0"/>
                <w:bCs w:val="0"/>
                <w:i/>
                <w:iCs/>
                <w:kern w:val="22"/>
                <w:sz w:val="20"/>
                <w:szCs w:val="20"/>
                <w:rtl/>
                <w14:cntxtAlts/>
              </w:rPr>
              <w:t>متوسط عدد أفرقة الاتصال وأفرقة أصدقاء الرئيس في اليوم</w:t>
            </w:r>
          </w:p>
        </w:tc>
      </w:tr>
      <w:tr w:rsidR="0028741C" w:rsidRPr="00295AFA" w14:paraId="22098CB7" w14:textId="77777777" w:rsidTr="00287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53201C38" w14:textId="4C60C508" w:rsidR="00A74D54" w:rsidRPr="00295AFA" w:rsidRDefault="00A74D54" w:rsidP="00386702">
            <w:pPr>
              <w:keepNext/>
              <w:suppressLineNumbers/>
              <w:suppressAutoHyphens/>
              <w:autoSpaceDE w:val="0"/>
              <w:autoSpaceDN w:val="0"/>
              <w:bidi/>
              <w:adjustRightInd w:val="0"/>
              <w:spacing w:line="280" w:lineRule="exact"/>
              <w:jc w:val="left"/>
              <w:rPr>
                <w:rFonts w:ascii="Simplified Arabic" w:hAnsi="Simplified Arabic" w:cs="Simplified Arabic"/>
                <w:b w:val="0"/>
                <w:bCs w:val="0"/>
                <w:kern w:val="22"/>
                <w:sz w:val="20"/>
                <w:szCs w:val="20"/>
                <w14:cntxtAlts/>
              </w:rPr>
            </w:pPr>
            <w:r w:rsidRPr="00295AFA">
              <w:rPr>
                <w:rFonts w:ascii="Simplified Arabic" w:hAnsi="Simplified Arabic" w:cs="Simplified Arabic" w:hint="cs"/>
                <w:b w:val="0"/>
                <w:bCs w:val="0"/>
                <w:kern w:val="22"/>
                <w:sz w:val="20"/>
                <w:szCs w:val="20"/>
                <w:rtl/>
                <w14:cntxtAlts/>
              </w:rPr>
              <w:t>الاجتماع العاشر لمؤتمر الأطراف والاجتماع الخامس لمؤتمر الأطراف في برو</w:t>
            </w:r>
            <w:r w:rsidR="0028741C" w:rsidRPr="00295AFA">
              <w:rPr>
                <w:rFonts w:ascii="Simplified Arabic" w:hAnsi="Simplified Arabic" w:cs="Simplified Arabic" w:hint="cs"/>
                <w:b w:val="0"/>
                <w:bCs w:val="0"/>
                <w:kern w:val="22"/>
                <w:sz w:val="20"/>
                <w:szCs w:val="20"/>
                <w:rtl/>
                <w14:cntxtAlts/>
              </w:rPr>
              <w:t>ت</w:t>
            </w:r>
            <w:r w:rsidRPr="00295AFA">
              <w:rPr>
                <w:rFonts w:ascii="Simplified Arabic" w:hAnsi="Simplified Arabic" w:cs="Simplified Arabic" w:hint="cs"/>
                <w:b w:val="0"/>
                <w:bCs w:val="0"/>
                <w:kern w:val="22"/>
                <w:sz w:val="20"/>
                <w:szCs w:val="20"/>
                <w:rtl/>
                <w14:cntxtAlts/>
              </w:rPr>
              <w:t>وكول قرطاجنة</w:t>
            </w:r>
          </w:p>
        </w:tc>
        <w:tc>
          <w:tcPr>
            <w:tcW w:w="1012" w:type="dxa"/>
          </w:tcPr>
          <w:p w14:paraId="11E7805D" w14:textId="77777777" w:rsidR="00A74D54" w:rsidRPr="00295AFA" w:rsidRDefault="00A74D54"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15</w:t>
            </w:r>
          </w:p>
        </w:tc>
        <w:tc>
          <w:tcPr>
            <w:tcW w:w="1259" w:type="dxa"/>
          </w:tcPr>
          <w:p w14:paraId="79343876" w14:textId="77777777" w:rsidR="00A74D54" w:rsidRPr="00295AFA" w:rsidRDefault="00A74D54"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56</w:t>
            </w:r>
          </w:p>
        </w:tc>
        <w:tc>
          <w:tcPr>
            <w:tcW w:w="985" w:type="dxa"/>
          </w:tcPr>
          <w:p w14:paraId="63670E69" w14:textId="77777777" w:rsidR="00A74D54" w:rsidRPr="00295AFA" w:rsidRDefault="00A74D54"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3.7</w:t>
            </w:r>
          </w:p>
        </w:tc>
        <w:tc>
          <w:tcPr>
            <w:tcW w:w="1257" w:type="dxa"/>
          </w:tcPr>
          <w:p w14:paraId="03A0C29E" w14:textId="77777777" w:rsidR="00A74D54" w:rsidRPr="00295AFA" w:rsidRDefault="00A74D54"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116</w:t>
            </w:r>
          </w:p>
        </w:tc>
        <w:tc>
          <w:tcPr>
            <w:tcW w:w="1665" w:type="dxa"/>
          </w:tcPr>
          <w:p w14:paraId="4956CD29" w14:textId="77777777" w:rsidR="00A74D54" w:rsidRPr="00295AFA" w:rsidRDefault="00A74D54"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7.7</w:t>
            </w:r>
          </w:p>
        </w:tc>
      </w:tr>
      <w:tr w:rsidR="0028741C" w:rsidRPr="00295AFA" w14:paraId="2589D262" w14:textId="77777777" w:rsidTr="0028741C">
        <w:tc>
          <w:tcPr>
            <w:cnfStyle w:val="001000000000" w:firstRow="0" w:lastRow="0" w:firstColumn="1" w:lastColumn="0" w:oddVBand="0" w:evenVBand="0" w:oddHBand="0" w:evenHBand="0" w:firstRowFirstColumn="0" w:firstRowLastColumn="0" w:lastRowFirstColumn="0" w:lastRowLastColumn="0"/>
            <w:tcW w:w="3172" w:type="dxa"/>
          </w:tcPr>
          <w:p w14:paraId="636814C1" w14:textId="6C153BEC" w:rsidR="0028741C" w:rsidRPr="00295AFA" w:rsidRDefault="0028741C" w:rsidP="00386702">
            <w:pPr>
              <w:keepNext/>
              <w:suppressLineNumbers/>
              <w:suppressAutoHyphens/>
              <w:autoSpaceDE w:val="0"/>
              <w:autoSpaceDN w:val="0"/>
              <w:bidi/>
              <w:adjustRightInd w:val="0"/>
              <w:spacing w:line="280" w:lineRule="exact"/>
              <w:jc w:val="left"/>
              <w:rPr>
                <w:rFonts w:ascii="Simplified Arabic" w:hAnsi="Simplified Arabic" w:cs="Simplified Arabic"/>
                <w:b w:val="0"/>
                <w:bCs w:val="0"/>
                <w:kern w:val="22"/>
                <w:sz w:val="20"/>
                <w:szCs w:val="20"/>
                <w14:cntxtAlts/>
              </w:rPr>
            </w:pPr>
            <w:r w:rsidRPr="00295AFA">
              <w:rPr>
                <w:rFonts w:ascii="Simplified Arabic" w:hAnsi="Simplified Arabic" w:cs="Simplified Arabic" w:hint="cs"/>
                <w:b w:val="0"/>
                <w:bCs w:val="0"/>
                <w:kern w:val="22"/>
                <w:sz w:val="20"/>
                <w:szCs w:val="20"/>
                <w:rtl/>
                <w14:cntxtAlts/>
              </w:rPr>
              <w:t>الاجتماع الحادي عشر لمؤتمر الأطراف والاجتماع السادس لمؤتمر الأطراف في بروتوكول قرطاجنة</w:t>
            </w:r>
          </w:p>
        </w:tc>
        <w:tc>
          <w:tcPr>
            <w:tcW w:w="1012" w:type="dxa"/>
          </w:tcPr>
          <w:p w14:paraId="2AF12CDF"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15</w:t>
            </w:r>
          </w:p>
        </w:tc>
        <w:tc>
          <w:tcPr>
            <w:tcW w:w="1259" w:type="dxa"/>
          </w:tcPr>
          <w:p w14:paraId="01532B0D"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51</w:t>
            </w:r>
          </w:p>
        </w:tc>
        <w:tc>
          <w:tcPr>
            <w:tcW w:w="985" w:type="dxa"/>
          </w:tcPr>
          <w:p w14:paraId="6EA74280"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3.4</w:t>
            </w:r>
          </w:p>
        </w:tc>
        <w:tc>
          <w:tcPr>
            <w:tcW w:w="1257" w:type="dxa"/>
          </w:tcPr>
          <w:p w14:paraId="21AF0BDC"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42</w:t>
            </w:r>
          </w:p>
        </w:tc>
        <w:tc>
          <w:tcPr>
            <w:tcW w:w="1665" w:type="dxa"/>
          </w:tcPr>
          <w:p w14:paraId="5366B064"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2.8</w:t>
            </w:r>
          </w:p>
        </w:tc>
      </w:tr>
      <w:tr w:rsidR="0028741C" w:rsidRPr="00295AFA" w14:paraId="392C1E9B" w14:textId="77777777" w:rsidTr="00287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3358BC37" w14:textId="71F9B559" w:rsidR="0028741C" w:rsidRPr="00295AFA" w:rsidRDefault="0028741C" w:rsidP="00386702">
            <w:pPr>
              <w:keepNext/>
              <w:suppressLineNumbers/>
              <w:suppressAutoHyphens/>
              <w:autoSpaceDE w:val="0"/>
              <w:autoSpaceDN w:val="0"/>
              <w:bidi/>
              <w:adjustRightInd w:val="0"/>
              <w:spacing w:line="280" w:lineRule="exact"/>
              <w:jc w:val="left"/>
              <w:rPr>
                <w:rFonts w:ascii="Simplified Arabic" w:hAnsi="Simplified Arabic" w:cs="Simplified Arabic"/>
                <w:b w:val="0"/>
                <w:bCs w:val="0"/>
                <w:kern w:val="22"/>
                <w:sz w:val="20"/>
                <w:szCs w:val="20"/>
                <w14:cntxtAlts/>
              </w:rPr>
            </w:pPr>
            <w:r w:rsidRPr="00295AFA">
              <w:rPr>
                <w:rFonts w:ascii="Simplified Arabic" w:hAnsi="Simplified Arabic" w:cs="Simplified Arabic" w:hint="cs"/>
                <w:b w:val="0"/>
                <w:bCs w:val="0"/>
                <w:kern w:val="22"/>
                <w:sz w:val="20"/>
                <w:szCs w:val="20"/>
                <w:rtl/>
                <w14:cntxtAlts/>
              </w:rPr>
              <w:t>الاجتماع الثاني عشر لمؤتمر الأطراف والاجتماع السابع لمؤتمر الأطراف في بروتوكول قرطاجنة والاجتماع الأول لمؤتمر الأطراف في بروتوكول ناغويا</w:t>
            </w:r>
          </w:p>
        </w:tc>
        <w:tc>
          <w:tcPr>
            <w:tcW w:w="1012" w:type="dxa"/>
          </w:tcPr>
          <w:p w14:paraId="6E394FD0" w14:textId="77777777" w:rsidR="0028741C" w:rsidRPr="00295AFA" w:rsidRDefault="0028741C"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15</w:t>
            </w:r>
          </w:p>
        </w:tc>
        <w:tc>
          <w:tcPr>
            <w:tcW w:w="1259" w:type="dxa"/>
          </w:tcPr>
          <w:p w14:paraId="27B7C37E" w14:textId="77777777" w:rsidR="0028741C" w:rsidRPr="00295AFA" w:rsidRDefault="0028741C"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54</w:t>
            </w:r>
          </w:p>
        </w:tc>
        <w:tc>
          <w:tcPr>
            <w:tcW w:w="985" w:type="dxa"/>
          </w:tcPr>
          <w:p w14:paraId="4FD38606" w14:textId="77777777" w:rsidR="0028741C" w:rsidRPr="00295AFA" w:rsidRDefault="0028741C"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3.6</w:t>
            </w:r>
          </w:p>
        </w:tc>
        <w:tc>
          <w:tcPr>
            <w:tcW w:w="1257" w:type="dxa"/>
          </w:tcPr>
          <w:p w14:paraId="00C97870" w14:textId="77777777" w:rsidR="0028741C" w:rsidRPr="00295AFA" w:rsidRDefault="0028741C"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36</w:t>
            </w:r>
          </w:p>
        </w:tc>
        <w:tc>
          <w:tcPr>
            <w:tcW w:w="1665" w:type="dxa"/>
          </w:tcPr>
          <w:p w14:paraId="4C1E1583" w14:textId="77777777" w:rsidR="0028741C" w:rsidRPr="00295AFA" w:rsidRDefault="0028741C" w:rsidP="00386702">
            <w:pPr>
              <w:keepNext/>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2.4</w:t>
            </w:r>
          </w:p>
        </w:tc>
      </w:tr>
      <w:tr w:rsidR="0028741C" w:rsidRPr="00295AFA" w14:paraId="1322BA34" w14:textId="77777777" w:rsidTr="0028741C">
        <w:tc>
          <w:tcPr>
            <w:cnfStyle w:val="001000000000" w:firstRow="0" w:lastRow="0" w:firstColumn="1" w:lastColumn="0" w:oddVBand="0" w:evenVBand="0" w:oddHBand="0" w:evenHBand="0" w:firstRowFirstColumn="0" w:firstRowLastColumn="0" w:lastRowFirstColumn="0" w:lastRowLastColumn="0"/>
            <w:tcW w:w="3172" w:type="dxa"/>
          </w:tcPr>
          <w:p w14:paraId="6C9EE158" w14:textId="692300C3" w:rsidR="0028741C" w:rsidRPr="00295AFA" w:rsidRDefault="0028741C" w:rsidP="00386702">
            <w:pPr>
              <w:keepNext/>
              <w:suppressLineNumbers/>
              <w:suppressAutoHyphens/>
              <w:autoSpaceDE w:val="0"/>
              <w:autoSpaceDN w:val="0"/>
              <w:bidi/>
              <w:adjustRightInd w:val="0"/>
              <w:spacing w:line="280" w:lineRule="exact"/>
              <w:jc w:val="left"/>
              <w:rPr>
                <w:rFonts w:ascii="Simplified Arabic" w:hAnsi="Simplified Arabic" w:cs="Simplified Arabic"/>
                <w:b w:val="0"/>
                <w:bCs w:val="0"/>
                <w:kern w:val="22"/>
                <w:sz w:val="20"/>
                <w:szCs w:val="20"/>
                <w14:cntxtAlts/>
              </w:rPr>
            </w:pPr>
            <w:r w:rsidRPr="00295AFA">
              <w:rPr>
                <w:rFonts w:ascii="Simplified Arabic" w:hAnsi="Simplified Arabic" w:cs="Simplified Arabic" w:hint="cs"/>
                <w:b w:val="0"/>
                <w:bCs w:val="0"/>
                <w:kern w:val="22"/>
                <w:sz w:val="20"/>
                <w:szCs w:val="20"/>
                <w:rtl/>
                <w14:cntxtAlts/>
              </w:rPr>
              <w:t>الاجتماع الثالث عشر لمؤتمر الأطراف والاجتماع الثامن لمؤتمر الأطراف في بروتوكول قرطاجنة والاجتماع الثاني لمؤتمر الأطراف في بروتوكول ناغويا</w:t>
            </w:r>
          </w:p>
        </w:tc>
        <w:tc>
          <w:tcPr>
            <w:tcW w:w="1012" w:type="dxa"/>
          </w:tcPr>
          <w:p w14:paraId="2637E049"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12</w:t>
            </w:r>
          </w:p>
        </w:tc>
        <w:tc>
          <w:tcPr>
            <w:tcW w:w="1259" w:type="dxa"/>
          </w:tcPr>
          <w:p w14:paraId="48A418FA"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46</w:t>
            </w:r>
          </w:p>
        </w:tc>
        <w:tc>
          <w:tcPr>
            <w:tcW w:w="985" w:type="dxa"/>
          </w:tcPr>
          <w:p w14:paraId="5A5EFB19"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3.8</w:t>
            </w:r>
          </w:p>
        </w:tc>
        <w:tc>
          <w:tcPr>
            <w:tcW w:w="1257" w:type="dxa"/>
          </w:tcPr>
          <w:p w14:paraId="08D3C47A"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76</w:t>
            </w:r>
          </w:p>
        </w:tc>
        <w:tc>
          <w:tcPr>
            <w:tcW w:w="1665" w:type="dxa"/>
          </w:tcPr>
          <w:p w14:paraId="3F25405B" w14:textId="77777777" w:rsidR="0028741C" w:rsidRPr="00295AFA" w:rsidRDefault="0028741C" w:rsidP="00386702">
            <w:pPr>
              <w:keepNext/>
              <w:suppressLineNumbers/>
              <w:suppressAutoHyphens/>
              <w:autoSpaceDE w:val="0"/>
              <w:autoSpaceDN w:val="0"/>
              <w:bidi/>
              <w:adjustRightInd w:val="0"/>
              <w:spacing w:line="280" w:lineRule="exact"/>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6.3</w:t>
            </w:r>
          </w:p>
        </w:tc>
      </w:tr>
      <w:tr w:rsidR="0028741C" w:rsidRPr="00295AFA" w14:paraId="5EE614C8" w14:textId="77777777" w:rsidTr="00287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364E19E2" w14:textId="25A6EE20" w:rsidR="0028741C" w:rsidRPr="00295AFA" w:rsidRDefault="0028741C" w:rsidP="00386702">
            <w:pPr>
              <w:suppressLineNumbers/>
              <w:suppressAutoHyphens/>
              <w:autoSpaceDE w:val="0"/>
              <w:autoSpaceDN w:val="0"/>
              <w:bidi/>
              <w:adjustRightInd w:val="0"/>
              <w:spacing w:line="280" w:lineRule="exact"/>
              <w:jc w:val="left"/>
              <w:rPr>
                <w:rFonts w:ascii="Simplified Arabic" w:hAnsi="Simplified Arabic" w:cs="Simplified Arabic"/>
                <w:b w:val="0"/>
                <w:bCs w:val="0"/>
                <w:kern w:val="22"/>
                <w:sz w:val="20"/>
                <w:szCs w:val="20"/>
                <w14:cntxtAlts/>
              </w:rPr>
            </w:pPr>
            <w:r w:rsidRPr="00295AFA">
              <w:rPr>
                <w:rFonts w:ascii="Simplified Arabic" w:hAnsi="Simplified Arabic" w:cs="Simplified Arabic" w:hint="cs"/>
                <w:b w:val="0"/>
                <w:bCs w:val="0"/>
                <w:kern w:val="22"/>
                <w:sz w:val="20"/>
                <w:szCs w:val="20"/>
                <w:rtl/>
                <w14:cntxtAlts/>
              </w:rPr>
              <w:t>الاجتماع الرابع عشر لمؤتمر الأطراف والاجتماع التاسع لمؤتمر الأطراف في بروتوكول قرطاجنة والاجتماع الثالث لمؤتمر الأطراف في بروتوكول ناغويا</w:t>
            </w:r>
          </w:p>
        </w:tc>
        <w:tc>
          <w:tcPr>
            <w:tcW w:w="1012" w:type="dxa"/>
          </w:tcPr>
          <w:p w14:paraId="6D43C765" w14:textId="77777777" w:rsidR="0028741C" w:rsidRPr="00295AFA" w:rsidRDefault="0028741C" w:rsidP="00386702">
            <w:pPr>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11</w:t>
            </w:r>
          </w:p>
        </w:tc>
        <w:tc>
          <w:tcPr>
            <w:tcW w:w="1259" w:type="dxa"/>
          </w:tcPr>
          <w:p w14:paraId="5C4554CB" w14:textId="77777777" w:rsidR="0028741C" w:rsidRPr="00295AFA" w:rsidRDefault="0028741C" w:rsidP="00386702">
            <w:pPr>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40</w:t>
            </w:r>
          </w:p>
        </w:tc>
        <w:tc>
          <w:tcPr>
            <w:tcW w:w="985" w:type="dxa"/>
          </w:tcPr>
          <w:p w14:paraId="6AD2C72F" w14:textId="77777777" w:rsidR="0028741C" w:rsidRPr="00295AFA" w:rsidRDefault="0028741C" w:rsidP="00386702">
            <w:pPr>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3.6</w:t>
            </w:r>
          </w:p>
        </w:tc>
        <w:tc>
          <w:tcPr>
            <w:tcW w:w="1257" w:type="dxa"/>
          </w:tcPr>
          <w:p w14:paraId="3330554E" w14:textId="77777777" w:rsidR="0028741C" w:rsidRPr="00295AFA" w:rsidRDefault="0028741C" w:rsidP="00386702">
            <w:pPr>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55</w:t>
            </w:r>
          </w:p>
        </w:tc>
        <w:tc>
          <w:tcPr>
            <w:tcW w:w="1665" w:type="dxa"/>
          </w:tcPr>
          <w:p w14:paraId="6045554B" w14:textId="77777777" w:rsidR="0028741C" w:rsidRPr="00295AFA" w:rsidRDefault="0028741C" w:rsidP="00386702">
            <w:pPr>
              <w:suppressLineNumbers/>
              <w:suppressAutoHyphens/>
              <w:autoSpaceDE w:val="0"/>
              <w:autoSpaceDN w:val="0"/>
              <w:bidi/>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kern w:val="22"/>
                <w:sz w:val="20"/>
                <w:szCs w:val="20"/>
                <w14:cntxtAlts/>
              </w:rPr>
            </w:pPr>
            <w:r w:rsidRPr="00295AFA">
              <w:rPr>
                <w:rFonts w:ascii="Simplified Arabic" w:hAnsi="Simplified Arabic" w:cs="Simplified Arabic"/>
                <w:kern w:val="22"/>
                <w:sz w:val="20"/>
                <w:szCs w:val="20"/>
                <w14:cntxtAlts/>
              </w:rPr>
              <w:t>5.0</w:t>
            </w:r>
          </w:p>
        </w:tc>
      </w:tr>
    </w:tbl>
    <w:p w14:paraId="04FCFBE9" w14:textId="2B64DF72" w:rsidR="00CC7BF2" w:rsidRPr="005E627A" w:rsidRDefault="00A74D54"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lastRenderedPageBreak/>
        <w:t>و</w:t>
      </w:r>
      <w:r w:rsidR="00CC7BF2" w:rsidRPr="005E627A">
        <w:rPr>
          <w:rFonts w:cs="Simplified Arabic"/>
          <w:rtl/>
          <w:lang w:bidi="ar-EG"/>
        </w:rPr>
        <w:t xml:space="preserve">خلال الاجتماعات المتزامنة </w:t>
      </w:r>
      <w:r w:rsidR="0028741C" w:rsidRPr="005E627A">
        <w:rPr>
          <w:rFonts w:cs="Simplified Arabic" w:hint="cs"/>
          <w:rtl/>
          <w:lang w:bidi="ar-EG"/>
        </w:rPr>
        <w:t xml:space="preserve">التي عُقدت في </w:t>
      </w:r>
      <w:r w:rsidR="00CC7BF2" w:rsidRPr="005E627A">
        <w:rPr>
          <w:rFonts w:cs="Simplified Arabic"/>
          <w:rtl/>
          <w:lang w:bidi="ar-EG"/>
        </w:rPr>
        <w:t xml:space="preserve">عام 2018، عُقدت 40 </w:t>
      </w:r>
      <w:r w:rsidR="00E01AE5">
        <w:rPr>
          <w:rFonts w:cs="Simplified Arabic" w:hint="cs"/>
          <w:rtl/>
          <w:lang w:bidi="ar-EG"/>
        </w:rPr>
        <w:t xml:space="preserve">جلسة في شكل </w:t>
      </w:r>
      <w:r w:rsidR="00CC7BF2" w:rsidRPr="005E627A">
        <w:rPr>
          <w:rFonts w:cs="Simplified Arabic"/>
          <w:rtl/>
          <w:lang w:bidi="ar-EG"/>
        </w:rPr>
        <w:t>جلسات عامة و</w:t>
      </w:r>
      <w:r w:rsidR="0028741C" w:rsidRPr="005E627A">
        <w:rPr>
          <w:rFonts w:cs="Simplified Arabic" w:hint="cs"/>
          <w:rtl/>
          <w:lang w:bidi="ar-EG"/>
        </w:rPr>
        <w:t>جلسات ل</w:t>
      </w:r>
      <w:r w:rsidR="00CC7BF2" w:rsidRPr="005E627A">
        <w:rPr>
          <w:rFonts w:cs="Simplified Arabic"/>
          <w:rtl/>
          <w:lang w:bidi="ar-EG"/>
        </w:rPr>
        <w:t>أفرقة عاملة على مدار 11 يوما. وفي المتوسط</w:t>
      </w:r>
      <w:r w:rsidR="00CC7BF2" w:rsidRPr="005E627A">
        <w:rPr>
          <w:rFonts w:hint="cs"/>
          <w:rtl/>
          <w:lang w:bidi="ar-EG"/>
        </w:rPr>
        <w:t>​​</w:t>
      </w:r>
      <w:r w:rsidR="00CC7BF2" w:rsidRPr="005E627A">
        <w:rPr>
          <w:rFonts w:ascii="Simplified Arabic" w:hAnsi="Simplified Arabic" w:cs="Simplified Arabic" w:hint="cs"/>
          <w:rtl/>
          <w:lang w:bidi="ar-EG"/>
        </w:rPr>
        <w:t>،</w:t>
      </w:r>
      <w:r w:rsidR="00CC7BF2" w:rsidRPr="005E627A">
        <w:rPr>
          <w:rFonts w:cs="Simplified Arabic"/>
          <w:rtl/>
          <w:lang w:bidi="ar-EG"/>
        </w:rPr>
        <w:t xml:space="preserve"> </w:t>
      </w:r>
      <w:r w:rsidR="00CC7BF2" w:rsidRPr="005E627A">
        <w:rPr>
          <w:rFonts w:cs="Simplified Arabic" w:hint="cs"/>
          <w:rtl/>
          <w:lang w:bidi="ar-EG"/>
        </w:rPr>
        <w:t>تم</w:t>
      </w:r>
      <w:r w:rsidR="00CC7BF2" w:rsidRPr="005E627A">
        <w:rPr>
          <w:rFonts w:cs="Simplified Arabic"/>
          <w:rtl/>
          <w:lang w:bidi="ar-EG"/>
        </w:rPr>
        <w:t xml:space="preserve"> </w:t>
      </w:r>
      <w:r w:rsidR="00CC7BF2" w:rsidRPr="005E627A">
        <w:rPr>
          <w:rFonts w:cs="Simplified Arabic" w:hint="cs"/>
          <w:rtl/>
          <w:lang w:bidi="ar-EG"/>
        </w:rPr>
        <w:t>عقد</w:t>
      </w:r>
      <w:r w:rsidR="00CC7BF2" w:rsidRPr="005E627A">
        <w:rPr>
          <w:rFonts w:cs="Simplified Arabic"/>
          <w:rtl/>
          <w:lang w:bidi="ar-EG"/>
        </w:rPr>
        <w:t xml:space="preserve"> </w:t>
      </w:r>
      <w:r w:rsidR="0028741C" w:rsidRPr="005E627A">
        <w:rPr>
          <w:rFonts w:cs="Simplified Arabic" w:hint="cs"/>
          <w:rtl/>
          <w:lang w:bidi="ar-EG"/>
        </w:rPr>
        <w:t>3.6</w:t>
      </w:r>
      <w:r w:rsidR="00CC7BF2" w:rsidRPr="005E627A">
        <w:rPr>
          <w:rFonts w:cs="Simplified Arabic"/>
          <w:rtl/>
          <w:lang w:bidi="ar-EG"/>
        </w:rPr>
        <w:t xml:space="preserve"> </w:t>
      </w:r>
      <w:r w:rsidR="00CC7BF2" w:rsidRPr="005E627A">
        <w:rPr>
          <w:rFonts w:cs="Simplified Arabic" w:hint="cs"/>
          <w:rtl/>
          <w:lang w:bidi="ar-EG"/>
        </w:rPr>
        <w:t>جلسة</w:t>
      </w:r>
      <w:r w:rsidR="00CC7BF2" w:rsidRPr="005E627A">
        <w:rPr>
          <w:rFonts w:cs="Simplified Arabic"/>
          <w:rtl/>
          <w:lang w:bidi="ar-EG"/>
        </w:rPr>
        <w:t xml:space="preserve"> </w:t>
      </w:r>
      <w:r w:rsidR="00CC7BF2" w:rsidRPr="005E627A">
        <w:rPr>
          <w:rFonts w:cs="Simplified Arabic" w:hint="cs"/>
          <w:rtl/>
          <w:lang w:bidi="ar-EG"/>
        </w:rPr>
        <w:t>عمل</w:t>
      </w:r>
      <w:r w:rsidR="00CC7BF2" w:rsidRPr="005E627A">
        <w:rPr>
          <w:rFonts w:cs="Simplified Arabic"/>
          <w:rtl/>
          <w:lang w:bidi="ar-EG"/>
        </w:rPr>
        <w:t xml:space="preserve"> </w:t>
      </w:r>
      <w:r w:rsidR="0028741C" w:rsidRPr="005E627A">
        <w:rPr>
          <w:rFonts w:cs="Simplified Arabic" w:hint="cs"/>
          <w:rtl/>
          <w:lang w:bidi="ar-EG"/>
        </w:rPr>
        <w:t>في ال</w:t>
      </w:r>
      <w:r w:rsidR="00CC7BF2" w:rsidRPr="005E627A">
        <w:rPr>
          <w:rFonts w:cs="Simplified Arabic" w:hint="cs"/>
          <w:rtl/>
          <w:lang w:bidi="ar-EG"/>
        </w:rPr>
        <w:t>يوم</w:t>
      </w:r>
      <w:r w:rsidR="00CC7BF2" w:rsidRPr="005E627A">
        <w:rPr>
          <w:rFonts w:cs="Simplified Arabic"/>
          <w:rtl/>
          <w:lang w:bidi="ar-EG"/>
        </w:rPr>
        <w:t>. وم</w:t>
      </w:r>
      <w:r w:rsidR="00CC7BF2" w:rsidRPr="005E627A">
        <w:rPr>
          <w:rFonts w:cs="Simplified Arabic" w:hint="cs"/>
          <w:rtl/>
          <w:lang w:bidi="ar-EG"/>
        </w:rPr>
        <w:t>ع</w:t>
      </w:r>
      <w:r w:rsidR="00CC7BF2" w:rsidRPr="005E627A">
        <w:rPr>
          <w:rFonts w:cs="Simplified Arabic"/>
          <w:rtl/>
          <w:lang w:bidi="ar-EG"/>
        </w:rPr>
        <w:t xml:space="preserve"> </w:t>
      </w:r>
      <w:r w:rsidR="00CC7BF2" w:rsidRPr="005E627A">
        <w:rPr>
          <w:rFonts w:cs="Simplified Arabic" w:hint="cs"/>
          <w:rtl/>
          <w:lang w:bidi="ar-EG"/>
        </w:rPr>
        <w:t>مراعاة</w:t>
      </w:r>
      <w:r w:rsidR="00CC7BF2" w:rsidRPr="005E627A">
        <w:rPr>
          <w:rFonts w:cs="Simplified Arabic"/>
          <w:rtl/>
          <w:lang w:bidi="ar-EG"/>
        </w:rPr>
        <w:t xml:space="preserve"> </w:t>
      </w:r>
      <w:r w:rsidR="00CC7BF2" w:rsidRPr="005E627A">
        <w:rPr>
          <w:rFonts w:cs="Simplified Arabic" w:hint="cs"/>
          <w:rtl/>
          <w:lang w:bidi="ar-EG"/>
        </w:rPr>
        <w:t>أرقام</w:t>
      </w:r>
      <w:r w:rsidR="00CC7BF2" w:rsidRPr="005E627A">
        <w:rPr>
          <w:rFonts w:cs="Simplified Arabic"/>
          <w:rtl/>
          <w:lang w:bidi="ar-EG"/>
        </w:rPr>
        <w:t xml:space="preserve"> </w:t>
      </w:r>
      <w:r w:rsidR="00CC7BF2" w:rsidRPr="005E627A">
        <w:rPr>
          <w:rFonts w:cs="Simplified Arabic" w:hint="cs"/>
          <w:rtl/>
          <w:lang w:bidi="ar-EG"/>
        </w:rPr>
        <w:t>عام</w:t>
      </w:r>
      <w:r w:rsidR="00CC7BF2" w:rsidRPr="005E627A">
        <w:rPr>
          <w:rFonts w:cs="Simplified Arabic"/>
          <w:rtl/>
          <w:lang w:bidi="ar-EG"/>
        </w:rPr>
        <w:t xml:space="preserve"> 2016 </w:t>
      </w:r>
      <w:r w:rsidR="00CC7BF2" w:rsidRPr="005E627A">
        <w:rPr>
          <w:rFonts w:cs="Simplified Arabic" w:hint="cs"/>
          <w:rtl/>
          <w:lang w:bidi="ar-EG"/>
        </w:rPr>
        <w:t>وأرقام</w:t>
      </w:r>
      <w:r w:rsidR="00CC7BF2" w:rsidRPr="005E627A">
        <w:rPr>
          <w:rFonts w:cs="Simplified Arabic"/>
          <w:rtl/>
          <w:lang w:bidi="ar-EG"/>
        </w:rPr>
        <w:t xml:space="preserve"> </w:t>
      </w:r>
      <w:r w:rsidR="00CC7BF2" w:rsidRPr="005E627A">
        <w:rPr>
          <w:rFonts w:cs="Simplified Arabic" w:hint="cs"/>
          <w:rtl/>
          <w:lang w:bidi="ar-EG"/>
        </w:rPr>
        <w:t>الاجتماعات</w:t>
      </w:r>
      <w:r w:rsidR="00CC7BF2" w:rsidRPr="005E627A">
        <w:rPr>
          <w:rFonts w:cs="Simplified Arabic"/>
          <w:rtl/>
          <w:lang w:bidi="ar-EG"/>
        </w:rPr>
        <w:t xml:space="preserve"> </w:t>
      </w:r>
      <w:r w:rsidR="00CC7BF2" w:rsidRPr="005E627A">
        <w:rPr>
          <w:rFonts w:cs="Simplified Arabic" w:hint="cs"/>
          <w:rtl/>
          <w:lang w:bidi="ar-EG"/>
        </w:rPr>
        <w:t>السابقة</w:t>
      </w:r>
      <w:r w:rsidR="00CC7BF2" w:rsidRPr="005E627A">
        <w:rPr>
          <w:rFonts w:cs="Simplified Arabic"/>
          <w:rtl/>
          <w:lang w:bidi="ar-EG"/>
        </w:rPr>
        <w:t xml:space="preserve">، </w:t>
      </w:r>
      <w:r w:rsidR="00CC7BF2" w:rsidRPr="005E627A">
        <w:rPr>
          <w:rFonts w:cs="Simplified Arabic" w:hint="cs"/>
          <w:rtl/>
          <w:lang w:bidi="ar-EG"/>
        </w:rPr>
        <w:t>كان</w:t>
      </w:r>
      <w:r w:rsidR="00CC7BF2" w:rsidRPr="005E627A">
        <w:rPr>
          <w:rFonts w:cs="Simplified Arabic"/>
          <w:rtl/>
          <w:lang w:bidi="ar-EG"/>
        </w:rPr>
        <w:t xml:space="preserve"> </w:t>
      </w:r>
      <w:r w:rsidR="00CC7BF2" w:rsidRPr="005E627A">
        <w:rPr>
          <w:rFonts w:cs="Simplified Arabic" w:hint="cs"/>
          <w:rtl/>
          <w:lang w:bidi="ar-EG"/>
        </w:rPr>
        <w:t>تأثير</w:t>
      </w:r>
      <w:r w:rsidR="00CC7BF2" w:rsidRPr="005E627A">
        <w:rPr>
          <w:rFonts w:cs="Simplified Arabic"/>
          <w:rtl/>
          <w:lang w:bidi="ar-EG"/>
        </w:rPr>
        <w:t xml:space="preserve"> </w:t>
      </w:r>
      <w:r w:rsidR="00CC7BF2" w:rsidRPr="005E627A">
        <w:rPr>
          <w:rFonts w:cs="Simplified Arabic" w:hint="cs"/>
          <w:rtl/>
          <w:lang w:bidi="ar-EG"/>
        </w:rPr>
        <w:t>عقد</w:t>
      </w:r>
      <w:r w:rsidR="00CC7BF2" w:rsidRPr="005E627A">
        <w:rPr>
          <w:rFonts w:cs="Simplified Arabic"/>
          <w:rtl/>
          <w:lang w:bidi="ar-EG"/>
        </w:rPr>
        <w:t xml:space="preserve"> </w:t>
      </w:r>
      <w:r w:rsidR="00CC7BF2" w:rsidRPr="005E627A">
        <w:rPr>
          <w:rFonts w:cs="Simplified Arabic" w:hint="cs"/>
          <w:rtl/>
          <w:lang w:bidi="ar-EG"/>
        </w:rPr>
        <w:t>الاجتماعات</w:t>
      </w:r>
      <w:r w:rsidR="00CC7BF2" w:rsidRPr="005E627A">
        <w:rPr>
          <w:rFonts w:cs="Simplified Arabic"/>
          <w:rtl/>
          <w:lang w:bidi="ar-EG"/>
        </w:rPr>
        <w:t xml:space="preserve"> </w:t>
      </w:r>
      <w:r w:rsidR="00CC7BF2" w:rsidRPr="005E627A">
        <w:rPr>
          <w:rFonts w:cs="Simplified Arabic" w:hint="cs"/>
          <w:rtl/>
          <w:lang w:bidi="ar-EG"/>
        </w:rPr>
        <w:t>المتزامنة</w:t>
      </w:r>
      <w:r w:rsidR="00CC7BF2" w:rsidRPr="005E627A">
        <w:rPr>
          <w:rFonts w:cs="Simplified Arabic"/>
          <w:rtl/>
          <w:lang w:bidi="ar-EG"/>
        </w:rPr>
        <w:t xml:space="preserve"> </w:t>
      </w:r>
      <w:r w:rsidR="00CC7BF2" w:rsidRPr="005E627A">
        <w:rPr>
          <w:rFonts w:cs="Simplified Arabic" w:hint="cs"/>
          <w:rtl/>
          <w:lang w:bidi="ar-EG"/>
        </w:rPr>
        <w:t>هو</w:t>
      </w:r>
      <w:r w:rsidR="00CC7BF2" w:rsidRPr="005E627A">
        <w:rPr>
          <w:rFonts w:cs="Simplified Arabic"/>
          <w:rtl/>
          <w:lang w:bidi="ar-EG"/>
        </w:rPr>
        <w:t xml:space="preserve"> </w:t>
      </w:r>
      <w:r w:rsidR="00CC7BF2" w:rsidRPr="005E627A">
        <w:rPr>
          <w:rFonts w:cs="Simplified Arabic" w:hint="cs"/>
          <w:rtl/>
          <w:lang w:bidi="ar-EG"/>
        </w:rPr>
        <w:t>تقليل</w:t>
      </w:r>
      <w:r w:rsidR="00CC7BF2" w:rsidRPr="005E627A">
        <w:rPr>
          <w:rFonts w:cs="Simplified Arabic"/>
          <w:rtl/>
          <w:lang w:bidi="ar-EG"/>
        </w:rPr>
        <w:t xml:space="preserve"> </w:t>
      </w:r>
      <w:r w:rsidR="00CC7BF2" w:rsidRPr="005E627A">
        <w:rPr>
          <w:rFonts w:cs="Simplified Arabic" w:hint="cs"/>
          <w:rtl/>
          <w:lang w:bidi="ar-EG"/>
        </w:rPr>
        <w:t>الطول</w:t>
      </w:r>
      <w:r w:rsidR="00CC7BF2" w:rsidRPr="005E627A">
        <w:rPr>
          <w:rFonts w:cs="Simplified Arabic"/>
          <w:rtl/>
          <w:lang w:bidi="ar-EG"/>
        </w:rPr>
        <w:t xml:space="preserve"> </w:t>
      </w:r>
      <w:r w:rsidR="00CC7BF2" w:rsidRPr="005E627A">
        <w:rPr>
          <w:rFonts w:cs="Simplified Arabic" w:hint="cs"/>
          <w:rtl/>
          <w:lang w:bidi="ar-EG"/>
        </w:rPr>
        <w:t>الإجمالي</w:t>
      </w:r>
      <w:r w:rsidR="00CC7BF2" w:rsidRPr="005E627A">
        <w:rPr>
          <w:rFonts w:cs="Simplified Arabic"/>
          <w:rtl/>
          <w:lang w:bidi="ar-EG"/>
        </w:rPr>
        <w:t xml:space="preserve"> </w:t>
      </w:r>
      <w:r w:rsidR="00CC7BF2" w:rsidRPr="005E627A">
        <w:rPr>
          <w:rFonts w:cs="Simplified Arabic" w:hint="cs"/>
          <w:rtl/>
          <w:lang w:bidi="ar-EG"/>
        </w:rPr>
        <w:t>للاجتم</w:t>
      </w:r>
      <w:r w:rsidR="00CC7BF2" w:rsidRPr="005E627A">
        <w:rPr>
          <w:rFonts w:cs="Simplified Arabic"/>
          <w:rtl/>
          <w:lang w:bidi="ar-EG"/>
        </w:rPr>
        <w:t xml:space="preserve">اعات وعدد الجلسات العامة وجلسات </w:t>
      </w:r>
      <w:r w:rsidR="0028741C" w:rsidRPr="005E627A">
        <w:rPr>
          <w:rFonts w:cs="Simplified Arabic" w:hint="cs"/>
          <w:rtl/>
          <w:lang w:bidi="ar-EG"/>
        </w:rPr>
        <w:t>الأفرقة العاملة</w:t>
      </w:r>
      <w:r w:rsidR="00CC7BF2" w:rsidRPr="005E627A">
        <w:rPr>
          <w:rFonts w:cs="Simplified Arabic"/>
          <w:rtl/>
          <w:lang w:bidi="ar-EG"/>
        </w:rPr>
        <w:t xml:space="preserve">. وبالإضافة إلى ذلك، </w:t>
      </w:r>
      <w:r w:rsidR="0028741C" w:rsidRPr="005E627A">
        <w:rPr>
          <w:rFonts w:cs="Simplified Arabic"/>
          <w:rtl/>
          <w:lang w:bidi="ar-EG"/>
        </w:rPr>
        <w:t>كان</w:t>
      </w:r>
      <w:r w:rsidR="0028741C" w:rsidRPr="005E627A">
        <w:rPr>
          <w:rFonts w:cs="Simplified Arabic" w:hint="cs"/>
          <w:rtl/>
          <w:lang w:bidi="ar-EG"/>
        </w:rPr>
        <w:t>ت</w:t>
      </w:r>
      <w:r w:rsidR="0028741C" w:rsidRPr="005E627A">
        <w:rPr>
          <w:rFonts w:cs="Simplified Arabic"/>
          <w:rtl/>
          <w:lang w:bidi="ar-EG"/>
        </w:rPr>
        <w:t xml:space="preserve"> هناك</w:t>
      </w:r>
      <w:r w:rsidR="00CC7BF2" w:rsidRPr="005E627A">
        <w:rPr>
          <w:rFonts w:cs="Simplified Arabic"/>
          <w:rtl/>
          <w:lang w:bidi="ar-EG"/>
        </w:rPr>
        <w:t xml:space="preserve"> </w:t>
      </w:r>
      <w:r w:rsidR="0028741C" w:rsidRPr="005E627A">
        <w:rPr>
          <w:rFonts w:cs="Simplified Arabic"/>
          <w:rtl/>
          <w:lang w:bidi="ar-EG"/>
        </w:rPr>
        <w:t xml:space="preserve">في المتوسط </w:t>
      </w:r>
      <w:r w:rsidR="0028741C" w:rsidRPr="005E627A">
        <w:rPr>
          <w:rFonts w:cs="Simplified Arabic" w:hint="cs"/>
          <w:rtl/>
          <w:lang w:bidi="ar-EG"/>
        </w:rPr>
        <w:t>جلسات</w:t>
      </w:r>
      <w:r w:rsidR="0028741C" w:rsidRPr="005E627A">
        <w:rPr>
          <w:rFonts w:cs="Simplified Arabic"/>
          <w:rtl/>
          <w:lang w:bidi="ar-EG"/>
        </w:rPr>
        <w:t xml:space="preserve"> </w:t>
      </w:r>
      <w:r w:rsidR="0028741C" w:rsidRPr="005E627A">
        <w:rPr>
          <w:rFonts w:cs="Simplified Arabic" w:hint="cs"/>
          <w:rtl/>
          <w:lang w:bidi="ar-EG"/>
        </w:rPr>
        <w:t>عمل</w:t>
      </w:r>
      <w:r w:rsidR="0028741C" w:rsidRPr="005E627A">
        <w:rPr>
          <w:rFonts w:cs="Simplified Arabic"/>
          <w:rtl/>
          <w:lang w:bidi="ar-EG"/>
        </w:rPr>
        <w:t xml:space="preserve"> </w:t>
      </w:r>
      <w:r w:rsidR="0028741C" w:rsidRPr="005E627A">
        <w:rPr>
          <w:rFonts w:cs="Simplified Arabic" w:hint="cs"/>
          <w:rtl/>
          <w:lang w:bidi="ar-EG"/>
        </w:rPr>
        <w:t>أقل</w:t>
      </w:r>
      <w:r w:rsidR="0028741C" w:rsidRPr="005E627A">
        <w:rPr>
          <w:rFonts w:cs="Simplified Arabic"/>
          <w:rtl/>
          <w:lang w:bidi="ar-EG"/>
        </w:rPr>
        <w:t xml:space="preserve"> </w:t>
      </w:r>
      <w:r w:rsidR="0028741C" w:rsidRPr="005E627A">
        <w:rPr>
          <w:rFonts w:cs="Simplified Arabic" w:hint="cs"/>
          <w:rtl/>
          <w:lang w:bidi="ar-EG"/>
        </w:rPr>
        <w:t>قليلا</w:t>
      </w:r>
      <w:r w:rsidR="0028741C" w:rsidRPr="005E627A">
        <w:rPr>
          <w:rFonts w:cs="Simplified Arabic"/>
          <w:rtl/>
          <w:lang w:bidi="ar-EG"/>
        </w:rPr>
        <w:t xml:space="preserve"> </w:t>
      </w:r>
      <w:r w:rsidR="0028741C" w:rsidRPr="005E627A">
        <w:rPr>
          <w:rFonts w:cs="Simplified Arabic" w:hint="cs"/>
          <w:rtl/>
          <w:lang w:bidi="ar-EG"/>
        </w:rPr>
        <w:t>في</w:t>
      </w:r>
      <w:r w:rsidR="0028741C" w:rsidRPr="005E627A">
        <w:rPr>
          <w:rFonts w:cs="Simplified Arabic"/>
          <w:rtl/>
          <w:lang w:bidi="ar-EG"/>
        </w:rPr>
        <w:t xml:space="preserve"> </w:t>
      </w:r>
      <w:r w:rsidR="0028741C" w:rsidRPr="005E627A">
        <w:rPr>
          <w:rFonts w:cs="Simplified Arabic" w:hint="cs"/>
          <w:rtl/>
          <w:lang w:bidi="ar-EG"/>
        </w:rPr>
        <w:t xml:space="preserve">اليوم خلال </w:t>
      </w:r>
      <w:r w:rsidR="00CC7BF2" w:rsidRPr="005E627A">
        <w:rPr>
          <w:rFonts w:cs="Simplified Arabic"/>
          <w:rtl/>
          <w:lang w:bidi="ar-EG"/>
        </w:rPr>
        <w:t xml:space="preserve">الاجتماعات </w:t>
      </w:r>
      <w:r w:rsidR="00AA5C48" w:rsidRPr="005E627A">
        <w:rPr>
          <w:rFonts w:cs="Simplified Arabic"/>
          <w:rtl/>
          <w:lang w:bidi="ar-EG"/>
        </w:rPr>
        <w:t>المتزامنة التي عُقدت في عام</w:t>
      </w:r>
      <w:r w:rsidR="00CC7BF2" w:rsidRPr="005E627A">
        <w:rPr>
          <w:rFonts w:cs="Simplified Arabic"/>
          <w:rtl/>
          <w:lang w:bidi="ar-EG"/>
        </w:rPr>
        <w:t xml:space="preserve"> 2018</w:t>
      </w:r>
      <w:r w:rsidR="0028741C" w:rsidRPr="005E627A">
        <w:rPr>
          <w:rFonts w:cs="Simplified Arabic" w:hint="cs"/>
          <w:rtl/>
          <w:lang w:bidi="ar-EG"/>
        </w:rPr>
        <w:t>.</w:t>
      </w:r>
    </w:p>
    <w:p w14:paraId="7858BF7B" w14:textId="3F7C984A" w:rsidR="00CC7BF2" w:rsidRPr="005E627A" w:rsidRDefault="00132CCA"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كان هناك أيضا انخفاض كبير في عدد </w:t>
      </w:r>
      <w:r w:rsidR="0028741C" w:rsidRPr="005E627A">
        <w:rPr>
          <w:rFonts w:cs="Simplified Arabic"/>
          <w:rtl/>
          <w:lang w:bidi="ar-EG"/>
        </w:rPr>
        <w:t xml:space="preserve">اجتماعات </w:t>
      </w:r>
      <w:r w:rsidR="00142310" w:rsidRPr="005E627A">
        <w:rPr>
          <w:rFonts w:cs="Simplified Arabic"/>
          <w:rtl/>
          <w:lang w:bidi="ar-EG"/>
        </w:rPr>
        <w:t>أفرقة الاتصال</w:t>
      </w:r>
      <w:r w:rsidR="00CC7BF2" w:rsidRPr="005E627A">
        <w:rPr>
          <w:rFonts w:cs="Simplified Arabic"/>
          <w:rtl/>
          <w:lang w:bidi="ar-EG"/>
        </w:rPr>
        <w:t xml:space="preserve"> و</w:t>
      </w:r>
      <w:r w:rsidR="0028741C" w:rsidRPr="005E627A">
        <w:rPr>
          <w:rFonts w:cs="Simplified Arabic" w:hint="cs"/>
          <w:rtl/>
          <w:lang w:bidi="ar-EG"/>
        </w:rPr>
        <w:t xml:space="preserve">أفرقة </w:t>
      </w:r>
      <w:r w:rsidR="00CC7BF2" w:rsidRPr="005E627A">
        <w:rPr>
          <w:rFonts w:cs="Simplified Arabic"/>
          <w:rtl/>
          <w:lang w:bidi="ar-EG"/>
        </w:rPr>
        <w:t xml:space="preserve">أصدقاء الرئيس خلال الاجتماعات المتزامنة في </w:t>
      </w:r>
      <w:r w:rsidR="0028741C" w:rsidRPr="005E627A">
        <w:rPr>
          <w:rFonts w:cs="Simplified Arabic" w:hint="cs"/>
          <w:rtl/>
          <w:lang w:bidi="ar-EG"/>
        </w:rPr>
        <w:t xml:space="preserve">عام </w:t>
      </w:r>
      <w:r w:rsidR="00CC7BF2" w:rsidRPr="005E627A">
        <w:rPr>
          <w:rFonts w:cs="Simplified Arabic"/>
          <w:rtl/>
          <w:lang w:bidi="ar-EG"/>
        </w:rPr>
        <w:t xml:space="preserve">2018 - 55 اجتماعا - مقارنة باجتماعات عام 2016 المتزامنة وكذلك الاجتماعات السابقة. ويظهر هذا الانخفاض أيضا في متوسط </w:t>
      </w:r>
      <w:r w:rsidR="00CC7BF2" w:rsidRPr="005E627A">
        <w:rPr>
          <w:rFonts w:hint="cs"/>
          <w:rtl/>
          <w:lang w:bidi="ar-EG"/>
        </w:rPr>
        <w:t>​​</w:t>
      </w:r>
      <w:r w:rsidR="00CC7BF2" w:rsidRPr="005E627A">
        <w:rPr>
          <w:rFonts w:ascii="Simplified Arabic" w:hAnsi="Simplified Arabic" w:cs="Simplified Arabic" w:hint="cs"/>
          <w:rtl/>
          <w:lang w:bidi="ar-EG"/>
        </w:rPr>
        <w:t>عدد</w:t>
      </w:r>
      <w:r w:rsidR="00CC7BF2" w:rsidRPr="005E627A">
        <w:rPr>
          <w:rFonts w:cs="Simplified Arabic"/>
          <w:rtl/>
          <w:lang w:bidi="ar-EG"/>
        </w:rPr>
        <w:t xml:space="preserve"> </w:t>
      </w:r>
      <w:r w:rsidR="00CC7BF2" w:rsidRPr="005E627A">
        <w:rPr>
          <w:rFonts w:cs="Simplified Arabic" w:hint="cs"/>
          <w:rtl/>
          <w:lang w:bidi="ar-EG"/>
        </w:rPr>
        <w:t>الاجتماعات</w:t>
      </w:r>
      <w:r w:rsidR="00CC7BF2" w:rsidRPr="005E627A">
        <w:rPr>
          <w:rFonts w:cs="Simplified Arabic"/>
          <w:rtl/>
          <w:lang w:bidi="ar-EG"/>
        </w:rPr>
        <w:t xml:space="preserve"> </w:t>
      </w:r>
      <w:r w:rsidR="00CC7BF2" w:rsidRPr="005E627A">
        <w:rPr>
          <w:rFonts w:cs="Simplified Arabic" w:hint="cs"/>
          <w:rtl/>
          <w:lang w:bidi="ar-EG"/>
        </w:rPr>
        <w:t>في</w:t>
      </w:r>
      <w:r w:rsidR="00CC7BF2" w:rsidRPr="005E627A">
        <w:rPr>
          <w:rFonts w:cs="Simplified Arabic"/>
          <w:rtl/>
          <w:lang w:bidi="ar-EG"/>
        </w:rPr>
        <w:t xml:space="preserve"> </w:t>
      </w:r>
      <w:r w:rsidR="00CC7BF2" w:rsidRPr="005E627A">
        <w:rPr>
          <w:rFonts w:cs="Simplified Arabic" w:hint="cs"/>
          <w:rtl/>
          <w:lang w:bidi="ar-EG"/>
        </w:rPr>
        <w:t>اليوم</w:t>
      </w:r>
      <w:r w:rsidR="00CC7BF2" w:rsidRPr="005E627A">
        <w:rPr>
          <w:rFonts w:cs="Simplified Arabic"/>
          <w:rtl/>
          <w:lang w:bidi="ar-EG"/>
        </w:rPr>
        <w:t>.</w:t>
      </w:r>
    </w:p>
    <w:p w14:paraId="7FB6C778" w14:textId="15FFA572" w:rsidR="00CC7BF2" w:rsidRPr="005E627A" w:rsidRDefault="0028741C"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وباختصار</w:t>
      </w:r>
      <w:r w:rsidR="00CC7BF2" w:rsidRPr="005E627A">
        <w:rPr>
          <w:rFonts w:cs="Simplified Arabic"/>
          <w:rtl/>
          <w:lang w:bidi="ar-EG"/>
        </w:rPr>
        <w:t xml:space="preserve">، كان أثر عقد الاجتماعات </w:t>
      </w:r>
      <w:r w:rsidR="00817C81" w:rsidRPr="005E627A">
        <w:rPr>
          <w:rFonts w:cs="Simplified Arabic"/>
          <w:rtl/>
          <w:lang w:bidi="ar-EG"/>
        </w:rPr>
        <w:t>المتزامنة</w:t>
      </w:r>
      <w:r w:rsidR="00CC7BF2" w:rsidRPr="005E627A">
        <w:rPr>
          <w:rFonts w:cs="Simplified Arabic"/>
          <w:rtl/>
          <w:lang w:bidi="ar-EG"/>
        </w:rPr>
        <w:t xml:space="preserve"> يتمثل في تقليص مدة الاجتماعات، وكذلك التخفيض العام في عدد الجلسات العامة وجلسات الأفرقة العاملة. كما أدى إلى انخفاض متوسط </w:t>
      </w:r>
      <w:r w:rsidR="00CC7BF2" w:rsidRPr="005E627A">
        <w:rPr>
          <w:rFonts w:hint="cs"/>
          <w:rtl/>
          <w:lang w:bidi="ar-EG"/>
        </w:rPr>
        <w:t>​​</w:t>
      </w:r>
      <w:r w:rsidR="00CC7BF2" w:rsidRPr="005E627A">
        <w:rPr>
          <w:rFonts w:ascii="Simplified Arabic" w:hAnsi="Simplified Arabic" w:cs="Simplified Arabic" w:hint="cs"/>
          <w:rtl/>
          <w:lang w:bidi="ar-EG"/>
        </w:rPr>
        <w:t>عدد</w:t>
      </w:r>
      <w:r w:rsidR="00CC7BF2" w:rsidRPr="005E627A">
        <w:rPr>
          <w:rFonts w:cs="Simplified Arabic"/>
          <w:rtl/>
          <w:lang w:bidi="ar-EG"/>
        </w:rPr>
        <w:t xml:space="preserve"> </w:t>
      </w:r>
      <w:r w:rsidR="00CC7BF2" w:rsidRPr="005E627A">
        <w:rPr>
          <w:rFonts w:cs="Simplified Arabic" w:hint="cs"/>
          <w:rtl/>
          <w:lang w:bidi="ar-EG"/>
        </w:rPr>
        <w:t>الجلسات</w:t>
      </w:r>
      <w:r w:rsidR="00CC7BF2" w:rsidRPr="005E627A">
        <w:rPr>
          <w:rFonts w:cs="Simplified Arabic"/>
          <w:rtl/>
          <w:lang w:bidi="ar-EG"/>
        </w:rPr>
        <w:t xml:space="preserve"> </w:t>
      </w:r>
      <w:r w:rsidR="00CC7BF2" w:rsidRPr="005E627A">
        <w:rPr>
          <w:rFonts w:cs="Simplified Arabic" w:hint="cs"/>
          <w:rtl/>
          <w:lang w:bidi="ar-EG"/>
        </w:rPr>
        <w:t>العامة</w:t>
      </w:r>
      <w:r w:rsidR="00CC7BF2" w:rsidRPr="005E627A">
        <w:rPr>
          <w:rFonts w:cs="Simplified Arabic"/>
          <w:rtl/>
          <w:lang w:bidi="ar-EG"/>
        </w:rPr>
        <w:t xml:space="preserve"> </w:t>
      </w:r>
      <w:r w:rsidRPr="005E627A">
        <w:rPr>
          <w:rFonts w:cs="Simplified Arabic" w:hint="cs"/>
          <w:rtl/>
          <w:lang w:bidi="ar-EG"/>
        </w:rPr>
        <w:t>للأفرقة</w:t>
      </w:r>
      <w:r w:rsidR="00CC7BF2" w:rsidRPr="005E627A">
        <w:rPr>
          <w:rFonts w:cs="Simplified Arabic"/>
          <w:rtl/>
          <w:lang w:bidi="ar-EG"/>
        </w:rPr>
        <w:t xml:space="preserve"> </w:t>
      </w:r>
      <w:r w:rsidR="00CC7BF2" w:rsidRPr="005E627A">
        <w:rPr>
          <w:rFonts w:cs="Simplified Arabic" w:hint="cs"/>
          <w:rtl/>
          <w:lang w:bidi="ar-EG"/>
        </w:rPr>
        <w:t>العامل</w:t>
      </w:r>
      <w:r w:rsidRPr="005E627A">
        <w:rPr>
          <w:rFonts w:cs="Simplified Arabic" w:hint="cs"/>
          <w:rtl/>
          <w:lang w:bidi="ar-EG"/>
        </w:rPr>
        <w:t>ة</w:t>
      </w:r>
      <w:r w:rsidR="00CC7BF2" w:rsidRPr="005E627A">
        <w:rPr>
          <w:rFonts w:cs="Simplified Arabic"/>
          <w:rtl/>
          <w:lang w:bidi="ar-EG"/>
        </w:rPr>
        <w:t xml:space="preserve"> </w:t>
      </w:r>
      <w:r w:rsidR="00CC7BF2" w:rsidRPr="005E627A">
        <w:rPr>
          <w:rFonts w:cs="Simplified Arabic" w:hint="cs"/>
          <w:rtl/>
          <w:lang w:bidi="ar-EG"/>
        </w:rPr>
        <w:t>والجلسات</w:t>
      </w:r>
      <w:r w:rsidR="00CC7BF2" w:rsidRPr="005E627A">
        <w:rPr>
          <w:rFonts w:cs="Simplified Arabic"/>
          <w:rtl/>
          <w:lang w:bidi="ar-EG"/>
        </w:rPr>
        <w:t xml:space="preserve"> </w:t>
      </w:r>
      <w:r w:rsidR="00CC7BF2" w:rsidRPr="005E627A">
        <w:rPr>
          <w:rFonts w:cs="Simplified Arabic" w:hint="cs"/>
          <w:rtl/>
          <w:lang w:bidi="ar-EG"/>
        </w:rPr>
        <w:t>العامة</w:t>
      </w:r>
      <w:r w:rsidR="00CC7BF2" w:rsidRPr="005E627A">
        <w:rPr>
          <w:rFonts w:cs="Simplified Arabic"/>
          <w:rtl/>
          <w:lang w:bidi="ar-EG"/>
        </w:rPr>
        <w:t xml:space="preserve"> </w:t>
      </w:r>
      <w:r w:rsidR="00CC7BF2" w:rsidRPr="005E627A">
        <w:rPr>
          <w:rFonts w:cs="Simplified Arabic" w:hint="cs"/>
          <w:rtl/>
          <w:lang w:bidi="ar-EG"/>
        </w:rPr>
        <w:t>التي</w:t>
      </w:r>
      <w:r w:rsidR="00CC7BF2" w:rsidRPr="005E627A">
        <w:rPr>
          <w:rFonts w:cs="Simplified Arabic"/>
          <w:rtl/>
          <w:lang w:bidi="ar-EG"/>
        </w:rPr>
        <w:t xml:space="preserve"> </w:t>
      </w:r>
      <w:r w:rsidR="00CC7BF2" w:rsidRPr="005E627A">
        <w:rPr>
          <w:rFonts w:cs="Simplified Arabic" w:hint="cs"/>
          <w:rtl/>
          <w:lang w:bidi="ar-EG"/>
        </w:rPr>
        <w:t>تُعقد</w:t>
      </w:r>
      <w:r w:rsidR="00CC7BF2" w:rsidRPr="005E627A">
        <w:rPr>
          <w:rFonts w:cs="Simplified Arabic"/>
          <w:rtl/>
          <w:lang w:bidi="ar-EG"/>
        </w:rPr>
        <w:t xml:space="preserve"> </w:t>
      </w:r>
      <w:r w:rsidR="00CC7BF2" w:rsidRPr="005E627A">
        <w:rPr>
          <w:rFonts w:cs="Simplified Arabic" w:hint="cs"/>
          <w:rtl/>
          <w:lang w:bidi="ar-EG"/>
        </w:rPr>
        <w:t>كل</w:t>
      </w:r>
      <w:r w:rsidR="00CC7BF2" w:rsidRPr="005E627A">
        <w:rPr>
          <w:rFonts w:cs="Simplified Arabic"/>
          <w:rtl/>
          <w:lang w:bidi="ar-EG"/>
        </w:rPr>
        <w:t xml:space="preserve"> </w:t>
      </w:r>
      <w:r w:rsidR="00CC7BF2" w:rsidRPr="005E627A">
        <w:rPr>
          <w:rFonts w:cs="Simplified Arabic" w:hint="cs"/>
          <w:rtl/>
          <w:lang w:bidi="ar-EG"/>
        </w:rPr>
        <w:t>يوم</w:t>
      </w:r>
      <w:r w:rsidR="00CC7BF2" w:rsidRPr="005E627A">
        <w:rPr>
          <w:rFonts w:cs="Simplified Arabic"/>
          <w:rtl/>
          <w:lang w:bidi="ar-EG"/>
        </w:rPr>
        <w:t xml:space="preserve"> </w:t>
      </w:r>
      <w:r w:rsidR="00CC7BF2" w:rsidRPr="005E627A">
        <w:rPr>
          <w:rFonts w:cs="Simplified Arabic" w:hint="cs"/>
          <w:rtl/>
          <w:lang w:bidi="ar-EG"/>
        </w:rPr>
        <w:t>مقارنة</w:t>
      </w:r>
      <w:r w:rsidR="00CC7BF2" w:rsidRPr="005E627A">
        <w:rPr>
          <w:rFonts w:cs="Simplified Arabic"/>
          <w:rtl/>
          <w:lang w:bidi="ar-EG"/>
        </w:rPr>
        <w:t xml:space="preserve"> </w:t>
      </w:r>
      <w:r w:rsidR="00CC7BF2" w:rsidRPr="005E627A">
        <w:rPr>
          <w:rFonts w:cs="Simplified Arabic" w:hint="cs"/>
          <w:rtl/>
          <w:lang w:bidi="ar-EG"/>
        </w:rPr>
        <w:t>بالسيناريو</w:t>
      </w:r>
      <w:r w:rsidR="00CC7BF2" w:rsidRPr="005E627A">
        <w:rPr>
          <w:rFonts w:cs="Simplified Arabic"/>
          <w:rtl/>
          <w:lang w:bidi="ar-EG"/>
        </w:rPr>
        <w:t xml:space="preserve"> </w:t>
      </w:r>
      <w:r w:rsidR="00CC7BF2" w:rsidRPr="005E627A">
        <w:rPr>
          <w:rFonts w:cs="Simplified Arabic" w:hint="cs"/>
          <w:rtl/>
          <w:lang w:bidi="ar-EG"/>
        </w:rPr>
        <w:t>الذي</w:t>
      </w:r>
      <w:r w:rsidR="00CC7BF2" w:rsidRPr="005E627A">
        <w:rPr>
          <w:rFonts w:cs="Simplified Arabic"/>
          <w:rtl/>
          <w:lang w:bidi="ar-EG"/>
        </w:rPr>
        <w:t xml:space="preserve"> </w:t>
      </w:r>
      <w:r w:rsidR="00CC7BF2" w:rsidRPr="005E627A">
        <w:rPr>
          <w:rFonts w:cs="Simplified Arabic" w:hint="cs"/>
          <w:rtl/>
          <w:lang w:bidi="ar-EG"/>
        </w:rPr>
        <w:t>عُقدت</w:t>
      </w:r>
      <w:r w:rsidR="00CC7BF2" w:rsidRPr="005E627A">
        <w:rPr>
          <w:rFonts w:cs="Simplified Arabic"/>
          <w:rtl/>
          <w:lang w:bidi="ar-EG"/>
        </w:rPr>
        <w:t xml:space="preserve"> </w:t>
      </w:r>
      <w:r w:rsidR="00CC7BF2" w:rsidRPr="005E627A">
        <w:rPr>
          <w:rFonts w:cs="Simplified Arabic" w:hint="cs"/>
          <w:rtl/>
          <w:lang w:bidi="ar-EG"/>
        </w:rPr>
        <w:t>فيه</w:t>
      </w:r>
      <w:r w:rsidR="00CC7BF2" w:rsidRPr="005E627A">
        <w:rPr>
          <w:rFonts w:cs="Simplified Arabic"/>
          <w:rtl/>
          <w:lang w:bidi="ar-EG"/>
        </w:rPr>
        <w:t xml:space="preserve"> </w:t>
      </w:r>
      <w:r w:rsidR="00CC7BF2" w:rsidRPr="005E627A">
        <w:rPr>
          <w:rFonts w:cs="Simplified Arabic" w:hint="cs"/>
          <w:rtl/>
          <w:lang w:bidi="ar-EG"/>
        </w:rPr>
        <w:t>الاجتماعات</w:t>
      </w:r>
      <w:r w:rsidR="00CC7BF2" w:rsidRPr="005E627A">
        <w:rPr>
          <w:rFonts w:cs="Simplified Arabic"/>
          <w:rtl/>
          <w:lang w:bidi="ar-EG"/>
        </w:rPr>
        <w:t xml:space="preserve"> </w:t>
      </w:r>
      <w:r w:rsidR="00CC7BF2" w:rsidRPr="005E627A">
        <w:rPr>
          <w:rFonts w:cs="Simplified Arabic" w:hint="cs"/>
          <w:rtl/>
          <w:lang w:bidi="ar-EG"/>
        </w:rPr>
        <w:t>بشكل</w:t>
      </w:r>
      <w:r w:rsidR="00CC7BF2" w:rsidRPr="005E627A">
        <w:rPr>
          <w:rFonts w:cs="Simplified Arabic"/>
          <w:rtl/>
          <w:lang w:bidi="ar-EG"/>
        </w:rPr>
        <w:t xml:space="preserve"> </w:t>
      </w:r>
      <w:r w:rsidR="00CC7BF2" w:rsidRPr="005E627A">
        <w:rPr>
          <w:rFonts w:cs="Simplified Arabic" w:hint="cs"/>
          <w:rtl/>
          <w:lang w:bidi="ar-EG"/>
        </w:rPr>
        <w:t>منفصل</w:t>
      </w:r>
      <w:r w:rsidR="00CC7BF2" w:rsidRPr="005E627A">
        <w:rPr>
          <w:rFonts w:cs="Simplified Arabic"/>
          <w:rtl/>
          <w:lang w:bidi="ar-EG"/>
        </w:rPr>
        <w:t>. وع</w:t>
      </w:r>
      <w:r w:rsidR="00CC7BF2" w:rsidRPr="005E627A">
        <w:rPr>
          <w:rFonts w:cs="Simplified Arabic" w:hint="cs"/>
          <w:rtl/>
          <w:lang w:bidi="ar-EG"/>
        </w:rPr>
        <w:t>ندما</w:t>
      </w:r>
      <w:r w:rsidR="00CC7BF2" w:rsidRPr="005E627A">
        <w:rPr>
          <w:rFonts w:cs="Simplified Arabic"/>
          <w:rtl/>
          <w:lang w:bidi="ar-EG"/>
        </w:rPr>
        <w:t xml:space="preserve"> </w:t>
      </w:r>
      <w:r w:rsidR="00CC7BF2" w:rsidRPr="005E627A">
        <w:rPr>
          <w:rFonts w:cs="Simplified Arabic" w:hint="cs"/>
          <w:rtl/>
          <w:lang w:bidi="ar-EG"/>
        </w:rPr>
        <w:t>يتعلق</w:t>
      </w:r>
      <w:r w:rsidR="00CC7BF2" w:rsidRPr="005E627A">
        <w:rPr>
          <w:rFonts w:cs="Simplified Arabic"/>
          <w:rtl/>
          <w:lang w:bidi="ar-EG"/>
        </w:rPr>
        <w:t xml:space="preserve"> </w:t>
      </w:r>
      <w:r w:rsidR="00CC7BF2" w:rsidRPr="005E627A">
        <w:rPr>
          <w:rFonts w:cs="Simplified Arabic" w:hint="cs"/>
          <w:rtl/>
          <w:lang w:bidi="ar-EG"/>
        </w:rPr>
        <w:t>الأمر</w:t>
      </w:r>
      <w:r w:rsidR="00CC7BF2" w:rsidRPr="005E627A">
        <w:rPr>
          <w:rFonts w:cs="Simplified Arabic"/>
          <w:rtl/>
          <w:lang w:bidi="ar-EG"/>
        </w:rPr>
        <w:t xml:space="preserve"> </w:t>
      </w:r>
      <w:r w:rsidR="00CC7BF2" w:rsidRPr="005E627A">
        <w:rPr>
          <w:rFonts w:cs="Simplified Arabic" w:hint="cs"/>
          <w:rtl/>
          <w:lang w:bidi="ar-EG"/>
        </w:rPr>
        <w:t>بجلسات</w:t>
      </w:r>
      <w:r w:rsidR="00CC7BF2" w:rsidRPr="005E627A">
        <w:rPr>
          <w:rFonts w:cs="Simplified Arabic"/>
          <w:rtl/>
          <w:lang w:bidi="ar-EG"/>
        </w:rPr>
        <w:t xml:space="preserve"> </w:t>
      </w:r>
      <w:r w:rsidR="00CC7BF2" w:rsidRPr="005E627A">
        <w:rPr>
          <w:rFonts w:cs="Simplified Arabic" w:hint="cs"/>
          <w:rtl/>
          <w:lang w:bidi="ar-EG"/>
        </w:rPr>
        <w:t>الجزء</w:t>
      </w:r>
      <w:r w:rsidR="00CC7BF2" w:rsidRPr="005E627A">
        <w:rPr>
          <w:rFonts w:cs="Simplified Arabic"/>
          <w:rtl/>
          <w:lang w:bidi="ar-EG"/>
        </w:rPr>
        <w:t xml:space="preserve"> </w:t>
      </w:r>
      <w:r w:rsidR="00CC7BF2" w:rsidRPr="005E627A">
        <w:rPr>
          <w:rFonts w:cs="Simplified Arabic" w:hint="cs"/>
          <w:rtl/>
          <w:lang w:bidi="ar-EG"/>
        </w:rPr>
        <w:t>رفيع</w:t>
      </w:r>
      <w:r w:rsidR="00CC7BF2" w:rsidRPr="005E627A">
        <w:rPr>
          <w:rFonts w:cs="Simplified Arabic"/>
          <w:rtl/>
          <w:lang w:bidi="ar-EG"/>
        </w:rPr>
        <w:t xml:space="preserve"> </w:t>
      </w:r>
      <w:r w:rsidR="00CC7BF2" w:rsidRPr="005E627A">
        <w:rPr>
          <w:rFonts w:cs="Simplified Arabic" w:hint="cs"/>
          <w:rtl/>
          <w:lang w:bidi="ar-EG"/>
        </w:rPr>
        <w:t>المستوى</w:t>
      </w:r>
      <w:r w:rsidR="00CC7BF2" w:rsidRPr="005E627A">
        <w:rPr>
          <w:rFonts w:cs="Simplified Arabic"/>
          <w:rtl/>
          <w:lang w:bidi="ar-EG"/>
        </w:rPr>
        <w:t xml:space="preserve">، </w:t>
      </w:r>
      <w:r w:rsidR="00CC7BF2" w:rsidRPr="005E627A">
        <w:rPr>
          <w:rFonts w:cs="Simplified Arabic" w:hint="cs"/>
          <w:rtl/>
          <w:lang w:bidi="ar-EG"/>
        </w:rPr>
        <w:t>قد</w:t>
      </w:r>
      <w:r w:rsidR="00CC7BF2" w:rsidRPr="005E627A">
        <w:rPr>
          <w:rFonts w:cs="Simplified Arabic"/>
          <w:rtl/>
          <w:lang w:bidi="ar-EG"/>
        </w:rPr>
        <w:t xml:space="preserve"> </w:t>
      </w:r>
      <w:r w:rsidR="00CC7BF2" w:rsidRPr="005E627A">
        <w:rPr>
          <w:rFonts w:cs="Simplified Arabic" w:hint="cs"/>
          <w:rtl/>
          <w:lang w:bidi="ar-EG"/>
        </w:rPr>
        <w:t>تكون</w:t>
      </w:r>
      <w:r w:rsidR="00CC7BF2" w:rsidRPr="005E627A">
        <w:rPr>
          <w:rFonts w:cs="Simplified Arabic"/>
          <w:rtl/>
          <w:lang w:bidi="ar-EG"/>
        </w:rPr>
        <w:t xml:space="preserve"> التغييرات طفيفة. ويبدو أن عقد الاجتماعات بشكل متزامن </w:t>
      </w:r>
      <w:r w:rsidRPr="005E627A">
        <w:rPr>
          <w:rFonts w:cs="Simplified Arabic" w:hint="cs"/>
          <w:rtl/>
          <w:lang w:bidi="ar-EG"/>
        </w:rPr>
        <w:t>قد</w:t>
      </w:r>
      <w:r w:rsidR="00CC7BF2" w:rsidRPr="005E627A">
        <w:rPr>
          <w:rFonts w:cs="Simplified Arabic"/>
          <w:rtl/>
          <w:lang w:bidi="ar-EG"/>
        </w:rPr>
        <w:t xml:space="preserve"> </w:t>
      </w:r>
      <w:r w:rsidR="00CC7BF2" w:rsidRPr="005E627A">
        <w:rPr>
          <w:rFonts w:cs="Simplified Arabic" w:hint="cs"/>
          <w:rtl/>
          <w:lang w:bidi="ar-EG"/>
        </w:rPr>
        <w:t>أدى</w:t>
      </w:r>
      <w:r w:rsidRPr="005E627A">
        <w:rPr>
          <w:rFonts w:cs="Simplified Arabic" w:hint="cs"/>
          <w:rtl/>
          <w:lang w:bidi="ar-EG"/>
        </w:rPr>
        <w:t xml:space="preserve">، </w:t>
      </w:r>
      <w:r w:rsidRPr="005E627A">
        <w:rPr>
          <w:rFonts w:cs="Simplified Arabic"/>
          <w:rtl/>
          <w:lang w:bidi="ar-EG"/>
        </w:rPr>
        <w:t>من حيث العدد وفي المتوسط</w:t>
      </w:r>
      <w:r w:rsidRPr="005E627A">
        <w:rPr>
          <w:rFonts w:cs="Simplified Arabic" w:hint="cs"/>
          <w:rtl/>
          <w:lang w:bidi="ar-EG"/>
        </w:rPr>
        <w:t>،</w:t>
      </w:r>
      <w:r w:rsidR="00CC7BF2" w:rsidRPr="005E627A">
        <w:rPr>
          <w:rFonts w:cs="Simplified Arabic"/>
          <w:rtl/>
          <w:lang w:bidi="ar-EG"/>
        </w:rPr>
        <w:t xml:space="preserve"> </w:t>
      </w:r>
      <w:r w:rsidR="00CC7BF2" w:rsidRPr="005E627A">
        <w:rPr>
          <w:rFonts w:cs="Simplified Arabic" w:hint="cs"/>
          <w:rtl/>
          <w:lang w:bidi="ar-EG"/>
        </w:rPr>
        <w:t>إلى</w:t>
      </w:r>
      <w:r w:rsidR="00CC7BF2" w:rsidRPr="005E627A">
        <w:rPr>
          <w:rFonts w:cs="Simplified Arabic"/>
          <w:rtl/>
          <w:lang w:bidi="ar-EG"/>
        </w:rPr>
        <w:t xml:space="preserve"> </w:t>
      </w:r>
      <w:r w:rsidR="00CC7BF2" w:rsidRPr="005E627A">
        <w:rPr>
          <w:rFonts w:cs="Simplified Arabic" w:hint="cs"/>
          <w:rtl/>
          <w:lang w:bidi="ar-EG"/>
        </w:rPr>
        <w:t>انخفاض</w:t>
      </w:r>
      <w:r w:rsidR="00CC7BF2" w:rsidRPr="005E627A">
        <w:rPr>
          <w:rFonts w:cs="Simplified Arabic"/>
          <w:rtl/>
          <w:lang w:bidi="ar-EG"/>
        </w:rPr>
        <w:t xml:space="preserve"> </w:t>
      </w:r>
      <w:r w:rsidR="00CC7BF2" w:rsidRPr="005E627A">
        <w:rPr>
          <w:rFonts w:cs="Simplified Arabic" w:hint="cs"/>
          <w:rtl/>
          <w:lang w:bidi="ar-EG"/>
        </w:rPr>
        <w:t>في</w:t>
      </w:r>
      <w:r w:rsidR="00CC7BF2" w:rsidRPr="005E627A">
        <w:rPr>
          <w:rFonts w:cs="Simplified Arabic"/>
          <w:rtl/>
          <w:lang w:bidi="ar-EG"/>
        </w:rPr>
        <w:t xml:space="preserve"> </w:t>
      </w:r>
      <w:r w:rsidR="00CC7BF2" w:rsidRPr="005E627A">
        <w:rPr>
          <w:rFonts w:cs="Simplified Arabic" w:hint="cs"/>
          <w:rtl/>
          <w:lang w:bidi="ar-EG"/>
        </w:rPr>
        <w:t>عدد</w:t>
      </w:r>
      <w:r w:rsidR="00CC7BF2" w:rsidRPr="005E627A">
        <w:rPr>
          <w:rFonts w:cs="Simplified Arabic"/>
          <w:rtl/>
          <w:lang w:bidi="ar-EG"/>
        </w:rPr>
        <w:t xml:space="preserve"> </w:t>
      </w:r>
      <w:r w:rsidRPr="005E627A">
        <w:rPr>
          <w:rFonts w:cs="Simplified Arabic" w:hint="cs"/>
          <w:rtl/>
          <w:lang w:bidi="ar-EG"/>
        </w:rPr>
        <w:t>اجتماعات</w:t>
      </w:r>
      <w:r w:rsidRPr="005E627A">
        <w:rPr>
          <w:rFonts w:cs="Simplified Arabic"/>
          <w:rtl/>
          <w:lang w:bidi="ar-EG"/>
        </w:rPr>
        <w:t xml:space="preserve"> </w:t>
      </w:r>
      <w:r w:rsidR="00142310" w:rsidRPr="005E627A">
        <w:rPr>
          <w:rFonts w:cs="Simplified Arabic" w:hint="cs"/>
          <w:rtl/>
          <w:lang w:bidi="ar-EG"/>
        </w:rPr>
        <w:t>أفرقة الاتصال</w:t>
      </w:r>
      <w:r w:rsidR="00CC7BF2" w:rsidRPr="005E627A">
        <w:rPr>
          <w:rFonts w:cs="Simplified Arabic"/>
          <w:rtl/>
          <w:lang w:bidi="ar-EG"/>
        </w:rPr>
        <w:t xml:space="preserve"> </w:t>
      </w:r>
      <w:r w:rsidR="00CC7BF2" w:rsidRPr="005E627A">
        <w:rPr>
          <w:rFonts w:cs="Simplified Arabic" w:hint="cs"/>
          <w:rtl/>
          <w:lang w:bidi="ar-EG"/>
        </w:rPr>
        <w:t>أو</w:t>
      </w:r>
      <w:r w:rsidR="00CC7BF2" w:rsidRPr="005E627A">
        <w:rPr>
          <w:rFonts w:cs="Simplified Arabic"/>
          <w:rtl/>
          <w:lang w:bidi="ar-EG"/>
        </w:rPr>
        <w:t xml:space="preserve"> </w:t>
      </w:r>
      <w:r w:rsidR="00CC7BF2" w:rsidRPr="005E627A">
        <w:rPr>
          <w:rFonts w:cs="Simplified Arabic" w:hint="cs"/>
          <w:rtl/>
          <w:lang w:bidi="ar-EG"/>
        </w:rPr>
        <w:t>أصدقاء</w:t>
      </w:r>
      <w:r w:rsidR="00CC7BF2" w:rsidRPr="005E627A">
        <w:rPr>
          <w:rFonts w:cs="Simplified Arabic"/>
          <w:rtl/>
          <w:lang w:bidi="ar-EG"/>
        </w:rPr>
        <w:t xml:space="preserve"> </w:t>
      </w:r>
      <w:r w:rsidR="00CC7BF2" w:rsidRPr="005E627A">
        <w:rPr>
          <w:rFonts w:cs="Simplified Arabic" w:hint="cs"/>
          <w:rtl/>
          <w:lang w:bidi="ar-EG"/>
        </w:rPr>
        <w:t>الرئيس</w:t>
      </w:r>
      <w:r w:rsidR="00CC7BF2" w:rsidRPr="005E627A">
        <w:rPr>
          <w:rFonts w:cs="Simplified Arabic"/>
          <w:rtl/>
          <w:lang w:bidi="ar-EG"/>
        </w:rPr>
        <w:t xml:space="preserve"> </w:t>
      </w:r>
      <w:r w:rsidR="00CC7BF2" w:rsidRPr="005E627A">
        <w:rPr>
          <w:rFonts w:cs="Simplified Arabic" w:hint="cs"/>
          <w:rtl/>
          <w:lang w:bidi="ar-EG"/>
        </w:rPr>
        <w:t>المنعقدة</w:t>
      </w:r>
      <w:r w:rsidR="00CC7BF2" w:rsidRPr="005E627A">
        <w:rPr>
          <w:rFonts w:cs="Simplified Arabic"/>
          <w:rtl/>
          <w:lang w:bidi="ar-EG"/>
        </w:rPr>
        <w:t xml:space="preserve">. </w:t>
      </w:r>
      <w:r w:rsidR="00CC7BF2" w:rsidRPr="005E627A">
        <w:rPr>
          <w:rFonts w:cs="Simplified Arabic" w:hint="cs"/>
          <w:rtl/>
          <w:lang w:bidi="ar-EG"/>
        </w:rPr>
        <w:t>وتجدر</w:t>
      </w:r>
      <w:r w:rsidR="00CC7BF2" w:rsidRPr="005E627A">
        <w:rPr>
          <w:rFonts w:cs="Simplified Arabic"/>
          <w:rtl/>
          <w:lang w:bidi="ar-EG"/>
        </w:rPr>
        <w:t xml:space="preserve"> </w:t>
      </w:r>
      <w:r w:rsidR="00CC7BF2" w:rsidRPr="005E627A">
        <w:rPr>
          <w:rFonts w:cs="Simplified Arabic" w:hint="cs"/>
          <w:rtl/>
          <w:lang w:bidi="ar-EG"/>
        </w:rPr>
        <w:t>الإشارة</w:t>
      </w:r>
      <w:r w:rsidR="00CC7BF2" w:rsidRPr="005E627A">
        <w:rPr>
          <w:rFonts w:cs="Simplified Arabic"/>
          <w:rtl/>
          <w:lang w:bidi="ar-EG"/>
        </w:rPr>
        <w:t xml:space="preserve"> </w:t>
      </w:r>
      <w:r w:rsidR="00CC7BF2" w:rsidRPr="005E627A">
        <w:rPr>
          <w:rFonts w:cs="Simplified Arabic" w:hint="cs"/>
          <w:rtl/>
          <w:lang w:bidi="ar-EG"/>
        </w:rPr>
        <w:t>إلى</w:t>
      </w:r>
      <w:r w:rsidR="00CC7BF2" w:rsidRPr="005E627A">
        <w:rPr>
          <w:rFonts w:cs="Simplified Arabic"/>
          <w:rtl/>
          <w:lang w:bidi="ar-EG"/>
        </w:rPr>
        <w:t xml:space="preserve"> </w:t>
      </w:r>
      <w:r w:rsidR="00CC7BF2" w:rsidRPr="005E627A">
        <w:rPr>
          <w:rFonts w:cs="Simplified Arabic" w:hint="cs"/>
          <w:rtl/>
          <w:lang w:bidi="ar-EG"/>
        </w:rPr>
        <w:t>أن</w:t>
      </w:r>
      <w:r w:rsidR="00CC7BF2" w:rsidRPr="005E627A">
        <w:rPr>
          <w:rFonts w:cs="Simplified Arabic"/>
          <w:rtl/>
          <w:lang w:bidi="ar-EG"/>
        </w:rPr>
        <w:t xml:space="preserve"> </w:t>
      </w:r>
      <w:r w:rsidR="00CC7BF2" w:rsidRPr="005E627A">
        <w:rPr>
          <w:rFonts w:cs="Simplified Arabic" w:hint="cs"/>
          <w:rtl/>
          <w:lang w:bidi="ar-EG"/>
        </w:rPr>
        <w:t>عدد</w:t>
      </w:r>
      <w:r w:rsidR="00CC7BF2" w:rsidRPr="005E627A">
        <w:rPr>
          <w:rFonts w:cs="Simplified Arabic"/>
          <w:rtl/>
          <w:lang w:bidi="ar-EG"/>
        </w:rPr>
        <w:t xml:space="preserve"> </w:t>
      </w:r>
      <w:r w:rsidR="00CC7BF2" w:rsidRPr="005E627A">
        <w:rPr>
          <w:rFonts w:cs="Simplified Arabic" w:hint="cs"/>
          <w:rtl/>
          <w:lang w:bidi="ar-EG"/>
        </w:rPr>
        <w:t>الجلسات</w:t>
      </w:r>
      <w:r w:rsidR="00CC7BF2" w:rsidRPr="005E627A">
        <w:rPr>
          <w:rFonts w:cs="Simplified Arabic"/>
          <w:rtl/>
          <w:lang w:bidi="ar-EG"/>
        </w:rPr>
        <w:t xml:space="preserve"> </w:t>
      </w:r>
      <w:r w:rsidR="00CC7BF2" w:rsidRPr="005E627A">
        <w:rPr>
          <w:rFonts w:cs="Simplified Arabic" w:hint="cs"/>
          <w:rtl/>
          <w:lang w:bidi="ar-EG"/>
        </w:rPr>
        <w:t>العامة</w:t>
      </w:r>
      <w:r w:rsidR="00CC7BF2" w:rsidRPr="005E627A">
        <w:rPr>
          <w:rFonts w:cs="Simplified Arabic"/>
          <w:rtl/>
          <w:lang w:bidi="ar-EG"/>
        </w:rPr>
        <w:t xml:space="preserve"> </w:t>
      </w:r>
      <w:r w:rsidR="00CC7BF2" w:rsidRPr="005E627A">
        <w:rPr>
          <w:rFonts w:cs="Simplified Arabic" w:hint="cs"/>
          <w:rtl/>
          <w:lang w:bidi="ar-EG"/>
        </w:rPr>
        <w:t>وجلسات</w:t>
      </w:r>
      <w:r w:rsidR="00CC7BF2" w:rsidRPr="005E627A">
        <w:rPr>
          <w:rFonts w:cs="Simplified Arabic"/>
          <w:rtl/>
          <w:lang w:bidi="ar-EG"/>
        </w:rPr>
        <w:t xml:space="preserve"> </w:t>
      </w:r>
      <w:r w:rsidRPr="005E627A">
        <w:rPr>
          <w:rFonts w:cs="Simplified Arabic" w:hint="cs"/>
          <w:rtl/>
          <w:lang w:bidi="ar-EG"/>
        </w:rPr>
        <w:t>الأفرقة</w:t>
      </w:r>
      <w:r w:rsidR="00CC7BF2" w:rsidRPr="005E627A">
        <w:rPr>
          <w:rFonts w:cs="Simplified Arabic"/>
          <w:rtl/>
          <w:lang w:bidi="ar-EG"/>
        </w:rPr>
        <w:t xml:space="preserve"> </w:t>
      </w:r>
      <w:r w:rsidR="00CC7BF2" w:rsidRPr="005E627A">
        <w:rPr>
          <w:rFonts w:cs="Simplified Arabic" w:hint="cs"/>
          <w:rtl/>
          <w:lang w:bidi="ar-EG"/>
        </w:rPr>
        <w:t>العامل</w:t>
      </w:r>
      <w:r w:rsidRPr="005E627A">
        <w:rPr>
          <w:rFonts w:cs="Simplified Arabic" w:hint="cs"/>
          <w:rtl/>
          <w:lang w:bidi="ar-EG"/>
        </w:rPr>
        <w:t>ة</w:t>
      </w:r>
      <w:r w:rsidR="00CC7BF2" w:rsidRPr="005E627A">
        <w:rPr>
          <w:rFonts w:cs="Simplified Arabic"/>
          <w:rtl/>
          <w:lang w:bidi="ar-EG"/>
        </w:rPr>
        <w:t xml:space="preserve">، </w:t>
      </w:r>
      <w:r w:rsidR="00CC7BF2" w:rsidRPr="005E627A">
        <w:rPr>
          <w:rFonts w:cs="Simplified Arabic" w:hint="cs"/>
          <w:rtl/>
          <w:lang w:bidi="ar-EG"/>
        </w:rPr>
        <w:t>فضلا</w:t>
      </w:r>
      <w:r w:rsidR="00CC7BF2" w:rsidRPr="005E627A">
        <w:rPr>
          <w:rFonts w:cs="Simplified Arabic"/>
          <w:rtl/>
          <w:lang w:bidi="ar-EG"/>
        </w:rPr>
        <w:t xml:space="preserve"> </w:t>
      </w:r>
      <w:r w:rsidR="00CC7BF2" w:rsidRPr="005E627A">
        <w:rPr>
          <w:rFonts w:cs="Simplified Arabic" w:hint="cs"/>
          <w:rtl/>
          <w:lang w:bidi="ar-EG"/>
        </w:rPr>
        <w:t>عن</w:t>
      </w:r>
      <w:r w:rsidR="00CC7BF2" w:rsidRPr="005E627A">
        <w:rPr>
          <w:rFonts w:cs="Simplified Arabic"/>
          <w:rtl/>
          <w:lang w:bidi="ar-EG"/>
        </w:rPr>
        <w:t xml:space="preserve"> </w:t>
      </w:r>
      <w:r w:rsidR="00CC7BF2" w:rsidRPr="005E627A">
        <w:rPr>
          <w:rFonts w:cs="Simplified Arabic" w:hint="cs"/>
          <w:rtl/>
          <w:lang w:bidi="ar-EG"/>
        </w:rPr>
        <w:t>عدد</w:t>
      </w:r>
      <w:r w:rsidR="00CC7BF2" w:rsidRPr="005E627A">
        <w:rPr>
          <w:rFonts w:cs="Simplified Arabic"/>
          <w:rtl/>
          <w:lang w:bidi="ar-EG"/>
        </w:rPr>
        <w:t xml:space="preserve"> </w:t>
      </w:r>
      <w:r w:rsidRPr="005E627A">
        <w:rPr>
          <w:rFonts w:cs="Simplified Arabic"/>
          <w:rtl/>
          <w:lang w:bidi="ar-EG"/>
        </w:rPr>
        <w:t xml:space="preserve">اجتماعات </w:t>
      </w:r>
      <w:r w:rsidR="00142310" w:rsidRPr="005E627A">
        <w:rPr>
          <w:rFonts w:cs="Simplified Arabic" w:hint="cs"/>
          <w:rtl/>
          <w:lang w:bidi="ar-EG"/>
        </w:rPr>
        <w:t>أفرقة الاتصال</w:t>
      </w:r>
      <w:r w:rsidR="00CC7BF2" w:rsidRPr="005E627A">
        <w:rPr>
          <w:rFonts w:cs="Simplified Arabic"/>
          <w:rtl/>
          <w:lang w:bidi="ar-EG"/>
        </w:rPr>
        <w:t xml:space="preserve"> </w:t>
      </w:r>
      <w:r w:rsidR="00CC7BF2" w:rsidRPr="005E627A">
        <w:rPr>
          <w:rFonts w:cs="Simplified Arabic" w:hint="cs"/>
          <w:rtl/>
          <w:lang w:bidi="ar-EG"/>
        </w:rPr>
        <w:t>وأصدق</w:t>
      </w:r>
      <w:r w:rsidR="00CC7BF2" w:rsidRPr="005E627A">
        <w:rPr>
          <w:rFonts w:cs="Simplified Arabic"/>
          <w:rtl/>
          <w:lang w:bidi="ar-EG"/>
        </w:rPr>
        <w:t xml:space="preserve">اء الرئيس، يتأثر أيضا بطبيعة وتعقيد </w:t>
      </w:r>
      <w:r w:rsidR="005B26E0" w:rsidRPr="005E627A">
        <w:rPr>
          <w:rFonts w:cs="Simplified Arabic"/>
          <w:rtl/>
          <w:lang w:bidi="ar-EG"/>
        </w:rPr>
        <w:t>المسائل</w:t>
      </w:r>
      <w:r w:rsidR="00CC7BF2" w:rsidRPr="005E627A">
        <w:rPr>
          <w:rFonts w:cs="Simplified Arabic"/>
          <w:rtl/>
          <w:lang w:bidi="ar-EG"/>
        </w:rPr>
        <w:t xml:space="preserve"> التي تتم مناقشتها أثناء الاجتماعات.</w:t>
      </w:r>
    </w:p>
    <w:p w14:paraId="220F351D" w14:textId="2A4EB742" w:rsidR="00CC7BF2" w:rsidRPr="005E627A" w:rsidRDefault="00CC7BF2"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دال-</w:t>
      </w:r>
      <w:r w:rsidR="00132CCA"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 xml:space="preserve">زيادة التكامل بين الاتفاقية </w:t>
      </w:r>
      <w:r w:rsidR="00132CCA" w:rsidRPr="005E627A">
        <w:rPr>
          <w:rFonts w:ascii="Simplified Arabic" w:hAnsi="Simplified Arabic" w:cs="Simplified Arabic"/>
          <w:b w:val="0"/>
          <w:bCs/>
          <w:szCs w:val="26"/>
          <w:rtl/>
          <w:lang w:bidi="ar-EG"/>
        </w:rPr>
        <w:t>وبروتوكوليها</w:t>
      </w:r>
    </w:p>
    <w:p w14:paraId="3C757061" w14:textId="7242D3E2" w:rsidR="00CC7BF2" w:rsidRPr="005E627A" w:rsidRDefault="00CC7BF2" w:rsidP="00CC7B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5E627A">
        <w:rPr>
          <w:rFonts w:cs="Simplified Arabic"/>
          <w:rtl/>
          <w:lang w:bidi="ar-EG"/>
        </w:rPr>
        <w:t xml:space="preserve">أسفرت المعلومات التي تم جمعها من خلال الاستبيان الموزع على الأطراف بشأن زيادة التكامل بين الاتفاقية </w:t>
      </w:r>
      <w:r w:rsidR="00132CCA" w:rsidRPr="005E627A">
        <w:rPr>
          <w:rFonts w:cs="Simplified Arabic"/>
          <w:rtl/>
          <w:lang w:bidi="ar-EG"/>
        </w:rPr>
        <w:t>وبروتوكوليها</w:t>
      </w:r>
      <w:r w:rsidRPr="005E627A">
        <w:rPr>
          <w:rFonts w:cs="Simplified Arabic"/>
          <w:rtl/>
          <w:lang w:bidi="ar-EG"/>
        </w:rPr>
        <w:t xml:space="preserve"> خلال الاجتماعات </w:t>
      </w:r>
      <w:r w:rsidR="00AA5C48" w:rsidRPr="005E627A">
        <w:rPr>
          <w:rFonts w:cs="Simplified Arabic"/>
          <w:rtl/>
          <w:lang w:bidi="ar-EG"/>
        </w:rPr>
        <w:t>المتزامنة التي عُقدت في عام</w:t>
      </w:r>
      <w:r w:rsidRPr="005E627A">
        <w:rPr>
          <w:rFonts w:cs="Simplified Arabic"/>
          <w:rtl/>
          <w:lang w:bidi="ar-EG"/>
        </w:rPr>
        <w:t xml:space="preserve">ي 2016 و2018 عن </w:t>
      </w:r>
      <w:r w:rsidR="0028741C" w:rsidRPr="005E627A">
        <w:rPr>
          <w:rFonts w:cs="Simplified Arabic" w:hint="cs"/>
          <w:rtl/>
          <w:lang w:bidi="ar-EG"/>
        </w:rPr>
        <w:t>ال</w:t>
      </w:r>
      <w:r w:rsidRPr="005E627A">
        <w:rPr>
          <w:rFonts w:cs="Simplified Arabic"/>
          <w:rtl/>
          <w:lang w:bidi="ar-EG"/>
        </w:rPr>
        <w:t xml:space="preserve">نتائج </w:t>
      </w:r>
      <w:r w:rsidR="0028741C" w:rsidRPr="005E627A">
        <w:rPr>
          <w:rFonts w:cs="Simplified Arabic" w:hint="cs"/>
          <w:rtl/>
          <w:lang w:bidi="ar-EG"/>
        </w:rPr>
        <w:t>الواردة</w:t>
      </w:r>
      <w:r w:rsidRPr="005E627A">
        <w:rPr>
          <w:rFonts w:cs="Simplified Arabic"/>
          <w:rtl/>
          <w:lang w:bidi="ar-EG"/>
        </w:rPr>
        <w:t xml:space="preserve"> في الشكل 6.</w:t>
      </w:r>
    </w:p>
    <w:p w14:paraId="006500B9" w14:textId="77777777"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t>الشكل 6</w:t>
      </w:r>
    </w:p>
    <w:p w14:paraId="3DD9779F" w14:textId="73C48893" w:rsidR="00CC7BF2" w:rsidRPr="005E627A" w:rsidRDefault="001751AD" w:rsidP="00132CCA">
      <w:pPr>
        <w:keepNext/>
        <w:keepLines/>
        <w:suppressLineNumbers/>
        <w:suppressAutoHyphens/>
        <w:kinsoku w:val="0"/>
        <w:overflowPunct w:val="0"/>
        <w:autoSpaceDE w:val="0"/>
        <w:autoSpaceDN w:val="0"/>
        <w:bidi/>
        <w:adjustRightInd w:val="0"/>
        <w:snapToGrid w:val="0"/>
        <w:rPr>
          <w:rFonts w:cs="Simplified Arabic"/>
          <w:b/>
          <w:bCs/>
          <w:lang w:bidi="ar-EG"/>
        </w:rPr>
      </w:pPr>
      <w:r>
        <w:rPr>
          <w:rFonts w:cs="Simplified Arabic" w:hint="cs"/>
          <w:b/>
          <w:bCs/>
          <w:rtl/>
          <w:lang w:bidi="ar-EG"/>
        </w:rPr>
        <w:t>الرد بشأن</w:t>
      </w:r>
      <w:r w:rsidR="0028741C" w:rsidRPr="005E627A">
        <w:rPr>
          <w:rFonts w:cs="Simplified Arabic" w:hint="cs"/>
          <w:b/>
          <w:bCs/>
          <w:rtl/>
          <w:lang w:bidi="ar-EG"/>
        </w:rPr>
        <w:t xml:space="preserve"> ال</w:t>
      </w:r>
      <w:r w:rsidR="00CC7BF2" w:rsidRPr="005E627A">
        <w:rPr>
          <w:rFonts w:cs="Simplified Arabic"/>
          <w:b/>
          <w:bCs/>
          <w:rtl/>
          <w:lang w:bidi="ar-EG"/>
        </w:rPr>
        <w:t xml:space="preserve">معايير </w:t>
      </w:r>
      <w:r w:rsidR="0028741C" w:rsidRPr="005E627A">
        <w:rPr>
          <w:rFonts w:cs="Simplified Arabic" w:hint="cs"/>
          <w:b/>
          <w:bCs/>
          <w:rtl/>
          <w:lang w:bidi="ar-EG"/>
        </w:rPr>
        <w:t>المتعلقة ب</w:t>
      </w:r>
      <w:r w:rsidR="00CC7BF2" w:rsidRPr="005E627A">
        <w:rPr>
          <w:rFonts w:cs="Simplified Arabic"/>
          <w:b/>
          <w:bCs/>
          <w:rtl/>
          <w:lang w:bidi="ar-EG"/>
        </w:rPr>
        <w:t xml:space="preserve">زيادة التكامل بين الاتفاقية </w:t>
      </w:r>
      <w:r w:rsidR="00132CCA" w:rsidRPr="005E627A">
        <w:rPr>
          <w:rFonts w:cs="Simplified Arabic"/>
          <w:b/>
          <w:bCs/>
          <w:rtl/>
          <w:lang w:bidi="ar-EG"/>
        </w:rPr>
        <w:t>وبروتوكوليها</w:t>
      </w:r>
    </w:p>
    <w:p w14:paraId="5ACEF45D" w14:textId="14A80623" w:rsidR="00CC7BF2" w:rsidRPr="005E627A" w:rsidRDefault="00E01AE5" w:rsidP="00295AFA">
      <w:pPr>
        <w:suppressLineNumbers/>
        <w:suppressAutoHyphens/>
        <w:kinsoku w:val="0"/>
        <w:overflowPunct w:val="0"/>
        <w:autoSpaceDE w:val="0"/>
        <w:autoSpaceDN w:val="0"/>
        <w:bidi/>
        <w:adjustRightInd w:val="0"/>
        <w:snapToGrid w:val="0"/>
        <w:spacing w:before="120" w:after="120"/>
        <w:jc w:val="center"/>
        <w:rPr>
          <w:rFonts w:cs="Simplified Arabic"/>
          <w:lang w:bidi="ar-EG"/>
        </w:rPr>
      </w:pPr>
      <w:r>
        <w:rPr>
          <w:noProof/>
        </w:rPr>
        <w:drawing>
          <wp:inline distT="0" distB="0" distL="0" distR="0" wp14:anchorId="0D003972" wp14:editId="01E85582">
            <wp:extent cx="5015865" cy="2351314"/>
            <wp:effectExtent l="0" t="0" r="13335" b="11430"/>
            <wp:docPr id="3" name="Chart 3">
              <a:extLst xmlns:a="http://schemas.openxmlformats.org/drawingml/2006/main">
                <a:ext uri="{FF2B5EF4-FFF2-40B4-BE49-F238E27FC236}">
                  <a16:creationId xmlns:a16="http://schemas.microsoft.com/office/drawing/2014/main" id="{66B15943-D53B-490F-BB4D-7A872F099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8187B3" w14:textId="4D8BA6D8" w:rsidR="00CC7BF2" w:rsidRPr="005E627A" w:rsidRDefault="00CC7BF2"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بالنسبة للاجتماعات المتزامنة </w:t>
      </w:r>
      <w:r w:rsidR="0028741C" w:rsidRPr="005E627A">
        <w:rPr>
          <w:rFonts w:cs="Simplified Arabic" w:hint="cs"/>
          <w:rtl/>
          <w:lang w:bidi="ar-EG"/>
        </w:rPr>
        <w:t xml:space="preserve">التي عُقدت في </w:t>
      </w:r>
      <w:r w:rsidRPr="005E627A">
        <w:rPr>
          <w:rFonts w:cs="Simplified Arabic"/>
          <w:rtl/>
          <w:lang w:bidi="ar-EG"/>
        </w:rPr>
        <w:t>عام</w:t>
      </w:r>
      <w:r w:rsidR="0028741C" w:rsidRPr="005E627A">
        <w:rPr>
          <w:rFonts w:cs="Simplified Arabic" w:hint="cs"/>
          <w:rtl/>
          <w:lang w:bidi="ar-EG"/>
        </w:rPr>
        <w:t>ي</w:t>
      </w:r>
      <w:r w:rsidRPr="005E627A">
        <w:rPr>
          <w:rFonts w:cs="Simplified Arabic"/>
          <w:rtl/>
          <w:lang w:bidi="ar-EG"/>
        </w:rPr>
        <w:t xml:space="preserve"> 2016 أو 2018، لم تكن هناك اختلافات ملحوظة عند النظر في الردود الواردة من البلدان النامية والمتقدمة بشكل منفصل، باستثناء </w:t>
      </w:r>
      <w:r w:rsidR="0028741C" w:rsidRPr="005E627A">
        <w:rPr>
          <w:rFonts w:cs="Simplified Arabic" w:hint="cs"/>
          <w:rtl/>
          <w:lang w:bidi="ar-EG"/>
        </w:rPr>
        <w:t>عدم إشارة</w:t>
      </w:r>
      <w:r w:rsidRPr="005E627A">
        <w:rPr>
          <w:rFonts w:cs="Simplified Arabic"/>
          <w:rtl/>
          <w:lang w:bidi="ar-EG"/>
        </w:rPr>
        <w:t xml:space="preserve"> أي طرف من البلدان المتقدمة إلى عدم </w:t>
      </w:r>
      <w:r w:rsidR="0028741C" w:rsidRPr="005E627A">
        <w:rPr>
          <w:rFonts w:cs="Simplified Arabic" w:hint="cs"/>
          <w:rtl/>
          <w:lang w:bidi="ar-EG"/>
        </w:rPr>
        <w:t>الوفاء ب</w:t>
      </w:r>
      <w:r w:rsidRPr="005E627A">
        <w:rPr>
          <w:rFonts w:cs="Simplified Arabic"/>
          <w:rtl/>
          <w:lang w:bidi="ar-EG"/>
        </w:rPr>
        <w:t>المعيار.</w:t>
      </w:r>
    </w:p>
    <w:p w14:paraId="143FB7CB" w14:textId="107CA9E5" w:rsidR="00CC7BF2" w:rsidRPr="005E627A" w:rsidRDefault="0028741C"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lastRenderedPageBreak/>
        <w:t>وأشار</w:t>
      </w:r>
      <w:r w:rsidR="00CC7BF2" w:rsidRPr="005E627A">
        <w:rPr>
          <w:rFonts w:cs="Simplified Arabic"/>
          <w:rtl/>
          <w:lang w:bidi="ar-EG"/>
        </w:rPr>
        <w:t xml:space="preserve"> العديد من الأطراف في تعليقاته</w:t>
      </w:r>
      <w:r w:rsidR="00EF089E">
        <w:rPr>
          <w:rFonts w:cs="Simplified Arabic" w:hint="cs"/>
          <w:rtl/>
          <w:lang w:bidi="ar-EG"/>
        </w:rPr>
        <w:t>ا</w:t>
      </w:r>
      <w:r w:rsidR="00CC7BF2" w:rsidRPr="005E627A">
        <w:rPr>
          <w:rFonts w:cs="Simplified Arabic"/>
          <w:rtl/>
          <w:lang w:bidi="ar-EG"/>
        </w:rPr>
        <w:t xml:space="preserve"> المكتوبة </w:t>
      </w:r>
      <w:r w:rsidRPr="005E627A">
        <w:rPr>
          <w:rFonts w:cs="Simplified Arabic" w:hint="cs"/>
          <w:rtl/>
          <w:lang w:bidi="ar-EG"/>
        </w:rPr>
        <w:t xml:space="preserve">إلى </w:t>
      </w:r>
      <w:r w:rsidR="00CC7BF2" w:rsidRPr="005E627A">
        <w:rPr>
          <w:rFonts w:cs="Simplified Arabic"/>
          <w:rtl/>
          <w:lang w:bidi="ar-EG"/>
        </w:rPr>
        <w:t xml:space="preserve">أن عقد الاجتماعات </w:t>
      </w:r>
      <w:r w:rsidR="00817C81" w:rsidRPr="005E627A">
        <w:rPr>
          <w:rFonts w:cs="Simplified Arabic"/>
          <w:rtl/>
          <w:lang w:bidi="ar-EG"/>
        </w:rPr>
        <w:t>المتزامنة</w:t>
      </w:r>
      <w:r w:rsidR="00CC7BF2" w:rsidRPr="005E627A">
        <w:rPr>
          <w:rFonts w:cs="Simplified Arabic"/>
          <w:rtl/>
          <w:lang w:bidi="ar-EG"/>
        </w:rPr>
        <w:t xml:space="preserve"> كان له بعض الآثار الإيجابية. وعلى سبيل المثال، سمحت الاجتماعات المتزامنة </w:t>
      </w:r>
      <w:r w:rsidRPr="005E627A">
        <w:rPr>
          <w:rFonts w:cs="Simplified Arabic" w:hint="cs"/>
          <w:rtl/>
          <w:lang w:bidi="ar-EG"/>
        </w:rPr>
        <w:t>بتناول</w:t>
      </w:r>
      <w:r w:rsidR="00CC7BF2" w:rsidRPr="005E627A">
        <w:rPr>
          <w:rFonts w:cs="Simplified Arabic"/>
          <w:rtl/>
          <w:lang w:bidi="ar-EG"/>
        </w:rPr>
        <w:t xml:space="preserve"> </w:t>
      </w:r>
      <w:r w:rsidR="005B26E0" w:rsidRPr="005E627A">
        <w:rPr>
          <w:rFonts w:cs="Simplified Arabic"/>
          <w:rtl/>
          <w:lang w:bidi="ar-EG"/>
        </w:rPr>
        <w:t>المسائل</w:t>
      </w:r>
      <w:r w:rsidR="00CC7BF2" w:rsidRPr="005E627A">
        <w:rPr>
          <w:rFonts w:cs="Simplified Arabic"/>
          <w:rtl/>
          <w:lang w:bidi="ar-EG"/>
        </w:rPr>
        <w:t xml:space="preserve"> الشاملة بطريقة متماسكة، وعززت الوعي، وسمحت بإقامة وتعزيز الاتصالات المباشرة بين المندوبين المعنيين وممثلي الهيئات المختلفة. </w:t>
      </w:r>
      <w:r w:rsidRPr="005E627A">
        <w:rPr>
          <w:rFonts w:cs="Simplified Arabic" w:hint="cs"/>
          <w:rtl/>
          <w:lang w:bidi="ar-EG"/>
        </w:rPr>
        <w:t>غير أن</w:t>
      </w:r>
      <w:r w:rsidR="00CC7BF2" w:rsidRPr="005E627A">
        <w:rPr>
          <w:rFonts w:cs="Simplified Arabic"/>
          <w:rtl/>
          <w:lang w:bidi="ar-EG"/>
        </w:rPr>
        <w:t xml:space="preserve"> عدد</w:t>
      </w:r>
      <w:r w:rsidRPr="005E627A">
        <w:rPr>
          <w:rFonts w:cs="Simplified Arabic" w:hint="cs"/>
          <w:rtl/>
          <w:lang w:bidi="ar-EG"/>
        </w:rPr>
        <w:t>ا</w:t>
      </w:r>
      <w:r w:rsidR="00CC7BF2" w:rsidRPr="005E627A">
        <w:rPr>
          <w:rFonts w:cs="Simplified Arabic"/>
          <w:rtl/>
          <w:lang w:bidi="ar-EG"/>
        </w:rPr>
        <w:t xml:space="preserve"> قليل</w:t>
      </w:r>
      <w:r w:rsidRPr="005E627A">
        <w:rPr>
          <w:rFonts w:cs="Simplified Arabic" w:hint="cs"/>
          <w:rtl/>
          <w:lang w:bidi="ar-EG"/>
        </w:rPr>
        <w:t>ا</w:t>
      </w:r>
      <w:r w:rsidR="00CC7BF2" w:rsidRPr="005E627A">
        <w:rPr>
          <w:rFonts w:cs="Simplified Arabic"/>
          <w:rtl/>
          <w:lang w:bidi="ar-EG"/>
        </w:rPr>
        <w:t xml:space="preserve"> من الأطراف </w:t>
      </w:r>
      <w:r w:rsidRPr="005E627A">
        <w:rPr>
          <w:rFonts w:cs="Simplified Arabic"/>
          <w:rtl/>
          <w:lang w:bidi="ar-EG"/>
        </w:rPr>
        <w:t xml:space="preserve">أشار </w:t>
      </w:r>
      <w:r w:rsidR="00CC7BF2" w:rsidRPr="005E627A">
        <w:rPr>
          <w:rFonts w:cs="Simplified Arabic"/>
          <w:rtl/>
          <w:lang w:bidi="ar-EG"/>
        </w:rPr>
        <w:t xml:space="preserve">إلى أنه من الضروري العمل بطريقة أكثر تكاملا بشأن المسائل الموضوعية. وتم التأكيد على أن </w:t>
      </w:r>
      <w:r w:rsidRPr="005E627A">
        <w:rPr>
          <w:rFonts w:cs="Simplified Arabic" w:hint="cs"/>
          <w:rtl/>
          <w:lang w:bidi="ar-EG"/>
        </w:rPr>
        <w:t>هذه المسألة</w:t>
      </w:r>
      <w:r w:rsidR="00CC7BF2" w:rsidRPr="005E627A">
        <w:rPr>
          <w:rFonts w:cs="Simplified Arabic"/>
          <w:rtl/>
          <w:lang w:bidi="ar-EG"/>
        </w:rPr>
        <w:t xml:space="preserve"> أكثر أهمية لضمان أن يعكس </w:t>
      </w:r>
      <w:r w:rsidR="007D3BF7">
        <w:rPr>
          <w:rFonts w:cs="Simplified Arabic" w:hint="cs"/>
          <w:rtl/>
          <w:lang w:bidi="ar-EG"/>
        </w:rPr>
        <w:t>ال</w:t>
      </w:r>
      <w:r w:rsidR="00CC7BF2" w:rsidRPr="005E627A">
        <w:rPr>
          <w:rFonts w:cs="Simplified Arabic"/>
          <w:rtl/>
          <w:lang w:bidi="ar-EG"/>
        </w:rPr>
        <w:t xml:space="preserve">إطار </w:t>
      </w:r>
      <w:r w:rsidR="007D3BF7" w:rsidRPr="005E627A">
        <w:rPr>
          <w:rFonts w:cs="Simplified Arabic"/>
          <w:rtl/>
          <w:lang w:bidi="ar-EG"/>
        </w:rPr>
        <w:t xml:space="preserve">العالمي </w:t>
      </w:r>
      <w:r w:rsidR="007D3BF7">
        <w:rPr>
          <w:rFonts w:cs="Simplified Arabic" w:hint="cs"/>
          <w:rtl/>
          <w:lang w:bidi="ar-EG"/>
        </w:rPr>
        <w:t>ل</w:t>
      </w:r>
      <w:r w:rsidR="00CC7BF2" w:rsidRPr="005E627A">
        <w:rPr>
          <w:rFonts w:cs="Simplified Arabic"/>
          <w:rtl/>
          <w:lang w:bidi="ar-EG"/>
        </w:rPr>
        <w:t xml:space="preserve">لتنوع البيولوجي لما بعد عام 2020 الاتفاقية </w:t>
      </w:r>
      <w:r w:rsidR="00132CCA" w:rsidRPr="005E627A">
        <w:rPr>
          <w:rFonts w:cs="Simplified Arabic"/>
          <w:rtl/>
          <w:lang w:bidi="ar-EG"/>
        </w:rPr>
        <w:t>وبروتوكوليها</w:t>
      </w:r>
      <w:r w:rsidR="00CC7BF2" w:rsidRPr="005E627A">
        <w:rPr>
          <w:rFonts w:cs="Simplified Arabic"/>
          <w:rtl/>
          <w:lang w:bidi="ar-EG"/>
        </w:rPr>
        <w:t xml:space="preserve"> بطريقة كاملة ومتوازنة. وأشار آخرون إلى أن شكل الاجتماعات المتزامنة عزز زيادة فهم كيفية ارتباط الاتفاقية </w:t>
      </w:r>
      <w:r w:rsidR="00132CCA" w:rsidRPr="005E627A">
        <w:rPr>
          <w:rFonts w:cs="Simplified Arabic"/>
          <w:rtl/>
          <w:lang w:bidi="ar-EG"/>
        </w:rPr>
        <w:t>وبروتوكوليها</w:t>
      </w:r>
      <w:r w:rsidR="00CC7BF2" w:rsidRPr="005E627A">
        <w:rPr>
          <w:rFonts w:cs="Simplified Arabic"/>
          <w:rtl/>
          <w:lang w:bidi="ar-EG"/>
        </w:rPr>
        <w:t xml:space="preserve"> ببعضها البعض.</w:t>
      </w:r>
    </w:p>
    <w:p w14:paraId="6B7AB173" w14:textId="07A0FFB4" w:rsidR="00CC7BF2" w:rsidRPr="005E627A" w:rsidRDefault="00132CCA"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أيدت غالبية الردود الواردة من </w:t>
      </w:r>
      <w:r w:rsidR="003B035F" w:rsidRPr="005E627A">
        <w:rPr>
          <w:rFonts w:cs="Simplified Arabic"/>
          <w:rtl/>
          <w:lang w:bidi="ar-EG"/>
        </w:rPr>
        <w:t>الاستقصاء الإلكتروني</w:t>
      </w:r>
      <w:r w:rsidR="00CC7BF2" w:rsidRPr="005E627A">
        <w:rPr>
          <w:rFonts w:cs="Simplified Arabic"/>
          <w:rtl/>
          <w:lang w:bidi="ar-EG"/>
        </w:rPr>
        <w:t xml:space="preserve"> للمشاركين الرأي </w:t>
      </w:r>
      <w:r w:rsidR="003B035F" w:rsidRPr="005E627A">
        <w:rPr>
          <w:rFonts w:cs="Simplified Arabic" w:hint="cs"/>
          <w:rtl/>
          <w:lang w:bidi="ar-EG"/>
        </w:rPr>
        <w:t>الذي يفيد</w:t>
      </w:r>
      <w:r w:rsidR="00CC7BF2" w:rsidRPr="005E627A">
        <w:rPr>
          <w:rFonts w:cs="Simplified Arabic"/>
          <w:rtl/>
          <w:lang w:bidi="ar-EG"/>
        </w:rPr>
        <w:t xml:space="preserve"> بأن عقد </w:t>
      </w:r>
      <w:r w:rsidR="003B035F" w:rsidRPr="005E627A">
        <w:rPr>
          <w:rFonts w:cs="Simplified Arabic" w:hint="cs"/>
          <w:rtl/>
          <w:lang w:bidi="ar-EG"/>
        </w:rPr>
        <w:t>ال</w:t>
      </w:r>
      <w:r w:rsidR="00CC7BF2" w:rsidRPr="005E627A">
        <w:rPr>
          <w:rFonts w:cs="Simplified Arabic"/>
          <w:rtl/>
          <w:lang w:bidi="ar-EG"/>
        </w:rPr>
        <w:t xml:space="preserve">اجتماعات </w:t>
      </w:r>
      <w:r w:rsidR="003B035F" w:rsidRPr="005E627A">
        <w:rPr>
          <w:rFonts w:cs="Simplified Arabic" w:hint="cs"/>
          <w:rtl/>
          <w:lang w:bidi="ar-EG"/>
        </w:rPr>
        <w:t>ال</w:t>
      </w:r>
      <w:r w:rsidR="00CC7BF2" w:rsidRPr="005E627A">
        <w:rPr>
          <w:rFonts w:cs="Simplified Arabic"/>
          <w:rtl/>
          <w:lang w:bidi="ar-EG"/>
        </w:rPr>
        <w:t xml:space="preserve">متزامنة يساعد على زيادة التكامل بين الاتفاقية </w:t>
      </w:r>
      <w:r w:rsidRPr="005E627A">
        <w:rPr>
          <w:rFonts w:cs="Simplified Arabic"/>
          <w:rtl/>
          <w:lang w:bidi="ar-EG"/>
        </w:rPr>
        <w:t>وبروتوكوليها</w:t>
      </w:r>
      <w:r w:rsidR="00CC7BF2" w:rsidRPr="005E627A">
        <w:rPr>
          <w:rFonts w:cs="Simplified Arabic"/>
          <w:rtl/>
          <w:lang w:bidi="ar-EG"/>
        </w:rPr>
        <w:t>. و</w:t>
      </w:r>
      <w:r w:rsidR="003B035F" w:rsidRPr="005E627A">
        <w:rPr>
          <w:rFonts w:cs="Simplified Arabic" w:hint="cs"/>
          <w:rtl/>
          <w:lang w:bidi="ar-EG"/>
        </w:rPr>
        <w:t>و</w:t>
      </w:r>
      <w:r w:rsidR="00CC7BF2" w:rsidRPr="005E627A">
        <w:rPr>
          <w:rFonts w:cs="Simplified Arabic"/>
          <w:rtl/>
          <w:lang w:bidi="ar-EG"/>
        </w:rPr>
        <w:t xml:space="preserve">افق </w:t>
      </w:r>
      <w:r w:rsidR="003B035F" w:rsidRPr="005E627A">
        <w:rPr>
          <w:rFonts w:cs="Simplified Arabic" w:hint="cs"/>
          <w:rtl/>
          <w:lang w:bidi="ar-EG"/>
        </w:rPr>
        <w:t>على ذلك 52</w:t>
      </w:r>
      <w:r w:rsidR="00CC7BF2" w:rsidRPr="005E627A">
        <w:rPr>
          <w:rFonts w:cs="Simplified Arabic"/>
          <w:rtl/>
          <w:lang w:bidi="ar-EG"/>
        </w:rPr>
        <w:t xml:space="preserve"> في المائة </w:t>
      </w:r>
      <w:r w:rsidR="003B035F" w:rsidRPr="005E627A">
        <w:rPr>
          <w:rFonts w:cs="Simplified Arabic"/>
          <w:rtl/>
          <w:lang w:bidi="ar-EG"/>
        </w:rPr>
        <w:t>من المجيبين</w:t>
      </w:r>
      <w:r w:rsidR="003B035F" w:rsidRPr="005E627A">
        <w:rPr>
          <w:rFonts w:cs="Simplified Arabic" w:hint="cs"/>
          <w:rtl/>
          <w:lang w:bidi="ar-EG"/>
        </w:rPr>
        <w:t>،</w:t>
      </w:r>
      <w:r w:rsidR="003B035F" w:rsidRPr="005E627A">
        <w:rPr>
          <w:rFonts w:cs="Simplified Arabic"/>
          <w:rtl/>
          <w:lang w:bidi="ar-EG"/>
        </w:rPr>
        <w:t xml:space="preserve"> </w:t>
      </w:r>
      <w:r w:rsidR="003B035F" w:rsidRPr="005E627A">
        <w:rPr>
          <w:rFonts w:cs="Simplified Arabic" w:hint="cs"/>
          <w:rtl/>
          <w:lang w:bidi="ar-EG"/>
        </w:rPr>
        <w:t>في حين أعرب 19</w:t>
      </w:r>
      <w:r w:rsidR="00CC7BF2" w:rsidRPr="005E627A">
        <w:rPr>
          <w:rFonts w:cs="Simplified Arabic"/>
          <w:rtl/>
          <w:lang w:bidi="ar-EG"/>
        </w:rPr>
        <w:t xml:space="preserve"> في المائة </w:t>
      </w:r>
      <w:r w:rsidR="003B035F" w:rsidRPr="005E627A">
        <w:rPr>
          <w:rFonts w:cs="Simplified Arabic" w:hint="cs"/>
          <w:rtl/>
          <w:lang w:bidi="ar-EG"/>
        </w:rPr>
        <w:t>منهم على موافقتهم بشدة</w:t>
      </w:r>
      <w:r w:rsidR="00CC7BF2" w:rsidRPr="005E627A">
        <w:rPr>
          <w:rFonts w:cs="Simplified Arabic"/>
          <w:rtl/>
          <w:lang w:bidi="ar-EG"/>
        </w:rPr>
        <w:t xml:space="preserve">. </w:t>
      </w:r>
      <w:r w:rsidR="003B035F" w:rsidRPr="005E627A">
        <w:rPr>
          <w:rFonts w:cs="Simplified Arabic" w:hint="cs"/>
          <w:rtl/>
          <w:lang w:bidi="ar-EG"/>
        </w:rPr>
        <w:t>ولم يوافق على</w:t>
      </w:r>
      <w:r w:rsidR="00CC7BF2" w:rsidRPr="005E627A">
        <w:rPr>
          <w:rFonts w:cs="Simplified Arabic"/>
          <w:rtl/>
          <w:lang w:bidi="ar-EG"/>
        </w:rPr>
        <w:t xml:space="preserve"> </w:t>
      </w:r>
      <w:r w:rsidR="003B035F" w:rsidRPr="005E627A">
        <w:rPr>
          <w:rFonts w:cs="Simplified Arabic" w:hint="cs"/>
          <w:rtl/>
          <w:lang w:bidi="ar-EG"/>
        </w:rPr>
        <w:t xml:space="preserve">ذلك </w:t>
      </w:r>
      <w:r w:rsidR="00CC7BF2" w:rsidRPr="005E627A">
        <w:rPr>
          <w:rFonts w:cs="Simplified Arabic"/>
          <w:rtl/>
          <w:lang w:bidi="ar-EG"/>
        </w:rPr>
        <w:t xml:space="preserve">حوالي 4 في المائة </w:t>
      </w:r>
      <w:r w:rsidR="003B035F" w:rsidRPr="005E627A">
        <w:rPr>
          <w:rFonts w:cs="Simplified Arabic"/>
          <w:rtl/>
          <w:lang w:bidi="ar-EG"/>
        </w:rPr>
        <w:t xml:space="preserve">من المجيبين </w:t>
      </w:r>
      <w:r w:rsidR="003B035F" w:rsidRPr="005E627A">
        <w:rPr>
          <w:rFonts w:cs="Simplified Arabic" w:hint="cs"/>
          <w:rtl/>
          <w:lang w:bidi="ar-EG"/>
        </w:rPr>
        <w:t xml:space="preserve">في حين لم يوافق عليه بشدة </w:t>
      </w:r>
      <w:r w:rsidR="00CC7BF2" w:rsidRPr="005E627A">
        <w:rPr>
          <w:rFonts w:cs="Simplified Arabic"/>
          <w:rtl/>
          <w:lang w:bidi="ar-EG"/>
        </w:rPr>
        <w:t xml:space="preserve">2 في المائة </w:t>
      </w:r>
      <w:r w:rsidR="003B035F" w:rsidRPr="005E627A">
        <w:rPr>
          <w:rFonts w:cs="Simplified Arabic" w:hint="cs"/>
          <w:rtl/>
          <w:lang w:bidi="ar-EG"/>
        </w:rPr>
        <w:t>منهم.</w:t>
      </w:r>
      <w:r w:rsidR="00CC7BF2" w:rsidRPr="005E627A">
        <w:rPr>
          <w:rFonts w:cs="Simplified Arabic"/>
          <w:rtl/>
          <w:lang w:bidi="ar-EG"/>
        </w:rPr>
        <w:t xml:space="preserve"> </w:t>
      </w:r>
      <w:r w:rsidR="003B035F" w:rsidRPr="005E627A">
        <w:rPr>
          <w:rFonts w:cs="Simplified Arabic" w:hint="cs"/>
          <w:rtl/>
          <w:lang w:bidi="ar-EG"/>
        </w:rPr>
        <w:t>و</w:t>
      </w:r>
      <w:r w:rsidR="00CC7BF2" w:rsidRPr="005E627A">
        <w:rPr>
          <w:rFonts w:cs="Simplified Arabic"/>
          <w:rtl/>
          <w:lang w:bidi="ar-EG"/>
        </w:rPr>
        <w:t>علاوة على ذلك، كان لأكثر من 23 في المائة من ال</w:t>
      </w:r>
      <w:r w:rsidR="004B29C9" w:rsidRPr="005E627A">
        <w:rPr>
          <w:rFonts w:cs="Simplified Arabic"/>
          <w:rtl/>
          <w:lang w:bidi="ar-EG"/>
        </w:rPr>
        <w:t>مجيب</w:t>
      </w:r>
      <w:r w:rsidR="00CC7BF2" w:rsidRPr="005E627A">
        <w:rPr>
          <w:rFonts w:cs="Simplified Arabic"/>
          <w:rtl/>
          <w:lang w:bidi="ar-EG"/>
        </w:rPr>
        <w:t xml:space="preserve">ين رأي محايد بشأن هذه المسألة. وعندما تم النظر في الردود الواردة </w:t>
      </w:r>
      <w:r w:rsidR="003B035F" w:rsidRPr="005E627A">
        <w:rPr>
          <w:rFonts w:cs="Simplified Arabic"/>
          <w:rtl/>
          <w:lang w:bidi="ar-EG"/>
        </w:rPr>
        <w:t xml:space="preserve">فقط </w:t>
      </w:r>
      <w:r w:rsidR="00CC7BF2" w:rsidRPr="005E627A">
        <w:rPr>
          <w:rFonts w:cs="Simplified Arabic"/>
          <w:rtl/>
          <w:lang w:bidi="ar-EG"/>
        </w:rPr>
        <w:t>من المشاركين الذين مث</w:t>
      </w:r>
      <w:r w:rsidR="00EF089E">
        <w:rPr>
          <w:rFonts w:cs="Simplified Arabic" w:hint="cs"/>
          <w:rtl/>
          <w:lang w:bidi="ar-EG"/>
        </w:rPr>
        <w:t>ّ</w:t>
      </w:r>
      <w:r w:rsidR="00CC7BF2" w:rsidRPr="005E627A">
        <w:rPr>
          <w:rFonts w:cs="Simplified Arabic"/>
          <w:rtl/>
          <w:lang w:bidi="ar-EG"/>
        </w:rPr>
        <w:t xml:space="preserve">لوا الأطراف في الاجتماعات المتزامنة، وافق </w:t>
      </w:r>
      <w:r w:rsidR="003B035F" w:rsidRPr="005E627A">
        <w:rPr>
          <w:rFonts w:cs="Simplified Arabic"/>
          <w:rtl/>
          <w:lang w:bidi="ar-EG"/>
        </w:rPr>
        <w:t>54 في المائة على أن عقد الاجتماعات المتزامنة يزيد من التكامل بين الاتفاقية وبروتوكوليها</w:t>
      </w:r>
      <w:r w:rsidR="003B035F" w:rsidRPr="005E627A">
        <w:rPr>
          <w:rFonts w:cs="Simplified Arabic" w:hint="cs"/>
          <w:rtl/>
          <w:lang w:bidi="ar-EG"/>
        </w:rPr>
        <w:t xml:space="preserve"> ووافق على ذلك بشدة </w:t>
      </w:r>
      <w:r w:rsidR="00CC7BF2" w:rsidRPr="005E627A">
        <w:rPr>
          <w:rFonts w:cs="Simplified Arabic"/>
          <w:rtl/>
          <w:lang w:bidi="ar-EG"/>
        </w:rPr>
        <w:t xml:space="preserve">24 في المائة </w:t>
      </w:r>
      <w:r w:rsidR="003B035F" w:rsidRPr="005E627A">
        <w:rPr>
          <w:rFonts w:cs="Simplified Arabic" w:hint="cs"/>
          <w:rtl/>
          <w:lang w:bidi="ar-EG"/>
        </w:rPr>
        <w:t>منهم</w:t>
      </w:r>
      <w:r w:rsidR="00CC7BF2" w:rsidRPr="005E627A">
        <w:rPr>
          <w:rFonts w:cs="Simplified Arabic"/>
          <w:rtl/>
          <w:lang w:bidi="ar-EG"/>
        </w:rPr>
        <w:t xml:space="preserve">. </w:t>
      </w:r>
      <w:r w:rsidR="003B035F" w:rsidRPr="005E627A">
        <w:rPr>
          <w:rFonts w:cs="Simplified Arabic" w:hint="cs"/>
          <w:rtl/>
          <w:lang w:bidi="ar-EG"/>
        </w:rPr>
        <w:t xml:space="preserve">ولم يوافق على ذلك </w:t>
      </w:r>
      <w:r w:rsidR="00CC7BF2" w:rsidRPr="005E627A">
        <w:rPr>
          <w:rFonts w:cs="Simplified Arabic"/>
          <w:rtl/>
          <w:lang w:bidi="ar-EG"/>
        </w:rPr>
        <w:t xml:space="preserve">ما مجموعه 3 في المائة </w:t>
      </w:r>
      <w:r w:rsidR="003B035F" w:rsidRPr="005E627A">
        <w:rPr>
          <w:rFonts w:cs="Simplified Arabic" w:hint="cs"/>
          <w:rtl/>
          <w:lang w:bidi="ar-EG"/>
        </w:rPr>
        <w:t xml:space="preserve">في حين لم يوافق على ذلك بشدة </w:t>
      </w:r>
      <w:r w:rsidR="00CC7BF2" w:rsidRPr="005E627A">
        <w:rPr>
          <w:rFonts w:cs="Simplified Arabic"/>
          <w:rtl/>
          <w:lang w:bidi="ar-EG"/>
        </w:rPr>
        <w:t>2 في المائة</w:t>
      </w:r>
      <w:r w:rsidR="003B035F" w:rsidRPr="005E627A">
        <w:rPr>
          <w:rFonts w:cs="Simplified Arabic" w:hint="cs"/>
          <w:rtl/>
          <w:lang w:bidi="ar-EG"/>
        </w:rPr>
        <w:t xml:space="preserve"> منهم</w:t>
      </w:r>
      <w:r w:rsidR="00CC7BF2" w:rsidRPr="005E627A">
        <w:rPr>
          <w:rFonts w:cs="Simplified Arabic"/>
          <w:rtl/>
          <w:lang w:bidi="ar-EG"/>
        </w:rPr>
        <w:t>. وكان 17 في المائة من المشاركين محايدين.</w:t>
      </w:r>
    </w:p>
    <w:p w14:paraId="74CDB8DC" w14:textId="02BD6E37" w:rsidR="00CC7BF2" w:rsidRPr="005E627A" w:rsidRDefault="00132CCA"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في تعليقاتهم المكتوبة، كان المجيبون على </w:t>
      </w:r>
      <w:r w:rsidR="003B035F" w:rsidRPr="005E627A">
        <w:rPr>
          <w:rFonts w:cs="Simplified Arabic"/>
          <w:rtl/>
          <w:lang w:bidi="ar-EG"/>
        </w:rPr>
        <w:t>الاستقصاء الإلكتروني</w:t>
      </w:r>
      <w:r w:rsidR="00CC7BF2" w:rsidRPr="005E627A">
        <w:rPr>
          <w:rFonts w:cs="Simplified Arabic"/>
          <w:rtl/>
          <w:lang w:bidi="ar-EG"/>
        </w:rPr>
        <w:t xml:space="preserve"> إيجابيين بشكل عام فيما يتعلق بآثار عقد </w:t>
      </w:r>
      <w:r w:rsidR="003B035F" w:rsidRPr="005E627A">
        <w:rPr>
          <w:rFonts w:cs="Simplified Arabic"/>
          <w:rtl/>
          <w:lang w:bidi="ar-EG"/>
        </w:rPr>
        <w:t>الاجتماعات المتزامنة</w:t>
      </w:r>
      <w:r w:rsidR="00CC7BF2" w:rsidRPr="005E627A">
        <w:rPr>
          <w:rFonts w:cs="Simplified Arabic"/>
          <w:rtl/>
          <w:lang w:bidi="ar-EG"/>
        </w:rPr>
        <w:t xml:space="preserve"> على زيادة التكامل بين الاتفاقية </w:t>
      </w:r>
      <w:r w:rsidRPr="005E627A">
        <w:rPr>
          <w:rFonts w:cs="Simplified Arabic"/>
          <w:rtl/>
          <w:lang w:bidi="ar-EG"/>
        </w:rPr>
        <w:t>وبروتوكوليها</w:t>
      </w:r>
      <w:r w:rsidR="00CC7BF2" w:rsidRPr="005E627A">
        <w:rPr>
          <w:rFonts w:cs="Simplified Arabic"/>
          <w:rtl/>
          <w:lang w:bidi="ar-EG"/>
        </w:rPr>
        <w:t xml:space="preserve">. ومن بين الفوائد التي تم إبرازها، </w:t>
      </w:r>
      <w:r w:rsidR="003B035F" w:rsidRPr="005E627A">
        <w:rPr>
          <w:rFonts w:cs="Simplified Arabic" w:hint="cs"/>
          <w:rtl/>
          <w:lang w:bidi="ar-EG"/>
        </w:rPr>
        <w:t>أشير</w:t>
      </w:r>
      <w:r w:rsidR="00CC7BF2" w:rsidRPr="005E627A">
        <w:rPr>
          <w:rFonts w:cs="Simplified Arabic"/>
          <w:rtl/>
          <w:lang w:bidi="ar-EG"/>
        </w:rPr>
        <w:t xml:space="preserve"> إلى زيادة الوعي بعمليات الاتفاقات الثلاثة وزيادة المشاورات، فضلا عن تقليل التكاليف والوقت الذي يقضيه المندوبون </w:t>
      </w:r>
      <w:r w:rsidR="003B035F" w:rsidRPr="005E627A">
        <w:rPr>
          <w:rFonts w:cs="Simplified Arabic" w:hint="cs"/>
          <w:rtl/>
          <w:lang w:bidi="ar-EG"/>
        </w:rPr>
        <w:t xml:space="preserve">بعيدا </w:t>
      </w:r>
      <w:r w:rsidR="00CC7BF2" w:rsidRPr="005E627A">
        <w:rPr>
          <w:rFonts w:cs="Simplified Arabic"/>
          <w:rtl/>
          <w:lang w:bidi="ar-EG"/>
        </w:rPr>
        <w:t xml:space="preserve">عن المكتب. </w:t>
      </w:r>
      <w:r w:rsidR="003B035F" w:rsidRPr="005E627A">
        <w:rPr>
          <w:rFonts w:cs="Simplified Arabic" w:hint="cs"/>
          <w:rtl/>
          <w:lang w:bidi="ar-EG"/>
        </w:rPr>
        <w:t>غير أن</w:t>
      </w:r>
      <w:r w:rsidR="00CC7BF2" w:rsidRPr="005E627A">
        <w:rPr>
          <w:rFonts w:cs="Simplified Arabic"/>
          <w:rtl/>
          <w:lang w:bidi="ar-EG"/>
        </w:rPr>
        <w:t xml:space="preserve"> بعض المجيبين</w:t>
      </w:r>
      <w:r w:rsidR="003B035F" w:rsidRPr="005E627A">
        <w:rPr>
          <w:rFonts w:cs="Simplified Arabic" w:hint="cs"/>
          <w:rtl/>
          <w:lang w:bidi="ar-EG"/>
        </w:rPr>
        <w:t xml:space="preserve"> أشاروا إلى</w:t>
      </w:r>
      <w:r w:rsidR="00CC7BF2" w:rsidRPr="005E627A">
        <w:rPr>
          <w:rFonts w:cs="Simplified Arabic"/>
          <w:rtl/>
          <w:lang w:bidi="ar-EG"/>
        </w:rPr>
        <w:t xml:space="preserve"> أن الاجتماعات المتزامنة، </w:t>
      </w:r>
      <w:r w:rsidR="003B035F" w:rsidRPr="005E627A">
        <w:rPr>
          <w:rFonts w:cs="Simplified Arabic" w:hint="cs"/>
          <w:rtl/>
          <w:lang w:bidi="ar-EG"/>
        </w:rPr>
        <w:t>التي تشمل</w:t>
      </w:r>
      <w:r w:rsidR="00CC7BF2" w:rsidRPr="005E627A">
        <w:rPr>
          <w:rFonts w:cs="Simplified Arabic"/>
          <w:rtl/>
          <w:lang w:bidi="ar-EG"/>
        </w:rPr>
        <w:t xml:space="preserve"> جلسات ومناقشات موازية، لم </w:t>
      </w:r>
      <w:r w:rsidR="003B035F" w:rsidRPr="005E627A">
        <w:rPr>
          <w:rFonts w:cs="Simplified Arabic" w:hint="cs"/>
          <w:rtl/>
          <w:lang w:bidi="ar-EG"/>
        </w:rPr>
        <w:t>تيسر</w:t>
      </w:r>
      <w:r w:rsidR="00CC7BF2" w:rsidRPr="005E627A">
        <w:rPr>
          <w:rFonts w:cs="Simplified Arabic"/>
          <w:rtl/>
          <w:lang w:bidi="ar-EG"/>
        </w:rPr>
        <w:t xml:space="preserve"> التكامل، وخاصة للوفود الصغيرة. واقت</w:t>
      </w:r>
      <w:r w:rsidR="00354BCC" w:rsidRPr="005E627A">
        <w:rPr>
          <w:rFonts w:cs="Simplified Arabic" w:hint="cs"/>
          <w:rtl/>
          <w:lang w:bidi="ar-EG"/>
        </w:rPr>
        <w:t>ُ</w:t>
      </w:r>
      <w:r w:rsidR="00CC7BF2" w:rsidRPr="005E627A">
        <w:rPr>
          <w:rFonts w:cs="Simplified Arabic"/>
          <w:rtl/>
          <w:lang w:bidi="ar-EG"/>
        </w:rPr>
        <w:t>رح العمل على</w:t>
      </w:r>
      <w:r w:rsidR="000104BD">
        <w:rPr>
          <w:rFonts w:cs="Simplified Arabic" w:hint="cs"/>
          <w:rtl/>
          <w:lang w:bidi="ar-EG"/>
        </w:rPr>
        <w:t xml:space="preserve"> مواصلة</w:t>
      </w:r>
      <w:r w:rsidR="00CC7BF2" w:rsidRPr="005E627A">
        <w:rPr>
          <w:rFonts w:cs="Simplified Arabic"/>
          <w:rtl/>
          <w:lang w:bidi="ar-EG"/>
        </w:rPr>
        <w:t xml:space="preserve"> تعزيز التكامل بين الاتفاقية </w:t>
      </w:r>
      <w:r w:rsidRPr="005E627A">
        <w:rPr>
          <w:rFonts w:cs="Simplified Arabic"/>
          <w:rtl/>
          <w:lang w:bidi="ar-EG"/>
        </w:rPr>
        <w:t>وبروتوكوليها</w:t>
      </w:r>
      <w:r w:rsidR="00CC7BF2" w:rsidRPr="005E627A">
        <w:rPr>
          <w:rFonts w:cs="Simplified Arabic"/>
          <w:rtl/>
          <w:lang w:bidi="ar-EG"/>
        </w:rPr>
        <w:t xml:space="preserve">، بما في ذلك، إن أمكن، تقليل عدد الوثائق </w:t>
      </w:r>
      <w:r w:rsidR="00354BCC" w:rsidRPr="005E627A">
        <w:rPr>
          <w:rFonts w:cs="Simplified Arabic" w:hint="cs"/>
          <w:rtl/>
          <w:lang w:bidi="ar-EG"/>
        </w:rPr>
        <w:t>الصادرة</w:t>
      </w:r>
      <w:r w:rsidR="00CC7BF2" w:rsidRPr="005E627A">
        <w:rPr>
          <w:rFonts w:cs="Simplified Arabic"/>
          <w:rtl/>
          <w:lang w:bidi="ar-EG"/>
        </w:rPr>
        <w:t>.</w:t>
      </w:r>
    </w:p>
    <w:p w14:paraId="5EE5ECCB" w14:textId="2FBE462F" w:rsidR="00CC7BF2" w:rsidRPr="005E627A" w:rsidRDefault="00132CCA"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نظرت لجنة الامتثال بموجب بروتوكول قرطاجنة للسلامة الأحيائية في اجتماعها الرابع عشر في مسألة التكامل بين الاتفاقية </w:t>
      </w:r>
      <w:r w:rsidRPr="005E627A">
        <w:rPr>
          <w:rFonts w:cs="Simplified Arabic"/>
          <w:rtl/>
          <w:lang w:bidi="ar-EG"/>
        </w:rPr>
        <w:t>وبروتوكوليها</w:t>
      </w:r>
      <w:r w:rsidR="00CC7BF2" w:rsidRPr="005E627A">
        <w:rPr>
          <w:rFonts w:cs="Simplified Arabic"/>
          <w:rtl/>
          <w:lang w:bidi="ar-EG"/>
        </w:rPr>
        <w:t xml:space="preserve"> أثناء الاجتماعات </w:t>
      </w:r>
      <w:r w:rsidR="00354BCC" w:rsidRPr="005E627A">
        <w:rPr>
          <w:rFonts w:cs="Simplified Arabic" w:hint="cs"/>
          <w:rtl/>
          <w:lang w:bidi="ar-EG"/>
        </w:rPr>
        <w:t>المتزامنة</w:t>
      </w:r>
      <w:r w:rsidR="00CC7BF2" w:rsidRPr="005E627A">
        <w:rPr>
          <w:rFonts w:cs="Simplified Arabic"/>
          <w:rtl/>
          <w:lang w:bidi="ar-EG"/>
        </w:rPr>
        <w:t xml:space="preserve">. </w:t>
      </w:r>
      <w:r w:rsidR="00354BCC" w:rsidRPr="005E627A">
        <w:rPr>
          <w:rFonts w:cs="Simplified Arabic" w:hint="cs"/>
          <w:rtl/>
          <w:lang w:bidi="ar-EG"/>
        </w:rPr>
        <w:t>وأشار</w:t>
      </w:r>
      <w:r w:rsidR="00CC7BF2" w:rsidRPr="005E627A">
        <w:rPr>
          <w:rFonts w:cs="Simplified Arabic"/>
          <w:rtl/>
          <w:lang w:bidi="ar-EG"/>
        </w:rPr>
        <w:t xml:space="preserve"> أعضاء اللجنة، أثناء مناقشتهم للمسائل المتعلقة بالآلية المالية والموارد، </w:t>
      </w:r>
      <w:r w:rsidR="00354BCC" w:rsidRPr="005E627A">
        <w:rPr>
          <w:rFonts w:cs="Simplified Arabic" w:hint="cs"/>
          <w:rtl/>
          <w:lang w:bidi="ar-EG"/>
        </w:rPr>
        <w:t xml:space="preserve">إلى </w:t>
      </w:r>
      <w:r w:rsidR="00CC7BF2" w:rsidRPr="005E627A">
        <w:rPr>
          <w:rFonts w:cs="Simplified Arabic"/>
          <w:rtl/>
          <w:lang w:bidi="ar-EG"/>
        </w:rPr>
        <w:t xml:space="preserve">أن الاجتماعات المتزامنة سمحت بإجراء مناقشات أفضل وأكثر تكاملا بشأن المسائل المشتركة بين الاتفاقية </w:t>
      </w:r>
      <w:r w:rsidRPr="005E627A">
        <w:rPr>
          <w:rFonts w:cs="Simplified Arabic"/>
          <w:rtl/>
          <w:lang w:bidi="ar-EG"/>
        </w:rPr>
        <w:t>وبروتوكوليها</w:t>
      </w:r>
      <w:r w:rsidR="00CC7BF2" w:rsidRPr="005E627A">
        <w:rPr>
          <w:rFonts w:cs="Simplified Arabic"/>
          <w:rtl/>
          <w:lang w:bidi="ar-EG"/>
        </w:rPr>
        <w:t xml:space="preserve">، بما في ذلك تقديم </w:t>
      </w:r>
      <w:r w:rsidR="00354BCC" w:rsidRPr="005E627A">
        <w:rPr>
          <w:rFonts w:cs="Simplified Arabic" w:hint="cs"/>
          <w:rtl/>
          <w:lang w:bidi="ar-EG"/>
        </w:rPr>
        <w:t>الإرشاد</w:t>
      </w:r>
      <w:r w:rsidR="00CC7BF2" w:rsidRPr="005E627A">
        <w:rPr>
          <w:rFonts w:cs="Simplified Arabic"/>
          <w:rtl/>
          <w:lang w:bidi="ar-EG"/>
        </w:rPr>
        <w:t xml:space="preserve"> إلى مرفق البيئة العالمية</w:t>
      </w:r>
      <w:r w:rsidRPr="005E627A">
        <w:rPr>
          <w:rFonts w:cs="Simplified Arabic"/>
          <w:rtl/>
          <w:lang w:bidi="ar-EG"/>
        </w:rPr>
        <w:t>.</w:t>
      </w:r>
      <w:r w:rsidR="007571FF" w:rsidRPr="005E627A">
        <w:rPr>
          <w:rStyle w:val="FootnoteReference"/>
          <w:rFonts w:cs="Simplified Arabic"/>
          <w:u w:val="none"/>
          <w:vertAlign w:val="superscript"/>
          <w:rtl/>
          <w:lang w:bidi="ar-EG"/>
        </w:rPr>
        <w:footnoteReference w:id="13"/>
      </w:r>
    </w:p>
    <w:p w14:paraId="35BA1A2A" w14:textId="32DE2B53" w:rsidR="00CC7BF2" w:rsidRPr="005E627A" w:rsidRDefault="00CC7BF2"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هاء-</w:t>
      </w:r>
      <w:r w:rsidR="00132CCA"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فعالية ال</w:t>
      </w:r>
      <w:r w:rsidR="004A4A3A" w:rsidRPr="005E627A">
        <w:rPr>
          <w:rFonts w:ascii="Simplified Arabic" w:hAnsi="Simplified Arabic" w:cs="Simplified Arabic"/>
          <w:b w:val="0"/>
          <w:bCs/>
          <w:szCs w:val="26"/>
          <w:rtl/>
          <w:lang w:bidi="ar-EG"/>
        </w:rPr>
        <w:t>تكاليف</w:t>
      </w:r>
    </w:p>
    <w:p w14:paraId="3F8A7EBF" w14:textId="3FD47C09" w:rsidR="00CC7BF2" w:rsidRPr="005E627A" w:rsidRDefault="00CC7BF2"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أسفرت المعلومات التي تم جمعها من خلال الاستبيان الموزع على الأطراف بشأن فعالية ال</w:t>
      </w:r>
      <w:r w:rsidR="004A4A3A" w:rsidRPr="005E627A">
        <w:rPr>
          <w:rFonts w:cs="Simplified Arabic"/>
          <w:rtl/>
          <w:lang w:bidi="ar-EG"/>
        </w:rPr>
        <w:t>تكاليف</w:t>
      </w:r>
      <w:r w:rsidRPr="005E627A">
        <w:rPr>
          <w:rFonts w:cs="Simplified Arabic"/>
          <w:rtl/>
          <w:lang w:bidi="ar-EG"/>
        </w:rPr>
        <w:t xml:space="preserve"> خلال الاجتماعات المتزامنة في</w:t>
      </w:r>
      <w:r w:rsidR="00354BCC" w:rsidRPr="005E627A">
        <w:rPr>
          <w:rFonts w:cs="Simplified Arabic" w:hint="cs"/>
          <w:rtl/>
          <w:lang w:bidi="ar-EG"/>
        </w:rPr>
        <w:t xml:space="preserve"> عامي</w:t>
      </w:r>
      <w:r w:rsidRPr="005E627A">
        <w:rPr>
          <w:rFonts w:cs="Simplified Arabic"/>
          <w:rtl/>
          <w:lang w:bidi="ar-EG"/>
        </w:rPr>
        <w:t xml:space="preserve"> 2016 و2018 عن النتائج المبينة في الشكل 7.</w:t>
      </w:r>
    </w:p>
    <w:p w14:paraId="3F2D35C9" w14:textId="144A3E17"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lastRenderedPageBreak/>
        <w:t xml:space="preserve">الشكل 7 - الرد </w:t>
      </w:r>
      <w:r w:rsidR="001751AD">
        <w:rPr>
          <w:rFonts w:cs="Simplified Arabic" w:hint="cs"/>
          <w:b/>
          <w:bCs/>
          <w:rtl/>
          <w:lang w:bidi="ar-EG"/>
        </w:rPr>
        <w:t>بشأن</w:t>
      </w:r>
      <w:r w:rsidRPr="005E627A">
        <w:rPr>
          <w:rFonts w:cs="Simplified Arabic"/>
          <w:b/>
          <w:bCs/>
          <w:rtl/>
          <w:lang w:bidi="ar-EG"/>
        </w:rPr>
        <w:t xml:space="preserve"> معايير فعالية ال</w:t>
      </w:r>
      <w:r w:rsidR="004A4A3A" w:rsidRPr="005E627A">
        <w:rPr>
          <w:rFonts w:cs="Simplified Arabic"/>
          <w:b/>
          <w:bCs/>
          <w:rtl/>
          <w:lang w:bidi="ar-EG"/>
        </w:rPr>
        <w:t>تكاليف</w:t>
      </w:r>
    </w:p>
    <w:p w14:paraId="4475360A" w14:textId="66C508ED" w:rsidR="00CC7BF2" w:rsidRPr="005E627A" w:rsidRDefault="00A638BC" w:rsidP="00295AFA">
      <w:pPr>
        <w:suppressLineNumbers/>
        <w:suppressAutoHyphens/>
        <w:kinsoku w:val="0"/>
        <w:overflowPunct w:val="0"/>
        <w:autoSpaceDE w:val="0"/>
        <w:autoSpaceDN w:val="0"/>
        <w:bidi/>
        <w:adjustRightInd w:val="0"/>
        <w:snapToGrid w:val="0"/>
        <w:spacing w:before="120" w:after="120"/>
        <w:jc w:val="center"/>
        <w:rPr>
          <w:rFonts w:cs="Simplified Arabic"/>
          <w:lang w:bidi="ar-EG"/>
        </w:rPr>
      </w:pPr>
      <w:r>
        <w:rPr>
          <w:noProof/>
        </w:rPr>
        <w:drawing>
          <wp:inline distT="0" distB="0" distL="0" distR="0" wp14:anchorId="2FF4602A" wp14:editId="14AA881E">
            <wp:extent cx="4947689" cy="2208810"/>
            <wp:effectExtent l="0" t="0" r="5715" b="1270"/>
            <wp:docPr id="13" name="Chart 13">
              <a:extLst xmlns:a="http://schemas.openxmlformats.org/drawingml/2006/main">
                <a:ext uri="{FF2B5EF4-FFF2-40B4-BE49-F238E27FC236}">
                  <a16:creationId xmlns:a16="http://schemas.microsoft.com/office/drawing/2014/main" id="{E481353A-2339-42E3-8EF4-A36005E0B7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A6E530" w14:textId="361CCBC1" w:rsidR="00CC7BF2" w:rsidRPr="005E627A" w:rsidRDefault="00CC7BF2"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وبالمقارنة مع المعايير الأخرى، كانت الفعالية من حيث ال</w:t>
      </w:r>
      <w:r w:rsidR="004A4A3A" w:rsidRPr="005E627A">
        <w:rPr>
          <w:rFonts w:cs="Simplified Arabic"/>
          <w:rtl/>
          <w:lang w:bidi="ar-EG"/>
        </w:rPr>
        <w:t>تكاليف</w:t>
      </w:r>
      <w:r w:rsidRPr="005E627A">
        <w:rPr>
          <w:rFonts w:cs="Simplified Arabic"/>
          <w:rtl/>
          <w:lang w:bidi="ar-EG"/>
        </w:rPr>
        <w:t xml:space="preserve"> خلال الاجتماعات المتزامنة لعام 2016 هي التي </w:t>
      </w:r>
      <w:r w:rsidR="000104BD">
        <w:rPr>
          <w:rFonts w:cs="Simplified Arabic" w:hint="cs"/>
          <w:rtl/>
          <w:lang w:bidi="ar-EG"/>
        </w:rPr>
        <w:t>رأت</w:t>
      </w:r>
      <w:r w:rsidRPr="005E627A">
        <w:rPr>
          <w:rFonts w:cs="Simplified Arabic"/>
          <w:rtl/>
          <w:lang w:bidi="ar-EG"/>
        </w:rPr>
        <w:t xml:space="preserve"> </w:t>
      </w:r>
      <w:r w:rsidR="003B4D5E" w:rsidRPr="005E627A">
        <w:rPr>
          <w:rFonts w:cs="Simplified Arabic" w:hint="cs"/>
          <w:rtl/>
          <w:lang w:bidi="ar-EG"/>
        </w:rPr>
        <w:t>بشأنها</w:t>
      </w:r>
      <w:r w:rsidRPr="005E627A">
        <w:rPr>
          <w:rFonts w:cs="Simplified Arabic"/>
          <w:rtl/>
          <w:lang w:bidi="ar-EG"/>
        </w:rPr>
        <w:t xml:space="preserve"> أكبر نسبة من المجيبين </w:t>
      </w:r>
      <w:r w:rsidR="003B4D5E" w:rsidRPr="005E627A">
        <w:rPr>
          <w:rFonts w:cs="Simplified Arabic" w:hint="cs"/>
          <w:rtl/>
          <w:lang w:bidi="ar-EG"/>
        </w:rPr>
        <w:t>بعد</w:t>
      </w:r>
      <w:r w:rsidR="000104BD">
        <w:rPr>
          <w:rFonts w:cs="Simplified Arabic" w:hint="cs"/>
          <w:rtl/>
          <w:lang w:bidi="ar-EG"/>
        </w:rPr>
        <w:t>م</w:t>
      </w:r>
      <w:r w:rsidR="003B4D5E" w:rsidRPr="005E627A">
        <w:rPr>
          <w:rFonts w:cs="Simplified Arabic" w:hint="cs"/>
          <w:rtl/>
          <w:lang w:bidi="ar-EG"/>
        </w:rPr>
        <w:t xml:space="preserve"> </w:t>
      </w:r>
      <w:r w:rsidR="00AD1466" w:rsidRPr="005E627A">
        <w:rPr>
          <w:rFonts w:cs="Simplified Arabic" w:hint="cs"/>
          <w:rtl/>
          <w:lang w:bidi="ar-EG"/>
        </w:rPr>
        <w:t>الوفاء ب</w:t>
      </w:r>
      <w:r w:rsidR="003B4D5E" w:rsidRPr="005E627A">
        <w:rPr>
          <w:rFonts w:cs="Simplified Arabic" w:hint="cs"/>
          <w:rtl/>
          <w:lang w:bidi="ar-EG"/>
        </w:rPr>
        <w:t>المعيار</w:t>
      </w:r>
      <w:r w:rsidR="003B4D5E" w:rsidRPr="005E627A">
        <w:rPr>
          <w:rFonts w:cs="Simplified Arabic"/>
          <w:rtl/>
          <w:lang w:bidi="ar-EG"/>
        </w:rPr>
        <w:t>، ولا سيم</w:t>
      </w:r>
      <w:r w:rsidRPr="005E627A">
        <w:rPr>
          <w:rFonts w:cs="Simplified Arabic"/>
          <w:rtl/>
          <w:lang w:bidi="ar-EG"/>
        </w:rPr>
        <w:t xml:space="preserve">ا فيما يتعلق </w:t>
      </w:r>
      <w:r w:rsidR="003B4D5E" w:rsidRPr="005E627A">
        <w:rPr>
          <w:rFonts w:cs="Simplified Arabic" w:hint="cs"/>
          <w:rtl/>
          <w:lang w:bidi="ar-EG"/>
        </w:rPr>
        <w:t>بالاجتماع الثامن لمؤتمر الأطراف العامل كاجتماع للأطراف في بروتوكول قرطاجنة</w:t>
      </w:r>
      <w:r w:rsidRPr="005E627A">
        <w:rPr>
          <w:rFonts w:cs="Simplified Arabic"/>
          <w:rtl/>
          <w:lang w:bidi="ar-EG"/>
        </w:rPr>
        <w:t xml:space="preserve">. </w:t>
      </w:r>
      <w:r w:rsidR="003B4D5E" w:rsidRPr="005E627A">
        <w:rPr>
          <w:rFonts w:cs="Simplified Arabic" w:hint="cs"/>
          <w:rtl/>
          <w:lang w:bidi="ar-EG"/>
        </w:rPr>
        <w:t xml:space="preserve">وتبين </w:t>
      </w:r>
      <w:r w:rsidRPr="005E627A">
        <w:rPr>
          <w:rFonts w:cs="Simplified Arabic"/>
          <w:rtl/>
          <w:lang w:bidi="ar-EG"/>
        </w:rPr>
        <w:t xml:space="preserve">المعلومات التي تم جمعها من خلال الاستبيان المتعلق بعام 2018 </w:t>
      </w:r>
      <w:r w:rsidR="003B4D5E" w:rsidRPr="005E627A">
        <w:rPr>
          <w:rFonts w:cs="Simplified Arabic" w:hint="cs"/>
          <w:rtl/>
          <w:lang w:bidi="ar-EG"/>
        </w:rPr>
        <w:t>بشأن</w:t>
      </w:r>
      <w:r w:rsidRPr="005E627A">
        <w:rPr>
          <w:rFonts w:cs="Simplified Arabic"/>
          <w:rtl/>
          <w:lang w:bidi="ar-EG"/>
        </w:rPr>
        <w:t xml:space="preserve"> الاجتماعات المتزامنة أن معيار الفعالية من حيث ال</w:t>
      </w:r>
      <w:r w:rsidR="004A4A3A" w:rsidRPr="005E627A">
        <w:rPr>
          <w:rFonts w:cs="Simplified Arabic"/>
          <w:rtl/>
          <w:lang w:bidi="ar-EG"/>
        </w:rPr>
        <w:t>تكاليف</w:t>
      </w:r>
      <w:r w:rsidRPr="005E627A">
        <w:rPr>
          <w:rFonts w:cs="Simplified Arabic"/>
          <w:rtl/>
          <w:lang w:bidi="ar-EG"/>
        </w:rPr>
        <w:t xml:space="preserve"> هو المعيار الذي يحتاج إلى أكبر قدر من التحسين، خاصة بالنسبة لاجتماعات الأطراف في بروتوكول قرطاجنة.</w:t>
      </w:r>
    </w:p>
    <w:p w14:paraId="20B34E30" w14:textId="47FBDAE9" w:rsidR="00CC7BF2" w:rsidRPr="005E627A" w:rsidRDefault="00132CCA"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أشارت الأطراف في تعليقاتها المكتوبة إلى أن الاجتماعات المتزامنة أدت إلى وفورات في التكاليف فيما يتعلق بتنظيم الاجتماعات، ومشاركة المندوبين، والترجمة ال</w:t>
      </w:r>
      <w:r w:rsidR="006838AE" w:rsidRPr="005E627A">
        <w:rPr>
          <w:rFonts w:cs="Simplified Arabic"/>
          <w:rtl/>
          <w:lang w:bidi="ar-EG"/>
        </w:rPr>
        <w:t>فوري</w:t>
      </w:r>
      <w:r w:rsidR="00CC7BF2" w:rsidRPr="005E627A">
        <w:rPr>
          <w:rFonts w:cs="Simplified Arabic"/>
          <w:rtl/>
          <w:lang w:bidi="ar-EG"/>
        </w:rPr>
        <w:t xml:space="preserve">ة، وتقليص طول الاجتماعات بشكل عام إلى أسبوعين بدلا مما كان يمكن أن يكون أربعة أسابيع. </w:t>
      </w:r>
      <w:r w:rsidR="004A4A3A" w:rsidRPr="005E627A">
        <w:rPr>
          <w:rFonts w:cs="Simplified Arabic" w:hint="cs"/>
          <w:rtl/>
          <w:lang w:bidi="ar-EG"/>
        </w:rPr>
        <w:t>غير أن</w:t>
      </w:r>
      <w:r w:rsidR="00CC7BF2" w:rsidRPr="005E627A">
        <w:rPr>
          <w:rFonts w:cs="Simplified Arabic"/>
          <w:rtl/>
          <w:lang w:bidi="ar-EG"/>
        </w:rPr>
        <w:t xml:space="preserve"> بعض الأطراف </w:t>
      </w:r>
      <w:r w:rsidR="000104BD">
        <w:rPr>
          <w:rFonts w:cs="Simplified Arabic" w:hint="cs"/>
          <w:rtl/>
          <w:lang w:bidi="ar-EG"/>
        </w:rPr>
        <w:t>أشارت إلى</w:t>
      </w:r>
      <w:r w:rsidR="004A4A3A" w:rsidRPr="005E627A">
        <w:rPr>
          <w:rFonts w:cs="Simplified Arabic"/>
          <w:rtl/>
          <w:lang w:bidi="ar-EG"/>
        </w:rPr>
        <w:t xml:space="preserve"> </w:t>
      </w:r>
      <w:r w:rsidR="00CC7BF2" w:rsidRPr="005E627A">
        <w:rPr>
          <w:rFonts w:cs="Simplified Arabic"/>
          <w:rtl/>
          <w:lang w:bidi="ar-EG"/>
        </w:rPr>
        <w:t xml:space="preserve">أن </w:t>
      </w:r>
      <w:r w:rsidR="000104BD">
        <w:rPr>
          <w:rFonts w:cs="Simplified Arabic" w:hint="cs"/>
          <w:rtl/>
          <w:lang w:bidi="ar-EG"/>
        </w:rPr>
        <w:t xml:space="preserve">هناك </w:t>
      </w:r>
      <w:r w:rsidR="00CC7BF2" w:rsidRPr="005E627A">
        <w:rPr>
          <w:rFonts w:cs="Simplified Arabic"/>
          <w:rtl/>
          <w:lang w:bidi="ar-EG"/>
        </w:rPr>
        <w:t>أثر</w:t>
      </w:r>
      <w:r w:rsidR="000104BD">
        <w:rPr>
          <w:rFonts w:cs="Simplified Arabic" w:hint="cs"/>
          <w:rtl/>
          <w:lang w:bidi="ar-EG"/>
        </w:rPr>
        <w:t>ا</w:t>
      </w:r>
      <w:r w:rsidR="00CC7BF2" w:rsidRPr="005E627A">
        <w:rPr>
          <w:rFonts w:cs="Simplified Arabic"/>
          <w:rtl/>
          <w:lang w:bidi="ar-EG"/>
        </w:rPr>
        <w:t xml:space="preserve"> سلبي</w:t>
      </w:r>
      <w:r w:rsidR="000104BD">
        <w:rPr>
          <w:rFonts w:cs="Simplified Arabic" w:hint="cs"/>
          <w:rtl/>
          <w:lang w:bidi="ar-EG"/>
        </w:rPr>
        <w:t>ا</w:t>
      </w:r>
      <w:r w:rsidR="00CC7BF2" w:rsidRPr="005E627A">
        <w:rPr>
          <w:rFonts w:cs="Simplified Arabic"/>
          <w:rtl/>
          <w:lang w:bidi="ar-EG"/>
        </w:rPr>
        <w:t xml:space="preserve"> على الفعالية من حيث ال</w:t>
      </w:r>
      <w:r w:rsidR="004A4A3A" w:rsidRPr="005E627A">
        <w:rPr>
          <w:rFonts w:cs="Simplified Arabic"/>
          <w:rtl/>
          <w:lang w:bidi="ar-EG"/>
        </w:rPr>
        <w:t>تكاليف</w:t>
      </w:r>
      <w:r w:rsidR="00CC7BF2" w:rsidRPr="005E627A">
        <w:rPr>
          <w:rFonts w:cs="Simplified Arabic"/>
          <w:rtl/>
          <w:lang w:bidi="ar-EG"/>
        </w:rPr>
        <w:t xml:space="preserve"> ناجم عن حاجة بعض المندوبين المشاركين في اجتماعات الأطراف في </w:t>
      </w:r>
      <w:r w:rsidR="005B26E0" w:rsidRPr="005E627A">
        <w:rPr>
          <w:rFonts w:cs="Simplified Arabic"/>
          <w:rtl/>
          <w:lang w:bidi="ar-EG"/>
        </w:rPr>
        <w:t>البروتوكولين</w:t>
      </w:r>
      <w:r w:rsidR="00CC7BF2" w:rsidRPr="005E627A">
        <w:rPr>
          <w:rFonts w:cs="Simplified Arabic"/>
          <w:rtl/>
          <w:lang w:bidi="ar-EG"/>
        </w:rPr>
        <w:t xml:space="preserve"> إلى البقاء لفترة أطول من فترة الأسبوع الواحد، على سبيل المثال، أثناء الاجتماعات السابقة للأطراف </w:t>
      </w:r>
      <w:r w:rsidR="000104BD">
        <w:rPr>
          <w:rFonts w:cs="Simplified Arabic" w:hint="cs"/>
          <w:rtl/>
          <w:lang w:bidi="ar-EG"/>
        </w:rPr>
        <w:t xml:space="preserve">في </w:t>
      </w:r>
      <w:r w:rsidR="00CC7BF2" w:rsidRPr="005E627A">
        <w:rPr>
          <w:rFonts w:cs="Simplified Arabic"/>
          <w:rtl/>
          <w:lang w:bidi="ar-EG"/>
        </w:rPr>
        <w:t xml:space="preserve">بروتوكول قرطاجنة. </w:t>
      </w:r>
      <w:r w:rsidR="004A4A3A" w:rsidRPr="005E627A">
        <w:rPr>
          <w:rFonts w:cs="Simplified Arabic" w:hint="cs"/>
          <w:rtl/>
          <w:lang w:bidi="ar-EG"/>
        </w:rPr>
        <w:t>و</w:t>
      </w:r>
      <w:r w:rsidR="00CC7BF2" w:rsidRPr="005E627A">
        <w:rPr>
          <w:rFonts w:cs="Simplified Arabic"/>
          <w:rtl/>
          <w:lang w:bidi="ar-EG"/>
        </w:rPr>
        <w:t>اقت</w:t>
      </w:r>
      <w:r w:rsidR="004A4A3A" w:rsidRPr="005E627A">
        <w:rPr>
          <w:rFonts w:cs="Simplified Arabic" w:hint="cs"/>
          <w:rtl/>
          <w:lang w:bidi="ar-EG"/>
        </w:rPr>
        <w:t>ُ</w:t>
      </w:r>
      <w:r w:rsidR="00CC7BF2" w:rsidRPr="005E627A">
        <w:rPr>
          <w:rFonts w:cs="Simplified Arabic"/>
          <w:rtl/>
          <w:lang w:bidi="ar-EG"/>
        </w:rPr>
        <w:t xml:space="preserve">رح </w:t>
      </w:r>
      <w:r w:rsidR="004A4A3A" w:rsidRPr="005E627A">
        <w:rPr>
          <w:rFonts w:cs="Simplified Arabic" w:hint="cs"/>
          <w:rtl/>
          <w:lang w:bidi="ar-EG"/>
        </w:rPr>
        <w:t xml:space="preserve">أيضا </w:t>
      </w:r>
      <w:r w:rsidR="00CC7BF2" w:rsidRPr="005E627A">
        <w:rPr>
          <w:rFonts w:cs="Simplified Arabic"/>
          <w:rtl/>
          <w:lang w:bidi="ar-EG"/>
        </w:rPr>
        <w:t>مواصلة استكشاف الخيارات لتحقيق أقصى استفادة من وقت المشاركين والسماح لهم بتخطيط مشاركتهم بكفاءة.</w:t>
      </w:r>
    </w:p>
    <w:p w14:paraId="19CB428F" w14:textId="23CA48A9" w:rsidR="00CC7BF2" w:rsidRPr="005E627A" w:rsidRDefault="00132CCA"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بالإضافة إلى التكاليف المتعلقة بتمويل المشاركين، هناك مجموعة متنوعة من التكاليف المرتبطة بعقد اجتماعات الا</w:t>
      </w:r>
      <w:r w:rsidR="004B29C9" w:rsidRPr="005E627A">
        <w:rPr>
          <w:rFonts w:cs="Simplified Arabic"/>
          <w:rtl/>
          <w:lang w:bidi="ar-EG"/>
        </w:rPr>
        <w:t>تفاقية و</w:t>
      </w:r>
      <w:r w:rsidR="000104BD">
        <w:rPr>
          <w:rFonts w:cs="Simplified Arabic" w:hint="cs"/>
          <w:rtl/>
          <w:lang w:bidi="ar-EG"/>
        </w:rPr>
        <w:t>ال</w:t>
      </w:r>
      <w:r w:rsidR="004B29C9" w:rsidRPr="005E627A">
        <w:rPr>
          <w:rFonts w:cs="Simplified Arabic"/>
          <w:rtl/>
          <w:lang w:bidi="ar-EG"/>
        </w:rPr>
        <w:t>بروتوكولي</w:t>
      </w:r>
      <w:r w:rsidR="000104BD">
        <w:rPr>
          <w:rFonts w:cs="Simplified Arabic" w:hint="cs"/>
          <w:rtl/>
          <w:lang w:bidi="ar-EG"/>
        </w:rPr>
        <w:t>ن</w:t>
      </w:r>
      <w:r w:rsidR="00CC7BF2" w:rsidRPr="005E627A">
        <w:rPr>
          <w:rFonts w:cs="Simplified Arabic"/>
          <w:rtl/>
          <w:lang w:bidi="ar-EG"/>
        </w:rPr>
        <w:t xml:space="preserve">. وعلى سبيل المثال، تطلبت الاجتماعات المتزامنة التي عقدت في عام 2016 نفس العدد من </w:t>
      </w:r>
      <w:r w:rsidR="004A4A3A" w:rsidRPr="005E627A">
        <w:rPr>
          <w:rFonts w:cs="Simplified Arabic" w:hint="cs"/>
          <w:rtl/>
          <w:lang w:bidi="ar-EG"/>
        </w:rPr>
        <w:t>موظفي</w:t>
      </w:r>
      <w:r w:rsidR="00CC7BF2" w:rsidRPr="005E627A">
        <w:rPr>
          <w:rFonts w:cs="Simplified Arabic"/>
          <w:rtl/>
          <w:lang w:bidi="ar-EG"/>
        </w:rPr>
        <w:t xml:space="preserve"> الأمن من إدارة الأمم المتحدة </w:t>
      </w:r>
      <w:r w:rsidR="004A4A3A" w:rsidRPr="005E627A">
        <w:rPr>
          <w:rFonts w:cs="Simplified Arabic" w:hint="cs"/>
          <w:rtl/>
          <w:lang w:bidi="ar-EG"/>
        </w:rPr>
        <w:t>لشؤون ا</w:t>
      </w:r>
      <w:r w:rsidR="00CC7BF2" w:rsidRPr="005E627A">
        <w:rPr>
          <w:rFonts w:cs="Simplified Arabic"/>
          <w:rtl/>
          <w:lang w:bidi="ar-EG"/>
        </w:rPr>
        <w:t xml:space="preserve">لسلامة والأمن كما </w:t>
      </w:r>
      <w:r w:rsidR="004A2F52">
        <w:rPr>
          <w:rFonts w:cs="Simplified Arabic" w:hint="cs"/>
          <w:rtl/>
          <w:lang w:bidi="ar-EG"/>
        </w:rPr>
        <w:t>كان</w:t>
      </w:r>
      <w:r w:rsidR="00CC7BF2" w:rsidRPr="005E627A">
        <w:rPr>
          <w:rFonts w:cs="Simplified Arabic"/>
          <w:rtl/>
          <w:lang w:bidi="ar-EG"/>
        </w:rPr>
        <w:t xml:space="preserve"> الحال بالنسبة للاجتماعات السابقة لمؤتمر الأطراف و</w:t>
      </w:r>
      <w:r w:rsidR="004A4A3A" w:rsidRPr="005E627A">
        <w:rPr>
          <w:rFonts w:cs="Simplified Arabic" w:hint="cs"/>
          <w:rtl/>
          <w:lang w:bidi="ar-EG"/>
        </w:rPr>
        <w:t xml:space="preserve">مؤتمر </w:t>
      </w:r>
      <w:r w:rsidR="00CC7BF2" w:rsidRPr="005E627A">
        <w:rPr>
          <w:rFonts w:cs="Simplified Arabic"/>
          <w:rtl/>
          <w:lang w:bidi="ar-EG"/>
        </w:rPr>
        <w:t xml:space="preserve">الأطراف في </w:t>
      </w:r>
      <w:r w:rsidR="005B26E0" w:rsidRPr="005E627A">
        <w:rPr>
          <w:rFonts w:cs="Simplified Arabic"/>
          <w:rtl/>
          <w:lang w:bidi="ar-EG"/>
        </w:rPr>
        <w:t>البروتوكولين</w:t>
      </w:r>
      <w:r w:rsidR="00CC7BF2" w:rsidRPr="005E627A">
        <w:rPr>
          <w:rFonts w:cs="Simplified Arabic"/>
          <w:rtl/>
          <w:lang w:bidi="ar-EG"/>
        </w:rPr>
        <w:t xml:space="preserve">. وبما أن الاجتماعات كانت تعقد في وقت متزامن، لم </w:t>
      </w:r>
      <w:r w:rsidR="004A4A3A" w:rsidRPr="005E627A">
        <w:rPr>
          <w:rFonts w:cs="Simplified Arabic" w:hint="cs"/>
          <w:rtl/>
          <w:lang w:bidi="ar-EG"/>
        </w:rPr>
        <w:t>ت</w:t>
      </w:r>
      <w:r w:rsidR="00CC7BF2" w:rsidRPr="005E627A">
        <w:rPr>
          <w:rFonts w:cs="Simplified Arabic"/>
          <w:rtl/>
          <w:lang w:bidi="ar-EG"/>
        </w:rPr>
        <w:t xml:space="preserve">كن هناك حاجة إلى </w:t>
      </w:r>
      <w:r w:rsidR="004A4A3A" w:rsidRPr="005E627A">
        <w:rPr>
          <w:rFonts w:cs="Simplified Arabic" w:hint="cs"/>
          <w:rtl/>
          <w:lang w:bidi="ar-EG"/>
        </w:rPr>
        <w:t>موظفي الأمن</w:t>
      </w:r>
      <w:r w:rsidR="00CC7BF2" w:rsidRPr="005E627A">
        <w:rPr>
          <w:rFonts w:cs="Simplified Arabic"/>
          <w:rtl/>
          <w:lang w:bidi="ar-EG"/>
        </w:rPr>
        <w:t xml:space="preserve"> إلا لمدة 20 يوما، بينما كان حضورهم مطلوبا في السابق لمدة 26 إلى 28 يوما. </w:t>
      </w:r>
      <w:r w:rsidR="004A4A3A" w:rsidRPr="005E627A">
        <w:rPr>
          <w:rFonts w:cs="Simplified Arabic" w:hint="cs"/>
          <w:rtl/>
          <w:lang w:bidi="ar-EG"/>
        </w:rPr>
        <w:t>غير</w:t>
      </w:r>
      <w:r w:rsidR="00CC7BF2" w:rsidRPr="005E627A">
        <w:rPr>
          <w:rFonts w:cs="Simplified Arabic"/>
          <w:rtl/>
          <w:lang w:bidi="ar-EG"/>
        </w:rPr>
        <w:t xml:space="preserve"> </w:t>
      </w:r>
      <w:r w:rsidR="004A4A3A" w:rsidRPr="005E627A">
        <w:rPr>
          <w:rFonts w:cs="Simplified Arabic" w:hint="cs"/>
          <w:rtl/>
          <w:lang w:bidi="ar-EG"/>
        </w:rPr>
        <w:t xml:space="preserve">أن </w:t>
      </w:r>
      <w:r w:rsidR="00CC7BF2" w:rsidRPr="005E627A">
        <w:rPr>
          <w:rFonts w:cs="Simplified Arabic"/>
          <w:rtl/>
          <w:lang w:bidi="ar-EG"/>
        </w:rPr>
        <w:t>إدارة الأمم المتحدة ل</w:t>
      </w:r>
      <w:r w:rsidR="004A4A3A" w:rsidRPr="005E627A">
        <w:rPr>
          <w:rFonts w:cs="Simplified Arabic" w:hint="cs"/>
          <w:rtl/>
          <w:lang w:bidi="ar-EG"/>
        </w:rPr>
        <w:t>شؤون ا</w:t>
      </w:r>
      <w:r w:rsidR="00CC7BF2" w:rsidRPr="005E627A">
        <w:rPr>
          <w:rFonts w:cs="Simplified Arabic"/>
          <w:rtl/>
          <w:lang w:bidi="ar-EG"/>
        </w:rPr>
        <w:t xml:space="preserve">لسلامة والأمن </w:t>
      </w:r>
      <w:r w:rsidR="004A4A3A" w:rsidRPr="005E627A">
        <w:rPr>
          <w:rFonts w:cs="Simplified Arabic" w:hint="cs"/>
          <w:rtl/>
          <w:lang w:bidi="ar-EG"/>
        </w:rPr>
        <w:t>أبلغ</w:t>
      </w:r>
      <w:r w:rsidR="005162F3">
        <w:rPr>
          <w:rFonts w:cs="Simplified Arabic" w:hint="cs"/>
          <w:rtl/>
          <w:lang w:bidi="ar-EG"/>
        </w:rPr>
        <w:t>ت</w:t>
      </w:r>
      <w:r w:rsidR="004A4A3A" w:rsidRPr="005E627A">
        <w:rPr>
          <w:rFonts w:cs="Simplified Arabic" w:hint="cs"/>
          <w:rtl/>
          <w:lang w:bidi="ar-EG"/>
        </w:rPr>
        <w:t xml:space="preserve"> </w:t>
      </w:r>
      <w:r w:rsidR="00CC7BF2" w:rsidRPr="005E627A">
        <w:rPr>
          <w:rFonts w:cs="Simplified Arabic"/>
          <w:rtl/>
          <w:lang w:bidi="ar-EG"/>
        </w:rPr>
        <w:t xml:space="preserve">الأمانة </w:t>
      </w:r>
      <w:r w:rsidR="005162F3">
        <w:rPr>
          <w:rFonts w:cs="Simplified Arabic" w:hint="cs"/>
          <w:rtl/>
          <w:lang w:bidi="ar-EG"/>
        </w:rPr>
        <w:t>ب</w:t>
      </w:r>
      <w:r w:rsidR="00CC7BF2" w:rsidRPr="005E627A">
        <w:rPr>
          <w:rFonts w:cs="Simplified Arabic"/>
          <w:rtl/>
          <w:lang w:bidi="ar-EG"/>
        </w:rPr>
        <w:t xml:space="preserve">أنه بالنظر إلى متطلبات الاجتماعات المتزامنة وعدد المشاركين في نفس الوقت في الموقع، لم يعد من المستدام تقديم خدمات كافية بنفس العدد من </w:t>
      </w:r>
      <w:r w:rsidR="004A4A3A" w:rsidRPr="005E627A">
        <w:rPr>
          <w:rFonts w:cs="Simplified Arabic" w:hint="cs"/>
          <w:rtl/>
          <w:lang w:bidi="ar-EG"/>
        </w:rPr>
        <w:t>موظفي</w:t>
      </w:r>
      <w:r w:rsidR="00CC7BF2" w:rsidRPr="005E627A">
        <w:rPr>
          <w:rFonts w:cs="Simplified Arabic"/>
          <w:rtl/>
          <w:lang w:bidi="ar-EG"/>
        </w:rPr>
        <w:t xml:space="preserve"> الأمن (30)</w:t>
      </w:r>
      <w:r w:rsidRPr="005E627A">
        <w:rPr>
          <w:rFonts w:cs="Simplified Arabic"/>
          <w:rtl/>
          <w:lang w:bidi="ar-EG"/>
        </w:rPr>
        <w:t>.</w:t>
      </w:r>
      <w:r w:rsidR="00CC7BF2" w:rsidRPr="005E627A">
        <w:rPr>
          <w:rFonts w:cs="Simplified Arabic"/>
          <w:rtl/>
          <w:lang w:bidi="ar-EG"/>
        </w:rPr>
        <w:t xml:space="preserve"> وبالنسبة للاجتماعات المتزامنة لعام 2018، تم</w:t>
      </w:r>
      <w:r w:rsidR="004A4A3A" w:rsidRPr="005E627A">
        <w:rPr>
          <w:rFonts w:cs="Simplified Arabic" w:hint="cs"/>
          <w:rtl/>
          <w:lang w:bidi="ar-EG"/>
        </w:rPr>
        <w:t>ت</w:t>
      </w:r>
      <w:r w:rsidR="00CC7BF2" w:rsidRPr="005E627A">
        <w:rPr>
          <w:rFonts w:cs="Simplified Arabic"/>
          <w:rtl/>
          <w:lang w:bidi="ar-EG"/>
        </w:rPr>
        <w:t xml:space="preserve"> زيادة عدد </w:t>
      </w:r>
      <w:r w:rsidR="004A4A3A" w:rsidRPr="005E627A">
        <w:rPr>
          <w:rFonts w:cs="Simplified Arabic" w:hint="cs"/>
          <w:rtl/>
          <w:lang w:bidi="ar-EG"/>
        </w:rPr>
        <w:t>موظفي الأمن</w:t>
      </w:r>
      <w:r w:rsidR="00CC7BF2" w:rsidRPr="005E627A">
        <w:rPr>
          <w:rFonts w:cs="Simplified Arabic"/>
          <w:rtl/>
          <w:lang w:bidi="ar-EG"/>
        </w:rPr>
        <w:t xml:space="preserve"> إلى 40</w:t>
      </w:r>
      <w:r w:rsidR="004A4A3A" w:rsidRPr="005E627A">
        <w:rPr>
          <w:rFonts w:cs="Simplified Arabic" w:hint="cs"/>
          <w:rtl/>
          <w:lang w:bidi="ar-EG"/>
        </w:rPr>
        <w:t xml:space="preserve"> موظفا</w:t>
      </w:r>
      <w:r w:rsidR="00CC7BF2" w:rsidRPr="005E627A">
        <w:rPr>
          <w:rFonts w:cs="Simplified Arabic"/>
          <w:rtl/>
          <w:lang w:bidi="ar-EG"/>
        </w:rPr>
        <w:t xml:space="preserve">. ونتيجة لذلك، لم يؤد عقد الاجتماعات المتزامنة إلى تحقيق وفورات محددة فيما يتعلق بالأمن. وفيما يتعلق بالتكاليف الأخرى، فإن الاختلافات في الظروف الوطنية بين البلدان المضيفة تجعل المقارنة المباشرة للتكاليف </w:t>
      </w:r>
      <w:r w:rsidR="004A4A3A" w:rsidRPr="005E627A">
        <w:rPr>
          <w:rFonts w:cs="Simplified Arabic" w:hint="cs"/>
          <w:rtl/>
          <w:lang w:bidi="ar-EG"/>
        </w:rPr>
        <w:t>صعبة جدا</w:t>
      </w:r>
      <w:r w:rsidR="00CC7BF2" w:rsidRPr="005E627A">
        <w:rPr>
          <w:rFonts w:cs="Simplified Arabic"/>
          <w:rtl/>
          <w:lang w:bidi="ar-EG"/>
        </w:rPr>
        <w:t>.</w:t>
      </w:r>
    </w:p>
    <w:p w14:paraId="7E9FA108" w14:textId="468ECE9F" w:rsidR="00053EEA" w:rsidRPr="005E627A" w:rsidRDefault="00CC7BF2"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وفيما يتعلق بتكاليف الترجمة ال</w:t>
      </w:r>
      <w:r w:rsidR="006838AE" w:rsidRPr="005E627A">
        <w:rPr>
          <w:rFonts w:cs="Simplified Arabic"/>
          <w:rtl/>
          <w:lang w:bidi="ar-EG"/>
        </w:rPr>
        <w:t>فوري</w:t>
      </w:r>
      <w:r w:rsidRPr="005E627A">
        <w:rPr>
          <w:rFonts w:cs="Simplified Arabic"/>
          <w:rtl/>
          <w:lang w:bidi="ar-EG"/>
        </w:rPr>
        <w:t xml:space="preserve">ة، تطلبت الاجتماعات </w:t>
      </w:r>
      <w:r w:rsidR="00AA5C48" w:rsidRPr="005E627A">
        <w:rPr>
          <w:rFonts w:cs="Simplified Arabic"/>
          <w:rtl/>
          <w:lang w:bidi="ar-EG"/>
        </w:rPr>
        <w:t>المتزامنة التي عُقدت في عام</w:t>
      </w:r>
      <w:r w:rsidRPr="005E627A">
        <w:rPr>
          <w:rFonts w:cs="Simplified Arabic"/>
          <w:rtl/>
          <w:lang w:bidi="ar-EG"/>
        </w:rPr>
        <w:t xml:space="preserve"> 2016 مترجمين </w:t>
      </w:r>
      <w:r w:rsidR="006838AE" w:rsidRPr="005E627A">
        <w:rPr>
          <w:rFonts w:cs="Simplified Arabic"/>
          <w:rtl/>
          <w:lang w:bidi="ar-EG"/>
        </w:rPr>
        <w:t>فوري</w:t>
      </w:r>
      <w:r w:rsidRPr="005E627A">
        <w:rPr>
          <w:rFonts w:cs="Simplified Arabic"/>
          <w:rtl/>
          <w:lang w:bidi="ar-EG"/>
        </w:rPr>
        <w:t>ين أكثر من الاجتماعات السابقة ل</w:t>
      </w:r>
      <w:r w:rsidR="00342E91" w:rsidRPr="005E627A">
        <w:rPr>
          <w:rFonts w:cs="Simplified Arabic"/>
          <w:rtl/>
          <w:lang w:bidi="ar-EG"/>
        </w:rPr>
        <w:t>مؤتمر الأطراف ومؤتمر الأطراف في البروتوكولين</w:t>
      </w:r>
      <w:r w:rsidRPr="005E627A">
        <w:rPr>
          <w:rFonts w:cs="Simplified Arabic"/>
          <w:rtl/>
          <w:lang w:bidi="ar-EG"/>
        </w:rPr>
        <w:t xml:space="preserve">. ومع ذلك، كان المترجمون </w:t>
      </w:r>
      <w:r w:rsidR="005162F3">
        <w:rPr>
          <w:rFonts w:cs="Simplified Arabic" w:hint="cs"/>
          <w:rtl/>
          <w:lang w:bidi="ar-EG"/>
        </w:rPr>
        <w:t>مطلوبين ل</w:t>
      </w:r>
      <w:r w:rsidRPr="005E627A">
        <w:rPr>
          <w:rFonts w:cs="Simplified Arabic"/>
          <w:rtl/>
          <w:lang w:bidi="ar-EG"/>
        </w:rPr>
        <w:t xml:space="preserve">وقت أقل. وتم تأكيد هذا الاتجاه خلال الاجتماعات المتزامنة لعام 2018: تطلبت الاجتماعات المتزامنة لعام 2018 </w:t>
      </w:r>
      <w:r w:rsidR="00EE1B2F">
        <w:rPr>
          <w:rFonts w:cs="Simplified Arabic" w:hint="cs"/>
          <w:rtl/>
          <w:lang w:bidi="ar-EG"/>
        </w:rPr>
        <w:t>عمل مترجمين فوريين لمدة</w:t>
      </w:r>
      <w:r w:rsidR="00342E91" w:rsidRPr="005E627A">
        <w:rPr>
          <w:rFonts w:cs="Simplified Arabic" w:hint="cs"/>
          <w:rtl/>
          <w:lang w:bidi="ar-EG"/>
        </w:rPr>
        <w:t xml:space="preserve"> </w:t>
      </w:r>
      <w:r w:rsidRPr="005E627A">
        <w:rPr>
          <w:rFonts w:cs="Simplified Arabic"/>
          <w:rtl/>
          <w:lang w:bidi="ar-EG"/>
        </w:rPr>
        <w:t xml:space="preserve">620 يوما (68 مترجما </w:t>
      </w:r>
      <w:r w:rsidR="00EE1B2F">
        <w:rPr>
          <w:rFonts w:cs="Simplified Arabic" w:hint="cs"/>
          <w:rtl/>
          <w:lang w:bidi="ar-EG"/>
        </w:rPr>
        <w:t xml:space="preserve">فوريا </w:t>
      </w:r>
      <w:r w:rsidRPr="005E627A">
        <w:rPr>
          <w:rFonts w:cs="Simplified Arabic"/>
          <w:rtl/>
          <w:lang w:bidi="ar-EG"/>
        </w:rPr>
        <w:t>لمدة 17 يوما) في حين أن</w:t>
      </w:r>
      <w:r w:rsidR="00342E91" w:rsidRPr="005E627A">
        <w:rPr>
          <w:rFonts w:cs="Simplified Arabic" w:hint="cs"/>
          <w:rtl/>
          <w:lang w:bidi="ar-EG"/>
        </w:rPr>
        <w:t xml:space="preserve"> </w:t>
      </w:r>
      <w:r w:rsidR="005162F3">
        <w:rPr>
          <w:rFonts w:cs="Simplified Arabic" w:hint="cs"/>
          <w:rtl/>
          <w:lang w:bidi="ar-EG"/>
        </w:rPr>
        <w:t>ال</w:t>
      </w:r>
      <w:r w:rsidR="00342E91" w:rsidRPr="005E627A">
        <w:rPr>
          <w:rFonts w:cs="Simplified Arabic"/>
          <w:rtl/>
          <w:lang w:bidi="ar-EG"/>
        </w:rPr>
        <w:t>اجتماع</w:t>
      </w:r>
      <w:r w:rsidR="005162F3">
        <w:rPr>
          <w:rFonts w:cs="Simplified Arabic" w:hint="cs"/>
          <w:rtl/>
          <w:lang w:bidi="ar-EG"/>
        </w:rPr>
        <w:t xml:space="preserve">ات </w:t>
      </w:r>
      <w:r w:rsidR="00342E91" w:rsidRPr="005E627A">
        <w:rPr>
          <w:rFonts w:cs="Simplified Arabic"/>
          <w:rtl/>
          <w:lang w:bidi="ar-EG"/>
        </w:rPr>
        <w:t xml:space="preserve">الثاني عشر </w:t>
      </w:r>
      <w:r w:rsidR="006838AE" w:rsidRPr="005E627A">
        <w:rPr>
          <w:rFonts w:cs="Simplified Arabic" w:hint="cs"/>
          <w:rtl/>
          <w:lang w:bidi="ar-EG"/>
        </w:rPr>
        <w:t xml:space="preserve">والعاشر والتاسع </w:t>
      </w:r>
      <w:r w:rsidR="00342E91" w:rsidRPr="005E627A">
        <w:rPr>
          <w:rFonts w:cs="Simplified Arabic"/>
          <w:rtl/>
          <w:lang w:bidi="ar-EG"/>
        </w:rPr>
        <w:t>لمؤتمر الأطراف والاجتماع</w:t>
      </w:r>
      <w:r w:rsidR="006838AE" w:rsidRPr="005E627A">
        <w:rPr>
          <w:rFonts w:cs="Simplified Arabic" w:hint="cs"/>
          <w:rtl/>
          <w:lang w:bidi="ar-EG"/>
        </w:rPr>
        <w:t>ات</w:t>
      </w:r>
      <w:r w:rsidR="00342E91" w:rsidRPr="005E627A">
        <w:rPr>
          <w:rFonts w:cs="Simplified Arabic"/>
          <w:rtl/>
          <w:lang w:bidi="ar-EG"/>
        </w:rPr>
        <w:t xml:space="preserve"> </w:t>
      </w:r>
      <w:r w:rsidR="00342E91" w:rsidRPr="005E627A">
        <w:rPr>
          <w:rFonts w:cs="Simplified Arabic" w:hint="cs"/>
          <w:rtl/>
          <w:lang w:bidi="ar-EG"/>
        </w:rPr>
        <w:t>السادس</w:t>
      </w:r>
      <w:r w:rsidR="00342E91" w:rsidRPr="005E627A">
        <w:rPr>
          <w:rFonts w:cs="Simplified Arabic"/>
          <w:rtl/>
          <w:lang w:bidi="ar-EG"/>
        </w:rPr>
        <w:t xml:space="preserve"> </w:t>
      </w:r>
      <w:r w:rsidR="006838AE" w:rsidRPr="005E627A">
        <w:rPr>
          <w:rFonts w:cs="Simplified Arabic" w:hint="cs"/>
          <w:rtl/>
          <w:lang w:bidi="ar-EG"/>
        </w:rPr>
        <w:t xml:space="preserve">والخامس والرابع </w:t>
      </w:r>
      <w:r w:rsidR="00342E91" w:rsidRPr="005E627A">
        <w:rPr>
          <w:rFonts w:cs="Simplified Arabic"/>
          <w:rtl/>
          <w:lang w:bidi="ar-EG"/>
        </w:rPr>
        <w:t xml:space="preserve">لمؤتمر الأطراف العامل كاجتماع للأطراف في بروتوكول قرطاجنة </w:t>
      </w:r>
      <w:r w:rsidRPr="005E627A">
        <w:rPr>
          <w:rFonts w:cs="Simplified Arabic"/>
          <w:rtl/>
          <w:lang w:bidi="ar-EG"/>
        </w:rPr>
        <w:t>تطلبت</w:t>
      </w:r>
      <w:r w:rsidR="00EE1B2F">
        <w:rPr>
          <w:rFonts w:cs="Simplified Arabic" w:hint="cs"/>
          <w:rtl/>
          <w:lang w:bidi="ar-EG"/>
        </w:rPr>
        <w:t xml:space="preserve"> عمل مترجمين فوريين لمدة</w:t>
      </w:r>
      <w:r w:rsidR="006838AE" w:rsidRPr="005E627A">
        <w:rPr>
          <w:rFonts w:cs="Simplified Arabic" w:hint="cs"/>
          <w:rtl/>
          <w:lang w:bidi="ar-EG"/>
        </w:rPr>
        <w:t xml:space="preserve"> </w:t>
      </w:r>
      <w:r w:rsidR="006838AE" w:rsidRPr="005E627A">
        <w:rPr>
          <w:rFonts w:cs="Simplified Arabic" w:hint="cs"/>
          <w:rtl/>
          <w:lang w:bidi="ar-EG"/>
        </w:rPr>
        <w:lastRenderedPageBreak/>
        <w:t xml:space="preserve">836 يوما </w:t>
      </w:r>
      <w:r w:rsidRPr="005E627A">
        <w:rPr>
          <w:rFonts w:cs="Simplified Arabic"/>
          <w:rtl/>
          <w:lang w:bidi="ar-EG"/>
        </w:rPr>
        <w:t xml:space="preserve">(44 مترجما </w:t>
      </w:r>
      <w:r w:rsidR="00EE1B2F">
        <w:rPr>
          <w:rFonts w:cs="Simplified Arabic" w:hint="cs"/>
          <w:rtl/>
          <w:lang w:bidi="ar-EG"/>
        </w:rPr>
        <w:t xml:space="preserve">فوريا </w:t>
      </w:r>
      <w:r w:rsidRPr="005E627A">
        <w:rPr>
          <w:rFonts w:cs="Simplified Arabic"/>
          <w:rtl/>
          <w:lang w:bidi="ar-EG"/>
        </w:rPr>
        <w:t>لمدة 19 يوما)، وتطلب</w:t>
      </w:r>
      <w:r w:rsidR="006838AE" w:rsidRPr="005E627A">
        <w:rPr>
          <w:rFonts w:cs="Simplified Arabic" w:hint="cs"/>
          <w:rtl/>
          <w:lang w:bidi="ar-EG"/>
        </w:rPr>
        <w:t xml:space="preserve"> </w:t>
      </w:r>
      <w:r w:rsidR="006838AE" w:rsidRPr="005E627A">
        <w:rPr>
          <w:rFonts w:cs="Simplified Arabic"/>
          <w:rtl/>
          <w:lang w:bidi="ar-EG"/>
        </w:rPr>
        <w:t xml:space="preserve">الاجتماع </w:t>
      </w:r>
      <w:r w:rsidR="006838AE" w:rsidRPr="005E627A">
        <w:rPr>
          <w:rFonts w:cs="Simplified Arabic" w:hint="cs"/>
          <w:rtl/>
          <w:lang w:bidi="ar-EG"/>
        </w:rPr>
        <w:t>الحادي</w:t>
      </w:r>
      <w:r w:rsidR="006838AE" w:rsidRPr="005E627A">
        <w:rPr>
          <w:rFonts w:cs="Simplified Arabic"/>
          <w:rtl/>
          <w:lang w:bidi="ar-EG"/>
        </w:rPr>
        <w:t xml:space="preserve"> عشر لمؤتمر الأطراف والاجتماع </w:t>
      </w:r>
      <w:r w:rsidR="006838AE" w:rsidRPr="005E627A">
        <w:rPr>
          <w:rFonts w:cs="Simplified Arabic" w:hint="cs"/>
          <w:rtl/>
          <w:lang w:bidi="ar-EG"/>
        </w:rPr>
        <w:t>السادس</w:t>
      </w:r>
      <w:r w:rsidR="006838AE" w:rsidRPr="005E627A">
        <w:rPr>
          <w:rFonts w:cs="Simplified Arabic"/>
          <w:rtl/>
          <w:lang w:bidi="ar-EG"/>
        </w:rPr>
        <w:t xml:space="preserve"> لمؤتمر الأطراف العامل كاجتماع للأطراف في بروتوكول قرطاجنة</w:t>
      </w:r>
      <w:r w:rsidR="00EE1B2F">
        <w:rPr>
          <w:rFonts w:cs="Simplified Arabic" w:hint="cs"/>
          <w:rtl/>
          <w:lang w:bidi="ar-EG"/>
        </w:rPr>
        <w:t xml:space="preserve"> عمل مترجمين فوريين لمدة</w:t>
      </w:r>
      <w:r w:rsidR="006838AE" w:rsidRPr="005E627A">
        <w:rPr>
          <w:rFonts w:cs="Simplified Arabic" w:hint="cs"/>
          <w:rtl/>
          <w:lang w:bidi="ar-EG"/>
        </w:rPr>
        <w:t xml:space="preserve"> 798</w:t>
      </w:r>
      <w:r w:rsidRPr="005E627A">
        <w:rPr>
          <w:rFonts w:cs="Simplified Arabic"/>
          <w:rtl/>
          <w:lang w:bidi="ar-EG"/>
        </w:rPr>
        <w:t xml:space="preserve"> يوما (42 مترجما </w:t>
      </w:r>
      <w:r w:rsidR="00EE1B2F">
        <w:rPr>
          <w:rFonts w:cs="Simplified Arabic" w:hint="cs"/>
          <w:rtl/>
          <w:lang w:bidi="ar-EG"/>
        </w:rPr>
        <w:t xml:space="preserve">فوريا </w:t>
      </w:r>
      <w:r w:rsidRPr="005E627A">
        <w:rPr>
          <w:rFonts w:cs="Simplified Arabic"/>
          <w:rtl/>
          <w:lang w:bidi="ar-EG"/>
        </w:rPr>
        <w:t xml:space="preserve">لمدة 19 يوما)، وتطلب </w:t>
      </w:r>
      <w:r w:rsidR="006838AE" w:rsidRPr="005E627A">
        <w:rPr>
          <w:rFonts w:cs="Simplified Arabic"/>
          <w:rtl/>
          <w:lang w:bidi="ar-EG"/>
        </w:rPr>
        <w:t xml:space="preserve">الاجتماع </w:t>
      </w:r>
      <w:r w:rsidR="006838AE" w:rsidRPr="005E627A">
        <w:rPr>
          <w:rFonts w:cs="Simplified Arabic" w:hint="cs"/>
          <w:rtl/>
          <w:lang w:bidi="ar-EG"/>
        </w:rPr>
        <w:t>الثامن</w:t>
      </w:r>
      <w:r w:rsidR="006838AE" w:rsidRPr="005E627A">
        <w:rPr>
          <w:rFonts w:cs="Simplified Arabic"/>
          <w:rtl/>
          <w:lang w:bidi="ar-EG"/>
        </w:rPr>
        <w:t xml:space="preserve"> لمؤتمر الأطراف والاجتماع </w:t>
      </w:r>
      <w:r w:rsidR="006838AE" w:rsidRPr="005E627A">
        <w:rPr>
          <w:rFonts w:cs="Simplified Arabic" w:hint="cs"/>
          <w:rtl/>
          <w:lang w:bidi="ar-EG"/>
        </w:rPr>
        <w:t>الثالث</w:t>
      </w:r>
      <w:r w:rsidR="006838AE" w:rsidRPr="005E627A">
        <w:rPr>
          <w:rFonts w:cs="Simplified Arabic"/>
          <w:rtl/>
          <w:lang w:bidi="ar-EG"/>
        </w:rPr>
        <w:t xml:space="preserve"> لمؤتمر الأطراف العامل كاجتماع للأطراف في بروتوكول قرطاجنة</w:t>
      </w:r>
      <w:r w:rsidR="00EE1B2F">
        <w:rPr>
          <w:rFonts w:cs="Simplified Arabic" w:hint="cs"/>
          <w:rtl/>
          <w:lang w:bidi="ar-EG"/>
        </w:rPr>
        <w:t xml:space="preserve"> عمل مترجمين فوريين لمدة</w:t>
      </w:r>
      <w:r w:rsidR="006838AE" w:rsidRPr="005E627A">
        <w:rPr>
          <w:rFonts w:cs="Simplified Arabic" w:hint="cs"/>
          <w:rtl/>
          <w:lang w:bidi="ar-EG"/>
        </w:rPr>
        <w:t xml:space="preserve"> 722</w:t>
      </w:r>
      <w:r w:rsidR="006838AE" w:rsidRPr="005E627A">
        <w:rPr>
          <w:rFonts w:cs="Simplified Arabic"/>
          <w:rtl/>
          <w:lang w:bidi="ar-EG"/>
        </w:rPr>
        <w:t xml:space="preserve"> يوما </w:t>
      </w:r>
      <w:r w:rsidRPr="005E627A">
        <w:rPr>
          <w:rFonts w:cs="Simplified Arabic"/>
          <w:rtl/>
          <w:lang w:bidi="ar-EG"/>
        </w:rPr>
        <w:t xml:space="preserve">(38 مترجما فوريا لمدة 19 يوما) (انظر الشكل 8). </w:t>
      </w:r>
      <w:r w:rsidR="006838AE" w:rsidRPr="005E627A">
        <w:rPr>
          <w:rFonts w:cs="Simplified Arabic" w:hint="cs"/>
          <w:rtl/>
          <w:lang w:bidi="ar-EG"/>
        </w:rPr>
        <w:t>غير أنه تجدر الإشارة إلى</w:t>
      </w:r>
      <w:r w:rsidRPr="005E627A">
        <w:rPr>
          <w:rFonts w:cs="Simplified Arabic"/>
          <w:rtl/>
          <w:lang w:bidi="ar-EG"/>
        </w:rPr>
        <w:t xml:space="preserve"> أن مدة عقد </w:t>
      </w:r>
      <w:r w:rsidR="006838AE" w:rsidRPr="005E627A">
        <w:rPr>
          <w:rFonts w:cs="Simplified Arabic" w:hint="cs"/>
          <w:rtl/>
          <w:lang w:bidi="ar-EG"/>
        </w:rPr>
        <w:t>ا</w:t>
      </w:r>
      <w:r w:rsidRPr="005E627A">
        <w:rPr>
          <w:rFonts w:cs="Simplified Arabic"/>
          <w:rtl/>
          <w:lang w:bidi="ar-EG"/>
        </w:rPr>
        <w:t>لمترجمين الفوريين تعتمد على مجموعة متنوعة من العوامل، بما في ذلك طول الاجتماعات وعدد عطلات نهاية الأسبوع والبلد الذي يسافر منه المترجمون الفوريون للوصول إلى مكان الاجتماع. وبالتالي، فإن عقود المترجمين الفوريين لا ت</w:t>
      </w:r>
      <w:r w:rsidR="006838AE" w:rsidRPr="005E627A">
        <w:rPr>
          <w:rFonts w:cs="Simplified Arabic" w:hint="cs"/>
          <w:rtl/>
          <w:lang w:bidi="ar-EG"/>
        </w:rPr>
        <w:t>ُ</w:t>
      </w:r>
      <w:r w:rsidRPr="005E627A">
        <w:rPr>
          <w:rFonts w:cs="Simplified Arabic"/>
          <w:rtl/>
          <w:lang w:bidi="ar-EG"/>
        </w:rPr>
        <w:t xml:space="preserve">حدد </w:t>
      </w:r>
      <w:r w:rsidR="006838AE" w:rsidRPr="005E627A">
        <w:rPr>
          <w:rFonts w:cs="Simplified Arabic" w:hint="cs"/>
          <w:rtl/>
          <w:lang w:bidi="ar-EG"/>
        </w:rPr>
        <w:t xml:space="preserve">على أساس </w:t>
      </w:r>
      <w:r w:rsidRPr="005E627A">
        <w:rPr>
          <w:rFonts w:cs="Simplified Arabic"/>
          <w:rtl/>
          <w:lang w:bidi="ar-EG"/>
        </w:rPr>
        <w:t>مدة الاجتماع</w:t>
      </w:r>
      <w:r w:rsidR="006838AE" w:rsidRPr="005E627A">
        <w:rPr>
          <w:rFonts w:cs="Simplified Arabic" w:hint="cs"/>
          <w:rtl/>
          <w:lang w:bidi="ar-EG"/>
        </w:rPr>
        <w:t xml:space="preserve"> فقط</w:t>
      </w:r>
      <w:r w:rsidRPr="005E627A">
        <w:rPr>
          <w:rFonts w:cs="Simplified Arabic"/>
          <w:rtl/>
          <w:lang w:bidi="ar-EG"/>
        </w:rPr>
        <w:t>.</w:t>
      </w:r>
    </w:p>
    <w:p w14:paraId="04B9393E" w14:textId="75F4C41D" w:rsidR="00CC7BF2" w:rsidRPr="005E627A" w:rsidRDefault="00CC7BF2" w:rsidP="00295AF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وفيما يتعلق بخدمات ترجمة الوثائق، </w:t>
      </w:r>
      <w:r w:rsidR="00C7243B" w:rsidRPr="005E627A">
        <w:rPr>
          <w:rFonts w:cs="Simplified Arabic" w:hint="cs"/>
          <w:rtl/>
          <w:lang w:bidi="ar-EG"/>
        </w:rPr>
        <w:t>تمثلت</w:t>
      </w:r>
      <w:r w:rsidR="00C7243B" w:rsidRPr="005E627A">
        <w:rPr>
          <w:rFonts w:cs="Simplified Arabic"/>
          <w:rtl/>
          <w:lang w:bidi="ar-EG"/>
        </w:rPr>
        <w:t xml:space="preserve"> الممارسة </w:t>
      </w:r>
      <w:r w:rsidRPr="005E627A">
        <w:rPr>
          <w:rFonts w:cs="Simplified Arabic"/>
          <w:rtl/>
          <w:lang w:bidi="ar-EG"/>
        </w:rPr>
        <w:t>للاجتماعات السابقة ل</w:t>
      </w:r>
      <w:r w:rsidR="00342E91" w:rsidRPr="005E627A">
        <w:rPr>
          <w:rFonts w:cs="Simplified Arabic"/>
          <w:rtl/>
          <w:lang w:bidi="ar-EG"/>
        </w:rPr>
        <w:t>مؤتمر الأطراف ومؤتمر الأطراف في البروتوكولين</w:t>
      </w:r>
      <w:r w:rsidR="00C7243B" w:rsidRPr="005E627A">
        <w:rPr>
          <w:rFonts w:cs="Simplified Arabic" w:hint="cs"/>
          <w:rtl/>
          <w:lang w:bidi="ar-EG"/>
        </w:rPr>
        <w:t xml:space="preserve"> في</w:t>
      </w:r>
      <w:r w:rsidRPr="005E627A">
        <w:rPr>
          <w:rFonts w:cs="Simplified Arabic"/>
          <w:rtl/>
          <w:lang w:bidi="ar-EG"/>
        </w:rPr>
        <w:t xml:space="preserve"> </w:t>
      </w:r>
      <w:r w:rsidR="00EE1B2F">
        <w:rPr>
          <w:rFonts w:cs="Simplified Arabic" w:hint="cs"/>
          <w:rtl/>
          <w:lang w:bidi="ar-EG"/>
        </w:rPr>
        <w:t xml:space="preserve">عمل مترجمين لمدة </w:t>
      </w:r>
      <w:r w:rsidRPr="005E627A">
        <w:rPr>
          <w:rFonts w:cs="Simplified Arabic"/>
          <w:rtl/>
          <w:lang w:bidi="ar-EG"/>
        </w:rPr>
        <w:t>840 يوم</w:t>
      </w:r>
      <w:r w:rsidR="00C7243B" w:rsidRPr="005E627A">
        <w:rPr>
          <w:rFonts w:cs="Simplified Arabic" w:hint="cs"/>
          <w:rtl/>
          <w:lang w:bidi="ar-EG"/>
        </w:rPr>
        <w:t>ا</w:t>
      </w:r>
      <w:r w:rsidRPr="005E627A">
        <w:rPr>
          <w:rFonts w:cs="Simplified Arabic"/>
          <w:rtl/>
          <w:lang w:bidi="ar-EG"/>
        </w:rPr>
        <w:t xml:space="preserve"> (40 مترجما لمدة 21 يوما). </w:t>
      </w:r>
      <w:r w:rsidR="00C7243B" w:rsidRPr="005E627A">
        <w:rPr>
          <w:rFonts w:cs="Simplified Arabic" w:hint="cs"/>
          <w:rtl/>
          <w:lang w:bidi="ar-EG"/>
        </w:rPr>
        <w:t>و</w:t>
      </w:r>
      <w:r w:rsidRPr="005E627A">
        <w:rPr>
          <w:rFonts w:cs="Simplified Arabic"/>
          <w:rtl/>
          <w:lang w:bidi="ar-EG"/>
        </w:rPr>
        <w:t xml:space="preserve">خلال الاجتماعات المتزامنة لعام 2016، </w:t>
      </w:r>
      <w:r w:rsidR="00EE1B2F">
        <w:rPr>
          <w:rFonts w:cs="Simplified Arabic" w:hint="cs"/>
          <w:rtl/>
          <w:lang w:bidi="ar-EG"/>
        </w:rPr>
        <w:t>عمل مترجمين لمدة</w:t>
      </w:r>
      <w:r w:rsidRPr="005E627A">
        <w:rPr>
          <w:rFonts w:cs="Simplified Arabic"/>
          <w:rtl/>
          <w:lang w:bidi="ar-EG"/>
        </w:rPr>
        <w:t xml:space="preserve"> 630 يوما (45 مترجما لمدة 14 يوما). </w:t>
      </w:r>
      <w:r w:rsidR="00C7243B" w:rsidRPr="005E627A">
        <w:rPr>
          <w:rFonts w:cs="Simplified Arabic" w:hint="cs"/>
          <w:rtl/>
          <w:lang w:bidi="ar-EG"/>
        </w:rPr>
        <w:t>و</w:t>
      </w:r>
      <w:r w:rsidRPr="005E627A">
        <w:rPr>
          <w:rFonts w:cs="Simplified Arabic"/>
          <w:rtl/>
          <w:lang w:bidi="ar-EG"/>
        </w:rPr>
        <w:t xml:space="preserve">خلال الاجتماعات المتزامنة لعام 2018، كانت هناك حاجة إلى </w:t>
      </w:r>
      <w:r w:rsidR="00EE1B2F">
        <w:rPr>
          <w:rFonts w:cs="Simplified Arabic" w:hint="cs"/>
          <w:rtl/>
          <w:lang w:bidi="ar-EG"/>
        </w:rPr>
        <w:t xml:space="preserve">عمل مترجمين لمدة </w:t>
      </w:r>
      <w:r w:rsidRPr="005E627A">
        <w:rPr>
          <w:rFonts w:cs="Simplified Arabic"/>
          <w:rtl/>
          <w:lang w:bidi="ar-EG"/>
        </w:rPr>
        <w:t xml:space="preserve">709 أيام للقيام بخدمات الترجمة للقمة الأفريقية والجزء رفيع المستوى واجتماعات </w:t>
      </w:r>
      <w:r w:rsidR="00342E91" w:rsidRPr="005E627A">
        <w:rPr>
          <w:rFonts w:cs="Simplified Arabic"/>
          <w:rtl/>
          <w:lang w:bidi="ar-EG"/>
        </w:rPr>
        <w:t>مؤتمر الأطراف ومؤتمر الأطراف في البروتوكولين</w:t>
      </w:r>
      <w:r w:rsidRPr="005E627A">
        <w:rPr>
          <w:rFonts w:cs="Simplified Arabic"/>
          <w:rtl/>
          <w:lang w:bidi="ar-EG"/>
        </w:rPr>
        <w:t xml:space="preserve">: تم توظيف 12 مترجما لمدة 17 يوما، </w:t>
      </w:r>
      <w:r w:rsidR="00C7243B" w:rsidRPr="005E627A">
        <w:rPr>
          <w:rFonts w:cs="Simplified Arabic" w:hint="cs"/>
          <w:rtl/>
          <w:lang w:bidi="ar-EG"/>
        </w:rPr>
        <w:t>و</w:t>
      </w:r>
      <w:r w:rsidRPr="005E627A">
        <w:rPr>
          <w:rFonts w:cs="Simplified Arabic"/>
          <w:rtl/>
          <w:lang w:bidi="ar-EG"/>
        </w:rPr>
        <w:t xml:space="preserve">8 مترجمين لمدة 16 يوما، و29 مترجما لمدة 13 يوما. وتشير الخبرة المكتسبة إلى أنه عند عقد </w:t>
      </w:r>
      <w:r w:rsidR="003B035F" w:rsidRPr="005E627A">
        <w:rPr>
          <w:rFonts w:cs="Simplified Arabic"/>
          <w:rtl/>
          <w:lang w:bidi="ar-EG"/>
        </w:rPr>
        <w:t>الاجتماعات المتزامنة</w:t>
      </w:r>
      <w:r w:rsidRPr="005E627A">
        <w:rPr>
          <w:rFonts w:cs="Simplified Arabic"/>
          <w:rtl/>
          <w:lang w:bidi="ar-EG"/>
        </w:rPr>
        <w:t>، قد يلزم زيادة عدد المترجمين المعينين و/أو مدة عقودهم إلى حد ما من أجل تلبية احتياجات الاجتماعات بشكل أفضل.</w:t>
      </w:r>
    </w:p>
    <w:p w14:paraId="54D76F28" w14:textId="77777777" w:rsidR="00132CCA"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rtl/>
          <w:lang w:bidi="ar-EG"/>
        </w:rPr>
      </w:pPr>
      <w:r w:rsidRPr="005E627A">
        <w:rPr>
          <w:rFonts w:cs="Simplified Arabic"/>
          <w:b/>
          <w:bCs/>
          <w:rtl/>
          <w:lang w:bidi="ar-EG"/>
        </w:rPr>
        <w:t>الشكل 8</w:t>
      </w:r>
    </w:p>
    <w:p w14:paraId="50D5BC84" w14:textId="0C29CADA"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t xml:space="preserve">معلومات عن </w:t>
      </w:r>
      <w:r w:rsidR="00423FB7">
        <w:rPr>
          <w:rFonts w:cs="Simplified Arabic" w:hint="cs"/>
          <w:b/>
          <w:bCs/>
          <w:rtl/>
          <w:lang w:bidi="ar-EG"/>
        </w:rPr>
        <w:t>ال</w:t>
      </w:r>
      <w:r w:rsidRPr="005E627A">
        <w:rPr>
          <w:rFonts w:cs="Simplified Arabic"/>
          <w:b/>
          <w:bCs/>
          <w:rtl/>
          <w:lang w:bidi="ar-EG"/>
        </w:rPr>
        <w:t xml:space="preserve">احتياجات </w:t>
      </w:r>
      <w:r w:rsidR="00423FB7">
        <w:rPr>
          <w:rFonts w:cs="Simplified Arabic" w:hint="cs"/>
          <w:b/>
          <w:bCs/>
          <w:rtl/>
          <w:lang w:bidi="ar-EG"/>
        </w:rPr>
        <w:t xml:space="preserve">من </w:t>
      </w:r>
      <w:r w:rsidRPr="005E627A">
        <w:rPr>
          <w:rFonts w:cs="Simplified Arabic"/>
          <w:b/>
          <w:bCs/>
          <w:rtl/>
          <w:lang w:bidi="ar-EG"/>
        </w:rPr>
        <w:t>الترجمة</w:t>
      </w:r>
      <w:r w:rsidR="00423FB7">
        <w:rPr>
          <w:rFonts w:cs="Simplified Arabic" w:hint="cs"/>
          <w:b/>
          <w:bCs/>
          <w:rtl/>
          <w:lang w:bidi="ar-EG"/>
        </w:rPr>
        <w:t xml:space="preserve"> الفورية</w:t>
      </w:r>
    </w:p>
    <w:p w14:paraId="32ADE840" w14:textId="02651E07" w:rsidR="00CC7BF2" w:rsidRPr="00A638BC" w:rsidRDefault="00423FB7" w:rsidP="00132CCA">
      <w:pPr>
        <w:suppressLineNumbers/>
        <w:suppressAutoHyphens/>
        <w:kinsoku w:val="0"/>
        <w:overflowPunct w:val="0"/>
        <w:autoSpaceDE w:val="0"/>
        <w:autoSpaceDN w:val="0"/>
        <w:bidi/>
        <w:adjustRightInd w:val="0"/>
        <w:snapToGrid w:val="0"/>
        <w:spacing w:before="120" w:after="120"/>
        <w:rPr>
          <w:rFonts w:cs="Simplified Arabic"/>
          <w:lang w:val="en-CA" w:bidi="ar-EG"/>
        </w:rPr>
      </w:pPr>
      <w:r>
        <w:rPr>
          <w:noProof/>
        </w:rPr>
        <w:drawing>
          <wp:inline distT="0" distB="0" distL="0" distR="0" wp14:anchorId="7C3DB65A" wp14:editId="24A15F98">
            <wp:extent cx="6672843" cy="3099435"/>
            <wp:effectExtent l="0" t="0" r="13970" b="5715"/>
            <wp:docPr id="4" name="Chart 4">
              <a:extLst xmlns:a="http://schemas.openxmlformats.org/drawingml/2006/main">
                <a:ext uri="{FF2B5EF4-FFF2-40B4-BE49-F238E27FC236}">
                  <a16:creationId xmlns:a16="http://schemas.microsoft.com/office/drawing/2014/main" id="{5A7E81AC-929C-417D-BB1B-75F37C792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9B498F" w14:textId="5298239F" w:rsidR="00CC7BF2" w:rsidRPr="005E627A" w:rsidRDefault="00CC7BF2"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واو-</w:t>
      </w:r>
      <w:r w:rsidR="00132CCA"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تحسين المشاورات والتنسيق وأوجه التآزر بين نقاط الاتصال الوطنية</w:t>
      </w:r>
    </w:p>
    <w:p w14:paraId="3761DD20" w14:textId="608492B1" w:rsidR="00CC7BF2" w:rsidRPr="005E627A" w:rsidRDefault="00CC7BF2" w:rsidP="00CC7BF2">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5E627A">
        <w:rPr>
          <w:rFonts w:cs="Simplified Arabic"/>
          <w:rtl/>
          <w:lang w:bidi="ar-EG"/>
        </w:rPr>
        <w:t xml:space="preserve">ترد في الشكل 9 نتائج المعلومات التي تم جمعها من خلال الاستبيان الموزع على الأطراف بشأن تحسين المشاورات والتنسيق والتآزر بين نقاط الاتصال الوطنية خلال الاجتماعات </w:t>
      </w:r>
      <w:r w:rsidR="00AA5C48" w:rsidRPr="005E627A">
        <w:rPr>
          <w:rFonts w:cs="Simplified Arabic"/>
          <w:rtl/>
          <w:lang w:bidi="ar-EG"/>
        </w:rPr>
        <w:t>المتزامنة التي عُقدت في عام</w:t>
      </w:r>
      <w:r w:rsidRPr="005E627A">
        <w:rPr>
          <w:rFonts w:cs="Simplified Arabic"/>
          <w:rtl/>
          <w:lang w:bidi="ar-EG"/>
        </w:rPr>
        <w:t>ي 2016 و2018.</w:t>
      </w:r>
    </w:p>
    <w:p w14:paraId="406CD6DD" w14:textId="77777777" w:rsidR="00CC7BF2" w:rsidRPr="005E627A" w:rsidRDefault="00CC7BF2"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b/>
          <w:bCs/>
          <w:rtl/>
          <w:lang w:bidi="ar-EG"/>
        </w:rPr>
        <w:lastRenderedPageBreak/>
        <w:t>الشكل 9</w:t>
      </w:r>
    </w:p>
    <w:p w14:paraId="2A7BA5A4" w14:textId="7A61BBFC" w:rsidR="00CC7BF2" w:rsidRPr="005E627A" w:rsidRDefault="00C7243B" w:rsidP="00132CCA">
      <w:pPr>
        <w:keepNext/>
        <w:keepLines/>
        <w:suppressLineNumbers/>
        <w:suppressAutoHyphens/>
        <w:kinsoku w:val="0"/>
        <w:overflowPunct w:val="0"/>
        <w:autoSpaceDE w:val="0"/>
        <w:autoSpaceDN w:val="0"/>
        <w:bidi/>
        <w:adjustRightInd w:val="0"/>
        <w:snapToGrid w:val="0"/>
        <w:rPr>
          <w:rFonts w:cs="Simplified Arabic"/>
          <w:b/>
          <w:bCs/>
          <w:lang w:bidi="ar-EG"/>
        </w:rPr>
      </w:pPr>
      <w:r w:rsidRPr="005E627A">
        <w:rPr>
          <w:rFonts w:cs="Simplified Arabic" w:hint="cs"/>
          <w:b/>
          <w:bCs/>
          <w:rtl/>
          <w:lang w:bidi="ar-EG"/>
        </w:rPr>
        <w:t xml:space="preserve">الرد على </w:t>
      </w:r>
      <w:r w:rsidR="00CC7BF2" w:rsidRPr="005E627A">
        <w:rPr>
          <w:rFonts w:cs="Simplified Arabic"/>
          <w:b/>
          <w:bCs/>
          <w:rtl/>
          <w:lang w:bidi="ar-EG"/>
        </w:rPr>
        <w:t>معايير تحسين المشاورات والتنسيق والتآزر بين نقاط الاتصال الوطنية</w:t>
      </w:r>
    </w:p>
    <w:p w14:paraId="648E57BF" w14:textId="2DE42C7F" w:rsidR="00CC7BF2" w:rsidRPr="005E627A" w:rsidRDefault="00FE552D" w:rsidP="00295AFA">
      <w:pPr>
        <w:suppressLineNumbers/>
        <w:suppressAutoHyphens/>
        <w:kinsoku w:val="0"/>
        <w:overflowPunct w:val="0"/>
        <w:autoSpaceDE w:val="0"/>
        <w:autoSpaceDN w:val="0"/>
        <w:bidi/>
        <w:adjustRightInd w:val="0"/>
        <w:snapToGrid w:val="0"/>
        <w:spacing w:before="120" w:after="120"/>
        <w:jc w:val="center"/>
        <w:rPr>
          <w:rFonts w:cs="Simplified Arabic"/>
          <w:lang w:bidi="ar-EG"/>
        </w:rPr>
      </w:pPr>
      <w:r>
        <w:rPr>
          <w:noProof/>
        </w:rPr>
        <w:drawing>
          <wp:inline distT="0" distB="0" distL="0" distR="0" wp14:anchorId="258BBDD5" wp14:editId="1113B36D">
            <wp:extent cx="4292460" cy="2523507"/>
            <wp:effectExtent l="0" t="0" r="13335" b="10160"/>
            <wp:docPr id="16" name="Chart 16">
              <a:extLst xmlns:a="http://schemas.openxmlformats.org/drawingml/2006/main">
                <a:ext uri="{FF2B5EF4-FFF2-40B4-BE49-F238E27FC236}">
                  <a16:creationId xmlns:a16="http://schemas.microsoft.com/office/drawing/2014/main" id="{271449A4-1CA1-420F-B751-6A44D2BAB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C92C0E" w14:textId="1ADC54D1" w:rsidR="00CC7BF2" w:rsidRPr="00C0147F" w:rsidRDefault="00901FA9"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C0147F">
        <w:rPr>
          <w:rFonts w:cs="Simplified Arabic" w:hint="cs"/>
          <w:rtl/>
          <w:lang w:bidi="ar-EG"/>
        </w:rPr>
        <w:t>و</w:t>
      </w:r>
      <w:r w:rsidR="00CC7BF2" w:rsidRPr="00C0147F">
        <w:rPr>
          <w:rFonts w:cs="Simplified Arabic"/>
          <w:rtl/>
          <w:lang w:bidi="ar-EG"/>
        </w:rPr>
        <w:t xml:space="preserve">تشير الردود الواردة من الأطراف إلى أن الأطراف كانت </w:t>
      </w:r>
      <w:r w:rsidR="00024117" w:rsidRPr="00C0147F">
        <w:rPr>
          <w:rFonts w:cs="Simplified Arabic"/>
          <w:rtl/>
          <w:lang w:bidi="ar-EG"/>
        </w:rPr>
        <w:t xml:space="preserve">ترى </w:t>
      </w:r>
      <w:r w:rsidR="00CC7BF2" w:rsidRPr="00C0147F">
        <w:rPr>
          <w:rFonts w:cs="Simplified Arabic"/>
          <w:rtl/>
          <w:lang w:bidi="ar-EG"/>
        </w:rPr>
        <w:t xml:space="preserve">بوجه عام أن عقد </w:t>
      </w:r>
      <w:r w:rsidR="003B035F" w:rsidRPr="00C0147F">
        <w:rPr>
          <w:rFonts w:cs="Simplified Arabic"/>
          <w:rtl/>
          <w:lang w:bidi="ar-EG"/>
        </w:rPr>
        <w:t>الاجتماعات المتزامنة</w:t>
      </w:r>
      <w:r w:rsidR="00CC7BF2" w:rsidRPr="00C0147F">
        <w:rPr>
          <w:rFonts w:cs="Simplified Arabic"/>
          <w:rtl/>
          <w:lang w:bidi="ar-EG"/>
        </w:rPr>
        <w:t xml:space="preserve"> للهيئات </w:t>
      </w:r>
      <w:r w:rsidR="00024117" w:rsidRPr="00C0147F">
        <w:rPr>
          <w:rFonts w:cs="Simplified Arabic" w:hint="cs"/>
          <w:rtl/>
          <w:lang w:bidi="ar-EG"/>
        </w:rPr>
        <w:t>الرئاسية</w:t>
      </w:r>
      <w:r w:rsidR="00CC7BF2" w:rsidRPr="00C0147F">
        <w:rPr>
          <w:rFonts w:cs="Simplified Arabic"/>
          <w:rtl/>
          <w:lang w:bidi="ar-EG"/>
        </w:rPr>
        <w:t xml:space="preserve"> للاتفاقية وبروتوكول قرطاجنة وبروتوكول ناغويا قد أدى إلى تحسين المشاورات والتنسيق والتآزر بين نقاط الاتصال الوطنية. ولم تكن هناك اختلافات ملحوظة عندما تم </w:t>
      </w:r>
      <w:r w:rsidR="00C0147F">
        <w:rPr>
          <w:rFonts w:cs="Simplified Arabic" w:hint="cs"/>
          <w:rtl/>
          <w:lang w:bidi="ar-EG"/>
        </w:rPr>
        <w:t>فحص</w:t>
      </w:r>
      <w:r w:rsidR="00CC7BF2" w:rsidRPr="00C0147F">
        <w:rPr>
          <w:rFonts w:cs="Simplified Arabic"/>
          <w:rtl/>
          <w:lang w:bidi="ar-EG"/>
        </w:rPr>
        <w:t xml:space="preserve"> الردود </w:t>
      </w:r>
      <w:r w:rsidR="00024117" w:rsidRPr="00C0147F">
        <w:rPr>
          <w:rFonts w:cs="Simplified Arabic" w:hint="cs"/>
          <w:rtl/>
          <w:lang w:bidi="ar-EG"/>
        </w:rPr>
        <w:t xml:space="preserve">الواردة </w:t>
      </w:r>
      <w:r w:rsidR="00CC7BF2" w:rsidRPr="00C0147F">
        <w:rPr>
          <w:rFonts w:cs="Simplified Arabic"/>
          <w:rtl/>
          <w:lang w:bidi="ar-EG"/>
        </w:rPr>
        <w:t>من البلدان النامية والمتقدمة بشكل منفصل.</w:t>
      </w:r>
    </w:p>
    <w:p w14:paraId="17ABDD9F" w14:textId="09F21372" w:rsidR="00CC7BF2" w:rsidRPr="005E627A" w:rsidRDefault="00024117"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وأشارت</w:t>
      </w:r>
      <w:r w:rsidR="00CC7BF2" w:rsidRPr="005E627A">
        <w:rPr>
          <w:rFonts w:cs="Simplified Arabic"/>
          <w:rtl/>
          <w:lang w:bidi="ar-EG"/>
        </w:rPr>
        <w:t xml:space="preserve"> بعض الأطراف في تعليقاتها المكتوبة </w:t>
      </w:r>
      <w:r w:rsidRPr="005E627A">
        <w:rPr>
          <w:rFonts w:cs="Simplified Arabic" w:hint="cs"/>
          <w:rtl/>
          <w:lang w:bidi="ar-EG"/>
        </w:rPr>
        <w:t xml:space="preserve">إلى </w:t>
      </w:r>
      <w:r w:rsidR="00CC7BF2" w:rsidRPr="005E627A">
        <w:rPr>
          <w:rFonts w:cs="Simplified Arabic"/>
          <w:rtl/>
          <w:lang w:bidi="ar-EG"/>
        </w:rPr>
        <w:t xml:space="preserve">أن عقد </w:t>
      </w:r>
      <w:r w:rsidR="003B035F" w:rsidRPr="005E627A">
        <w:rPr>
          <w:rFonts w:cs="Simplified Arabic"/>
          <w:rtl/>
          <w:lang w:bidi="ar-EG"/>
        </w:rPr>
        <w:t>الاجتماعات المتزامنة</w:t>
      </w:r>
      <w:r w:rsidR="00CC7BF2" w:rsidRPr="005E627A">
        <w:rPr>
          <w:rFonts w:cs="Simplified Arabic"/>
          <w:rtl/>
          <w:lang w:bidi="ar-EG"/>
        </w:rPr>
        <w:t xml:space="preserve"> قد ساعد على تحسين المشاورات والتنسيق والتآزر. وكان من رأي مختلف الأطراف أنه ينبغي تعزيز هذه التحسينات في الاجتماعات المقبلة. ومن ناحية أخرى، </w:t>
      </w:r>
      <w:r w:rsidRPr="005E627A">
        <w:rPr>
          <w:rFonts w:cs="Simplified Arabic" w:hint="cs"/>
          <w:rtl/>
          <w:lang w:bidi="ar-EG"/>
        </w:rPr>
        <w:t>أشارت</w:t>
      </w:r>
      <w:r w:rsidR="00CC7BF2" w:rsidRPr="005E627A">
        <w:rPr>
          <w:rFonts w:cs="Simplified Arabic"/>
          <w:rtl/>
          <w:lang w:bidi="ar-EG"/>
        </w:rPr>
        <w:t xml:space="preserve"> بعض البلدان النامية الأطراف </w:t>
      </w:r>
      <w:r w:rsidRPr="005E627A">
        <w:rPr>
          <w:rFonts w:cs="Simplified Arabic" w:hint="cs"/>
          <w:rtl/>
          <w:lang w:bidi="ar-EG"/>
        </w:rPr>
        <w:t xml:space="preserve">إلى </w:t>
      </w:r>
      <w:r w:rsidR="00CC7BF2" w:rsidRPr="005E627A">
        <w:rPr>
          <w:rFonts w:cs="Simplified Arabic"/>
          <w:rtl/>
          <w:lang w:bidi="ar-EG"/>
        </w:rPr>
        <w:t>أن</w:t>
      </w:r>
      <w:r w:rsidR="00C0147F">
        <w:rPr>
          <w:rFonts w:cs="Simplified Arabic" w:hint="cs"/>
          <w:rtl/>
          <w:lang w:bidi="ar-EG"/>
        </w:rPr>
        <w:t>ه كانت</w:t>
      </w:r>
      <w:r w:rsidR="00BD20DC" w:rsidRPr="005E627A">
        <w:rPr>
          <w:rFonts w:cs="Simplified Arabic" w:hint="cs"/>
          <w:rtl/>
          <w:lang w:bidi="ar-EG"/>
        </w:rPr>
        <w:t xml:space="preserve"> </w:t>
      </w:r>
      <w:r w:rsidR="00BD20DC" w:rsidRPr="005E627A">
        <w:rPr>
          <w:rFonts w:cs="Simplified Arabic"/>
          <w:rtl/>
          <w:lang w:bidi="ar-EG"/>
        </w:rPr>
        <w:t>لديها قدرة محدودة على التنسيق والتشاور وبالتالي الاستفادة من هذه التحسينات</w:t>
      </w:r>
      <w:r w:rsidR="00CC7BF2" w:rsidRPr="005E627A">
        <w:rPr>
          <w:rFonts w:cs="Simplified Arabic"/>
          <w:rtl/>
          <w:lang w:bidi="ar-EG"/>
        </w:rPr>
        <w:t xml:space="preserve">، </w:t>
      </w:r>
      <w:r w:rsidR="00BD20DC" w:rsidRPr="005E627A">
        <w:rPr>
          <w:rFonts w:cs="Simplified Arabic" w:hint="cs"/>
          <w:rtl/>
          <w:lang w:bidi="ar-EG"/>
        </w:rPr>
        <w:t>نظرا ل</w:t>
      </w:r>
      <w:r w:rsidR="00CC7BF2" w:rsidRPr="005E627A">
        <w:rPr>
          <w:rFonts w:cs="Simplified Arabic"/>
          <w:rtl/>
          <w:lang w:bidi="ar-EG"/>
        </w:rPr>
        <w:t>أن مشاركا واحدا فقط من كل وفد تلقى دعما ماليا لحضور الاجتماع</w:t>
      </w:r>
      <w:r w:rsidR="00BD20DC" w:rsidRPr="005E627A">
        <w:rPr>
          <w:rFonts w:cs="Simplified Arabic" w:hint="cs"/>
          <w:rtl/>
          <w:lang w:bidi="ar-EG"/>
        </w:rPr>
        <w:t>ات</w:t>
      </w:r>
      <w:r w:rsidR="00CC7BF2" w:rsidRPr="005E627A">
        <w:rPr>
          <w:rFonts w:cs="Simplified Arabic"/>
          <w:rtl/>
          <w:lang w:bidi="ar-EG"/>
        </w:rPr>
        <w:t>. كما تم التأكيد على أن تعدد الاجتماعات لم يوفر الكثير من الوقت ل</w:t>
      </w:r>
      <w:r w:rsidR="00BD20DC" w:rsidRPr="005E627A">
        <w:rPr>
          <w:rFonts w:cs="Simplified Arabic" w:hint="cs"/>
          <w:rtl/>
          <w:lang w:bidi="ar-EG"/>
        </w:rPr>
        <w:t xml:space="preserve">عقد </w:t>
      </w:r>
      <w:r w:rsidR="00CC7BF2" w:rsidRPr="005E627A">
        <w:rPr>
          <w:rFonts w:cs="Simplified Arabic"/>
          <w:rtl/>
          <w:lang w:bidi="ar-EG"/>
        </w:rPr>
        <w:t xml:space="preserve">اجتماعات </w:t>
      </w:r>
      <w:r w:rsidR="00BD20DC" w:rsidRPr="005E627A">
        <w:rPr>
          <w:rFonts w:cs="Simplified Arabic" w:hint="cs"/>
          <w:rtl/>
          <w:lang w:bidi="ar-EG"/>
        </w:rPr>
        <w:t>ل</w:t>
      </w:r>
      <w:r w:rsidR="00BD20DC" w:rsidRPr="005E627A">
        <w:rPr>
          <w:rFonts w:cs="Simplified Arabic"/>
          <w:rtl/>
          <w:lang w:bidi="ar-EG"/>
        </w:rPr>
        <w:t>جهات الاتصال الوطنية</w:t>
      </w:r>
      <w:r w:rsidR="00BD20DC" w:rsidRPr="005E627A">
        <w:rPr>
          <w:rFonts w:cs="Simplified Arabic" w:hint="cs"/>
          <w:rtl/>
          <w:lang w:bidi="ar-EG"/>
        </w:rPr>
        <w:t xml:space="preserve"> </w:t>
      </w:r>
      <w:r w:rsidR="00CC7BF2" w:rsidRPr="005E627A">
        <w:rPr>
          <w:rFonts w:cs="Simplified Arabic"/>
          <w:rtl/>
          <w:lang w:bidi="ar-EG"/>
        </w:rPr>
        <w:t>والتنسيق بين</w:t>
      </w:r>
      <w:r w:rsidR="00BD20DC" w:rsidRPr="005E627A">
        <w:rPr>
          <w:rFonts w:cs="Simplified Arabic" w:hint="cs"/>
          <w:rtl/>
          <w:lang w:bidi="ar-EG"/>
        </w:rPr>
        <w:t>ها</w:t>
      </w:r>
      <w:r w:rsidR="00CC7BF2" w:rsidRPr="005E627A">
        <w:rPr>
          <w:rFonts w:cs="Simplified Arabic"/>
          <w:rtl/>
          <w:lang w:bidi="ar-EG"/>
        </w:rPr>
        <w:t>. واقترح أحد الأطراف أن تنشئ الأمانة شبكة من نقاط الاتصال الوطنية يمكن من خلالها تبادل الخبرات والمعارف.</w:t>
      </w:r>
    </w:p>
    <w:p w14:paraId="3761C9A5" w14:textId="1C70BC98" w:rsidR="00CC7BF2" w:rsidRPr="005E627A" w:rsidRDefault="00132CCA"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كانت نتائج </w:t>
      </w:r>
      <w:r w:rsidR="004B29C9" w:rsidRPr="005E627A">
        <w:rPr>
          <w:rFonts w:cs="Simplified Arabic"/>
          <w:rtl/>
          <w:lang w:bidi="ar-EG"/>
        </w:rPr>
        <w:t>الاستقصاء</w:t>
      </w:r>
      <w:r w:rsidR="00CC7BF2" w:rsidRPr="005E627A">
        <w:rPr>
          <w:rFonts w:cs="Simplified Arabic"/>
          <w:rtl/>
          <w:lang w:bidi="ar-EG"/>
        </w:rPr>
        <w:t xml:space="preserve"> للمشاركين في الاجتماعات المتزامنة مماثلة بوجه عام للردود الواردة من الأطراف من خلال الاستبيان. وكان من رأي غالبية ال</w:t>
      </w:r>
      <w:r w:rsidR="004B29C9" w:rsidRPr="005E627A">
        <w:rPr>
          <w:rFonts w:cs="Simplified Arabic"/>
          <w:rtl/>
          <w:lang w:bidi="ar-EG"/>
        </w:rPr>
        <w:t>مجيب</w:t>
      </w:r>
      <w:r w:rsidR="00CC7BF2" w:rsidRPr="005E627A">
        <w:rPr>
          <w:rFonts w:cs="Simplified Arabic"/>
          <w:rtl/>
          <w:lang w:bidi="ar-EG"/>
        </w:rPr>
        <w:t xml:space="preserve">ين أن عقد </w:t>
      </w:r>
      <w:r w:rsidR="003B035F" w:rsidRPr="005E627A">
        <w:rPr>
          <w:rFonts w:cs="Simplified Arabic"/>
          <w:rtl/>
          <w:lang w:bidi="ar-EG"/>
        </w:rPr>
        <w:t>الاجتماعات المتزامنة</w:t>
      </w:r>
      <w:r w:rsidR="00CC7BF2" w:rsidRPr="005E627A">
        <w:rPr>
          <w:rFonts w:cs="Simplified Arabic"/>
          <w:rtl/>
          <w:lang w:bidi="ar-EG"/>
        </w:rPr>
        <w:t xml:space="preserve"> يسّر التشاور والتنسيق بين المندوبين. </w:t>
      </w:r>
      <w:r w:rsidR="00BD20DC" w:rsidRPr="005E627A">
        <w:rPr>
          <w:rFonts w:cs="Simplified Arabic" w:hint="cs"/>
          <w:rtl/>
          <w:lang w:bidi="ar-EG"/>
        </w:rPr>
        <w:t>و</w:t>
      </w:r>
      <w:r w:rsidR="00CC7BF2" w:rsidRPr="005E627A">
        <w:rPr>
          <w:rFonts w:cs="Simplified Arabic"/>
          <w:rtl/>
          <w:lang w:bidi="ar-EG"/>
        </w:rPr>
        <w:t xml:space="preserve">وافق </w:t>
      </w:r>
      <w:r w:rsidR="00BD20DC" w:rsidRPr="005E627A">
        <w:rPr>
          <w:rFonts w:cs="Simplified Arabic"/>
          <w:rtl/>
          <w:lang w:bidi="ar-EG"/>
        </w:rPr>
        <w:t xml:space="preserve">53 في المائة من المجيبين </w:t>
      </w:r>
      <w:r w:rsidR="00BD20DC" w:rsidRPr="005E627A">
        <w:rPr>
          <w:rFonts w:cs="Simplified Arabic" w:hint="cs"/>
          <w:rtl/>
          <w:lang w:bidi="ar-EG"/>
        </w:rPr>
        <w:t xml:space="preserve">على ذلك في حين </w:t>
      </w:r>
      <w:r w:rsidR="00BD20DC" w:rsidRPr="005E627A">
        <w:rPr>
          <w:rFonts w:cs="Simplified Arabic"/>
          <w:rtl/>
          <w:lang w:bidi="ar-EG"/>
        </w:rPr>
        <w:t xml:space="preserve">وافق </w:t>
      </w:r>
      <w:r w:rsidR="00CC7BF2" w:rsidRPr="005E627A">
        <w:rPr>
          <w:rFonts w:cs="Simplified Arabic"/>
          <w:rtl/>
          <w:lang w:bidi="ar-EG"/>
        </w:rPr>
        <w:t xml:space="preserve">حوالي 18 في المائة </w:t>
      </w:r>
      <w:r w:rsidR="00BD20DC" w:rsidRPr="005E627A">
        <w:rPr>
          <w:rFonts w:cs="Simplified Arabic" w:hint="cs"/>
          <w:rtl/>
          <w:lang w:bidi="ar-EG"/>
        </w:rPr>
        <w:t xml:space="preserve">منهم على ذلك </w:t>
      </w:r>
      <w:r w:rsidR="00CC7BF2" w:rsidRPr="005E627A">
        <w:rPr>
          <w:rFonts w:cs="Simplified Arabic"/>
          <w:rtl/>
          <w:lang w:bidi="ar-EG"/>
        </w:rPr>
        <w:t xml:space="preserve">بشدة. </w:t>
      </w:r>
      <w:r w:rsidR="00BD20DC" w:rsidRPr="005E627A">
        <w:rPr>
          <w:rFonts w:cs="Simplified Arabic" w:hint="cs"/>
          <w:rtl/>
          <w:lang w:bidi="ar-EG"/>
        </w:rPr>
        <w:t xml:space="preserve">ولو يوافق </w:t>
      </w:r>
      <w:r w:rsidR="00CC7BF2" w:rsidRPr="005E627A">
        <w:rPr>
          <w:rFonts w:cs="Simplified Arabic"/>
          <w:rtl/>
          <w:lang w:bidi="ar-EG"/>
        </w:rPr>
        <w:t>6</w:t>
      </w:r>
      <w:r w:rsidRPr="005E627A">
        <w:rPr>
          <w:rFonts w:cs="Simplified Arabic"/>
          <w:rtl/>
          <w:lang w:bidi="ar-EG"/>
        </w:rPr>
        <w:t xml:space="preserve"> في المائة</w:t>
      </w:r>
      <w:r w:rsidR="00CC7BF2" w:rsidRPr="005E627A">
        <w:rPr>
          <w:rFonts w:cs="Simplified Arabic"/>
          <w:rtl/>
          <w:lang w:bidi="ar-EG"/>
        </w:rPr>
        <w:t xml:space="preserve"> </w:t>
      </w:r>
      <w:r w:rsidR="001E517E">
        <w:rPr>
          <w:rFonts w:cs="Simplified Arabic" w:hint="cs"/>
          <w:rtl/>
          <w:lang w:bidi="ar-EG"/>
        </w:rPr>
        <w:t xml:space="preserve">فقط </w:t>
      </w:r>
      <w:r w:rsidR="00BD20DC" w:rsidRPr="005E627A">
        <w:rPr>
          <w:rFonts w:cs="Simplified Arabic" w:hint="cs"/>
          <w:rtl/>
          <w:lang w:bidi="ar-EG"/>
        </w:rPr>
        <w:t xml:space="preserve">على ذلك في حين لم يوافق </w:t>
      </w:r>
      <w:r w:rsidR="00CC7BF2" w:rsidRPr="005E627A">
        <w:rPr>
          <w:rFonts w:cs="Simplified Arabic"/>
          <w:rtl/>
          <w:lang w:bidi="ar-EG"/>
        </w:rPr>
        <w:t>2</w:t>
      </w:r>
      <w:r w:rsidRPr="005E627A">
        <w:rPr>
          <w:rFonts w:cs="Simplified Arabic"/>
          <w:rtl/>
          <w:lang w:bidi="ar-EG"/>
        </w:rPr>
        <w:t xml:space="preserve"> في المائة</w:t>
      </w:r>
      <w:r w:rsidR="00CC7BF2" w:rsidRPr="005E627A">
        <w:rPr>
          <w:rFonts w:cs="Simplified Arabic"/>
          <w:rtl/>
          <w:lang w:bidi="ar-EG"/>
        </w:rPr>
        <w:t xml:space="preserve"> </w:t>
      </w:r>
      <w:r w:rsidR="00BD20DC" w:rsidRPr="005E627A">
        <w:rPr>
          <w:rFonts w:cs="Simplified Arabic" w:hint="cs"/>
          <w:rtl/>
          <w:lang w:bidi="ar-EG"/>
        </w:rPr>
        <w:t>منهم على ذلك</w:t>
      </w:r>
      <w:r w:rsidR="00CC7BF2" w:rsidRPr="005E627A">
        <w:rPr>
          <w:rFonts w:cs="Simplified Arabic"/>
          <w:rtl/>
          <w:lang w:bidi="ar-EG"/>
        </w:rPr>
        <w:t xml:space="preserve"> بشدة. </w:t>
      </w:r>
      <w:r w:rsidR="00BD20DC" w:rsidRPr="005E627A">
        <w:rPr>
          <w:rFonts w:cs="Simplified Arabic" w:hint="cs"/>
          <w:rtl/>
          <w:lang w:bidi="ar-EG"/>
        </w:rPr>
        <w:t>و</w:t>
      </w:r>
      <w:r w:rsidR="00CC7BF2" w:rsidRPr="005E627A">
        <w:rPr>
          <w:rFonts w:cs="Simplified Arabic"/>
          <w:rtl/>
          <w:lang w:bidi="ar-EG"/>
        </w:rPr>
        <w:t>اتخذ ما مجموعه 21 في المائة من المجيبين موقفا محايدا بشأن هذه المسألة.</w:t>
      </w:r>
    </w:p>
    <w:p w14:paraId="3D819137" w14:textId="3E5938A1"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وأشار عدد قليل من المجيبين في تعليقاتهم المكتوبة إلى أن الاجتماعات المتزامنة </w:t>
      </w:r>
      <w:r w:rsidR="00BD20DC" w:rsidRPr="005E627A">
        <w:rPr>
          <w:rFonts w:cs="Simplified Arabic" w:hint="cs"/>
          <w:rtl/>
          <w:lang w:bidi="ar-EG"/>
        </w:rPr>
        <w:t>أوجدت</w:t>
      </w:r>
      <w:r w:rsidRPr="005E627A">
        <w:rPr>
          <w:rFonts w:cs="Simplified Arabic"/>
          <w:rtl/>
          <w:lang w:bidi="ar-EG"/>
        </w:rPr>
        <w:t xml:space="preserve"> فرصا للتواصل. ومع ذلك، أشار آخرون إلى أن الاجتماعات المتزامنة جنبا إلى جنب مع جدول الأعمال </w:t>
      </w:r>
      <w:r w:rsidR="00E007FC">
        <w:rPr>
          <w:rFonts w:cs="Simplified Arabic" w:hint="cs"/>
          <w:rtl/>
          <w:lang w:bidi="ar-EG"/>
        </w:rPr>
        <w:t>المثقل بالبنود</w:t>
      </w:r>
      <w:r w:rsidRPr="005E627A">
        <w:rPr>
          <w:rFonts w:cs="Simplified Arabic"/>
          <w:rtl/>
          <w:lang w:bidi="ar-EG"/>
        </w:rPr>
        <w:t xml:space="preserve"> قللت الوقت المتاح للتنسيق والتشاور. ولوحظ أن هذا هو الحال خاصة بالنسبة للوفود الصغيرة. ودعا مختلف ال</w:t>
      </w:r>
      <w:r w:rsidR="004B29C9" w:rsidRPr="005E627A">
        <w:rPr>
          <w:rFonts w:cs="Simplified Arabic"/>
          <w:rtl/>
          <w:lang w:bidi="ar-EG"/>
        </w:rPr>
        <w:t>مجيب</w:t>
      </w:r>
      <w:r w:rsidRPr="005E627A">
        <w:rPr>
          <w:rFonts w:cs="Simplified Arabic"/>
          <w:rtl/>
          <w:lang w:bidi="ar-EG"/>
        </w:rPr>
        <w:t xml:space="preserve">ين إلى تمويل إضافي لجميع نقاط الاتصال للاتفاقية </w:t>
      </w:r>
      <w:r w:rsidR="00132CCA" w:rsidRPr="005E627A">
        <w:rPr>
          <w:rFonts w:cs="Simplified Arabic"/>
          <w:rtl/>
          <w:lang w:bidi="ar-EG"/>
        </w:rPr>
        <w:t>وبروتوكوليها</w:t>
      </w:r>
      <w:r w:rsidRPr="005E627A">
        <w:rPr>
          <w:rFonts w:cs="Simplified Arabic"/>
          <w:rtl/>
          <w:lang w:bidi="ar-EG"/>
        </w:rPr>
        <w:t xml:space="preserve"> لتمكينهم من حضور الاجتماعات.</w:t>
      </w:r>
    </w:p>
    <w:p w14:paraId="2EACAF64" w14:textId="3EA6E307" w:rsidR="00CC7BF2" w:rsidRPr="005E627A" w:rsidRDefault="00CC7BF2"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زاي-</w:t>
      </w:r>
      <w:r w:rsidR="00132CCA" w:rsidRPr="005E627A">
        <w:rPr>
          <w:rFonts w:ascii="Simplified Arabic" w:hAnsi="Simplified Arabic" w:cs="Simplified Arabic"/>
          <w:b w:val="0"/>
          <w:bCs/>
          <w:szCs w:val="26"/>
          <w:rtl/>
          <w:lang w:bidi="ar-EG"/>
        </w:rPr>
        <w:tab/>
      </w:r>
      <w:r w:rsidR="00132CCA" w:rsidRPr="005E627A">
        <w:rPr>
          <w:rFonts w:ascii="Simplified Arabic" w:hAnsi="Simplified Arabic" w:cs="Simplified Arabic" w:hint="cs"/>
          <w:b w:val="0"/>
          <w:bCs/>
          <w:szCs w:val="26"/>
          <w:rtl/>
          <w:lang w:bidi="ar-EG"/>
        </w:rPr>
        <w:t>مسائل</w:t>
      </w:r>
      <w:r w:rsidRPr="005E627A">
        <w:rPr>
          <w:rFonts w:ascii="Simplified Arabic" w:hAnsi="Simplified Arabic" w:cs="Simplified Arabic"/>
          <w:b w:val="0"/>
          <w:bCs/>
          <w:szCs w:val="26"/>
          <w:rtl/>
          <w:lang w:bidi="ar-EG"/>
        </w:rPr>
        <w:t xml:space="preserve"> أخرى</w:t>
      </w:r>
    </w:p>
    <w:p w14:paraId="747226DA" w14:textId="4F9FB801"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أثار المجيبون الذين يمثلون الأطراف قضايا أو شواغل إضافية في </w:t>
      </w:r>
      <w:r w:rsidR="00BD20DC" w:rsidRPr="005E627A">
        <w:rPr>
          <w:rFonts w:cs="Simplified Arabic" w:hint="cs"/>
          <w:rtl/>
          <w:lang w:bidi="ar-EG"/>
        </w:rPr>
        <w:t>ردودهم</w:t>
      </w:r>
      <w:r w:rsidRPr="005E627A">
        <w:rPr>
          <w:rFonts w:cs="Simplified Arabic"/>
          <w:rtl/>
          <w:lang w:bidi="ar-EG"/>
        </w:rPr>
        <w:t xml:space="preserve">. وأشار عدد منهم إلى أن عقد </w:t>
      </w:r>
      <w:r w:rsidR="003B035F" w:rsidRPr="005E627A">
        <w:rPr>
          <w:rFonts w:cs="Simplified Arabic"/>
          <w:rtl/>
          <w:lang w:bidi="ar-EG"/>
        </w:rPr>
        <w:t>الاجتماعات المتزامنة</w:t>
      </w:r>
      <w:r w:rsidRPr="005E627A">
        <w:rPr>
          <w:rFonts w:cs="Simplified Arabic"/>
          <w:rtl/>
          <w:lang w:bidi="ar-EG"/>
        </w:rPr>
        <w:t xml:space="preserve"> </w:t>
      </w:r>
      <w:r w:rsidR="00E007FC" w:rsidRPr="005E627A">
        <w:rPr>
          <w:rFonts w:cs="Simplified Arabic"/>
          <w:rtl/>
          <w:lang w:bidi="ar-EG"/>
        </w:rPr>
        <w:t xml:space="preserve">فكرة جيدة </w:t>
      </w:r>
      <w:r w:rsidRPr="005E627A">
        <w:rPr>
          <w:rFonts w:cs="Simplified Arabic"/>
          <w:rtl/>
          <w:lang w:bidi="ar-EG"/>
        </w:rPr>
        <w:t xml:space="preserve">بشكل عام وينبغي أن تستمر. </w:t>
      </w:r>
      <w:r w:rsidR="00BD20DC" w:rsidRPr="005E627A">
        <w:rPr>
          <w:rFonts w:cs="Simplified Arabic" w:hint="cs"/>
          <w:rtl/>
          <w:lang w:bidi="ar-EG"/>
        </w:rPr>
        <w:t>غير أهم</w:t>
      </w:r>
      <w:r w:rsidRPr="005E627A">
        <w:rPr>
          <w:rFonts w:cs="Simplified Arabic"/>
          <w:rtl/>
          <w:lang w:bidi="ar-EG"/>
        </w:rPr>
        <w:t xml:space="preserve"> سلطوا الضوء أيضا على بعض التحسينات المطلوبة لضمان فعالية العملية. وتشمل </w:t>
      </w:r>
      <w:r w:rsidR="005B26E0" w:rsidRPr="005E627A">
        <w:rPr>
          <w:rFonts w:cs="Simplified Arabic"/>
          <w:rtl/>
          <w:lang w:bidi="ar-EG"/>
        </w:rPr>
        <w:t>المسائل</w:t>
      </w:r>
      <w:r w:rsidRPr="005E627A">
        <w:rPr>
          <w:rFonts w:cs="Simplified Arabic"/>
          <w:rtl/>
          <w:lang w:bidi="ar-EG"/>
        </w:rPr>
        <w:t xml:space="preserve"> المحددة ما يلي: (أ)</w:t>
      </w:r>
      <w:r w:rsidR="00BD20DC" w:rsidRPr="005E627A">
        <w:rPr>
          <w:rFonts w:cs="Simplified Arabic" w:hint="cs"/>
          <w:rtl/>
          <w:lang w:bidi="ar-EG"/>
        </w:rPr>
        <w:t> </w:t>
      </w:r>
      <w:r w:rsidRPr="005E627A">
        <w:rPr>
          <w:rFonts w:cs="Simplified Arabic"/>
          <w:rtl/>
          <w:lang w:bidi="ar-EG"/>
        </w:rPr>
        <w:t xml:space="preserve">الحاجة إلى ضمان التمثيل المناسب للبلدان النامية، ولا سيما أقل البلدان نموا والدول </w:t>
      </w:r>
      <w:r w:rsidRPr="005E627A">
        <w:rPr>
          <w:rFonts w:cs="Simplified Arabic"/>
          <w:rtl/>
          <w:lang w:bidi="ar-EG"/>
        </w:rPr>
        <w:lastRenderedPageBreak/>
        <w:t>الجزرية الصغيرة النامية؛ (ب) تنظيم جداول أعمال ا</w:t>
      </w:r>
      <w:r w:rsidR="00BD20DC" w:rsidRPr="005E627A">
        <w:rPr>
          <w:rFonts w:cs="Simplified Arabic" w:hint="cs"/>
          <w:rtl/>
          <w:lang w:bidi="ar-EG"/>
        </w:rPr>
        <w:t>لا</w:t>
      </w:r>
      <w:r w:rsidRPr="005E627A">
        <w:rPr>
          <w:rFonts w:cs="Simplified Arabic"/>
          <w:rtl/>
          <w:lang w:bidi="ar-EG"/>
        </w:rPr>
        <w:t xml:space="preserve">جتماعات الثلاثة بطريقة تجعلها محدودة </w:t>
      </w:r>
      <w:r w:rsidR="00BD20DC" w:rsidRPr="005E627A">
        <w:rPr>
          <w:rFonts w:cs="Simplified Arabic" w:hint="cs"/>
          <w:rtl/>
          <w:lang w:bidi="ar-EG"/>
        </w:rPr>
        <w:t>من حيث</w:t>
      </w:r>
      <w:r w:rsidRPr="005E627A">
        <w:rPr>
          <w:rFonts w:cs="Simplified Arabic"/>
          <w:rtl/>
          <w:lang w:bidi="ar-EG"/>
        </w:rPr>
        <w:t xml:space="preserve"> عدد البنود و</w:t>
      </w:r>
      <w:r w:rsidR="00BD20DC" w:rsidRPr="005E627A">
        <w:rPr>
          <w:rFonts w:cs="Simplified Arabic" w:hint="cs"/>
          <w:rtl/>
          <w:lang w:bidi="ar-EG"/>
        </w:rPr>
        <w:t>بسيطة</w:t>
      </w:r>
      <w:r w:rsidRPr="005E627A">
        <w:rPr>
          <w:rFonts w:cs="Simplified Arabic"/>
          <w:rtl/>
          <w:lang w:bidi="ar-EG"/>
        </w:rPr>
        <w:t xml:space="preserve"> قدر الإمكان؛ </w:t>
      </w:r>
      <w:r w:rsidR="00132CCA" w:rsidRPr="005E627A">
        <w:rPr>
          <w:rFonts w:cs="Simplified Arabic"/>
          <w:rtl/>
          <w:lang w:bidi="ar-EG"/>
        </w:rPr>
        <w:t>(</w:t>
      </w:r>
      <w:r w:rsidRPr="005E627A">
        <w:rPr>
          <w:rFonts w:cs="Simplified Arabic"/>
          <w:rtl/>
          <w:lang w:bidi="ar-EG"/>
        </w:rPr>
        <w:t xml:space="preserve">ج) الحد من الحاجة إلى اجتماعات </w:t>
      </w:r>
      <w:r w:rsidR="00142310" w:rsidRPr="005E627A">
        <w:rPr>
          <w:rFonts w:cs="Simplified Arabic"/>
          <w:rtl/>
          <w:lang w:bidi="ar-EG"/>
        </w:rPr>
        <w:t>أفرقة الاتصال</w:t>
      </w:r>
      <w:r w:rsidRPr="005E627A">
        <w:rPr>
          <w:rFonts w:cs="Simplified Arabic"/>
          <w:rtl/>
          <w:lang w:bidi="ar-EG"/>
        </w:rPr>
        <w:t xml:space="preserve"> أو المجموعات غير الرسمية الأخرى مثل مجموعات أصدقاء الرئيس، مما يسمح بمشاركة وتنسيق أفضل بين الوفود ونقاط الاتصال. </w:t>
      </w:r>
      <w:r w:rsidR="00BD20DC" w:rsidRPr="005E627A">
        <w:rPr>
          <w:rFonts w:cs="Simplified Arabic" w:hint="cs"/>
          <w:rtl/>
          <w:lang w:bidi="ar-EG"/>
        </w:rPr>
        <w:t xml:space="preserve">وأشير </w:t>
      </w:r>
      <w:r w:rsidRPr="005E627A">
        <w:rPr>
          <w:rFonts w:cs="Simplified Arabic"/>
          <w:rtl/>
          <w:lang w:bidi="ar-EG"/>
        </w:rPr>
        <w:t xml:space="preserve">أيضا </w:t>
      </w:r>
      <w:r w:rsidR="00BD20DC" w:rsidRPr="005E627A">
        <w:rPr>
          <w:rFonts w:cs="Simplified Arabic" w:hint="cs"/>
          <w:rtl/>
          <w:lang w:bidi="ar-EG"/>
        </w:rPr>
        <w:t xml:space="preserve">إلى </w:t>
      </w:r>
      <w:r w:rsidRPr="005E627A">
        <w:rPr>
          <w:rFonts w:cs="Simplified Arabic"/>
          <w:rtl/>
          <w:lang w:bidi="ar-EG"/>
        </w:rPr>
        <w:t xml:space="preserve">أنه يلزم تخصيص وقت كاف للمشاركة والتنسيق في إطار كل </w:t>
      </w:r>
      <w:r w:rsidR="00D20A34">
        <w:rPr>
          <w:rFonts w:cs="Simplified Arabic" w:hint="cs"/>
          <w:rtl/>
          <w:lang w:bidi="ar-EG"/>
        </w:rPr>
        <w:t>من هذه الصكوك</w:t>
      </w:r>
      <w:r w:rsidRPr="005E627A">
        <w:rPr>
          <w:rFonts w:cs="Simplified Arabic"/>
          <w:rtl/>
          <w:lang w:bidi="ar-EG"/>
        </w:rPr>
        <w:t>.</w:t>
      </w:r>
    </w:p>
    <w:p w14:paraId="62989235" w14:textId="159C4421" w:rsidR="00CC7BF2" w:rsidRPr="005E627A" w:rsidRDefault="00132CCA"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علق عدد من الأطراف والمشاركين الآخرين على الجزء رفيع المستوى. </w:t>
      </w:r>
      <w:r w:rsidR="00BD20DC" w:rsidRPr="005E627A">
        <w:rPr>
          <w:rFonts w:cs="Simplified Arabic" w:hint="cs"/>
          <w:rtl/>
          <w:lang w:bidi="ar-EG"/>
        </w:rPr>
        <w:t>و</w:t>
      </w:r>
      <w:r w:rsidR="00CC7BF2" w:rsidRPr="005E627A">
        <w:rPr>
          <w:rFonts w:cs="Simplified Arabic"/>
          <w:rtl/>
          <w:lang w:bidi="ar-EG"/>
        </w:rPr>
        <w:t xml:space="preserve">دعت معظم التعليقات إلى عقد الجزء رفيع المستوى بالتوازي </w:t>
      </w:r>
      <w:r w:rsidR="00BD20DC" w:rsidRPr="005E627A">
        <w:rPr>
          <w:rFonts w:cs="Simplified Arabic" w:hint="cs"/>
          <w:rtl/>
          <w:lang w:bidi="ar-EG"/>
        </w:rPr>
        <w:t>مع</w:t>
      </w:r>
      <w:r w:rsidR="00CC7BF2" w:rsidRPr="005E627A">
        <w:rPr>
          <w:rFonts w:cs="Simplified Arabic"/>
          <w:rtl/>
          <w:lang w:bidi="ar-EG"/>
        </w:rPr>
        <w:t xml:space="preserve"> الاجتماعات المتزامنة</w:t>
      </w:r>
      <w:r w:rsidR="00BD20DC" w:rsidRPr="005E627A">
        <w:rPr>
          <w:rFonts w:cs="Simplified Arabic" w:hint="cs"/>
          <w:rtl/>
          <w:lang w:bidi="ar-EG"/>
        </w:rPr>
        <w:t xml:space="preserve"> </w:t>
      </w:r>
      <w:r w:rsidR="00BD20DC" w:rsidRPr="005E627A">
        <w:rPr>
          <w:rFonts w:cs="Simplified Arabic"/>
          <w:rtl/>
          <w:lang w:bidi="ar-EG"/>
        </w:rPr>
        <w:t>أو في نهاي</w:t>
      </w:r>
      <w:r w:rsidR="00BD20DC" w:rsidRPr="005E627A">
        <w:rPr>
          <w:rFonts w:cs="Simplified Arabic" w:hint="cs"/>
          <w:rtl/>
          <w:lang w:bidi="ar-EG"/>
        </w:rPr>
        <w:t>تها</w:t>
      </w:r>
      <w:r w:rsidR="007571FF" w:rsidRPr="005E627A">
        <w:rPr>
          <w:rStyle w:val="FootnoteReference"/>
          <w:rFonts w:cs="Simplified Arabic"/>
          <w:u w:val="none"/>
          <w:vertAlign w:val="superscript"/>
          <w:rtl/>
          <w:lang w:bidi="ar-EG"/>
        </w:rPr>
        <w:footnoteReference w:id="14"/>
      </w:r>
      <w:r w:rsidR="00CC7BF2" w:rsidRPr="005E627A">
        <w:rPr>
          <w:rFonts w:cs="Simplified Arabic"/>
          <w:rtl/>
          <w:lang w:bidi="ar-EG"/>
        </w:rPr>
        <w:t xml:space="preserve"> بدلا من عقده في البداية</w:t>
      </w:r>
      <w:r w:rsidR="007571FF" w:rsidRPr="005E627A">
        <w:rPr>
          <w:rStyle w:val="FootnoteReference"/>
          <w:rFonts w:cs="Simplified Arabic"/>
          <w:u w:val="none"/>
          <w:vertAlign w:val="superscript"/>
          <w:rtl/>
          <w:lang w:bidi="ar-EG"/>
        </w:rPr>
        <w:footnoteReference w:id="15"/>
      </w:r>
      <w:r w:rsidR="00CC7BF2" w:rsidRPr="005E627A">
        <w:rPr>
          <w:rFonts w:cs="Simplified Arabic"/>
          <w:rtl/>
          <w:lang w:bidi="ar-EG"/>
        </w:rPr>
        <w:t xml:space="preserve"> بحيث يمكن للوزراء المشاركة في المناقشات الموضوعية والأحداث الأخرى والمشاركة في بناء توافق الآراء. كما أشار البعض إلى أن وجود الجزء رفيع المستوى في بداية الاجتماع عزز الحوار والتعاون </w:t>
      </w:r>
      <w:r w:rsidR="00BD20DC" w:rsidRPr="005E627A">
        <w:rPr>
          <w:rFonts w:cs="Simplified Arabic" w:hint="cs"/>
          <w:rtl/>
          <w:lang w:bidi="ar-EG"/>
        </w:rPr>
        <w:t>و</w:t>
      </w:r>
      <w:r w:rsidR="00CC7BF2" w:rsidRPr="005E627A">
        <w:rPr>
          <w:rFonts w:cs="Simplified Arabic"/>
          <w:rtl/>
          <w:lang w:bidi="ar-EG"/>
        </w:rPr>
        <w:t xml:space="preserve">لكنه لم يرفع مستوى الطموح </w:t>
      </w:r>
      <w:r w:rsidR="00BD20DC" w:rsidRPr="005E627A">
        <w:rPr>
          <w:rFonts w:cs="Simplified Arabic" w:hint="cs"/>
          <w:rtl/>
          <w:lang w:bidi="ar-EG"/>
        </w:rPr>
        <w:t>ولم يسمح</w:t>
      </w:r>
      <w:r w:rsidR="00CC7BF2" w:rsidRPr="005E627A">
        <w:rPr>
          <w:rFonts w:cs="Simplified Arabic"/>
          <w:rtl/>
          <w:lang w:bidi="ar-EG"/>
        </w:rPr>
        <w:t xml:space="preserve"> للاجتماعات المتزامنة بالاستفادة من مشاركة الوزراء في </w:t>
      </w:r>
      <w:r w:rsidR="00BD20DC" w:rsidRPr="005E627A">
        <w:rPr>
          <w:rFonts w:cs="Simplified Arabic" w:hint="cs"/>
          <w:rtl/>
          <w:lang w:bidi="ar-EG"/>
        </w:rPr>
        <w:t>تناول</w:t>
      </w:r>
      <w:r w:rsidR="00CC7BF2" w:rsidRPr="005E627A">
        <w:rPr>
          <w:rFonts w:cs="Simplified Arabic"/>
          <w:rtl/>
          <w:lang w:bidi="ar-EG"/>
        </w:rPr>
        <w:t xml:space="preserve"> </w:t>
      </w:r>
      <w:r w:rsidR="005B26E0" w:rsidRPr="005E627A">
        <w:rPr>
          <w:rFonts w:cs="Simplified Arabic"/>
          <w:rtl/>
          <w:lang w:bidi="ar-EG"/>
        </w:rPr>
        <w:t>المسائل</w:t>
      </w:r>
      <w:r w:rsidR="00CC7BF2" w:rsidRPr="005E627A">
        <w:rPr>
          <w:rFonts w:cs="Simplified Arabic"/>
          <w:rtl/>
          <w:lang w:bidi="ar-EG"/>
        </w:rPr>
        <w:t xml:space="preserve"> الخلافية التي </w:t>
      </w:r>
      <w:r w:rsidR="00AD1466" w:rsidRPr="005E627A">
        <w:rPr>
          <w:rFonts w:cs="Simplified Arabic" w:hint="cs"/>
          <w:rtl/>
          <w:lang w:bidi="ar-EG"/>
        </w:rPr>
        <w:t xml:space="preserve">تنشأ </w:t>
      </w:r>
      <w:r w:rsidR="00CC7BF2" w:rsidRPr="005E627A">
        <w:rPr>
          <w:rFonts w:cs="Simplified Arabic"/>
          <w:rtl/>
          <w:lang w:bidi="ar-EG"/>
        </w:rPr>
        <w:t xml:space="preserve">قرب نهاية الاجتماعات. ومع ذلك، كان </w:t>
      </w:r>
      <w:r w:rsidR="00AD1466" w:rsidRPr="005E627A">
        <w:rPr>
          <w:rFonts w:cs="Simplified Arabic" w:hint="cs"/>
          <w:rtl/>
          <w:lang w:bidi="ar-EG"/>
        </w:rPr>
        <w:t>هنا</w:t>
      </w:r>
      <w:r w:rsidR="007D3BF7">
        <w:rPr>
          <w:rFonts w:cs="Simplified Arabic" w:hint="cs"/>
          <w:rtl/>
          <w:lang w:bidi="ar-EG"/>
        </w:rPr>
        <w:t>ك</w:t>
      </w:r>
      <w:r w:rsidR="00AD1466" w:rsidRPr="005E627A">
        <w:rPr>
          <w:rFonts w:cs="Simplified Arabic" w:hint="cs"/>
          <w:rtl/>
          <w:lang w:bidi="ar-EG"/>
        </w:rPr>
        <w:t xml:space="preserve"> رأى بفيد</w:t>
      </w:r>
      <w:r w:rsidR="00CC7BF2" w:rsidRPr="005E627A">
        <w:rPr>
          <w:rFonts w:cs="Simplified Arabic"/>
          <w:rtl/>
          <w:lang w:bidi="ar-EG"/>
        </w:rPr>
        <w:t xml:space="preserve"> </w:t>
      </w:r>
      <w:r w:rsidR="00AD1466" w:rsidRPr="005E627A">
        <w:rPr>
          <w:rFonts w:cs="Simplified Arabic" w:hint="cs"/>
          <w:rtl/>
          <w:lang w:bidi="ar-EG"/>
        </w:rPr>
        <w:t>ب</w:t>
      </w:r>
      <w:r w:rsidR="00CC7BF2" w:rsidRPr="005E627A">
        <w:rPr>
          <w:rFonts w:cs="Simplified Arabic"/>
          <w:rtl/>
          <w:lang w:bidi="ar-EG"/>
        </w:rPr>
        <w:t>أن إشراك مختلف القطاعات والوزراء في الجزء رفيع المستوى قد شجع على التعميم، وكانت هناك دعوة لزيادة مشاركة الوزراء وممثلي الشعوب الأصلية والمجتمعات المحلية والقطاع الخاص والمجتمع المدني</w:t>
      </w:r>
      <w:r w:rsidRPr="005E627A">
        <w:rPr>
          <w:rFonts w:cs="Simplified Arabic"/>
          <w:rtl/>
          <w:lang w:bidi="ar-EG"/>
        </w:rPr>
        <w:t>.</w:t>
      </w:r>
      <w:r w:rsidR="00CC7BF2" w:rsidRPr="005E627A">
        <w:rPr>
          <w:rFonts w:cs="Simplified Arabic"/>
          <w:rtl/>
          <w:lang w:bidi="ar-EG"/>
        </w:rPr>
        <w:t xml:space="preserve"> ورأى بعض ال</w:t>
      </w:r>
      <w:r w:rsidR="004B29C9" w:rsidRPr="005E627A">
        <w:rPr>
          <w:rFonts w:cs="Simplified Arabic"/>
          <w:rtl/>
          <w:lang w:bidi="ar-EG"/>
        </w:rPr>
        <w:t>مجيب</w:t>
      </w:r>
      <w:r w:rsidR="00CC7BF2" w:rsidRPr="005E627A">
        <w:rPr>
          <w:rFonts w:cs="Simplified Arabic"/>
          <w:rtl/>
          <w:lang w:bidi="ar-EG"/>
        </w:rPr>
        <w:t>ين أن توقيت الجزء رفيع المستوى ينبغي أن يستند إلى أهداف الجزء رفيع المستوى و</w:t>
      </w:r>
      <w:r w:rsidR="005B26E0" w:rsidRPr="005E627A">
        <w:rPr>
          <w:rFonts w:cs="Simplified Arabic"/>
          <w:rtl/>
          <w:lang w:bidi="ar-EG"/>
        </w:rPr>
        <w:t>المسائل</w:t>
      </w:r>
      <w:r w:rsidR="00CC7BF2" w:rsidRPr="005E627A">
        <w:rPr>
          <w:rFonts w:cs="Simplified Arabic"/>
          <w:rtl/>
          <w:lang w:bidi="ar-EG"/>
        </w:rPr>
        <w:t xml:space="preserve"> التي تجري مناقشتها. وعلى سبيل المثال، </w:t>
      </w:r>
      <w:r w:rsidR="00AD1466" w:rsidRPr="005E627A">
        <w:rPr>
          <w:rFonts w:cs="Simplified Arabic" w:hint="cs"/>
          <w:rtl/>
          <w:lang w:bidi="ar-EG"/>
        </w:rPr>
        <w:t>أشير</w:t>
      </w:r>
      <w:r w:rsidR="00CC7BF2" w:rsidRPr="005E627A">
        <w:rPr>
          <w:rFonts w:cs="Simplified Arabic"/>
          <w:rtl/>
          <w:lang w:bidi="ar-EG"/>
        </w:rPr>
        <w:t xml:space="preserve"> إلى أن عقد الجزء رفيع المستوى في نهاية الاجتماعات المتزامنة قد يبدو </w:t>
      </w:r>
      <w:r w:rsidR="00AD1466" w:rsidRPr="005E627A">
        <w:rPr>
          <w:rFonts w:cs="Simplified Arabic" w:hint="cs"/>
          <w:rtl/>
          <w:lang w:bidi="ar-EG"/>
        </w:rPr>
        <w:t>أنسب</w:t>
      </w:r>
      <w:r w:rsidR="00CC7BF2" w:rsidRPr="005E627A">
        <w:rPr>
          <w:rFonts w:cs="Simplified Arabic"/>
          <w:rtl/>
          <w:lang w:bidi="ar-EG"/>
        </w:rPr>
        <w:t xml:space="preserve"> لاعتماد </w:t>
      </w:r>
      <w:r w:rsidR="007D3BF7">
        <w:rPr>
          <w:rFonts w:cs="Simplified Arabic" w:hint="cs"/>
          <w:rtl/>
          <w:lang w:bidi="ar-EG"/>
        </w:rPr>
        <w:t>ال</w:t>
      </w:r>
      <w:r w:rsidR="00CC7BF2" w:rsidRPr="005E627A">
        <w:rPr>
          <w:rFonts w:cs="Simplified Arabic"/>
          <w:rtl/>
          <w:lang w:bidi="ar-EG"/>
        </w:rPr>
        <w:t xml:space="preserve">إطار </w:t>
      </w:r>
      <w:r w:rsidR="007D3BF7" w:rsidRPr="005E627A">
        <w:rPr>
          <w:rFonts w:cs="Simplified Arabic"/>
          <w:rtl/>
          <w:lang w:bidi="ar-EG"/>
        </w:rPr>
        <w:t xml:space="preserve">العالمي </w:t>
      </w:r>
      <w:r w:rsidR="007D3BF7">
        <w:rPr>
          <w:rFonts w:cs="Simplified Arabic" w:hint="cs"/>
          <w:rtl/>
          <w:lang w:bidi="ar-EG"/>
        </w:rPr>
        <w:t>ل</w:t>
      </w:r>
      <w:r w:rsidR="00CC7BF2" w:rsidRPr="005E627A">
        <w:rPr>
          <w:rFonts w:cs="Simplified Arabic"/>
          <w:rtl/>
          <w:lang w:bidi="ar-EG"/>
        </w:rPr>
        <w:t>لتنوع البيولوجي لما بعد عام 2020.</w:t>
      </w:r>
    </w:p>
    <w:p w14:paraId="122DE701" w14:textId="393B1DDB" w:rsidR="00CC7BF2" w:rsidRPr="005E627A" w:rsidRDefault="00CC7BF2"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b w:val="0"/>
          <w:bCs/>
          <w:szCs w:val="26"/>
          <w:rtl/>
          <w:lang w:bidi="ar-EG"/>
        </w:rPr>
        <w:t>حاء</w:t>
      </w:r>
      <w:r w:rsidR="00132CCA" w:rsidRPr="005E627A">
        <w:rPr>
          <w:rFonts w:ascii="Simplified Arabic" w:hAnsi="Simplified Arabic" w:cs="Simplified Arabic" w:hint="cs"/>
          <w:b w:val="0"/>
          <w:bCs/>
          <w:szCs w:val="26"/>
          <w:rtl/>
          <w:lang w:bidi="ar-EG"/>
        </w:rPr>
        <w:t>-</w:t>
      </w:r>
      <w:r w:rsidR="00132CCA"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الملاحظات</w:t>
      </w:r>
    </w:p>
    <w:p w14:paraId="0603CC7C" w14:textId="03933BE3"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تشمل الملاحظات التي يمكن </w:t>
      </w:r>
      <w:r w:rsidR="00AD1466" w:rsidRPr="005E627A">
        <w:rPr>
          <w:rFonts w:cs="Simplified Arabic" w:hint="cs"/>
          <w:rtl/>
          <w:lang w:bidi="ar-EG"/>
        </w:rPr>
        <w:t>استخلاصها</w:t>
      </w:r>
      <w:r w:rsidRPr="005E627A">
        <w:rPr>
          <w:rFonts w:cs="Simplified Arabic"/>
          <w:rtl/>
          <w:lang w:bidi="ar-EG"/>
        </w:rPr>
        <w:t xml:space="preserve"> من توليف</w:t>
      </w:r>
      <w:r w:rsidR="00AD1466" w:rsidRPr="005E627A">
        <w:rPr>
          <w:rFonts w:cs="Simplified Arabic" w:hint="cs"/>
          <w:rtl/>
          <w:lang w:bidi="ar-EG"/>
        </w:rPr>
        <w:t>ة</w:t>
      </w:r>
      <w:r w:rsidRPr="005E627A">
        <w:rPr>
          <w:rFonts w:cs="Simplified Arabic"/>
          <w:rtl/>
          <w:lang w:bidi="ar-EG"/>
        </w:rPr>
        <w:t xml:space="preserve"> المعلومات المقدمة أعلاه ما يلي:</w:t>
      </w:r>
    </w:p>
    <w:p w14:paraId="5AC87096" w14:textId="75E7113A"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sidRPr="005E627A">
        <w:rPr>
          <w:rFonts w:cs="Simplified Arabic"/>
          <w:rtl/>
          <w:lang w:bidi="ar-EG"/>
        </w:rPr>
        <w:t>(أ)</w:t>
      </w:r>
      <w:r w:rsidRPr="005E627A">
        <w:rPr>
          <w:rFonts w:cs="Simplified Arabic"/>
          <w:lang w:bidi="ar-EG"/>
        </w:rPr>
        <w:tab/>
      </w:r>
      <w:r w:rsidRPr="005E627A">
        <w:rPr>
          <w:rFonts w:cs="Simplified Arabic"/>
          <w:rtl/>
          <w:lang w:bidi="ar-EG"/>
        </w:rPr>
        <w:t xml:space="preserve">إجمالا، كانت نسبة الأطراف التي </w:t>
      </w:r>
      <w:r w:rsidR="00AD1466" w:rsidRPr="005E627A">
        <w:rPr>
          <w:rFonts w:cs="Simplified Arabic" w:hint="cs"/>
          <w:rtl/>
          <w:lang w:bidi="ar-EG"/>
        </w:rPr>
        <w:t xml:space="preserve">رأت أنه تم </w:t>
      </w:r>
      <w:r w:rsidRPr="005E627A">
        <w:rPr>
          <w:rFonts w:cs="Simplified Arabic"/>
          <w:rtl/>
          <w:lang w:bidi="ar-EG"/>
        </w:rPr>
        <w:t xml:space="preserve">الوفاء بمعيار ما أكبر من تلك التي </w:t>
      </w:r>
      <w:r w:rsidR="00AD1466" w:rsidRPr="005E627A">
        <w:rPr>
          <w:rFonts w:cs="Simplified Arabic" w:hint="cs"/>
          <w:rtl/>
          <w:lang w:bidi="ar-EG"/>
        </w:rPr>
        <w:t>رأت</w:t>
      </w:r>
      <w:r w:rsidRPr="005E627A">
        <w:rPr>
          <w:rFonts w:cs="Simplified Arabic"/>
          <w:rtl/>
          <w:lang w:bidi="ar-EG"/>
        </w:rPr>
        <w:t xml:space="preserve"> أنه لم يتم الوفاء به. ومع ذلك، </w:t>
      </w:r>
      <w:r w:rsidR="00AD1466" w:rsidRPr="005E627A">
        <w:rPr>
          <w:rFonts w:cs="Simplified Arabic" w:hint="cs"/>
          <w:rtl/>
          <w:lang w:bidi="ar-EG"/>
        </w:rPr>
        <w:t>رأت</w:t>
      </w:r>
      <w:r w:rsidRPr="005E627A">
        <w:rPr>
          <w:rFonts w:cs="Simplified Arabic"/>
          <w:rtl/>
          <w:lang w:bidi="ar-EG"/>
        </w:rPr>
        <w:t xml:space="preserve"> </w:t>
      </w:r>
      <w:r w:rsidR="00AD1466" w:rsidRPr="005E627A">
        <w:rPr>
          <w:rFonts w:cs="Simplified Arabic" w:hint="cs"/>
          <w:rtl/>
          <w:lang w:bidi="ar-EG"/>
        </w:rPr>
        <w:t>غالبية</w:t>
      </w:r>
      <w:r w:rsidRPr="005E627A">
        <w:rPr>
          <w:rFonts w:cs="Simplified Arabic"/>
          <w:rtl/>
          <w:lang w:bidi="ar-EG"/>
        </w:rPr>
        <w:t xml:space="preserve"> الأطراف أن</w:t>
      </w:r>
      <w:r w:rsidR="00AD1466" w:rsidRPr="005E627A">
        <w:rPr>
          <w:rFonts w:cs="Simplified Arabic" w:hint="cs"/>
          <w:rtl/>
          <w:lang w:bidi="ar-EG"/>
        </w:rPr>
        <w:t>ه تم الوفاء ب</w:t>
      </w:r>
      <w:r w:rsidRPr="005E627A">
        <w:rPr>
          <w:rFonts w:cs="Simplified Arabic"/>
          <w:rtl/>
          <w:lang w:bidi="ar-EG"/>
        </w:rPr>
        <w:t xml:space="preserve">معظم المعايير جزئيا. </w:t>
      </w:r>
      <w:r w:rsidR="00AD1466" w:rsidRPr="005E627A">
        <w:rPr>
          <w:rFonts w:cs="Simplified Arabic" w:hint="cs"/>
          <w:rtl/>
          <w:lang w:bidi="ar-EG"/>
        </w:rPr>
        <w:t>وبالتالي</w:t>
      </w:r>
      <w:r w:rsidRPr="005E627A">
        <w:rPr>
          <w:rFonts w:cs="Simplified Arabic"/>
          <w:rtl/>
          <w:lang w:bidi="ar-EG"/>
        </w:rPr>
        <w:t xml:space="preserve">، في حين </w:t>
      </w:r>
      <w:r w:rsidR="00AD1466" w:rsidRPr="005E627A">
        <w:rPr>
          <w:rFonts w:cs="Simplified Arabic" w:hint="cs"/>
          <w:rtl/>
          <w:lang w:bidi="ar-EG"/>
        </w:rPr>
        <w:t>رأى</w:t>
      </w:r>
      <w:r w:rsidRPr="005E627A">
        <w:rPr>
          <w:rFonts w:cs="Simplified Arabic"/>
          <w:rtl/>
          <w:lang w:bidi="ar-EG"/>
        </w:rPr>
        <w:t xml:space="preserve"> الكثير</w:t>
      </w:r>
      <w:r w:rsidR="00AD1466" w:rsidRPr="005E627A">
        <w:rPr>
          <w:rFonts w:cs="Simplified Arabic" w:hint="cs"/>
          <w:rtl/>
          <w:lang w:bidi="ar-EG"/>
        </w:rPr>
        <w:t>و</w:t>
      </w:r>
      <w:r w:rsidRPr="005E627A">
        <w:rPr>
          <w:rFonts w:cs="Simplified Arabic"/>
          <w:rtl/>
          <w:lang w:bidi="ar-EG"/>
        </w:rPr>
        <w:t xml:space="preserve">ن </w:t>
      </w:r>
      <w:r w:rsidR="00AD1466" w:rsidRPr="005E627A">
        <w:rPr>
          <w:rFonts w:cs="Simplified Arabic" w:hint="cs"/>
          <w:rtl/>
          <w:lang w:bidi="ar-EG"/>
        </w:rPr>
        <w:t>أن</w:t>
      </w:r>
      <w:r w:rsidRPr="005E627A">
        <w:rPr>
          <w:rFonts w:cs="Simplified Arabic"/>
          <w:rtl/>
          <w:lang w:bidi="ar-EG"/>
        </w:rPr>
        <w:t xml:space="preserve"> تجربة عقد </w:t>
      </w:r>
      <w:r w:rsidR="003B035F" w:rsidRPr="005E627A">
        <w:rPr>
          <w:rFonts w:cs="Simplified Arabic"/>
          <w:rtl/>
          <w:lang w:bidi="ar-EG"/>
        </w:rPr>
        <w:t>الاجتماعات المتزامنة</w:t>
      </w:r>
      <w:r w:rsidRPr="005E627A">
        <w:rPr>
          <w:rFonts w:cs="Simplified Arabic"/>
          <w:rtl/>
          <w:lang w:bidi="ar-EG"/>
        </w:rPr>
        <w:t xml:space="preserve"> </w:t>
      </w:r>
      <w:r w:rsidR="00AD1466" w:rsidRPr="005E627A">
        <w:rPr>
          <w:rFonts w:cs="Simplified Arabic" w:hint="cs"/>
          <w:rtl/>
          <w:lang w:bidi="ar-EG"/>
        </w:rPr>
        <w:t xml:space="preserve">كانت </w:t>
      </w:r>
      <w:r w:rsidRPr="005E627A">
        <w:rPr>
          <w:rFonts w:cs="Simplified Arabic"/>
          <w:rtl/>
          <w:lang w:bidi="ar-EG"/>
        </w:rPr>
        <w:t xml:space="preserve">إيجابية </w:t>
      </w:r>
      <w:r w:rsidR="00AD1466" w:rsidRPr="005E627A">
        <w:rPr>
          <w:rFonts w:cs="Simplified Arabic" w:hint="cs"/>
          <w:rtl/>
          <w:lang w:bidi="ar-EG"/>
        </w:rPr>
        <w:t>عموما</w:t>
      </w:r>
      <w:r w:rsidRPr="005E627A">
        <w:rPr>
          <w:rFonts w:cs="Simplified Arabic"/>
          <w:rtl/>
          <w:lang w:bidi="ar-EG"/>
        </w:rPr>
        <w:t xml:space="preserve">، فمن الواضح أن هناك حاجة إلى مزيد من العمل لجعل الاجتماعات المتزامنة أكثر فعالية ولضمان </w:t>
      </w:r>
      <w:r w:rsidR="00AD1466" w:rsidRPr="005E627A">
        <w:rPr>
          <w:rFonts w:cs="Simplified Arabic" w:hint="cs"/>
          <w:rtl/>
          <w:lang w:bidi="ar-EG"/>
        </w:rPr>
        <w:t>الوفاء ب</w:t>
      </w:r>
      <w:r w:rsidRPr="005E627A">
        <w:rPr>
          <w:rFonts w:cs="Simplified Arabic"/>
          <w:rtl/>
          <w:lang w:bidi="ar-EG"/>
        </w:rPr>
        <w:t>جميع المعايير بالكامل؛</w:t>
      </w:r>
    </w:p>
    <w:p w14:paraId="56940587" w14:textId="7C6BEBE2"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sidRPr="005E627A">
        <w:rPr>
          <w:rFonts w:cs="Simplified Arabic"/>
          <w:rtl/>
          <w:lang w:bidi="ar-EG"/>
        </w:rPr>
        <w:t>(ب)</w:t>
      </w:r>
      <w:r w:rsidRPr="005E627A">
        <w:rPr>
          <w:rFonts w:cs="Simplified Arabic"/>
          <w:lang w:bidi="ar-EG"/>
        </w:rPr>
        <w:tab/>
      </w:r>
      <w:r w:rsidRPr="005E627A">
        <w:rPr>
          <w:rFonts w:cs="Simplified Arabic"/>
          <w:rtl/>
          <w:lang w:bidi="ar-EG"/>
        </w:rPr>
        <w:t xml:space="preserve">وفقا للاستعراض، فإن أنجح جوانب </w:t>
      </w:r>
      <w:r w:rsidR="00AD1466" w:rsidRPr="005E627A">
        <w:rPr>
          <w:rFonts w:cs="Simplified Arabic" w:hint="cs"/>
          <w:rtl/>
          <w:lang w:bidi="ar-EG"/>
        </w:rPr>
        <w:t>تجربة</w:t>
      </w:r>
      <w:r w:rsidRPr="005E627A">
        <w:rPr>
          <w:rFonts w:cs="Simplified Arabic"/>
          <w:rtl/>
          <w:lang w:bidi="ar-EG"/>
        </w:rPr>
        <w:t xml:space="preserve"> عقد </w:t>
      </w:r>
      <w:r w:rsidR="003B035F" w:rsidRPr="005E627A">
        <w:rPr>
          <w:rFonts w:cs="Simplified Arabic"/>
          <w:rtl/>
          <w:lang w:bidi="ar-EG"/>
        </w:rPr>
        <w:t>الاجتماعات المتزامنة</w:t>
      </w:r>
      <w:r w:rsidRPr="005E627A">
        <w:rPr>
          <w:rFonts w:cs="Simplified Arabic"/>
          <w:rtl/>
          <w:lang w:bidi="ar-EG"/>
        </w:rPr>
        <w:t xml:space="preserve"> هي تلك المتعلقة بما يلي: (1)</w:t>
      </w:r>
      <w:r w:rsidR="00AD1466" w:rsidRPr="005E627A">
        <w:rPr>
          <w:rFonts w:cs="Simplified Arabic" w:hint="cs"/>
          <w:rtl/>
          <w:lang w:bidi="ar-EG"/>
        </w:rPr>
        <w:t> </w:t>
      </w:r>
      <w:r w:rsidR="007D3BF7">
        <w:rPr>
          <w:rFonts w:cs="Simplified Arabic" w:hint="cs"/>
          <w:rtl/>
          <w:lang w:bidi="ar-EG"/>
        </w:rPr>
        <w:t>وضع النتائج</w:t>
      </w:r>
      <w:r w:rsidR="00AD1466" w:rsidRPr="005E627A">
        <w:rPr>
          <w:rFonts w:cs="Simplified Arabic" w:hint="cs"/>
          <w:rtl/>
          <w:lang w:bidi="ar-EG"/>
        </w:rPr>
        <w:t xml:space="preserve"> بشكل </w:t>
      </w:r>
      <w:r w:rsidRPr="005E627A">
        <w:rPr>
          <w:rFonts w:cs="Simplified Arabic"/>
          <w:rtl/>
          <w:lang w:bidi="ar-EG"/>
        </w:rPr>
        <w:t>فعال؛ (2)</w:t>
      </w:r>
      <w:r w:rsidR="00AD1466" w:rsidRPr="005E627A">
        <w:rPr>
          <w:rFonts w:cs="Simplified Arabic" w:hint="cs"/>
          <w:rtl/>
          <w:lang w:bidi="ar-EG"/>
        </w:rPr>
        <w:t> </w:t>
      </w:r>
      <w:r w:rsidRPr="005E627A">
        <w:rPr>
          <w:rFonts w:cs="Simplified Arabic"/>
          <w:rtl/>
          <w:lang w:bidi="ar-EG"/>
        </w:rPr>
        <w:t>زيادة التكامل بين الا</w:t>
      </w:r>
      <w:r w:rsidR="004B29C9" w:rsidRPr="005E627A">
        <w:rPr>
          <w:rFonts w:cs="Simplified Arabic"/>
          <w:rtl/>
          <w:lang w:bidi="ar-EG"/>
        </w:rPr>
        <w:t>تفاقية و</w:t>
      </w:r>
      <w:r w:rsidR="00CD43AB">
        <w:rPr>
          <w:rFonts w:cs="Simplified Arabic" w:hint="cs"/>
          <w:rtl/>
          <w:lang w:bidi="ar-EG"/>
        </w:rPr>
        <w:t>ال</w:t>
      </w:r>
      <w:r w:rsidR="004B29C9" w:rsidRPr="005E627A">
        <w:rPr>
          <w:rFonts w:cs="Simplified Arabic"/>
          <w:rtl/>
          <w:lang w:bidi="ar-EG"/>
        </w:rPr>
        <w:t>بروتوكولي</w:t>
      </w:r>
      <w:r w:rsidR="00CD43AB">
        <w:rPr>
          <w:rFonts w:cs="Simplified Arabic" w:hint="cs"/>
          <w:rtl/>
          <w:lang w:bidi="ar-EG"/>
        </w:rPr>
        <w:t>ن</w:t>
      </w:r>
      <w:r w:rsidRPr="005E627A">
        <w:rPr>
          <w:rFonts w:cs="Simplified Arabic"/>
          <w:rtl/>
          <w:lang w:bidi="ar-EG"/>
        </w:rPr>
        <w:t>؛ (3)</w:t>
      </w:r>
      <w:r w:rsidR="00AD1466" w:rsidRPr="005E627A">
        <w:rPr>
          <w:rFonts w:cs="Simplified Arabic" w:hint="cs"/>
          <w:rtl/>
          <w:lang w:bidi="ar-EG"/>
        </w:rPr>
        <w:t> </w:t>
      </w:r>
      <w:r w:rsidRPr="005E627A">
        <w:rPr>
          <w:rFonts w:cs="Simplified Arabic"/>
          <w:rtl/>
          <w:lang w:bidi="ar-EG"/>
        </w:rPr>
        <w:t>تحسين المشاورات والتنسيق والتآزر بين نقاط الاتصال الوطنية. ورأت معظم الأطراف أن هذه المعايير قد تم الوفاء بها أو الوفاء بها جزئيا. وفيما يتعلق بالجانب (1)،</w:t>
      </w:r>
      <w:r w:rsidR="00AD1466" w:rsidRPr="005E627A">
        <w:rPr>
          <w:rFonts w:cs="Simplified Arabic" w:hint="cs"/>
          <w:rtl/>
          <w:lang w:bidi="ar-EG"/>
        </w:rPr>
        <w:t> رأت</w:t>
      </w:r>
      <w:r w:rsidRPr="005E627A">
        <w:rPr>
          <w:rFonts w:cs="Simplified Arabic"/>
          <w:rtl/>
          <w:lang w:bidi="ar-EG"/>
        </w:rPr>
        <w:t xml:space="preserve"> 4 في المائة فقط من الأطراف في الاتفاقية أنه لم يتم الوفاء بالمعيار (5 في المائة و8 في المائة، على التوالي، للأطراف في بروتوكولي قرطاجنة وناغويا). وفيما يتعلق بالجانبين (2) </w:t>
      </w:r>
      <w:r w:rsidR="00AD1466" w:rsidRPr="005E627A">
        <w:rPr>
          <w:rFonts w:cs="Simplified Arabic" w:hint="cs"/>
          <w:rtl/>
          <w:lang w:bidi="ar-EG"/>
        </w:rPr>
        <w:t>و</w:t>
      </w:r>
      <w:r w:rsidR="00132CCA" w:rsidRPr="005E627A">
        <w:rPr>
          <w:rFonts w:cs="Simplified Arabic"/>
          <w:rtl/>
          <w:lang w:bidi="ar-EG"/>
        </w:rPr>
        <w:t>(</w:t>
      </w:r>
      <w:r w:rsidRPr="005E627A">
        <w:rPr>
          <w:rFonts w:cs="Simplified Arabic"/>
          <w:rtl/>
          <w:lang w:bidi="ar-EG"/>
        </w:rPr>
        <w:t xml:space="preserve">3)، </w:t>
      </w:r>
      <w:r w:rsidR="00AD1466" w:rsidRPr="005E627A">
        <w:rPr>
          <w:rFonts w:cs="Simplified Arabic" w:hint="cs"/>
          <w:rtl/>
          <w:lang w:bidi="ar-EG"/>
        </w:rPr>
        <w:t>رأت</w:t>
      </w:r>
      <w:r w:rsidRPr="005E627A">
        <w:rPr>
          <w:rFonts w:cs="Simplified Arabic"/>
          <w:rtl/>
          <w:lang w:bidi="ar-EG"/>
        </w:rPr>
        <w:t xml:space="preserve"> 4 في المائة فقط من الأطراف أنه لم يتم </w:t>
      </w:r>
      <w:r w:rsidR="00AD1466" w:rsidRPr="005E627A">
        <w:rPr>
          <w:rFonts w:cs="Simplified Arabic" w:hint="cs"/>
          <w:rtl/>
          <w:lang w:bidi="ar-EG"/>
        </w:rPr>
        <w:t>الوفاء ب</w:t>
      </w:r>
      <w:r w:rsidRPr="005E627A">
        <w:rPr>
          <w:rFonts w:cs="Simplified Arabic"/>
          <w:rtl/>
          <w:lang w:bidi="ar-EG"/>
        </w:rPr>
        <w:t xml:space="preserve">المعيار (لم يفصل الاستعراض بين الأطراف في الاتفاقية والأطراف في </w:t>
      </w:r>
      <w:r w:rsidR="005B26E0" w:rsidRPr="005E627A">
        <w:rPr>
          <w:rFonts w:cs="Simplified Arabic"/>
          <w:rtl/>
          <w:lang w:bidi="ar-EG"/>
        </w:rPr>
        <w:t>البروتوكولين</w:t>
      </w:r>
      <w:r w:rsidRPr="005E627A">
        <w:rPr>
          <w:rFonts w:cs="Simplified Arabic"/>
          <w:rtl/>
          <w:lang w:bidi="ar-EG"/>
        </w:rPr>
        <w:t xml:space="preserve"> بشأن هذين الجانبين)؛</w:t>
      </w:r>
    </w:p>
    <w:p w14:paraId="07A5007C" w14:textId="265A31BB"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sidRPr="005E627A">
        <w:rPr>
          <w:rFonts w:cs="Simplified Arabic"/>
          <w:rtl/>
          <w:lang w:bidi="ar-EG"/>
        </w:rPr>
        <w:t>(ج)</w:t>
      </w:r>
      <w:r w:rsidRPr="005E627A">
        <w:rPr>
          <w:rFonts w:cs="Simplified Arabic"/>
          <w:lang w:bidi="ar-EG"/>
        </w:rPr>
        <w:tab/>
      </w:r>
      <w:r w:rsidRPr="005E627A">
        <w:rPr>
          <w:rFonts w:cs="Simplified Arabic"/>
          <w:rtl/>
          <w:lang w:bidi="ar-EG"/>
        </w:rPr>
        <w:t xml:space="preserve">كانت الجوانب الأقل نجاحا تتعلق بالمشاركة الكاملة والفعالة لممثلي </w:t>
      </w:r>
      <w:r w:rsidR="005333A0">
        <w:rPr>
          <w:rFonts w:cs="Simplified Arabic"/>
          <w:rtl/>
          <w:lang w:bidi="ar-EG"/>
        </w:rPr>
        <w:t>البلدان النامية الأطراف</w:t>
      </w:r>
      <w:r w:rsidRPr="005E627A">
        <w:rPr>
          <w:rFonts w:cs="Simplified Arabic"/>
          <w:rtl/>
          <w:lang w:bidi="ar-EG"/>
        </w:rPr>
        <w:t xml:space="preserve"> والفعالية من حيث ال</w:t>
      </w:r>
      <w:r w:rsidR="004A4A3A" w:rsidRPr="005E627A">
        <w:rPr>
          <w:rFonts w:cs="Simplified Arabic"/>
          <w:rtl/>
          <w:lang w:bidi="ar-EG"/>
        </w:rPr>
        <w:t>تكاليف</w:t>
      </w:r>
      <w:r w:rsidRPr="005E627A">
        <w:rPr>
          <w:rFonts w:cs="Simplified Arabic"/>
          <w:rtl/>
          <w:lang w:bidi="ar-EG"/>
        </w:rPr>
        <w:t xml:space="preserve">، ولا سيما مشاركة المندوبين ذوي الخبرة </w:t>
      </w:r>
      <w:r w:rsidR="00AD1466" w:rsidRPr="005E627A">
        <w:rPr>
          <w:rFonts w:cs="Simplified Arabic" w:hint="cs"/>
          <w:rtl/>
          <w:lang w:bidi="ar-EG"/>
        </w:rPr>
        <w:t>والتجربة</w:t>
      </w:r>
      <w:r w:rsidRPr="005E627A">
        <w:rPr>
          <w:rFonts w:cs="Simplified Arabic"/>
          <w:rtl/>
          <w:lang w:bidi="ar-EG"/>
        </w:rPr>
        <w:t xml:space="preserve"> </w:t>
      </w:r>
      <w:r w:rsidR="00AD1466" w:rsidRPr="005E627A">
        <w:rPr>
          <w:rFonts w:cs="Simplified Arabic" w:hint="cs"/>
          <w:rtl/>
          <w:lang w:bidi="ar-EG"/>
        </w:rPr>
        <w:t>بشأن</w:t>
      </w:r>
      <w:r w:rsidRPr="005E627A">
        <w:rPr>
          <w:rFonts w:cs="Simplified Arabic"/>
          <w:rtl/>
          <w:lang w:bidi="ar-EG"/>
        </w:rPr>
        <w:t xml:space="preserve"> بروتوكول قرطاجنة. وفيما يتعلق بمشاركة ممثلي </w:t>
      </w:r>
      <w:r w:rsidR="005333A0">
        <w:rPr>
          <w:rFonts w:cs="Simplified Arabic"/>
          <w:rtl/>
          <w:lang w:bidi="ar-EG"/>
        </w:rPr>
        <w:t>البلدان النامية الأطراف</w:t>
      </w:r>
      <w:r w:rsidRPr="005E627A">
        <w:rPr>
          <w:rFonts w:cs="Simplified Arabic"/>
          <w:rtl/>
          <w:lang w:bidi="ar-EG"/>
        </w:rPr>
        <w:t xml:space="preserve">، انخفض عدد الأطراف التي </w:t>
      </w:r>
      <w:r w:rsidR="00AD1466" w:rsidRPr="005E627A">
        <w:rPr>
          <w:rFonts w:cs="Simplified Arabic" w:hint="cs"/>
          <w:rtl/>
          <w:lang w:bidi="ar-EG"/>
        </w:rPr>
        <w:t>رأت</w:t>
      </w:r>
      <w:r w:rsidRPr="005E627A">
        <w:rPr>
          <w:rFonts w:cs="Simplified Arabic"/>
          <w:rtl/>
          <w:lang w:bidi="ar-EG"/>
        </w:rPr>
        <w:t xml:space="preserve"> أن</w:t>
      </w:r>
      <w:r w:rsidR="00AD1466" w:rsidRPr="005E627A">
        <w:rPr>
          <w:rFonts w:cs="Simplified Arabic" w:hint="cs"/>
          <w:rtl/>
          <w:lang w:bidi="ar-EG"/>
        </w:rPr>
        <w:t>ه تم الوفاء ب</w:t>
      </w:r>
      <w:r w:rsidRPr="005E627A">
        <w:rPr>
          <w:rFonts w:cs="Simplified Arabic"/>
          <w:rtl/>
          <w:lang w:bidi="ar-EG"/>
        </w:rPr>
        <w:t xml:space="preserve">المعيار بالكامل، بينما زاد </w:t>
      </w:r>
      <w:r w:rsidR="00AD1466" w:rsidRPr="005E627A">
        <w:rPr>
          <w:rFonts w:cs="Simplified Arabic" w:hint="cs"/>
          <w:rtl/>
          <w:lang w:bidi="ar-EG"/>
        </w:rPr>
        <w:t>العدد زيادة</w:t>
      </w:r>
      <w:r w:rsidRPr="005E627A">
        <w:rPr>
          <w:rFonts w:cs="Simplified Arabic"/>
          <w:rtl/>
          <w:lang w:bidi="ar-EG"/>
        </w:rPr>
        <w:t xml:space="preserve"> طفيف</w:t>
      </w:r>
      <w:r w:rsidR="00AD1466" w:rsidRPr="005E627A">
        <w:rPr>
          <w:rFonts w:cs="Simplified Arabic" w:hint="cs"/>
          <w:rtl/>
          <w:lang w:bidi="ar-EG"/>
        </w:rPr>
        <w:t>ة</w:t>
      </w:r>
      <w:r w:rsidRPr="005E627A">
        <w:rPr>
          <w:rFonts w:cs="Simplified Arabic"/>
          <w:rtl/>
          <w:lang w:bidi="ar-EG"/>
        </w:rPr>
        <w:t xml:space="preserve"> بالنسبة </w:t>
      </w:r>
      <w:r w:rsidR="00457385" w:rsidRPr="005E627A">
        <w:rPr>
          <w:rFonts w:cs="Simplified Arabic"/>
          <w:rtl/>
          <w:lang w:bidi="ar-EG"/>
        </w:rPr>
        <w:t>للبروتوكولين</w:t>
      </w:r>
      <w:r w:rsidRPr="005E627A">
        <w:rPr>
          <w:rFonts w:cs="Simplified Arabic"/>
          <w:rtl/>
          <w:lang w:bidi="ar-EG"/>
        </w:rPr>
        <w:t>. ويلاحظ أيضا أن عدد الأطراف في الا</w:t>
      </w:r>
      <w:r w:rsidR="004B29C9" w:rsidRPr="005E627A">
        <w:rPr>
          <w:rFonts w:cs="Simplified Arabic"/>
          <w:rtl/>
          <w:lang w:bidi="ar-EG"/>
        </w:rPr>
        <w:t>تفاقية و</w:t>
      </w:r>
      <w:r w:rsidR="00CD43AB">
        <w:rPr>
          <w:rFonts w:cs="Simplified Arabic" w:hint="cs"/>
          <w:rtl/>
          <w:lang w:bidi="ar-EG"/>
        </w:rPr>
        <w:t>ال</w:t>
      </w:r>
      <w:r w:rsidR="004B29C9" w:rsidRPr="005E627A">
        <w:rPr>
          <w:rFonts w:cs="Simplified Arabic"/>
          <w:rtl/>
          <w:lang w:bidi="ar-EG"/>
        </w:rPr>
        <w:t>بروتوكولي</w:t>
      </w:r>
      <w:r w:rsidR="00CD43AB">
        <w:rPr>
          <w:rFonts w:cs="Simplified Arabic" w:hint="cs"/>
          <w:rtl/>
          <w:lang w:bidi="ar-EG"/>
        </w:rPr>
        <w:t>ن</w:t>
      </w:r>
      <w:r w:rsidRPr="005E627A">
        <w:rPr>
          <w:rFonts w:cs="Simplified Arabic"/>
          <w:rtl/>
          <w:lang w:bidi="ar-EG"/>
        </w:rPr>
        <w:t xml:space="preserve"> التي </w:t>
      </w:r>
      <w:r w:rsidR="00AD1466" w:rsidRPr="005E627A">
        <w:rPr>
          <w:rFonts w:cs="Simplified Arabic" w:hint="cs"/>
          <w:rtl/>
          <w:lang w:bidi="ar-EG"/>
        </w:rPr>
        <w:t>رأت</w:t>
      </w:r>
      <w:r w:rsidRPr="005E627A">
        <w:rPr>
          <w:rFonts w:cs="Simplified Arabic"/>
          <w:rtl/>
          <w:lang w:bidi="ar-EG"/>
        </w:rPr>
        <w:t xml:space="preserve"> أن</w:t>
      </w:r>
      <w:r w:rsidR="00AD1466" w:rsidRPr="005E627A">
        <w:rPr>
          <w:rFonts w:cs="Simplified Arabic" w:hint="cs"/>
          <w:rtl/>
          <w:lang w:bidi="ar-EG"/>
        </w:rPr>
        <w:t>ه لم يتم الوفاء ب</w:t>
      </w:r>
      <w:r w:rsidRPr="005E627A">
        <w:rPr>
          <w:rFonts w:cs="Simplified Arabic"/>
          <w:rtl/>
          <w:lang w:bidi="ar-EG"/>
        </w:rPr>
        <w:t>المعيار</w:t>
      </w:r>
      <w:r w:rsidR="00AD1466" w:rsidRPr="005E627A">
        <w:rPr>
          <w:rFonts w:cs="Simplified Arabic" w:hint="cs"/>
          <w:rtl/>
          <w:lang w:bidi="ar-EG"/>
        </w:rPr>
        <w:t xml:space="preserve"> </w:t>
      </w:r>
      <w:r w:rsidRPr="005E627A">
        <w:rPr>
          <w:rFonts w:cs="Simplified Arabic"/>
          <w:rtl/>
          <w:lang w:bidi="ar-EG"/>
        </w:rPr>
        <w:t>قد زاد. وفيما يتعلق بفعالية ال</w:t>
      </w:r>
      <w:r w:rsidR="004A4A3A" w:rsidRPr="005E627A">
        <w:rPr>
          <w:rFonts w:cs="Simplified Arabic"/>
          <w:rtl/>
          <w:lang w:bidi="ar-EG"/>
        </w:rPr>
        <w:t>تكاليف</w:t>
      </w:r>
      <w:r w:rsidRPr="005E627A">
        <w:rPr>
          <w:rFonts w:cs="Simplified Arabic"/>
          <w:rtl/>
          <w:lang w:bidi="ar-EG"/>
        </w:rPr>
        <w:t xml:space="preserve">، كانت هناك زيادة طفيفة في عدد الأطراف التي </w:t>
      </w:r>
      <w:r w:rsidR="00AD1466" w:rsidRPr="005E627A">
        <w:rPr>
          <w:rFonts w:cs="Simplified Arabic" w:hint="cs"/>
          <w:rtl/>
          <w:lang w:bidi="ar-EG"/>
        </w:rPr>
        <w:t>رأت</w:t>
      </w:r>
      <w:r w:rsidRPr="005E627A">
        <w:rPr>
          <w:rFonts w:cs="Simplified Arabic"/>
          <w:rtl/>
          <w:lang w:bidi="ar-EG"/>
        </w:rPr>
        <w:t xml:space="preserve"> أن</w:t>
      </w:r>
      <w:r w:rsidR="00AD1466" w:rsidRPr="005E627A">
        <w:rPr>
          <w:rFonts w:cs="Simplified Arabic" w:hint="cs"/>
          <w:rtl/>
          <w:lang w:bidi="ar-EG"/>
        </w:rPr>
        <w:t>ه تم الوفاء ب</w:t>
      </w:r>
      <w:r w:rsidRPr="005E627A">
        <w:rPr>
          <w:rFonts w:cs="Simplified Arabic"/>
          <w:rtl/>
          <w:lang w:bidi="ar-EG"/>
        </w:rPr>
        <w:t xml:space="preserve">المعيار بالكامل وانخفاض حاد في عدد </w:t>
      </w:r>
      <w:r w:rsidR="00CD43AB">
        <w:rPr>
          <w:rFonts w:cs="Simplified Arabic" w:hint="cs"/>
          <w:rtl/>
          <w:lang w:bidi="ar-EG"/>
        </w:rPr>
        <w:t>الأطراف التي</w:t>
      </w:r>
      <w:r w:rsidRPr="005E627A">
        <w:rPr>
          <w:rFonts w:cs="Simplified Arabic"/>
          <w:rtl/>
          <w:lang w:bidi="ar-EG"/>
        </w:rPr>
        <w:t xml:space="preserve"> </w:t>
      </w:r>
      <w:r w:rsidR="00AD1466" w:rsidRPr="005E627A">
        <w:rPr>
          <w:rFonts w:cs="Simplified Arabic" w:hint="cs"/>
          <w:rtl/>
          <w:lang w:bidi="ar-EG"/>
        </w:rPr>
        <w:t>رأ</w:t>
      </w:r>
      <w:r w:rsidR="00CD43AB">
        <w:rPr>
          <w:rFonts w:cs="Simplified Arabic" w:hint="cs"/>
          <w:rtl/>
          <w:lang w:bidi="ar-EG"/>
        </w:rPr>
        <w:t>ت</w:t>
      </w:r>
      <w:r w:rsidRPr="005E627A">
        <w:rPr>
          <w:rFonts w:cs="Simplified Arabic"/>
          <w:rtl/>
          <w:lang w:bidi="ar-EG"/>
        </w:rPr>
        <w:t xml:space="preserve"> أنه لم يتم الوفاء به، وهو أمر إيجابي. ومع ذلك، فيما يتعلق ببروتوكول قرطاجنة، كان هناك انخفاض حاد في عدد الأطراف التي </w:t>
      </w:r>
      <w:r w:rsidR="00AD1466" w:rsidRPr="005E627A">
        <w:rPr>
          <w:rFonts w:cs="Simplified Arabic" w:hint="cs"/>
          <w:rtl/>
          <w:lang w:bidi="ar-EG"/>
        </w:rPr>
        <w:t>رأت</w:t>
      </w:r>
      <w:r w:rsidRPr="005E627A">
        <w:rPr>
          <w:rFonts w:cs="Simplified Arabic"/>
          <w:rtl/>
          <w:lang w:bidi="ar-EG"/>
        </w:rPr>
        <w:t xml:space="preserve"> </w:t>
      </w:r>
      <w:r w:rsidR="00AD1466" w:rsidRPr="005E627A">
        <w:rPr>
          <w:rFonts w:cs="Simplified Arabic"/>
          <w:rtl/>
          <w:lang w:bidi="ar-EG"/>
        </w:rPr>
        <w:t>أن</w:t>
      </w:r>
      <w:r w:rsidR="00AD1466" w:rsidRPr="005E627A">
        <w:rPr>
          <w:rFonts w:cs="Simplified Arabic" w:hint="cs"/>
          <w:rtl/>
          <w:lang w:bidi="ar-EG"/>
        </w:rPr>
        <w:t>ه تم الوفاء ب</w:t>
      </w:r>
      <w:r w:rsidR="00AD1466" w:rsidRPr="005E627A">
        <w:rPr>
          <w:rFonts w:cs="Simplified Arabic"/>
          <w:rtl/>
          <w:lang w:bidi="ar-EG"/>
        </w:rPr>
        <w:t xml:space="preserve">المعيار </w:t>
      </w:r>
      <w:r w:rsidRPr="005E627A">
        <w:rPr>
          <w:rFonts w:cs="Simplified Arabic"/>
          <w:rtl/>
          <w:lang w:bidi="ar-EG"/>
        </w:rPr>
        <w:t xml:space="preserve">بالكامل، وانخفض عدد الأطراف التي </w:t>
      </w:r>
      <w:r w:rsidR="00AD1466" w:rsidRPr="005E627A">
        <w:rPr>
          <w:rFonts w:cs="Simplified Arabic" w:hint="cs"/>
          <w:rtl/>
          <w:lang w:bidi="ar-EG"/>
        </w:rPr>
        <w:t>رأت</w:t>
      </w:r>
      <w:r w:rsidRPr="005E627A">
        <w:rPr>
          <w:rFonts w:cs="Simplified Arabic"/>
          <w:rtl/>
          <w:lang w:bidi="ar-EG"/>
        </w:rPr>
        <w:t xml:space="preserve"> أنه لم يتم الوفاء به </w:t>
      </w:r>
      <w:r w:rsidR="00AD1466" w:rsidRPr="005E627A">
        <w:rPr>
          <w:rFonts w:cs="Simplified Arabic" w:hint="cs"/>
          <w:rtl/>
          <w:lang w:bidi="ar-EG"/>
        </w:rPr>
        <w:t>انخفاضا</w:t>
      </w:r>
      <w:r w:rsidRPr="005E627A">
        <w:rPr>
          <w:rFonts w:cs="Simplified Arabic"/>
          <w:rtl/>
          <w:lang w:bidi="ar-EG"/>
        </w:rPr>
        <w:t xml:space="preserve"> طفيف</w:t>
      </w:r>
      <w:r w:rsidR="00AD1466" w:rsidRPr="005E627A">
        <w:rPr>
          <w:rFonts w:cs="Simplified Arabic" w:hint="cs"/>
          <w:rtl/>
          <w:lang w:bidi="ar-EG"/>
        </w:rPr>
        <w:t>ا</w:t>
      </w:r>
      <w:r w:rsidRPr="005E627A">
        <w:rPr>
          <w:rFonts w:cs="Simplified Arabic"/>
          <w:rtl/>
          <w:lang w:bidi="ar-EG"/>
        </w:rPr>
        <w:t xml:space="preserve">. ومن بين </w:t>
      </w:r>
      <w:r w:rsidR="005B26E0" w:rsidRPr="005E627A">
        <w:rPr>
          <w:rFonts w:cs="Simplified Arabic"/>
          <w:rtl/>
          <w:lang w:bidi="ar-EG"/>
        </w:rPr>
        <w:t>المسائل</w:t>
      </w:r>
      <w:r w:rsidRPr="005E627A">
        <w:rPr>
          <w:rFonts w:cs="Simplified Arabic"/>
          <w:rtl/>
          <w:lang w:bidi="ar-EG"/>
        </w:rPr>
        <w:t xml:space="preserve"> التي حددتها الأطراف لتحسين عقد </w:t>
      </w:r>
      <w:r w:rsidR="003B035F" w:rsidRPr="005E627A">
        <w:rPr>
          <w:rFonts w:cs="Simplified Arabic"/>
          <w:rtl/>
          <w:lang w:bidi="ar-EG"/>
        </w:rPr>
        <w:t>الاجتماعات المتزامنة</w:t>
      </w:r>
      <w:r w:rsidRPr="005E627A">
        <w:rPr>
          <w:rFonts w:cs="Simplified Arabic"/>
          <w:rtl/>
          <w:lang w:bidi="ar-EG"/>
        </w:rPr>
        <w:t xml:space="preserve"> كانت (1)</w:t>
      </w:r>
      <w:r w:rsidR="00AD1466" w:rsidRPr="005E627A">
        <w:rPr>
          <w:rFonts w:cs="Simplified Arabic" w:hint="cs"/>
          <w:rtl/>
          <w:lang w:bidi="ar-EG"/>
        </w:rPr>
        <w:t> </w:t>
      </w:r>
      <w:r w:rsidRPr="005E627A">
        <w:rPr>
          <w:rFonts w:cs="Simplified Arabic"/>
          <w:rtl/>
          <w:lang w:bidi="ar-EG"/>
        </w:rPr>
        <w:t xml:space="preserve">الحاجة إلى ضمان التمثيل المناسب للبلدان </w:t>
      </w:r>
      <w:r w:rsidRPr="005E627A">
        <w:rPr>
          <w:rFonts w:cs="Simplified Arabic"/>
          <w:rtl/>
          <w:lang w:bidi="ar-EG"/>
        </w:rPr>
        <w:lastRenderedPageBreak/>
        <w:t>النامية، (2)</w:t>
      </w:r>
      <w:r w:rsidR="00AD1466" w:rsidRPr="005E627A">
        <w:rPr>
          <w:rFonts w:cs="Simplified Arabic" w:hint="cs"/>
          <w:rtl/>
          <w:lang w:bidi="ar-EG"/>
        </w:rPr>
        <w:t> </w:t>
      </w:r>
      <w:r w:rsidRPr="005E627A">
        <w:rPr>
          <w:rFonts w:cs="Simplified Arabic"/>
          <w:rtl/>
          <w:lang w:bidi="ar-EG"/>
        </w:rPr>
        <w:t xml:space="preserve">الحاجة إلى إعطاء الوقت الكافي للصكوك الثلاثة في جلسات التفاوض، </w:t>
      </w:r>
      <w:r w:rsidR="00132CCA" w:rsidRPr="005E627A">
        <w:rPr>
          <w:rFonts w:cs="Simplified Arabic"/>
          <w:rtl/>
          <w:lang w:bidi="ar-EG"/>
        </w:rPr>
        <w:t>(</w:t>
      </w:r>
      <w:r w:rsidRPr="005E627A">
        <w:rPr>
          <w:rFonts w:cs="Simplified Arabic"/>
          <w:rtl/>
          <w:lang w:bidi="ar-EG"/>
        </w:rPr>
        <w:t>3)</w:t>
      </w:r>
      <w:r w:rsidR="009B5841" w:rsidRPr="005E627A">
        <w:rPr>
          <w:rFonts w:cs="Simplified Arabic" w:hint="cs"/>
          <w:rtl/>
          <w:lang w:bidi="ar-EG"/>
        </w:rPr>
        <w:t> </w:t>
      </w:r>
      <w:r w:rsidRPr="005E627A">
        <w:rPr>
          <w:rFonts w:cs="Simplified Arabic"/>
          <w:rtl/>
          <w:lang w:bidi="ar-EG"/>
        </w:rPr>
        <w:t xml:space="preserve">الحاجة </w:t>
      </w:r>
      <w:r w:rsidR="00CD43AB">
        <w:rPr>
          <w:rFonts w:cs="Simplified Arabic" w:hint="cs"/>
          <w:rtl/>
          <w:lang w:bidi="ar-EG"/>
        </w:rPr>
        <w:t xml:space="preserve">إلى </w:t>
      </w:r>
      <w:r w:rsidRPr="005E627A">
        <w:rPr>
          <w:rFonts w:cs="Simplified Arabic"/>
          <w:rtl/>
          <w:lang w:bidi="ar-EG"/>
        </w:rPr>
        <w:t xml:space="preserve">تبسيط جداول أعمال الاجتماعات قدر الإمكان لتقليل الحاجة إلى </w:t>
      </w:r>
      <w:r w:rsidR="00142310" w:rsidRPr="005E627A">
        <w:rPr>
          <w:rFonts w:cs="Simplified Arabic"/>
          <w:rtl/>
          <w:lang w:bidi="ar-EG"/>
        </w:rPr>
        <w:t>أفرقة الاتصال</w:t>
      </w:r>
      <w:r w:rsidRPr="005E627A">
        <w:rPr>
          <w:rFonts w:cs="Simplified Arabic"/>
          <w:rtl/>
          <w:lang w:bidi="ar-EG"/>
        </w:rPr>
        <w:t>؛</w:t>
      </w:r>
    </w:p>
    <w:p w14:paraId="1B2589B7" w14:textId="1F57933E"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sidRPr="005E627A">
        <w:rPr>
          <w:rFonts w:cs="Simplified Arabic"/>
          <w:rtl/>
          <w:lang w:bidi="ar-EG"/>
        </w:rPr>
        <w:t>(د)</w:t>
      </w:r>
      <w:r w:rsidRPr="005E627A">
        <w:rPr>
          <w:rFonts w:cs="Simplified Arabic"/>
          <w:lang w:bidi="ar-EG"/>
        </w:rPr>
        <w:tab/>
      </w:r>
      <w:r w:rsidRPr="005E627A">
        <w:rPr>
          <w:rFonts w:cs="Simplified Arabic"/>
          <w:rtl/>
          <w:lang w:bidi="ar-EG"/>
        </w:rPr>
        <w:t xml:space="preserve">أعطت الردود </w:t>
      </w:r>
      <w:r w:rsidR="009B5841" w:rsidRPr="005E627A">
        <w:rPr>
          <w:rFonts w:cs="Simplified Arabic" w:hint="cs"/>
          <w:rtl/>
          <w:lang w:bidi="ar-EG"/>
        </w:rPr>
        <w:t>على</w:t>
      </w:r>
      <w:r w:rsidRPr="005E627A">
        <w:rPr>
          <w:rFonts w:cs="Simplified Arabic"/>
          <w:rtl/>
          <w:lang w:bidi="ar-EG"/>
        </w:rPr>
        <w:t xml:space="preserve"> </w:t>
      </w:r>
      <w:r w:rsidR="003B035F" w:rsidRPr="005E627A">
        <w:rPr>
          <w:rFonts w:cs="Simplified Arabic"/>
          <w:rtl/>
          <w:lang w:bidi="ar-EG"/>
        </w:rPr>
        <w:t>الاستقصاء الإلكتروني</w:t>
      </w:r>
      <w:r w:rsidRPr="005E627A">
        <w:rPr>
          <w:rFonts w:cs="Simplified Arabic"/>
          <w:rtl/>
          <w:lang w:bidi="ar-EG"/>
        </w:rPr>
        <w:t xml:space="preserve">، والتي أجاب فيها المشاركون في الاجتماعات المتزامنة بصفتهم الشخصية، صورة مماثلة للاستبيان الموزع على الأطراف. وبشكل عام، </w:t>
      </w:r>
      <w:r w:rsidR="009B5841" w:rsidRPr="005E627A">
        <w:rPr>
          <w:rFonts w:cs="Simplified Arabic" w:hint="cs"/>
          <w:rtl/>
          <w:lang w:bidi="ar-EG"/>
        </w:rPr>
        <w:t>رأى</w:t>
      </w:r>
      <w:r w:rsidRPr="005E627A">
        <w:rPr>
          <w:rFonts w:cs="Simplified Arabic"/>
          <w:rtl/>
          <w:lang w:bidi="ar-EG"/>
        </w:rPr>
        <w:t xml:space="preserve"> المجيبون على الاستقصاء أن عقد </w:t>
      </w:r>
      <w:r w:rsidR="003B035F" w:rsidRPr="005E627A">
        <w:rPr>
          <w:rFonts w:cs="Simplified Arabic"/>
          <w:rtl/>
          <w:lang w:bidi="ar-EG"/>
        </w:rPr>
        <w:t>الاجتماعات المتزامنة</w:t>
      </w:r>
      <w:r w:rsidRPr="005E627A">
        <w:rPr>
          <w:rFonts w:cs="Simplified Arabic"/>
          <w:rtl/>
          <w:lang w:bidi="ar-EG"/>
        </w:rPr>
        <w:t xml:space="preserve"> لمؤتمر الأطراف واجتماعات الأطراف في بروتوكولي </w:t>
      </w:r>
      <w:r w:rsidR="00A32530" w:rsidRPr="005E627A">
        <w:rPr>
          <w:rFonts w:cs="Simplified Arabic"/>
          <w:rtl/>
          <w:lang w:bidi="ar-EG"/>
        </w:rPr>
        <w:t>قرطاجنة</w:t>
      </w:r>
      <w:r w:rsidRPr="005E627A">
        <w:rPr>
          <w:rFonts w:cs="Simplified Arabic"/>
          <w:rtl/>
          <w:lang w:bidi="ar-EG"/>
        </w:rPr>
        <w:t xml:space="preserve"> وناغويا كان فعالا و</w:t>
      </w:r>
      <w:r w:rsidR="009B5841" w:rsidRPr="005E627A">
        <w:rPr>
          <w:rFonts w:cs="Simplified Arabic" w:hint="cs"/>
          <w:rtl/>
          <w:lang w:bidi="ar-EG"/>
        </w:rPr>
        <w:t>يتسم بالفعالية</w:t>
      </w:r>
      <w:r w:rsidRPr="005E627A">
        <w:rPr>
          <w:rFonts w:cs="Simplified Arabic"/>
          <w:rtl/>
          <w:lang w:bidi="ar-EG"/>
        </w:rPr>
        <w:t xml:space="preserve"> من حيث ال</w:t>
      </w:r>
      <w:r w:rsidR="004A4A3A" w:rsidRPr="005E627A">
        <w:rPr>
          <w:rFonts w:cs="Simplified Arabic"/>
          <w:rtl/>
          <w:lang w:bidi="ar-EG"/>
        </w:rPr>
        <w:t>تكاليف</w:t>
      </w:r>
      <w:r w:rsidRPr="005E627A">
        <w:rPr>
          <w:rFonts w:cs="Simplified Arabic"/>
          <w:rtl/>
          <w:lang w:bidi="ar-EG"/>
        </w:rPr>
        <w:t xml:space="preserve">. كما </w:t>
      </w:r>
      <w:r w:rsidR="009B5841" w:rsidRPr="005E627A">
        <w:rPr>
          <w:rFonts w:cs="Simplified Arabic" w:hint="cs"/>
          <w:rtl/>
          <w:lang w:bidi="ar-EG"/>
        </w:rPr>
        <w:t>رأى</w:t>
      </w:r>
      <w:r w:rsidRPr="005E627A">
        <w:rPr>
          <w:rFonts w:cs="Simplified Arabic"/>
          <w:rtl/>
          <w:lang w:bidi="ar-EG"/>
        </w:rPr>
        <w:t xml:space="preserve"> ال</w:t>
      </w:r>
      <w:r w:rsidR="004B29C9" w:rsidRPr="005E627A">
        <w:rPr>
          <w:rFonts w:cs="Simplified Arabic"/>
          <w:rtl/>
          <w:lang w:bidi="ar-EG"/>
        </w:rPr>
        <w:t>مجيب</w:t>
      </w:r>
      <w:r w:rsidRPr="005E627A">
        <w:rPr>
          <w:rFonts w:cs="Simplified Arabic"/>
          <w:rtl/>
          <w:lang w:bidi="ar-EG"/>
        </w:rPr>
        <w:t xml:space="preserve">ون بشكل عام أن العملية </w:t>
      </w:r>
      <w:r w:rsidR="009B5841" w:rsidRPr="005E627A">
        <w:rPr>
          <w:rFonts w:cs="Simplified Arabic" w:hint="cs"/>
          <w:rtl/>
          <w:lang w:bidi="ar-EG"/>
        </w:rPr>
        <w:t>قد أدت إلى زيادة</w:t>
      </w:r>
      <w:r w:rsidRPr="005E627A">
        <w:rPr>
          <w:rFonts w:cs="Simplified Arabic"/>
          <w:rtl/>
          <w:lang w:bidi="ar-EG"/>
        </w:rPr>
        <w:t xml:space="preserve"> التكامل ويسرت المشاورات. ومع ذلك، أشار العديد من المجيبين إلى أن</w:t>
      </w:r>
      <w:r w:rsidR="009B5841" w:rsidRPr="005E627A">
        <w:rPr>
          <w:rFonts w:cs="Simplified Arabic" w:hint="cs"/>
          <w:rtl/>
          <w:lang w:bidi="ar-EG"/>
        </w:rPr>
        <w:t xml:space="preserve"> الحال لم يكن كذلك دائما</w:t>
      </w:r>
      <w:r w:rsidRPr="005E627A">
        <w:rPr>
          <w:rFonts w:cs="Simplified Arabic"/>
          <w:rtl/>
          <w:lang w:bidi="ar-EG"/>
        </w:rPr>
        <w:t>، خاصة بالنسبة للوفود الأصغر، وأن نجاح الاجتماعات المتزامنة سيعتمد على ضمان تمثيل جميع الأطراف بشكل مناسب.</w:t>
      </w:r>
    </w:p>
    <w:p w14:paraId="32DE9049" w14:textId="5EF34E0C" w:rsidR="00CC7BF2" w:rsidRPr="005E627A" w:rsidRDefault="00132CCA" w:rsidP="00132CCA">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hint="cs"/>
          <w:b w:val="0"/>
          <w:bCs/>
          <w:szCs w:val="26"/>
          <w:rtl/>
          <w:lang w:bidi="ar-EG"/>
        </w:rPr>
        <w:t>ثانيا-</w:t>
      </w:r>
      <w:r w:rsidRPr="005E627A">
        <w:rPr>
          <w:rFonts w:ascii="Simplified Arabic" w:hAnsi="Simplified Arabic" w:cs="Simplified Arabic"/>
          <w:b w:val="0"/>
          <w:bCs/>
          <w:szCs w:val="26"/>
          <w:rtl/>
          <w:lang w:bidi="ar-EG"/>
        </w:rPr>
        <w:tab/>
      </w:r>
      <w:r w:rsidR="00CC7BF2" w:rsidRPr="005E627A">
        <w:rPr>
          <w:rFonts w:ascii="Simplified Arabic" w:hAnsi="Simplified Arabic" w:cs="Simplified Arabic"/>
          <w:b w:val="0"/>
          <w:bCs/>
          <w:szCs w:val="26"/>
          <w:rtl/>
          <w:lang w:bidi="ar-EG"/>
        </w:rPr>
        <w:t>تجربة الاجتماعات الافتراضية</w:t>
      </w:r>
    </w:p>
    <w:p w14:paraId="1F520083" w14:textId="7438D300"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أدى التباعد </w:t>
      </w:r>
      <w:r w:rsidR="00132CCA" w:rsidRPr="005E627A">
        <w:rPr>
          <w:rFonts w:cs="Simplified Arabic" w:hint="cs"/>
          <w:rtl/>
          <w:lang w:bidi="ar-EG"/>
        </w:rPr>
        <w:t>الجسدي</w:t>
      </w:r>
      <w:r w:rsidRPr="005E627A">
        <w:rPr>
          <w:rFonts w:cs="Simplified Arabic"/>
          <w:rtl/>
          <w:lang w:bidi="ar-EG"/>
        </w:rPr>
        <w:t xml:space="preserve"> المطلوب كإجراء أمان للحد من انتشار </w:t>
      </w:r>
      <w:r w:rsidR="00B36EB2" w:rsidRPr="005E627A">
        <w:rPr>
          <w:rFonts w:cs="Simplified Arabic"/>
          <w:rtl/>
          <w:lang w:bidi="ar-EG"/>
        </w:rPr>
        <w:t>كوفيد-19</w:t>
      </w:r>
      <w:r w:rsidRPr="005E627A">
        <w:rPr>
          <w:rFonts w:cs="Simplified Arabic"/>
          <w:rtl/>
          <w:lang w:bidi="ar-EG"/>
        </w:rPr>
        <w:t xml:space="preserve"> إلى إلغاء أو تأجيل العديد من الاجتماعات والفعاليات حول العالم. ولا يمكن أن تكون الاجتماعات </w:t>
      </w:r>
      <w:r w:rsidR="009B5841" w:rsidRPr="005E627A">
        <w:rPr>
          <w:rFonts w:cs="Simplified Arabic" w:hint="cs"/>
          <w:rtl/>
          <w:lang w:bidi="ar-EG"/>
        </w:rPr>
        <w:t>الحضورية</w:t>
      </w:r>
      <w:r w:rsidRPr="005E627A">
        <w:rPr>
          <w:rFonts w:cs="Simplified Arabic"/>
          <w:rtl/>
          <w:lang w:bidi="ar-EG"/>
        </w:rPr>
        <w:t xml:space="preserve"> التي تنطوي على السفر والتفاعل عن قرب بين الأفراد في أماكن هذه الاجتماعات خيارا بسبب القيود التي تفرضها الحكومات من أجل مكافحة ال</w:t>
      </w:r>
      <w:r w:rsidR="00B36EB2" w:rsidRPr="005E627A">
        <w:rPr>
          <w:rFonts w:cs="Simplified Arabic"/>
          <w:rtl/>
          <w:lang w:bidi="ar-EG"/>
        </w:rPr>
        <w:t>جائحة</w:t>
      </w:r>
      <w:r w:rsidRPr="005E627A">
        <w:rPr>
          <w:rFonts w:cs="Simplified Arabic"/>
          <w:rtl/>
          <w:lang w:bidi="ar-EG"/>
        </w:rPr>
        <w:t>. ونظرا لتعليق الاج</w:t>
      </w:r>
      <w:r w:rsidR="009B5841" w:rsidRPr="005E627A">
        <w:rPr>
          <w:rFonts w:cs="Simplified Arabic"/>
          <w:rtl/>
          <w:lang w:bidi="ar-EG"/>
        </w:rPr>
        <w:t>تماعات الحضورية</w:t>
      </w:r>
      <w:r w:rsidRPr="005E627A">
        <w:rPr>
          <w:rFonts w:cs="Simplified Arabic"/>
          <w:rtl/>
          <w:lang w:bidi="ar-EG"/>
        </w:rPr>
        <w:t xml:space="preserve"> بين الخبراء وممثلي الحكومات منذ منتصف </w:t>
      </w:r>
      <w:r w:rsidR="00B36EB2" w:rsidRPr="005E627A">
        <w:rPr>
          <w:rFonts w:cs="Simplified Arabic"/>
          <w:rtl/>
          <w:lang w:bidi="ar-EG"/>
        </w:rPr>
        <w:t>مارس/آذار</w:t>
      </w:r>
      <w:r w:rsidR="00653AD0">
        <w:rPr>
          <w:rFonts w:cs="Simplified Arabic" w:hint="cs"/>
          <w:rtl/>
          <w:lang w:bidi="ar-EG"/>
        </w:rPr>
        <w:t xml:space="preserve"> </w:t>
      </w:r>
      <w:r w:rsidRPr="005E627A">
        <w:rPr>
          <w:rFonts w:cs="Simplified Arabic"/>
          <w:rtl/>
          <w:lang w:bidi="ar-EG"/>
        </w:rPr>
        <w:t>2020 تقريبا، كان لا بد من استكشاف ترتيبات افتراضية بديلة.</w:t>
      </w:r>
    </w:p>
    <w:p w14:paraId="27EA59B7" w14:textId="39F56AB9" w:rsidR="00CC7BF2" w:rsidRPr="005E627A" w:rsidRDefault="00132CCA"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بتوجيه من المكتب، وبالتشاور مع الرؤساء والمشاركين في مختلف الاجتماعات </w:t>
      </w:r>
      <w:r w:rsidR="009B5841" w:rsidRPr="005E627A">
        <w:rPr>
          <w:rFonts w:cs="Simplified Arabic" w:hint="cs"/>
          <w:rtl/>
          <w:lang w:bidi="ar-EG"/>
        </w:rPr>
        <w:t>المقررة</w:t>
      </w:r>
      <w:r w:rsidR="00CC7BF2" w:rsidRPr="005E627A">
        <w:rPr>
          <w:rFonts w:cs="Simplified Arabic"/>
          <w:rtl/>
          <w:lang w:bidi="ar-EG"/>
        </w:rPr>
        <w:t xml:space="preserve"> لعام 2020، تمكنت الأمانة من الحفاظ على الجدول الزمني لعدد من اجتماعاتها عن طريق إجراء الاجتماعات في إطار افتراضي. وبعض الاجتماعات الحاسمة والحساسة من حيث التوقيت التي عُقدت </w:t>
      </w:r>
      <w:r w:rsidR="009B5841" w:rsidRPr="005E627A">
        <w:rPr>
          <w:rFonts w:cs="Simplified Arabic" w:hint="cs"/>
          <w:rtl/>
          <w:lang w:bidi="ar-EG"/>
        </w:rPr>
        <w:t>افتراضيا</w:t>
      </w:r>
      <w:r w:rsidR="00CC7BF2" w:rsidRPr="005E627A">
        <w:rPr>
          <w:rFonts w:cs="Simplified Arabic"/>
          <w:rtl/>
          <w:lang w:bidi="ar-EG"/>
        </w:rPr>
        <w:t xml:space="preserve"> تشمل</w:t>
      </w:r>
      <w:r w:rsidR="009B5841" w:rsidRPr="005E627A">
        <w:rPr>
          <w:rFonts w:cs="Simplified Arabic" w:hint="cs"/>
          <w:rtl/>
          <w:lang w:bidi="ar-EG"/>
        </w:rPr>
        <w:t>:</w:t>
      </w:r>
      <w:r w:rsidR="00CC7BF2" w:rsidRPr="005E627A">
        <w:rPr>
          <w:rFonts w:cs="Simplified Arabic"/>
          <w:rtl/>
          <w:lang w:bidi="ar-EG"/>
        </w:rPr>
        <w:t xml:space="preserve"> (أ)</w:t>
      </w:r>
      <w:r w:rsidR="009B5841" w:rsidRPr="005E627A">
        <w:rPr>
          <w:rFonts w:cs="Simplified Arabic" w:hint="cs"/>
          <w:rtl/>
          <w:lang w:bidi="ar-EG"/>
        </w:rPr>
        <w:t> </w:t>
      </w:r>
      <w:r w:rsidR="00CC7BF2" w:rsidRPr="005E627A">
        <w:rPr>
          <w:rFonts w:cs="Simplified Arabic"/>
          <w:rtl/>
          <w:lang w:bidi="ar-EG"/>
        </w:rPr>
        <w:t xml:space="preserve">اجتماع فريق الخبراء التقنيين المخصص </w:t>
      </w:r>
      <w:r w:rsidR="009B5841" w:rsidRPr="005E627A">
        <w:rPr>
          <w:rFonts w:cs="Simplified Arabic" w:hint="cs"/>
          <w:rtl/>
          <w:lang w:bidi="ar-EG"/>
        </w:rPr>
        <w:t>ل</w:t>
      </w:r>
      <w:r w:rsidR="00CC7BF2" w:rsidRPr="005E627A">
        <w:rPr>
          <w:rFonts w:cs="Simplified Arabic"/>
          <w:rtl/>
          <w:lang w:bidi="ar-EG"/>
        </w:rPr>
        <w:t xml:space="preserve">معلومات التسلسل الرقمي بشأن الموارد الجينية، الذي عُقد من 17 إلى 20 </w:t>
      </w:r>
      <w:r w:rsidR="00B36EB2" w:rsidRPr="005E627A">
        <w:rPr>
          <w:rFonts w:cs="Simplified Arabic"/>
          <w:rtl/>
          <w:lang w:bidi="ar-EG"/>
        </w:rPr>
        <w:t>مارس/آذار</w:t>
      </w:r>
      <w:r w:rsidR="00CC7BF2" w:rsidRPr="005E627A">
        <w:rPr>
          <w:rFonts w:cs="Simplified Arabic"/>
          <w:rtl/>
          <w:lang w:bidi="ar-EG"/>
        </w:rPr>
        <w:t xml:space="preserve"> 2020؛ (ب)</w:t>
      </w:r>
      <w:r w:rsidR="009B5841" w:rsidRPr="005E627A">
        <w:rPr>
          <w:rFonts w:cs="Simplified Arabic" w:hint="cs"/>
          <w:rtl/>
          <w:lang w:bidi="ar-EG"/>
        </w:rPr>
        <w:t> </w:t>
      </w:r>
      <w:r w:rsidR="00CC7BF2" w:rsidRPr="005E627A">
        <w:rPr>
          <w:rFonts w:cs="Simplified Arabic"/>
          <w:rtl/>
          <w:lang w:bidi="ar-EG"/>
        </w:rPr>
        <w:t xml:space="preserve">اجتماع فريق الخبراء التقنيين المخصص </w:t>
      </w:r>
      <w:r w:rsidR="009B5841" w:rsidRPr="005E627A">
        <w:rPr>
          <w:rFonts w:cs="Simplified Arabic" w:hint="cs"/>
          <w:rtl/>
          <w:lang w:bidi="ar-EG"/>
        </w:rPr>
        <w:t>ل</w:t>
      </w:r>
      <w:r w:rsidR="00CC7BF2" w:rsidRPr="005E627A">
        <w:rPr>
          <w:rFonts w:cs="Simplified Arabic"/>
          <w:rtl/>
          <w:lang w:bidi="ar-EG"/>
        </w:rPr>
        <w:t xml:space="preserve">تقييم المخاطر، </w:t>
      </w:r>
      <w:r w:rsidR="009B5841" w:rsidRPr="005E627A">
        <w:rPr>
          <w:rFonts w:cs="Simplified Arabic"/>
          <w:rtl/>
          <w:lang w:bidi="ar-EG"/>
        </w:rPr>
        <w:t>الذي عُقد من</w:t>
      </w:r>
      <w:r w:rsidR="00CC7BF2" w:rsidRPr="005E627A">
        <w:rPr>
          <w:rFonts w:cs="Simplified Arabic"/>
          <w:rtl/>
          <w:lang w:bidi="ar-EG"/>
        </w:rPr>
        <w:t xml:space="preserve"> 31 </w:t>
      </w:r>
      <w:r w:rsidR="00B36EB2" w:rsidRPr="005E627A">
        <w:rPr>
          <w:rFonts w:cs="Simplified Arabic"/>
          <w:rtl/>
          <w:lang w:bidi="ar-EG"/>
        </w:rPr>
        <w:t>مارس/آذار</w:t>
      </w:r>
      <w:r w:rsidR="00CC7BF2" w:rsidRPr="005E627A">
        <w:rPr>
          <w:rFonts w:cs="Simplified Arabic"/>
          <w:rtl/>
          <w:lang w:bidi="ar-EG"/>
        </w:rPr>
        <w:t xml:space="preserve"> إلى 3 </w:t>
      </w:r>
      <w:r w:rsidRPr="005E627A">
        <w:rPr>
          <w:rFonts w:cs="Simplified Arabic"/>
          <w:rtl/>
          <w:lang w:bidi="ar-EG"/>
        </w:rPr>
        <w:t>أبريل/نيسان</w:t>
      </w:r>
      <w:r w:rsidR="00CC7BF2" w:rsidRPr="005E627A">
        <w:rPr>
          <w:rFonts w:cs="Simplified Arabic"/>
          <w:rtl/>
          <w:lang w:bidi="ar-EG"/>
        </w:rPr>
        <w:t xml:space="preserve"> 2020؛ (ج) الاجتماع السابع عشر للجنة الامتثال بموجب بروتوكول قرطاجنة للسلامة الأحيائية، </w:t>
      </w:r>
      <w:r w:rsidR="009B5841" w:rsidRPr="005E627A">
        <w:rPr>
          <w:rFonts w:cs="Simplified Arabic"/>
          <w:rtl/>
          <w:lang w:bidi="ar-EG"/>
        </w:rPr>
        <w:t>الذي عُقد من</w:t>
      </w:r>
      <w:r w:rsidR="00CC7BF2" w:rsidRPr="005E627A">
        <w:rPr>
          <w:rFonts w:cs="Simplified Arabic"/>
          <w:rtl/>
          <w:lang w:bidi="ar-EG"/>
        </w:rPr>
        <w:t xml:space="preserve"> 15 إلى 17 </w:t>
      </w:r>
      <w:r w:rsidRPr="005E627A">
        <w:rPr>
          <w:rFonts w:cs="Simplified Arabic"/>
          <w:rtl/>
          <w:lang w:bidi="ar-EG"/>
        </w:rPr>
        <w:t>أبريل/نيسان</w:t>
      </w:r>
      <w:r w:rsidR="00994E4C">
        <w:rPr>
          <w:rFonts w:cs="Simplified Arabic" w:hint="cs"/>
          <w:rtl/>
          <w:lang w:bidi="ar-EG"/>
        </w:rPr>
        <w:t xml:space="preserve"> </w:t>
      </w:r>
      <w:r w:rsidR="00CC7BF2" w:rsidRPr="005E627A">
        <w:rPr>
          <w:rFonts w:cs="Simplified Arabic"/>
          <w:rtl/>
          <w:lang w:bidi="ar-EG"/>
        </w:rPr>
        <w:t>2020؛ (د)</w:t>
      </w:r>
      <w:r w:rsidR="009B5841" w:rsidRPr="005E627A">
        <w:rPr>
          <w:rFonts w:cs="Simplified Arabic" w:hint="eastAsia"/>
          <w:rtl/>
          <w:lang w:bidi="ar-EG"/>
        </w:rPr>
        <w:t> </w:t>
      </w:r>
      <w:r w:rsidR="00CC7BF2" w:rsidRPr="005E627A">
        <w:rPr>
          <w:rFonts w:cs="Simplified Arabic"/>
          <w:rtl/>
          <w:lang w:bidi="ar-EG"/>
        </w:rPr>
        <w:t xml:space="preserve">الاجتماع الرابع عشر لفريق الاتصال المعني ببروتوكول قرطاجنة للسلامة الأحيائية، </w:t>
      </w:r>
      <w:r w:rsidR="009B5841" w:rsidRPr="005E627A">
        <w:rPr>
          <w:rFonts w:cs="Simplified Arabic"/>
          <w:rtl/>
          <w:lang w:bidi="ar-EG"/>
        </w:rPr>
        <w:t>الذي عُقد من</w:t>
      </w:r>
      <w:r w:rsidR="00CC7BF2" w:rsidRPr="005E627A">
        <w:rPr>
          <w:rFonts w:cs="Simplified Arabic"/>
          <w:rtl/>
          <w:lang w:bidi="ar-EG"/>
        </w:rPr>
        <w:t xml:space="preserve"> 20 إلى 23 أبريل/نيسان 2020؛ </w:t>
      </w:r>
      <w:r w:rsidRPr="005E627A">
        <w:rPr>
          <w:rFonts w:cs="Simplified Arabic"/>
          <w:rtl/>
          <w:lang w:bidi="ar-EG"/>
        </w:rPr>
        <w:t>(</w:t>
      </w:r>
      <w:r w:rsidR="00CC7BF2" w:rsidRPr="005E627A">
        <w:rPr>
          <w:rFonts w:cs="Simplified Arabic"/>
          <w:rtl/>
          <w:lang w:bidi="ar-EG"/>
        </w:rPr>
        <w:t>هـ)</w:t>
      </w:r>
      <w:r w:rsidR="009B5841" w:rsidRPr="005E627A">
        <w:rPr>
          <w:rFonts w:cs="Simplified Arabic" w:hint="cs"/>
          <w:rtl/>
          <w:lang w:bidi="ar-EG"/>
        </w:rPr>
        <w:t> </w:t>
      </w:r>
      <w:r w:rsidR="00CC7BF2" w:rsidRPr="005E627A">
        <w:rPr>
          <w:rFonts w:cs="Simplified Arabic"/>
          <w:rtl/>
          <w:lang w:bidi="ar-EG"/>
        </w:rPr>
        <w:t>الاجتماع الثالث للجنة الامتثال بموجب بروتوكول ناغويا بشأن الحصول وتقاسم المنافع، الذي ع</w:t>
      </w:r>
      <w:r w:rsidR="009B5841" w:rsidRPr="005E627A">
        <w:rPr>
          <w:rFonts w:cs="Simplified Arabic" w:hint="cs"/>
          <w:rtl/>
          <w:lang w:bidi="ar-EG"/>
        </w:rPr>
        <w:t>ُ</w:t>
      </w:r>
      <w:r w:rsidR="00CC7BF2" w:rsidRPr="005E627A">
        <w:rPr>
          <w:rFonts w:cs="Simplified Arabic"/>
          <w:rtl/>
          <w:lang w:bidi="ar-EG"/>
        </w:rPr>
        <w:t xml:space="preserve">قد </w:t>
      </w:r>
      <w:r w:rsidR="009B5841" w:rsidRPr="005E627A">
        <w:rPr>
          <w:rFonts w:cs="Simplified Arabic"/>
          <w:rtl/>
          <w:lang w:bidi="ar-EG"/>
        </w:rPr>
        <w:t>من</w:t>
      </w:r>
      <w:r w:rsidR="00CC7BF2" w:rsidRPr="005E627A">
        <w:rPr>
          <w:rFonts w:cs="Simplified Arabic"/>
          <w:rtl/>
          <w:lang w:bidi="ar-EG"/>
        </w:rPr>
        <w:t xml:space="preserve"> 21 إلى 23 </w:t>
      </w:r>
      <w:r w:rsidRPr="005E627A">
        <w:rPr>
          <w:rFonts w:cs="Simplified Arabic"/>
          <w:rtl/>
          <w:lang w:bidi="ar-EG"/>
        </w:rPr>
        <w:t>أبريل/نيسان</w:t>
      </w:r>
      <w:r w:rsidR="00957066">
        <w:rPr>
          <w:rFonts w:cs="Simplified Arabic" w:hint="cs"/>
          <w:rtl/>
          <w:lang w:bidi="ar-EG"/>
        </w:rPr>
        <w:t xml:space="preserve"> </w:t>
      </w:r>
      <w:r w:rsidR="00CC7BF2" w:rsidRPr="005E627A">
        <w:rPr>
          <w:rFonts w:cs="Simplified Arabic"/>
          <w:rtl/>
          <w:lang w:bidi="ar-EG"/>
        </w:rPr>
        <w:t>2020.</w:t>
      </w:r>
    </w:p>
    <w:p w14:paraId="648076D4" w14:textId="369AA261" w:rsidR="00CC7BF2" w:rsidRPr="005E627A" w:rsidRDefault="00132CCA"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ينص النظام الداخلي لاجتماعات لجنة الامتثال بموجب بروتوكول قرطاجنة على أنه "يجوز استخدام وسائل الاتصال الإلكترونية لغرض إجراء مشاورات غير رسمية بشأن </w:t>
      </w:r>
      <w:r w:rsidR="005B26E0" w:rsidRPr="005E627A">
        <w:rPr>
          <w:rFonts w:cs="Simplified Arabic"/>
          <w:rtl/>
          <w:lang w:bidi="ar-EG"/>
        </w:rPr>
        <w:t>المسائل</w:t>
      </w:r>
      <w:r w:rsidR="00CC7BF2" w:rsidRPr="005E627A">
        <w:rPr>
          <w:rFonts w:cs="Simplified Arabic"/>
          <w:rtl/>
          <w:lang w:bidi="ar-EG"/>
        </w:rPr>
        <w:t xml:space="preserve"> قيد النظر. ولا يجوز استخدام الوسائل الإلكترونية لاتخاذ قرارات بشأن المسائل الموضوعية". ومع ذلك، استخدمت لجنة الامتثال، في الماضي، بوابتها التعاونية لإجراء مناقشات </w:t>
      </w:r>
      <w:r w:rsidR="009B5841" w:rsidRPr="005E627A">
        <w:rPr>
          <w:rFonts w:cs="Simplified Arabic" w:hint="cs"/>
          <w:rtl/>
          <w:lang w:bidi="ar-EG"/>
        </w:rPr>
        <w:t>إلكترونية</w:t>
      </w:r>
      <w:r w:rsidR="00CC7BF2" w:rsidRPr="005E627A">
        <w:rPr>
          <w:rFonts w:cs="Simplified Arabic"/>
          <w:rtl/>
          <w:lang w:bidi="ar-EG"/>
        </w:rPr>
        <w:t xml:space="preserve"> وتبادل المعلومات.</w:t>
      </w:r>
      <w:r w:rsidR="007571FF" w:rsidRPr="005E627A">
        <w:rPr>
          <w:rStyle w:val="FootnoteReference"/>
          <w:rFonts w:cs="Simplified Arabic"/>
          <w:u w:val="none"/>
          <w:vertAlign w:val="superscript"/>
          <w:rtl/>
          <w:lang w:bidi="ar-EG"/>
        </w:rPr>
        <w:footnoteReference w:id="16"/>
      </w:r>
      <w:r w:rsidR="00CC7BF2" w:rsidRPr="005E627A">
        <w:rPr>
          <w:rFonts w:cs="Simplified Arabic"/>
          <w:rtl/>
          <w:lang w:bidi="ar-EG"/>
        </w:rPr>
        <w:t xml:space="preserve"> وبسبب الظروف الاستثنائية الناشئة عن ال</w:t>
      </w:r>
      <w:r w:rsidR="00B36EB2" w:rsidRPr="005E627A">
        <w:rPr>
          <w:rFonts w:cs="Simplified Arabic"/>
          <w:rtl/>
          <w:lang w:bidi="ar-EG"/>
        </w:rPr>
        <w:t>جائحة</w:t>
      </w:r>
      <w:r w:rsidR="00CC7BF2" w:rsidRPr="005E627A">
        <w:rPr>
          <w:rFonts w:cs="Simplified Arabic"/>
          <w:rtl/>
          <w:lang w:bidi="ar-EG"/>
        </w:rPr>
        <w:t>، وافقت اللجنة على أن تنظيم الاجتماع</w:t>
      </w:r>
      <w:r w:rsidR="009B5841" w:rsidRPr="005E627A">
        <w:rPr>
          <w:rFonts w:cs="Simplified Arabic" w:hint="cs"/>
          <w:rtl/>
          <w:lang w:bidi="ar-EG"/>
        </w:rPr>
        <w:t>ات</w:t>
      </w:r>
      <w:r w:rsidR="00CC7BF2" w:rsidRPr="005E627A">
        <w:rPr>
          <w:rFonts w:cs="Simplified Arabic"/>
          <w:rtl/>
          <w:lang w:bidi="ar-EG"/>
        </w:rPr>
        <w:t xml:space="preserve"> في إطار افتراضي مناسب (على الرغم من المادة 15 من النظام الداخلي) وسيسمح للجنة باعتماد تقريرها، بما في ذلك التوصيات المقدمة إلى مؤتمر </w:t>
      </w:r>
      <w:r w:rsidR="00A32530" w:rsidRPr="005E627A">
        <w:rPr>
          <w:rFonts w:cs="Simplified Arabic"/>
          <w:rtl/>
          <w:lang w:bidi="ar-EG"/>
        </w:rPr>
        <w:t>الأطراف العامل كاجتماع</w:t>
      </w:r>
      <w:r w:rsidR="00CC7BF2" w:rsidRPr="005E627A">
        <w:rPr>
          <w:rFonts w:cs="Simplified Arabic"/>
          <w:rtl/>
          <w:lang w:bidi="ar-EG"/>
        </w:rPr>
        <w:t xml:space="preserve"> للأطراف في بروتوكول قرطاجنة.</w:t>
      </w:r>
    </w:p>
    <w:p w14:paraId="2F5B8972" w14:textId="6109C042"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كما عُقدت منتديات نقاش </w:t>
      </w:r>
      <w:r w:rsidR="009B5841" w:rsidRPr="005E627A">
        <w:rPr>
          <w:rFonts w:cs="Simplified Arabic" w:hint="cs"/>
          <w:rtl/>
          <w:lang w:bidi="ar-EG"/>
        </w:rPr>
        <w:t>إلكترونية</w:t>
      </w:r>
      <w:r w:rsidRPr="005E627A">
        <w:rPr>
          <w:rFonts w:cs="Simplified Arabic"/>
          <w:rtl/>
          <w:lang w:bidi="ar-EG"/>
        </w:rPr>
        <w:t xml:space="preserve"> في السنوات الأخيرة، في إطار عملية بروتوكول قرطاجنة، ك</w:t>
      </w:r>
      <w:r w:rsidR="009B5841" w:rsidRPr="005E627A">
        <w:rPr>
          <w:rFonts w:cs="Simplified Arabic" w:hint="cs"/>
          <w:rtl/>
          <w:lang w:bidi="ar-EG"/>
        </w:rPr>
        <w:t xml:space="preserve">إجراء </w:t>
      </w:r>
      <w:r w:rsidRPr="005E627A">
        <w:rPr>
          <w:rFonts w:cs="Simplified Arabic"/>
          <w:rtl/>
          <w:lang w:bidi="ar-EG"/>
        </w:rPr>
        <w:t>سابق أو تحضير</w:t>
      </w:r>
      <w:r w:rsidR="009B5841" w:rsidRPr="005E627A">
        <w:rPr>
          <w:rFonts w:cs="Simplified Arabic" w:hint="cs"/>
          <w:rtl/>
          <w:lang w:bidi="ar-EG"/>
        </w:rPr>
        <w:t>ي</w:t>
      </w:r>
      <w:r w:rsidRPr="005E627A">
        <w:rPr>
          <w:rFonts w:cs="Simplified Arabic"/>
          <w:rtl/>
          <w:lang w:bidi="ar-EG"/>
        </w:rPr>
        <w:t xml:space="preserve"> للاج</w:t>
      </w:r>
      <w:r w:rsidR="009B5841" w:rsidRPr="005E627A">
        <w:rPr>
          <w:rFonts w:cs="Simplified Arabic"/>
          <w:rtl/>
          <w:lang w:bidi="ar-EG"/>
        </w:rPr>
        <w:t>تماعات الحضورية</w:t>
      </w:r>
      <w:r w:rsidRPr="005E627A">
        <w:rPr>
          <w:rFonts w:cs="Simplified Arabic"/>
          <w:rtl/>
          <w:lang w:bidi="ar-EG"/>
        </w:rPr>
        <w:t xml:space="preserve">. وكمثال على ذلك، قرر مؤتمر الأطراف العامل كاجتماع للأطراف في بروتوكول قرطاجنة عقد مناقشات </w:t>
      </w:r>
      <w:r w:rsidR="009B5841" w:rsidRPr="005E627A">
        <w:rPr>
          <w:rFonts w:cs="Simplified Arabic" w:hint="cs"/>
          <w:rtl/>
          <w:lang w:bidi="ar-EG"/>
        </w:rPr>
        <w:t xml:space="preserve">إلكترونية </w:t>
      </w:r>
      <w:r w:rsidRPr="005E627A">
        <w:rPr>
          <w:rFonts w:cs="Simplified Arabic"/>
          <w:rtl/>
          <w:lang w:bidi="ar-EG"/>
        </w:rPr>
        <w:t>مفتوحة للأطراف وأصحاب المصلحة الآخرين قبل عقد اجتماع مباشر لفريق الخبراء التقنيين المخصص</w:t>
      </w:r>
      <w:r w:rsidR="009B5841" w:rsidRPr="005E627A">
        <w:rPr>
          <w:rFonts w:cs="Simplified Arabic" w:hint="cs"/>
          <w:rtl/>
          <w:lang w:bidi="ar-EG"/>
        </w:rPr>
        <w:t xml:space="preserve"> المعني ب</w:t>
      </w:r>
      <w:r w:rsidRPr="005E627A">
        <w:rPr>
          <w:rFonts w:cs="Simplified Arabic"/>
          <w:rtl/>
          <w:lang w:bidi="ar-EG"/>
        </w:rPr>
        <w:t>تقييم المخاطر. و</w:t>
      </w:r>
      <w:r w:rsidR="009B5841" w:rsidRPr="005E627A">
        <w:rPr>
          <w:rFonts w:cs="Simplified Arabic" w:hint="cs"/>
          <w:rtl/>
          <w:lang w:bidi="ar-EG"/>
        </w:rPr>
        <w:t>تمثل ال</w:t>
      </w:r>
      <w:r w:rsidRPr="005E627A">
        <w:rPr>
          <w:rFonts w:cs="Simplified Arabic"/>
          <w:rtl/>
          <w:lang w:bidi="ar-EG"/>
        </w:rPr>
        <w:t xml:space="preserve">هدف </w:t>
      </w:r>
      <w:r w:rsidR="009B5841" w:rsidRPr="005E627A">
        <w:rPr>
          <w:rFonts w:cs="Simplified Arabic" w:hint="cs"/>
          <w:rtl/>
          <w:lang w:bidi="ar-EG"/>
        </w:rPr>
        <w:t xml:space="preserve">من </w:t>
      </w:r>
      <w:r w:rsidRPr="005E627A">
        <w:rPr>
          <w:rFonts w:cs="Simplified Arabic"/>
          <w:rtl/>
          <w:lang w:bidi="ar-EG"/>
        </w:rPr>
        <w:t xml:space="preserve">المناقشات </w:t>
      </w:r>
      <w:r w:rsidR="009B5841" w:rsidRPr="005E627A">
        <w:rPr>
          <w:rFonts w:cs="Simplified Arabic"/>
          <w:rtl/>
          <w:lang w:bidi="ar-EG"/>
        </w:rPr>
        <w:t>الإلكترونية</w:t>
      </w:r>
      <w:r w:rsidRPr="005E627A">
        <w:rPr>
          <w:rFonts w:cs="Simplified Arabic"/>
          <w:rtl/>
          <w:lang w:bidi="ar-EG"/>
        </w:rPr>
        <w:t xml:space="preserve"> </w:t>
      </w:r>
      <w:r w:rsidR="009B5841" w:rsidRPr="005E627A">
        <w:rPr>
          <w:rFonts w:cs="Simplified Arabic" w:hint="cs"/>
          <w:rtl/>
          <w:lang w:bidi="ar-EG"/>
        </w:rPr>
        <w:t>في</w:t>
      </w:r>
      <w:r w:rsidRPr="005E627A">
        <w:rPr>
          <w:rFonts w:cs="Simplified Arabic"/>
          <w:rtl/>
          <w:lang w:bidi="ar-EG"/>
        </w:rPr>
        <w:t xml:space="preserve"> مساعدة فريق الخبراء التقنيين المخصص، وتم</w:t>
      </w:r>
      <w:r w:rsidR="00DD2DA4" w:rsidRPr="005E627A">
        <w:rPr>
          <w:rFonts w:cs="Simplified Arabic" w:hint="cs"/>
          <w:rtl/>
          <w:lang w:bidi="ar-EG"/>
        </w:rPr>
        <w:t xml:space="preserve"> استعراض مشروعي</w:t>
      </w:r>
      <w:r w:rsidRPr="005E627A">
        <w:rPr>
          <w:rFonts w:cs="Simplified Arabic"/>
          <w:rtl/>
          <w:lang w:bidi="ar-EG"/>
        </w:rPr>
        <w:t xml:space="preserve"> دراستين </w:t>
      </w:r>
      <w:r w:rsidRPr="005E627A">
        <w:rPr>
          <w:rFonts w:cs="Simplified Arabic"/>
          <w:rtl/>
          <w:lang w:bidi="ar-EG"/>
        </w:rPr>
        <w:lastRenderedPageBreak/>
        <w:t>والانتهاء منه</w:t>
      </w:r>
      <w:r w:rsidR="00DD2DA4" w:rsidRPr="005E627A">
        <w:rPr>
          <w:rFonts w:cs="Simplified Arabic" w:hint="cs"/>
          <w:rtl/>
          <w:lang w:bidi="ar-EG"/>
        </w:rPr>
        <w:t>م</w:t>
      </w:r>
      <w:r w:rsidRPr="005E627A">
        <w:rPr>
          <w:rFonts w:cs="Simplified Arabic"/>
          <w:rtl/>
          <w:lang w:bidi="ar-EG"/>
        </w:rPr>
        <w:t xml:space="preserve">ا لاحقا في ضوء التعليقات التي </w:t>
      </w:r>
      <w:r w:rsidR="00DD2DA4" w:rsidRPr="005E627A">
        <w:rPr>
          <w:rFonts w:cs="Simplified Arabic" w:hint="cs"/>
          <w:rtl/>
          <w:lang w:bidi="ar-EG"/>
        </w:rPr>
        <w:t>أُبديت</w:t>
      </w:r>
      <w:r w:rsidRPr="005E627A">
        <w:rPr>
          <w:rFonts w:cs="Simplified Arabic"/>
          <w:rtl/>
          <w:lang w:bidi="ar-EG"/>
        </w:rPr>
        <w:t xml:space="preserve"> في المناقشات </w:t>
      </w:r>
      <w:r w:rsidR="009B5841" w:rsidRPr="005E627A">
        <w:rPr>
          <w:rFonts w:cs="Simplified Arabic"/>
          <w:rtl/>
          <w:lang w:bidi="ar-EG"/>
        </w:rPr>
        <w:t>الإلكترونية</w:t>
      </w:r>
      <w:r w:rsidRPr="005E627A">
        <w:rPr>
          <w:rFonts w:cs="Simplified Arabic"/>
          <w:rtl/>
          <w:lang w:bidi="ar-EG"/>
        </w:rPr>
        <w:t xml:space="preserve">. </w:t>
      </w:r>
      <w:r w:rsidR="00DD2DA4" w:rsidRPr="005E627A">
        <w:rPr>
          <w:rFonts w:cs="Simplified Arabic" w:hint="cs"/>
          <w:rtl/>
          <w:lang w:bidi="ar-EG"/>
        </w:rPr>
        <w:t>وأُتيحت</w:t>
      </w:r>
      <w:r w:rsidRPr="005E627A">
        <w:rPr>
          <w:rFonts w:cs="Simplified Arabic"/>
          <w:rtl/>
          <w:lang w:bidi="ar-EG"/>
        </w:rPr>
        <w:t xml:space="preserve"> </w:t>
      </w:r>
      <w:r w:rsidR="00DD2DA4" w:rsidRPr="005E627A">
        <w:rPr>
          <w:rFonts w:cs="Simplified Arabic" w:hint="cs"/>
          <w:rtl/>
          <w:lang w:bidi="ar-EG"/>
        </w:rPr>
        <w:t xml:space="preserve">بعد ذلك </w:t>
      </w:r>
      <w:r w:rsidRPr="005E627A">
        <w:rPr>
          <w:rFonts w:cs="Simplified Arabic"/>
          <w:rtl/>
          <w:lang w:bidi="ar-EG"/>
        </w:rPr>
        <w:t>لمداولات فريق الخبراء التقنيين المخصص.</w:t>
      </w:r>
      <w:r w:rsidR="007571FF" w:rsidRPr="005E627A">
        <w:rPr>
          <w:rStyle w:val="FootnoteReference"/>
          <w:rFonts w:cs="Simplified Arabic"/>
          <w:u w:val="none"/>
          <w:vertAlign w:val="superscript"/>
          <w:rtl/>
          <w:lang w:bidi="ar-EG"/>
        </w:rPr>
        <w:footnoteReference w:id="17"/>
      </w:r>
    </w:p>
    <w:p w14:paraId="65B49980" w14:textId="142EA1CC" w:rsidR="00CC7BF2" w:rsidRPr="005E627A" w:rsidRDefault="00132CCA"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نفذت الأمانة أيضا خطة أوسع نطاقا لإجراء عدة مشاورات غير رسمية </w:t>
      </w:r>
      <w:r w:rsidR="00DD2DA4" w:rsidRPr="005E627A">
        <w:rPr>
          <w:rFonts w:cs="Simplified Arabic" w:hint="cs"/>
          <w:rtl/>
          <w:lang w:bidi="ar-EG"/>
        </w:rPr>
        <w:t>افتراضيا</w:t>
      </w:r>
      <w:r w:rsidR="00CC7BF2" w:rsidRPr="005E627A">
        <w:rPr>
          <w:rFonts w:cs="Simplified Arabic"/>
          <w:rtl/>
          <w:lang w:bidi="ar-EG"/>
        </w:rPr>
        <w:t xml:space="preserve"> بشأن مواضيع مختلفة </w:t>
      </w:r>
      <w:r w:rsidR="00DD2DA4" w:rsidRPr="005E627A">
        <w:rPr>
          <w:rFonts w:cs="Simplified Arabic" w:hint="cs"/>
          <w:rtl/>
          <w:lang w:bidi="ar-EG"/>
        </w:rPr>
        <w:t>رأت</w:t>
      </w:r>
      <w:r w:rsidR="00CC7BF2" w:rsidRPr="005E627A">
        <w:rPr>
          <w:rFonts w:cs="Simplified Arabic"/>
          <w:rtl/>
          <w:lang w:bidi="ar-EG"/>
        </w:rPr>
        <w:t xml:space="preserve"> أنها تسهم في بند واحد أو أكثر من بنود جدول الأعمال المؤقت للهيئة الفرعية للمشورة العلمية والتقنية والتكنولوجية، </w:t>
      </w:r>
      <w:r w:rsidR="00DD2DA4" w:rsidRPr="005E627A">
        <w:rPr>
          <w:rFonts w:cs="Simplified Arabic" w:hint="cs"/>
          <w:rtl/>
          <w:lang w:bidi="ar-EG"/>
        </w:rPr>
        <w:t>و</w:t>
      </w:r>
      <w:r w:rsidR="00CC7BF2" w:rsidRPr="005E627A">
        <w:rPr>
          <w:rFonts w:cs="Simplified Arabic"/>
          <w:rtl/>
          <w:lang w:bidi="ar-EG"/>
        </w:rPr>
        <w:t>الهيئة الفرعية</w:t>
      </w:r>
      <w:r w:rsidR="00DD2DA4" w:rsidRPr="005E627A">
        <w:rPr>
          <w:rFonts w:cs="Simplified Arabic" w:hint="cs"/>
          <w:rtl/>
          <w:lang w:bidi="ar-EG"/>
        </w:rPr>
        <w:t xml:space="preserve"> ل</w:t>
      </w:r>
      <w:r w:rsidR="00CC7BF2" w:rsidRPr="005E627A">
        <w:rPr>
          <w:rFonts w:cs="Simplified Arabic"/>
          <w:rtl/>
          <w:lang w:bidi="ar-EG"/>
        </w:rPr>
        <w:t xml:space="preserve">لتنفيذ، والفريق العامل المعني بالإطار العالمي للتنوع البيولوجي لما بعد عام 2020، بهدف </w:t>
      </w:r>
      <w:r w:rsidR="00DD2DA4" w:rsidRPr="005E627A">
        <w:rPr>
          <w:rFonts w:cs="Simplified Arabic" w:hint="cs"/>
          <w:rtl/>
          <w:lang w:bidi="ar-EG"/>
        </w:rPr>
        <w:t>تيسير</w:t>
      </w:r>
      <w:r w:rsidR="00CC7BF2" w:rsidRPr="005E627A">
        <w:rPr>
          <w:rFonts w:cs="Simplified Arabic"/>
          <w:rtl/>
          <w:lang w:bidi="ar-EG"/>
        </w:rPr>
        <w:t xml:space="preserve"> عمل هذه الهيئات الفرعية في اجتماعاتها القادمة.</w:t>
      </w:r>
    </w:p>
    <w:p w14:paraId="741780FE" w14:textId="3FD13919"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كما أصبحت الاجتماعات الافتراضية واعتماد القرار</w:t>
      </w:r>
      <w:r w:rsidR="00DD2DA4" w:rsidRPr="005E627A">
        <w:rPr>
          <w:rFonts w:cs="Simplified Arabic" w:hint="cs"/>
          <w:rtl/>
          <w:lang w:bidi="ar-EG"/>
        </w:rPr>
        <w:t>ات</w:t>
      </w:r>
      <w:r w:rsidRPr="005E627A">
        <w:rPr>
          <w:rFonts w:cs="Simplified Arabic"/>
          <w:rtl/>
          <w:lang w:bidi="ar-EG"/>
        </w:rPr>
        <w:t xml:space="preserve"> عن ب</w:t>
      </w:r>
      <w:r w:rsidR="00DD2DA4" w:rsidRPr="005E627A">
        <w:rPr>
          <w:rFonts w:cs="Simplified Arabic" w:hint="cs"/>
          <w:rtl/>
          <w:lang w:bidi="ar-EG"/>
        </w:rPr>
        <w:t>ُ</w:t>
      </w:r>
      <w:r w:rsidRPr="005E627A">
        <w:rPr>
          <w:rFonts w:cs="Simplified Arabic"/>
          <w:rtl/>
          <w:lang w:bidi="ar-EG"/>
        </w:rPr>
        <w:t xml:space="preserve">عد من خلال الإجراء الكتابي أو إجراء </w:t>
      </w:r>
      <w:r w:rsidR="00760019">
        <w:rPr>
          <w:rFonts w:cs="Simplified Arabic" w:hint="cs"/>
          <w:rtl/>
          <w:lang w:bidi="ar-EG"/>
        </w:rPr>
        <w:t xml:space="preserve">الموافقة </w:t>
      </w:r>
      <w:r w:rsidRPr="005E627A">
        <w:rPr>
          <w:rFonts w:cs="Simplified Arabic"/>
          <w:rtl/>
          <w:lang w:bidi="ar-EG"/>
        </w:rPr>
        <w:t>الصامت</w:t>
      </w:r>
      <w:r w:rsidR="00760019">
        <w:rPr>
          <w:rFonts w:cs="Simplified Arabic" w:hint="cs"/>
          <w:rtl/>
          <w:lang w:bidi="ar-EG"/>
        </w:rPr>
        <w:t>ة</w:t>
      </w:r>
      <w:r w:rsidRPr="005E627A">
        <w:rPr>
          <w:rFonts w:cs="Simplified Arabic"/>
          <w:rtl/>
          <w:lang w:bidi="ar-EG"/>
        </w:rPr>
        <w:t xml:space="preserve"> أكثر تواترا في هيئات وعمليات الأمم المتحدة الأخرى في ضوء </w:t>
      </w:r>
      <w:r w:rsidR="00DD2DA4" w:rsidRPr="005E627A">
        <w:rPr>
          <w:rFonts w:cs="Simplified Arabic" w:hint="cs"/>
          <w:rtl/>
          <w:lang w:bidi="ar-EG"/>
        </w:rPr>
        <w:t>المستجدات</w:t>
      </w:r>
      <w:r w:rsidRPr="005E627A">
        <w:rPr>
          <w:rFonts w:cs="Simplified Arabic"/>
          <w:rtl/>
          <w:lang w:bidi="ar-EG"/>
        </w:rPr>
        <w:t xml:space="preserve"> المتطورة التي أحدثها فيروس كوفيد-19. وعلى سبيل المثال، تقوم الجمعية العامة للأمم المتحدة بعملها من خلال وسائل وترتيبات جديدة لضمان استمرارية الأعمال. وفي 27 </w:t>
      </w:r>
      <w:r w:rsidR="00B36EB2" w:rsidRPr="005E627A">
        <w:rPr>
          <w:rFonts w:cs="Simplified Arabic"/>
          <w:rtl/>
          <w:lang w:bidi="ar-EG"/>
        </w:rPr>
        <w:t>مارس/آذار</w:t>
      </w:r>
      <w:r w:rsidRPr="005E627A">
        <w:rPr>
          <w:rFonts w:cs="Simplified Arabic"/>
          <w:rtl/>
          <w:lang w:bidi="ar-EG"/>
        </w:rPr>
        <w:t xml:space="preserve">2020، اتخذت الجمعية العامة القرار 74/544 بشأن إجراء اتخاذ قرارات الجمعية العامة أثناء جائحة </w:t>
      </w:r>
      <w:r w:rsidR="00B36EB2" w:rsidRPr="005E627A">
        <w:rPr>
          <w:rFonts w:cs="Simplified Arabic"/>
          <w:rtl/>
          <w:lang w:bidi="ar-EG"/>
        </w:rPr>
        <w:t>كوفيد-19</w:t>
      </w:r>
      <w:r w:rsidRPr="005E627A">
        <w:rPr>
          <w:rFonts w:cs="Simplified Arabic"/>
          <w:rtl/>
          <w:lang w:bidi="ar-EG"/>
        </w:rPr>
        <w:t xml:space="preserve">. </w:t>
      </w:r>
      <w:r w:rsidR="00DD2DA4" w:rsidRPr="005E627A">
        <w:rPr>
          <w:rFonts w:cs="Simplified Arabic" w:hint="cs"/>
          <w:rtl/>
          <w:lang w:bidi="ar-EG"/>
        </w:rPr>
        <w:t>و</w:t>
      </w:r>
      <w:r w:rsidRPr="005E627A">
        <w:rPr>
          <w:rFonts w:cs="Simplified Arabic"/>
          <w:rtl/>
          <w:lang w:bidi="ar-EG"/>
        </w:rPr>
        <w:t xml:space="preserve">أذن القرار لرئيس الجمعية العامة، في الحالات التي يرى فيها أن عقد جلسة عامة للجمعية غير عملي بسبب جائحة </w:t>
      </w:r>
      <w:r w:rsidR="00DD2DA4" w:rsidRPr="005E627A">
        <w:rPr>
          <w:rFonts w:cs="Simplified Arabic" w:hint="cs"/>
          <w:rtl/>
          <w:lang w:bidi="ar-EG"/>
        </w:rPr>
        <w:t>كوفيد</w:t>
      </w:r>
      <w:r w:rsidRPr="005E627A">
        <w:rPr>
          <w:rFonts w:cs="Simplified Arabic"/>
          <w:rtl/>
          <w:lang w:bidi="ar-EG"/>
        </w:rPr>
        <w:t xml:space="preserve">، بأن يعمم، بعد التشاور مع المكتب، مشاريع </w:t>
      </w:r>
      <w:r w:rsidR="00B865EB">
        <w:rPr>
          <w:rFonts w:cs="Simplified Arabic" w:hint="cs"/>
          <w:rtl/>
          <w:lang w:bidi="ar-EG"/>
        </w:rPr>
        <w:t>قرارات</w:t>
      </w:r>
      <w:r w:rsidRPr="005E627A">
        <w:rPr>
          <w:rFonts w:cs="Simplified Arabic"/>
          <w:rtl/>
          <w:lang w:bidi="ar-EG"/>
        </w:rPr>
        <w:t xml:space="preserve"> الجمعية على جميع الدول الأعضاء</w:t>
      </w:r>
      <w:r w:rsidR="00B865EB">
        <w:rPr>
          <w:rFonts w:cs="Simplified Arabic" w:hint="cs"/>
          <w:rtl/>
          <w:lang w:bidi="ar-EG"/>
        </w:rPr>
        <w:t xml:space="preserve"> بموجب إجراء الموافقة الصامتة لمدة 72 ساعة </w:t>
      </w:r>
      <w:r w:rsidR="00B865EB" w:rsidRPr="005E627A">
        <w:rPr>
          <w:rFonts w:cs="Simplified Arabic"/>
          <w:rtl/>
          <w:lang w:bidi="ar-EG"/>
        </w:rPr>
        <w:t>على الأقل</w:t>
      </w:r>
      <w:r w:rsidR="00B865EB">
        <w:rPr>
          <w:rFonts w:cs="Simplified Arabic" w:hint="cs"/>
          <w:rtl/>
          <w:lang w:bidi="ar-EG"/>
        </w:rPr>
        <w:t xml:space="preserve">. </w:t>
      </w:r>
      <w:r w:rsidR="00DD2DA4" w:rsidRPr="005E627A">
        <w:rPr>
          <w:rFonts w:cs="Simplified Arabic" w:hint="cs"/>
          <w:rtl/>
          <w:lang w:bidi="ar-EG"/>
        </w:rPr>
        <w:t>وفي حالة عدم كسر</w:t>
      </w:r>
      <w:r w:rsidRPr="005E627A">
        <w:rPr>
          <w:rFonts w:cs="Simplified Arabic"/>
          <w:rtl/>
          <w:lang w:bidi="ar-EG"/>
        </w:rPr>
        <w:t xml:space="preserve"> الصمت، يُعتبر القرار معتمدا، وتحيط الجمعية العامة علما بالقرار في جلستها العامة الأولى. كما انعقدت جمعية الصحة العالمية الثالثة والسبع</w:t>
      </w:r>
      <w:r w:rsidR="0027495E">
        <w:rPr>
          <w:rFonts w:cs="Simplified Arabic" w:hint="cs"/>
          <w:rtl/>
          <w:lang w:bidi="ar-EG"/>
        </w:rPr>
        <w:t>ي</w:t>
      </w:r>
      <w:r w:rsidRPr="005E627A">
        <w:rPr>
          <w:rFonts w:cs="Simplified Arabic"/>
          <w:rtl/>
          <w:lang w:bidi="ar-EG"/>
        </w:rPr>
        <w:t xml:space="preserve">ن </w:t>
      </w:r>
      <w:r w:rsidR="00DD2DA4" w:rsidRPr="005E627A">
        <w:rPr>
          <w:rFonts w:cs="Simplified Arabic" w:hint="cs"/>
          <w:rtl/>
          <w:lang w:bidi="ar-EG"/>
        </w:rPr>
        <w:t>افتراضيا</w:t>
      </w:r>
      <w:r w:rsidRPr="005E627A">
        <w:rPr>
          <w:rFonts w:cs="Simplified Arabic"/>
          <w:rtl/>
          <w:lang w:bidi="ar-EG"/>
        </w:rPr>
        <w:t>. وتم افتتاحه</w:t>
      </w:r>
      <w:r w:rsidR="00DD2DA4" w:rsidRPr="005E627A">
        <w:rPr>
          <w:rFonts w:cs="Simplified Arabic" w:hint="cs"/>
          <w:rtl/>
          <w:lang w:bidi="ar-EG"/>
        </w:rPr>
        <w:t>ا</w:t>
      </w:r>
      <w:r w:rsidRPr="005E627A">
        <w:rPr>
          <w:rFonts w:cs="Simplified Arabic"/>
          <w:rtl/>
          <w:lang w:bidi="ar-EG"/>
        </w:rPr>
        <w:t xml:space="preserve"> في 18 </w:t>
      </w:r>
      <w:r w:rsidR="00B36EB2" w:rsidRPr="005E627A">
        <w:rPr>
          <w:rFonts w:cs="Simplified Arabic"/>
          <w:rtl/>
          <w:lang w:bidi="ar-EG"/>
        </w:rPr>
        <w:t>أيار/مايو</w:t>
      </w:r>
      <w:r w:rsidRPr="005E627A">
        <w:rPr>
          <w:rFonts w:cs="Simplified Arabic"/>
          <w:rtl/>
          <w:lang w:bidi="ar-EG"/>
        </w:rPr>
        <w:t xml:space="preserve"> 2020، واتخذ</w:t>
      </w:r>
      <w:r w:rsidR="00DD2DA4" w:rsidRPr="005E627A">
        <w:rPr>
          <w:rFonts w:cs="Simplified Arabic" w:hint="cs"/>
          <w:rtl/>
          <w:lang w:bidi="ar-EG"/>
        </w:rPr>
        <w:t>ت</w:t>
      </w:r>
      <w:r w:rsidRPr="005E627A">
        <w:rPr>
          <w:rFonts w:cs="Simplified Arabic"/>
          <w:rtl/>
          <w:lang w:bidi="ar-EG"/>
        </w:rPr>
        <w:t xml:space="preserve"> قرارات بشأن البنود ذات الأولوية، وخاصة فيما يتعلق ب</w:t>
      </w:r>
      <w:r w:rsidR="00B36EB2" w:rsidRPr="005E627A">
        <w:rPr>
          <w:rFonts w:cs="Simplified Arabic"/>
          <w:rtl/>
          <w:lang w:bidi="ar-EG"/>
        </w:rPr>
        <w:t>كوفيد-19</w:t>
      </w:r>
      <w:r w:rsidRPr="005E627A">
        <w:rPr>
          <w:rFonts w:cs="Simplified Arabic"/>
          <w:rtl/>
          <w:lang w:bidi="ar-EG"/>
        </w:rPr>
        <w:t xml:space="preserve">، وفي 19 </w:t>
      </w:r>
      <w:r w:rsidR="00B36EB2" w:rsidRPr="005E627A">
        <w:rPr>
          <w:rFonts w:cs="Simplified Arabic"/>
          <w:rtl/>
          <w:lang w:bidi="ar-EG"/>
        </w:rPr>
        <w:t>أيار/مايو</w:t>
      </w:r>
      <w:r w:rsidRPr="005E627A">
        <w:rPr>
          <w:rFonts w:cs="Simplified Arabic"/>
          <w:rtl/>
          <w:lang w:bidi="ar-EG"/>
        </w:rPr>
        <w:t xml:space="preserve"> 2020، تم تعليقه</w:t>
      </w:r>
      <w:r w:rsidR="00DD2DA4" w:rsidRPr="005E627A">
        <w:rPr>
          <w:rFonts w:cs="Simplified Arabic" w:hint="cs"/>
          <w:rtl/>
          <w:lang w:bidi="ar-EG"/>
        </w:rPr>
        <w:t>ا</w:t>
      </w:r>
      <w:r w:rsidRPr="005E627A">
        <w:rPr>
          <w:rFonts w:cs="Simplified Arabic"/>
          <w:rtl/>
          <w:lang w:bidi="ar-EG"/>
        </w:rPr>
        <w:t xml:space="preserve"> </w:t>
      </w:r>
      <w:r w:rsidR="00DD2DA4" w:rsidRPr="005E627A">
        <w:rPr>
          <w:rFonts w:cs="Simplified Arabic" w:hint="cs"/>
          <w:rtl/>
          <w:lang w:bidi="ar-EG"/>
        </w:rPr>
        <w:t xml:space="preserve">والتخطيط </w:t>
      </w:r>
      <w:r w:rsidRPr="005E627A">
        <w:rPr>
          <w:rFonts w:cs="Simplified Arabic"/>
          <w:rtl/>
          <w:lang w:bidi="ar-EG"/>
        </w:rPr>
        <w:t>لاستئنافه</w:t>
      </w:r>
      <w:r w:rsidR="00DD2DA4" w:rsidRPr="005E627A">
        <w:rPr>
          <w:rFonts w:cs="Simplified Arabic" w:hint="cs"/>
          <w:rtl/>
          <w:lang w:bidi="ar-EG"/>
        </w:rPr>
        <w:t>ا في وقت</w:t>
      </w:r>
      <w:r w:rsidRPr="005E627A">
        <w:rPr>
          <w:rFonts w:cs="Simplified Arabic"/>
          <w:rtl/>
          <w:lang w:bidi="ar-EG"/>
        </w:rPr>
        <w:t xml:space="preserve"> لاحق في عام 2021.</w:t>
      </w:r>
    </w:p>
    <w:p w14:paraId="492596FE" w14:textId="427A248F" w:rsidR="00CC7BF2" w:rsidRPr="005E627A" w:rsidRDefault="00B36EB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هناك عدد من الحالات الأخرى التي تظهر </w:t>
      </w:r>
      <w:r w:rsidR="00E37C24" w:rsidRPr="005E627A">
        <w:rPr>
          <w:rFonts w:cs="Simplified Arabic" w:hint="cs"/>
          <w:rtl/>
          <w:lang w:bidi="ar-EG"/>
        </w:rPr>
        <w:t xml:space="preserve">تزايد </w:t>
      </w:r>
      <w:r w:rsidR="00CC7BF2" w:rsidRPr="005E627A">
        <w:rPr>
          <w:rFonts w:cs="Simplified Arabic"/>
          <w:rtl/>
          <w:lang w:bidi="ar-EG"/>
        </w:rPr>
        <w:t xml:space="preserve">ممارسة عقد </w:t>
      </w:r>
      <w:r w:rsidR="00E37C24" w:rsidRPr="005E627A">
        <w:rPr>
          <w:rFonts w:cs="Simplified Arabic" w:hint="cs"/>
          <w:rtl/>
          <w:lang w:bidi="ar-EG"/>
        </w:rPr>
        <w:t>ال</w:t>
      </w:r>
      <w:r w:rsidR="00CC7BF2" w:rsidRPr="005E627A">
        <w:rPr>
          <w:rFonts w:cs="Simplified Arabic"/>
          <w:rtl/>
          <w:lang w:bidi="ar-EG"/>
        </w:rPr>
        <w:t xml:space="preserve">اجتماعات </w:t>
      </w:r>
      <w:r w:rsidR="00E37C24" w:rsidRPr="005E627A">
        <w:rPr>
          <w:rFonts w:cs="Simplified Arabic" w:hint="cs"/>
          <w:rtl/>
          <w:lang w:bidi="ar-EG"/>
        </w:rPr>
        <w:t>افتراضيا</w:t>
      </w:r>
      <w:r w:rsidR="00CC7BF2" w:rsidRPr="005E627A">
        <w:rPr>
          <w:rFonts w:cs="Simplified Arabic"/>
          <w:rtl/>
          <w:lang w:bidi="ar-EG"/>
        </w:rPr>
        <w:t xml:space="preserve"> للسماح للمنظمات الدولية بمواصلة عملها أثناء ال</w:t>
      </w:r>
      <w:r w:rsidRPr="005E627A">
        <w:rPr>
          <w:rFonts w:cs="Simplified Arabic"/>
          <w:rtl/>
          <w:lang w:bidi="ar-EG"/>
        </w:rPr>
        <w:t>جائحة</w:t>
      </w:r>
      <w:r w:rsidR="00CC7BF2" w:rsidRPr="005E627A">
        <w:rPr>
          <w:rFonts w:cs="Simplified Arabic"/>
          <w:rtl/>
          <w:lang w:bidi="ar-EG"/>
        </w:rPr>
        <w:t xml:space="preserve">. </w:t>
      </w:r>
      <w:r w:rsidR="0027495E">
        <w:rPr>
          <w:rFonts w:cs="Simplified Arabic" w:hint="cs"/>
          <w:rtl/>
          <w:lang w:bidi="ar-EG"/>
        </w:rPr>
        <w:t xml:space="preserve">كما </w:t>
      </w:r>
      <w:r w:rsidR="00CC7BF2" w:rsidRPr="005E627A">
        <w:rPr>
          <w:rFonts w:cs="Simplified Arabic"/>
          <w:rtl/>
          <w:lang w:bidi="ar-EG"/>
        </w:rPr>
        <w:t xml:space="preserve">تتزايد البنية التحتية التكنولوجية من حيث عدد منصات الاجتماعات </w:t>
      </w:r>
      <w:r w:rsidR="009B5841" w:rsidRPr="005E627A">
        <w:rPr>
          <w:rFonts w:cs="Simplified Arabic"/>
          <w:rtl/>
          <w:lang w:bidi="ar-EG"/>
        </w:rPr>
        <w:t>الإلكترونية</w:t>
      </w:r>
      <w:r w:rsidR="00CC7BF2" w:rsidRPr="005E627A">
        <w:rPr>
          <w:rFonts w:cs="Simplified Arabic"/>
          <w:rtl/>
          <w:lang w:bidi="ar-EG"/>
        </w:rPr>
        <w:t xml:space="preserve"> وأنواع التسهيلات التي تقدمها.</w:t>
      </w:r>
    </w:p>
    <w:p w14:paraId="421E65F1" w14:textId="5A49655D" w:rsidR="00CC7BF2" w:rsidRPr="005E627A" w:rsidRDefault="00B36EB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 xml:space="preserve">على الرغم من أن عقد الاجتماعات </w:t>
      </w:r>
      <w:r w:rsidR="00E37C24" w:rsidRPr="005E627A">
        <w:rPr>
          <w:rFonts w:cs="Simplified Arabic" w:hint="cs"/>
          <w:rtl/>
          <w:lang w:bidi="ar-EG"/>
        </w:rPr>
        <w:t xml:space="preserve">افتراضيا </w:t>
      </w:r>
      <w:r w:rsidR="00CC7BF2" w:rsidRPr="005E627A">
        <w:rPr>
          <w:rFonts w:cs="Simplified Arabic"/>
          <w:rtl/>
          <w:lang w:bidi="ar-EG"/>
        </w:rPr>
        <w:t>أصبح ضروريا بسبب الصعوبات العملية المرتبطة بمتطلبات التدابير الحالية للتصدي لل</w:t>
      </w:r>
      <w:r w:rsidRPr="005E627A">
        <w:rPr>
          <w:rFonts w:cs="Simplified Arabic"/>
          <w:rtl/>
          <w:lang w:bidi="ar-EG"/>
        </w:rPr>
        <w:t>جائحة</w:t>
      </w:r>
      <w:r w:rsidR="00CC7BF2" w:rsidRPr="005E627A">
        <w:rPr>
          <w:rFonts w:cs="Simplified Arabic"/>
          <w:rtl/>
          <w:lang w:bidi="ar-EG"/>
        </w:rPr>
        <w:t xml:space="preserve">، فمن المرجح أن الاجتماعات الافتراضية قد تظل قائمة، وفي الواقع، </w:t>
      </w:r>
      <w:r w:rsidR="00E37C24" w:rsidRPr="005E627A">
        <w:rPr>
          <w:rFonts w:cs="Simplified Arabic" w:hint="cs"/>
          <w:rtl/>
          <w:lang w:bidi="ar-EG"/>
        </w:rPr>
        <w:t xml:space="preserve">أن </w:t>
      </w:r>
      <w:r w:rsidR="00CC7BF2" w:rsidRPr="005E627A">
        <w:rPr>
          <w:rFonts w:cs="Simplified Arabic"/>
          <w:rtl/>
          <w:lang w:bidi="ar-EG"/>
        </w:rPr>
        <w:t xml:space="preserve">تصبح شائعة بشكل متزايد في الاجتماعات الدولية، حتى بعد </w:t>
      </w:r>
      <w:r w:rsidR="00E37C24" w:rsidRPr="005E627A">
        <w:rPr>
          <w:rFonts w:cs="Simplified Arabic" w:hint="cs"/>
          <w:rtl/>
          <w:lang w:bidi="ar-EG"/>
        </w:rPr>
        <w:t>ال</w:t>
      </w:r>
      <w:r w:rsidR="00CC7BF2" w:rsidRPr="005E627A">
        <w:rPr>
          <w:rFonts w:cs="Simplified Arabic"/>
          <w:rtl/>
          <w:lang w:bidi="ar-EG"/>
        </w:rPr>
        <w:t>جائحة. و</w:t>
      </w:r>
      <w:r w:rsidR="00E37C24" w:rsidRPr="005E627A">
        <w:rPr>
          <w:rFonts w:cs="Simplified Arabic" w:hint="cs"/>
          <w:rtl/>
          <w:lang w:bidi="ar-EG"/>
        </w:rPr>
        <w:t xml:space="preserve">تجعل </w:t>
      </w:r>
      <w:r w:rsidR="00CC7BF2" w:rsidRPr="005E627A">
        <w:rPr>
          <w:rFonts w:cs="Simplified Arabic"/>
          <w:rtl/>
          <w:lang w:bidi="ar-EG"/>
        </w:rPr>
        <w:t xml:space="preserve">هذه النظرة من المهم للغاية ضمان عقد الاجتماعات بطريقة شفافة وتشاركية فعالة. وينبغي تجنب أي آثار ضارة وطويلة الأجل </w:t>
      </w:r>
      <w:r w:rsidR="00E37C24" w:rsidRPr="005E627A">
        <w:rPr>
          <w:rFonts w:cs="Simplified Arabic"/>
          <w:rtl/>
          <w:lang w:bidi="ar-EG"/>
        </w:rPr>
        <w:t>على السياسات والإجراءات الدولية</w:t>
      </w:r>
      <w:r w:rsidR="00E37C24" w:rsidRPr="005E627A">
        <w:rPr>
          <w:rFonts w:cs="Simplified Arabic" w:hint="cs"/>
          <w:rtl/>
          <w:lang w:bidi="ar-EG"/>
        </w:rPr>
        <w:t xml:space="preserve"> </w:t>
      </w:r>
      <w:r w:rsidR="00CC7BF2" w:rsidRPr="005E627A">
        <w:rPr>
          <w:rFonts w:cs="Simplified Arabic"/>
          <w:rtl/>
          <w:lang w:bidi="ar-EG"/>
        </w:rPr>
        <w:t>قد تنجم عن المشاركة المحدودة. ويعتمد نجاح المشاورات والمفاوضات الدولية على مدى وفعالية المشاركة والتواصل من قبل جميع المعنيين وفيما بينهم.</w:t>
      </w:r>
    </w:p>
    <w:p w14:paraId="233995F6" w14:textId="50031397"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وقد أبرزت </w:t>
      </w:r>
      <w:r w:rsidR="0027495E">
        <w:rPr>
          <w:rFonts w:cs="Simplified Arabic" w:hint="cs"/>
          <w:rtl/>
          <w:lang w:bidi="ar-EG"/>
        </w:rPr>
        <w:t>تجربة</w:t>
      </w:r>
      <w:r w:rsidRPr="005E627A">
        <w:rPr>
          <w:rFonts w:cs="Simplified Arabic"/>
          <w:rtl/>
          <w:lang w:bidi="ar-EG"/>
        </w:rPr>
        <w:t xml:space="preserve"> </w:t>
      </w:r>
      <w:r w:rsidR="00B36EB2" w:rsidRPr="005E627A">
        <w:rPr>
          <w:rFonts w:cs="Simplified Arabic" w:hint="cs"/>
          <w:rtl/>
          <w:lang w:bidi="ar-EG"/>
        </w:rPr>
        <w:t>الأمانة</w:t>
      </w:r>
      <w:r w:rsidRPr="005E627A">
        <w:rPr>
          <w:rFonts w:cs="Simplified Arabic"/>
          <w:rtl/>
          <w:lang w:bidi="ar-EG"/>
        </w:rPr>
        <w:t xml:space="preserve"> في عقد بعض </w:t>
      </w:r>
      <w:r w:rsidR="00B36EB2" w:rsidRPr="005E627A">
        <w:rPr>
          <w:rFonts w:cs="Simplified Arabic" w:hint="cs"/>
          <w:rtl/>
          <w:lang w:bidi="ar-EG"/>
        </w:rPr>
        <w:t>الاجتماعات</w:t>
      </w:r>
      <w:r w:rsidRPr="005E627A">
        <w:rPr>
          <w:rFonts w:cs="Simplified Arabic"/>
          <w:rtl/>
          <w:lang w:bidi="ar-EG"/>
        </w:rPr>
        <w:t xml:space="preserve"> </w:t>
      </w:r>
      <w:r w:rsidR="00E37C24" w:rsidRPr="005E627A">
        <w:rPr>
          <w:rFonts w:cs="Simplified Arabic" w:hint="cs"/>
          <w:rtl/>
          <w:lang w:bidi="ar-EG"/>
        </w:rPr>
        <w:t>افتراضيا</w:t>
      </w:r>
      <w:r w:rsidRPr="005E627A">
        <w:rPr>
          <w:rFonts w:cs="Simplified Arabic"/>
          <w:rtl/>
          <w:lang w:bidi="ar-EG"/>
        </w:rPr>
        <w:t xml:space="preserve"> على النحو المبين في الفقرة ٤٩ </w:t>
      </w:r>
      <w:r w:rsidR="00B36EB2" w:rsidRPr="005E627A">
        <w:rPr>
          <w:rFonts w:cs="Simplified Arabic" w:hint="cs"/>
          <w:rtl/>
          <w:lang w:bidi="ar-EG"/>
        </w:rPr>
        <w:t>أعلاه</w:t>
      </w:r>
      <w:r w:rsidRPr="005E627A">
        <w:rPr>
          <w:rFonts w:cs="Simplified Arabic"/>
          <w:rtl/>
          <w:lang w:bidi="ar-EG"/>
        </w:rPr>
        <w:t xml:space="preserve"> بعض مواطن القوة والضعف المحتملة لهذا النهج. وتشمل نقاط القوة المحتملة الحد من انبعاثات الكربون وتقليل عدد الأيام التي يقضيها الخبراء والمسؤولون الحكوميون في السف</w:t>
      </w:r>
      <w:r w:rsidRPr="005E627A">
        <w:rPr>
          <w:rFonts w:cs="Simplified Arabic" w:hint="eastAsia"/>
          <w:rtl/>
          <w:lang w:bidi="ar-EG"/>
        </w:rPr>
        <w:t>ر</w:t>
      </w:r>
      <w:r w:rsidRPr="005E627A">
        <w:rPr>
          <w:rFonts w:cs="Simplified Arabic"/>
          <w:rtl/>
          <w:lang w:bidi="ar-EG"/>
        </w:rPr>
        <w:t xml:space="preserve">. وتشمل نقاط الضعف المحتملة تقليل وقت المناقشات في الجلسات الحية، والصعوبات التي تحدث عند انتشار المشاركين في العديد من المناطق الزمنية، وفقدان الديناميات الشخصية التي يمكن أن تساعد في الاتصالات وتدفق المناقشات في </w:t>
      </w:r>
      <w:r w:rsidR="00E37C24" w:rsidRPr="005E627A">
        <w:rPr>
          <w:rFonts w:cs="Simplified Arabic" w:hint="cs"/>
          <w:rtl/>
          <w:lang w:bidi="ar-EG"/>
        </w:rPr>
        <w:t>ال</w:t>
      </w:r>
      <w:r w:rsidRPr="005E627A">
        <w:rPr>
          <w:rFonts w:cs="Simplified Arabic"/>
          <w:rtl/>
          <w:lang w:bidi="ar-EG"/>
        </w:rPr>
        <w:t>اجتماع</w:t>
      </w:r>
      <w:r w:rsidR="00E37C24" w:rsidRPr="005E627A">
        <w:rPr>
          <w:rFonts w:cs="Simplified Arabic" w:hint="cs"/>
          <w:rtl/>
          <w:lang w:bidi="ar-EG"/>
        </w:rPr>
        <w:t>ات التي تُعقد</w:t>
      </w:r>
      <w:r w:rsidRPr="005E627A">
        <w:rPr>
          <w:rFonts w:cs="Simplified Arabic"/>
          <w:rtl/>
          <w:lang w:bidi="ar-EG"/>
        </w:rPr>
        <w:t xml:space="preserve"> وجها لوجه (مثل المناقشات غير ا</w:t>
      </w:r>
      <w:r w:rsidRPr="005E627A">
        <w:rPr>
          <w:rFonts w:cs="Simplified Arabic" w:hint="eastAsia"/>
          <w:rtl/>
          <w:lang w:bidi="ar-EG"/>
        </w:rPr>
        <w:t>لرسمية</w:t>
      </w:r>
      <w:r w:rsidRPr="005E627A">
        <w:rPr>
          <w:rFonts w:cs="Simplified Arabic"/>
          <w:rtl/>
          <w:lang w:bidi="ar-EG"/>
        </w:rPr>
        <w:t xml:space="preserve"> في الممرات) و</w:t>
      </w:r>
      <w:r w:rsidR="00E37C24" w:rsidRPr="005E627A">
        <w:rPr>
          <w:rFonts w:cs="Simplified Arabic" w:hint="cs"/>
          <w:rtl/>
          <w:lang w:bidi="ar-EG"/>
        </w:rPr>
        <w:t>ال</w:t>
      </w:r>
      <w:r w:rsidRPr="005E627A">
        <w:rPr>
          <w:rFonts w:cs="Simplified Arabic"/>
          <w:rtl/>
          <w:lang w:bidi="ar-EG"/>
        </w:rPr>
        <w:t xml:space="preserve">صعوبات في المشاركة لبعض البلدان </w:t>
      </w:r>
      <w:r w:rsidR="00E37C24" w:rsidRPr="005E627A">
        <w:rPr>
          <w:rFonts w:cs="Simplified Arabic" w:hint="cs"/>
          <w:rtl/>
          <w:lang w:bidi="ar-EG"/>
        </w:rPr>
        <w:t>التي تعاني من محدودية توصيلية</w:t>
      </w:r>
      <w:r w:rsidRPr="005E627A">
        <w:rPr>
          <w:rFonts w:cs="Simplified Arabic"/>
          <w:rtl/>
          <w:lang w:bidi="ar-EG"/>
        </w:rPr>
        <w:t xml:space="preserve"> بالإنترنت </w:t>
      </w:r>
      <w:r w:rsidR="00E37C24" w:rsidRPr="005E627A">
        <w:rPr>
          <w:rFonts w:cs="Simplified Arabic" w:hint="cs"/>
          <w:rtl/>
          <w:lang w:bidi="ar-EG"/>
        </w:rPr>
        <w:t>والنفاذ إليها</w:t>
      </w:r>
      <w:r w:rsidRPr="005E627A">
        <w:rPr>
          <w:rFonts w:cs="Simplified Arabic"/>
          <w:rtl/>
          <w:lang w:bidi="ar-EG"/>
        </w:rPr>
        <w:t>.</w:t>
      </w:r>
    </w:p>
    <w:p w14:paraId="733AB5D0" w14:textId="78D5F74E"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ووفقا لدراسة عن الاجتماعات الافتراضية</w:t>
      </w:r>
      <w:r w:rsidR="007571FF" w:rsidRPr="005E627A">
        <w:rPr>
          <w:rStyle w:val="FootnoteReference"/>
          <w:rFonts w:cs="Simplified Arabic"/>
          <w:u w:val="none"/>
          <w:vertAlign w:val="superscript"/>
          <w:rtl/>
          <w:lang w:bidi="ar-EG"/>
        </w:rPr>
        <w:footnoteReference w:id="18"/>
      </w:r>
      <w:r w:rsidRPr="005E627A">
        <w:rPr>
          <w:rFonts w:cs="Simplified Arabic"/>
          <w:rtl/>
          <w:lang w:bidi="ar-EG"/>
        </w:rPr>
        <w:t xml:space="preserve"> أجراها برنامج الأمم المتحدة للبيئة وساهمت فيها أمانة الاتفاقية أيضا، فإن النظام الداخلي لاجتماعات مختلف الهيئات الحكومية الدولية لا يتطلب صراحة عقد الاجتماعات وجها لوجه أو "</w:t>
      </w:r>
      <w:r w:rsidR="00E37C24" w:rsidRPr="005E627A">
        <w:rPr>
          <w:rFonts w:cs="Simplified Arabic" w:hint="cs"/>
          <w:rtl/>
          <w:lang w:bidi="ar-EG"/>
        </w:rPr>
        <w:t>حضورية</w:t>
      </w:r>
      <w:r w:rsidRPr="005E627A">
        <w:rPr>
          <w:rFonts w:cs="Simplified Arabic"/>
          <w:rtl/>
          <w:lang w:bidi="ar-EG"/>
        </w:rPr>
        <w:t xml:space="preserve">"، على </w:t>
      </w:r>
      <w:r w:rsidRPr="005E627A">
        <w:rPr>
          <w:rFonts w:cs="Simplified Arabic"/>
          <w:rtl/>
          <w:lang w:bidi="ar-EG"/>
        </w:rPr>
        <w:lastRenderedPageBreak/>
        <w:t>الرغم من أنه</w:t>
      </w:r>
      <w:r w:rsidRPr="005E627A">
        <w:rPr>
          <w:rFonts w:cs="Simplified Arabic" w:hint="eastAsia"/>
          <w:rtl/>
          <w:lang w:bidi="ar-EG"/>
        </w:rPr>
        <w:t>ا</w:t>
      </w:r>
      <w:r w:rsidRPr="005E627A">
        <w:rPr>
          <w:rFonts w:cs="Simplified Arabic"/>
          <w:rtl/>
          <w:lang w:bidi="ar-EG"/>
        </w:rPr>
        <w:t xml:space="preserve"> مكتوبة بهذا الفهم. ولهذا السبب، تشير الدراسة إلى أنه لا ينبغي أن يكون هناك شرط قانوني صارم </w:t>
      </w:r>
      <w:r w:rsidR="00E37C24" w:rsidRPr="005E627A">
        <w:rPr>
          <w:rFonts w:cs="Simplified Arabic" w:hint="cs"/>
          <w:rtl/>
          <w:lang w:bidi="ar-EG"/>
        </w:rPr>
        <w:t>بشير إلى ال</w:t>
      </w:r>
      <w:r w:rsidRPr="005E627A">
        <w:rPr>
          <w:rFonts w:cs="Simplified Arabic"/>
          <w:rtl/>
          <w:lang w:bidi="ar-EG"/>
        </w:rPr>
        <w:t xml:space="preserve">حاجة إلى قرار رسمي </w:t>
      </w:r>
      <w:r w:rsidR="00E37C24" w:rsidRPr="005E627A">
        <w:rPr>
          <w:rFonts w:cs="Simplified Arabic" w:hint="cs"/>
          <w:rtl/>
          <w:lang w:bidi="ar-EG"/>
        </w:rPr>
        <w:t>لعقد الاجتماعات افتراضيا</w:t>
      </w:r>
      <w:r w:rsidRPr="005E627A">
        <w:rPr>
          <w:rFonts w:cs="Simplified Arabic"/>
          <w:rtl/>
          <w:lang w:bidi="ar-EG"/>
        </w:rPr>
        <w:t xml:space="preserve">، خاصة في ظل ظروف استثنائية، مثل </w:t>
      </w:r>
      <w:r w:rsidR="00B36EB2" w:rsidRPr="005E627A">
        <w:rPr>
          <w:rFonts w:cs="Simplified Arabic"/>
          <w:rtl/>
          <w:lang w:bidi="ar-EG"/>
        </w:rPr>
        <w:t>كوفيد-19</w:t>
      </w:r>
      <w:r w:rsidRPr="005E627A">
        <w:rPr>
          <w:rFonts w:cs="Simplified Arabic"/>
          <w:rtl/>
          <w:lang w:bidi="ar-EG"/>
        </w:rPr>
        <w:t xml:space="preserve">. ومع ذلك، تشير الدراسة أيضا إلى أنه "من أجل </w:t>
      </w:r>
      <w:r w:rsidR="00CA2B81">
        <w:rPr>
          <w:rFonts w:cs="Simplified Arabic" w:hint="cs"/>
          <w:rtl/>
          <w:lang w:bidi="ar-EG"/>
        </w:rPr>
        <w:t xml:space="preserve">تحقيق </w:t>
      </w:r>
      <w:r w:rsidRPr="005E627A">
        <w:rPr>
          <w:rFonts w:cs="Simplified Arabic"/>
          <w:rtl/>
          <w:lang w:bidi="ar-EG"/>
        </w:rPr>
        <w:t>الانفتاح والشفافية، إذا أصبحت ال</w:t>
      </w:r>
      <w:r w:rsidRPr="005E627A">
        <w:rPr>
          <w:rFonts w:cs="Simplified Arabic" w:hint="eastAsia"/>
          <w:rtl/>
          <w:lang w:bidi="ar-EG"/>
        </w:rPr>
        <w:t>اجتماعات</w:t>
      </w:r>
      <w:r w:rsidRPr="005E627A">
        <w:rPr>
          <w:rFonts w:cs="Simplified Arabic"/>
          <w:rtl/>
          <w:lang w:bidi="ar-EG"/>
        </w:rPr>
        <w:t xml:space="preserve"> الافتراضية ممارسة متطورة، فقد ترغب الدول الأعضاء/الأطراف أو مكتب الهيئة </w:t>
      </w:r>
      <w:r w:rsidR="00CA2B81">
        <w:rPr>
          <w:rFonts w:cs="Simplified Arabic" w:hint="cs"/>
          <w:rtl/>
          <w:lang w:bidi="ar-EG"/>
        </w:rPr>
        <w:t>المعنية</w:t>
      </w:r>
      <w:r w:rsidRPr="005E627A">
        <w:rPr>
          <w:rFonts w:cs="Simplified Arabic"/>
          <w:rtl/>
          <w:lang w:bidi="ar-EG"/>
        </w:rPr>
        <w:t xml:space="preserve"> في الاتفاق مقدما على الاجتماع </w:t>
      </w:r>
      <w:r w:rsidR="00E37C24" w:rsidRPr="005E627A">
        <w:rPr>
          <w:rFonts w:cs="Simplified Arabic" w:hint="cs"/>
          <w:rtl/>
          <w:lang w:bidi="ar-EG"/>
        </w:rPr>
        <w:t>افتراضي</w:t>
      </w:r>
      <w:r w:rsidR="00CA2B81">
        <w:rPr>
          <w:rFonts w:cs="Simplified Arabic" w:hint="cs"/>
          <w:rtl/>
          <w:lang w:bidi="ar-EG"/>
        </w:rPr>
        <w:t>ا</w:t>
      </w:r>
      <w:r w:rsidRPr="005E627A">
        <w:rPr>
          <w:rFonts w:cs="Simplified Arabic"/>
          <w:rtl/>
          <w:lang w:bidi="ar-EG"/>
        </w:rPr>
        <w:t>/السماح بالمشاركة الافتراضية عند</w:t>
      </w:r>
      <w:r w:rsidR="00CA2B81">
        <w:rPr>
          <w:rFonts w:cs="Simplified Arabic" w:hint="cs"/>
          <w:rtl/>
          <w:lang w:bidi="ar-EG"/>
        </w:rPr>
        <w:t xml:space="preserve"> الاقتضاء أو تأذن ل</w:t>
      </w:r>
      <w:r w:rsidR="00E37C24" w:rsidRPr="005E627A">
        <w:rPr>
          <w:rFonts w:cs="Simplified Arabic"/>
          <w:rtl/>
          <w:lang w:bidi="ar-EG"/>
        </w:rPr>
        <w:t xml:space="preserve">هيئاتها الفرعية </w:t>
      </w:r>
      <w:r w:rsidR="00E37C24" w:rsidRPr="005E627A">
        <w:rPr>
          <w:rFonts w:cs="Simplified Arabic" w:hint="cs"/>
          <w:rtl/>
          <w:lang w:bidi="ar-EG"/>
        </w:rPr>
        <w:t>ا</w:t>
      </w:r>
      <w:r w:rsidR="00E37C24" w:rsidRPr="005E627A">
        <w:rPr>
          <w:rFonts w:cs="Simplified Arabic"/>
          <w:rtl/>
          <w:lang w:bidi="ar-EG"/>
        </w:rPr>
        <w:t>لقيام بذلك</w:t>
      </w:r>
      <w:r w:rsidRPr="005E627A">
        <w:rPr>
          <w:rFonts w:cs="Simplified Arabic"/>
          <w:rtl/>
          <w:lang w:bidi="ar-EG"/>
        </w:rPr>
        <w:t>".</w:t>
      </w:r>
    </w:p>
    <w:p w14:paraId="2E5DD64A" w14:textId="23123DD1" w:rsidR="00CC7BF2" w:rsidRPr="005E627A" w:rsidRDefault="00B36EB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hint="cs"/>
          <w:rtl/>
          <w:lang w:bidi="ar-EG"/>
        </w:rPr>
        <w:t>و</w:t>
      </w:r>
      <w:r w:rsidR="00CC7BF2" w:rsidRPr="005E627A">
        <w:rPr>
          <w:rFonts w:cs="Simplified Arabic"/>
          <w:rtl/>
          <w:lang w:bidi="ar-EG"/>
        </w:rPr>
        <w:t>كمبدأ عام، ينبغي أن تنطبق القواعد الإجرائية التي تنطبق على الاج</w:t>
      </w:r>
      <w:r w:rsidR="009B5841" w:rsidRPr="005E627A">
        <w:rPr>
          <w:rFonts w:cs="Simplified Arabic"/>
          <w:rtl/>
          <w:lang w:bidi="ar-EG"/>
        </w:rPr>
        <w:t>تماعات الحضورية</w:t>
      </w:r>
      <w:r w:rsidR="00CC7BF2" w:rsidRPr="005E627A">
        <w:rPr>
          <w:rFonts w:cs="Simplified Arabic"/>
          <w:rtl/>
          <w:lang w:bidi="ar-EG"/>
        </w:rPr>
        <w:t xml:space="preserve"> على الاجتماعات التي تُعقد بالوسائل الإلكترونية، ما لم ينص النظام الداخلي على خلاف ذلك أو </w:t>
      </w:r>
      <w:r w:rsidR="00E37C24" w:rsidRPr="005E627A">
        <w:rPr>
          <w:rFonts w:cs="Simplified Arabic" w:hint="cs"/>
          <w:rtl/>
          <w:lang w:bidi="ar-EG"/>
        </w:rPr>
        <w:t>ت</w:t>
      </w:r>
      <w:r w:rsidR="00CC7BF2" w:rsidRPr="005E627A">
        <w:rPr>
          <w:rFonts w:cs="Simplified Arabic"/>
          <w:rtl/>
          <w:lang w:bidi="ar-EG"/>
        </w:rPr>
        <w:t>تفق الأطراف على خلاف ذلك. ومن المهم طمأنة الأطراف أن الاجتماعات الافتراضية ست</w:t>
      </w:r>
      <w:r w:rsidR="00E37C24" w:rsidRPr="005E627A">
        <w:rPr>
          <w:rFonts w:cs="Simplified Arabic" w:hint="cs"/>
          <w:rtl/>
          <w:lang w:bidi="ar-EG"/>
        </w:rPr>
        <w:t>ُ</w:t>
      </w:r>
      <w:r w:rsidR="00CC7BF2" w:rsidRPr="005E627A">
        <w:rPr>
          <w:rFonts w:cs="Simplified Arabic"/>
          <w:rtl/>
          <w:lang w:bidi="ar-EG"/>
        </w:rPr>
        <w:t>عق</w:t>
      </w:r>
      <w:r w:rsidR="00CC7BF2" w:rsidRPr="005E627A">
        <w:rPr>
          <w:rFonts w:cs="Simplified Arabic" w:hint="eastAsia"/>
          <w:rtl/>
          <w:lang w:bidi="ar-EG"/>
        </w:rPr>
        <w:t>د</w:t>
      </w:r>
      <w:r w:rsidR="00CC7BF2" w:rsidRPr="005E627A">
        <w:rPr>
          <w:rFonts w:cs="Simplified Arabic"/>
          <w:rtl/>
          <w:lang w:bidi="ar-EG"/>
        </w:rPr>
        <w:t xml:space="preserve"> بطريقة تضمن تمتعهم بنفس الحقوق والامتيازات والحماية التي يتمتعون بها في الاج</w:t>
      </w:r>
      <w:r w:rsidR="009B5841" w:rsidRPr="005E627A">
        <w:rPr>
          <w:rFonts w:cs="Simplified Arabic"/>
          <w:rtl/>
          <w:lang w:bidi="ar-EG"/>
        </w:rPr>
        <w:t>تماعات الحضورية</w:t>
      </w:r>
      <w:r w:rsidR="00CC7BF2" w:rsidRPr="005E627A">
        <w:rPr>
          <w:rFonts w:cs="Simplified Arabic"/>
          <w:rtl/>
          <w:lang w:bidi="ar-EG"/>
        </w:rPr>
        <w:t xml:space="preserve">. ويمكن تحقيق ذلك إما عن طريق وضع واعتماد إجراءات التشغيل والتوجيهات التي تنطبق على الاجتماعات الافتراضية أو تعديل القواعد الإجرائية </w:t>
      </w:r>
      <w:r w:rsidR="00E37C24" w:rsidRPr="005E627A">
        <w:rPr>
          <w:rFonts w:cs="Simplified Arabic" w:hint="cs"/>
          <w:rtl/>
          <w:lang w:bidi="ar-EG"/>
        </w:rPr>
        <w:t>لإتاحة إمكانية تنظيم</w:t>
      </w:r>
      <w:r w:rsidR="00CC7BF2" w:rsidRPr="005E627A">
        <w:rPr>
          <w:rFonts w:cs="Simplified Arabic"/>
          <w:rtl/>
          <w:lang w:bidi="ar-EG"/>
        </w:rPr>
        <w:t xml:space="preserve"> اجتماعات </w:t>
      </w:r>
      <w:r w:rsidR="00E37C24" w:rsidRPr="005E627A">
        <w:rPr>
          <w:rFonts w:cs="Simplified Arabic" w:hint="cs"/>
          <w:rtl/>
          <w:lang w:bidi="ar-EG"/>
        </w:rPr>
        <w:t>حضورية</w:t>
      </w:r>
      <w:r w:rsidR="00CC7BF2" w:rsidRPr="005E627A">
        <w:rPr>
          <w:rFonts w:cs="Simplified Arabic"/>
          <w:rtl/>
          <w:lang w:bidi="ar-EG"/>
        </w:rPr>
        <w:t xml:space="preserve"> واجتماعات افتراضية. </w:t>
      </w:r>
      <w:r w:rsidR="00E37C24" w:rsidRPr="005E627A">
        <w:rPr>
          <w:rFonts w:cs="Simplified Arabic" w:hint="cs"/>
          <w:rtl/>
          <w:lang w:bidi="ar-EG"/>
        </w:rPr>
        <w:t>و</w:t>
      </w:r>
      <w:r w:rsidR="00CC7BF2" w:rsidRPr="005E627A">
        <w:rPr>
          <w:rFonts w:cs="Simplified Arabic"/>
          <w:rtl/>
          <w:lang w:bidi="ar-EG"/>
        </w:rPr>
        <w:t xml:space="preserve">يحتاج </w:t>
      </w:r>
      <w:r w:rsidR="00E37C24" w:rsidRPr="005E627A">
        <w:rPr>
          <w:rFonts w:cs="Simplified Arabic" w:hint="cs"/>
          <w:rtl/>
          <w:lang w:bidi="ar-EG"/>
        </w:rPr>
        <w:t xml:space="preserve">هذا الأمر </w:t>
      </w:r>
      <w:r w:rsidR="00CC7BF2" w:rsidRPr="005E627A">
        <w:rPr>
          <w:rFonts w:cs="Simplified Arabic"/>
          <w:rtl/>
          <w:lang w:bidi="ar-EG"/>
        </w:rPr>
        <w:t xml:space="preserve">إلى مزيد من </w:t>
      </w:r>
      <w:r w:rsidR="00E37C24" w:rsidRPr="005E627A">
        <w:rPr>
          <w:rFonts w:cs="Simplified Arabic" w:hint="cs"/>
          <w:rtl/>
          <w:lang w:bidi="ar-EG"/>
        </w:rPr>
        <w:t>الاستعراض</w:t>
      </w:r>
      <w:r w:rsidR="00CC7BF2" w:rsidRPr="005E627A">
        <w:rPr>
          <w:rFonts w:cs="Simplified Arabic"/>
          <w:rtl/>
          <w:lang w:bidi="ar-EG"/>
        </w:rPr>
        <w:t xml:space="preserve"> وإلى </w:t>
      </w:r>
      <w:r w:rsidR="00E37C24" w:rsidRPr="005E627A">
        <w:rPr>
          <w:rFonts w:cs="Simplified Arabic" w:hint="cs"/>
          <w:rtl/>
          <w:lang w:bidi="ar-EG"/>
        </w:rPr>
        <w:t>قرار من</w:t>
      </w:r>
      <w:r w:rsidR="00CC7BF2" w:rsidRPr="005E627A">
        <w:rPr>
          <w:rFonts w:cs="Simplified Arabic"/>
          <w:rtl/>
          <w:lang w:bidi="ar-EG"/>
        </w:rPr>
        <w:t xml:space="preserve"> الأطراف.</w:t>
      </w:r>
    </w:p>
    <w:p w14:paraId="60F293BF" w14:textId="3C8CB656" w:rsidR="00CC7BF2" w:rsidRPr="005E627A" w:rsidRDefault="00CC7BF2" w:rsidP="00B36EB2">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Cs w:val="26"/>
          <w:lang w:bidi="ar-EG"/>
        </w:rPr>
      </w:pPr>
      <w:r w:rsidRPr="005E627A">
        <w:rPr>
          <w:rFonts w:ascii="Simplified Arabic" w:hAnsi="Simplified Arabic" w:cs="Simplified Arabic" w:hint="eastAsia"/>
          <w:b w:val="0"/>
          <w:bCs/>
          <w:szCs w:val="26"/>
          <w:rtl/>
          <w:lang w:bidi="ar-EG"/>
        </w:rPr>
        <w:t>ثالثا</w:t>
      </w:r>
      <w:r w:rsidR="00B36EB2" w:rsidRPr="005E627A">
        <w:rPr>
          <w:rFonts w:ascii="Simplified Arabic" w:hAnsi="Simplified Arabic" w:cs="Simplified Arabic" w:hint="cs"/>
          <w:b w:val="0"/>
          <w:bCs/>
          <w:szCs w:val="26"/>
          <w:rtl/>
          <w:lang w:bidi="ar-EG"/>
        </w:rPr>
        <w:t>-</w:t>
      </w:r>
      <w:r w:rsidR="00B36EB2" w:rsidRPr="005E627A">
        <w:rPr>
          <w:rFonts w:ascii="Simplified Arabic" w:hAnsi="Simplified Arabic" w:cs="Simplified Arabic"/>
          <w:b w:val="0"/>
          <w:bCs/>
          <w:szCs w:val="26"/>
          <w:rtl/>
          <w:lang w:bidi="ar-EG"/>
        </w:rPr>
        <w:tab/>
      </w:r>
      <w:r w:rsidRPr="005E627A">
        <w:rPr>
          <w:rFonts w:ascii="Simplified Arabic" w:hAnsi="Simplified Arabic" w:cs="Simplified Arabic"/>
          <w:b w:val="0"/>
          <w:bCs/>
          <w:szCs w:val="26"/>
          <w:rtl/>
          <w:lang w:bidi="ar-EG"/>
        </w:rPr>
        <w:t>العناصر المقترحة للتوصية</w:t>
      </w:r>
    </w:p>
    <w:p w14:paraId="551AEF6F" w14:textId="7D561A87"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 قد ترغب الهيئة الفرعية للتنفيذ في اعتماد توصية على غرار ما يلي:</w:t>
      </w:r>
    </w:p>
    <w:p w14:paraId="0560687E" w14:textId="3073913A" w:rsidR="00CC7BF2" w:rsidRPr="005E627A" w:rsidRDefault="007571FF" w:rsidP="007D6383">
      <w:pPr>
        <w:suppressLineNumbers/>
        <w:suppressAutoHyphens/>
        <w:kinsoku w:val="0"/>
        <w:overflowPunct w:val="0"/>
        <w:autoSpaceDE w:val="0"/>
        <w:autoSpaceDN w:val="0"/>
        <w:bidi/>
        <w:adjustRightInd w:val="0"/>
        <w:snapToGrid w:val="0"/>
        <w:spacing w:after="120" w:line="216" w:lineRule="auto"/>
        <w:ind w:left="1422" w:hanging="709"/>
        <w:rPr>
          <w:rFonts w:cs="Simplified Arabic"/>
          <w:i/>
          <w:iCs/>
          <w:lang w:bidi="ar-EG"/>
        </w:rPr>
      </w:pPr>
      <w:r w:rsidRPr="005E627A">
        <w:rPr>
          <w:rFonts w:cs="Simplified Arabic" w:hint="cs"/>
          <w:i/>
          <w:iCs/>
          <w:rtl/>
          <w:lang w:bidi="ar-EG"/>
        </w:rPr>
        <w:t xml:space="preserve">إن </w:t>
      </w:r>
      <w:r w:rsidR="00CC7BF2" w:rsidRPr="005E627A">
        <w:rPr>
          <w:rFonts w:cs="Simplified Arabic" w:hint="eastAsia"/>
          <w:i/>
          <w:iCs/>
          <w:rtl/>
          <w:lang w:bidi="ar-EG"/>
        </w:rPr>
        <w:t>الهيئة</w:t>
      </w:r>
      <w:r w:rsidR="00CC7BF2" w:rsidRPr="005E627A">
        <w:rPr>
          <w:rFonts w:cs="Simplified Arabic"/>
          <w:i/>
          <w:iCs/>
          <w:rtl/>
          <w:lang w:bidi="ar-EG"/>
        </w:rPr>
        <w:t xml:space="preserve"> الفرعية للتنفيذ،</w:t>
      </w:r>
    </w:p>
    <w:p w14:paraId="5E956437" w14:textId="0F0C1FF7"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1422" w:hanging="709"/>
        <w:rPr>
          <w:rFonts w:cs="Simplified Arabic"/>
          <w:lang w:bidi="ar-EG"/>
        </w:rPr>
      </w:pPr>
      <w:r w:rsidRPr="005E627A">
        <w:rPr>
          <w:rFonts w:cs="Simplified Arabic" w:hint="eastAsia"/>
          <w:i/>
          <w:iCs/>
          <w:rtl/>
          <w:lang w:bidi="ar-EG"/>
        </w:rPr>
        <w:t>وقد</w:t>
      </w:r>
      <w:r w:rsidRPr="005E627A">
        <w:rPr>
          <w:rFonts w:cs="Simplified Arabic"/>
          <w:i/>
          <w:iCs/>
          <w:rtl/>
          <w:lang w:bidi="ar-EG"/>
        </w:rPr>
        <w:t xml:space="preserve"> نظر</w:t>
      </w:r>
      <w:r w:rsidR="009E6B26" w:rsidRPr="005E627A">
        <w:rPr>
          <w:rFonts w:cs="Simplified Arabic" w:hint="cs"/>
          <w:i/>
          <w:iCs/>
          <w:rtl/>
          <w:lang w:bidi="ar-EG"/>
        </w:rPr>
        <w:t>ت</w:t>
      </w:r>
      <w:r w:rsidRPr="005E627A">
        <w:rPr>
          <w:rFonts w:cs="Simplified Arabic"/>
          <w:rtl/>
          <w:lang w:bidi="ar-EG"/>
        </w:rPr>
        <w:t xml:space="preserve"> في مذكرة </w:t>
      </w:r>
      <w:r w:rsidR="00B36EB2" w:rsidRPr="005E627A">
        <w:rPr>
          <w:rFonts w:cs="Simplified Arabic"/>
          <w:rtl/>
          <w:lang w:bidi="ar-EG"/>
        </w:rPr>
        <w:t>الأمينة التنفيذية</w:t>
      </w:r>
      <w:r w:rsidRPr="005E627A">
        <w:rPr>
          <w:rFonts w:cs="Simplified Arabic"/>
          <w:rtl/>
          <w:lang w:bidi="ar-EG"/>
        </w:rPr>
        <w:t>،</w:t>
      </w:r>
      <w:r w:rsidR="009E6B26" w:rsidRPr="005E627A">
        <w:rPr>
          <w:rStyle w:val="FootnoteReference"/>
          <w:rFonts w:cs="Simplified Arabic"/>
          <w:u w:val="none"/>
          <w:vertAlign w:val="superscript"/>
          <w:rtl/>
          <w:lang w:bidi="ar-EG"/>
        </w:rPr>
        <w:footnoteReference w:id="19"/>
      </w:r>
    </w:p>
    <w:p w14:paraId="243285E6" w14:textId="07836EA2" w:rsidR="00CC7BF2" w:rsidRPr="005E627A" w:rsidRDefault="00E37C24"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hint="cs"/>
          <w:i/>
          <w:iCs/>
          <w:rtl/>
          <w:lang w:bidi="ar-EG"/>
        </w:rPr>
        <w:t>ت</w:t>
      </w:r>
      <w:r w:rsidR="00CC7BF2" w:rsidRPr="005E627A">
        <w:rPr>
          <w:rFonts w:cs="Simplified Arabic" w:hint="eastAsia"/>
          <w:i/>
          <w:iCs/>
          <w:rtl/>
          <w:lang w:bidi="ar-EG"/>
        </w:rPr>
        <w:t>طلب</w:t>
      </w:r>
      <w:r w:rsidR="00CC7BF2" w:rsidRPr="005E627A">
        <w:rPr>
          <w:rFonts w:cs="Simplified Arabic"/>
          <w:rtl/>
          <w:lang w:bidi="ar-EG"/>
        </w:rPr>
        <w:t xml:space="preserve"> إلى </w:t>
      </w:r>
      <w:r w:rsidR="00B36EB2" w:rsidRPr="005E627A">
        <w:rPr>
          <w:rFonts w:cs="Simplified Arabic"/>
          <w:rtl/>
          <w:lang w:bidi="ar-EG"/>
        </w:rPr>
        <w:t>الأمينة التنفيذية</w:t>
      </w:r>
      <w:r w:rsidR="00CC7BF2" w:rsidRPr="005E627A">
        <w:rPr>
          <w:rFonts w:cs="Simplified Arabic"/>
          <w:rtl/>
          <w:lang w:bidi="ar-EG"/>
        </w:rPr>
        <w:t xml:space="preserve">، بالتشاور مع المكتب، أن </w:t>
      </w:r>
      <w:r w:rsidRPr="005E627A">
        <w:rPr>
          <w:rFonts w:cs="Simplified Arabic" w:hint="cs"/>
          <w:rtl/>
          <w:lang w:bidi="ar-EG"/>
        </w:rPr>
        <w:t>ت</w:t>
      </w:r>
      <w:r w:rsidR="00CC7BF2" w:rsidRPr="005E627A">
        <w:rPr>
          <w:rFonts w:cs="Simplified Arabic"/>
          <w:rtl/>
          <w:lang w:bidi="ar-EG"/>
        </w:rPr>
        <w:t>أخذ في الاعتبار المعلومات الواردة في القسم أول</w:t>
      </w:r>
      <w:r w:rsidRPr="005E627A">
        <w:rPr>
          <w:rFonts w:cs="Simplified Arabic" w:hint="cs"/>
          <w:rtl/>
          <w:lang w:bidi="ar-EG"/>
        </w:rPr>
        <w:t>ا</w:t>
      </w:r>
      <w:r w:rsidR="00CC7BF2" w:rsidRPr="005E627A">
        <w:rPr>
          <w:rFonts w:cs="Simplified Arabic"/>
          <w:rtl/>
          <w:lang w:bidi="ar-EG"/>
        </w:rPr>
        <w:t xml:space="preserve"> من مذكرة </w:t>
      </w:r>
      <w:r w:rsidR="00B36EB2" w:rsidRPr="005E627A">
        <w:rPr>
          <w:rFonts w:cs="Simplified Arabic"/>
          <w:rtl/>
          <w:lang w:bidi="ar-EG"/>
        </w:rPr>
        <w:t>الأمينة التنفيذية</w:t>
      </w:r>
      <w:r w:rsidR="00386702" w:rsidRPr="00386702">
        <w:rPr>
          <w:rFonts w:cs="Simplified Arabic" w:hint="cs"/>
          <w:vertAlign w:val="superscript"/>
          <w:rtl/>
          <w:lang w:bidi="ar-EG"/>
        </w:rPr>
        <w:t>18</w:t>
      </w:r>
      <w:r w:rsidR="00CC7BF2" w:rsidRPr="005E627A">
        <w:rPr>
          <w:rFonts w:cs="Simplified Arabic"/>
          <w:rtl/>
          <w:lang w:bidi="ar-EG"/>
        </w:rPr>
        <w:t xml:space="preserve"> عند الانتهاء من تنظيم العمل المقترح للاجتماع الخامس عشر لمؤتمر الأطراف في الاتفاقية، </w:t>
      </w:r>
      <w:r w:rsidRPr="005E627A">
        <w:rPr>
          <w:rFonts w:cs="Simplified Arabic" w:hint="cs"/>
          <w:rtl/>
          <w:lang w:bidi="ar-EG"/>
        </w:rPr>
        <w:t>و</w:t>
      </w:r>
      <w:r w:rsidR="00CC7BF2" w:rsidRPr="005E627A">
        <w:rPr>
          <w:rFonts w:cs="Simplified Arabic"/>
          <w:rtl/>
          <w:lang w:bidi="ar-EG"/>
        </w:rPr>
        <w:t>الاجتماع العاشر لمؤتمر الأطراف العامل ك</w:t>
      </w:r>
      <w:r w:rsidR="00CC7BF2" w:rsidRPr="005E627A">
        <w:rPr>
          <w:rFonts w:cs="Simplified Arabic" w:hint="eastAsia"/>
          <w:rtl/>
          <w:lang w:bidi="ar-EG"/>
        </w:rPr>
        <w:t>اجتماع</w:t>
      </w:r>
      <w:r w:rsidR="00CC7BF2" w:rsidRPr="005E627A">
        <w:rPr>
          <w:rFonts w:cs="Simplified Arabic"/>
          <w:rtl/>
          <w:lang w:bidi="ar-EG"/>
        </w:rPr>
        <w:t xml:space="preserve"> للأطراف في بروتوكول قرطاجنة والاجتماع الرابع لمؤتمر الأطراف العامل كاجتماع للأطراف في بروتوكول ناغويا.</w:t>
      </w:r>
    </w:p>
    <w:p w14:paraId="03AEB07C" w14:textId="17550BE4" w:rsidR="00CC7BF2" w:rsidRPr="005E627A" w:rsidRDefault="00CC7BF2" w:rsidP="007D638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5E627A">
        <w:rPr>
          <w:rFonts w:cs="Simplified Arabic"/>
          <w:rtl/>
          <w:lang w:bidi="ar-EG"/>
        </w:rPr>
        <w:t xml:space="preserve">وقد ترغب الهيئة الفرعية للتنفيذ أيضا في أن توصي مؤتمر الأطراف في الاتفاقية في اجتماعه الخامس عشر، ومؤتمر الأطراف العامل كاجتماع للأطراف في بروتوكول قرطاجنة في اجتماعه العاشر، ومؤتمر </w:t>
      </w:r>
      <w:r w:rsidR="00A32530" w:rsidRPr="005E627A">
        <w:rPr>
          <w:rFonts w:cs="Simplified Arabic"/>
          <w:rtl/>
          <w:lang w:bidi="ar-EG"/>
        </w:rPr>
        <w:t>الأطراف العامل كاجتماع</w:t>
      </w:r>
      <w:r w:rsidRPr="005E627A">
        <w:rPr>
          <w:rFonts w:cs="Simplified Arabic"/>
          <w:rtl/>
          <w:lang w:bidi="ar-EG"/>
        </w:rPr>
        <w:t xml:space="preserve"> للأطراف في بروتوكول ناغويا في اجتماعه الرابع أن تتخذ </w:t>
      </w:r>
      <w:r w:rsidR="00DE5676" w:rsidRPr="005E627A">
        <w:rPr>
          <w:rFonts w:cs="Simplified Arabic" w:hint="cs"/>
          <w:rtl/>
          <w:lang w:bidi="ar-EG"/>
        </w:rPr>
        <w:t>مقررا</w:t>
      </w:r>
      <w:r w:rsidRPr="005E627A">
        <w:rPr>
          <w:rFonts w:cs="Simplified Arabic"/>
          <w:rtl/>
          <w:lang w:bidi="ar-EG"/>
        </w:rPr>
        <w:t>، على التوالي، على غرار ما يلي:</w:t>
      </w:r>
    </w:p>
    <w:p w14:paraId="638460EA" w14:textId="749EAC18"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i/>
          <w:iCs/>
          <w:lang w:bidi="ar-EG"/>
        </w:rPr>
      </w:pPr>
      <w:r w:rsidRPr="005E627A">
        <w:rPr>
          <w:rFonts w:cs="Simplified Arabic"/>
          <w:i/>
          <w:iCs/>
          <w:rtl/>
          <w:lang w:bidi="ar-EG"/>
        </w:rPr>
        <w:t>إن مؤتمر الأطراف،</w:t>
      </w:r>
    </w:p>
    <w:p w14:paraId="6886CE4B" w14:textId="6FDFC473"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i/>
          <w:iCs/>
          <w:lang w:bidi="ar-EG"/>
        </w:rPr>
      </w:pPr>
      <w:r w:rsidRPr="005E627A">
        <w:rPr>
          <w:rFonts w:cs="Simplified Arabic"/>
          <w:i/>
          <w:iCs/>
          <w:rtl/>
          <w:lang w:bidi="ar-EG"/>
        </w:rPr>
        <w:t>إن مؤتمر الأطراف العامل كاجتماع للأطراف في بروتوكول قرطاجنة للسلامة الأحيائية،</w:t>
      </w:r>
    </w:p>
    <w:p w14:paraId="16A4F28F" w14:textId="3657F8E6"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i/>
          <w:iCs/>
          <w:lang w:bidi="ar-EG"/>
        </w:rPr>
      </w:pPr>
      <w:r w:rsidRPr="005E627A">
        <w:rPr>
          <w:rFonts w:cs="Simplified Arabic"/>
          <w:i/>
          <w:iCs/>
          <w:rtl/>
          <w:lang w:bidi="ar-EG"/>
        </w:rPr>
        <w:t>إن مؤتمر الأطراف العامل كاجتماع للأطراف في بروتوكول ناغويا بشأن الحصول وتقاسم المنافع،</w:t>
      </w:r>
    </w:p>
    <w:p w14:paraId="50FA0D39" w14:textId="461BBE48" w:rsidR="00CC7BF2" w:rsidRPr="005E627A" w:rsidRDefault="00B36EB2" w:rsidP="007D6383">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lang w:bidi="ar-EG"/>
        </w:rPr>
      </w:pPr>
      <w:r w:rsidRPr="005E627A">
        <w:rPr>
          <w:rFonts w:cs="Simplified Arabic" w:hint="cs"/>
          <w:b/>
          <w:bCs/>
          <w:rtl/>
          <w:lang w:bidi="ar-EG"/>
        </w:rPr>
        <w:t>ألف-</w:t>
      </w:r>
      <w:r w:rsidRPr="005E627A">
        <w:rPr>
          <w:rFonts w:cs="Simplified Arabic"/>
          <w:b/>
          <w:bCs/>
          <w:rtl/>
          <w:lang w:bidi="ar-EG"/>
        </w:rPr>
        <w:tab/>
      </w:r>
      <w:r w:rsidR="00CC7BF2" w:rsidRPr="005E627A">
        <w:rPr>
          <w:rFonts w:cs="Simplified Arabic"/>
          <w:b/>
          <w:bCs/>
          <w:rtl/>
          <w:lang w:bidi="ar-EG"/>
        </w:rPr>
        <w:t>تجربة الاجتماعات المتزامنة</w:t>
      </w:r>
    </w:p>
    <w:p w14:paraId="23DA232B" w14:textId="04988FE9"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i/>
          <w:iCs/>
          <w:rtl/>
          <w:lang w:bidi="ar-EG"/>
        </w:rPr>
        <w:t>إذ يشير</w:t>
      </w:r>
      <w:r w:rsidRPr="005E627A">
        <w:rPr>
          <w:rFonts w:cs="Simplified Arabic"/>
          <w:rtl/>
          <w:lang w:bidi="ar-EG"/>
        </w:rPr>
        <w:t xml:space="preserve"> إلى المقررات </w:t>
      </w:r>
      <w:r w:rsidR="00112F17">
        <w:rPr>
          <w:rFonts w:cs="Simplified Arabic" w:hint="cs"/>
          <w:rtl/>
          <w:lang w:bidi="ar-EG"/>
        </w:rPr>
        <w:t>12/27</w:t>
      </w:r>
      <w:r w:rsidRPr="005E627A">
        <w:rPr>
          <w:rFonts w:cs="Simplified Arabic"/>
          <w:rtl/>
          <w:lang w:bidi="ar-EG"/>
        </w:rPr>
        <w:t xml:space="preserve"> و</w:t>
      </w:r>
      <w:r w:rsidRPr="005E627A">
        <w:rPr>
          <w:rFonts w:cs="Simplified Arabic"/>
          <w:lang w:bidi="ar-EG"/>
        </w:rPr>
        <w:t>CP-7/9</w:t>
      </w:r>
      <w:r w:rsidRPr="005E627A">
        <w:rPr>
          <w:rFonts w:cs="Simplified Arabic"/>
          <w:rtl/>
          <w:lang w:bidi="ar-EG"/>
        </w:rPr>
        <w:t xml:space="preserve"> و</w:t>
      </w:r>
      <w:r w:rsidRPr="005E627A">
        <w:rPr>
          <w:rFonts w:cs="Simplified Arabic"/>
          <w:lang w:bidi="ar-EG"/>
        </w:rPr>
        <w:t>NP-1/12</w:t>
      </w:r>
      <w:r w:rsidRPr="005E627A">
        <w:rPr>
          <w:rFonts w:cs="Simplified Arabic"/>
          <w:rtl/>
          <w:lang w:bidi="ar-EG"/>
        </w:rPr>
        <w:t xml:space="preserve"> و13/26 و</w:t>
      </w:r>
      <w:r w:rsidRPr="005E627A">
        <w:rPr>
          <w:rFonts w:cs="Simplified Arabic"/>
          <w:lang w:bidi="ar-EG"/>
        </w:rPr>
        <w:t>CP-8/10</w:t>
      </w:r>
      <w:r w:rsidRPr="005E627A">
        <w:rPr>
          <w:rFonts w:cs="Simplified Arabic"/>
          <w:rtl/>
          <w:lang w:bidi="ar-EG"/>
        </w:rPr>
        <w:t xml:space="preserve"> و</w:t>
      </w:r>
      <w:r w:rsidRPr="005E627A">
        <w:rPr>
          <w:rFonts w:cs="Simplified Arabic"/>
          <w:lang w:bidi="ar-EG"/>
        </w:rPr>
        <w:t>NP-2/12</w:t>
      </w:r>
      <w:r w:rsidRPr="005E627A">
        <w:rPr>
          <w:rFonts w:cs="Simplified Arabic"/>
          <w:rtl/>
          <w:lang w:bidi="ar-EG"/>
        </w:rPr>
        <w:t xml:space="preserve"> و14/32 و</w:t>
      </w:r>
      <w:r w:rsidRPr="005E627A">
        <w:rPr>
          <w:rFonts w:cs="Simplified Arabic"/>
          <w:lang w:bidi="ar-EG"/>
        </w:rPr>
        <w:t>CP-9/8</w:t>
      </w:r>
      <w:r w:rsidRPr="005E627A">
        <w:rPr>
          <w:rFonts w:cs="Simplified Arabic"/>
          <w:rtl/>
          <w:lang w:bidi="ar-EG"/>
        </w:rPr>
        <w:t xml:space="preserve"> و</w:t>
      </w:r>
      <w:r w:rsidRPr="005E627A">
        <w:rPr>
          <w:rFonts w:cs="Simplified Arabic"/>
          <w:lang w:bidi="ar-EG"/>
        </w:rPr>
        <w:t>NP</w:t>
      </w:r>
      <w:r w:rsidR="00E37C24" w:rsidRPr="005E627A">
        <w:rPr>
          <w:rFonts w:cs="Simplified Arabic"/>
          <w:lang w:bidi="ar-EG"/>
        </w:rPr>
        <w:noBreakHyphen/>
      </w:r>
      <w:r w:rsidRPr="005E627A">
        <w:rPr>
          <w:rFonts w:cs="Simplified Arabic"/>
          <w:lang w:bidi="ar-EG"/>
        </w:rPr>
        <w:t>3/10</w:t>
      </w:r>
      <w:r w:rsidRPr="005E627A">
        <w:rPr>
          <w:rFonts w:cs="Simplified Arabic"/>
          <w:rtl/>
          <w:lang w:bidi="ar-EG"/>
        </w:rPr>
        <w:t>،</w:t>
      </w:r>
    </w:p>
    <w:p w14:paraId="0283EBD6" w14:textId="719FFD76" w:rsidR="00CC7BF2" w:rsidRPr="005E627A" w:rsidRDefault="00683A2D"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hint="cs"/>
          <w:i/>
          <w:iCs/>
          <w:rtl/>
          <w:lang w:bidi="ar-EG"/>
        </w:rPr>
        <w:t>وقد</w:t>
      </w:r>
      <w:r w:rsidR="00CC7BF2" w:rsidRPr="005E627A">
        <w:rPr>
          <w:rFonts w:cs="Simplified Arabic"/>
          <w:i/>
          <w:iCs/>
          <w:rtl/>
          <w:lang w:bidi="ar-EG"/>
        </w:rPr>
        <w:t xml:space="preserve"> استعرض</w:t>
      </w:r>
      <w:r w:rsidR="00CC7BF2" w:rsidRPr="005E627A">
        <w:rPr>
          <w:rFonts w:cs="Simplified Arabic"/>
          <w:rtl/>
          <w:lang w:bidi="ar-EG"/>
        </w:rPr>
        <w:t xml:space="preserve"> </w:t>
      </w:r>
      <w:r w:rsidRPr="005E627A">
        <w:rPr>
          <w:rFonts w:cs="Simplified Arabic" w:hint="cs"/>
          <w:rtl/>
          <w:lang w:bidi="ar-EG"/>
        </w:rPr>
        <w:t>تجربة</w:t>
      </w:r>
      <w:r w:rsidR="00CC7BF2" w:rsidRPr="005E627A">
        <w:rPr>
          <w:rFonts w:cs="Simplified Arabic"/>
          <w:rtl/>
          <w:lang w:bidi="ar-EG"/>
        </w:rPr>
        <w:t xml:space="preserve"> عقد </w:t>
      </w:r>
      <w:r w:rsidR="003B035F" w:rsidRPr="005E627A">
        <w:rPr>
          <w:rFonts w:cs="Simplified Arabic"/>
          <w:rtl/>
          <w:lang w:bidi="ar-EG"/>
        </w:rPr>
        <w:t>الاجتماعات المتزامنة</w:t>
      </w:r>
      <w:r w:rsidR="00CC7BF2" w:rsidRPr="005E627A">
        <w:rPr>
          <w:rFonts w:cs="Simplified Arabic"/>
          <w:rtl/>
          <w:lang w:bidi="ar-EG"/>
        </w:rPr>
        <w:t xml:space="preserve"> لمؤتمر الأطراف ومؤتمر الأطراف العامل كاجتماع للأطراف في بروتوكول قرطاجنة ومؤتمر الأطراف العامل كاجتماع للأطراف في بروتوكول ناغويا، باستخدام المعايير المتفق عليها في وقت سابق،</w:t>
      </w:r>
    </w:p>
    <w:p w14:paraId="19FB2199" w14:textId="6B6CDA9B" w:rsidR="00CC7BF2" w:rsidRPr="005E627A" w:rsidRDefault="00683A2D"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hint="cs"/>
          <w:i/>
          <w:iCs/>
          <w:rtl/>
          <w:lang w:bidi="ar-EG"/>
        </w:rPr>
        <w:lastRenderedPageBreak/>
        <w:t>وإذ يضع في اعتباره</w:t>
      </w:r>
      <w:r w:rsidR="00CC7BF2" w:rsidRPr="005E627A">
        <w:rPr>
          <w:rFonts w:cs="Simplified Arabic"/>
          <w:rtl/>
          <w:lang w:bidi="ar-EG"/>
        </w:rPr>
        <w:t xml:space="preserve"> آراء الأطراف والمراقبين الذين شاركوا في الاجتماعات المتزامنة التي عقدت في عامي 2016 و2018 كما تم تجميعها وعرضها في مذكرات </w:t>
      </w:r>
      <w:r w:rsidR="00B36EB2" w:rsidRPr="005E627A">
        <w:rPr>
          <w:rFonts w:cs="Simplified Arabic"/>
          <w:rtl/>
          <w:lang w:bidi="ar-EG"/>
        </w:rPr>
        <w:t>الأمينة التنفيذية</w:t>
      </w:r>
      <w:r w:rsidR="00CC7BF2" w:rsidRPr="005E627A">
        <w:rPr>
          <w:rFonts w:cs="Simplified Arabic"/>
          <w:rtl/>
          <w:lang w:bidi="ar-EG"/>
        </w:rPr>
        <w:t xml:space="preserve"> بشأن استعراض </w:t>
      </w:r>
      <w:r w:rsidRPr="005E627A">
        <w:rPr>
          <w:rFonts w:cs="Simplified Arabic" w:hint="cs"/>
          <w:rtl/>
          <w:lang w:bidi="ar-EG"/>
        </w:rPr>
        <w:t>تجربة</w:t>
      </w:r>
      <w:r w:rsidR="00CC7BF2" w:rsidRPr="005E627A">
        <w:rPr>
          <w:rFonts w:cs="Simplified Arabic"/>
          <w:rtl/>
          <w:lang w:bidi="ar-EG"/>
        </w:rPr>
        <w:t xml:space="preserve"> عقد </w:t>
      </w:r>
      <w:r w:rsidR="003B035F" w:rsidRPr="005E627A">
        <w:rPr>
          <w:rFonts w:cs="Simplified Arabic"/>
          <w:rtl/>
          <w:lang w:bidi="ar-EG"/>
        </w:rPr>
        <w:t>الاجتماعات المتزامنة</w:t>
      </w:r>
      <w:r w:rsidR="00CC7BF2" w:rsidRPr="005E627A">
        <w:rPr>
          <w:rFonts w:cs="Simplified Arabic"/>
          <w:rtl/>
          <w:lang w:bidi="ar-EG"/>
        </w:rPr>
        <w:t xml:space="preserve"> لمؤتمر الأطراف في الاتفاقية</w:t>
      </w:r>
      <w:r w:rsidRPr="005E627A">
        <w:rPr>
          <w:rFonts w:cs="Simplified Arabic" w:hint="cs"/>
          <w:rtl/>
          <w:lang w:bidi="ar-EG"/>
        </w:rPr>
        <w:t xml:space="preserve"> و</w:t>
      </w:r>
      <w:r w:rsidR="00CC7BF2" w:rsidRPr="005E627A">
        <w:rPr>
          <w:rFonts w:cs="Simplified Arabic"/>
          <w:rtl/>
          <w:lang w:bidi="ar-EG"/>
        </w:rPr>
        <w:t xml:space="preserve">اجتماعات الأطراف في </w:t>
      </w:r>
      <w:r w:rsidR="005B26E0" w:rsidRPr="005E627A">
        <w:rPr>
          <w:rFonts w:cs="Simplified Arabic"/>
          <w:rtl/>
          <w:lang w:bidi="ar-EG"/>
        </w:rPr>
        <w:t>البروتوكولين</w:t>
      </w:r>
      <w:r w:rsidR="00CC7BF2" w:rsidRPr="005E627A">
        <w:rPr>
          <w:rFonts w:cs="Simplified Arabic"/>
          <w:rtl/>
          <w:lang w:bidi="ar-EG"/>
        </w:rPr>
        <w:t>،</w:t>
      </w:r>
      <w:r w:rsidR="009E6B26" w:rsidRPr="005E627A">
        <w:rPr>
          <w:rStyle w:val="FootnoteReference"/>
          <w:rFonts w:cs="Simplified Arabic"/>
          <w:u w:val="none"/>
          <w:vertAlign w:val="superscript"/>
          <w:rtl/>
          <w:lang w:bidi="ar-EG"/>
        </w:rPr>
        <w:footnoteReference w:id="20"/>
      </w:r>
    </w:p>
    <w:p w14:paraId="5244AE8B" w14:textId="109084A8"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1-</w:t>
      </w:r>
      <w:r w:rsidR="00B36EB2" w:rsidRPr="005E627A">
        <w:rPr>
          <w:rFonts w:cs="Simplified Arabic"/>
          <w:rtl/>
          <w:lang w:bidi="ar-EG"/>
        </w:rPr>
        <w:tab/>
      </w:r>
      <w:r w:rsidRPr="005E627A">
        <w:rPr>
          <w:rFonts w:cs="Simplified Arabic"/>
          <w:i/>
          <w:iCs/>
          <w:rtl/>
          <w:lang w:bidi="ar-EG"/>
        </w:rPr>
        <w:t>يلاحظ مع الارتياح</w:t>
      </w:r>
      <w:r w:rsidRPr="005E627A">
        <w:rPr>
          <w:rFonts w:cs="Simplified Arabic"/>
          <w:rtl/>
          <w:lang w:bidi="ar-EG"/>
        </w:rPr>
        <w:t xml:space="preserve"> أن الاجتماعات المتزامنة اعتُبرت عموما </w:t>
      </w:r>
      <w:r w:rsidR="00683A2D" w:rsidRPr="005E627A">
        <w:rPr>
          <w:rFonts w:cs="Simplified Arabic" w:hint="cs"/>
          <w:rtl/>
          <w:lang w:bidi="ar-EG"/>
        </w:rPr>
        <w:t xml:space="preserve">على </w:t>
      </w:r>
      <w:r w:rsidRPr="005E627A">
        <w:rPr>
          <w:rFonts w:cs="Simplified Arabic"/>
          <w:rtl/>
          <w:lang w:bidi="ar-EG"/>
        </w:rPr>
        <w:t xml:space="preserve">أنها سمحت بزيادة التكامل فيما بين الاتفاقية </w:t>
      </w:r>
      <w:r w:rsidR="00132CCA" w:rsidRPr="005E627A">
        <w:rPr>
          <w:rFonts w:cs="Simplified Arabic"/>
          <w:rtl/>
          <w:lang w:bidi="ar-EG"/>
        </w:rPr>
        <w:t>وبروتوكوليها</w:t>
      </w:r>
      <w:r w:rsidRPr="005E627A">
        <w:rPr>
          <w:rFonts w:cs="Simplified Arabic"/>
          <w:rtl/>
          <w:lang w:bidi="ar-EG"/>
        </w:rPr>
        <w:t>، وتحسين المشاورات والتنسيق والتآزر بين نقاط الاتصال الوطنية المعنية؛</w:t>
      </w:r>
    </w:p>
    <w:p w14:paraId="2FE8F1AC" w14:textId="6691A0EB"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2-</w:t>
      </w:r>
      <w:r w:rsidR="00B36EB2" w:rsidRPr="005E627A">
        <w:rPr>
          <w:rFonts w:cs="Simplified Arabic"/>
          <w:rtl/>
          <w:lang w:bidi="ar-EG"/>
        </w:rPr>
        <w:tab/>
      </w:r>
      <w:r w:rsidRPr="005E627A">
        <w:rPr>
          <w:rFonts w:cs="Simplified Arabic"/>
          <w:i/>
          <w:iCs/>
          <w:rtl/>
          <w:lang w:bidi="ar-EG"/>
        </w:rPr>
        <w:t>يلاحظ</w:t>
      </w:r>
      <w:r w:rsidRPr="005E627A">
        <w:rPr>
          <w:rFonts w:cs="Simplified Arabic"/>
          <w:rtl/>
          <w:lang w:bidi="ar-EG"/>
        </w:rPr>
        <w:t xml:space="preserve"> أن معظم المعايير قد اعتُبرت مستوفاة أو مستوفاة جزئيا، وأن المزيد من التحسينات في سير الاجتماعات المتزامنة أمر مرغوب فيه</w:t>
      </w:r>
      <w:r w:rsidR="003B4D5E" w:rsidRPr="005E627A">
        <w:rPr>
          <w:rFonts w:cs="Simplified Arabic"/>
          <w:rtl/>
          <w:lang w:bidi="ar-EG"/>
        </w:rPr>
        <w:t>، ولا سيم</w:t>
      </w:r>
      <w:r w:rsidRPr="005E627A">
        <w:rPr>
          <w:rFonts w:cs="Simplified Arabic"/>
          <w:rtl/>
          <w:lang w:bidi="ar-EG"/>
        </w:rPr>
        <w:t xml:space="preserve">ا لتحسين نتائج وفعالية اجتماعات الأطراف في </w:t>
      </w:r>
      <w:r w:rsidR="005B26E0" w:rsidRPr="005E627A">
        <w:rPr>
          <w:rFonts w:cs="Simplified Arabic"/>
          <w:rtl/>
          <w:lang w:bidi="ar-EG"/>
        </w:rPr>
        <w:t>البروتوكولين</w:t>
      </w:r>
      <w:r w:rsidRPr="005E627A">
        <w:rPr>
          <w:rFonts w:cs="Simplified Arabic"/>
          <w:rtl/>
          <w:lang w:bidi="ar-EG"/>
        </w:rPr>
        <w:t>؛</w:t>
      </w:r>
    </w:p>
    <w:p w14:paraId="168C31E6" w14:textId="3932AD27"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3-</w:t>
      </w:r>
      <w:r w:rsidR="00B36EB2" w:rsidRPr="005E627A">
        <w:rPr>
          <w:rFonts w:cs="Simplified Arabic"/>
          <w:rtl/>
          <w:lang w:bidi="ar-EG"/>
        </w:rPr>
        <w:tab/>
      </w:r>
      <w:r w:rsidRPr="005E627A">
        <w:rPr>
          <w:rFonts w:cs="Simplified Arabic"/>
          <w:i/>
          <w:iCs/>
          <w:rtl/>
          <w:lang w:bidi="ar-EG"/>
        </w:rPr>
        <w:t xml:space="preserve">يكرر </w:t>
      </w:r>
      <w:r w:rsidRPr="005E627A">
        <w:rPr>
          <w:rFonts w:cs="Simplified Arabic"/>
          <w:rtl/>
          <w:lang w:bidi="ar-EG"/>
        </w:rPr>
        <w:t xml:space="preserve">أهمية ضمان المشاركة الكاملة والفعالة لممثلي البلدان النامية الأطراف، ولا سيما أقل البلدان نموا والدول الجزرية الصغيرة النامية من بينها، والبلدان التي تمر اقتصاداتها بمرحلة انتقالية، في الاجتماعات المتزامنة، وأهمية ضمان </w:t>
      </w:r>
      <w:r w:rsidR="00683A2D" w:rsidRPr="005E627A">
        <w:rPr>
          <w:rFonts w:cs="Simplified Arabic" w:hint="cs"/>
          <w:rtl/>
          <w:lang w:bidi="ar-EG"/>
        </w:rPr>
        <w:t>على وجه الخصوص ال</w:t>
      </w:r>
      <w:r w:rsidRPr="005E627A">
        <w:rPr>
          <w:rFonts w:cs="Simplified Arabic"/>
          <w:rtl/>
          <w:lang w:bidi="ar-EG"/>
        </w:rPr>
        <w:t xml:space="preserve">مشاركة </w:t>
      </w:r>
      <w:r w:rsidR="00683A2D" w:rsidRPr="005E627A">
        <w:rPr>
          <w:rFonts w:cs="Simplified Arabic" w:hint="cs"/>
          <w:rtl/>
          <w:lang w:bidi="ar-EG"/>
        </w:rPr>
        <w:t>ال</w:t>
      </w:r>
      <w:r w:rsidRPr="005E627A">
        <w:rPr>
          <w:rFonts w:cs="Simplified Arabic"/>
          <w:rtl/>
          <w:lang w:bidi="ar-EG"/>
        </w:rPr>
        <w:t xml:space="preserve">كافية من </w:t>
      </w:r>
      <w:r w:rsidR="00683A2D" w:rsidRPr="005E627A">
        <w:rPr>
          <w:rFonts w:cs="Simplified Arabic" w:hint="cs"/>
          <w:rtl/>
          <w:lang w:bidi="ar-EG"/>
        </w:rPr>
        <w:t xml:space="preserve">جانب </w:t>
      </w:r>
      <w:r w:rsidRPr="005E627A">
        <w:rPr>
          <w:rFonts w:cs="Simplified Arabic"/>
          <w:rtl/>
          <w:lang w:bidi="ar-EG"/>
        </w:rPr>
        <w:t xml:space="preserve">الممثلين في اجتماعات الأطراف في </w:t>
      </w:r>
      <w:r w:rsidR="005B26E0" w:rsidRPr="005E627A">
        <w:rPr>
          <w:rFonts w:cs="Simplified Arabic"/>
          <w:rtl/>
          <w:lang w:bidi="ar-EG"/>
        </w:rPr>
        <w:t>البروتوكولين</w:t>
      </w:r>
      <w:r w:rsidRPr="005E627A">
        <w:rPr>
          <w:rFonts w:cs="Simplified Arabic"/>
          <w:rtl/>
          <w:lang w:bidi="ar-EG"/>
        </w:rPr>
        <w:t xml:space="preserve"> بإتاحة التمويل </w:t>
      </w:r>
      <w:r w:rsidR="00683A2D" w:rsidRPr="005E627A">
        <w:rPr>
          <w:rFonts w:cs="Simplified Arabic" w:hint="cs"/>
          <w:rtl/>
          <w:lang w:bidi="ar-EG"/>
        </w:rPr>
        <w:t xml:space="preserve">اللازم </w:t>
      </w:r>
      <w:r w:rsidRPr="005E627A">
        <w:rPr>
          <w:rFonts w:cs="Simplified Arabic"/>
          <w:rtl/>
          <w:lang w:bidi="ar-EG"/>
        </w:rPr>
        <w:t>لهذه المشاركة؛</w:t>
      </w:r>
    </w:p>
    <w:p w14:paraId="1B62F2F0" w14:textId="0A6C3824"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4-</w:t>
      </w:r>
      <w:r w:rsidR="00B36EB2" w:rsidRPr="005E627A">
        <w:rPr>
          <w:rFonts w:cs="Simplified Arabic"/>
          <w:rtl/>
          <w:lang w:bidi="ar-EG"/>
        </w:rPr>
        <w:tab/>
      </w:r>
      <w:r w:rsidRPr="005E627A">
        <w:rPr>
          <w:rFonts w:cs="Simplified Arabic"/>
          <w:i/>
          <w:iCs/>
          <w:rtl/>
          <w:lang w:bidi="ar-EG"/>
        </w:rPr>
        <w:t>يطلب</w:t>
      </w:r>
      <w:r w:rsidRPr="005E627A">
        <w:rPr>
          <w:rFonts w:cs="Simplified Arabic"/>
          <w:rtl/>
          <w:lang w:bidi="ar-EG"/>
        </w:rPr>
        <w:t xml:space="preserve"> إلى </w:t>
      </w:r>
      <w:r w:rsidR="00B36EB2" w:rsidRPr="005E627A">
        <w:rPr>
          <w:rFonts w:cs="Simplified Arabic"/>
          <w:rtl/>
          <w:lang w:bidi="ar-EG"/>
        </w:rPr>
        <w:t>الأمينة التنفيذية</w:t>
      </w:r>
      <w:r w:rsidRPr="005E627A">
        <w:rPr>
          <w:rFonts w:cs="Simplified Arabic"/>
          <w:rtl/>
          <w:lang w:bidi="ar-EG"/>
        </w:rPr>
        <w:t xml:space="preserve">، بالتشاور مع المكتب، </w:t>
      </w:r>
      <w:r w:rsidR="00683A2D" w:rsidRPr="005E627A">
        <w:rPr>
          <w:rFonts w:cs="Simplified Arabic" w:hint="cs"/>
          <w:rtl/>
          <w:lang w:bidi="ar-EG"/>
        </w:rPr>
        <w:t xml:space="preserve">أن تواصل </w:t>
      </w:r>
      <w:r w:rsidRPr="005E627A">
        <w:rPr>
          <w:rFonts w:cs="Simplified Arabic"/>
          <w:rtl/>
          <w:lang w:bidi="ar-EG"/>
        </w:rPr>
        <w:t>تحسين تخطيط وتنظيم الاجتماعات المتزامنة المقبلة على أساس الخبرة المكتسبة حتى الآن والآراء التي أعربت عنها الأطراف والمراقبون؛</w:t>
      </w:r>
    </w:p>
    <w:p w14:paraId="3E0EA55F" w14:textId="3B88C4A7" w:rsidR="00CC7BF2" w:rsidRPr="005E627A" w:rsidRDefault="00B36EB2" w:rsidP="007D6383">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lang w:bidi="ar-EG"/>
        </w:rPr>
      </w:pPr>
      <w:r w:rsidRPr="005E627A">
        <w:rPr>
          <w:rFonts w:cs="Simplified Arabic" w:hint="cs"/>
          <w:b/>
          <w:bCs/>
          <w:rtl/>
          <w:lang w:bidi="ar-EG"/>
        </w:rPr>
        <w:t>باء-</w:t>
      </w:r>
      <w:r w:rsidRPr="005E627A">
        <w:rPr>
          <w:rFonts w:cs="Simplified Arabic"/>
          <w:b/>
          <w:bCs/>
          <w:rtl/>
          <w:lang w:bidi="ar-EG"/>
        </w:rPr>
        <w:tab/>
      </w:r>
      <w:r w:rsidR="00CC7BF2" w:rsidRPr="005E627A">
        <w:rPr>
          <w:rFonts w:cs="Simplified Arabic"/>
          <w:b/>
          <w:bCs/>
          <w:rtl/>
          <w:lang w:bidi="ar-EG"/>
        </w:rPr>
        <w:t>تجربة الاجتماعات الافتراضية</w:t>
      </w:r>
    </w:p>
    <w:p w14:paraId="52EB1297" w14:textId="63AEC671"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i/>
          <w:iCs/>
          <w:rtl/>
          <w:lang w:bidi="ar-EG"/>
        </w:rPr>
        <w:t>إذ يشير</w:t>
      </w:r>
      <w:r w:rsidRPr="005E627A">
        <w:rPr>
          <w:rFonts w:cs="Simplified Arabic"/>
          <w:rtl/>
          <w:lang w:bidi="ar-EG"/>
        </w:rPr>
        <w:t xml:space="preserve"> إلى الفقرة 2 من المقرر 12/29، التي طُلب فيها إلى </w:t>
      </w:r>
      <w:r w:rsidR="00B36EB2" w:rsidRPr="005E627A">
        <w:rPr>
          <w:rFonts w:cs="Simplified Arabic"/>
          <w:rtl/>
          <w:lang w:bidi="ar-EG"/>
        </w:rPr>
        <w:t>الأمينة التنفيذية</w:t>
      </w:r>
      <w:r w:rsidRPr="005E627A">
        <w:rPr>
          <w:rFonts w:cs="Simplified Arabic"/>
          <w:rtl/>
          <w:lang w:bidi="ar-EG"/>
        </w:rPr>
        <w:t xml:space="preserve"> استكشاف سبل زيادة كفاءة الاجتماعات، بما في ذلك عقد الاجتماعات من خلال الوسائل الافتراضية، والتطورات الأخرى في هذا الصدد،</w:t>
      </w:r>
    </w:p>
    <w:p w14:paraId="1F3505F8" w14:textId="1AE051EB"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i/>
          <w:iCs/>
          <w:rtl/>
          <w:lang w:bidi="ar-EG"/>
        </w:rPr>
        <w:t xml:space="preserve">وإذ </w:t>
      </w:r>
      <w:r w:rsidR="00B36EB2" w:rsidRPr="005E627A">
        <w:rPr>
          <w:rFonts w:cs="Simplified Arabic" w:hint="cs"/>
          <w:i/>
          <w:iCs/>
          <w:rtl/>
          <w:lang w:bidi="ar-EG"/>
        </w:rPr>
        <w:t>ي</w:t>
      </w:r>
      <w:r w:rsidRPr="005E627A">
        <w:rPr>
          <w:rFonts w:cs="Simplified Arabic"/>
          <w:i/>
          <w:iCs/>
          <w:rtl/>
          <w:lang w:bidi="ar-EG"/>
        </w:rPr>
        <w:t>قر</w:t>
      </w:r>
      <w:r w:rsidRPr="005E627A">
        <w:rPr>
          <w:rFonts w:cs="Simplified Arabic"/>
          <w:rtl/>
          <w:lang w:bidi="ar-EG"/>
        </w:rPr>
        <w:t xml:space="preserve"> بالقيود المفروضة نتيجة ل</w:t>
      </w:r>
      <w:r w:rsidR="00B36EB2" w:rsidRPr="005E627A">
        <w:rPr>
          <w:rFonts w:cs="Simplified Arabic"/>
          <w:rtl/>
          <w:lang w:bidi="ar-EG"/>
        </w:rPr>
        <w:t>جائحة</w:t>
      </w:r>
      <w:r w:rsidRPr="005E627A">
        <w:rPr>
          <w:rFonts w:cs="Simplified Arabic"/>
          <w:rtl/>
          <w:lang w:bidi="ar-EG"/>
        </w:rPr>
        <w:t xml:space="preserve"> </w:t>
      </w:r>
      <w:r w:rsidR="00B36EB2" w:rsidRPr="005E627A">
        <w:rPr>
          <w:rFonts w:cs="Simplified Arabic"/>
          <w:rtl/>
          <w:lang w:bidi="ar-EG"/>
        </w:rPr>
        <w:t>كوفيد-19</w:t>
      </w:r>
      <w:r w:rsidRPr="005E627A">
        <w:rPr>
          <w:rFonts w:cs="Simplified Arabic"/>
          <w:rtl/>
          <w:lang w:bidi="ar-EG"/>
        </w:rPr>
        <w:t xml:space="preserve"> منذ </w:t>
      </w:r>
      <w:r w:rsidR="00B36EB2" w:rsidRPr="005E627A">
        <w:rPr>
          <w:rFonts w:cs="Simplified Arabic"/>
          <w:rtl/>
          <w:lang w:bidi="ar-EG"/>
        </w:rPr>
        <w:t>مارس/آذار</w:t>
      </w:r>
      <w:r w:rsidR="00B42E3B">
        <w:rPr>
          <w:rFonts w:cs="Simplified Arabic" w:hint="cs"/>
          <w:rtl/>
          <w:lang w:bidi="ar-EG"/>
        </w:rPr>
        <w:t xml:space="preserve"> </w:t>
      </w:r>
      <w:r w:rsidRPr="005E627A">
        <w:rPr>
          <w:rFonts w:cs="Simplified Arabic"/>
          <w:rtl/>
          <w:lang w:bidi="ar-EG"/>
        </w:rPr>
        <w:t>2020، والتي جعلت الاج</w:t>
      </w:r>
      <w:r w:rsidR="009B5841" w:rsidRPr="005E627A">
        <w:rPr>
          <w:rFonts w:cs="Simplified Arabic"/>
          <w:rtl/>
          <w:lang w:bidi="ar-EG"/>
        </w:rPr>
        <w:t>تماعات الحضورية</w:t>
      </w:r>
      <w:r w:rsidRPr="005E627A">
        <w:rPr>
          <w:rFonts w:cs="Simplified Arabic"/>
          <w:rtl/>
          <w:lang w:bidi="ar-EG"/>
        </w:rPr>
        <w:t xml:space="preserve"> غير عملية،</w:t>
      </w:r>
    </w:p>
    <w:p w14:paraId="5032D023" w14:textId="1DCA4D92"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i/>
          <w:iCs/>
          <w:rtl/>
          <w:lang w:bidi="ar-EG"/>
        </w:rPr>
        <w:t>وإذ يدرك</w:t>
      </w:r>
      <w:r w:rsidRPr="005E627A">
        <w:rPr>
          <w:rFonts w:cs="Simplified Arabic"/>
          <w:rtl/>
          <w:lang w:bidi="ar-EG"/>
        </w:rPr>
        <w:t xml:space="preserve"> </w:t>
      </w:r>
      <w:r w:rsidR="00683A2D" w:rsidRPr="005E627A">
        <w:rPr>
          <w:rFonts w:cs="Simplified Arabic" w:hint="cs"/>
          <w:rtl/>
          <w:lang w:bidi="ar-EG"/>
        </w:rPr>
        <w:t>حدود</w:t>
      </w:r>
      <w:r w:rsidRPr="005E627A">
        <w:rPr>
          <w:rFonts w:cs="Simplified Arabic"/>
          <w:rtl/>
          <w:lang w:bidi="ar-EG"/>
        </w:rPr>
        <w:t xml:space="preserve"> الاجتماعات الافتراضية كما لوحظ من خلال الخبرة المكتسبة حتى الآن من ناحية، وفوائد</w:t>
      </w:r>
      <w:r w:rsidR="00B42E3B">
        <w:rPr>
          <w:rFonts w:cs="Simplified Arabic" w:hint="cs"/>
          <w:rtl/>
          <w:lang w:bidi="ar-EG"/>
        </w:rPr>
        <w:t>ها</w:t>
      </w:r>
      <w:r w:rsidRPr="005E627A">
        <w:rPr>
          <w:rFonts w:cs="Simplified Arabic"/>
          <w:rtl/>
          <w:lang w:bidi="ar-EG"/>
        </w:rPr>
        <w:t xml:space="preserve"> البيئية والمالية المحتملة من </w:t>
      </w:r>
      <w:r w:rsidR="00683A2D" w:rsidRPr="005E627A">
        <w:rPr>
          <w:rFonts w:cs="Simplified Arabic" w:hint="cs"/>
          <w:rtl/>
          <w:lang w:bidi="ar-EG"/>
        </w:rPr>
        <w:t>ال</w:t>
      </w:r>
      <w:r w:rsidRPr="005E627A">
        <w:rPr>
          <w:rFonts w:cs="Simplified Arabic"/>
          <w:rtl/>
          <w:lang w:bidi="ar-EG"/>
        </w:rPr>
        <w:t xml:space="preserve">ناحية </w:t>
      </w:r>
      <w:r w:rsidR="00683A2D" w:rsidRPr="005E627A">
        <w:rPr>
          <w:rFonts w:cs="Simplified Arabic" w:hint="cs"/>
          <w:rtl/>
          <w:lang w:bidi="ar-EG"/>
        </w:rPr>
        <w:t>ال</w:t>
      </w:r>
      <w:r w:rsidRPr="005E627A">
        <w:rPr>
          <w:rFonts w:cs="Simplified Arabic"/>
          <w:rtl/>
          <w:lang w:bidi="ar-EG"/>
        </w:rPr>
        <w:t>أخرى،</w:t>
      </w:r>
    </w:p>
    <w:p w14:paraId="4867AEC6" w14:textId="2B422340"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5-</w:t>
      </w:r>
      <w:r w:rsidR="00B36EB2" w:rsidRPr="005E627A">
        <w:rPr>
          <w:rFonts w:cs="Simplified Arabic"/>
          <w:rtl/>
          <w:lang w:bidi="ar-EG"/>
        </w:rPr>
        <w:tab/>
      </w:r>
      <w:r w:rsidR="00B36EB2" w:rsidRPr="005E627A">
        <w:rPr>
          <w:rFonts w:cs="Simplified Arabic" w:hint="cs"/>
          <w:i/>
          <w:iCs/>
          <w:rtl/>
          <w:lang w:bidi="ar-EG"/>
        </w:rPr>
        <w:t>ي</w:t>
      </w:r>
      <w:r w:rsidRPr="005E627A">
        <w:rPr>
          <w:rFonts w:cs="Simplified Arabic"/>
          <w:i/>
          <w:iCs/>
          <w:rtl/>
          <w:lang w:bidi="ar-EG"/>
        </w:rPr>
        <w:t>لاحظ مع التقدير</w:t>
      </w:r>
      <w:r w:rsidRPr="005E627A">
        <w:rPr>
          <w:rFonts w:cs="Simplified Arabic"/>
          <w:rtl/>
          <w:lang w:bidi="ar-EG"/>
        </w:rPr>
        <w:t xml:space="preserve"> التعديلات والترتيبات السريعة التي أجرتها الأمانة، والتفاهم والمرونة اللذين أبداهما الرؤساء والمشاركون، مما أتاح عقد عدد من الاجتماعات والمشاورات في إطار افتراضي استجابة للقيود </w:t>
      </w:r>
      <w:r w:rsidR="00683A2D" w:rsidRPr="005E627A">
        <w:rPr>
          <w:rFonts w:cs="Simplified Arabic" w:hint="cs"/>
          <w:rtl/>
          <w:lang w:bidi="ar-EG"/>
        </w:rPr>
        <w:t>الناتجة عن</w:t>
      </w:r>
      <w:r w:rsidRPr="005E627A">
        <w:rPr>
          <w:rFonts w:cs="Simplified Arabic"/>
          <w:rtl/>
          <w:lang w:bidi="ar-EG"/>
        </w:rPr>
        <w:t xml:space="preserve"> حالة ال</w:t>
      </w:r>
      <w:r w:rsidR="00B36EB2" w:rsidRPr="005E627A">
        <w:rPr>
          <w:rFonts w:cs="Simplified Arabic"/>
          <w:rtl/>
          <w:lang w:bidi="ar-EG"/>
        </w:rPr>
        <w:t>جائحة</w:t>
      </w:r>
      <w:r w:rsidR="00683A2D" w:rsidRPr="005E627A">
        <w:rPr>
          <w:rFonts w:cs="Simplified Arabic" w:hint="cs"/>
          <w:rtl/>
          <w:lang w:bidi="ar-EG"/>
        </w:rPr>
        <w:t>؛</w:t>
      </w:r>
    </w:p>
    <w:p w14:paraId="4CA8B686" w14:textId="74CCDE51"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6-</w:t>
      </w:r>
      <w:r w:rsidR="00B36EB2" w:rsidRPr="005E627A">
        <w:rPr>
          <w:rFonts w:cs="Simplified Arabic"/>
          <w:rtl/>
          <w:lang w:bidi="ar-EG"/>
        </w:rPr>
        <w:tab/>
      </w:r>
      <w:r w:rsidRPr="005E627A">
        <w:rPr>
          <w:rFonts w:cs="Simplified Arabic"/>
          <w:i/>
          <w:iCs/>
          <w:rtl/>
          <w:lang w:bidi="ar-EG"/>
        </w:rPr>
        <w:t>يدعو</w:t>
      </w:r>
      <w:r w:rsidRPr="005E627A">
        <w:rPr>
          <w:rFonts w:cs="Simplified Arabic"/>
          <w:rtl/>
          <w:lang w:bidi="ar-EG"/>
        </w:rPr>
        <w:t xml:space="preserve"> الأطراف والمراقبين إلى التحلي بالمرونة وتشجيع ممثليهم على مواصلة المشاركة في الاجتماعات الافتراضية عن طريق تعزيز القدرات وإتاحة التسهيلات التقنية والتكنولوجية اللازمة لممثليهم للمشاركة في هذه الاجتماعات بفعالية؛</w:t>
      </w:r>
    </w:p>
    <w:p w14:paraId="7F6F0F4A" w14:textId="02A27AA8" w:rsidR="00CC7BF2" w:rsidRPr="005E627A"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lang w:bidi="ar-EG"/>
        </w:rPr>
      </w:pPr>
      <w:r w:rsidRPr="005E627A">
        <w:rPr>
          <w:rFonts w:cs="Simplified Arabic"/>
          <w:rtl/>
          <w:lang w:bidi="ar-EG"/>
        </w:rPr>
        <w:t>7-</w:t>
      </w:r>
      <w:r w:rsidR="00B36EB2" w:rsidRPr="005E627A">
        <w:rPr>
          <w:rFonts w:cs="Simplified Arabic"/>
          <w:rtl/>
          <w:lang w:bidi="ar-EG"/>
        </w:rPr>
        <w:tab/>
      </w:r>
      <w:r w:rsidRPr="005E627A">
        <w:rPr>
          <w:rFonts w:cs="Simplified Arabic"/>
          <w:i/>
          <w:iCs/>
          <w:rtl/>
          <w:lang w:bidi="ar-EG"/>
        </w:rPr>
        <w:t>يطلب</w:t>
      </w:r>
      <w:r w:rsidRPr="005E627A">
        <w:rPr>
          <w:rFonts w:cs="Simplified Arabic"/>
          <w:rtl/>
          <w:lang w:bidi="ar-EG"/>
        </w:rPr>
        <w:t xml:space="preserve"> إلى </w:t>
      </w:r>
      <w:r w:rsidR="00B36EB2" w:rsidRPr="005E627A">
        <w:rPr>
          <w:rFonts w:cs="Simplified Arabic"/>
          <w:rtl/>
          <w:lang w:bidi="ar-EG"/>
        </w:rPr>
        <w:t>الأمينة التنفيذية</w:t>
      </w:r>
      <w:r w:rsidRPr="005E627A">
        <w:rPr>
          <w:rFonts w:cs="Simplified Arabic"/>
          <w:rtl/>
          <w:lang w:bidi="ar-EG"/>
        </w:rPr>
        <w:t xml:space="preserve"> أن </w:t>
      </w:r>
      <w:r w:rsidR="00683A2D" w:rsidRPr="005E627A">
        <w:rPr>
          <w:rFonts w:cs="Simplified Arabic" w:hint="cs"/>
          <w:rtl/>
          <w:lang w:bidi="ar-EG"/>
        </w:rPr>
        <w:t>ت</w:t>
      </w:r>
      <w:r w:rsidRPr="005E627A">
        <w:rPr>
          <w:rFonts w:cs="Simplified Arabic"/>
          <w:rtl/>
          <w:lang w:bidi="ar-EG"/>
        </w:rPr>
        <w:t>عد تحليلا للخبرة المكتسبة والدراسات ذات الصلة المتاحة</w:t>
      </w:r>
      <w:r w:rsidR="003B4D5E" w:rsidRPr="005E627A">
        <w:rPr>
          <w:rFonts w:cs="Simplified Arabic"/>
          <w:rtl/>
          <w:lang w:bidi="ar-EG"/>
        </w:rPr>
        <w:t>، ولا سيم</w:t>
      </w:r>
      <w:r w:rsidRPr="005E627A">
        <w:rPr>
          <w:rFonts w:cs="Simplified Arabic"/>
          <w:rtl/>
          <w:lang w:bidi="ar-EG"/>
        </w:rPr>
        <w:t xml:space="preserve">ا داخل منظومة الأمم المتحدة، </w:t>
      </w:r>
      <w:r w:rsidR="00683A2D" w:rsidRPr="005E627A">
        <w:rPr>
          <w:rFonts w:cs="Simplified Arabic" w:hint="cs"/>
          <w:rtl/>
          <w:lang w:bidi="ar-EG"/>
        </w:rPr>
        <w:t>بشأن</w:t>
      </w:r>
      <w:r w:rsidRPr="005E627A">
        <w:rPr>
          <w:rFonts w:cs="Simplified Arabic"/>
          <w:rtl/>
          <w:lang w:bidi="ar-EG"/>
        </w:rPr>
        <w:t xml:space="preserve"> عقد اجتماعات افتراضية و</w:t>
      </w:r>
      <w:r w:rsidR="00683A2D" w:rsidRPr="005E627A">
        <w:rPr>
          <w:rFonts w:cs="Simplified Arabic" w:hint="cs"/>
          <w:rtl/>
          <w:lang w:bidi="ar-EG"/>
        </w:rPr>
        <w:t xml:space="preserve">توفير </w:t>
      </w:r>
      <w:r w:rsidRPr="005E627A">
        <w:rPr>
          <w:rFonts w:cs="Simplified Arabic"/>
          <w:rtl/>
          <w:lang w:bidi="ar-EG"/>
        </w:rPr>
        <w:t xml:space="preserve">خيارات لإجراءات هذه الاجتماعات، وأن </w:t>
      </w:r>
      <w:r w:rsidR="00683A2D" w:rsidRPr="005E627A">
        <w:rPr>
          <w:rFonts w:cs="Simplified Arabic" w:hint="cs"/>
          <w:rtl/>
          <w:lang w:bidi="ar-EG"/>
        </w:rPr>
        <w:t>ت</w:t>
      </w:r>
      <w:r w:rsidRPr="005E627A">
        <w:rPr>
          <w:rFonts w:cs="Simplified Arabic"/>
          <w:rtl/>
          <w:lang w:bidi="ar-EG"/>
        </w:rPr>
        <w:t>قدمه إلى الهيئة الفرعية للنظر فيه في اجتماعها</w:t>
      </w:r>
      <w:r w:rsidR="00683A2D" w:rsidRPr="005E627A">
        <w:rPr>
          <w:rFonts w:cs="Simplified Arabic" w:hint="cs"/>
          <w:rtl/>
          <w:lang w:bidi="ar-EG"/>
        </w:rPr>
        <w:t xml:space="preserve"> </w:t>
      </w:r>
      <w:r w:rsidRPr="005E627A">
        <w:rPr>
          <w:rFonts w:cs="Simplified Arabic"/>
          <w:rtl/>
          <w:lang w:bidi="ar-EG"/>
        </w:rPr>
        <w:t>الرابع</w:t>
      </w:r>
      <w:r w:rsidR="00683A2D" w:rsidRPr="005E627A">
        <w:rPr>
          <w:rFonts w:cs="Simplified Arabic" w:hint="cs"/>
          <w:rtl/>
          <w:lang w:bidi="ar-EG"/>
        </w:rPr>
        <w:t>؛</w:t>
      </w:r>
    </w:p>
    <w:p w14:paraId="21386D44" w14:textId="211AB739" w:rsidR="00CC7BF2" w:rsidRDefault="00CC7BF2" w:rsidP="007D6383">
      <w:pPr>
        <w:suppressLineNumbers/>
        <w:suppressAutoHyphens/>
        <w:kinsoku w:val="0"/>
        <w:overflowPunct w:val="0"/>
        <w:autoSpaceDE w:val="0"/>
        <w:autoSpaceDN w:val="0"/>
        <w:bidi/>
        <w:adjustRightInd w:val="0"/>
        <w:snapToGrid w:val="0"/>
        <w:spacing w:after="120" w:line="216" w:lineRule="auto"/>
        <w:ind w:left="4" w:firstLine="709"/>
        <w:rPr>
          <w:rFonts w:cs="Simplified Arabic"/>
          <w:rtl/>
          <w:lang w:bidi="ar-EG"/>
        </w:rPr>
      </w:pPr>
      <w:r w:rsidRPr="005E627A">
        <w:rPr>
          <w:rFonts w:cs="Simplified Arabic"/>
          <w:rtl/>
          <w:lang w:bidi="ar-EG"/>
        </w:rPr>
        <w:t>8-</w:t>
      </w:r>
      <w:r w:rsidR="00B36EB2" w:rsidRPr="005E627A">
        <w:rPr>
          <w:rFonts w:cs="Simplified Arabic"/>
          <w:rtl/>
          <w:lang w:bidi="ar-EG"/>
        </w:rPr>
        <w:tab/>
      </w:r>
      <w:r w:rsidRPr="005E627A">
        <w:rPr>
          <w:rFonts w:cs="Simplified Arabic"/>
          <w:i/>
          <w:iCs/>
          <w:rtl/>
          <w:lang w:bidi="ar-EG"/>
        </w:rPr>
        <w:t>يطلب</w:t>
      </w:r>
      <w:r w:rsidRPr="005E627A">
        <w:rPr>
          <w:rFonts w:cs="Simplified Arabic"/>
          <w:rtl/>
          <w:lang w:bidi="ar-EG"/>
        </w:rPr>
        <w:t xml:space="preserve"> إلى الهيئة الفرعية للتنفيذ أن تنظر في التحليل والخيارات المشار إليها في الفقرة 7 أعلاه وأن تقدم توصيات إلى الهيئات </w:t>
      </w:r>
      <w:r w:rsidR="00683A2D" w:rsidRPr="005E627A">
        <w:rPr>
          <w:rFonts w:cs="Simplified Arabic" w:hint="cs"/>
          <w:rtl/>
          <w:lang w:bidi="ar-EG"/>
        </w:rPr>
        <w:t>الرئاسية</w:t>
      </w:r>
      <w:r w:rsidRPr="005E627A">
        <w:rPr>
          <w:rFonts w:cs="Simplified Arabic"/>
          <w:rtl/>
          <w:lang w:bidi="ar-EG"/>
        </w:rPr>
        <w:t xml:space="preserve"> للا</w:t>
      </w:r>
      <w:r w:rsidR="004B29C9" w:rsidRPr="005E627A">
        <w:rPr>
          <w:rFonts w:cs="Simplified Arabic"/>
          <w:rtl/>
          <w:lang w:bidi="ar-EG"/>
        </w:rPr>
        <w:t>تفاقية و</w:t>
      </w:r>
      <w:r w:rsidR="00CD43AB">
        <w:rPr>
          <w:rFonts w:cs="Simplified Arabic" w:hint="cs"/>
          <w:rtl/>
          <w:lang w:bidi="ar-EG"/>
        </w:rPr>
        <w:t>ال</w:t>
      </w:r>
      <w:r w:rsidR="004B29C9" w:rsidRPr="005E627A">
        <w:rPr>
          <w:rFonts w:cs="Simplified Arabic"/>
          <w:rtl/>
          <w:lang w:bidi="ar-EG"/>
        </w:rPr>
        <w:t>بروتوكولي</w:t>
      </w:r>
      <w:r w:rsidR="00CD43AB">
        <w:rPr>
          <w:rFonts w:cs="Simplified Arabic" w:hint="cs"/>
          <w:rtl/>
          <w:lang w:bidi="ar-EG"/>
        </w:rPr>
        <w:t>ن</w:t>
      </w:r>
      <w:r w:rsidRPr="005E627A">
        <w:rPr>
          <w:rFonts w:cs="Simplified Arabic"/>
          <w:rtl/>
          <w:lang w:bidi="ar-EG"/>
        </w:rPr>
        <w:t xml:space="preserve"> للنظر فيها في اجتماعها المقبل.</w:t>
      </w:r>
    </w:p>
    <w:p w14:paraId="45F34D68" w14:textId="3F5A962D" w:rsidR="00B36EB2" w:rsidRDefault="00B36EB2" w:rsidP="007D6383">
      <w:pPr>
        <w:suppressLineNumbers/>
        <w:pBdr>
          <w:bottom w:val="single" w:sz="6" w:space="1" w:color="auto"/>
        </w:pBdr>
        <w:suppressAutoHyphens/>
        <w:kinsoku w:val="0"/>
        <w:overflowPunct w:val="0"/>
        <w:autoSpaceDE w:val="0"/>
        <w:autoSpaceDN w:val="0"/>
        <w:bidi/>
        <w:adjustRightInd w:val="0"/>
        <w:snapToGrid w:val="0"/>
        <w:spacing w:after="120" w:line="216" w:lineRule="auto"/>
        <w:ind w:left="2697" w:right="3402"/>
        <w:rPr>
          <w:rFonts w:cs="Simplified Arabic"/>
          <w:rtl/>
          <w:lang w:bidi="ar-EG"/>
        </w:rPr>
      </w:pPr>
    </w:p>
    <w:sectPr w:rsidR="00B36EB2" w:rsidSect="00295AFA">
      <w:headerReference w:type="even" r:id="rId25"/>
      <w:headerReference w:type="default" r:id="rId26"/>
      <w:footerReference w:type="even" r:id="rId27"/>
      <w:footerReference w:type="default" r:id="rId28"/>
      <w:pgSz w:w="12240" w:h="15840" w:code="1"/>
      <w:pgMar w:top="567" w:right="1440" w:bottom="567"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2B2500" w:rsidRDefault="002B2500">
      <w:r>
        <w:separator/>
      </w:r>
    </w:p>
  </w:endnote>
  <w:endnote w:type="continuationSeparator" w:id="0">
    <w:p w14:paraId="54511288" w14:textId="77777777" w:rsidR="002B2500" w:rsidRDefault="002B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2B2500" w:rsidRDefault="002B2500"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2B2500" w:rsidRDefault="002B2500"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2B2500" w:rsidRDefault="002B2500" w:rsidP="00B555E1">
      <w:pPr>
        <w:bidi/>
      </w:pPr>
      <w:r>
        <w:separator/>
      </w:r>
    </w:p>
  </w:footnote>
  <w:footnote w:type="continuationSeparator" w:id="0">
    <w:p w14:paraId="19280DC4" w14:textId="77777777" w:rsidR="002B2500" w:rsidRDefault="002B2500">
      <w:r>
        <w:continuationSeparator/>
      </w:r>
    </w:p>
  </w:footnote>
  <w:footnote w:id="1">
    <w:p w14:paraId="4E303E8C" w14:textId="3A724228" w:rsidR="002B2500" w:rsidRPr="00EB011D" w:rsidRDefault="00386702" w:rsidP="00295AFA">
      <w:pPr>
        <w:pStyle w:val="FootnoteText"/>
        <w:suppressLineNumbers/>
        <w:suppressAutoHyphens/>
        <w:kinsoku w:val="0"/>
        <w:overflowPunct w:val="0"/>
        <w:autoSpaceDE w:val="0"/>
        <w:autoSpaceDN w:val="0"/>
        <w:bidi/>
        <w:adjustRightInd w:val="0"/>
        <w:snapToGrid w:val="0"/>
        <w:spacing w:after="0" w:line="192" w:lineRule="auto"/>
        <w:ind w:firstLine="0"/>
        <w:rPr>
          <w:rFonts w:cs="Simplified Arabic"/>
          <w:sz w:val="20"/>
          <w:szCs w:val="22"/>
          <w:rtl/>
          <w:lang w:bidi="ar-EG"/>
        </w:rPr>
      </w:pPr>
      <w:r>
        <w:rPr>
          <w:rStyle w:val="FootnoteReference"/>
          <w:rFonts w:cs="Simplified Arabic" w:hint="cs"/>
          <w:snapToGrid w:val="0"/>
          <w:kern w:val="22"/>
          <w:sz w:val="20"/>
          <w:szCs w:val="22"/>
          <w:u w:val="none"/>
          <w:rtl/>
        </w:rPr>
        <w:t>*</w:t>
      </w:r>
      <w:r>
        <w:rPr>
          <w:rFonts w:cs="Simplified Arabic" w:hint="cs"/>
          <w:snapToGrid w:val="0"/>
          <w:kern w:val="22"/>
          <w:sz w:val="20"/>
          <w:szCs w:val="22"/>
          <w:rtl/>
        </w:rPr>
        <w:t xml:space="preserve"> </w:t>
      </w:r>
      <w:r w:rsidR="002B2500" w:rsidRPr="00EB011D">
        <w:rPr>
          <w:rFonts w:cs="Simplified Arabic"/>
          <w:snapToGrid w:val="0"/>
          <w:kern w:val="22"/>
          <w:sz w:val="20"/>
          <w:szCs w:val="22"/>
          <w:lang w:bidi="ar-EG"/>
        </w:rPr>
        <w:t>CBD/SBI/3/1</w:t>
      </w:r>
      <w:r w:rsidR="005E627A">
        <w:rPr>
          <w:rFonts w:cs="Simplified Arabic" w:hint="cs"/>
          <w:snapToGrid w:val="0"/>
          <w:kern w:val="22"/>
          <w:sz w:val="20"/>
          <w:szCs w:val="22"/>
          <w:rtl/>
          <w:lang w:bidi="ar-EG"/>
        </w:rPr>
        <w:t>.</w:t>
      </w:r>
    </w:p>
  </w:footnote>
  <w:footnote w:id="2">
    <w:p w14:paraId="3831978F" w14:textId="15FC9CF7"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hint="cs"/>
          <w:sz w:val="20"/>
          <w:szCs w:val="22"/>
          <w:rtl/>
        </w:rPr>
        <w:t>انظر</w:t>
      </w:r>
      <w:r w:rsidR="005E627A">
        <w:rPr>
          <w:rFonts w:cs="Simplified Arabic" w:hint="cs"/>
          <w:sz w:val="20"/>
          <w:szCs w:val="22"/>
          <w:rtl/>
          <w:lang w:bidi="ar-EG"/>
        </w:rPr>
        <w:t xml:space="preserve"> </w:t>
      </w:r>
      <w:r w:rsidRPr="00EB011D">
        <w:rPr>
          <w:rFonts w:cs="Simplified Arabic" w:hint="cs"/>
          <w:sz w:val="20"/>
          <w:szCs w:val="22"/>
          <w:rtl/>
          <w:lang w:bidi="ar-EG"/>
        </w:rPr>
        <w:t>المقرر</w:t>
      </w:r>
      <w:r w:rsidR="005E627A">
        <w:rPr>
          <w:rFonts w:cs="Simplified Arabic" w:hint="cs"/>
          <w:sz w:val="20"/>
          <w:szCs w:val="22"/>
          <w:rtl/>
        </w:rPr>
        <w:t xml:space="preserve"> </w:t>
      </w:r>
      <w:hyperlink r:id="rId1" w:history="1">
        <w:r>
          <w:rPr>
            <w:rStyle w:val="Hyperlink"/>
            <w:rFonts w:cs="Simplified Arabic" w:hint="cs"/>
            <w:sz w:val="20"/>
            <w:szCs w:val="22"/>
            <w:rtl/>
            <w:lang w:val="en-CA"/>
          </w:rPr>
          <w:t>12/27</w:t>
        </w:r>
      </w:hyperlink>
      <w:r w:rsidR="005E627A">
        <w:rPr>
          <w:rFonts w:cs="Simplified Arabic" w:hint="cs"/>
          <w:sz w:val="20"/>
          <w:szCs w:val="22"/>
          <w:rtl/>
        </w:rPr>
        <w:t>.</w:t>
      </w:r>
    </w:p>
  </w:footnote>
  <w:footnote w:id="3">
    <w:p w14:paraId="5D50EA7E" w14:textId="0480120A"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hint="cs"/>
          <w:sz w:val="20"/>
          <w:szCs w:val="22"/>
          <w:rtl/>
        </w:rPr>
        <w:t>انظر</w:t>
      </w:r>
      <w:r w:rsidR="005E627A">
        <w:rPr>
          <w:rFonts w:cs="Simplified Arabic" w:hint="cs"/>
          <w:sz w:val="20"/>
          <w:szCs w:val="22"/>
          <w:rtl/>
        </w:rPr>
        <w:t xml:space="preserve"> </w:t>
      </w:r>
      <w:r w:rsidRPr="00EB011D">
        <w:rPr>
          <w:rFonts w:cs="Simplified Arabic" w:hint="cs"/>
          <w:sz w:val="20"/>
          <w:szCs w:val="22"/>
          <w:rtl/>
        </w:rPr>
        <w:t>المقرر</w:t>
      </w:r>
      <w:r w:rsidR="005E627A">
        <w:rPr>
          <w:rFonts w:cs="Simplified Arabic" w:hint="cs"/>
          <w:sz w:val="20"/>
          <w:szCs w:val="22"/>
          <w:rtl/>
        </w:rPr>
        <w:t xml:space="preserve"> </w:t>
      </w:r>
      <w:hyperlink r:id="rId2" w:history="1">
        <w:r w:rsidRPr="00EB011D">
          <w:rPr>
            <w:rStyle w:val="Hyperlink"/>
            <w:rFonts w:cs="Simplified Arabic"/>
            <w:sz w:val="20"/>
            <w:szCs w:val="22"/>
            <w:lang w:val="en-CA" w:bidi="ar-EG"/>
          </w:rPr>
          <w:t>NP-1/2</w:t>
        </w:r>
      </w:hyperlink>
      <w:r w:rsidR="005E627A">
        <w:rPr>
          <w:rFonts w:cs="Simplified Arabic" w:hint="cs"/>
          <w:sz w:val="20"/>
          <w:szCs w:val="22"/>
          <w:rtl/>
        </w:rPr>
        <w:t>.</w:t>
      </w:r>
    </w:p>
  </w:footnote>
  <w:footnote w:id="4">
    <w:p w14:paraId="320631D2" w14:textId="5837E4DD"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صدر</w:t>
      </w:r>
      <w:r w:rsidR="005E627A">
        <w:rPr>
          <w:rFonts w:cs="Simplified Arabic"/>
          <w:sz w:val="20"/>
          <w:szCs w:val="22"/>
          <w:rtl/>
        </w:rPr>
        <w:t xml:space="preserve"> </w:t>
      </w:r>
      <w:r w:rsidRPr="00EB011D">
        <w:rPr>
          <w:rFonts w:cs="Simplified Arabic" w:hint="cs"/>
          <w:sz w:val="20"/>
          <w:szCs w:val="22"/>
          <w:rtl/>
        </w:rPr>
        <w:t>الإخطار</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11</w:t>
      </w:r>
      <w:r w:rsidR="005E627A">
        <w:rPr>
          <w:rFonts w:cs="Simplified Arabic"/>
          <w:sz w:val="20"/>
          <w:szCs w:val="22"/>
          <w:rtl/>
        </w:rPr>
        <w:t xml:space="preserve"> </w:t>
      </w:r>
      <w:r w:rsidRPr="00EB011D">
        <w:rPr>
          <w:rFonts w:cs="Simplified Arabic"/>
          <w:sz w:val="20"/>
          <w:szCs w:val="22"/>
          <w:rtl/>
        </w:rPr>
        <w:t>ديسمبر</w:t>
      </w:r>
      <w:r w:rsidRPr="00EB011D">
        <w:rPr>
          <w:rFonts w:cs="Simplified Arabic" w:hint="cs"/>
          <w:sz w:val="20"/>
          <w:szCs w:val="22"/>
          <w:rtl/>
        </w:rPr>
        <w:t>/كانون</w:t>
      </w:r>
      <w:r w:rsidR="005E627A">
        <w:rPr>
          <w:rFonts w:cs="Simplified Arabic" w:hint="cs"/>
          <w:sz w:val="20"/>
          <w:szCs w:val="22"/>
          <w:rtl/>
        </w:rPr>
        <w:t xml:space="preserve"> </w:t>
      </w:r>
      <w:r w:rsidRPr="00EB011D">
        <w:rPr>
          <w:rFonts w:cs="Simplified Arabic" w:hint="cs"/>
          <w:sz w:val="20"/>
          <w:szCs w:val="22"/>
          <w:rtl/>
        </w:rPr>
        <w:t>الأول</w:t>
      </w:r>
      <w:r w:rsidR="005E627A">
        <w:rPr>
          <w:rFonts w:cs="Simplified Arabic"/>
          <w:sz w:val="20"/>
          <w:szCs w:val="22"/>
          <w:rtl/>
        </w:rPr>
        <w:t xml:space="preserve"> </w:t>
      </w:r>
      <w:r w:rsidRPr="00EB011D">
        <w:rPr>
          <w:rFonts w:cs="Simplified Arabic"/>
          <w:sz w:val="20"/>
          <w:szCs w:val="22"/>
          <w:rtl/>
        </w:rPr>
        <w:t>2018</w:t>
      </w:r>
      <w:r w:rsidR="005E627A">
        <w:rPr>
          <w:rFonts w:cs="Simplified Arabic"/>
          <w:sz w:val="20"/>
          <w:szCs w:val="22"/>
          <w:rtl/>
        </w:rPr>
        <w:t xml:space="preserve"> </w:t>
      </w:r>
      <w:r>
        <w:rPr>
          <w:rFonts w:cs="Simplified Arabic" w:hint="cs"/>
          <w:sz w:val="20"/>
          <w:szCs w:val="22"/>
          <w:rtl/>
        </w:rPr>
        <w:t>ب</w:t>
      </w:r>
      <w:r w:rsidRPr="00EB011D">
        <w:rPr>
          <w:rFonts w:cs="Simplified Arabic"/>
          <w:sz w:val="20"/>
          <w:szCs w:val="22"/>
          <w:rtl/>
        </w:rPr>
        <w:t>موعد</w:t>
      </w:r>
      <w:r w:rsidR="005E627A">
        <w:rPr>
          <w:rFonts w:cs="Simplified Arabic"/>
          <w:sz w:val="20"/>
          <w:szCs w:val="22"/>
          <w:rtl/>
        </w:rPr>
        <w:t xml:space="preserve"> </w:t>
      </w:r>
      <w:r w:rsidRPr="00EB011D">
        <w:rPr>
          <w:rFonts w:cs="Simplified Arabic"/>
          <w:sz w:val="20"/>
          <w:szCs w:val="22"/>
          <w:rtl/>
        </w:rPr>
        <w:t>نهائي</w:t>
      </w:r>
      <w:r w:rsidR="005E627A">
        <w:rPr>
          <w:rFonts w:cs="Simplified Arabic"/>
          <w:sz w:val="20"/>
          <w:szCs w:val="22"/>
          <w:rtl/>
        </w:rPr>
        <w:t xml:space="preserve"> </w:t>
      </w:r>
      <w:r>
        <w:rPr>
          <w:rFonts w:cs="Simplified Arabic" w:hint="cs"/>
          <w:sz w:val="20"/>
          <w:szCs w:val="22"/>
          <w:rtl/>
        </w:rPr>
        <w:t>في</w:t>
      </w:r>
      <w:r w:rsidR="005E627A">
        <w:rPr>
          <w:rFonts w:cs="Simplified Arabic"/>
          <w:sz w:val="20"/>
          <w:szCs w:val="22"/>
          <w:rtl/>
        </w:rPr>
        <w:t xml:space="preserve"> </w:t>
      </w:r>
      <w:r w:rsidRPr="00EB011D">
        <w:rPr>
          <w:rFonts w:cs="Simplified Arabic"/>
          <w:sz w:val="20"/>
          <w:szCs w:val="22"/>
          <w:rtl/>
        </w:rPr>
        <w:t>29</w:t>
      </w:r>
      <w:r w:rsidR="005E627A">
        <w:rPr>
          <w:rFonts w:cs="Simplified Arabic"/>
          <w:sz w:val="20"/>
          <w:szCs w:val="22"/>
          <w:rtl/>
        </w:rPr>
        <w:t xml:space="preserve"> </w:t>
      </w:r>
      <w:r w:rsidRPr="00EB011D">
        <w:rPr>
          <w:rFonts w:cs="Simplified Arabic"/>
          <w:sz w:val="20"/>
          <w:szCs w:val="22"/>
          <w:rtl/>
        </w:rPr>
        <w:t>مارس</w:t>
      </w:r>
      <w:r w:rsidRPr="00EB011D">
        <w:rPr>
          <w:rFonts w:cs="Simplified Arabic" w:hint="cs"/>
          <w:sz w:val="20"/>
          <w:szCs w:val="22"/>
          <w:rtl/>
        </w:rPr>
        <w:t>/آذار</w:t>
      </w:r>
      <w:r w:rsidR="005E627A">
        <w:rPr>
          <w:rFonts w:cs="Simplified Arabic"/>
          <w:sz w:val="20"/>
          <w:szCs w:val="22"/>
          <w:rtl/>
        </w:rPr>
        <w:t xml:space="preserve"> </w:t>
      </w:r>
      <w:r w:rsidRPr="00EB011D">
        <w:rPr>
          <w:rFonts w:cs="Simplified Arabic"/>
          <w:sz w:val="20"/>
          <w:szCs w:val="22"/>
          <w:rtl/>
        </w:rPr>
        <w:t>2019</w:t>
      </w:r>
      <w:r w:rsidR="005E627A">
        <w:rPr>
          <w:rFonts w:cs="Simplified Arabic" w:hint="cs"/>
          <w:sz w:val="20"/>
          <w:szCs w:val="22"/>
          <w:rtl/>
        </w:rPr>
        <w:t>.</w:t>
      </w:r>
    </w:p>
  </w:footnote>
  <w:footnote w:id="5">
    <w:p w14:paraId="3E1D6138" w14:textId="1A47E011"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تم</w:t>
      </w:r>
      <w:r w:rsidR="005E627A">
        <w:rPr>
          <w:rFonts w:cs="Simplified Arabic"/>
          <w:sz w:val="20"/>
          <w:szCs w:val="22"/>
          <w:rtl/>
        </w:rPr>
        <w:t xml:space="preserve"> </w:t>
      </w:r>
      <w:r w:rsidRPr="00EB011D">
        <w:rPr>
          <w:rFonts w:cs="Simplified Arabic"/>
          <w:sz w:val="20"/>
          <w:szCs w:val="22"/>
          <w:rtl/>
        </w:rPr>
        <w:t>توزيع</w:t>
      </w:r>
      <w:r w:rsidR="005E627A">
        <w:rPr>
          <w:rFonts w:cs="Simplified Arabic"/>
          <w:sz w:val="20"/>
          <w:szCs w:val="22"/>
          <w:rtl/>
        </w:rPr>
        <w:t xml:space="preserve"> </w:t>
      </w:r>
      <w:r>
        <w:rPr>
          <w:rFonts w:cs="Simplified Arabic" w:hint="cs"/>
          <w:sz w:val="20"/>
          <w:szCs w:val="22"/>
          <w:rtl/>
        </w:rPr>
        <w:t>الاستقصاء</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19</w:t>
      </w:r>
      <w:r w:rsidR="005E627A">
        <w:rPr>
          <w:rFonts w:cs="Simplified Arabic"/>
          <w:sz w:val="20"/>
          <w:szCs w:val="22"/>
          <w:rtl/>
        </w:rPr>
        <w:t xml:space="preserve"> </w:t>
      </w:r>
      <w:r w:rsidRPr="00EB011D">
        <w:rPr>
          <w:rFonts w:cs="Simplified Arabic"/>
          <w:sz w:val="20"/>
          <w:szCs w:val="22"/>
          <w:rtl/>
        </w:rPr>
        <w:t>فبراير</w:t>
      </w:r>
      <w:r w:rsidRPr="00EB011D">
        <w:rPr>
          <w:rFonts w:cs="Simplified Arabic" w:hint="cs"/>
          <w:sz w:val="20"/>
          <w:szCs w:val="22"/>
          <w:rtl/>
        </w:rPr>
        <w:t>/شياط</w:t>
      </w:r>
      <w:r w:rsidR="005E627A">
        <w:rPr>
          <w:rFonts w:cs="Simplified Arabic"/>
          <w:sz w:val="20"/>
          <w:szCs w:val="22"/>
          <w:rtl/>
        </w:rPr>
        <w:t xml:space="preserve"> </w:t>
      </w:r>
      <w:r w:rsidRPr="00EB011D">
        <w:rPr>
          <w:rFonts w:cs="Simplified Arabic"/>
          <w:sz w:val="20"/>
          <w:szCs w:val="22"/>
          <w:rtl/>
        </w:rPr>
        <w:t>2019</w:t>
      </w:r>
      <w:r w:rsidR="005E627A">
        <w:rPr>
          <w:rFonts w:cs="Simplified Arabic"/>
          <w:sz w:val="20"/>
          <w:szCs w:val="22"/>
          <w:rtl/>
        </w:rPr>
        <w:t xml:space="preserve"> </w:t>
      </w:r>
      <w:r w:rsidRPr="00EB011D">
        <w:rPr>
          <w:rFonts w:cs="Simplified Arabic"/>
          <w:sz w:val="20"/>
          <w:szCs w:val="22"/>
          <w:rtl/>
        </w:rPr>
        <w:t>وظل</w:t>
      </w:r>
      <w:r w:rsidR="005E627A">
        <w:rPr>
          <w:rFonts w:cs="Simplified Arabic"/>
          <w:sz w:val="20"/>
          <w:szCs w:val="22"/>
          <w:rtl/>
        </w:rPr>
        <w:t xml:space="preserve"> </w:t>
      </w:r>
      <w:r w:rsidRPr="00EB011D">
        <w:rPr>
          <w:rFonts w:cs="Simplified Arabic"/>
          <w:sz w:val="20"/>
          <w:szCs w:val="22"/>
          <w:rtl/>
        </w:rPr>
        <w:t>مفتوحا</w:t>
      </w:r>
      <w:r w:rsidR="005E627A">
        <w:rPr>
          <w:rFonts w:cs="Simplified Arabic"/>
          <w:sz w:val="20"/>
          <w:szCs w:val="22"/>
          <w:rtl/>
        </w:rPr>
        <w:t xml:space="preserve"> </w:t>
      </w:r>
      <w:r w:rsidRPr="00EB011D">
        <w:rPr>
          <w:rFonts w:cs="Simplified Arabic"/>
          <w:sz w:val="20"/>
          <w:szCs w:val="22"/>
          <w:rtl/>
        </w:rPr>
        <w:t>حتى</w:t>
      </w:r>
      <w:r w:rsidR="005E627A">
        <w:rPr>
          <w:rFonts w:cs="Simplified Arabic"/>
          <w:sz w:val="20"/>
          <w:szCs w:val="22"/>
          <w:rtl/>
        </w:rPr>
        <w:t xml:space="preserve"> </w:t>
      </w:r>
      <w:r w:rsidRPr="00EB011D">
        <w:rPr>
          <w:rFonts w:cs="Simplified Arabic"/>
          <w:sz w:val="20"/>
          <w:szCs w:val="22"/>
          <w:rtl/>
        </w:rPr>
        <w:t>20</w:t>
      </w:r>
      <w:r w:rsidR="005E627A">
        <w:rPr>
          <w:rFonts w:cs="Simplified Arabic"/>
          <w:sz w:val="20"/>
          <w:szCs w:val="22"/>
          <w:rtl/>
        </w:rPr>
        <w:t xml:space="preserve"> </w:t>
      </w:r>
      <w:r w:rsidRPr="00EB011D">
        <w:rPr>
          <w:rFonts w:cs="Simplified Arabic"/>
          <w:sz w:val="20"/>
          <w:szCs w:val="22"/>
          <w:rtl/>
        </w:rPr>
        <w:t>أبريل</w:t>
      </w:r>
      <w:r w:rsidRPr="00EB011D">
        <w:rPr>
          <w:rFonts w:cs="Simplified Arabic" w:hint="cs"/>
          <w:sz w:val="20"/>
          <w:szCs w:val="22"/>
          <w:rtl/>
        </w:rPr>
        <w:t>/نيسان</w:t>
      </w:r>
      <w:r w:rsidR="005E627A">
        <w:rPr>
          <w:rFonts w:cs="Simplified Arabic"/>
          <w:sz w:val="20"/>
          <w:szCs w:val="22"/>
          <w:rtl/>
        </w:rPr>
        <w:t xml:space="preserve"> </w:t>
      </w:r>
      <w:r w:rsidRPr="00EB011D">
        <w:rPr>
          <w:rFonts w:cs="Simplified Arabic"/>
          <w:sz w:val="20"/>
          <w:szCs w:val="22"/>
          <w:rtl/>
        </w:rPr>
        <w:t>2019</w:t>
      </w:r>
      <w:r w:rsidR="005E627A">
        <w:rPr>
          <w:rFonts w:cs="Simplified Arabic"/>
          <w:sz w:val="20"/>
          <w:szCs w:val="22"/>
          <w:rtl/>
        </w:rPr>
        <w:t xml:space="preserve">. </w:t>
      </w:r>
      <w:r w:rsidRPr="00EB011D">
        <w:rPr>
          <w:rFonts w:cs="Simplified Arabic"/>
          <w:sz w:val="20"/>
          <w:szCs w:val="22"/>
          <w:rtl/>
        </w:rPr>
        <w:t>وتم</w:t>
      </w:r>
      <w:r w:rsidR="005E627A">
        <w:rPr>
          <w:rFonts w:cs="Simplified Arabic"/>
          <w:sz w:val="20"/>
          <w:szCs w:val="22"/>
          <w:rtl/>
        </w:rPr>
        <w:t xml:space="preserve"> </w:t>
      </w:r>
      <w:r w:rsidRPr="00EB011D">
        <w:rPr>
          <w:rFonts w:cs="Simplified Arabic"/>
          <w:sz w:val="20"/>
          <w:szCs w:val="22"/>
          <w:rtl/>
        </w:rPr>
        <w:t>إرسال</w:t>
      </w:r>
      <w:r w:rsidR="005E627A">
        <w:rPr>
          <w:rFonts w:cs="Simplified Arabic"/>
          <w:sz w:val="20"/>
          <w:szCs w:val="22"/>
          <w:rtl/>
        </w:rPr>
        <w:t xml:space="preserve"> </w:t>
      </w:r>
      <w:r w:rsidRPr="00EB011D">
        <w:rPr>
          <w:rFonts w:cs="Simplified Arabic" w:hint="cs"/>
          <w:sz w:val="20"/>
          <w:szCs w:val="22"/>
          <w:rtl/>
        </w:rPr>
        <w:t>رسائل</w:t>
      </w:r>
      <w:r w:rsidR="005E627A">
        <w:rPr>
          <w:rFonts w:cs="Simplified Arabic" w:hint="cs"/>
          <w:sz w:val="20"/>
          <w:szCs w:val="22"/>
          <w:rtl/>
        </w:rPr>
        <w:t xml:space="preserve"> </w:t>
      </w:r>
      <w:r w:rsidRPr="00EB011D">
        <w:rPr>
          <w:rFonts w:cs="Simplified Arabic" w:hint="cs"/>
          <w:sz w:val="20"/>
          <w:szCs w:val="22"/>
          <w:rtl/>
        </w:rPr>
        <w:t>تذكيرية</w:t>
      </w:r>
      <w:r w:rsidR="005E627A">
        <w:rPr>
          <w:rFonts w:cs="Simplified Arabic"/>
          <w:sz w:val="20"/>
          <w:szCs w:val="22"/>
          <w:rtl/>
        </w:rPr>
        <w:t xml:space="preserve"> </w:t>
      </w:r>
      <w:r w:rsidRPr="00EB011D">
        <w:rPr>
          <w:rFonts w:cs="Simplified Arabic"/>
          <w:sz w:val="20"/>
          <w:szCs w:val="22"/>
          <w:rtl/>
        </w:rPr>
        <w:t>لاستكمال</w:t>
      </w:r>
      <w:r w:rsidR="005E627A">
        <w:rPr>
          <w:rFonts w:cs="Simplified Arabic"/>
          <w:sz w:val="20"/>
          <w:szCs w:val="22"/>
          <w:rtl/>
        </w:rPr>
        <w:t xml:space="preserve"> </w:t>
      </w:r>
      <w:r>
        <w:rPr>
          <w:rFonts w:cs="Simplified Arabic" w:hint="cs"/>
          <w:sz w:val="20"/>
          <w:szCs w:val="22"/>
          <w:rtl/>
        </w:rPr>
        <w:t>الاستقصاء</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18</w:t>
      </w:r>
      <w:r w:rsidR="005E627A">
        <w:rPr>
          <w:rFonts w:cs="Simplified Arabic"/>
          <w:sz w:val="20"/>
          <w:szCs w:val="22"/>
          <w:rtl/>
        </w:rPr>
        <w:t xml:space="preserve"> </w:t>
      </w:r>
      <w:r w:rsidRPr="00EB011D">
        <w:rPr>
          <w:rFonts w:cs="Simplified Arabic"/>
          <w:sz w:val="20"/>
          <w:szCs w:val="22"/>
          <w:rtl/>
        </w:rPr>
        <w:t>مارس</w:t>
      </w:r>
      <w:r w:rsidRPr="00EB011D">
        <w:rPr>
          <w:rFonts w:cs="Simplified Arabic" w:hint="cs"/>
          <w:sz w:val="20"/>
          <w:szCs w:val="22"/>
          <w:rtl/>
        </w:rPr>
        <w:t>/آذار</w:t>
      </w:r>
      <w:r w:rsidR="005E627A">
        <w:rPr>
          <w:rFonts w:cs="Simplified Arabic"/>
          <w:sz w:val="20"/>
          <w:szCs w:val="22"/>
          <w:rtl/>
        </w:rPr>
        <w:t xml:space="preserve"> </w:t>
      </w:r>
      <w:r w:rsidRPr="00EB011D">
        <w:rPr>
          <w:rFonts w:cs="Simplified Arabic"/>
          <w:sz w:val="20"/>
          <w:szCs w:val="22"/>
          <w:rtl/>
        </w:rPr>
        <w:t>2019</w:t>
      </w:r>
      <w:r w:rsidR="005E627A">
        <w:rPr>
          <w:rFonts w:cs="Simplified Arabic"/>
          <w:sz w:val="20"/>
          <w:szCs w:val="22"/>
          <w:rtl/>
        </w:rPr>
        <w:t xml:space="preserve"> </w:t>
      </w:r>
      <w:r w:rsidRPr="00EB011D">
        <w:rPr>
          <w:rFonts w:cs="Simplified Arabic"/>
          <w:sz w:val="20"/>
          <w:szCs w:val="22"/>
          <w:rtl/>
        </w:rPr>
        <w:t>و25</w:t>
      </w:r>
      <w:r w:rsidR="005E627A">
        <w:rPr>
          <w:rFonts w:cs="Simplified Arabic"/>
          <w:sz w:val="20"/>
          <w:szCs w:val="22"/>
          <w:rtl/>
        </w:rPr>
        <w:t xml:space="preserve"> </w:t>
      </w:r>
      <w:r w:rsidRPr="00EB011D">
        <w:rPr>
          <w:rFonts w:cs="Simplified Arabic"/>
          <w:sz w:val="20"/>
          <w:szCs w:val="22"/>
          <w:rtl/>
        </w:rPr>
        <w:t>مارس</w:t>
      </w:r>
      <w:r w:rsidRPr="00EB011D">
        <w:rPr>
          <w:rFonts w:cs="Simplified Arabic" w:hint="cs"/>
          <w:sz w:val="20"/>
          <w:szCs w:val="22"/>
          <w:rtl/>
        </w:rPr>
        <w:t>/آذار</w:t>
      </w:r>
      <w:r w:rsidR="005E627A">
        <w:rPr>
          <w:rFonts w:cs="Simplified Arabic"/>
          <w:sz w:val="20"/>
          <w:szCs w:val="22"/>
          <w:rtl/>
        </w:rPr>
        <w:t xml:space="preserve"> </w:t>
      </w:r>
      <w:r w:rsidRPr="00EB011D">
        <w:rPr>
          <w:rFonts w:cs="Simplified Arabic"/>
          <w:sz w:val="20"/>
          <w:szCs w:val="22"/>
          <w:rtl/>
        </w:rPr>
        <w:t>2019</w:t>
      </w:r>
      <w:r w:rsidR="005E627A">
        <w:rPr>
          <w:rFonts w:cs="Simplified Arabic" w:hint="cs"/>
          <w:sz w:val="20"/>
          <w:szCs w:val="22"/>
          <w:rtl/>
        </w:rPr>
        <w:t>.</w:t>
      </w:r>
    </w:p>
  </w:footnote>
  <w:footnote w:id="6">
    <w:p w14:paraId="6E150716" w14:textId="0642F68F"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أنتيغوا</w:t>
      </w:r>
      <w:r w:rsidR="005E627A">
        <w:rPr>
          <w:rFonts w:cs="Simplified Arabic"/>
          <w:sz w:val="20"/>
          <w:szCs w:val="22"/>
          <w:rtl/>
        </w:rPr>
        <w:t xml:space="preserve"> </w:t>
      </w:r>
      <w:r w:rsidRPr="00EB011D">
        <w:rPr>
          <w:rFonts w:cs="Simplified Arabic"/>
          <w:sz w:val="20"/>
          <w:szCs w:val="22"/>
          <w:rtl/>
        </w:rPr>
        <w:t>وبربودا</w:t>
      </w:r>
      <w:r w:rsidR="005E627A">
        <w:rPr>
          <w:rFonts w:cs="Simplified Arabic"/>
          <w:sz w:val="20"/>
          <w:szCs w:val="22"/>
          <w:rtl/>
        </w:rPr>
        <w:t xml:space="preserve"> </w:t>
      </w:r>
      <w:r w:rsidRPr="00EB011D">
        <w:rPr>
          <w:rFonts w:cs="Simplified Arabic"/>
          <w:sz w:val="20"/>
          <w:szCs w:val="22"/>
          <w:rtl/>
        </w:rPr>
        <w:t>والنمسا</w:t>
      </w:r>
      <w:r w:rsidR="005E627A">
        <w:rPr>
          <w:rFonts w:cs="Simplified Arabic"/>
          <w:sz w:val="20"/>
          <w:szCs w:val="22"/>
          <w:rtl/>
        </w:rPr>
        <w:t xml:space="preserve"> </w:t>
      </w:r>
      <w:r w:rsidRPr="00EB011D">
        <w:rPr>
          <w:rFonts w:cs="Simplified Arabic"/>
          <w:sz w:val="20"/>
          <w:szCs w:val="22"/>
          <w:rtl/>
        </w:rPr>
        <w:t>وبيلاروس</w:t>
      </w:r>
      <w:r w:rsidR="005E627A">
        <w:rPr>
          <w:rFonts w:cs="Simplified Arabic"/>
          <w:sz w:val="20"/>
          <w:szCs w:val="22"/>
          <w:rtl/>
        </w:rPr>
        <w:t xml:space="preserve"> </w:t>
      </w:r>
      <w:r w:rsidRPr="00EB011D">
        <w:rPr>
          <w:rFonts w:cs="Simplified Arabic"/>
          <w:sz w:val="20"/>
          <w:szCs w:val="22"/>
          <w:rtl/>
        </w:rPr>
        <w:t>وبنن</w:t>
      </w:r>
      <w:r w:rsidR="005E627A">
        <w:rPr>
          <w:rFonts w:cs="Simplified Arabic"/>
          <w:sz w:val="20"/>
          <w:szCs w:val="22"/>
          <w:rtl/>
        </w:rPr>
        <w:t xml:space="preserve"> </w:t>
      </w:r>
      <w:r w:rsidRPr="00EB011D">
        <w:rPr>
          <w:rFonts w:cs="Simplified Arabic"/>
          <w:sz w:val="20"/>
          <w:szCs w:val="22"/>
          <w:rtl/>
        </w:rPr>
        <w:t>وبوتان</w:t>
      </w:r>
      <w:r w:rsidR="005E627A">
        <w:rPr>
          <w:rFonts w:cs="Simplified Arabic"/>
          <w:sz w:val="20"/>
          <w:szCs w:val="22"/>
          <w:rtl/>
        </w:rPr>
        <w:t xml:space="preserve"> </w:t>
      </w:r>
      <w:r w:rsidRPr="00EB011D">
        <w:rPr>
          <w:rFonts w:cs="Simplified Arabic"/>
          <w:sz w:val="20"/>
          <w:szCs w:val="22"/>
          <w:rtl/>
        </w:rPr>
        <w:t>وبوروندي</w:t>
      </w:r>
      <w:r w:rsidR="005E627A">
        <w:rPr>
          <w:rFonts w:cs="Simplified Arabic"/>
          <w:sz w:val="20"/>
          <w:szCs w:val="22"/>
          <w:rtl/>
        </w:rPr>
        <w:t xml:space="preserve"> </w:t>
      </w:r>
      <w:r w:rsidRPr="00EB011D">
        <w:rPr>
          <w:rFonts w:cs="Simplified Arabic"/>
          <w:sz w:val="20"/>
          <w:szCs w:val="22"/>
          <w:rtl/>
        </w:rPr>
        <w:t>وكوستاريكا</w:t>
      </w:r>
      <w:r w:rsidR="005E627A">
        <w:rPr>
          <w:rFonts w:cs="Simplified Arabic"/>
          <w:sz w:val="20"/>
          <w:szCs w:val="22"/>
          <w:rtl/>
        </w:rPr>
        <w:t xml:space="preserve"> </w:t>
      </w:r>
      <w:r w:rsidRPr="00EB011D">
        <w:rPr>
          <w:rFonts w:cs="Simplified Arabic"/>
          <w:sz w:val="20"/>
          <w:szCs w:val="22"/>
          <w:rtl/>
        </w:rPr>
        <w:t>وكوت</w:t>
      </w:r>
      <w:r w:rsidR="005E627A">
        <w:rPr>
          <w:rFonts w:cs="Simplified Arabic"/>
          <w:sz w:val="20"/>
          <w:szCs w:val="22"/>
          <w:rtl/>
        </w:rPr>
        <w:t xml:space="preserve"> </w:t>
      </w:r>
      <w:r w:rsidRPr="00EB011D">
        <w:rPr>
          <w:rFonts w:cs="Simplified Arabic"/>
          <w:sz w:val="20"/>
          <w:szCs w:val="22"/>
          <w:rtl/>
        </w:rPr>
        <w:t>ديفوار</w:t>
      </w:r>
      <w:r w:rsidR="005E627A">
        <w:rPr>
          <w:rFonts w:cs="Simplified Arabic"/>
          <w:sz w:val="20"/>
          <w:szCs w:val="22"/>
          <w:rtl/>
        </w:rPr>
        <w:t xml:space="preserve"> </w:t>
      </w:r>
      <w:r w:rsidRPr="00EB011D">
        <w:rPr>
          <w:rFonts w:cs="Simplified Arabic"/>
          <w:sz w:val="20"/>
          <w:szCs w:val="22"/>
          <w:rtl/>
        </w:rPr>
        <w:t>وكوبا</w:t>
      </w:r>
      <w:r w:rsidR="005E627A">
        <w:rPr>
          <w:rFonts w:cs="Simplified Arabic"/>
          <w:sz w:val="20"/>
          <w:szCs w:val="22"/>
          <w:rtl/>
        </w:rPr>
        <w:t xml:space="preserve"> </w:t>
      </w:r>
      <w:r w:rsidRPr="00EB011D">
        <w:rPr>
          <w:rFonts w:cs="Simplified Arabic"/>
          <w:sz w:val="20"/>
          <w:szCs w:val="22"/>
          <w:rtl/>
        </w:rPr>
        <w:t>والجمهورية</w:t>
      </w:r>
      <w:r w:rsidR="005E627A">
        <w:rPr>
          <w:rFonts w:cs="Simplified Arabic"/>
          <w:sz w:val="20"/>
          <w:szCs w:val="22"/>
          <w:rtl/>
        </w:rPr>
        <w:t xml:space="preserve"> </w:t>
      </w:r>
      <w:r w:rsidRPr="00EB011D">
        <w:rPr>
          <w:rFonts w:cs="Simplified Arabic"/>
          <w:sz w:val="20"/>
          <w:szCs w:val="22"/>
          <w:rtl/>
        </w:rPr>
        <w:t>الدومينيكية</w:t>
      </w:r>
      <w:r w:rsidR="005E627A">
        <w:rPr>
          <w:rFonts w:cs="Simplified Arabic"/>
          <w:sz w:val="20"/>
          <w:szCs w:val="22"/>
          <w:rtl/>
        </w:rPr>
        <w:t xml:space="preserve"> </w:t>
      </w:r>
      <w:r w:rsidRPr="00EB011D">
        <w:rPr>
          <w:rFonts w:cs="Simplified Arabic"/>
          <w:sz w:val="20"/>
          <w:szCs w:val="22"/>
          <w:rtl/>
        </w:rPr>
        <w:t>وإريتريا</w:t>
      </w:r>
      <w:r w:rsidR="005E627A">
        <w:rPr>
          <w:rFonts w:cs="Simplified Arabic"/>
          <w:sz w:val="20"/>
          <w:szCs w:val="22"/>
          <w:rtl/>
        </w:rPr>
        <w:t xml:space="preserve"> </w:t>
      </w:r>
      <w:r w:rsidRPr="00EB011D">
        <w:rPr>
          <w:rFonts w:cs="Simplified Arabic"/>
          <w:sz w:val="20"/>
          <w:szCs w:val="22"/>
          <w:rtl/>
        </w:rPr>
        <w:t>وإثيوبيا</w:t>
      </w:r>
      <w:r w:rsidR="005E627A">
        <w:rPr>
          <w:rFonts w:cs="Simplified Arabic"/>
          <w:sz w:val="20"/>
          <w:szCs w:val="22"/>
          <w:rtl/>
        </w:rPr>
        <w:t xml:space="preserve"> </w:t>
      </w:r>
      <w:r w:rsidRPr="00EB011D">
        <w:rPr>
          <w:rFonts w:cs="Simplified Arabic"/>
          <w:sz w:val="20"/>
          <w:szCs w:val="22"/>
          <w:rtl/>
        </w:rPr>
        <w:t>والاتحاد</w:t>
      </w:r>
      <w:r w:rsidR="005E627A">
        <w:rPr>
          <w:rFonts w:cs="Simplified Arabic"/>
          <w:sz w:val="20"/>
          <w:szCs w:val="22"/>
          <w:rtl/>
        </w:rPr>
        <w:t xml:space="preserve"> </w:t>
      </w:r>
      <w:r w:rsidRPr="00EB011D">
        <w:rPr>
          <w:rFonts w:cs="Simplified Arabic"/>
          <w:sz w:val="20"/>
          <w:szCs w:val="22"/>
          <w:rtl/>
        </w:rPr>
        <w:t>الأوروبي</w:t>
      </w:r>
      <w:r w:rsidR="005E627A">
        <w:rPr>
          <w:rFonts w:cs="Simplified Arabic"/>
          <w:sz w:val="20"/>
          <w:szCs w:val="22"/>
          <w:rtl/>
        </w:rPr>
        <w:t xml:space="preserve"> </w:t>
      </w:r>
      <w:r w:rsidRPr="00EB011D">
        <w:rPr>
          <w:rFonts w:cs="Simplified Arabic"/>
          <w:sz w:val="20"/>
          <w:szCs w:val="22"/>
          <w:rtl/>
        </w:rPr>
        <w:t>ودوله</w:t>
      </w:r>
      <w:r w:rsidR="005E627A">
        <w:rPr>
          <w:rFonts w:cs="Simplified Arabic"/>
          <w:sz w:val="20"/>
          <w:szCs w:val="22"/>
          <w:rtl/>
        </w:rPr>
        <w:t xml:space="preserve"> </w:t>
      </w:r>
      <w:r w:rsidRPr="00EB011D">
        <w:rPr>
          <w:rFonts w:cs="Simplified Arabic"/>
          <w:sz w:val="20"/>
          <w:szCs w:val="22"/>
          <w:rtl/>
        </w:rPr>
        <w:t>الأعضاء</w:t>
      </w:r>
      <w:r w:rsidR="005E627A">
        <w:rPr>
          <w:rFonts w:cs="Simplified Arabic"/>
          <w:sz w:val="20"/>
          <w:szCs w:val="22"/>
          <w:rtl/>
        </w:rPr>
        <w:t xml:space="preserve"> </w:t>
      </w:r>
      <w:r w:rsidRPr="00EB011D">
        <w:rPr>
          <w:rFonts w:cs="Simplified Arabic"/>
          <w:sz w:val="20"/>
          <w:szCs w:val="22"/>
          <w:rtl/>
        </w:rPr>
        <w:t>وألمانيا</w:t>
      </w:r>
      <w:r w:rsidR="005E627A">
        <w:rPr>
          <w:rFonts w:cs="Simplified Arabic"/>
          <w:sz w:val="20"/>
          <w:szCs w:val="22"/>
          <w:rtl/>
        </w:rPr>
        <w:t xml:space="preserve"> </w:t>
      </w:r>
      <w:r w:rsidRPr="00EB011D">
        <w:rPr>
          <w:rFonts w:cs="Simplified Arabic"/>
          <w:sz w:val="20"/>
          <w:szCs w:val="22"/>
          <w:rtl/>
        </w:rPr>
        <w:t>والعراق</w:t>
      </w:r>
      <w:r w:rsidR="005E627A">
        <w:rPr>
          <w:rFonts w:cs="Simplified Arabic"/>
          <w:sz w:val="20"/>
          <w:szCs w:val="22"/>
          <w:rtl/>
        </w:rPr>
        <w:t xml:space="preserve"> </w:t>
      </w:r>
      <w:r w:rsidRPr="00EB011D">
        <w:rPr>
          <w:rFonts w:cs="Simplified Arabic"/>
          <w:sz w:val="20"/>
          <w:szCs w:val="22"/>
          <w:rtl/>
        </w:rPr>
        <w:t>وجامايكا</w:t>
      </w:r>
      <w:r w:rsidR="005E627A">
        <w:rPr>
          <w:rFonts w:cs="Simplified Arabic"/>
          <w:sz w:val="20"/>
          <w:szCs w:val="22"/>
          <w:rtl/>
        </w:rPr>
        <w:t xml:space="preserve"> </w:t>
      </w:r>
      <w:r w:rsidRPr="00EB011D">
        <w:rPr>
          <w:rFonts w:cs="Simplified Arabic"/>
          <w:sz w:val="20"/>
          <w:szCs w:val="22"/>
          <w:rtl/>
        </w:rPr>
        <w:t>والمكسيك</w:t>
      </w:r>
      <w:r w:rsidR="005E627A">
        <w:rPr>
          <w:rFonts w:cs="Simplified Arabic"/>
          <w:sz w:val="20"/>
          <w:szCs w:val="22"/>
          <w:rtl/>
        </w:rPr>
        <w:t xml:space="preserve"> </w:t>
      </w:r>
      <w:r w:rsidRPr="00EB011D">
        <w:rPr>
          <w:rFonts w:cs="Simplified Arabic"/>
          <w:sz w:val="20"/>
          <w:szCs w:val="22"/>
          <w:rtl/>
        </w:rPr>
        <w:t>ونيبال</w:t>
      </w:r>
      <w:r w:rsidR="005E627A">
        <w:rPr>
          <w:rFonts w:cs="Simplified Arabic"/>
          <w:sz w:val="20"/>
          <w:szCs w:val="22"/>
          <w:rtl/>
        </w:rPr>
        <w:t xml:space="preserve"> </w:t>
      </w:r>
      <w:r w:rsidRPr="00EB011D">
        <w:rPr>
          <w:rFonts w:cs="Simplified Arabic"/>
          <w:sz w:val="20"/>
          <w:szCs w:val="22"/>
          <w:rtl/>
        </w:rPr>
        <w:t>ونيوزيلندا</w:t>
      </w:r>
      <w:r w:rsidR="005E627A">
        <w:rPr>
          <w:rFonts w:cs="Simplified Arabic"/>
          <w:sz w:val="20"/>
          <w:szCs w:val="22"/>
          <w:rtl/>
        </w:rPr>
        <w:t xml:space="preserve"> </w:t>
      </w:r>
      <w:r w:rsidRPr="00EB011D">
        <w:rPr>
          <w:rFonts w:cs="Simplified Arabic"/>
          <w:sz w:val="20"/>
          <w:szCs w:val="22"/>
          <w:rtl/>
        </w:rPr>
        <w:t>ونيجيريا</w:t>
      </w:r>
      <w:r w:rsidR="005E627A">
        <w:rPr>
          <w:rFonts w:cs="Simplified Arabic"/>
          <w:sz w:val="20"/>
          <w:szCs w:val="22"/>
          <w:rtl/>
        </w:rPr>
        <w:t xml:space="preserve"> </w:t>
      </w:r>
      <w:r w:rsidRPr="00EB011D">
        <w:rPr>
          <w:rFonts w:cs="Simplified Arabic"/>
          <w:sz w:val="20"/>
          <w:szCs w:val="22"/>
          <w:rtl/>
        </w:rPr>
        <w:t>وبولندا</w:t>
      </w:r>
      <w:r w:rsidR="005E627A">
        <w:rPr>
          <w:rFonts w:cs="Simplified Arabic"/>
          <w:sz w:val="20"/>
          <w:szCs w:val="22"/>
          <w:rtl/>
        </w:rPr>
        <w:t xml:space="preserve"> </w:t>
      </w:r>
      <w:r w:rsidRPr="00EB011D">
        <w:rPr>
          <w:rFonts w:cs="Simplified Arabic"/>
          <w:sz w:val="20"/>
          <w:szCs w:val="22"/>
          <w:rtl/>
        </w:rPr>
        <w:t>ورواندا</w:t>
      </w:r>
      <w:r w:rsidR="005E627A">
        <w:rPr>
          <w:rFonts w:cs="Simplified Arabic"/>
          <w:sz w:val="20"/>
          <w:szCs w:val="22"/>
          <w:rtl/>
        </w:rPr>
        <w:t xml:space="preserve"> </w:t>
      </w:r>
      <w:r w:rsidRPr="00EB011D">
        <w:rPr>
          <w:rFonts w:cs="Simplified Arabic"/>
          <w:sz w:val="20"/>
          <w:szCs w:val="22"/>
          <w:rtl/>
        </w:rPr>
        <w:t>وسانت</w:t>
      </w:r>
      <w:r w:rsidR="005E627A">
        <w:rPr>
          <w:rFonts w:cs="Simplified Arabic"/>
          <w:sz w:val="20"/>
          <w:szCs w:val="22"/>
          <w:rtl/>
        </w:rPr>
        <w:t xml:space="preserve"> </w:t>
      </w:r>
      <w:r w:rsidRPr="00EB011D">
        <w:rPr>
          <w:rFonts w:cs="Simplified Arabic"/>
          <w:sz w:val="20"/>
          <w:szCs w:val="22"/>
          <w:rtl/>
        </w:rPr>
        <w:t>فنسنت</w:t>
      </w:r>
      <w:r w:rsidR="005E627A">
        <w:rPr>
          <w:rFonts w:cs="Simplified Arabic"/>
          <w:sz w:val="20"/>
          <w:szCs w:val="22"/>
          <w:rtl/>
        </w:rPr>
        <w:t xml:space="preserve"> </w:t>
      </w:r>
      <w:r w:rsidRPr="00EB011D">
        <w:rPr>
          <w:rFonts w:cs="Simplified Arabic"/>
          <w:sz w:val="20"/>
          <w:szCs w:val="22"/>
          <w:rtl/>
        </w:rPr>
        <w:t>وجزر</w:t>
      </w:r>
      <w:r w:rsidR="005E627A">
        <w:rPr>
          <w:rFonts w:cs="Simplified Arabic"/>
          <w:sz w:val="20"/>
          <w:szCs w:val="22"/>
          <w:rtl/>
        </w:rPr>
        <w:t xml:space="preserve"> </w:t>
      </w:r>
      <w:r w:rsidRPr="00EB011D">
        <w:rPr>
          <w:rFonts w:cs="Simplified Arabic"/>
          <w:sz w:val="20"/>
          <w:szCs w:val="22"/>
          <w:rtl/>
        </w:rPr>
        <w:t>غرينادين</w:t>
      </w:r>
      <w:r w:rsidR="005E627A">
        <w:rPr>
          <w:rFonts w:cs="Simplified Arabic"/>
          <w:sz w:val="20"/>
          <w:szCs w:val="22"/>
          <w:rtl/>
        </w:rPr>
        <w:t xml:space="preserve"> </w:t>
      </w:r>
      <w:r w:rsidRPr="00EB011D">
        <w:rPr>
          <w:rFonts w:cs="Simplified Arabic"/>
          <w:sz w:val="20"/>
          <w:szCs w:val="22"/>
          <w:rtl/>
        </w:rPr>
        <w:t>وتايلند</w:t>
      </w:r>
      <w:r w:rsidR="005E627A">
        <w:rPr>
          <w:rFonts w:cs="Simplified Arabic"/>
          <w:sz w:val="20"/>
          <w:szCs w:val="22"/>
          <w:rtl/>
        </w:rPr>
        <w:t xml:space="preserve"> </w:t>
      </w:r>
      <w:r w:rsidRPr="00EB011D">
        <w:rPr>
          <w:rFonts w:cs="Simplified Arabic"/>
          <w:sz w:val="20"/>
          <w:szCs w:val="22"/>
          <w:rtl/>
        </w:rPr>
        <w:t>وتوفالو</w:t>
      </w:r>
      <w:r w:rsidR="005E627A">
        <w:rPr>
          <w:rFonts w:cs="Simplified Arabic"/>
          <w:sz w:val="20"/>
          <w:szCs w:val="22"/>
          <w:rtl/>
        </w:rPr>
        <w:t xml:space="preserve"> </w:t>
      </w:r>
      <w:r w:rsidRPr="00EB011D">
        <w:rPr>
          <w:rFonts w:cs="Simplified Arabic"/>
          <w:sz w:val="20"/>
          <w:szCs w:val="22"/>
          <w:rtl/>
        </w:rPr>
        <w:t>وزامبيا</w:t>
      </w:r>
      <w:r w:rsidR="005E627A">
        <w:rPr>
          <w:rFonts w:cs="Simplified Arabic"/>
          <w:sz w:val="20"/>
          <w:szCs w:val="22"/>
          <w:rtl/>
        </w:rPr>
        <w:t>.</w:t>
      </w:r>
    </w:p>
  </w:footnote>
  <w:footnote w:id="7">
    <w:p w14:paraId="4A954A2F" w14:textId="6BAE695D"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عقد</w:t>
      </w:r>
      <w:r w:rsidR="005E627A">
        <w:rPr>
          <w:rFonts w:cs="Simplified Arabic" w:hint="cs"/>
          <w:sz w:val="20"/>
          <w:szCs w:val="22"/>
          <w:rtl/>
        </w:rPr>
        <w:t xml:space="preserve"> </w:t>
      </w:r>
      <w:r w:rsidRPr="002B2500">
        <w:rPr>
          <w:rFonts w:cs="Simplified Arabic"/>
          <w:sz w:val="20"/>
          <w:szCs w:val="22"/>
          <w:rtl/>
        </w:rPr>
        <w:t>الاجتماع</w:t>
      </w:r>
      <w:r w:rsidR="005E627A">
        <w:rPr>
          <w:rFonts w:cs="Simplified Arabic"/>
          <w:sz w:val="20"/>
          <w:szCs w:val="22"/>
          <w:rtl/>
        </w:rPr>
        <w:t xml:space="preserve"> </w:t>
      </w:r>
      <w:r w:rsidRPr="002B2500">
        <w:rPr>
          <w:rFonts w:cs="Simplified Arabic"/>
          <w:sz w:val="20"/>
          <w:szCs w:val="22"/>
          <w:rtl/>
        </w:rPr>
        <w:t>الثالث</w:t>
      </w:r>
      <w:r w:rsidR="005E627A">
        <w:rPr>
          <w:rFonts w:cs="Simplified Arabic"/>
          <w:sz w:val="20"/>
          <w:szCs w:val="22"/>
          <w:rtl/>
        </w:rPr>
        <w:t xml:space="preserve"> </w:t>
      </w:r>
      <w:r w:rsidRPr="002B2500">
        <w:rPr>
          <w:rFonts w:cs="Simplified Arabic"/>
          <w:sz w:val="20"/>
          <w:szCs w:val="22"/>
          <w:rtl/>
        </w:rPr>
        <w:t>عشر</w:t>
      </w:r>
      <w:r w:rsidR="005E627A">
        <w:rPr>
          <w:rFonts w:cs="Simplified Arabic"/>
          <w:sz w:val="20"/>
          <w:szCs w:val="22"/>
          <w:rtl/>
        </w:rPr>
        <w:t xml:space="preserve"> </w:t>
      </w:r>
      <w:r w:rsidRPr="002B2500">
        <w:rPr>
          <w:rFonts w:cs="Simplified Arabic"/>
          <w:sz w:val="20"/>
          <w:szCs w:val="22"/>
          <w:rtl/>
        </w:rPr>
        <w:t>لمؤتمر</w:t>
      </w:r>
      <w:r w:rsidR="005E627A">
        <w:rPr>
          <w:rFonts w:cs="Simplified Arabic"/>
          <w:sz w:val="20"/>
          <w:szCs w:val="22"/>
          <w:rtl/>
        </w:rPr>
        <w:t xml:space="preserve"> </w:t>
      </w:r>
      <w:r w:rsidRPr="002B2500">
        <w:rPr>
          <w:rFonts w:cs="Simplified Arabic"/>
          <w:sz w:val="20"/>
          <w:szCs w:val="22"/>
          <w:rtl/>
        </w:rPr>
        <w:t>الأطراف</w:t>
      </w:r>
      <w:r w:rsidR="005E627A">
        <w:rPr>
          <w:rFonts w:cs="Simplified Arabic"/>
          <w:sz w:val="20"/>
          <w:szCs w:val="22"/>
          <w:rtl/>
        </w:rPr>
        <w:t xml:space="preserve"> </w:t>
      </w:r>
      <w:r w:rsidRPr="002B2500">
        <w:rPr>
          <w:rFonts w:cs="Simplified Arabic"/>
          <w:sz w:val="20"/>
          <w:szCs w:val="22"/>
          <w:rtl/>
        </w:rPr>
        <w:t>والاجتماع</w:t>
      </w:r>
      <w:r w:rsidR="005E627A">
        <w:rPr>
          <w:rFonts w:cs="Simplified Arabic"/>
          <w:sz w:val="20"/>
          <w:szCs w:val="22"/>
          <w:rtl/>
        </w:rPr>
        <w:t xml:space="preserve"> </w:t>
      </w:r>
      <w:r w:rsidRPr="002B2500">
        <w:rPr>
          <w:rFonts w:cs="Simplified Arabic"/>
          <w:sz w:val="20"/>
          <w:szCs w:val="22"/>
          <w:rtl/>
        </w:rPr>
        <w:t>الثامن</w:t>
      </w:r>
      <w:r w:rsidR="005E627A">
        <w:rPr>
          <w:rFonts w:cs="Simplified Arabic"/>
          <w:sz w:val="20"/>
          <w:szCs w:val="22"/>
          <w:rtl/>
        </w:rPr>
        <w:t xml:space="preserve"> </w:t>
      </w:r>
      <w:r w:rsidRPr="002B2500">
        <w:rPr>
          <w:rFonts w:cs="Simplified Arabic"/>
          <w:sz w:val="20"/>
          <w:szCs w:val="22"/>
          <w:rtl/>
        </w:rPr>
        <w:t>لمؤتمر</w:t>
      </w:r>
      <w:r w:rsidR="005E627A">
        <w:rPr>
          <w:rFonts w:cs="Simplified Arabic"/>
          <w:sz w:val="20"/>
          <w:szCs w:val="22"/>
          <w:rtl/>
        </w:rPr>
        <w:t xml:space="preserve"> </w:t>
      </w:r>
      <w:r w:rsidRPr="002B2500">
        <w:rPr>
          <w:rFonts w:cs="Simplified Arabic"/>
          <w:sz w:val="20"/>
          <w:szCs w:val="22"/>
          <w:rtl/>
        </w:rPr>
        <w:t>الأطراف</w:t>
      </w:r>
      <w:r w:rsidR="005E627A">
        <w:rPr>
          <w:rFonts w:cs="Simplified Arabic"/>
          <w:sz w:val="20"/>
          <w:szCs w:val="22"/>
          <w:rtl/>
        </w:rPr>
        <w:t xml:space="preserve"> </w:t>
      </w:r>
      <w:r w:rsidRPr="002B2500">
        <w:rPr>
          <w:rFonts w:cs="Simplified Arabic"/>
          <w:sz w:val="20"/>
          <w:szCs w:val="22"/>
          <w:rtl/>
        </w:rPr>
        <w:t>العامل</w:t>
      </w:r>
      <w:r w:rsidR="005E627A">
        <w:rPr>
          <w:rFonts w:cs="Simplified Arabic"/>
          <w:sz w:val="20"/>
          <w:szCs w:val="22"/>
          <w:rtl/>
        </w:rPr>
        <w:t xml:space="preserve"> </w:t>
      </w:r>
      <w:r w:rsidRPr="002B2500">
        <w:rPr>
          <w:rFonts w:cs="Simplified Arabic"/>
          <w:sz w:val="20"/>
          <w:szCs w:val="22"/>
          <w:rtl/>
        </w:rPr>
        <w:t>كاجتماع</w:t>
      </w:r>
      <w:r w:rsidR="005E627A">
        <w:rPr>
          <w:rFonts w:cs="Simplified Arabic"/>
          <w:sz w:val="20"/>
          <w:szCs w:val="22"/>
          <w:rtl/>
        </w:rPr>
        <w:t xml:space="preserve"> </w:t>
      </w:r>
      <w:r w:rsidRPr="002B2500">
        <w:rPr>
          <w:rFonts w:cs="Simplified Arabic"/>
          <w:sz w:val="20"/>
          <w:szCs w:val="22"/>
          <w:rtl/>
        </w:rPr>
        <w:t>للأطراف</w:t>
      </w:r>
      <w:r w:rsidR="005E627A">
        <w:rPr>
          <w:rFonts w:cs="Simplified Arabic"/>
          <w:sz w:val="20"/>
          <w:szCs w:val="22"/>
          <w:rtl/>
        </w:rPr>
        <w:t xml:space="preserve"> </w:t>
      </w:r>
      <w:r w:rsidRPr="002B2500">
        <w:rPr>
          <w:rFonts w:cs="Simplified Arabic"/>
          <w:sz w:val="20"/>
          <w:szCs w:val="22"/>
          <w:rtl/>
        </w:rPr>
        <w:t>في</w:t>
      </w:r>
      <w:r w:rsidR="005E627A">
        <w:rPr>
          <w:rFonts w:cs="Simplified Arabic"/>
          <w:sz w:val="20"/>
          <w:szCs w:val="22"/>
          <w:rtl/>
        </w:rPr>
        <w:t xml:space="preserve"> </w:t>
      </w:r>
      <w:r w:rsidRPr="002B2500">
        <w:rPr>
          <w:rFonts w:cs="Simplified Arabic"/>
          <w:sz w:val="20"/>
          <w:szCs w:val="22"/>
          <w:rtl/>
        </w:rPr>
        <w:t>بروتوكول</w:t>
      </w:r>
      <w:r w:rsidR="005E627A">
        <w:rPr>
          <w:rFonts w:cs="Simplified Arabic"/>
          <w:sz w:val="20"/>
          <w:szCs w:val="22"/>
          <w:rtl/>
        </w:rPr>
        <w:t xml:space="preserve"> </w:t>
      </w:r>
      <w:r w:rsidRPr="002B2500">
        <w:rPr>
          <w:rFonts w:cs="Simplified Arabic"/>
          <w:sz w:val="20"/>
          <w:szCs w:val="22"/>
          <w:rtl/>
        </w:rPr>
        <w:t>قرطاجنة</w:t>
      </w:r>
      <w:r w:rsidR="005E627A">
        <w:rPr>
          <w:rFonts w:cs="Simplified Arabic"/>
          <w:sz w:val="20"/>
          <w:szCs w:val="22"/>
          <w:rtl/>
        </w:rPr>
        <w:t xml:space="preserve"> </w:t>
      </w:r>
      <w:r w:rsidRPr="002B2500">
        <w:rPr>
          <w:rFonts w:cs="Simplified Arabic"/>
          <w:sz w:val="20"/>
          <w:szCs w:val="22"/>
          <w:rtl/>
        </w:rPr>
        <w:t>والاجتماع</w:t>
      </w:r>
      <w:r w:rsidR="005E627A">
        <w:rPr>
          <w:rFonts w:cs="Simplified Arabic"/>
          <w:sz w:val="20"/>
          <w:szCs w:val="22"/>
          <w:rtl/>
        </w:rPr>
        <w:t xml:space="preserve"> </w:t>
      </w:r>
      <w:r w:rsidRPr="002B2500">
        <w:rPr>
          <w:rFonts w:cs="Simplified Arabic"/>
          <w:sz w:val="20"/>
          <w:szCs w:val="22"/>
          <w:rtl/>
        </w:rPr>
        <w:t>الثاني</w:t>
      </w:r>
      <w:r w:rsidR="005E627A">
        <w:rPr>
          <w:rFonts w:cs="Simplified Arabic"/>
          <w:sz w:val="20"/>
          <w:szCs w:val="22"/>
          <w:rtl/>
        </w:rPr>
        <w:t xml:space="preserve"> </w:t>
      </w:r>
      <w:r w:rsidRPr="002B2500">
        <w:rPr>
          <w:rFonts w:cs="Simplified Arabic"/>
          <w:sz w:val="20"/>
          <w:szCs w:val="22"/>
          <w:rtl/>
        </w:rPr>
        <w:t>لمؤتمر</w:t>
      </w:r>
      <w:r w:rsidR="005E627A">
        <w:rPr>
          <w:rFonts w:cs="Simplified Arabic"/>
          <w:sz w:val="20"/>
          <w:szCs w:val="22"/>
          <w:rtl/>
        </w:rPr>
        <w:t xml:space="preserve"> </w:t>
      </w:r>
      <w:r w:rsidRPr="002B2500">
        <w:rPr>
          <w:rFonts w:cs="Simplified Arabic"/>
          <w:sz w:val="20"/>
          <w:szCs w:val="22"/>
          <w:rtl/>
        </w:rPr>
        <w:t>الأطراف</w:t>
      </w:r>
      <w:r w:rsidR="005E627A">
        <w:rPr>
          <w:rFonts w:cs="Simplified Arabic"/>
          <w:sz w:val="20"/>
          <w:szCs w:val="22"/>
          <w:rtl/>
        </w:rPr>
        <w:t xml:space="preserve"> </w:t>
      </w:r>
      <w:r w:rsidRPr="002B2500">
        <w:rPr>
          <w:rFonts w:cs="Simplified Arabic"/>
          <w:sz w:val="20"/>
          <w:szCs w:val="22"/>
          <w:rtl/>
        </w:rPr>
        <w:t>العامل</w:t>
      </w:r>
      <w:r w:rsidR="005E627A">
        <w:rPr>
          <w:rFonts w:cs="Simplified Arabic"/>
          <w:sz w:val="20"/>
          <w:szCs w:val="22"/>
          <w:rtl/>
        </w:rPr>
        <w:t xml:space="preserve"> </w:t>
      </w:r>
      <w:r w:rsidRPr="002B2500">
        <w:rPr>
          <w:rFonts w:cs="Simplified Arabic"/>
          <w:sz w:val="20"/>
          <w:szCs w:val="22"/>
          <w:rtl/>
        </w:rPr>
        <w:t>كاجتماع</w:t>
      </w:r>
      <w:r w:rsidR="005E627A">
        <w:rPr>
          <w:rFonts w:cs="Simplified Arabic"/>
          <w:sz w:val="20"/>
          <w:szCs w:val="22"/>
          <w:rtl/>
        </w:rPr>
        <w:t xml:space="preserve"> </w:t>
      </w:r>
      <w:r w:rsidRPr="002B2500">
        <w:rPr>
          <w:rFonts w:cs="Simplified Arabic"/>
          <w:sz w:val="20"/>
          <w:szCs w:val="22"/>
          <w:rtl/>
        </w:rPr>
        <w:t>للأطراف</w:t>
      </w:r>
      <w:r w:rsidR="005E627A">
        <w:rPr>
          <w:rFonts w:cs="Simplified Arabic"/>
          <w:sz w:val="20"/>
          <w:szCs w:val="22"/>
          <w:rtl/>
        </w:rPr>
        <w:t xml:space="preserve"> </w:t>
      </w:r>
      <w:r w:rsidRPr="002B2500">
        <w:rPr>
          <w:rFonts w:cs="Simplified Arabic"/>
          <w:sz w:val="20"/>
          <w:szCs w:val="22"/>
          <w:rtl/>
        </w:rPr>
        <w:t>في</w:t>
      </w:r>
      <w:r w:rsidR="005E627A">
        <w:rPr>
          <w:rFonts w:cs="Simplified Arabic"/>
          <w:sz w:val="20"/>
          <w:szCs w:val="22"/>
          <w:rtl/>
        </w:rPr>
        <w:t xml:space="preserve"> </w:t>
      </w:r>
      <w:r w:rsidRPr="002B2500">
        <w:rPr>
          <w:rFonts w:cs="Simplified Arabic"/>
          <w:sz w:val="20"/>
          <w:szCs w:val="22"/>
          <w:rtl/>
        </w:rPr>
        <w:t>بروتوكول</w:t>
      </w:r>
      <w:r w:rsidR="005E627A">
        <w:rPr>
          <w:rFonts w:cs="Simplified Arabic"/>
          <w:sz w:val="20"/>
          <w:szCs w:val="22"/>
          <w:rtl/>
        </w:rPr>
        <w:t xml:space="preserve"> </w:t>
      </w:r>
      <w:r w:rsidRPr="002B2500">
        <w:rPr>
          <w:rFonts w:cs="Simplified Arabic"/>
          <w:sz w:val="20"/>
          <w:szCs w:val="22"/>
          <w:rtl/>
        </w:rPr>
        <w:t>ناغويا</w:t>
      </w:r>
      <w:r w:rsidR="005E627A">
        <w:rPr>
          <w:rFonts w:cs="Simplified Arabic" w:hint="cs"/>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عام</w:t>
      </w:r>
      <w:r w:rsidR="005E627A">
        <w:rPr>
          <w:rFonts w:cs="Simplified Arabic"/>
          <w:sz w:val="20"/>
          <w:szCs w:val="22"/>
          <w:rtl/>
        </w:rPr>
        <w:t xml:space="preserve"> </w:t>
      </w:r>
      <w:r w:rsidRPr="00EB011D">
        <w:rPr>
          <w:rFonts w:cs="Simplified Arabic"/>
          <w:sz w:val="20"/>
          <w:szCs w:val="22"/>
          <w:rtl/>
        </w:rPr>
        <w:t>2016،</w:t>
      </w:r>
      <w:r w:rsidR="005E627A">
        <w:rPr>
          <w:rFonts w:cs="Simplified Arabic"/>
          <w:sz w:val="20"/>
          <w:szCs w:val="22"/>
          <w:rtl/>
        </w:rPr>
        <w:t xml:space="preserve"> </w:t>
      </w:r>
      <w:r>
        <w:rPr>
          <w:rFonts w:cs="Simplified Arabic" w:hint="cs"/>
          <w:sz w:val="20"/>
          <w:szCs w:val="22"/>
          <w:rtl/>
        </w:rPr>
        <w:t>وعقد</w:t>
      </w:r>
      <w:r w:rsidR="005E627A">
        <w:rPr>
          <w:rFonts w:cs="Simplified Arabic" w:hint="cs"/>
          <w:sz w:val="20"/>
          <w:szCs w:val="22"/>
          <w:rtl/>
        </w:rPr>
        <w:t xml:space="preserve"> </w:t>
      </w:r>
      <w:r>
        <w:rPr>
          <w:rFonts w:ascii="Simplified Arabic" w:hAnsi="Simplified Arabic" w:cs="Simplified Arabic" w:hint="cs"/>
          <w:kern w:val="22"/>
          <w:szCs w:val="22"/>
          <w:rtl/>
          <w14:cntxtAlts/>
        </w:rPr>
        <w:t>الاجتماع</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الرابع</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عشر</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لمؤتمر</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الأطراف</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والاجتماع</w:t>
      </w:r>
      <w:r w:rsidR="005E627A">
        <w:rPr>
          <w:rFonts w:ascii="Simplified Arabic" w:hAnsi="Simplified Arabic" w:cs="Simplified Arabic" w:hint="cs"/>
          <w:kern w:val="22"/>
          <w:szCs w:val="22"/>
          <w:rtl/>
          <w14:cntxtAlts/>
        </w:rPr>
        <w:t xml:space="preserve"> التاسع </w:t>
      </w:r>
      <w:r>
        <w:rPr>
          <w:rFonts w:ascii="Simplified Arabic" w:hAnsi="Simplified Arabic" w:cs="Simplified Arabic" w:hint="cs"/>
          <w:kern w:val="22"/>
          <w:szCs w:val="22"/>
          <w:rtl/>
          <w14:cntxtAlts/>
        </w:rPr>
        <w:t>لمؤتمر</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الأطراف</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العامل</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كاجتماع</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للأطراف</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في</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بروتوكول</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قرطاجنة</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والاجتماع</w:t>
      </w:r>
      <w:r w:rsidR="005E627A">
        <w:rPr>
          <w:rFonts w:ascii="Simplified Arabic" w:hAnsi="Simplified Arabic" w:cs="Simplified Arabic" w:hint="cs"/>
          <w:kern w:val="22"/>
          <w:szCs w:val="22"/>
          <w:rtl/>
          <w14:cntxtAlts/>
        </w:rPr>
        <w:t xml:space="preserve"> الثالث </w:t>
      </w:r>
      <w:r>
        <w:rPr>
          <w:rFonts w:ascii="Simplified Arabic" w:hAnsi="Simplified Arabic" w:cs="Simplified Arabic" w:hint="cs"/>
          <w:kern w:val="22"/>
          <w:szCs w:val="22"/>
          <w:rtl/>
          <w14:cntxtAlts/>
        </w:rPr>
        <w:t>لمؤتمر</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الأطراف</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العامل</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كاجتماع</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للأطراف</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في</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بروتوكول</w:t>
      </w:r>
      <w:r w:rsidR="005E627A">
        <w:rPr>
          <w:rFonts w:ascii="Simplified Arabic" w:hAnsi="Simplified Arabic" w:cs="Simplified Arabic" w:hint="cs"/>
          <w:kern w:val="22"/>
          <w:szCs w:val="22"/>
          <w:rtl/>
          <w14:cntxtAlts/>
        </w:rPr>
        <w:t xml:space="preserve"> </w:t>
      </w:r>
      <w:r>
        <w:rPr>
          <w:rFonts w:ascii="Simplified Arabic" w:hAnsi="Simplified Arabic" w:cs="Simplified Arabic" w:hint="cs"/>
          <w:kern w:val="22"/>
          <w:szCs w:val="22"/>
          <w:rtl/>
          <w14:cntxtAlts/>
        </w:rPr>
        <w:t>ناغوي</w:t>
      </w:r>
      <w:r w:rsidR="005E627A">
        <w:rPr>
          <w:rFonts w:ascii="Simplified Arabic" w:hAnsi="Simplified Arabic" w:cs="Simplified Arabic" w:hint="cs"/>
          <w:kern w:val="22"/>
          <w:szCs w:val="22"/>
          <w:rtl/>
          <w14:cntxtAlts/>
        </w:rPr>
        <w:t xml:space="preserve">ا </w:t>
      </w:r>
      <w:r w:rsidR="005E627A">
        <w:rPr>
          <w:rFonts w:cs="Simplified Arabic" w:hint="cs"/>
          <w:sz w:val="20"/>
          <w:szCs w:val="22"/>
          <w:rtl/>
        </w:rPr>
        <w:t>في عام</w:t>
      </w:r>
      <w:r w:rsidR="005E627A">
        <w:rPr>
          <w:rFonts w:cs="Simplified Arabic"/>
          <w:sz w:val="20"/>
          <w:szCs w:val="22"/>
          <w:rtl/>
        </w:rPr>
        <w:t xml:space="preserve"> </w:t>
      </w:r>
      <w:r w:rsidRPr="00EB011D">
        <w:rPr>
          <w:rFonts w:cs="Simplified Arabic"/>
          <w:sz w:val="20"/>
          <w:szCs w:val="22"/>
          <w:rtl/>
        </w:rPr>
        <w:t>2018</w:t>
      </w:r>
      <w:r w:rsidR="005E627A">
        <w:rPr>
          <w:rFonts w:cs="Simplified Arabic" w:hint="cs"/>
          <w:sz w:val="20"/>
          <w:szCs w:val="22"/>
          <w:rtl/>
        </w:rPr>
        <w:t>.</w:t>
      </w:r>
    </w:p>
  </w:footnote>
  <w:footnote w:id="8">
    <w:p w14:paraId="758510F3" w14:textId="4AAADEAE"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بالنسبة</w:t>
      </w:r>
      <w:r w:rsidR="005E627A">
        <w:rPr>
          <w:rFonts w:cs="Simplified Arabic"/>
          <w:sz w:val="20"/>
          <w:szCs w:val="22"/>
          <w:rtl/>
        </w:rPr>
        <w:t xml:space="preserve"> </w:t>
      </w:r>
      <w:r w:rsidR="005E627A">
        <w:rPr>
          <w:rFonts w:cs="Simplified Arabic" w:hint="cs"/>
          <w:sz w:val="20"/>
          <w:szCs w:val="22"/>
          <w:rtl/>
        </w:rPr>
        <w:t>للاستقصاء</w:t>
      </w:r>
      <w:r w:rsidRPr="00EB011D">
        <w:rPr>
          <w:rFonts w:cs="Simplified Arabic"/>
          <w:sz w:val="20"/>
          <w:szCs w:val="22"/>
          <w:rtl/>
        </w:rPr>
        <w:t>،</w:t>
      </w:r>
      <w:r w:rsidR="005E627A">
        <w:rPr>
          <w:rFonts w:cs="Simplified Arabic"/>
          <w:sz w:val="20"/>
          <w:szCs w:val="22"/>
          <w:rtl/>
        </w:rPr>
        <w:t xml:space="preserve"> </w:t>
      </w:r>
      <w:r w:rsidRPr="00EB011D">
        <w:rPr>
          <w:rFonts w:cs="Simplified Arabic"/>
          <w:sz w:val="20"/>
          <w:szCs w:val="22"/>
          <w:rtl/>
        </w:rPr>
        <w:t>تم</w:t>
      </w:r>
      <w:r w:rsidR="005E627A">
        <w:rPr>
          <w:rFonts w:cs="Simplified Arabic"/>
          <w:sz w:val="20"/>
          <w:szCs w:val="22"/>
          <w:rtl/>
        </w:rPr>
        <w:t xml:space="preserve"> </w:t>
      </w:r>
      <w:r w:rsidRPr="00EB011D">
        <w:rPr>
          <w:rFonts w:cs="Simplified Arabic"/>
          <w:sz w:val="20"/>
          <w:szCs w:val="22"/>
          <w:rtl/>
        </w:rPr>
        <w:t>جمع</w:t>
      </w:r>
      <w:r w:rsidR="005E627A">
        <w:rPr>
          <w:rFonts w:cs="Simplified Arabic"/>
          <w:sz w:val="20"/>
          <w:szCs w:val="22"/>
          <w:rtl/>
        </w:rPr>
        <w:t xml:space="preserve"> </w:t>
      </w:r>
      <w:r w:rsidRPr="00EB011D">
        <w:rPr>
          <w:rFonts w:cs="Simplified Arabic"/>
          <w:sz w:val="20"/>
          <w:szCs w:val="22"/>
          <w:rtl/>
        </w:rPr>
        <w:t>عناوين</w:t>
      </w:r>
      <w:r w:rsidR="005E627A">
        <w:rPr>
          <w:rFonts w:cs="Simplified Arabic"/>
          <w:sz w:val="20"/>
          <w:szCs w:val="22"/>
          <w:rtl/>
        </w:rPr>
        <w:t xml:space="preserve"> </w:t>
      </w:r>
      <w:r w:rsidRPr="00EB011D">
        <w:rPr>
          <w:rFonts w:cs="Simplified Arabic"/>
          <w:sz w:val="20"/>
          <w:szCs w:val="22"/>
          <w:rtl/>
        </w:rPr>
        <w:t>البريد</w:t>
      </w:r>
      <w:r w:rsidR="005E627A">
        <w:rPr>
          <w:rFonts w:cs="Simplified Arabic"/>
          <w:sz w:val="20"/>
          <w:szCs w:val="22"/>
          <w:rtl/>
        </w:rPr>
        <w:t xml:space="preserve"> </w:t>
      </w:r>
      <w:r w:rsidRPr="00EB011D">
        <w:rPr>
          <w:rFonts w:cs="Simplified Arabic"/>
          <w:sz w:val="20"/>
          <w:szCs w:val="22"/>
          <w:rtl/>
        </w:rPr>
        <w:t>الإلكتروني</w:t>
      </w:r>
      <w:r w:rsidR="005E627A">
        <w:rPr>
          <w:rFonts w:cs="Simplified Arabic"/>
          <w:sz w:val="20"/>
          <w:szCs w:val="22"/>
          <w:rtl/>
        </w:rPr>
        <w:t xml:space="preserve"> </w:t>
      </w:r>
      <w:r w:rsidRPr="00EB011D">
        <w:rPr>
          <w:rFonts w:cs="Simplified Arabic"/>
          <w:sz w:val="20"/>
          <w:szCs w:val="22"/>
          <w:rtl/>
        </w:rPr>
        <w:t>من</w:t>
      </w:r>
      <w:r w:rsidR="005E627A">
        <w:rPr>
          <w:rFonts w:cs="Simplified Arabic"/>
          <w:sz w:val="20"/>
          <w:szCs w:val="22"/>
          <w:rtl/>
        </w:rPr>
        <w:t xml:space="preserve"> </w:t>
      </w:r>
      <w:r w:rsidRPr="00EB011D">
        <w:rPr>
          <w:rFonts w:cs="Simplified Arabic"/>
          <w:sz w:val="20"/>
          <w:szCs w:val="22"/>
          <w:rtl/>
        </w:rPr>
        <w:t>قائمة</w:t>
      </w:r>
      <w:r w:rsidR="005E627A">
        <w:rPr>
          <w:rFonts w:cs="Simplified Arabic"/>
          <w:sz w:val="20"/>
          <w:szCs w:val="22"/>
          <w:rtl/>
        </w:rPr>
        <w:t xml:space="preserve"> </w:t>
      </w:r>
      <w:r w:rsidRPr="00EB011D">
        <w:rPr>
          <w:rFonts w:cs="Simplified Arabic"/>
          <w:sz w:val="20"/>
          <w:szCs w:val="22"/>
          <w:rtl/>
        </w:rPr>
        <w:t>المشاركين</w:t>
      </w:r>
      <w:r w:rsidR="005E627A">
        <w:rPr>
          <w:rFonts w:cs="Simplified Arabic"/>
          <w:sz w:val="20"/>
          <w:szCs w:val="22"/>
          <w:rtl/>
        </w:rPr>
        <w:t xml:space="preserve"> </w:t>
      </w:r>
      <w:r w:rsidRPr="00EB011D">
        <w:rPr>
          <w:rFonts w:cs="Simplified Arabic"/>
          <w:sz w:val="20"/>
          <w:szCs w:val="22"/>
          <w:rtl/>
        </w:rPr>
        <w:t>المسجلين</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الاجتماعات</w:t>
      </w:r>
      <w:r w:rsidR="005E627A">
        <w:rPr>
          <w:rFonts w:cs="Simplified Arabic"/>
          <w:sz w:val="20"/>
          <w:szCs w:val="22"/>
          <w:rtl/>
        </w:rPr>
        <w:t xml:space="preserve"> </w:t>
      </w:r>
      <w:r w:rsidRPr="00EB011D">
        <w:rPr>
          <w:rFonts w:cs="Simplified Arabic"/>
          <w:sz w:val="20"/>
          <w:szCs w:val="22"/>
          <w:rtl/>
        </w:rPr>
        <w:t>المتزامنة</w:t>
      </w:r>
      <w:r w:rsidR="005E627A">
        <w:rPr>
          <w:rFonts w:cs="Simplified Arabic"/>
          <w:sz w:val="20"/>
          <w:szCs w:val="22"/>
          <w:rtl/>
        </w:rPr>
        <w:t xml:space="preserve">. </w:t>
      </w:r>
      <w:r w:rsidRPr="00EB011D">
        <w:rPr>
          <w:rFonts w:cs="Simplified Arabic"/>
          <w:sz w:val="20"/>
          <w:szCs w:val="22"/>
          <w:rtl/>
        </w:rPr>
        <w:t>ونظرا</w:t>
      </w:r>
      <w:r w:rsidR="005E627A">
        <w:rPr>
          <w:rFonts w:cs="Simplified Arabic"/>
          <w:sz w:val="20"/>
          <w:szCs w:val="22"/>
          <w:rtl/>
        </w:rPr>
        <w:t xml:space="preserve"> </w:t>
      </w:r>
      <w:r w:rsidRPr="00EB011D">
        <w:rPr>
          <w:rFonts w:cs="Simplified Arabic"/>
          <w:sz w:val="20"/>
          <w:szCs w:val="22"/>
          <w:rtl/>
        </w:rPr>
        <w:t>لأن</w:t>
      </w:r>
      <w:r w:rsidR="005E627A">
        <w:rPr>
          <w:rFonts w:cs="Simplified Arabic"/>
          <w:sz w:val="20"/>
          <w:szCs w:val="22"/>
          <w:rtl/>
        </w:rPr>
        <w:t xml:space="preserve"> </w:t>
      </w:r>
      <w:r w:rsidRPr="00EB011D">
        <w:rPr>
          <w:rFonts w:cs="Simplified Arabic"/>
          <w:sz w:val="20"/>
          <w:szCs w:val="22"/>
          <w:rtl/>
        </w:rPr>
        <w:t>بعض</w:t>
      </w:r>
      <w:r w:rsidR="005E627A">
        <w:rPr>
          <w:rFonts w:cs="Simplified Arabic"/>
          <w:sz w:val="20"/>
          <w:szCs w:val="22"/>
          <w:rtl/>
        </w:rPr>
        <w:t xml:space="preserve"> </w:t>
      </w:r>
      <w:r w:rsidRPr="00EB011D">
        <w:rPr>
          <w:rFonts w:cs="Simplified Arabic"/>
          <w:sz w:val="20"/>
          <w:szCs w:val="22"/>
          <w:rtl/>
        </w:rPr>
        <w:t>المشاركين</w:t>
      </w:r>
      <w:r w:rsidR="005E627A">
        <w:rPr>
          <w:rFonts w:cs="Simplified Arabic"/>
          <w:sz w:val="20"/>
          <w:szCs w:val="22"/>
          <w:rtl/>
        </w:rPr>
        <w:t xml:space="preserve"> </w:t>
      </w:r>
      <w:r w:rsidRPr="00EB011D">
        <w:rPr>
          <w:rFonts w:cs="Simplified Arabic"/>
          <w:sz w:val="20"/>
          <w:szCs w:val="22"/>
          <w:rtl/>
        </w:rPr>
        <w:t>لم</w:t>
      </w:r>
      <w:r w:rsidR="005E627A">
        <w:rPr>
          <w:rFonts w:cs="Simplified Arabic"/>
          <w:sz w:val="20"/>
          <w:szCs w:val="22"/>
          <w:rtl/>
        </w:rPr>
        <w:t xml:space="preserve"> </w:t>
      </w:r>
      <w:r w:rsidRPr="00EB011D">
        <w:rPr>
          <w:rFonts w:cs="Simplified Arabic"/>
          <w:sz w:val="20"/>
          <w:szCs w:val="22"/>
          <w:rtl/>
        </w:rPr>
        <w:t>يقدموا</w:t>
      </w:r>
      <w:r w:rsidR="005E627A">
        <w:rPr>
          <w:rFonts w:cs="Simplified Arabic"/>
          <w:sz w:val="20"/>
          <w:szCs w:val="22"/>
          <w:rtl/>
        </w:rPr>
        <w:t xml:space="preserve"> </w:t>
      </w:r>
      <w:r w:rsidRPr="00EB011D">
        <w:rPr>
          <w:rFonts w:cs="Simplified Arabic"/>
          <w:sz w:val="20"/>
          <w:szCs w:val="22"/>
          <w:rtl/>
        </w:rPr>
        <w:t>عنوان</w:t>
      </w:r>
      <w:r w:rsidR="005E627A">
        <w:rPr>
          <w:rFonts w:cs="Simplified Arabic"/>
          <w:sz w:val="20"/>
          <w:szCs w:val="22"/>
          <w:rtl/>
        </w:rPr>
        <w:t xml:space="preserve"> </w:t>
      </w:r>
      <w:r w:rsidRPr="00EB011D">
        <w:rPr>
          <w:rFonts w:cs="Simplified Arabic"/>
          <w:sz w:val="20"/>
          <w:szCs w:val="22"/>
          <w:rtl/>
        </w:rPr>
        <w:t>بريد</w:t>
      </w:r>
      <w:r w:rsidR="005E627A">
        <w:rPr>
          <w:rFonts w:cs="Simplified Arabic"/>
          <w:sz w:val="20"/>
          <w:szCs w:val="22"/>
          <w:rtl/>
        </w:rPr>
        <w:t xml:space="preserve"> </w:t>
      </w:r>
      <w:r w:rsidRPr="00EB011D">
        <w:rPr>
          <w:rFonts w:cs="Simplified Arabic"/>
          <w:sz w:val="20"/>
          <w:szCs w:val="22"/>
          <w:rtl/>
        </w:rPr>
        <w:t>إلكتروني</w:t>
      </w:r>
      <w:r w:rsidR="005E627A">
        <w:rPr>
          <w:rFonts w:cs="Simplified Arabic"/>
          <w:sz w:val="20"/>
          <w:szCs w:val="22"/>
          <w:rtl/>
        </w:rPr>
        <w:t xml:space="preserve"> </w:t>
      </w:r>
      <w:r w:rsidRPr="00EB011D">
        <w:rPr>
          <w:rFonts w:cs="Simplified Arabic"/>
          <w:sz w:val="20"/>
          <w:szCs w:val="22"/>
          <w:rtl/>
        </w:rPr>
        <w:t>و/أو</w:t>
      </w:r>
      <w:r w:rsidR="005E627A">
        <w:rPr>
          <w:rFonts w:cs="Simplified Arabic"/>
          <w:sz w:val="20"/>
          <w:szCs w:val="22"/>
          <w:rtl/>
        </w:rPr>
        <w:t xml:space="preserve"> </w:t>
      </w:r>
      <w:r w:rsidRPr="00EB011D">
        <w:rPr>
          <w:rFonts w:cs="Simplified Arabic"/>
          <w:sz w:val="20"/>
          <w:szCs w:val="22"/>
          <w:rtl/>
        </w:rPr>
        <w:t>سجلوا</w:t>
      </w:r>
      <w:r w:rsidR="005E627A">
        <w:rPr>
          <w:rFonts w:cs="Simplified Arabic"/>
          <w:sz w:val="20"/>
          <w:szCs w:val="22"/>
          <w:rtl/>
        </w:rPr>
        <w:t xml:space="preserve"> </w:t>
      </w:r>
      <w:r w:rsidRPr="00EB011D">
        <w:rPr>
          <w:rFonts w:cs="Simplified Arabic"/>
          <w:sz w:val="20"/>
          <w:szCs w:val="22"/>
          <w:rtl/>
        </w:rPr>
        <w:t>باستخدام</w:t>
      </w:r>
      <w:r w:rsidR="005E627A">
        <w:rPr>
          <w:rFonts w:cs="Simplified Arabic"/>
          <w:sz w:val="20"/>
          <w:szCs w:val="22"/>
          <w:rtl/>
        </w:rPr>
        <w:t xml:space="preserve"> </w:t>
      </w:r>
      <w:r w:rsidRPr="00EB011D">
        <w:rPr>
          <w:rFonts w:cs="Simplified Arabic"/>
          <w:sz w:val="20"/>
          <w:szCs w:val="22"/>
          <w:rtl/>
        </w:rPr>
        <w:t>عنوان</w:t>
      </w:r>
      <w:r w:rsidR="005E627A">
        <w:rPr>
          <w:rFonts w:cs="Simplified Arabic"/>
          <w:sz w:val="20"/>
          <w:szCs w:val="22"/>
          <w:rtl/>
        </w:rPr>
        <w:t xml:space="preserve"> </w:t>
      </w:r>
      <w:r w:rsidRPr="00EB011D">
        <w:rPr>
          <w:rFonts w:cs="Simplified Arabic"/>
          <w:sz w:val="20"/>
          <w:szCs w:val="22"/>
          <w:rtl/>
        </w:rPr>
        <w:t>بريد</w:t>
      </w:r>
      <w:r w:rsidR="005E627A">
        <w:rPr>
          <w:rFonts w:cs="Simplified Arabic"/>
          <w:sz w:val="20"/>
          <w:szCs w:val="22"/>
          <w:rtl/>
        </w:rPr>
        <w:t xml:space="preserve"> </w:t>
      </w:r>
      <w:r w:rsidRPr="00EB011D">
        <w:rPr>
          <w:rFonts w:cs="Simplified Arabic"/>
          <w:sz w:val="20"/>
          <w:szCs w:val="22"/>
          <w:rtl/>
        </w:rPr>
        <w:t>إلكتروني</w:t>
      </w:r>
      <w:r w:rsidR="005E627A">
        <w:rPr>
          <w:rFonts w:cs="Simplified Arabic"/>
          <w:sz w:val="20"/>
          <w:szCs w:val="22"/>
          <w:rtl/>
        </w:rPr>
        <w:t xml:space="preserve"> </w:t>
      </w:r>
      <w:r w:rsidRPr="00EB011D">
        <w:rPr>
          <w:rFonts w:cs="Simplified Arabic"/>
          <w:sz w:val="20"/>
          <w:szCs w:val="22"/>
          <w:rtl/>
        </w:rPr>
        <w:t>عام</w:t>
      </w:r>
      <w:r w:rsidR="005E627A">
        <w:rPr>
          <w:rFonts w:cs="Simplified Arabic"/>
          <w:sz w:val="20"/>
          <w:szCs w:val="22"/>
          <w:rtl/>
        </w:rPr>
        <w:t xml:space="preserve"> </w:t>
      </w:r>
      <w:r w:rsidRPr="00EB011D">
        <w:rPr>
          <w:rFonts w:cs="Simplified Arabic"/>
          <w:sz w:val="20"/>
          <w:szCs w:val="22"/>
          <w:rtl/>
        </w:rPr>
        <w:t>للمؤسسة،</w:t>
      </w:r>
      <w:r w:rsidR="005E627A">
        <w:rPr>
          <w:rFonts w:cs="Simplified Arabic"/>
          <w:sz w:val="20"/>
          <w:szCs w:val="22"/>
          <w:rtl/>
        </w:rPr>
        <w:t xml:space="preserve"> </w:t>
      </w:r>
      <w:r w:rsidRPr="00EB011D">
        <w:rPr>
          <w:rFonts w:cs="Simplified Arabic"/>
          <w:sz w:val="20"/>
          <w:szCs w:val="22"/>
          <w:rtl/>
        </w:rPr>
        <w:t>لم</w:t>
      </w:r>
      <w:r w:rsidR="005E627A">
        <w:rPr>
          <w:rFonts w:cs="Simplified Arabic"/>
          <w:sz w:val="20"/>
          <w:szCs w:val="22"/>
          <w:rtl/>
        </w:rPr>
        <w:t xml:space="preserve"> </w:t>
      </w:r>
      <w:r w:rsidRPr="00EB011D">
        <w:rPr>
          <w:rFonts w:cs="Simplified Arabic"/>
          <w:sz w:val="20"/>
          <w:szCs w:val="22"/>
          <w:rtl/>
        </w:rPr>
        <w:t>يكن</w:t>
      </w:r>
      <w:r w:rsidR="005E627A">
        <w:rPr>
          <w:rFonts w:cs="Simplified Arabic"/>
          <w:sz w:val="20"/>
          <w:szCs w:val="22"/>
          <w:rtl/>
        </w:rPr>
        <w:t xml:space="preserve"> </w:t>
      </w:r>
      <w:r w:rsidRPr="00EB011D">
        <w:rPr>
          <w:rFonts w:cs="Simplified Arabic"/>
          <w:sz w:val="20"/>
          <w:szCs w:val="22"/>
          <w:rtl/>
        </w:rPr>
        <w:t>من</w:t>
      </w:r>
      <w:r w:rsidR="005E627A">
        <w:rPr>
          <w:rFonts w:cs="Simplified Arabic"/>
          <w:sz w:val="20"/>
          <w:szCs w:val="22"/>
          <w:rtl/>
        </w:rPr>
        <w:t xml:space="preserve"> </w:t>
      </w:r>
      <w:r w:rsidRPr="00EB011D">
        <w:rPr>
          <w:rFonts w:cs="Simplified Arabic"/>
          <w:sz w:val="20"/>
          <w:szCs w:val="22"/>
          <w:rtl/>
        </w:rPr>
        <w:t>الممكن</w:t>
      </w:r>
      <w:r w:rsidR="005E627A">
        <w:rPr>
          <w:rFonts w:cs="Simplified Arabic"/>
          <w:sz w:val="20"/>
          <w:szCs w:val="22"/>
          <w:rtl/>
        </w:rPr>
        <w:t xml:space="preserve"> </w:t>
      </w:r>
      <w:r w:rsidRPr="00EB011D">
        <w:rPr>
          <w:rFonts w:cs="Simplified Arabic"/>
          <w:sz w:val="20"/>
          <w:szCs w:val="22"/>
          <w:rtl/>
        </w:rPr>
        <w:t>الاتصال</w:t>
      </w:r>
      <w:r w:rsidR="005E627A">
        <w:rPr>
          <w:rFonts w:cs="Simplified Arabic"/>
          <w:sz w:val="20"/>
          <w:szCs w:val="22"/>
          <w:rtl/>
        </w:rPr>
        <w:t xml:space="preserve"> </w:t>
      </w:r>
      <w:r w:rsidRPr="00EB011D">
        <w:rPr>
          <w:rFonts w:cs="Simplified Arabic"/>
          <w:sz w:val="20"/>
          <w:szCs w:val="22"/>
          <w:rtl/>
        </w:rPr>
        <w:t>بجميع</w:t>
      </w:r>
      <w:r w:rsidR="005E627A">
        <w:rPr>
          <w:rFonts w:cs="Simplified Arabic"/>
          <w:sz w:val="20"/>
          <w:szCs w:val="22"/>
          <w:rtl/>
        </w:rPr>
        <w:t xml:space="preserve"> </w:t>
      </w:r>
      <w:r w:rsidRPr="00EB011D">
        <w:rPr>
          <w:rFonts w:cs="Simplified Arabic"/>
          <w:sz w:val="20"/>
          <w:szCs w:val="22"/>
          <w:rtl/>
        </w:rPr>
        <w:t>المشاركين</w:t>
      </w:r>
      <w:r w:rsidR="005E627A">
        <w:rPr>
          <w:rFonts w:cs="Simplified Arabic"/>
          <w:sz w:val="20"/>
          <w:szCs w:val="22"/>
          <w:rtl/>
        </w:rPr>
        <w:t xml:space="preserve"> </w:t>
      </w:r>
      <w:r w:rsidRPr="00EB011D">
        <w:rPr>
          <w:rFonts w:cs="Simplified Arabic"/>
          <w:sz w:val="20"/>
          <w:szCs w:val="22"/>
          <w:rtl/>
        </w:rPr>
        <w:t>المسجلين</w:t>
      </w:r>
      <w:r w:rsidR="005E627A">
        <w:rPr>
          <w:rFonts w:cs="Simplified Arabic"/>
          <w:sz w:val="20"/>
          <w:szCs w:val="22"/>
          <w:rtl/>
        </w:rPr>
        <w:t xml:space="preserve">. </w:t>
      </w:r>
      <w:r w:rsidRPr="00EB011D">
        <w:rPr>
          <w:rFonts w:cs="Simplified Arabic"/>
          <w:sz w:val="20"/>
          <w:szCs w:val="22"/>
          <w:rtl/>
        </w:rPr>
        <w:t>ولم</w:t>
      </w:r>
      <w:r w:rsidR="005E627A">
        <w:rPr>
          <w:rFonts w:cs="Simplified Arabic"/>
          <w:sz w:val="20"/>
          <w:szCs w:val="22"/>
          <w:rtl/>
        </w:rPr>
        <w:t xml:space="preserve"> </w:t>
      </w:r>
      <w:r w:rsidR="005E627A">
        <w:rPr>
          <w:rFonts w:cs="Simplified Arabic" w:hint="cs"/>
          <w:sz w:val="20"/>
          <w:szCs w:val="22"/>
          <w:rtl/>
        </w:rPr>
        <w:t>ي</w:t>
      </w:r>
      <w:r w:rsidRPr="00EB011D">
        <w:rPr>
          <w:rFonts w:cs="Simplified Arabic"/>
          <w:sz w:val="20"/>
          <w:szCs w:val="22"/>
          <w:rtl/>
        </w:rPr>
        <w:t>ُوزع</w:t>
      </w:r>
      <w:r w:rsidR="005E627A">
        <w:rPr>
          <w:rFonts w:cs="Simplified Arabic"/>
          <w:sz w:val="20"/>
          <w:szCs w:val="22"/>
          <w:rtl/>
        </w:rPr>
        <w:t xml:space="preserve"> </w:t>
      </w:r>
      <w:r>
        <w:rPr>
          <w:rFonts w:cs="Simplified Arabic"/>
          <w:sz w:val="20"/>
          <w:szCs w:val="22"/>
          <w:rtl/>
        </w:rPr>
        <w:t>الاستقصاء</w:t>
      </w:r>
      <w:r w:rsidR="005E627A">
        <w:rPr>
          <w:rFonts w:cs="Simplified Arabic"/>
          <w:sz w:val="20"/>
          <w:szCs w:val="22"/>
          <w:rtl/>
        </w:rPr>
        <w:t xml:space="preserve"> </w:t>
      </w:r>
      <w:r w:rsidRPr="00EB011D">
        <w:rPr>
          <w:rFonts w:cs="Simplified Arabic"/>
          <w:sz w:val="20"/>
          <w:szCs w:val="22"/>
          <w:rtl/>
        </w:rPr>
        <w:t>على</w:t>
      </w:r>
      <w:r w:rsidR="005E627A">
        <w:rPr>
          <w:rFonts w:cs="Simplified Arabic"/>
          <w:sz w:val="20"/>
          <w:szCs w:val="22"/>
          <w:rtl/>
        </w:rPr>
        <w:t xml:space="preserve"> </w:t>
      </w:r>
      <w:r w:rsidRPr="00EB011D">
        <w:rPr>
          <w:rFonts w:cs="Simplified Arabic"/>
          <w:sz w:val="20"/>
          <w:szCs w:val="22"/>
          <w:rtl/>
        </w:rPr>
        <w:t>الموظفين</w:t>
      </w:r>
      <w:r w:rsidR="005E627A">
        <w:rPr>
          <w:rFonts w:cs="Simplified Arabic"/>
          <w:sz w:val="20"/>
          <w:szCs w:val="22"/>
          <w:rtl/>
        </w:rPr>
        <w:t xml:space="preserve"> </w:t>
      </w:r>
      <w:r w:rsidRPr="00EB011D">
        <w:rPr>
          <w:rFonts w:cs="Simplified Arabic"/>
          <w:sz w:val="20"/>
          <w:szCs w:val="22"/>
          <w:rtl/>
        </w:rPr>
        <w:t>الذين</w:t>
      </w:r>
      <w:r w:rsidR="005E627A">
        <w:rPr>
          <w:rFonts w:cs="Simplified Arabic"/>
          <w:sz w:val="20"/>
          <w:szCs w:val="22"/>
          <w:rtl/>
        </w:rPr>
        <w:t xml:space="preserve"> </w:t>
      </w:r>
      <w:r w:rsidRPr="00EB011D">
        <w:rPr>
          <w:rFonts w:cs="Simplified Arabic"/>
          <w:sz w:val="20"/>
          <w:szCs w:val="22"/>
          <w:rtl/>
        </w:rPr>
        <w:t>يقدمون</w:t>
      </w:r>
      <w:r w:rsidR="005E627A">
        <w:rPr>
          <w:rFonts w:cs="Simplified Arabic"/>
          <w:sz w:val="20"/>
          <w:szCs w:val="22"/>
          <w:rtl/>
        </w:rPr>
        <w:t xml:space="preserve"> </w:t>
      </w:r>
      <w:r w:rsidRPr="00EB011D">
        <w:rPr>
          <w:rFonts w:cs="Simplified Arabic"/>
          <w:sz w:val="20"/>
          <w:szCs w:val="22"/>
          <w:rtl/>
        </w:rPr>
        <w:t>خدمات</w:t>
      </w:r>
      <w:r w:rsidR="005E627A">
        <w:rPr>
          <w:rFonts w:cs="Simplified Arabic"/>
          <w:sz w:val="20"/>
          <w:szCs w:val="22"/>
          <w:rtl/>
        </w:rPr>
        <w:t xml:space="preserve"> </w:t>
      </w:r>
      <w:r w:rsidR="005E627A">
        <w:rPr>
          <w:rFonts w:cs="Simplified Arabic" w:hint="cs"/>
          <w:sz w:val="20"/>
          <w:szCs w:val="22"/>
          <w:rtl/>
        </w:rPr>
        <w:t>ا</w:t>
      </w:r>
      <w:r w:rsidRPr="00EB011D">
        <w:rPr>
          <w:rFonts w:cs="Simplified Arabic"/>
          <w:sz w:val="20"/>
          <w:szCs w:val="22"/>
          <w:rtl/>
        </w:rPr>
        <w:t>لاجتماعات،</w:t>
      </w:r>
      <w:r w:rsidR="005E627A">
        <w:rPr>
          <w:rFonts w:cs="Simplified Arabic"/>
          <w:sz w:val="20"/>
          <w:szCs w:val="22"/>
          <w:rtl/>
        </w:rPr>
        <w:t xml:space="preserve"> </w:t>
      </w:r>
      <w:r w:rsidRPr="00EB011D">
        <w:rPr>
          <w:rFonts w:cs="Simplified Arabic"/>
          <w:sz w:val="20"/>
          <w:szCs w:val="22"/>
          <w:rtl/>
        </w:rPr>
        <w:t>أو</w:t>
      </w:r>
      <w:r w:rsidR="005E627A">
        <w:rPr>
          <w:rFonts w:cs="Simplified Arabic"/>
          <w:sz w:val="20"/>
          <w:szCs w:val="22"/>
          <w:rtl/>
        </w:rPr>
        <w:t xml:space="preserve"> </w:t>
      </w:r>
      <w:r w:rsidRPr="00EB011D">
        <w:rPr>
          <w:rFonts w:cs="Simplified Arabic"/>
          <w:sz w:val="20"/>
          <w:szCs w:val="22"/>
          <w:rtl/>
        </w:rPr>
        <w:t>موظفي</w:t>
      </w:r>
      <w:r w:rsidR="005E627A">
        <w:rPr>
          <w:rFonts w:cs="Simplified Arabic"/>
          <w:sz w:val="20"/>
          <w:szCs w:val="22"/>
          <w:rtl/>
        </w:rPr>
        <w:t xml:space="preserve"> </w:t>
      </w:r>
      <w:r w:rsidRPr="00EB011D">
        <w:rPr>
          <w:rFonts w:cs="Simplified Arabic"/>
          <w:sz w:val="20"/>
          <w:szCs w:val="22"/>
          <w:rtl/>
        </w:rPr>
        <w:t>الأمن</w:t>
      </w:r>
      <w:r w:rsidR="005E627A">
        <w:rPr>
          <w:rFonts w:cs="Simplified Arabic"/>
          <w:sz w:val="20"/>
          <w:szCs w:val="22"/>
          <w:rtl/>
        </w:rPr>
        <w:t xml:space="preserve"> </w:t>
      </w:r>
      <w:r w:rsidRPr="00EB011D">
        <w:rPr>
          <w:rFonts w:cs="Simplified Arabic"/>
          <w:sz w:val="20"/>
          <w:szCs w:val="22"/>
          <w:rtl/>
        </w:rPr>
        <w:t>التابعين</w:t>
      </w:r>
      <w:r w:rsidR="005E627A">
        <w:rPr>
          <w:rFonts w:cs="Simplified Arabic"/>
          <w:sz w:val="20"/>
          <w:szCs w:val="22"/>
          <w:rtl/>
        </w:rPr>
        <w:t xml:space="preserve"> </w:t>
      </w:r>
      <w:r w:rsidRPr="00EB011D">
        <w:rPr>
          <w:rFonts w:cs="Simplified Arabic"/>
          <w:sz w:val="20"/>
          <w:szCs w:val="22"/>
          <w:rtl/>
        </w:rPr>
        <w:t>للأمم</w:t>
      </w:r>
      <w:r w:rsidR="005E627A">
        <w:rPr>
          <w:rFonts w:cs="Simplified Arabic"/>
          <w:sz w:val="20"/>
          <w:szCs w:val="22"/>
          <w:rtl/>
        </w:rPr>
        <w:t xml:space="preserve"> </w:t>
      </w:r>
      <w:r w:rsidRPr="00EB011D">
        <w:rPr>
          <w:rFonts w:cs="Simplified Arabic"/>
          <w:sz w:val="20"/>
          <w:szCs w:val="22"/>
          <w:rtl/>
        </w:rPr>
        <w:t>المتحدة،</w:t>
      </w:r>
      <w:r w:rsidR="005E627A">
        <w:rPr>
          <w:rFonts w:cs="Simplified Arabic"/>
          <w:sz w:val="20"/>
          <w:szCs w:val="22"/>
          <w:rtl/>
        </w:rPr>
        <w:t xml:space="preserve"> </w:t>
      </w:r>
      <w:r w:rsidRPr="00EB011D">
        <w:rPr>
          <w:rFonts w:cs="Simplified Arabic"/>
          <w:sz w:val="20"/>
          <w:szCs w:val="22"/>
          <w:rtl/>
        </w:rPr>
        <w:t>أو</w:t>
      </w:r>
      <w:r w:rsidR="005E627A">
        <w:rPr>
          <w:rFonts w:cs="Simplified Arabic"/>
          <w:sz w:val="20"/>
          <w:szCs w:val="22"/>
          <w:rtl/>
        </w:rPr>
        <w:t xml:space="preserve"> </w:t>
      </w:r>
      <w:r w:rsidRPr="00EB011D">
        <w:rPr>
          <w:rFonts w:cs="Simplified Arabic"/>
          <w:sz w:val="20"/>
          <w:szCs w:val="22"/>
          <w:rtl/>
        </w:rPr>
        <w:t>المترجمين</w:t>
      </w:r>
      <w:r w:rsidR="005E627A">
        <w:rPr>
          <w:rFonts w:cs="Simplified Arabic"/>
          <w:sz w:val="20"/>
          <w:szCs w:val="22"/>
          <w:rtl/>
        </w:rPr>
        <w:t xml:space="preserve"> </w:t>
      </w:r>
      <w:r w:rsidRPr="00EB011D">
        <w:rPr>
          <w:rFonts w:cs="Simplified Arabic"/>
          <w:sz w:val="20"/>
          <w:szCs w:val="22"/>
          <w:rtl/>
        </w:rPr>
        <w:t>الشفويين،</w:t>
      </w:r>
      <w:r w:rsidR="005E627A">
        <w:rPr>
          <w:rFonts w:cs="Simplified Arabic"/>
          <w:sz w:val="20"/>
          <w:szCs w:val="22"/>
          <w:rtl/>
        </w:rPr>
        <w:t xml:space="preserve"> </w:t>
      </w:r>
      <w:r w:rsidRPr="00EB011D">
        <w:rPr>
          <w:rFonts w:cs="Simplified Arabic"/>
          <w:sz w:val="20"/>
          <w:szCs w:val="22"/>
          <w:rtl/>
        </w:rPr>
        <w:t>أو</w:t>
      </w:r>
      <w:r w:rsidR="005E627A">
        <w:rPr>
          <w:rFonts w:cs="Simplified Arabic"/>
          <w:sz w:val="20"/>
          <w:szCs w:val="22"/>
          <w:rtl/>
        </w:rPr>
        <w:t xml:space="preserve"> </w:t>
      </w:r>
      <w:r w:rsidRPr="00EB011D">
        <w:rPr>
          <w:rFonts w:cs="Simplified Arabic"/>
          <w:sz w:val="20"/>
          <w:szCs w:val="22"/>
          <w:rtl/>
        </w:rPr>
        <w:t>الموظفين</w:t>
      </w:r>
      <w:r w:rsidR="005E627A">
        <w:rPr>
          <w:rFonts w:cs="Simplified Arabic"/>
          <w:sz w:val="20"/>
          <w:szCs w:val="22"/>
          <w:rtl/>
        </w:rPr>
        <w:t xml:space="preserve"> </w:t>
      </w:r>
      <w:r w:rsidRPr="00EB011D">
        <w:rPr>
          <w:rFonts w:cs="Simplified Arabic"/>
          <w:sz w:val="20"/>
          <w:szCs w:val="22"/>
          <w:rtl/>
        </w:rPr>
        <w:t>المحليين،</w:t>
      </w:r>
      <w:r w:rsidR="005E627A">
        <w:rPr>
          <w:rFonts w:cs="Simplified Arabic"/>
          <w:sz w:val="20"/>
          <w:szCs w:val="22"/>
          <w:rtl/>
        </w:rPr>
        <w:t xml:space="preserve"> </w:t>
      </w:r>
      <w:r w:rsidRPr="00EB011D">
        <w:rPr>
          <w:rFonts w:cs="Simplified Arabic"/>
          <w:sz w:val="20"/>
          <w:szCs w:val="22"/>
          <w:rtl/>
        </w:rPr>
        <w:t>أو</w:t>
      </w:r>
      <w:r w:rsidR="005E627A">
        <w:rPr>
          <w:rFonts w:cs="Simplified Arabic"/>
          <w:sz w:val="20"/>
          <w:szCs w:val="22"/>
          <w:rtl/>
        </w:rPr>
        <w:t xml:space="preserve"> </w:t>
      </w:r>
      <w:r w:rsidRPr="00EB011D">
        <w:rPr>
          <w:rFonts w:cs="Simplified Arabic"/>
          <w:sz w:val="20"/>
          <w:szCs w:val="22"/>
          <w:rtl/>
        </w:rPr>
        <w:t>المتطوعين،</w:t>
      </w:r>
      <w:r w:rsidR="005E627A">
        <w:rPr>
          <w:rFonts w:cs="Simplified Arabic"/>
          <w:sz w:val="20"/>
          <w:szCs w:val="22"/>
          <w:rtl/>
        </w:rPr>
        <w:t xml:space="preserve"> </w:t>
      </w:r>
      <w:r w:rsidRPr="00EB011D">
        <w:rPr>
          <w:rFonts w:cs="Simplified Arabic"/>
          <w:sz w:val="20"/>
          <w:szCs w:val="22"/>
          <w:rtl/>
        </w:rPr>
        <w:t>أو</w:t>
      </w:r>
      <w:r w:rsidR="005E627A">
        <w:rPr>
          <w:rFonts w:cs="Simplified Arabic"/>
          <w:sz w:val="20"/>
          <w:szCs w:val="22"/>
          <w:rtl/>
        </w:rPr>
        <w:t xml:space="preserve"> </w:t>
      </w:r>
      <w:r w:rsidRPr="00EB011D">
        <w:rPr>
          <w:rFonts w:cs="Simplified Arabic"/>
          <w:sz w:val="20"/>
          <w:szCs w:val="22"/>
          <w:rtl/>
        </w:rPr>
        <w:t>الأفراد</w:t>
      </w:r>
      <w:r w:rsidR="005E627A">
        <w:rPr>
          <w:rFonts w:cs="Simplified Arabic"/>
          <w:sz w:val="20"/>
          <w:szCs w:val="22"/>
          <w:rtl/>
        </w:rPr>
        <w:t xml:space="preserve"> </w:t>
      </w:r>
      <w:r w:rsidRPr="00EB011D">
        <w:rPr>
          <w:rFonts w:cs="Simplified Arabic"/>
          <w:sz w:val="20"/>
          <w:szCs w:val="22"/>
          <w:rtl/>
        </w:rPr>
        <w:t>الذين</w:t>
      </w:r>
      <w:r w:rsidR="005E627A">
        <w:rPr>
          <w:rFonts w:cs="Simplified Arabic"/>
          <w:sz w:val="20"/>
          <w:szCs w:val="22"/>
          <w:rtl/>
        </w:rPr>
        <w:t xml:space="preserve"> </w:t>
      </w:r>
      <w:r w:rsidRPr="00EB011D">
        <w:rPr>
          <w:rFonts w:cs="Simplified Arabic"/>
          <w:sz w:val="20"/>
          <w:szCs w:val="22"/>
          <w:rtl/>
        </w:rPr>
        <w:t>حضروا</w:t>
      </w:r>
      <w:r w:rsidR="005E627A">
        <w:rPr>
          <w:rFonts w:cs="Simplified Arabic"/>
          <w:sz w:val="20"/>
          <w:szCs w:val="22"/>
          <w:rtl/>
        </w:rPr>
        <w:t xml:space="preserve"> </w:t>
      </w:r>
      <w:r w:rsidRPr="00EB011D">
        <w:rPr>
          <w:rFonts w:cs="Simplified Arabic"/>
          <w:sz w:val="20"/>
          <w:szCs w:val="22"/>
          <w:rtl/>
        </w:rPr>
        <w:t>حدثا</w:t>
      </w:r>
      <w:r w:rsidR="005E627A">
        <w:rPr>
          <w:rFonts w:cs="Simplified Arabic"/>
          <w:sz w:val="20"/>
          <w:szCs w:val="22"/>
          <w:rtl/>
        </w:rPr>
        <w:t xml:space="preserve"> </w:t>
      </w:r>
      <w:r w:rsidRPr="00EB011D">
        <w:rPr>
          <w:rFonts w:cs="Simplified Arabic"/>
          <w:sz w:val="20"/>
          <w:szCs w:val="22"/>
          <w:rtl/>
        </w:rPr>
        <w:t>معينا</w:t>
      </w:r>
      <w:r w:rsidR="005E627A">
        <w:rPr>
          <w:rFonts w:cs="Simplified Arabic"/>
          <w:sz w:val="20"/>
          <w:szCs w:val="22"/>
          <w:rtl/>
        </w:rPr>
        <w:t xml:space="preserve"> </w:t>
      </w:r>
      <w:r w:rsidR="005E627A" w:rsidRPr="00EB011D">
        <w:rPr>
          <w:rFonts w:cs="Simplified Arabic"/>
          <w:sz w:val="20"/>
          <w:szCs w:val="22"/>
          <w:rtl/>
        </w:rPr>
        <w:t>فقط</w:t>
      </w:r>
      <w:r w:rsidR="005E627A">
        <w:rPr>
          <w:rFonts w:cs="Simplified Arabic"/>
          <w:sz w:val="20"/>
          <w:szCs w:val="22"/>
          <w:rtl/>
        </w:rPr>
        <w:t xml:space="preserve"> </w:t>
      </w:r>
      <w:r w:rsidRPr="00EB011D">
        <w:rPr>
          <w:rFonts w:cs="Simplified Arabic"/>
          <w:sz w:val="20"/>
          <w:szCs w:val="22"/>
          <w:rtl/>
        </w:rPr>
        <w:t>أقيم</w:t>
      </w:r>
      <w:r w:rsidR="005E627A">
        <w:rPr>
          <w:rFonts w:cs="Simplified Arabic"/>
          <w:sz w:val="20"/>
          <w:szCs w:val="22"/>
          <w:rtl/>
        </w:rPr>
        <w:t xml:space="preserve"> </w:t>
      </w:r>
      <w:r w:rsidRPr="00EB011D">
        <w:rPr>
          <w:rFonts w:cs="Simplified Arabic"/>
          <w:sz w:val="20"/>
          <w:szCs w:val="22"/>
          <w:rtl/>
        </w:rPr>
        <w:t>على</w:t>
      </w:r>
      <w:r w:rsidR="005E627A">
        <w:rPr>
          <w:rFonts w:cs="Simplified Arabic"/>
          <w:sz w:val="20"/>
          <w:szCs w:val="22"/>
          <w:rtl/>
        </w:rPr>
        <w:t xml:space="preserve"> </w:t>
      </w:r>
      <w:r w:rsidRPr="00EB011D">
        <w:rPr>
          <w:rFonts w:cs="Simplified Arabic"/>
          <w:sz w:val="20"/>
          <w:szCs w:val="22"/>
          <w:rtl/>
        </w:rPr>
        <w:t>هامش</w:t>
      </w:r>
      <w:r w:rsidR="005E627A">
        <w:rPr>
          <w:rFonts w:cs="Simplified Arabic"/>
          <w:sz w:val="20"/>
          <w:szCs w:val="22"/>
          <w:rtl/>
        </w:rPr>
        <w:t xml:space="preserve"> </w:t>
      </w:r>
      <w:r w:rsidRPr="00EB011D">
        <w:rPr>
          <w:rFonts w:cs="Simplified Arabic"/>
          <w:sz w:val="20"/>
          <w:szCs w:val="22"/>
          <w:rtl/>
        </w:rPr>
        <w:t>المؤتمر</w:t>
      </w:r>
      <w:r w:rsidR="005E627A">
        <w:rPr>
          <w:rFonts w:cs="Simplified Arabic" w:hint="cs"/>
          <w:sz w:val="20"/>
          <w:szCs w:val="22"/>
          <w:rtl/>
        </w:rPr>
        <w:t>.</w:t>
      </w:r>
    </w:p>
  </w:footnote>
  <w:footnote w:id="9">
    <w:p w14:paraId="2499E7F8" w14:textId="27582C6E"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تم</w:t>
      </w:r>
      <w:r w:rsidR="005E627A">
        <w:rPr>
          <w:rFonts w:cs="Simplified Arabic"/>
          <w:sz w:val="20"/>
          <w:szCs w:val="22"/>
          <w:rtl/>
        </w:rPr>
        <w:t xml:space="preserve"> </w:t>
      </w:r>
      <w:r w:rsidRPr="00EB011D">
        <w:rPr>
          <w:rFonts w:cs="Simplified Arabic"/>
          <w:sz w:val="20"/>
          <w:szCs w:val="22"/>
          <w:rtl/>
        </w:rPr>
        <w:t>توفير</w:t>
      </w:r>
      <w:r w:rsidR="005E627A">
        <w:rPr>
          <w:rFonts w:cs="Simplified Arabic"/>
          <w:sz w:val="20"/>
          <w:szCs w:val="22"/>
          <w:rtl/>
        </w:rPr>
        <w:t xml:space="preserve"> </w:t>
      </w:r>
      <w:r w:rsidRPr="00EB011D">
        <w:rPr>
          <w:rFonts w:cs="Simplified Arabic"/>
          <w:sz w:val="20"/>
          <w:szCs w:val="22"/>
          <w:rtl/>
        </w:rPr>
        <w:t>وثيقة</w:t>
      </w:r>
      <w:r w:rsidR="005E627A">
        <w:rPr>
          <w:rFonts w:cs="Simplified Arabic"/>
          <w:sz w:val="20"/>
          <w:szCs w:val="22"/>
          <w:rtl/>
        </w:rPr>
        <w:t xml:space="preserve"> </w:t>
      </w:r>
      <w:r w:rsidRPr="00EB011D">
        <w:rPr>
          <w:rFonts w:cs="Simplified Arabic"/>
          <w:sz w:val="20"/>
          <w:szCs w:val="22"/>
          <w:rtl/>
        </w:rPr>
        <w:t>تقدم</w:t>
      </w:r>
      <w:r w:rsidR="005E627A">
        <w:rPr>
          <w:rFonts w:cs="Simplified Arabic"/>
          <w:sz w:val="20"/>
          <w:szCs w:val="22"/>
          <w:rtl/>
        </w:rPr>
        <w:t xml:space="preserve"> </w:t>
      </w:r>
      <w:r w:rsidRPr="00EB011D">
        <w:rPr>
          <w:rFonts w:cs="Simplified Arabic"/>
          <w:sz w:val="20"/>
          <w:szCs w:val="22"/>
          <w:rtl/>
        </w:rPr>
        <w:t>معلومات</w:t>
      </w:r>
      <w:r w:rsidR="005E627A">
        <w:rPr>
          <w:rFonts w:cs="Simplified Arabic"/>
          <w:sz w:val="20"/>
          <w:szCs w:val="22"/>
          <w:rtl/>
        </w:rPr>
        <w:t xml:space="preserve"> </w:t>
      </w:r>
      <w:r w:rsidRPr="00EB011D">
        <w:rPr>
          <w:rFonts w:cs="Simplified Arabic"/>
          <w:sz w:val="20"/>
          <w:szCs w:val="22"/>
          <w:rtl/>
        </w:rPr>
        <w:t>عن</w:t>
      </w:r>
      <w:r w:rsidR="005E627A">
        <w:rPr>
          <w:rFonts w:cs="Simplified Arabic"/>
          <w:sz w:val="20"/>
          <w:szCs w:val="22"/>
          <w:rtl/>
        </w:rPr>
        <w:t xml:space="preserve"> </w:t>
      </w:r>
      <w:r w:rsidRPr="00EB011D">
        <w:rPr>
          <w:rFonts w:cs="Simplified Arabic"/>
          <w:sz w:val="20"/>
          <w:szCs w:val="22"/>
          <w:rtl/>
        </w:rPr>
        <w:t>الردود</w:t>
      </w:r>
      <w:r w:rsidR="005E627A">
        <w:rPr>
          <w:rFonts w:cs="Simplified Arabic"/>
          <w:sz w:val="20"/>
          <w:szCs w:val="22"/>
          <w:rtl/>
        </w:rPr>
        <w:t xml:space="preserve"> </w:t>
      </w:r>
      <w:r w:rsidRPr="00EB011D">
        <w:rPr>
          <w:rFonts w:cs="Simplified Arabic"/>
          <w:sz w:val="20"/>
          <w:szCs w:val="22"/>
          <w:rtl/>
        </w:rPr>
        <w:t>الواردة</w:t>
      </w:r>
      <w:r w:rsidR="005E627A">
        <w:rPr>
          <w:rFonts w:cs="Simplified Arabic"/>
          <w:sz w:val="20"/>
          <w:szCs w:val="22"/>
          <w:rtl/>
        </w:rPr>
        <w:t xml:space="preserve"> </w:t>
      </w:r>
      <w:r w:rsidRPr="00EB011D">
        <w:rPr>
          <w:rFonts w:cs="Simplified Arabic"/>
          <w:sz w:val="20"/>
          <w:szCs w:val="22"/>
          <w:rtl/>
        </w:rPr>
        <w:t>على</w:t>
      </w:r>
      <w:r w:rsidR="005E627A">
        <w:rPr>
          <w:rFonts w:cs="Simplified Arabic"/>
          <w:sz w:val="20"/>
          <w:szCs w:val="22"/>
          <w:rtl/>
        </w:rPr>
        <w:t xml:space="preserve"> </w:t>
      </w:r>
      <w:r w:rsidR="005E627A">
        <w:rPr>
          <w:rFonts w:cs="Simplified Arabic" w:hint="cs"/>
          <w:sz w:val="20"/>
          <w:szCs w:val="22"/>
          <w:rtl/>
        </w:rPr>
        <w:t>الاستقصاء</w:t>
      </w:r>
      <w:r w:rsidR="005E627A">
        <w:rPr>
          <w:rFonts w:cs="Simplified Arabic"/>
          <w:sz w:val="20"/>
          <w:szCs w:val="22"/>
          <w:rtl/>
        </w:rPr>
        <w:t xml:space="preserve"> </w:t>
      </w:r>
      <w:r>
        <w:rPr>
          <w:rFonts w:cs="Simplified Arabic" w:hint="cs"/>
          <w:sz w:val="20"/>
          <w:szCs w:val="22"/>
          <w:rtl/>
        </w:rPr>
        <w:t>الإلكتروني</w:t>
      </w:r>
      <w:r w:rsidR="005E627A">
        <w:rPr>
          <w:rFonts w:cs="Simplified Arabic"/>
          <w:sz w:val="20"/>
          <w:szCs w:val="22"/>
          <w:rtl/>
        </w:rPr>
        <w:t xml:space="preserve"> </w:t>
      </w:r>
      <w:r w:rsidRPr="00EB011D">
        <w:rPr>
          <w:rFonts w:cs="Simplified Arabic"/>
          <w:sz w:val="20"/>
          <w:szCs w:val="22"/>
          <w:rtl/>
        </w:rPr>
        <w:t>لمكتب</w:t>
      </w:r>
      <w:r w:rsidR="005E627A">
        <w:rPr>
          <w:rFonts w:cs="Simplified Arabic"/>
          <w:sz w:val="20"/>
          <w:szCs w:val="22"/>
          <w:rtl/>
        </w:rPr>
        <w:t xml:space="preserve"> </w:t>
      </w:r>
      <w:r w:rsidRPr="00EB011D">
        <w:rPr>
          <w:rFonts w:cs="Simplified Arabic"/>
          <w:sz w:val="20"/>
          <w:szCs w:val="22"/>
          <w:rtl/>
        </w:rPr>
        <w:t>مؤتمر</w:t>
      </w:r>
      <w:r w:rsidR="005E627A">
        <w:rPr>
          <w:rFonts w:cs="Simplified Arabic"/>
          <w:sz w:val="20"/>
          <w:szCs w:val="22"/>
          <w:rtl/>
        </w:rPr>
        <w:t xml:space="preserve"> </w:t>
      </w:r>
      <w:r w:rsidRPr="00EB011D">
        <w:rPr>
          <w:rFonts w:cs="Simplified Arabic"/>
          <w:sz w:val="20"/>
          <w:szCs w:val="22"/>
          <w:rtl/>
        </w:rPr>
        <w:t>الأطراف</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اجتماعه</w:t>
      </w:r>
      <w:r w:rsidR="005E627A">
        <w:rPr>
          <w:rFonts w:cs="Simplified Arabic"/>
          <w:sz w:val="20"/>
          <w:szCs w:val="22"/>
          <w:rtl/>
        </w:rPr>
        <w:t xml:space="preserve"> </w:t>
      </w:r>
      <w:r w:rsidRPr="00EB011D">
        <w:rPr>
          <w:rFonts w:cs="Simplified Arabic"/>
          <w:sz w:val="20"/>
          <w:szCs w:val="22"/>
          <w:rtl/>
        </w:rPr>
        <w:t>الذي</w:t>
      </w:r>
      <w:r w:rsidR="005E627A">
        <w:rPr>
          <w:rFonts w:cs="Simplified Arabic"/>
          <w:sz w:val="20"/>
          <w:szCs w:val="22"/>
          <w:rtl/>
        </w:rPr>
        <w:t xml:space="preserve"> </w:t>
      </w:r>
      <w:r w:rsidRPr="00EB011D">
        <w:rPr>
          <w:rFonts w:cs="Simplified Arabic"/>
          <w:sz w:val="20"/>
          <w:szCs w:val="22"/>
          <w:rtl/>
        </w:rPr>
        <w:t>عقد</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16</w:t>
      </w:r>
      <w:r w:rsidR="005E627A">
        <w:rPr>
          <w:rFonts w:cs="Simplified Arabic"/>
          <w:sz w:val="20"/>
          <w:szCs w:val="22"/>
          <w:rtl/>
        </w:rPr>
        <w:t xml:space="preserve"> </w:t>
      </w:r>
      <w:r w:rsidRPr="00EB011D">
        <w:rPr>
          <w:rFonts w:cs="Simplified Arabic"/>
          <w:sz w:val="20"/>
          <w:szCs w:val="22"/>
          <w:rtl/>
        </w:rPr>
        <w:t>مارس</w:t>
      </w:r>
      <w:r w:rsidRPr="00EB011D">
        <w:rPr>
          <w:rFonts w:cs="Simplified Arabic" w:hint="cs"/>
          <w:sz w:val="20"/>
          <w:szCs w:val="22"/>
          <w:rtl/>
        </w:rPr>
        <w:t>/آذار</w:t>
      </w:r>
      <w:r w:rsidR="005E627A">
        <w:rPr>
          <w:rFonts w:cs="Simplified Arabic"/>
          <w:sz w:val="20"/>
          <w:szCs w:val="22"/>
          <w:rtl/>
        </w:rPr>
        <w:t xml:space="preserve"> </w:t>
      </w:r>
      <w:r w:rsidRPr="00EB011D">
        <w:rPr>
          <w:rFonts w:cs="Simplified Arabic"/>
          <w:sz w:val="20"/>
          <w:szCs w:val="22"/>
          <w:rtl/>
        </w:rPr>
        <w:t>2019</w:t>
      </w:r>
      <w:r w:rsidR="005E627A">
        <w:rPr>
          <w:rFonts w:cs="Simplified Arabic"/>
          <w:sz w:val="20"/>
          <w:szCs w:val="22"/>
          <w:rtl/>
        </w:rPr>
        <w:t xml:space="preserve"> </w:t>
      </w:r>
      <w:r w:rsidR="005E627A">
        <w:rPr>
          <w:rFonts w:cs="Simplified Arabic" w:hint="cs"/>
          <w:sz w:val="20"/>
          <w:szCs w:val="22"/>
          <w:rtl/>
        </w:rPr>
        <w:t>.</w:t>
      </w:r>
    </w:p>
  </w:footnote>
  <w:footnote w:id="10">
    <w:p w14:paraId="5FCE845C" w14:textId="1F47C13C"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hint="cs"/>
          <w:sz w:val="20"/>
          <w:szCs w:val="22"/>
          <w:rtl/>
        </w:rPr>
        <w:t xml:space="preserve"> </w:t>
      </w:r>
      <w:r w:rsidRPr="00EB011D">
        <w:rPr>
          <w:rFonts w:cs="Simplified Arabic"/>
          <w:sz w:val="20"/>
          <w:szCs w:val="22"/>
          <w:rtl/>
        </w:rPr>
        <w:t>مع</w:t>
      </w:r>
      <w:r w:rsidR="005E627A">
        <w:rPr>
          <w:rFonts w:cs="Simplified Arabic"/>
          <w:sz w:val="20"/>
          <w:szCs w:val="22"/>
          <w:rtl/>
        </w:rPr>
        <w:t xml:space="preserve"> </w:t>
      </w:r>
      <w:r w:rsidRPr="00EB011D">
        <w:rPr>
          <w:rFonts w:cs="Simplified Arabic"/>
          <w:sz w:val="20"/>
          <w:szCs w:val="22"/>
          <w:rtl/>
        </w:rPr>
        <w:t>ذلك،</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بعض</w:t>
      </w:r>
      <w:r w:rsidR="005E627A">
        <w:rPr>
          <w:rFonts w:cs="Simplified Arabic"/>
          <w:sz w:val="20"/>
          <w:szCs w:val="22"/>
          <w:rtl/>
        </w:rPr>
        <w:t xml:space="preserve"> </w:t>
      </w:r>
      <w:r w:rsidRPr="00EB011D">
        <w:rPr>
          <w:rFonts w:cs="Simplified Arabic"/>
          <w:sz w:val="20"/>
          <w:szCs w:val="22"/>
          <w:rtl/>
        </w:rPr>
        <w:t>الحالات،</w:t>
      </w:r>
      <w:r w:rsidR="005E627A">
        <w:rPr>
          <w:rFonts w:cs="Simplified Arabic"/>
          <w:sz w:val="20"/>
          <w:szCs w:val="22"/>
          <w:rtl/>
        </w:rPr>
        <w:t xml:space="preserve"> </w:t>
      </w:r>
      <w:r w:rsidR="005E627A">
        <w:rPr>
          <w:rFonts w:cs="Simplified Arabic" w:hint="cs"/>
          <w:sz w:val="20"/>
          <w:szCs w:val="22"/>
          <w:rtl/>
        </w:rPr>
        <w:t>مثلا،</w:t>
      </w:r>
      <w:r w:rsidR="005E627A">
        <w:rPr>
          <w:rFonts w:cs="Simplified Arabic"/>
          <w:sz w:val="20"/>
          <w:szCs w:val="22"/>
          <w:rtl/>
        </w:rPr>
        <w:t xml:space="preserve"> </w:t>
      </w:r>
      <w:r w:rsidRPr="00EB011D">
        <w:rPr>
          <w:rFonts w:cs="Simplified Arabic"/>
          <w:sz w:val="20"/>
          <w:szCs w:val="22"/>
          <w:rtl/>
        </w:rPr>
        <w:t>عندما</w:t>
      </w:r>
      <w:r w:rsidR="005E627A">
        <w:rPr>
          <w:rFonts w:cs="Simplified Arabic"/>
          <w:sz w:val="20"/>
          <w:szCs w:val="22"/>
          <w:rtl/>
        </w:rPr>
        <w:t xml:space="preserve"> </w:t>
      </w:r>
      <w:r w:rsidRPr="00EB011D">
        <w:rPr>
          <w:rFonts w:cs="Simplified Arabic"/>
          <w:sz w:val="20"/>
          <w:szCs w:val="22"/>
          <w:rtl/>
        </w:rPr>
        <w:t>يكون</w:t>
      </w:r>
      <w:r w:rsidR="005E627A">
        <w:rPr>
          <w:rFonts w:cs="Simplified Arabic"/>
          <w:sz w:val="20"/>
          <w:szCs w:val="22"/>
          <w:rtl/>
        </w:rPr>
        <w:t xml:space="preserve"> </w:t>
      </w:r>
      <w:r w:rsidRPr="00EB011D">
        <w:rPr>
          <w:rFonts w:cs="Simplified Arabic"/>
          <w:sz w:val="20"/>
          <w:szCs w:val="22"/>
          <w:rtl/>
        </w:rPr>
        <w:t>أحد</w:t>
      </w:r>
      <w:r w:rsidR="005E627A">
        <w:rPr>
          <w:rFonts w:cs="Simplified Arabic"/>
          <w:sz w:val="20"/>
          <w:szCs w:val="22"/>
          <w:rtl/>
        </w:rPr>
        <w:t xml:space="preserve"> </w:t>
      </w:r>
      <w:r w:rsidRPr="00EB011D">
        <w:rPr>
          <w:rFonts w:cs="Simplified Arabic"/>
          <w:sz w:val="20"/>
          <w:szCs w:val="22"/>
          <w:rtl/>
        </w:rPr>
        <w:t>المشاركين</w:t>
      </w:r>
      <w:r w:rsidR="005E627A">
        <w:rPr>
          <w:rFonts w:cs="Simplified Arabic"/>
          <w:sz w:val="20"/>
          <w:szCs w:val="22"/>
          <w:rtl/>
        </w:rPr>
        <w:t xml:space="preserve"> </w:t>
      </w:r>
      <w:r w:rsidRPr="00EB011D">
        <w:rPr>
          <w:rFonts w:cs="Simplified Arabic"/>
          <w:sz w:val="20"/>
          <w:szCs w:val="22"/>
          <w:rtl/>
        </w:rPr>
        <w:t>من</w:t>
      </w:r>
      <w:r w:rsidR="005E627A">
        <w:rPr>
          <w:rFonts w:cs="Simplified Arabic"/>
          <w:sz w:val="20"/>
          <w:szCs w:val="22"/>
          <w:rtl/>
        </w:rPr>
        <w:t xml:space="preserve"> </w:t>
      </w:r>
      <w:r w:rsidRPr="00EB011D">
        <w:rPr>
          <w:rFonts w:cs="Simplified Arabic"/>
          <w:sz w:val="20"/>
          <w:szCs w:val="22"/>
          <w:rtl/>
        </w:rPr>
        <w:t>بلد</w:t>
      </w:r>
      <w:r w:rsidR="005E627A">
        <w:rPr>
          <w:rFonts w:cs="Simplified Arabic"/>
          <w:sz w:val="20"/>
          <w:szCs w:val="22"/>
          <w:rtl/>
        </w:rPr>
        <w:t xml:space="preserve"> </w:t>
      </w:r>
      <w:r w:rsidRPr="00EB011D">
        <w:rPr>
          <w:rFonts w:cs="Simplified Arabic"/>
          <w:sz w:val="20"/>
          <w:szCs w:val="22"/>
          <w:rtl/>
        </w:rPr>
        <w:t>نام</w:t>
      </w:r>
      <w:r w:rsidR="005E627A">
        <w:rPr>
          <w:rFonts w:cs="Simplified Arabic"/>
          <w:sz w:val="20"/>
          <w:szCs w:val="22"/>
          <w:rtl/>
        </w:rPr>
        <w:t xml:space="preserve"> </w:t>
      </w:r>
      <w:r w:rsidRPr="00EB011D">
        <w:rPr>
          <w:rFonts w:cs="Simplified Arabic"/>
          <w:sz w:val="20"/>
          <w:szCs w:val="22"/>
          <w:rtl/>
        </w:rPr>
        <w:t>عضوا</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مكتب</w:t>
      </w:r>
      <w:r w:rsidR="005E627A">
        <w:rPr>
          <w:rFonts w:cs="Simplified Arabic"/>
          <w:sz w:val="20"/>
          <w:szCs w:val="22"/>
          <w:rtl/>
        </w:rPr>
        <w:t xml:space="preserve"> </w:t>
      </w:r>
      <w:r w:rsidRPr="00EB011D">
        <w:rPr>
          <w:rFonts w:cs="Simplified Arabic"/>
          <w:sz w:val="20"/>
          <w:szCs w:val="22"/>
          <w:rtl/>
        </w:rPr>
        <w:t>مؤتمر</w:t>
      </w:r>
      <w:r w:rsidR="005E627A">
        <w:rPr>
          <w:rFonts w:cs="Simplified Arabic"/>
          <w:sz w:val="20"/>
          <w:szCs w:val="22"/>
          <w:rtl/>
        </w:rPr>
        <w:t xml:space="preserve"> </w:t>
      </w:r>
      <w:r w:rsidRPr="00EB011D">
        <w:rPr>
          <w:rFonts w:cs="Simplified Arabic"/>
          <w:sz w:val="20"/>
          <w:szCs w:val="22"/>
          <w:rtl/>
        </w:rPr>
        <w:t>الأطراف،</w:t>
      </w:r>
      <w:r w:rsidR="005E627A">
        <w:rPr>
          <w:rFonts w:cs="Simplified Arabic"/>
          <w:sz w:val="20"/>
          <w:szCs w:val="22"/>
          <w:rtl/>
        </w:rPr>
        <w:t xml:space="preserve"> </w:t>
      </w:r>
      <w:r w:rsidRPr="00EB011D">
        <w:rPr>
          <w:rFonts w:cs="Simplified Arabic"/>
          <w:sz w:val="20"/>
          <w:szCs w:val="22"/>
          <w:rtl/>
        </w:rPr>
        <w:t>كان</w:t>
      </w:r>
      <w:r w:rsidR="005E627A">
        <w:rPr>
          <w:rFonts w:cs="Simplified Arabic"/>
          <w:sz w:val="20"/>
          <w:szCs w:val="22"/>
          <w:rtl/>
        </w:rPr>
        <w:t xml:space="preserve"> </w:t>
      </w:r>
      <w:r w:rsidRPr="00EB011D">
        <w:rPr>
          <w:rFonts w:cs="Simplified Arabic"/>
          <w:sz w:val="20"/>
          <w:szCs w:val="22"/>
          <w:rtl/>
        </w:rPr>
        <w:t>مشاركا</w:t>
      </w:r>
      <w:r w:rsidR="005E627A">
        <w:rPr>
          <w:rFonts w:cs="Simplified Arabic"/>
          <w:sz w:val="20"/>
          <w:szCs w:val="22"/>
          <w:rtl/>
        </w:rPr>
        <w:t xml:space="preserve"> </w:t>
      </w:r>
      <w:r w:rsidRPr="00EB011D">
        <w:rPr>
          <w:rFonts w:cs="Simplified Arabic"/>
          <w:sz w:val="20"/>
          <w:szCs w:val="22"/>
          <w:rtl/>
        </w:rPr>
        <w:t>آخر</w:t>
      </w:r>
      <w:r w:rsidR="005E627A">
        <w:rPr>
          <w:rFonts w:cs="Simplified Arabic"/>
          <w:sz w:val="20"/>
          <w:szCs w:val="22"/>
          <w:rtl/>
        </w:rPr>
        <w:t xml:space="preserve"> </w:t>
      </w:r>
      <w:r w:rsidRPr="00EB011D">
        <w:rPr>
          <w:rFonts w:cs="Simplified Arabic"/>
          <w:sz w:val="20"/>
          <w:szCs w:val="22"/>
          <w:rtl/>
        </w:rPr>
        <w:t>من</w:t>
      </w:r>
      <w:r w:rsidR="005E627A">
        <w:rPr>
          <w:rFonts w:cs="Simplified Arabic"/>
          <w:sz w:val="20"/>
          <w:szCs w:val="22"/>
          <w:rtl/>
        </w:rPr>
        <w:t xml:space="preserve"> </w:t>
      </w:r>
      <w:r w:rsidRPr="00EB011D">
        <w:rPr>
          <w:rFonts w:cs="Simplified Arabic"/>
          <w:sz w:val="20"/>
          <w:szCs w:val="22"/>
          <w:rtl/>
        </w:rPr>
        <w:t>نفس</w:t>
      </w:r>
      <w:r w:rsidR="005E627A">
        <w:rPr>
          <w:rFonts w:cs="Simplified Arabic"/>
          <w:sz w:val="20"/>
          <w:szCs w:val="22"/>
          <w:rtl/>
        </w:rPr>
        <w:t xml:space="preserve"> </w:t>
      </w:r>
      <w:r w:rsidRPr="00EB011D">
        <w:rPr>
          <w:rFonts w:cs="Simplified Arabic"/>
          <w:sz w:val="20"/>
          <w:szCs w:val="22"/>
          <w:rtl/>
        </w:rPr>
        <w:t>الطرف</w:t>
      </w:r>
      <w:r w:rsidR="005E627A">
        <w:rPr>
          <w:rFonts w:cs="Simplified Arabic"/>
          <w:sz w:val="20"/>
          <w:szCs w:val="22"/>
          <w:rtl/>
        </w:rPr>
        <w:t xml:space="preserve"> </w:t>
      </w:r>
      <w:r w:rsidRPr="00EB011D">
        <w:rPr>
          <w:rFonts w:cs="Simplified Arabic"/>
          <w:sz w:val="20"/>
          <w:szCs w:val="22"/>
          <w:rtl/>
        </w:rPr>
        <w:t>يتلقى</w:t>
      </w:r>
      <w:r w:rsidR="005E627A">
        <w:rPr>
          <w:rFonts w:cs="Simplified Arabic"/>
          <w:sz w:val="20"/>
          <w:szCs w:val="22"/>
          <w:rtl/>
        </w:rPr>
        <w:t xml:space="preserve"> </w:t>
      </w:r>
      <w:r w:rsidRPr="00EB011D">
        <w:rPr>
          <w:rFonts w:cs="Simplified Arabic"/>
          <w:sz w:val="20"/>
          <w:szCs w:val="22"/>
          <w:rtl/>
        </w:rPr>
        <w:t>دعما</w:t>
      </w:r>
      <w:r w:rsidR="005E627A">
        <w:rPr>
          <w:rFonts w:cs="Simplified Arabic"/>
          <w:sz w:val="20"/>
          <w:szCs w:val="22"/>
          <w:rtl/>
        </w:rPr>
        <w:t xml:space="preserve"> </w:t>
      </w:r>
      <w:r w:rsidRPr="00EB011D">
        <w:rPr>
          <w:rFonts w:cs="Simplified Arabic"/>
          <w:sz w:val="20"/>
          <w:szCs w:val="22"/>
          <w:rtl/>
        </w:rPr>
        <w:t>ماليا</w:t>
      </w:r>
      <w:r w:rsidR="005E627A">
        <w:rPr>
          <w:rFonts w:cs="Simplified Arabic" w:hint="cs"/>
          <w:sz w:val="20"/>
          <w:szCs w:val="22"/>
          <w:rtl/>
        </w:rPr>
        <w:t>.</w:t>
      </w:r>
    </w:p>
  </w:footnote>
  <w:footnote w:id="11">
    <w:p w14:paraId="145359BB" w14:textId="21B8250C"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hint="cs"/>
          <w:sz w:val="20"/>
          <w:szCs w:val="22"/>
          <w:rtl/>
        </w:rPr>
        <w:t xml:space="preserve"> </w:t>
      </w:r>
      <w:r w:rsidRPr="00EB011D">
        <w:rPr>
          <w:rFonts w:cs="Simplified Arabic"/>
          <w:sz w:val="20"/>
          <w:szCs w:val="22"/>
          <w:rtl/>
        </w:rPr>
        <w:t>تشير</w:t>
      </w:r>
      <w:r w:rsidR="005E627A">
        <w:rPr>
          <w:rFonts w:cs="Simplified Arabic"/>
          <w:sz w:val="20"/>
          <w:szCs w:val="22"/>
          <w:rtl/>
        </w:rPr>
        <w:t xml:space="preserve"> </w:t>
      </w:r>
      <w:r w:rsidRPr="00EB011D">
        <w:rPr>
          <w:rFonts w:cs="Simplified Arabic"/>
          <w:sz w:val="20"/>
          <w:szCs w:val="22"/>
          <w:rtl/>
        </w:rPr>
        <w:t>النسب</w:t>
      </w:r>
      <w:r w:rsidR="005E627A">
        <w:rPr>
          <w:rFonts w:cs="Simplified Arabic"/>
          <w:sz w:val="20"/>
          <w:szCs w:val="22"/>
          <w:rtl/>
        </w:rPr>
        <w:t xml:space="preserve"> </w:t>
      </w:r>
      <w:r w:rsidRPr="00EB011D">
        <w:rPr>
          <w:rFonts w:cs="Simplified Arabic"/>
          <w:sz w:val="20"/>
          <w:szCs w:val="22"/>
          <w:rtl/>
        </w:rPr>
        <w:t>المئوية</w:t>
      </w:r>
      <w:r w:rsidR="005E627A">
        <w:rPr>
          <w:rFonts w:cs="Simplified Arabic"/>
          <w:sz w:val="20"/>
          <w:szCs w:val="22"/>
          <w:rtl/>
        </w:rPr>
        <w:t xml:space="preserve"> </w:t>
      </w:r>
      <w:r w:rsidRPr="00EB011D">
        <w:rPr>
          <w:rFonts w:cs="Simplified Arabic"/>
          <w:sz w:val="20"/>
          <w:szCs w:val="22"/>
          <w:rtl/>
        </w:rPr>
        <w:t>إلى</w:t>
      </w:r>
      <w:r w:rsidR="005E627A">
        <w:rPr>
          <w:rFonts w:cs="Simplified Arabic"/>
          <w:sz w:val="20"/>
          <w:szCs w:val="22"/>
          <w:rtl/>
        </w:rPr>
        <w:t xml:space="preserve"> </w:t>
      </w:r>
      <w:r w:rsidRPr="00EB011D">
        <w:rPr>
          <w:rFonts w:cs="Simplified Arabic"/>
          <w:sz w:val="20"/>
          <w:szCs w:val="22"/>
          <w:rtl/>
        </w:rPr>
        <w:t>نسبة</w:t>
      </w:r>
      <w:r w:rsidR="005E627A">
        <w:rPr>
          <w:rFonts w:cs="Simplified Arabic"/>
          <w:sz w:val="20"/>
          <w:szCs w:val="22"/>
          <w:rtl/>
        </w:rPr>
        <w:t xml:space="preserve"> </w:t>
      </w:r>
      <w:r w:rsidRPr="00EB011D">
        <w:rPr>
          <w:rFonts w:cs="Simplified Arabic"/>
          <w:sz w:val="20"/>
          <w:szCs w:val="22"/>
          <w:rtl/>
        </w:rPr>
        <w:t>جميع</w:t>
      </w:r>
      <w:r w:rsidR="005E627A">
        <w:rPr>
          <w:rFonts w:cs="Simplified Arabic"/>
          <w:sz w:val="20"/>
          <w:szCs w:val="22"/>
          <w:rtl/>
        </w:rPr>
        <w:t xml:space="preserve"> </w:t>
      </w:r>
      <w:r w:rsidR="005333A0">
        <w:rPr>
          <w:rFonts w:cs="Simplified Arabic"/>
          <w:sz w:val="20"/>
          <w:szCs w:val="22"/>
          <w:rtl/>
        </w:rPr>
        <w:t>البلدان النامية الأطراف</w:t>
      </w:r>
      <w:r w:rsidR="005E627A">
        <w:rPr>
          <w:rFonts w:cs="Simplified Arabic"/>
          <w:sz w:val="20"/>
          <w:szCs w:val="22"/>
          <w:rtl/>
        </w:rPr>
        <w:t xml:space="preserve"> </w:t>
      </w:r>
      <w:r w:rsidRPr="00EB011D">
        <w:rPr>
          <w:rFonts w:cs="Simplified Arabic"/>
          <w:sz w:val="20"/>
          <w:szCs w:val="22"/>
          <w:rtl/>
        </w:rPr>
        <w:t>المشاركة</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الاجتماع</w:t>
      </w:r>
      <w:r w:rsidR="005E627A">
        <w:rPr>
          <w:rFonts w:cs="Simplified Arabic"/>
          <w:sz w:val="20"/>
          <w:szCs w:val="22"/>
          <w:rtl/>
        </w:rPr>
        <w:t xml:space="preserve">. </w:t>
      </w:r>
      <w:r w:rsidRPr="00EB011D">
        <w:rPr>
          <w:rFonts w:cs="Simplified Arabic"/>
          <w:sz w:val="20"/>
          <w:szCs w:val="22"/>
          <w:rtl/>
        </w:rPr>
        <w:t>وهي</w:t>
      </w:r>
      <w:r w:rsidR="005E627A">
        <w:rPr>
          <w:rFonts w:cs="Simplified Arabic"/>
          <w:sz w:val="20"/>
          <w:szCs w:val="22"/>
          <w:rtl/>
        </w:rPr>
        <w:t xml:space="preserve"> </w:t>
      </w:r>
      <w:r w:rsidRPr="00EB011D">
        <w:rPr>
          <w:rFonts w:cs="Simplified Arabic"/>
          <w:sz w:val="20"/>
          <w:szCs w:val="22"/>
          <w:rtl/>
        </w:rPr>
        <w:t>تستند</w:t>
      </w:r>
      <w:r w:rsidR="005E627A">
        <w:rPr>
          <w:rFonts w:cs="Simplified Arabic"/>
          <w:sz w:val="20"/>
          <w:szCs w:val="22"/>
          <w:rtl/>
        </w:rPr>
        <w:t xml:space="preserve"> </w:t>
      </w:r>
      <w:r w:rsidRPr="00EB011D">
        <w:rPr>
          <w:rFonts w:cs="Simplified Arabic"/>
          <w:sz w:val="20"/>
          <w:szCs w:val="22"/>
          <w:rtl/>
        </w:rPr>
        <w:t>إلى</w:t>
      </w:r>
      <w:r w:rsidR="005E627A">
        <w:rPr>
          <w:rFonts w:cs="Simplified Arabic"/>
          <w:sz w:val="20"/>
          <w:szCs w:val="22"/>
          <w:rtl/>
        </w:rPr>
        <w:t xml:space="preserve"> </w:t>
      </w:r>
      <w:r w:rsidRPr="00EB011D">
        <w:rPr>
          <w:rFonts w:cs="Simplified Arabic"/>
          <w:sz w:val="20"/>
          <w:szCs w:val="22"/>
          <w:rtl/>
        </w:rPr>
        <w:t>عدد</w:t>
      </w:r>
      <w:r w:rsidR="005E627A">
        <w:rPr>
          <w:rFonts w:cs="Simplified Arabic"/>
          <w:sz w:val="20"/>
          <w:szCs w:val="22"/>
          <w:rtl/>
        </w:rPr>
        <w:t xml:space="preserve"> </w:t>
      </w:r>
      <w:r w:rsidR="005333A0">
        <w:rPr>
          <w:rFonts w:cs="Simplified Arabic"/>
          <w:sz w:val="20"/>
          <w:szCs w:val="22"/>
          <w:rtl/>
        </w:rPr>
        <w:t>البلدان النامية الأطراف</w:t>
      </w:r>
      <w:r w:rsidR="005E627A">
        <w:rPr>
          <w:rFonts w:cs="Simplified Arabic"/>
          <w:sz w:val="20"/>
          <w:szCs w:val="22"/>
          <w:rtl/>
        </w:rPr>
        <w:t xml:space="preserve"> </w:t>
      </w:r>
      <w:r w:rsidRPr="00EB011D">
        <w:rPr>
          <w:rFonts w:cs="Simplified Arabic"/>
          <w:sz w:val="20"/>
          <w:szCs w:val="22"/>
          <w:rtl/>
        </w:rPr>
        <w:t>وقت</w:t>
      </w:r>
      <w:r w:rsidR="005E627A">
        <w:rPr>
          <w:rFonts w:cs="Simplified Arabic"/>
          <w:sz w:val="20"/>
          <w:szCs w:val="22"/>
          <w:rtl/>
        </w:rPr>
        <w:t xml:space="preserve"> </w:t>
      </w:r>
      <w:r w:rsidRPr="00EB011D">
        <w:rPr>
          <w:rFonts w:cs="Simplified Arabic"/>
          <w:sz w:val="20"/>
          <w:szCs w:val="22"/>
          <w:rtl/>
        </w:rPr>
        <w:t>الاجتما</w:t>
      </w:r>
      <w:r w:rsidR="005E627A">
        <w:rPr>
          <w:rFonts w:cs="Simplified Arabic" w:hint="cs"/>
          <w:sz w:val="20"/>
          <w:szCs w:val="22"/>
          <w:rtl/>
        </w:rPr>
        <w:t>ع.</w:t>
      </w:r>
    </w:p>
  </w:footnote>
  <w:footnote w:id="12">
    <w:p w14:paraId="76EB4F72" w14:textId="6AB722C5"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عدد</w:t>
      </w:r>
      <w:r w:rsidR="005E627A">
        <w:rPr>
          <w:rFonts w:cs="Simplified Arabic"/>
          <w:sz w:val="20"/>
          <w:szCs w:val="22"/>
          <w:rtl/>
        </w:rPr>
        <w:t xml:space="preserve"> </w:t>
      </w:r>
      <w:r w:rsidRPr="00EB011D">
        <w:rPr>
          <w:rFonts w:cs="Simplified Arabic"/>
          <w:sz w:val="20"/>
          <w:szCs w:val="22"/>
          <w:rtl/>
        </w:rPr>
        <w:t>الجلسات</w:t>
      </w:r>
      <w:r w:rsidR="005E627A">
        <w:rPr>
          <w:rFonts w:cs="Simplified Arabic"/>
          <w:sz w:val="20"/>
          <w:szCs w:val="22"/>
          <w:rtl/>
        </w:rPr>
        <w:t xml:space="preserve"> </w:t>
      </w:r>
      <w:r w:rsidRPr="00EB011D">
        <w:rPr>
          <w:rFonts w:cs="Simplified Arabic"/>
          <w:sz w:val="20"/>
          <w:szCs w:val="22"/>
          <w:rtl/>
        </w:rPr>
        <w:t>لا</w:t>
      </w:r>
      <w:r w:rsidR="005E627A">
        <w:rPr>
          <w:rFonts w:cs="Simplified Arabic"/>
          <w:sz w:val="20"/>
          <w:szCs w:val="22"/>
          <w:rtl/>
        </w:rPr>
        <w:t xml:space="preserve"> </w:t>
      </w:r>
      <w:r w:rsidRPr="00EB011D">
        <w:rPr>
          <w:rFonts w:cs="Simplified Arabic"/>
          <w:sz w:val="20"/>
          <w:szCs w:val="22"/>
          <w:rtl/>
        </w:rPr>
        <w:t>يعكس</w:t>
      </w:r>
      <w:r w:rsidR="005E627A">
        <w:rPr>
          <w:rFonts w:cs="Simplified Arabic"/>
          <w:sz w:val="20"/>
          <w:szCs w:val="22"/>
          <w:rtl/>
        </w:rPr>
        <w:t xml:space="preserve"> </w:t>
      </w:r>
      <w:r w:rsidRPr="00EB011D">
        <w:rPr>
          <w:rFonts w:cs="Simplified Arabic"/>
          <w:sz w:val="20"/>
          <w:szCs w:val="22"/>
          <w:rtl/>
        </w:rPr>
        <w:t>الجلسات</w:t>
      </w:r>
      <w:r w:rsidR="005E627A">
        <w:rPr>
          <w:rFonts w:cs="Simplified Arabic"/>
          <w:sz w:val="20"/>
          <w:szCs w:val="22"/>
          <w:rtl/>
        </w:rPr>
        <w:t xml:space="preserve"> </w:t>
      </w:r>
      <w:r w:rsidRPr="00EB011D">
        <w:rPr>
          <w:rFonts w:cs="Simplified Arabic"/>
          <w:sz w:val="20"/>
          <w:szCs w:val="22"/>
          <w:rtl/>
        </w:rPr>
        <w:t>التي</w:t>
      </w:r>
      <w:r w:rsidR="005E627A">
        <w:rPr>
          <w:rFonts w:cs="Simplified Arabic"/>
          <w:sz w:val="20"/>
          <w:szCs w:val="22"/>
          <w:rtl/>
        </w:rPr>
        <w:t xml:space="preserve"> </w:t>
      </w:r>
      <w:r w:rsidRPr="00EB011D">
        <w:rPr>
          <w:rFonts w:cs="Simplified Arabic"/>
          <w:sz w:val="20"/>
          <w:szCs w:val="22"/>
          <w:rtl/>
        </w:rPr>
        <w:t>عُقدت</w:t>
      </w:r>
      <w:r w:rsidR="005E627A">
        <w:rPr>
          <w:rFonts w:cs="Simplified Arabic"/>
          <w:sz w:val="20"/>
          <w:szCs w:val="22"/>
          <w:rtl/>
        </w:rPr>
        <w:t xml:space="preserve"> </w:t>
      </w:r>
      <w:r w:rsidR="005E627A">
        <w:rPr>
          <w:rFonts w:cs="Simplified Arabic" w:hint="cs"/>
          <w:sz w:val="20"/>
          <w:szCs w:val="22"/>
          <w:rtl/>
        </w:rPr>
        <w:t>في إطار</w:t>
      </w:r>
      <w:r w:rsidR="005E627A">
        <w:rPr>
          <w:rFonts w:cs="Simplified Arabic"/>
          <w:sz w:val="20"/>
          <w:szCs w:val="22"/>
          <w:rtl/>
        </w:rPr>
        <w:t xml:space="preserve"> </w:t>
      </w:r>
      <w:r w:rsidRPr="00EB011D">
        <w:rPr>
          <w:rFonts w:cs="Simplified Arabic"/>
          <w:sz w:val="20"/>
          <w:szCs w:val="22"/>
          <w:rtl/>
        </w:rPr>
        <w:t>الجزء</w:t>
      </w:r>
      <w:r w:rsidR="005E627A">
        <w:rPr>
          <w:rFonts w:cs="Simplified Arabic"/>
          <w:sz w:val="20"/>
          <w:szCs w:val="22"/>
          <w:rtl/>
        </w:rPr>
        <w:t xml:space="preserve"> </w:t>
      </w:r>
      <w:r w:rsidRPr="00EB011D">
        <w:rPr>
          <w:rFonts w:cs="Simplified Arabic"/>
          <w:sz w:val="20"/>
          <w:szCs w:val="22"/>
          <w:rtl/>
        </w:rPr>
        <w:t>رفيع</w:t>
      </w:r>
      <w:r w:rsidR="005E627A">
        <w:rPr>
          <w:rFonts w:cs="Simplified Arabic"/>
          <w:sz w:val="20"/>
          <w:szCs w:val="22"/>
          <w:rtl/>
        </w:rPr>
        <w:t xml:space="preserve"> </w:t>
      </w:r>
      <w:r w:rsidRPr="00EB011D">
        <w:rPr>
          <w:rFonts w:cs="Simplified Arabic"/>
          <w:sz w:val="20"/>
          <w:szCs w:val="22"/>
          <w:rtl/>
        </w:rPr>
        <w:t>المستوى،</w:t>
      </w:r>
      <w:r w:rsidR="005E627A">
        <w:rPr>
          <w:rFonts w:cs="Simplified Arabic"/>
          <w:sz w:val="20"/>
          <w:szCs w:val="22"/>
          <w:rtl/>
        </w:rPr>
        <w:t xml:space="preserve"> </w:t>
      </w:r>
      <w:r w:rsidRPr="00EB011D">
        <w:rPr>
          <w:rFonts w:cs="Simplified Arabic"/>
          <w:sz w:val="20"/>
          <w:szCs w:val="22"/>
          <w:rtl/>
        </w:rPr>
        <w:t>حيث</w:t>
      </w:r>
      <w:r w:rsidR="005E627A">
        <w:rPr>
          <w:rFonts w:cs="Simplified Arabic"/>
          <w:sz w:val="20"/>
          <w:szCs w:val="22"/>
          <w:rtl/>
        </w:rPr>
        <w:t xml:space="preserve"> </w:t>
      </w:r>
      <w:r w:rsidR="005E627A">
        <w:rPr>
          <w:rFonts w:cs="Simplified Arabic" w:hint="cs"/>
          <w:sz w:val="20"/>
          <w:szCs w:val="22"/>
          <w:rtl/>
        </w:rPr>
        <w:t>تُنظم</w:t>
      </w:r>
      <w:r w:rsidR="005E627A">
        <w:rPr>
          <w:rFonts w:cs="Simplified Arabic"/>
          <w:sz w:val="20"/>
          <w:szCs w:val="22"/>
          <w:rtl/>
        </w:rPr>
        <w:t xml:space="preserve"> </w:t>
      </w:r>
      <w:r w:rsidRPr="00EB011D">
        <w:rPr>
          <w:rFonts w:cs="Simplified Arabic"/>
          <w:sz w:val="20"/>
          <w:szCs w:val="22"/>
          <w:rtl/>
        </w:rPr>
        <w:t>أربع</w:t>
      </w:r>
      <w:r w:rsidR="005E627A">
        <w:rPr>
          <w:rFonts w:cs="Simplified Arabic"/>
          <w:sz w:val="20"/>
          <w:szCs w:val="22"/>
          <w:rtl/>
        </w:rPr>
        <w:t xml:space="preserve"> </w:t>
      </w:r>
      <w:r w:rsidRPr="00EB011D">
        <w:rPr>
          <w:rFonts w:cs="Simplified Arabic"/>
          <w:sz w:val="20"/>
          <w:szCs w:val="22"/>
          <w:rtl/>
        </w:rPr>
        <w:t>جلسات</w:t>
      </w:r>
      <w:r w:rsidR="005E627A">
        <w:rPr>
          <w:rFonts w:cs="Simplified Arabic"/>
          <w:sz w:val="20"/>
          <w:szCs w:val="22"/>
          <w:rtl/>
        </w:rPr>
        <w:t xml:space="preserve"> </w:t>
      </w:r>
      <w:r w:rsidRPr="00EB011D">
        <w:rPr>
          <w:rFonts w:cs="Simplified Arabic"/>
          <w:sz w:val="20"/>
          <w:szCs w:val="22"/>
          <w:rtl/>
        </w:rPr>
        <w:t>لكل</w:t>
      </w:r>
      <w:r w:rsidR="005E627A">
        <w:rPr>
          <w:rFonts w:cs="Simplified Arabic"/>
          <w:sz w:val="20"/>
          <w:szCs w:val="22"/>
          <w:rtl/>
        </w:rPr>
        <w:t xml:space="preserve"> </w:t>
      </w:r>
      <w:r w:rsidRPr="00EB011D">
        <w:rPr>
          <w:rFonts w:cs="Simplified Arabic"/>
          <w:sz w:val="20"/>
          <w:szCs w:val="22"/>
          <w:rtl/>
        </w:rPr>
        <w:t>اجتماع</w:t>
      </w:r>
      <w:r w:rsidR="005E627A">
        <w:rPr>
          <w:rFonts w:cs="Simplified Arabic"/>
          <w:sz w:val="20"/>
          <w:szCs w:val="22"/>
          <w:rtl/>
        </w:rPr>
        <w:t xml:space="preserve">. </w:t>
      </w:r>
      <w:r w:rsidRPr="00EB011D">
        <w:rPr>
          <w:rFonts w:cs="Simplified Arabic"/>
          <w:sz w:val="20"/>
          <w:szCs w:val="22"/>
          <w:rtl/>
        </w:rPr>
        <w:t>وعلى</w:t>
      </w:r>
      <w:r w:rsidR="005E627A">
        <w:rPr>
          <w:rFonts w:cs="Simplified Arabic"/>
          <w:sz w:val="20"/>
          <w:szCs w:val="22"/>
          <w:rtl/>
        </w:rPr>
        <w:t xml:space="preserve"> </w:t>
      </w:r>
      <w:r w:rsidRPr="00EB011D">
        <w:rPr>
          <w:rFonts w:cs="Simplified Arabic"/>
          <w:sz w:val="20"/>
          <w:szCs w:val="22"/>
          <w:rtl/>
        </w:rPr>
        <w:t>عكس</w:t>
      </w:r>
      <w:r w:rsidR="005E627A">
        <w:rPr>
          <w:rFonts w:cs="Simplified Arabic"/>
          <w:sz w:val="20"/>
          <w:szCs w:val="22"/>
          <w:rtl/>
        </w:rPr>
        <w:t xml:space="preserve"> </w:t>
      </w:r>
      <w:r w:rsidRPr="00EB011D">
        <w:rPr>
          <w:rFonts w:cs="Simplified Arabic"/>
          <w:sz w:val="20"/>
          <w:szCs w:val="22"/>
          <w:rtl/>
        </w:rPr>
        <w:t>الاجتماعات</w:t>
      </w:r>
      <w:r w:rsidR="005E627A">
        <w:rPr>
          <w:rFonts w:cs="Simplified Arabic"/>
          <w:sz w:val="20"/>
          <w:szCs w:val="22"/>
          <w:rtl/>
        </w:rPr>
        <w:t xml:space="preserve"> </w:t>
      </w:r>
      <w:r w:rsidRPr="00EB011D">
        <w:rPr>
          <w:rFonts w:cs="Simplified Arabic"/>
          <w:sz w:val="20"/>
          <w:szCs w:val="22"/>
          <w:rtl/>
        </w:rPr>
        <w:t>السابقة،</w:t>
      </w:r>
      <w:r w:rsidR="005E627A">
        <w:rPr>
          <w:rFonts w:cs="Simplified Arabic"/>
          <w:sz w:val="20"/>
          <w:szCs w:val="22"/>
          <w:rtl/>
        </w:rPr>
        <w:t xml:space="preserve"> </w:t>
      </w:r>
      <w:r w:rsidRPr="00EB011D">
        <w:rPr>
          <w:rFonts w:cs="Simplified Arabic"/>
          <w:sz w:val="20"/>
          <w:szCs w:val="22"/>
          <w:rtl/>
        </w:rPr>
        <w:t>عندما</w:t>
      </w:r>
      <w:r w:rsidR="005E627A">
        <w:rPr>
          <w:rFonts w:cs="Simplified Arabic"/>
          <w:sz w:val="20"/>
          <w:szCs w:val="22"/>
          <w:rtl/>
        </w:rPr>
        <w:t xml:space="preserve"> </w:t>
      </w:r>
      <w:r w:rsidRPr="00EB011D">
        <w:rPr>
          <w:rFonts w:cs="Simplified Arabic"/>
          <w:sz w:val="20"/>
          <w:szCs w:val="22"/>
          <w:rtl/>
        </w:rPr>
        <w:t>عُقد</w:t>
      </w:r>
      <w:r w:rsidR="005E627A">
        <w:rPr>
          <w:rFonts w:cs="Simplified Arabic"/>
          <w:sz w:val="20"/>
          <w:szCs w:val="22"/>
          <w:rtl/>
        </w:rPr>
        <w:t xml:space="preserve"> </w:t>
      </w:r>
      <w:r w:rsidRPr="00EB011D">
        <w:rPr>
          <w:rFonts w:cs="Simplified Arabic"/>
          <w:sz w:val="20"/>
          <w:szCs w:val="22"/>
          <w:rtl/>
        </w:rPr>
        <w:t>الجزء</w:t>
      </w:r>
      <w:r w:rsidR="005E627A">
        <w:rPr>
          <w:rFonts w:cs="Simplified Arabic"/>
          <w:sz w:val="20"/>
          <w:szCs w:val="22"/>
          <w:rtl/>
        </w:rPr>
        <w:t xml:space="preserve"> </w:t>
      </w:r>
      <w:r w:rsidRPr="00EB011D">
        <w:rPr>
          <w:rFonts w:cs="Simplified Arabic"/>
          <w:sz w:val="20"/>
          <w:szCs w:val="22"/>
          <w:rtl/>
        </w:rPr>
        <w:t>رفيع</w:t>
      </w:r>
      <w:r w:rsidR="005E627A">
        <w:rPr>
          <w:rFonts w:cs="Simplified Arabic"/>
          <w:sz w:val="20"/>
          <w:szCs w:val="22"/>
          <w:rtl/>
        </w:rPr>
        <w:t xml:space="preserve"> </w:t>
      </w:r>
      <w:r w:rsidRPr="00EB011D">
        <w:rPr>
          <w:rFonts w:cs="Simplified Arabic"/>
          <w:sz w:val="20"/>
          <w:szCs w:val="22"/>
          <w:rtl/>
        </w:rPr>
        <w:t>المستوى</w:t>
      </w:r>
      <w:r w:rsidR="005E627A">
        <w:rPr>
          <w:rFonts w:cs="Simplified Arabic"/>
          <w:sz w:val="20"/>
          <w:szCs w:val="22"/>
          <w:rtl/>
        </w:rPr>
        <w:t xml:space="preserve"> </w:t>
      </w:r>
      <w:r w:rsidRPr="00EB011D">
        <w:rPr>
          <w:rFonts w:cs="Simplified Arabic"/>
          <w:sz w:val="20"/>
          <w:szCs w:val="22"/>
          <w:rtl/>
        </w:rPr>
        <w:t>بالتوازي،</w:t>
      </w:r>
      <w:r w:rsidR="005E627A">
        <w:rPr>
          <w:rFonts w:cs="Simplified Arabic"/>
          <w:sz w:val="20"/>
          <w:szCs w:val="22"/>
          <w:rtl/>
        </w:rPr>
        <w:t xml:space="preserve"> </w:t>
      </w:r>
      <w:r w:rsidRPr="00EB011D">
        <w:rPr>
          <w:rFonts w:cs="Simplified Arabic"/>
          <w:sz w:val="20"/>
          <w:szCs w:val="22"/>
          <w:rtl/>
        </w:rPr>
        <w:t>خلال</w:t>
      </w:r>
      <w:r w:rsidR="005E627A">
        <w:rPr>
          <w:rFonts w:cs="Simplified Arabic"/>
          <w:sz w:val="20"/>
          <w:szCs w:val="22"/>
          <w:rtl/>
        </w:rPr>
        <w:t xml:space="preserve"> </w:t>
      </w:r>
      <w:r w:rsidRPr="00EB011D">
        <w:rPr>
          <w:rFonts w:cs="Simplified Arabic"/>
          <w:sz w:val="20"/>
          <w:szCs w:val="22"/>
          <w:rtl/>
        </w:rPr>
        <w:t>الاجتماعات</w:t>
      </w:r>
      <w:r w:rsidR="005E627A">
        <w:rPr>
          <w:rFonts w:cs="Simplified Arabic"/>
          <w:sz w:val="20"/>
          <w:szCs w:val="22"/>
          <w:rtl/>
        </w:rPr>
        <w:t xml:space="preserve"> </w:t>
      </w:r>
      <w:r w:rsidRPr="00EB011D">
        <w:rPr>
          <w:rFonts w:cs="Simplified Arabic"/>
          <w:sz w:val="20"/>
          <w:szCs w:val="22"/>
          <w:rtl/>
        </w:rPr>
        <w:t>المتزامنة</w:t>
      </w:r>
      <w:r w:rsidR="005E627A">
        <w:rPr>
          <w:rFonts w:cs="Simplified Arabic"/>
          <w:sz w:val="20"/>
          <w:szCs w:val="22"/>
          <w:rtl/>
        </w:rPr>
        <w:t xml:space="preserve"> </w:t>
      </w:r>
      <w:r w:rsidRPr="00EB011D">
        <w:rPr>
          <w:rFonts w:cs="Simplified Arabic"/>
          <w:sz w:val="20"/>
          <w:szCs w:val="22"/>
          <w:rtl/>
        </w:rPr>
        <w:t>لعامي</w:t>
      </w:r>
      <w:r w:rsidR="005E627A">
        <w:rPr>
          <w:rFonts w:cs="Simplified Arabic"/>
          <w:sz w:val="20"/>
          <w:szCs w:val="22"/>
          <w:rtl/>
        </w:rPr>
        <w:t xml:space="preserve"> </w:t>
      </w:r>
      <w:r w:rsidRPr="00EB011D">
        <w:rPr>
          <w:rFonts w:cs="Simplified Arabic"/>
          <w:sz w:val="20"/>
          <w:szCs w:val="22"/>
          <w:rtl/>
        </w:rPr>
        <w:t>2016</w:t>
      </w:r>
      <w:r w:rsidR="005E627A">
        <w:rPr>
          <w:rFonts w:cs="Simplified Arabic"/>
          <w:sz w:val="20"/>
          <w:szCs w:val="22"/>
          <w:rtl/>
        </w:rPr>
        <w:t xml:space="preserve"> </w:t>
      </w:r>
      <w:r w:rsidRPr="00EB011D">
        <w:rPr>
          <w:rFonts w:cs="Simplified Arabic"/>
          <w:sz w:val="20"/>
          <w:szCs w:val="22"/>
          <w:rtl/>
        </w:rPr>
        <w:t>و2018،</w:t>
      </w:r>
      <w:r w:rsidR="005E627A">
        <w:rPr>
          <w:rFonts w:cs="Simplified Arabic"/>
          <w:sz w:val="20"/>
          <w:szCs w:val="22"/>
          <w:rtl/>
        </w:rPr>
        <w:t xml:space="preserve"> </w:t>
      </w:r>
      <w:r w:rsidRPr="00EB011D">
        <w:rPr>
          <w:rFonts w:cs="Simplified Arabic"/>
          <w:sz w:val="20"/>
          <w:szCs w:val="22"/>
          <w:rtl/>
        </w:rPr>
        <w:t>عُقد</w:t>
      </w:r>
      <w:r w:rsidR="005E627A">
        <w:rPr>
          <w:rFonts w:cs="Simplified Arabic"/>
          <w:sz w:val="20"/>
          <w:szCs w:val="22"/>
          <w:rtl/>
        </w:rPr>
        <w:t xml:space="preserve"> </w:t>
      </w:r>
      <w:r w:rsidRPr="00EB011D">
        <w:rPr>
          <w:rFonts w:cs="Simplified Arabic"/>
          <w:sz w:val="20"/>
          <w:szCs w:val="22"/>
          <w:rtl/>
        </w:rPr>
        <w:t>الجزء</w:t>
      </w:r>
      <w:r w:rsidR="005E627A">
        <w:rPr>
          <w:rFonts w:cs="Simplified Arabic"/>
          <w:sz w:val="20"/>
          <w:szCs w:val="22"/>
          <w:rtl/>
        </w:rPr>
        <w:t xml:space="preserve"> </w:t>
      </w:r>
      <w:r w:rsidRPr="00EB011D">
        <w:rPr>
          <w:rFonts w:cs="Simplified Arabic"/>
          <w:sz w:val="20"/>
          <w:szCs w:val="22"/>
          <w:rtl/>
        </w:rPr>
        <w:t>رفيع</w:t>
      </w:r>
      <w:r w:rsidR="005E627A">
        <w:rPr>
          <w:rFonts w:cs="Simplified Arabic"/>
          <w:sz w:val="20"/>
          <w:szCs w:val="22"/>
          <w:rtl/>
        </w:rPr>
        <w:t xml:space="preserve"> </w:t>
      </w:r>
      <w:r w:rsidRPr="00EB011D">
        <w:rPr>
          <w:rFonts w:cs="Simplified Arabic"/>
          <w:sz w:val="20"/>
          <w:szCs w:val="22"/>
          <w:rtl/>
        </w:rPr>
        <w:t>المستوى</w:t>
      </w:r>
      <w:r w:rsidR="005E627A">
        <w:rPr>
          <w:rFonts w:cs="Simplified Arabic"/>
          <w:sz w:val="20"/>
          <w:szCs w:val="22"/>
          <w:rtl/>
        </w:rPr>
        <w:t xml:space="preserve"> </w:t>
      </w:r>
      <w:r w:rsidRPr="00EB011D">
        <w:rPr>
          <w:rFonts w:cs="Simplified Arabic"/>
          <w:sz w:val="20"/>
          <w:szCs w:val="22"/>
          <w:rtl/>
        </w:rPr>
        <w:t>قبل</w:t>
      </w:r>
      <w:r w:rsidR="005E627A">
        <w:rPr>
          <w:rFonts w:cs="Simplified Arabic"/>
          <w:sz w:val="20"/>
          <w:szCs w:val="22"/>
          <w:rtl/>
        </w:rPr>
        <w:t xml:space="preserve"> </w:t>
      </w:r>
      <w:r w:rsidRPr="00EB011D">
        <w:rPr>
          <w:rFonts w:cs="Simplified Arabic"/>
          <w:sz w:val="20"/>
          <w:szCs w:val="22"/>
          <w:rtl/>
        </w:rPr>
        <w:t>البدء</w:t>
      </w:r>
      <w:r w:rsidR="005E627A">
        <w:rPr>
          <w:rFonts w:cs="Simplified Arabic"/>
          <w:sz w:val="20"/>
          <w:szCs w:val="22"/>
          <w:rtl/>
        </w:rPr>
        <w:t xml:space="preserve"> </w:t>
      </w:r>
      <w:r w:rsidRPr="00EB011D">
        <w:rPr>
          <w:rFonts w:cs="Simplified Arabic"/>
          <w:sz w:val="20"/>
          <w:szCs w:val="22"/>
          <w:rtl/>
        </w:rPr>
        <w:t>الرسمي</w:t>
      </w:r>
      <w:r w:rsidR="005E627A">
        <w:rPr>
          <w:rFonts w:cs="Simplified Arabic"/>
          <w:sz w:val="20"/>
          <w:szCs w:val="22"/>
          <w:rtl/>
        </w:rPr>
        <w:t xml:space="preserve"> </w:t>
      </w:r>
      <w:r w:rsidRPr="00EB011D">
        <w:rPr>
          <w:rFonts w:cs="Simplified Arabic"/>
          <w:sz w:val="20"/>
          <w:szCs w:val="22"/>
          <w:rtl/>
        </w:rPr>
        <w:t>للاجتماع</w:t>
      </w:r>
      <w:r w:rsidR="005E627A">
        <w:rPr>
          <w:rFonts w:cs="Simplified Arabic"/>
          <w:sz w:val="20"/>
          <w:szCs w:val="22"/>
          <w:rtl/>
        </w:rPr>
        <w:t xml:space="preserve"> </w:t>
      </w:r>
      <w:r w:rsidRPr="00EB011D">
        <w:rPr>
          <w:rFonts w:cs="Simplified Arabic"/>
          <w:sz w:val="20"/>
          <w:szCs w:val="22"/>
          <w:rtl/>
        </w:rPr>
        <w:t>مباشرة</w:t>
      </w:r>
      <w:r w:rsidR="005E627A">
        <w:rPr>
          <w:rFonts w:cs="Simplified Arabic" w:hint="cs"/>
          <w:sz w:val="20"/>
          <w:szCs w:val="22"/>
          <w:rtl/>
        </w:rPr>
        <w:t>.</w:t>
      </w:r>
    </w:p>
  </w:footnote>
  <w:footnote w:id="13">
    <w:p w14:paraId="4085E74C" w14:textId="485111A5"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تقرير</w:t>
      </w:r>
      <w:r w:rsidR="005E627A">
        <w:rPr>
          <w:rFonts w:cs="Simplified Arabic"/>
          <w:sz w:val="20"/>
          <w:szCs w:val="22"/>
          <w:rtl/>
        </w:rPr>
        <w:t xml:space="preserve"> </w:t>
      </w:r>
      <w:r w:rsidRPr="00EB011D">
        <w:rPr>
          <w:rFonts w:cs="Simplified Arabic"/>
          <w:sz w:val="20"/>
          <w:szCs w:val="22"/>
          <w:rtl/>
        </w:rPr>
        <w:t>لجنة</w:t>
      </w:r>
      <w:r w:rsidR="005E627A">
        <w:rPr>
          <w:rFonts w:cs="Simplified Arabic"/>
          <w:sz w:val="20"/>
          <w:szCs w:val="22"/>
          <w:rtl/>
        </w:rPr>
        <w:t xml:space="preserve"> </w:t>
      </w:r>
      <w:r w:rsidRPr="00EB011D">
        <w:rPr>
          <w:rFonts w:cs="Simplified Arabic"/>
          <w:sz w:val="20"/>
          <w:szCs w:val="22"/>
          <w:rtl/>
        </w:rPr>
        <w:t>الامتثال</w:t>
      </w:r>
      <w:r w:rsidR="005E627A">
        <w:rPr>
          <w:rFonts w:cs="Simplified Arabic"/>
          <w:sz w:val="20"/>
          <w:szCs w:val="22"/>
          <w:rtl/>
        </w:rPr>
        <w:t xml:space="preserve"> </w:t>
      </w:r>
      <w:r w:rsidRPr="00EB011D">
        <w:rPr>
          <w:rFonts w:cs="Simplified Arabic"/>
          <w:sz w:val="20"/>
          <w:szCs w:val="22"/>
          <w:rtl/>
        </w:rPr>
        <w:t>بموجب</w:t>
      </w:r>
      <w:r w:rsidR="005E627A">
        <w:rPr>
          <w:rFonts w:cs="Simplified Arabic"/>
          <w:sz w:val="20"/>
          <w:szCs w:val="22"/>
          <w:rtl/>
        </w:rPr>
        <w:t xml:space="preserve"> </w:t>
      </w:r>
      <w:r w:rsidRPr="00EB011D">
        <w:rPr>
          <w:rFonts w:cs="Simplified Arabic"/>
          <w:sz w:val="20"/>
          <w:szCs w:val="22"/>
          <w:rtl/>
        </w:rPr>
        <w:t>بروتوكول</w:t>
      </w:r>
      <w:r w:rsidR="005E627A">
        <w:rPr>
          <w:rFonts w:cs="Simplified Arabic"/>
          <w:sz w:val="20"/>
          <w:szCs w:val="22"/>
          <w:rtl/>
        </w:rPr>
        <w:t xml:space="preserve"> </w:t>
      </w:r>
      <w:r w:rsidRPr="00EB011D">
        <w:rPr>
          <w:rFonts w:cs="Simplified Arabic"/>
          <w:sz w:val="20"/>
          <w:szCs w:val="22"/>
          <w:rtl/>
        </w:rPr>
        <w:t>قرطاجنة</w:t>
      </w:r>
      <w:r w:rsidR="005E627A">
        <w:rPr>
          <w:rFonts w:cs="Simplified Arabic"/>
          <w:sz w:val="20"/>
          <w:szCs w:val="22"/>
          <w:rtl/>
        </w:rPr>
        <w:t xml:space="preserve"> </w:t>
      </w:r>
      <w:r w:rsidRPr="00EB011D">
        <w:rPr>
          <w:rFonts w:cs="Simplified Arabic"/>
          <w:sz w:val="20"/>
          <w:szCs w:val="22"/>
          <w:rtl/>
        </w:rPr>
        <w:t>عن</w:t>
      </w:r>
      <w:r w:rsidR="005E627A">
        <w:rPr>
          <w:rFonts w:cs="Simplified Arabic"/>
          <w:sz w:val="20"/>
          <w:szCs w:val="22"/>
          <w:rtl/>
        </w:rPr>
        <w:t xml:space="preserve"> </w:t>
      </w:r>
      <w:r w:rsidRPr="00EB011D">
        <w:rPr>
          <w:rFonts w:cs="Simplified Arabic"/>
          <w:sz w:val="20"/>
          <w:szCs w:val="22"/>
          <w:rtl/>
        </w:rPr>
        <w:t>أعمال</w:t>
      </w:r>
      <w:r w:rsidR="005E627A">
        <w:rPr>
          <w:rFonts w:cs="Simplified Arabic"/>
          <w:sz w:val="20"/>
          <w:szCs w:val="22"/>
          <w:rtl/>
        </w:rPr>
        <w:t xml:space="preserve"> </w:t>
      </w:r>
      <w:r w:rsidRPr="00EB011D">
        <w:rPr>
          <w:rFonts w:cs="Simplified Arabic"/>
          <w:sz w:val="20"/>
          <w:szCs w:val="22"/>
          <w:rtl/>
        </w:rPr>
        <w:t>اجتماعها</w:t>
      </w:r>
      <w:r w:rsidR="005E627A">
        <w:rPr>
          <w:rFonts w:cs="Simplified Arabic"/>
          <w:sz w:val="20"/>
          <w:szCs w:val="22"/>
          <w:rtl/>
        </w:rPr>
        <w:t xml:space="preserve"> </w:t>
      </w:r>
      <w:r w:rsidRPr="00EB011D">
        <w:rPr>
          <w:rFonts w:cs="Simplified Arabic"/>
          <w:sz w:val="20"/>
          <w:szCs w:val="22"/>
          <w:rtl/>
        </w:rPr>
        <w:t>الرابع</w:t>
      </w:r>
      <w:r w:rsidR="005E627A">
        <w:rPr>
          <w:rFonts w:cs="Simplified Arabic"/>
          <w:sz w:val="20"/>
          <w:szCs w:val="22"/>
          <w:rtl/>
        </w:rPr>
        <w:t xml:space="preserve"> </w:t>
      </w:r>
      <w:r w:rsidRPr="00EB011D">
        <w:rPr>
          <w:rFonts w:cs="Simplified Arabic"/>
          <w:sz w:val="20"/>
          <w:szCs w:val="22"/>
          <w:rtl/>
        </w:rPr>
        <w:t>عشر</w:t>
      </w:r>
      <w:r w:rsidR="005E627A">
        <w:rPr>
          <w:rFonts w:cs="Simplified Arabic"/>
          <w:sz w:val="20"/>
          <w:szCs w:val="22"/>
          <w:rtl/>
        </w:rPr>
        <w:t xml:space="preserve"> </w:t>
      </w:r>
      <w:r w:rsidR="005E627A">
        <w:rPr>
          <w:rFonts w:cs="Simplified Arabic" w:hint="cs"/>
          <w:sz w:val="20"/>
          <w:szCs w:val="22"/>
          <w:rtl/>
        </w:rPr>
        <w:t>(</w:t>
      </w:r>
      <w:r w:rsidRPr="00EB011D">
        <w:rPr>
          <w:rFonts w:cs="Simplified Arabic"/>
          <w:sz w:val="20"/>
          <w:szCs w:val="22"/>
        </w:rPr>
        <w:t>CBD/CP/CC/14/5</w:t>
      </w:r>
      <w:r w:rsidR="005E627A">
        <w:rPr>
          <w:rFonts w:cs="Simplified Arabic" w:hint="cs"/>
          <w:sz w:val="20"/>
          <w:szCs w:val="22"/>
          <w:rtl/>
        </w:rPr>
        <w:t>)</w:t>
      </w:r>
      <w:r w:rsidRPr="00EB011D">
        <w:rPr>
          <w:rFonts w:cs="Simplified Arabic"/>
          <w:sz w:val="20"/>
          <w:szCs w:val="22"/>
          <w:rtl/>
        </w:rPr>
        <w:t>،</w:t>
      </w:r>
      <w:r w:rsidR="005E627A">
        <w:rPr>
          <w:rFonts w:cs="Simplified Arabic"/>
          <w:sz w:val="20"/>
          <w:szCs w:val="22"/>
          <w:rtl/>
        </w:rPr>
        <w:t xml:space="preserve"> </w:t>
      </w:r>
      <w:r w:rsidRPr="00EB011D">
        <w:rPr>
          <w:rFonts w:cs="Simplified Arabic"/>
          <w:sz w:val="20"/>
          <w:szCs w:val="22"/>
          <w:rtl/>
        </w:rPr>
        <w:t>الفقرة</w:t>
      </w:r>
      <w:r w:rsidR="005E627A">
        <w:rPr>
          <w:rFonts w:cs="Simplified Arabic"/>
          <w:sz w:val="20"/>
          <w:szCs w:val="22"/>
          <w:rtl/>
        </w:rPr>
        <w:t xml:space="preserve"> </w:t>
      </w:r>
      <w:r w:rsidRPr="00EB011D">
        <w:rPr>
          <w:rFonts w:cs="Simplified Arabic"/>
          <w:sz w:val="20"/>
          <w:szCs w:val="22"/>
          <w:rtl/>
        </w:rPr>
        <w:t>15</w:t>
      </w:r>
      <w:r w:rsidR="005E627A">
        <w:rPr>
          <w:rFonts w:cs="Simplified Arabic" w:hint="cs"/>
          <w:sz w:val="20"/>
          <w:szCs w:val="22"/>
          <w:rtl/>
        </w:rPr>
        <w:t>.</w:t>
      </w:r>
    </w:p>
  </w:footnote>
  <w:footnote w:id="14">
    <w:p w14:paraId="6B6AE125" w14:textId="691ECC0E"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hint="cs"/>
          <w:sz w:val="20"/>
          <w:szCs w:val="22"/>
          <w:rtl/>
        </w:rPr>
        <w:t xml:space="preserve"> </w:t>
      </w:r>
      <w:r w:rsidRPr="00EB011D">
        <w:rPr>
          <w:rFonts w:cs="Simplified Arabic"/>
          <w:sz w:val="20"/>
          <w:szCs w:val="22"/>
          <w:rtl/>
        </w:rPr>
        <w:t>أي</w:t>
      </w:r>
      <w:r w:rsidR="005E627A">
        <w:rPr>
          <w:rFonts w:cs="Simplified Arabic"/>
          <w:sz w:val="20"/>
          <w:szCs w:val="22"/>
          <w:rtl/>
        </w:rPr>
        <w:t xml:space="preserve"> </w:t>
      </w:r>
      <w:r w:rsidRPr="00EB011D">
        <w:rPr>
          <w:rFonts w:cs="Simplified Arabic"/>
          <w:sz w:val="20"/>
          <w:szCs w:val="22"/>
          <w:rtl/>
        </w:rPr>
        <w:t>قبل</w:t>
      </w:r>
      <w:r w:rsidR="005E627A">
        <w:rPr>
          <w:rFonts w:cs="Simplified Arabic"/>
          <w:sz w:val="20"/>
          <w:szCs w:val="22"/>
          <w:rtl/>
        </w:rPr>
        <w:t xml:space="preserve"> </w:t>
      </w:r>
      <w:r w:rsidRPr="00EB011D">
        <w:rPr>
          <w:rFonts w:cs="Simplified Arabic"/>
          <w:sz w:val="20"/>
          <w:szCs w:val="22"/>
          <w:rtl/>
        </w:rPr>
        <w:t>أيام</w:t>
      </w:r>
      <w:r w:rsidR="005E627A">
        <w:rPr>
          <w:rFonts w:cs="Simplified Arabic"/>
          <w:sz w:val="20"/>
          <w:szCs w:val="22"/>
          <w:rtl/>
        </w:rPr>
        <w:t xml:space="preserve"> </w:t>
      </w:r>
      <w:r w:rsidRPr="00EB011D">
        <w:rPr>
          <w:rFonts w:cs="Simplified Arabic"/>
          <w:sz w:val="20"/>
          <w:szCs w:val="22"/>
          <w:rtl/>
        </w:rPr>
        <w:t>قليلة</w:t>
      </w:r>
      <w:r w:rsidR="005E627A">
        <w:rPr>
          <w:rFonts w:cs="Simplified Arabic"/>
          <w:sz w:val="20"/>
          <w:szCs w:val="22"/>
          <w:rtl/>
        </w:rPr>
        <w:t xml:space="preserve"> </w:t>
      </w:r>
      <w:r w:rsidRPr="00EB011D">
        <w:rPr>
          <w:rFonts w:cs="Simplified Arabic"/>
          <w:sz w:val="20"/>
          <w:szCs w:val="22"/>
          <w:rtl/>
        </w:rPr>
        <w:t>من</w:t>
      </w:r>
      <w:r w:rsidR="005E627A">
        <w:rPr>
          <w:rFonts w:cs="Simplified Arabic"/>
          <w:sz w:val="20"/>
          <w:szCs w:val="22"/>
          <w:rtl/>
        </w:rPr>
        <w:t xml:space="preserve"> </w:t>
      </w:r>
      <w:r w:rsidRPr="00EB011D">
        <w:rPr>
          <w:rFonts w:cs="Simplified Arabic"/>
          <w:sz w:val="20"/>
          <w:szCs w:val="22"/>
          <w:rtl/>
        </w:rPr>
        <w:t>اختتام</w:t>
      </w:r>
      <w:r w:rsidR="005E627A">
        <w:rPr>
          <w:rFonts w:cs="Simplified Arabic"/>
          <w:sz w:val="20"/>
          <w:szCs w:val="22"/>
          <w:rtl/>
        </w:rPr>
        <w:t xml:space="preserve"> </w:t>
      </w:r>
      <w:r w:rsidRPr="00EB011D">
        <w:rPr>
          <w:rFonts w:cs="Simplified Arabic"/>
          <w:sz w:val="20"/>
          <w:szCs w:val="22"/>
          <w:rtl/>
        </w:rPr>
        <w:t>الاجتماعات</w:t>
      </w:r>
      <w:r w:rsidR="005E627A">
        <w:rPr>
          <w:rFonts w:cs="Simplified Arabic"/>
          <w:sz w:val="20"/>
          <w:szCs w:val="22"/>
          <w:rtl/>
        </w:rPr>
        <w:t xml:space="preserve"> </w:t>
      </w:r>
      <w:r w:rsidRPr="00EB011D">
        <w:rPr>
          <w:rFonts w:cs="Simplified Arabic"/>
          <w:sz w:val="20"/>
          <w:szCs w:val="22"/>
          <w:rtl/>
        </w:rPr>
        <w:t>المتزامنة</w:t>
      </w:r>
      <w:r w:rsidR="005E627A">
        <w:rPr>
          <w:rFonts w:cs="Simplified Arabic" w:hint="cs"/>
          <w:sz w:val="20"/>
          <w:szCs w:val="22"/>
          <w:rtl/>
        </w:rPr>
        <w:t>.</w:t>
      </w:r>
    </w:p>
  </w:footnote>
  <w:footnote w:id="15">
    <w:p w14:paraId="4A83EDA0" w14:textId="2E829F32"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أي</w:t>
      </w:r>
      <w:r w:rsidR="005E627A">
        <w:rPr>
          <w:rFonts w:cs="Simplified Arabic"/>
          <w:sz w:val="20"/>
          <w:szCs w:val="22"/>
          <w:rtl/>
        </w:rPr>
        <w:t xml:space="preserve"> </w:t>
      </w:r>
      <w:r w:rsidRPr="00EB011D">
        <w:rPr>
          <w:rFonts w:cs="Simplified Arabic"/>
          <w:sz w:val="20"/>
          <w:szCs w:val="22"/>
          <w:rtl/>
        </w:rPr>
        <w:t>بعد</w:t>
      </w:r>
      <w:r w:rsidR="005E627A">
        <w:rPr>
          <w:rFonts w:cs="Simplified Arabic"/>
          <w:sz w:val="20"/>
          <w:szCs w:val="22"/>
          <w:rtl/>
        </w:rPr>
        <w:t xml:space="preserve"> </w:t>
      </w:r>
      <w:r w:rsidRPr="00EB011D">
        <w:rPr>
          <w:rFonts w:cs="Simplified Arabic"/>
          <w:sz w:val="20"/>
          <w:szCs w:val="22"/>
          <w:rtl/>
        </w:rPr>
        <w:t>الافتتاح</w:t>
      </w:r>
      <w:r w:rsidR="005E627A">
        <w:rPr>
          <w:rFonts w:cs="Simplified Arabic"/>
          <w:sz w:val="20"/>
          <w:szCs w:val="22"/>
          <w:rtl/>
        </w:rPr>
        <w:t xml:space="preserve"> </w:t>
      </w:r>
      <w:r w:rsidRPr="00EB011D">
        <w:rPr>
          <w:rFonts w:cs="Simplified Arabic"/>
          <w:sz w:val="20"/>
          <w:szCs w:val="22"/>
          <w:rtl/>
        </w:rPr>
        <w:t>الرسمي</w:t>
      </w:r>
      <w:r w:rsidR="005E627A">
        <w:rPr>
          <w:rFonts w:cs="Simplified Arabic"/>
          <w:sz w:val="20"/>
          <w:szCs w:val="22"/>
          <w:rtl/>
        </w:rPr>
        <w:t xml:space="preserve"> </w:t>
      </w:r>
      <w:r w:rsidRPr="00EB011D">
        <w:rPr>
          <w:rFonts w:cs="Simplified Arabic"/>
          <w:sz w:val="20"/>
          <w:szCs w:val="22"/>
          <w:rtl/>
        </w:rPr>
        <w:t>للاجتماعات</w:t>
      </w:r>
      <w:r w:rsidR="005E627A">
        <w:rPr>
          <w:rFonts w:cs="Simplified Arabic"/>
          <w:sz w:val="20"/>
          <w:szCs w:val="22"/>
          <w:rtl/>
        </w:rPr>
        <w:t xml:space="preserve"> </w:t>
      </w:r>
      <w:r w:rsidRPr="00EB011D">
        <w:rPr>
          <w:rFonts w:cs="Simplified Arabic"/>
          <w:sz w:val="20"/>
          <w:szCs w:val="22"/>
          <w:rtl/>
        </w:rPr>
        <w:t>المتزامنة</w:t>
      </w:r>
      <w:r w:rsidR="005E627A">
        <w:rPr>
          <w:rFonts w:cs="Simplified Arabic"/>
          <w:sz w:val="20"/>
          <w:szCs w:val="22"/>
          <w:rtl/>
        </w:rPr>
        <w:t xml:space="preserve"> </w:t>
      </w:r>
      <w:r w:rsidRPr="00EB011D">
        <w:rPr>
          <w:rFonts w:cs="Simplified Arabic"/>
          <w:sz w:val="20"/>
          <w:szCs w:val="22"/>
          <w:rtl/>
        </w:rPr>
        <w:t>وخلال</w:t>
      </w:r>
      <w:r w:rsidR="005E627A">
        <w:rPr>
          <w:rFonts w:cs="Simplified Arabic"/>
          <w:sz w:val="20"/>
          <w:szCs w:val="22"/>
          <w:rtl/>
        </w:rPr>
        <w:t xml:space="preserve"> </w:t>
      </w:r>
      <w:r w:rsidRPr="00EB011D">
        <w:rPr>
          <w:rFonts w:cs="Simplified Arabic"/>
          <w:sz w:val="20"/>
          <w:szCs w:val="22"/>
          <w:rtl/>
        </w:rPr>
        <w:t>فترة</w:t>
      </w:r>
      <w:r w:rsidR="005E627A">
        <w:rPr>
          <w:rFonts w:cs="Simplified Arabic"/>
          <w:sz w:val="20"/>
          <w:szCs w:val="22"/>
          <w:rtl/>
        </w:rPr>
        <w:t xml:space="preserve"> </w:t>
      </w:r>
      <w:r w:rsidRPr="00EB011D">
        <w:rPr>
          <w:rFonts w:cs="Simplified Arabic"/>
          <w:sz w:val="20"/>
          <w:szCs w:val="22"/>
          <w:rtl/>
        </w:rPr>
        <w:t>الأسبوعين</w:t>
      </w:r>
      <w:r w:rsidR="005E627A">
        <w:rPr>
          <w:rFonts w:cs="Simplified Arabic" w:hint="cs"/>
          <w:sz w:val="20"/>
          <w:szCs w:val="22"/>
          <w:rtl/>
        </w:rPr>
        <w:t>.</w:t>
      </w:r>
    </w:p>
  </w:footnote>
  <w:footnote w:id="16">
    <w:p w14:paraId="2B277DBF" w14:textId="582C6C97"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hint="cs"/>
          <w:sz w:val="20"/>
          <w:szCs w:val="22"/>
          <w:rtl/>
        </w:rPr>
        <w:t xml:space="preserve"> استُخدمت</w:t>
      </w:r>
      <w:r w:rsidR="005E627A">
        <w:rPr>
          <w:rFonts w:cs="Simplified Arabic"/>
          <w:sz w:val="20"/>
          <w:szCs w:val="22"/>
          <w:rtl/>
        </w:rPr>
        <w:t xml:space="preserve"> </w:t>
      </w:r>
      <w:r w:rsidRPr="00EB011D">
        <w:rPr>
          <w:rFonts w:cs="Simplified Arabic"/>
          <w:sz w:val="20"/>
          <w:szCs w:val="22"/>
          <w:rtl/>
        </w:rPr>
        <w:t>البوابة</w:t>
      </w:r>
      <w:r w:rsidR="005E627A">
        <w:rPr>
          <w:rFonts w:cs="Simplified Arabic"/>
          <w:sz w:val="20"/>
          <w:szCs w:val="22"/>
          <w:rtl/>
        </w:rPr>
        <w:t xml:space="preserve"> </w:t>
      </w:r>
      <w:r w:rsidRPr="00EB011D">
        <w:rPr>
          <w:rFonts w:cs="Simplified Arabic"/>
          <w:sz w:val="20"/>
          <w:szCs w:val="22"/>
          <w:rtl/>
        </w:rPr>
        <w:t>التعاونية</w:t>
      </w:r>
      <w:r w:rsidR="005E627A">
        <w:rPr>
          <w:rFonts w:cs="Simplified Arabic"/>
          <w:sz w:val="20"/>
          <w:szCs w:val="22"/>
          <w:rtl/>
        </w:rPr>
        <w:t xml:space="preserve"> </w:t>
      </w:r>
      <w:r w:rsidRPr="00EB011D">
        <w:rPr>
          <w:rFonts w:cs="Simplified Arabic"/>
          <w:sz w:val="20"/>
          <w:szCs w:val="22"/>
          <w:rtl/>
        </w:rPr>
        <w:t>للجنة</w:t>
      </w:r>
      <w:r w:rsidR="005E627A">
        <w:rPr>
          <w:rFonts w:cs="Simplified Arabic"/>
          <w:sz w:val="20"/>
          <w:szCs w:val="22"/>
          <w:rtl/>
        </w:rPr>
        <w:t xml:space="preserve"> </w:t>
      </w:r>
      <w:r w:rsidRPr="00EB011D">
        <w:rPr>
          <w:rFonts w:cs="Simplified Arabic"/>
          <w:sz w:val="20"/>
          <w:szCs w:val="22"/>
          <w:rtl/>
        </w:rPr>
        <w:t>الامتثال،</w:t>
      </w:r>
      <w:r w:rsidR="005E627A">
        <w:rPr>
          <w:rFonts w:cs="Simplified Arabic"/>
          <w:sz w:val="20"/>
          <w:szCs w:val="22"/>
          <w:rtl/>
        </w:rPr>
        <w:t xml:space="preserve"> </w:t>
      </w:r>
      <w:r w:rsidRPr="00EB011D">
        <w:rPr>
          <w:rFonts w:cs="Simplified Arabic"/>
          <w:sz w:val="20"/>
          <w:szCs w:val="22"/>
          <w:rtl/>
        </w:rPr>
        <w:t>والتي</w:t>
      </w:r>
      <w:r w:rsidR="005E627A">
        <w:rPr>
          <w:rFonts w:cs="Simplified Arabic"/>
          <w:sz w:val="20"/>
          <w:szCs w:val="22"/>
          <w:rtl/>
        </w:rPr>
        <w:t xml:space="preserve"> </w:t>
      </w:r>
      <w:r w:rsidRPr="00EB011D">
        <w:rPr>
          <w:rFonts w:cs="Simplified Arabic"/>
          <w:sz w:val="20"/>
          <w:szCs w:val="22"/>
          <w:rtl/>
        </w:rPr>
        <w:t>لا</w:t>
      </w:r>
      <w:r w:rsidR="005E627A">
        <w:rPr>
          <w:rFonts w:cs="Simplified Arabic"/>
          <w:sz w:val="20"/>
          <w:szCs w:val="22"/>
          <w:rtl/>
        </w:rPr>
        <w:t xml:space="preserve"> </w:t>
      </w:r>
      <w:r w:rsidRPr="00EB011D">
        <w:rPr>
          <w:rFonts w:cs="Simplified Arabic"/>
          <w:sz w:val="20"/>
          <w:szCs w:val="22"/>
          <w:rtl/>
        </w:rPr>
        <w:t>يمكن</w:t>
      </w:r>
      <w:r w:rsidR="005E627A">
        <w:rPr>
          <w:rFonts w:cs="Simplified Arabic"/>
          <w:sz w:val="20"/>
          <w:szCs w:val="22"/>
          <w:rtl/>
        </w:rPr>
        <w:t xml:space="preserve"> </w:t>
      </w:r>
      <w:r w:rsidR="005E627A">
        <w:rPr>
          <w:rFonts w:cs="Simplified Arabic" w:hint="cs"/>
          <w:sz w:val="20"/>
          <w:szCs w:val="22"/>
          <w:rtl/>
        </w:rPr>
        <w:t xml:space="preserve">أن يصل </w:t>
      </w:r>
      <w:r w:rsidRPr="00EB011D">
        <w:rPr>
          <w:rFonts w:cs="Simplified Arabic"/>
          <w:sz w:val="20"/>
          <w:szCs w:val="22"/>
          <w:rtl/>
        </w:rPr>
        <w:t>إليها</w:t>
      </w:r>
      <w:r w:rsidR="005E627A">
        <w:rPr>
          <w:rFonts w:cs="Simplified Arabic"/>
          <w:sz w:val="20"/>
          <w:szCs w:val="22"/>
          <w:rtl/>
        </w:rPr>
        <w:t xml:space="preserve"> </w:t>
      </w:r>
      <w:r w:rsidRPr="00EB011D">
        <w:rPr>
          <w:rFonts w:cs="Simplified Arabic"/>
          <w:sz w:val="20"/>
          <w:szCs w:val="22"/>
          <w:rtl/>
        </w:rPr>
        <w:t>إلا</w:t>
      </w:r>
      <w:r w:rsidR="005E627A">
        <w:rPr>
          <w:rFonts w:cs="Simplified Arabic"/>
          <w:sz w:val="20"/>
          <w:szCs w:val="22"/>
          <w:rtl/>
        </w:rPr>
        <w:t xml:space="preserve"> </w:t>
      </w:r>
      <w:r w:rsidRPr="00EB011D">
        <w:rPr>
          <w:rFonts w:cs="Simplified Arabic"/>
          <w:sz w:val="20"/>
          <w:szCs w:val="22"/>
          <w:rtl/>
        </w:rPr>
        <w:t>أعضاء</w:t>
      </w:r>
      <w:r w:rsidR="005E627A">
        <w:rPr>
          <w:rFonts w:cs="Simplified Arabic"/>
          <w:sz w:val="20"/>
          <w:szCs w:val="22"/>
          <w:rtl/>
        </w:rPr>
        <w:t xml:space="preserve"> </w:t>
      </w:r>
      <w:r w:rsidRPr="00EB011D">
        <w:rPr>
          <w:rFonts w:cs="Simplified Arabic"/>
          <w:sz w:val="20"/>
          <w:szCs w:val="22"/>
          <w:rtl/>
        </w:rPr>
        <w:t>اللجنة،</w:t>
      </w:r>
      <w:r w:rsidR="005E627A">
        <w:rPr>
          <w:rFonts w:cs="Simplified Arabic"/>
          <w:sz w:val="20"/>
          <w:szCs w:val="22"/>
          <w:rtl/>
        </w:rPr>
        <w:t xml:space="preserve"> </w:t>
      </w:r>
      <w:r w:rsidRPr="00EB011D">
        <w:rPr>
          <w:rFonts w:cs="Simplified Arabic"/>
          <w:sz w:val="20"/>
          <w:szCs w:val="22"/>
          <w:rtl/>
        </w:rPr>
        <w:t>لتقديم</w:t>
      </w:r>
      <w:r w:rsidR="005E627A">
        <w:rPr>
          <w:rFonts w:cs="Simplified Arabic"/>
          <w:sz w:val="20"/>
          <w:szCs w:val="22"/>
          <w:rtl/>
        </w:rPr>
        <w:t xml:space="preserve"> </w:t>
      </w:r>
      <w:r w:rsidRPr="00EB011D">
        <w:rPr>
          <w:rFonts w:cs="Simplified Arabic"/>
          <w:sz w:val="20"/>
          <w:szCs w:val="22"/>
          <w:rtl/>
        </w:rPr>
        <w:t>مدخلات</w:t>
      </w:r>
      <w:r w:rsidR="005E627A">
        <w:rPr>
          <w:rFonts w:cs="Simplified Arabic"/>
          <w:sz w:val="20"/>
          <w:szCs w:val="22"/>
          <w:rtl/>
        </w:rPr>
        <w:t xml:space="preserve"> </w:t>
      </w:r>
      <w:r w:rsidRPr="00EB011D">
        <w:rPr>
          <w:rFonts w:cs="Simplified Arabic"/>
          <w:sz w:val="20"/>
          <w:szCs w:val="22"/>
          <w:rtl/>
        </w:rPr>
        <w:t>أو</w:t>
      </w:r>
      <w:r w:rsidR="005E627A">
        <w:rPr>
          <w:rFonts w:cs="Simplified Arabic"/>
          <w:sz w:val="20"/>
          <w:szCs w:val="22"/>
          <w:rtl/>
        </w:rPr>
        <w:t xml:space="preserve"> </w:t>
      </w:r>
      <w:r w:rsidRPr="00EB011D">
        <w:rPr>
          <w:rFonts w:cs="Simplified Arabic"/>
          <w:sz w:val="20"/>
          <w:szCs w:val="22"/>
          <w:rtl/>
        </w:rPr>
        <w:t>إجراء</w:t>
      </w:r>
      <w:r w:rsidR="005E627A">
        <w:rPr>
          <w:rFonts w:cs="Simplified Arabic"/>
          <w:sz w:val="20"/>
          <w:szCs w:val="22"/>
          <w:rtl/>
        </w:rPr>
        <w:t xml:space="preserve"> </w:t>
      </w:r>
      <w:r w:rsidRPr="00EB011D">
        <w:rPr>
          <w:rFonts w:cs="Simplified Arabic"/>
          <w:sz w:val="20"/>
          <w:szCs w:val="22"/>
          <w:rtl/>
        </w:rPr>
        <w:t>مناقشات</w:t>
      </w:r>
      <w:r w:rsidR="005E627A">
        <w:rPr>
          <w:rFonts w:cs="Simplified Arabic"/>
          <w:sz w:val="20"/>
          <w:szCs w:val="22"/>
          <w:rtl/>
        </w:rPr>
        <w:t xml:space="preserve"> </w:t>
      </w:r>
      <w:r w:rsidRPr="00EB011D">
        <w:rPr>
          <w:rFonts w:cs="Simplified Arabic"/>
          <w:sz w:val="20"/>
          <w:szCs w:val="22"/>
          <w:rtl/>
        </w:rPr>
        <w:t>تقنية</w:t>
      </w:r>
      <w:r w:rsidR="005E627A">
        <w:rPr>
          <w:rFonts w:cs="Simplified Arabic"/>
          <w:sz w:val="20"/>
          <w:szCs w:val="22"/>
          <w:rtl/>
        </w:rPr>
        <w:t xml:space="preserve"> </w:t>
      </w:r>
      <w:r w:rsidRPr="00EB011D">
        <w:rPr>
          <w:rFonts w:cs="Simplified Arabic"/>
          <w:sz w:val="20"/>
          <w:szCs w:val="22"/>
          <w:rtl/>
        </w:rPr>
        <w:t>حول</w:t>
      </w:r>
      <w:r w:rsidR="005E627A">
        <w:rPr>
          <w:rFonts w:cs="Simplified Arabic"/>
          <w:sz w:val="20"/>
          <w:szCs w:val="22"/>
          <w:rtl/>
        </w:rPr>
        <w:t xml:space="preserve"> </w:t>
      </w:r>
      <w:r w:rsidRPr="00EB011D">
        <w:rPr>
          <w:rFonts w:cs="Simplified Arabic"/>
          <w:sz w:val="20"/>
          <w:szCs w:val="22"/>
          <w:rtl/>
        </w:rPr>
        <w:t>المسائل</w:t>
      </w:r>
      <w:r w:rsidR="005E627A">
        <w:rPr>
          <w:rFonts w:cs="Simplified Arabic"/>
          <w:sz w:val="20"/>
          <w:szCs w:val="22"/>
          <w:rtl/>
        </w:rPr>
        <w:t xml:space="preserve"> </w:t>
      </w:r>
      <w:r w:rsidRPr="00EB011D">
        <w:rPr>
          <w:rFonts w:cs="Simplified Arabic"/>
          <w:sz w:val="20"/>
          <w:szCs w:val="22"/>
          <w:rtl/>
        </w:rPr>
        <w:t>التي</w:t>
      </w:r>
      <w:r w:rsidR="005E627A">
        <w:rPr>
          <w:rFonts w:cs="Simplified Arabic"/>
          <w:sz w:val="20"/>
          <w:szCs w:val="22"/>
          <w:rtl/>
        </w:rPr>
        <w:t xml:space="preserve"> </w:t>
      </w:r>
      <w:r w:rsidRPr="00EB011D">
        <w:rPr>
          <w:rFonts w:cs="Simplified Arabic"/>
          <w:sz w:val="20"/>
          <w:szCs w:val="22"/>
          <w:rtl/>
        </w:rPr>
        <w:t>تمت</w:t>
      </w:r>
      <w:r w:rsidR="005E627A">
        <w:rPr>
          <w:rFonts w:cs="Simplified Arabic"/>
          <w:sz w:val="20"/>
          <w:szCs w:val="22"/>
          <w:rtl/>
        </w:rPr>
        <w:t xml:space="preserve"> </w:t>
      </w:r>
      <w:r w:rsidRPr="00EB011D">
        <w:rPr>
          <w:rFonts w:cs="Simplified Arabic"/>
          <w:sz w:val="20"/>
          <w:szCs w:val="22"/>
          <w:rtl/>
        </w:rPr>
        <w:t>مناقشتها</w:t>
      </w:r>
      <w:r w:rsidR="005E627A">
        <w:rPr>
          <w:rFonts w:cs="Simplified Arabic"/>
          <w:sz w:val="20"/>
          <w:szCs w:val="22"/>
          <w:rtl/>
        </w:rPr>
        <w:t xml:space="preserve"> </w:t>
      </w:r>
      <w:r w:rsidRPr="00EB011D">
        <w:rPr>
          <w:rFonts w:cs="Simplified Arabic"/>
          <w:sz w:val="20"/>
          <w:szCs w:val="22"/>
          <w:rtl/>
        </w:rPr>
        <w:t>في</w:t>
      </w:r>
      <w:r w:rsidR="005E627A">
        <w:rPr>
          <w:rFonts w:cs="Simplified Arabic"/>
          <w:sz w:val="20"/>
          <w:szCs w:val="22"/>
          <w:rtl/>
        </w:rPr>
        <w:t xml:space="preserve"> </w:t>
      </w:r>
      <w:r w:rsidRPr="00EB011D">
        <w:rPr>
          <w:rFonts w:cs="Simplified Arabic"/>
          <w:sz w:val="20"/>
          <w:szCs w:val="22"/>
          <w:rtl/>
        </w:rPr>
        <w:t>اجتماعات</w:t>
      </w:r>
      <w:r w:rsidR="005E627A">
        <w:rPr>
          <w:rFonts w:cs="Simplified Arabic"/>
          <w:sz w:val="20"/>
          <w:szCs w:val="22"/>
          <w:rtl/>
        </w:rPr>
        <w:t xml:space="preserve"> </w:t>
      </w:r>
      <w:r w:rsidRPr="00EB011D">
        <w:rPr>
          <w:rFonts w:cs="Simplified Arabic"/>
          <w:sz w:val="20"/>
          <w:szCs w:val="22"/>
          <w:rtl/>
        </w:rPr>
        <w:t>اللجنة</w:t>
      </w:r>
      <w:r w:rsidR="005E627A">
        <w:rPr>
          <w:rFonts w:cs="Simplified Arabic"/>
          <w:sz w:val="20"/>
          <w:szCs w:val="22"/>
          <w:rtl/>
        </w:rPr>
        <w:t xml:space="preserve"> </w:t>
      </w:r>
      <w:r w:rsidRPr="00EB011D">
        <w:rPr>
          <w:rFonts w:cs="Simplified Arabic"/>
          <w:sz w:val="20"/>
          <w:szCs w:val="22"/>
          <w:rtl/>
        </w:rPr>
        <w:t>وجها</w:t>
      </w:r>
      <w:r w:rsidR="005E627A">
        <w:rPr>
          <w:rFonts w:cs="Simplified Arabic"/>
          <w:sz w:val="20"/>
          <w:szCs w:val="22"/>
          <w:rtl/>
        </w:rPr>
        <w:t xml:space="preserve"> </w:t>
      </w:r>
      <w:r w:rsidRPr="00EB011D">
        <w:rPr>
          <w:rFonts w:cs="Simplified Arabic"/>
          <w:sz w:val="20"/>
          <w:szCs w:val="22"/>
          <w:rtl/>
        </w:rPr>
        <w:t>لوجه</w:t>
      </w:r>
      <w:r w:rsidR="005E627A">
        <w:rPr>
          <w:rFonts w:cs="Simplified Arabic" w:hint="cs"/>
          <w:sz w:val="20"/>
          <w:szCs w:val="22"/>
          <w:rtl/>
        </w:rPr>
        <w:t>.</w:t>
      </w:r>
    </w:p>
  </w:footnote>
  <w:footnote w:id="17">
    <w:p w14:paraId="6B72733E" w14:textId="14EF5860"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hint="cs"/>
          <w:sz w:val="20"/>
          <w:szCs w:val="22"/>
          <w:rtl/>
        </w:rPr>
        <w:t>المقرر</w:t>
      </w:r>
      <w:r w:rsidR="005E627A">
        <w:rPr>
          <w:rFonts w:cs="Simplified Arabic"/>
          <w:sz w:val="20"/>
          <w:szCs w:val="22"/>
          <w:rtl/>
        </w:rPr>
        <w:t xml:space="preserve"> </w:t>
      </w:r>
      <w:r w:rsidRPr="00EB011D">
        <w:rPr>
          <w:rFonts w:cs="Simplified Arabic"/>
          <w:sz w:val="20"/>
          <w:szCs w:val="22"/>
        </w:rPr>
        <w:t>CP-9/13</w:t>
      </w:r>
      <w:r w:rsidR="005E627A">
        <w:rPr>
          <w:rFonts w:cs="Simplified Arabic"/>
          <w:sz w:val="20"/>
          <w:szCs w:val="22"/>
          <w:rtl/>
        </w:rPr>
        <w:t xml:space="preserve"> </w:t>
      </w:r>
      <w:r w:rsidRPr="00EB011D">
        <w:rPr>
          <w:rFonts w:cs="Simplified Arabic"/>
          <w:sz w:val="20"/>
          <w:szCs w:val="22"/>
          <w:rtl/>
        </w:rPr>
        <w:t>بعنوان</w:t>
      </w:r>
      <w:r w:rsidR="005E627A">
        <w:rPr>
          <w:rFonts w:cs="Simplified Arabic"/>
          <w:sz w:val="20"/>
          <w:szCs w:val="22"/>
          <w:rtl/>
        </w:rPr>
        <w:t xml:space="preserve"> </w:t>
      </w:r>
      <w:r w:rsidRPr="00EB011D">
        <w:rPr>
          <w:rFonts w:cs="Simplified Arabic"/>
          <w:sz w:val="20"/>
          <w:szCs w:val="22"/>
          <w:rtl/>
        </w:rPr>
        <w:t>"تقييم</w:t>
      </w:r>
      <w:r w:rsidR="005E627A">
        <w:rPr>
          <w:rFonts w:cs="Simplified Arabic"/>
          <w:sz w:val="20"/>
          <w:szCs w:val="22"/>
          <w:rtl/>
        </w:rPr>
        <w:t xml:space="preserve"> </w:t>
      </w:r>
      <w:r w:rsidRPr="00EB011D">
        <w:rPr>
          <w:rFonts w:cs="Simplified Arabic"/>
          <w:sz w:val="20"/>
          <w:szCs w:val="22"/>
          <w:rtl/>
        </w:rPr>
        <w:t>المخاطر</w:t>
      </w:r>
      <w:r w:rsidR="005E627A">
        <w:rPr>
          <w:rFonts w:cs="Simplified Arabic"/>
          <w:sz w:val="20"/>
          <w:szCs w:val="22"/>
          <w:rtl/>
        </w:rPr>
        <w:t xml:space="preserve"> </w:t>
      </w:r>
      <w:r w:rsidRPr="00EB011D">
        <w:rPr>
          <w:rFonts w:cs="Simplified Arabic"/>
          <w:sz w:val="20"/>
          <w:szCs w:val="22"/>
          <w:rtl/>
        </w:rPr>
        <w:t>وإدارة</w:t>
      </w:r>
      <w:r w:rsidR="005E627A">
        <w:rPr>
          <w:rFonts w:cs="Simplified Arabic"/>
          <w:sz w:val="20"/>
          <w:szCs w:val="22"/>
          <w:rtl/>
        </w:rPr>
        <w:t xml:space="preserve"> </w:t>
      </w:r>
      <w:r w:rsidRPr="00EB011D">
        <w:rPr>
          <w:rFonts w:cs="Simplified Arabic"/>
          <w:sz w:val="20"/>
          <w:szCs w:val="22"/>
          <w:rtl/>
        </w:rPr>
        <w:t>المخاطر</w:t>
      </w:r>
      <w:r w:rsidR="005E627A">
        <w:rPr>
          <w:rFonts w:cs="Simplified Arabic"/>
          <w:sz w:val="20"/>
          <w:szCs w:val="22"/>
          <w:rtl/>
        </w:rPr>
        <w:t xml:space="preserve"> </w:t>
      </w:r>
      <w:r w:rsidRPr="00EB011D">
        <w:rPr>
          <w:rFonts w:cs="Simplified Arabic"/>
          <w:sz w:val="20"/>
          <w:szCs w:val="22"/>
          <w:rtl/>
        </w:rPr>
        <w:t>(المادتان</w:t>
      </w:r>
      <w:r w:rsidR="005E627A">
        <w:rPr>
          <w:rFonts w:cs="Simplified Arabic"/>
          <w:sz w:val="20"/>
          <w:szCs w:val="22"/>
          <w:rtl/>
        </w:rPr>
        <w:t xml:space="preserve"> </w:t>
      </w:r>
      <w:r w:rsidRPr="00EB011D">
        <w:rPr>
          <w:rFonts w:cs="Simplified Arabic"/>
          <w:sz w:val="20"/>
          <w:szCs w:val="22"/>
          <w:rtl/>
        </w:rPr>
        <w:t>15</w:t>
      </w:r>
      <w:r w:rsidR="005E627A">
        <w:rPr>
          <w:rFonts w:cs="Simplified Arabic"/>
          <w:sz w:val="20"/>
          <w:szCs w:val="22"/>
          <w:rtl/>
        </w:rPr>
        <w:t xml:space="preserve"> </w:t>
      </w:r>
      <w:r w:rsidRPr="00EB011D">
        <w:rPr>
          <w:rFonts w:cs="Simplified Arabic"/>
          <w:sz w:val="20"/>
          <w:szCs w:val="22"/>
          <w:rtl/>
        </w:rPr>
        <w:t>و16)"،</w:t>
      </w:r>
      <w:r w:rsidR="005E627A">
        <w:rPr>
          <w:rFonts w:cs="Simplified Arabic"/>
          <w:sz w:val="20"/>
          <w:szCs w:val="22"/>
          <w:rtl/>
        </w:rPr>
        <w:t xml:space="preserve"> </w:t>
      </w:r>
      <w:r w:rsidRPr="00EB011D">
        <w:rPr>
          <w:rFonts w:cs="Simplified Arabic"/>
          <w:sz w:val="20"/>
          <w:szCs w:val="22"/>
          <w:rtl/>
        </w:rPr>
        <w:t>نوفمبر</w:t>
      </w:r>
      <w:r w:rsidRPr="00EB011D">
        <w:rPr>
          <w:rFonts w:cs="Simplified Arabic" w:hint="cs"/>
          <w:sz w:val="20"/>
          <w:szCs w:val="22"/>
          <w:rtl/>
        </w:rPr>
        <w:t>/تشرين</w:t>
      </w:r>
      <w:r w:rsidR="005E627A">
        <w:rPr>
          <w:rFonts w:cs="Simplified Arabic" w:hint="cs"/>
          <w:sz w:val="20"/>
          <w:szCs w:val="22"/>
          <w:rtl/>
        </w:rPr>
        <w:t xml:space="preserve"> </w:t>
      </w:r>
      <w:r w:rsidRPr="00EB011D">
        <w:rPr>
          <w:rFonts w:cs="Simplified Arabic" w:hint="cs"/>
          <w:sz w:val="20"/>
          <w:szCs w:val="22"/>
          <w:rtl/>
        </w:rPr>
        <w:t>الثاني</w:t>
      </w:r>
      <w:r w:rsidR="005E627A">
        <w:rPr>
          <w:rFonts w:cs="Simplified Arabic"/>
          <w:sz w:val="20"/>
          <w:szCs w:val="22"/>
          <w:rtl/>
        </w:rPr>
        <w:t xml:space="preserve"> </w:t>
      </w:r>
      <w:r w:rsidRPr="00EB011D">
        <w:rPr>
          <w:rFonts w:cs="Simplified Arabic"/>
          <w:sz w:val="20"/>
          <w:szCs w:val="22"/>
          <w:rtl/>
        </w:rPr>
        <w:t>2018</w:t>
      </w:r>
      <w:r w:rsidR="005E627A">
        <w:rPr>
          <w:rFonts w:cs="Simplified Arabic" w:hint="cs"/>
          <w:sz w:val="20"/>
          <w:szCs w:val="22"/>
          <w:rtl/>
        </w:rPr>
        <w:t>.</w:t>
      </w:r>
    </w:p>
  </w:footnote>
  <w:footnote w:id="18">
    <w:p w14:paraId="68297386" w14:textId="5110867E"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دراسة</w:t>
      </w:r>
      <w:r w:rsidR="005E627A">
        <w:rPr>
          <w:rFonts w:cs="Simplified Arabic"/>
          <w:sz w:val="20"/>
          <w:szCs w:val="22"/>
          <w:rtl/>
        </w:rPr>
        <w:t xml:space="preserve"> </w:t>
      </w:r>
      <w:r w:rsidRPr="00EB011D">
        <w:rPr>
          <w:rFonts w:cs="Simplified Arabic"/>
          <w:sz w:val="20"/>
          <w:szCs w:val="22"/>
          <w:rtl/>
        </w:rPr>
        <w:t>عن</w:t>
      </w:r>
      <w:r w:rsidR="005E627A">
        <w:rPr>
          <w:rFonts w:cs="Simplified Arabic"/>
          <w:sz w:val="20"/>
          <w:szCs w:val="22"/>
          <w:rtl/>
        </w:rPr>
        <w:t xml:space="preserve"> </w:t>
      </w:r>
      <w:r w:rsidRPr="00EB011D">
        <w:rPr>
          <w:rFonts w:cs="Simplified Arabic"/>
          <w:sz w:val="20"/>
          <w:szCs w:val="22"/>
          <w:rtl/>
        </w:rPr>
        <w:t>الاجتماعات</w:t>
      </w:r>
      <w:r w:rsidR="005E627A">
        <w:rPr>
          <w:rFonts w:cs="Simplified Arabic"/>
          <w:sz w:val="20"/>
          <w:szCs w:val="22"/>
          <w:rtl/>
        </w:rPr>
        <w:t xml:space="preserve"> </w:t>
      </w:r>
      <w:r w:rsidRPr="00EB011D">
        <w:rPr>
          <w:rFonts w:cs="Simplified Arabic"/>
          <w:sz w:val="20"/>
          <w:szCs w:val="22"/>
          <w:rtl/>
        </w:rPr>
        <w:t>الافتراضية:</w:t>
      </w:r>
      <w:r w:rsidR="005E627A">
        <w:rPr>
          <w:rFonts w:cs="Simplified Arabic"/>
          <w:sz w:val="20"/>
          <w:szCs w:val="22"/>
          <w:rtl/>
        </w:rPr>
        <w:t xml:space="preserve"> </w:t>
      </w:r>
      <w:r w:rsidR="005E627A">
        <w:rPr>
          <w:rFonts w:cs="Simplified Arabic" w:hint="cs"/>
          <w:sz w:val="20"/>
          <w:szCs w:val="22"/>
          <w:rtl/>
        </w:rPr>
        <w:t>أُعدت</w:t>
      </w:r>
      <w:r w:rsidR="005E627A">
        <w:rPr>
          <w:rFonts w:cs="Simplified Arabic"/>
          <w:sz w:val="20"/>
          <w:szCs w:val="22"/>
          <w:rtl/>
        </w:rPr>
        <w:t xml:space="preserve"> </w:t>
      </w:r>
      <w:r w:rsidRPr="00EB011D">
        <w:rPr>
          <w:rFonts w:cs="Simplified Arabic"/>
          <w:sz w:val="20"/>
          <w:szCs w:val="22"/>
          <w:rtl/>
        </w:rPr>
        <w:t>بالتشاور</w:t>
      </w:r>
      <w:r w:rsidR="005E627A">
        <w:rPr>
          <w:rFonts w:cs="Simplified Arabic"/>
          <w:sz w:val="20"/>
          <w:szCs w:val="22"/>
          <w:rtl/>
        </w:rPr>
        <w:t xml:space="preserve"> </w:t>
      </w:r>
      <w:r w:rsidRPr="00EB011D">
        <w:rPr>
          <w:rFonts w:cs="Simplified Arabic"/>
          <w:sz w:val="20"/>
          <w:szCs w:val="22"/>
          <w:rtl/>
        </w:rPr>
        <w:t>مع</w:t>
      </w:r>
      <w:r w:rsidR="005E627A">
        <w:rPr>
          <w:rFonts w:cs="Simplified Arabic"/>
          <w:sz w:val="20"/>
          <w:szCs w:val="22"/>
          <w:rtl/>
        </w:rPr>
        <w:t xml:space="preserve"> </w:t>
      </w:r>
      <w:r w:rsidRPr="00EB011D">
        <w:rPr>
          <w:rFonts w:cs="Simplified Arabic"/>
          <w:sz w:val="20"/>
          <w:szCs w:val="22"/>
          <w:rtl/>
        </w:rPr>
        <w:t>أمانات</w:t>
      </w:r>
      <w:r w:rsidR="005E627A">
        <w:rPr>
          <w:rFonts w:cs="Simplified Arabic"/>
          <w:sz w:val="20"/>
          <w:szCs w:val="22"/>
          <w:rtl/>
        </w:rPr>
        <w:t xml:space="preserve"> </w:t>
      </w:r>
      <w:r w:rsidRPr="00EB011D">
        <w:rPr>
          <w:rFonts w:cs="Simplified Arabic"/>
          <w:sz w:val="20"/>
          <w:szCs w:val="22"/>
          <w:rtl/>
        </w:rPr>
        <w:t>الاتفاقات</w:t>
      </w:r>
      <w:r w:rsidR="005E627A">
        <w:rPr>
          <w:rFonts w:cs="Simplified Arabic"/>
          <w:sz w:val="20"/>
          <w:szCs w:val="22"/>
          <w:rtl/>
        </w:rPr>
        <w:t xml:space="preserve"> </w:t>
      </w:r>
      <w:r w:rsidRPr="00EB011D">
        <w:rPr>
          <w:rFonts w:cs="Simplified Arabic"/>
          <w:sz w:val="20"/>
          <w:szCs w:val="22"/>
          <w:rtl/>
        </w:rPr>
        <w:t>البيئية</w:t>
      </w:r>
      <w:r w:rsidR="005E627A">
        <w:rPr>
          <w:rFonts w:cs="Simplified Arabic"/>
          <w:sz w:val="20"/>
          <w:szCs w:val="22"/>
          <w:rtl/>
        </w:rPr>
        <w:t xml:space="preserve"> </w:t>
      </w:r>
      <w:r w:rsidRPr="00EB011D">
        <w:rPr>
          <w:rFonts w:cs="Simplified Arabic"/>
          <w:sz w:val="20"/>
          <w:szCs w:val="22"/>
          <w:rtl/>
        </w:rPr>
        <w:t>متعددة</w:t>
      </w:r>
      <w:r w:rsidR="005E627A">
        <w:rPr>
          <w:rFonts w:cs="Simplified Arabic"/>
          <w:sz w:val="20"/>
          <w:szCs w:val="22"/>
          <w:rtl/>
        </w:rPr>
        <w:t xml:space="preserve"> </w:t>
      </w:r>
      <w:r w:rsidRPr="00EB011D">
        <w:rPr>
          <w:rFonts w:cs="Simplified Arabic"/>
          <w:sz w:val="20"/>
          <w:szCs w:val="22"/>
          <w:rtl/>
        </w:rPr>
        <w:t>الأطراف</w:t>
      </w:r>
      <w:r w:rsidR="005E627A">
        <w:rPr>
          <w:rFonts w:cs="Simplified Arabic"/>
          <w:sz w:val="20"/>
          <w:szCs w:val="22"/>
          <w:rtl/>
        </w:rPr>
        <w:t xml:space="preserve"> </w:t>
      </w:r>
      <w:r w:rsidRPr="00EB011D">
        <w:rPr>
          <w:rFonts w:cs="Simplified Arabic"/>
          <w:sz w:val="20"/>
          <w:szCs w:val="22"/>
          <w:rtl/>
        </w:rPr>
        <w:t>والمكاتب</w:t>
      </w:r>
      <w:r w:rsidR="005E627A">
        <w:rPr>
          <w:rFonts w:cs="Simplified Arabic"/>
          <w:sz w:val="20"/>
          <w:szCs w:val="22"/>
          <w:rtl/>
        </w:rPr>
        <w:t xml:space="preserve"> </w:t>
      </w:r>
      <w:r w:rsidRPr="00EB011D">
        <w:rPr>
          <w:rFonts w:cs="Simplified Arabic"/>
          <w:sz w:val="20"/>
          <w:szCs w:val="22"/>
          <w:rtl/>
        </w:rPr>
        <w:t>الإقليمية</w:t>
      </w:r>
      <w:r w:rsidR="005E627A">
        <w:rPr>
          <w:rFonts w:cs="Simplified Arabic"/>
          <w:sz w:val="20"/>
          <w:szCs w:val="22"/>
          <w:rtl/>
        </w:rPr>
        <w:t xml:space="preserve"> </w:t>
      </w:r>
      <w:r w:rsidRPr="00EB011D">
        <w:rPr>
          <w:rFonts w:cs="Simplified Arabic"/>
          <w:sz w:val="20"/>
          <w:szCs w:val="22"/>
          <w:rtl/>
        </w:rPr>
        <w:t>لبرنامج</w:t>
      </w:r>
      <w:r w:rsidR="005E627A">
        <w:rPr>
          <w:rFonts w:cs="Simplified Arabic"/>
          <w:sz w:val="20"/>
          <w:szCs w:val="22"/>
          <w:rtl/>
        </w:rPr>
        <w:t xml:space="preserve"> </w:t>
      </w:r>
      <w:r w:rsidRPr="00EB011D">
        <w:rPr>
          <w:rFonts w:cs="Simplified Arabic"/>
          <w:sz w:val="20"/>
          <w:szCs w:val="22"/>
          <w:rtl/>
        </w:rPr>
        <w:t>الأمم</w:t>
      </w:r>
      <w:r w:rsidR="005E627A">
        <w:rPr>
          <w:rFonts w:cs="Simplified Arabic"/>
          <w:sz w:val="20"/>
          <w:szCs w:val="22"/>
          <w:rtl/>
        </w:rPr>
        <w:t xml:space="preserve"> </w:t>
      </w:r>
      <w:r w:rsidRPr="00EB011D">
        <w:rPr>
          <w:rFonts w:cs="Simplified Arabic"/>
          <w:sz w:val="20"/>
          <w:szCs w:val="22"/>
          <w:rtl/>
        </w:rPr>
        <w:t>المتحدة</w:t>
      </w:r>
      <w:r w:rsidR="005E627A">
        <w:rPr>
          <w:rFonts w:cs="Simplified Arabic"/>
          <w:sz w:val="20"/>
          <w:szCs w:val="22"/>
          <w:rtl/>
        </w:rPr>
        <w:t xml:space="preserve"> </w:t>
      </w:r>
      <w:r w:rsidRPr="00EB011D">
        <w:rPr>
          <w:rFonts w:cs="Simplified Arabic"/>
          <w:sz w:val="20"/>
          <w:szCs w:val="22"/>
          <w:rtl/>
        </w:rPr>
        <w:t>للبيئة،</w:t>
      </w:r>
      <w:r w:rsidR="005E627A">
        <w:rPr>
          <w:rFonts w:cs="Simplified Arabic"/>
          <w:sz w:val="20"/>
          <w:szCs w:val="22"/>
          <w:rtl/>
        </w:rPr>
        <w:t xml:space="preserve"> </w:t>
      </w:r>
      <w:r w:rsidRPr="00EB011D">
        <w:rPr>
          <w:rFonts w:cs="Simplified Arabic" w:hint="cs"/>
          <w:sz w:val="20"/>
          <w:szCs w:val="22"/>
          <w:rtl/>
        </w:rPr>
        <w:t>أيار/</w:t>
      </w:r>
      <w:r w:rsidRPr="00EB011D">
        <w:rPr>
          <w:rFonts w:cs="Simplified Arabic"/>
          <w:sz w:val="20"/>
          <w:szCs w:val="22"/>
          <w:rtl/>
        </w:rPr>
        <w:t>مايو</w:t>
      </w:r>
      <w:r w:rsidR="005E627A">
        <w:rPr>
          <w:rFonts w:cs="Simplified Arabic"/>
          <w:sz w:val="20"/>
          <w:szCs w:val="22"/>
          <w:rtl/>
        </w:rPr>
        <w:t xml:space="preserve"> </w:t>
      </w:r>
      <w:r w:rsidRPr="00EB011D">
        <w:rPr>
          <w:rFonts w:cs="Simplified Arabic"/>
          <w:sz w:val="20"/>
          <w:szCs w:val="22"/>
          <w:rtl/>
        </w:rPr>
        <w:t>2020</w:t>
      </w:r>
      <w:r w:rsidR="005E627A">
        <w:rPr>
          <w:rFonts w:cs="Simplified Arabic" w:hint="cs"/>
          <w:sz w:val="20"/>
          <w:szCs w:val="22"/>
          <w:rtl/>
        </w:rPr>
        <w:t>.</w:t>
      </w:r>
    </w:p>
  </w:footnote>
  <w:footnote w:id="19">
    <w:p w14:paraId="5F32F137" w14:textId="7D0FAC51"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hint="cs"/>
          <w:sz w:val="20"/>
          <w:szCs w:val="22"/>
          <w:rtl/>
        </w:rPr>
        <w:t xml:space="preserve"> </w:t>
      </w:r>
      <w:r w:rsidRPr="00EB011D">
        <w:rPr>
          <w:rFonts w:cs="Simplified Arabic"/>
          <w:sz w:val="20"/>
          <w:szCs w:val="22"/>
        </w:rPr>
        <w:t>CBD/SBI/3/12</w:t>
      </w:r>
      <w:r w:rsidR="005E627A">
        <w:rPr>
          <w:rFonts w:cs="Simplified Arabic" w:hint="cs"/>
          <w:sz w:val="20"/>
          <w:szCs w:val="22"/>
          <w:rtl/>
        </w:rPr>
        <w:t>.</w:t>
      </w:r>
    </w:p>
  </w:footnote>
  <w:footnote w:id="20">
    <w:p w14:paraId="67E87754" w14:textId="0546DA45" w:rsidR="002B2500" w:rsidRPr="00EB011D" w:rsidRDefault="002B2500" w:rsidP="00295AFA">
      <w:pPr>
        <w:pStyle w:val="FootnoteText"/>
        <w:bidi/>
        <w:spacing w:after="0" w:line="192" w:lineRule="auto"/>
        <w:ind w:firstLine="0"/>
        <w:rPr>
          <w:rFonts w:cs="Simplified Arabic"/>
          <w:sz w:val="20"/>
          <w:szCs w:val="22"/>
          <w:lang w:val="en-CA"/>
        </w:rPr>
      </w:pPr>
      <w:r w:rsidRPr="00EB011D">
        <w:rPr>
          <w:rStyle w:val="FootnoteReference"/>
          <w:rFonts w:cs="Simplified Arabic"/>
          <w:sz w:val="20"/>
          <w:szCs w:val="22"/>
          <w:u w:val="none"/>
          <w:vertAlign w:val="superscript"/>
        </w:rPr>
        <w:footnoteRef/>
      </w:r>
      <w:r w:rsidR="005E627A">
        <w:rPr>
          <w:rFonts w:cs="Simplified Arabic"/>
          <w:sz w:val="20"/>
          <w:szCs w:val="22"/>
          <w:rtl/>
        </w:rPr>
        <w:t xml:space="preserve"> </w:t>
      </w:r>
      <w:r w:rsidRPr="00EB011D">
        <w:rPr>
          <w:rFonts w:cs="Simplified Arabic"/>
          <w:sz w:val="20"/>
          <w:szCs w:val="22"/>
          <w:rtl/>
        </w:rPr>
        <w:t>انظر</w:t>
      </w:r>
      <w:r w:rsidR="005E627A">
        <w:rPr>
          <w:rFonts w:cs="Simplified Arabic"/>
          <w:sz w:val="20"/>
          <w:szCs w:val="22"/>
          <w:rtl/>
        </w:rPr>
        <w:t xml:space="preserve"> </w:t>
      </w:r>
      <w:hyperlink r:id="rId3" w:history="1">
        <w:r w:rsidRPr="005E627A">
          <w:rPr>
            <w:rStyle w:val="Hyperlink"/>
            <w:rFonts w:cs="Simplified Arabic"/>
            <w:sz w:val="20"/>
            <w:szCs w:val="22"/>
          </w:rPr>
          <w:t>CBD/SBI/2/16/Add</w:t>
        </w:r>
        <w:r w:rsidR="005E627A" w:rsidRPr="005E627A">
          <w:rPr>
            <w:rStyle w:val="Hyperlink"/>
            <w:rFonts w:cs="Simplified Arabic"/>
            <w:sz w:val="20"/>
            <w:szCs w:val="22"/>
          </w:rPr>
          <w:t>.</w:t>
        </w:r>
        <w:r w:rsidRPr="005E627A">
          <w:rPr>
            <w:rStyle w:val="Hyperlink"/>
            <w:rFonts w:cs="Simplified Arabic"/>
            <w:sz w:val="20"/>
            <w:szCs w:val="22"/>
          </w:rPr>
          <w:t>1</w:t>
        </w:r>
      </w:hyperlink>
      <w:r w:rsidR="005E627A">
        <w:rPr>
          <w:rFonts w:cs="Simplified Arabic"/>
          <w:sz w:val="20"/>
          <w:szCs w:val="22"/>
          <w:rtl/>
        </w:rPr>
        <w:t xml:space="preserve"> </w:t>
      </w:r>
      <w:r w:rsidRPr="00EB011D">
        <w:rPr>
          <w:rFonts w:cs="Simplified Arabic"/>
          <w:sz w:val="20"/>
          <w:szCs w:val="22"/>
          <w:rtl/>
        </w:rPr>
        <w:t>والملاحظات</w:t>
      </w:r>
      <w:r w:rsidR="005E627A">
        <w:rPr>
          <w:rFonts w:cs="Simplified Arabic"/>
          <w:sz w:val="20"/>
          <w:szCs w:val="22"/>
          <w:rtl/>
        </w:rPr>
        <w:t xml:space="preserve"> </w:t>
      </w:r>
      <w:r w:rsidRPr="00EB011D">
        <w:rPr>
          <w:rFonts w:cs="Simplified Arabic"/>
          <w:sz w:val="20"/>
          <w:szCs w:val="22"/>
          <w:rtl/>
        </w:rPr>
        <w:t>الإعلامية</w:t>
      </w:r>
      <w:r w:rsidR="005E627A">
        <w:rPr>
          <w:rFonts w:cs="Simplified Arabic"/>
          <w:sz w:val="20"/>
          <w:szCs w:val="22"/>
          <w:rtl/>
        </w:rPr>
        <w:t xml:space="preserve"> </w:t>
      </w:r>
      <w:r w:rsidRPr="00EB011D">
        <w:rPr>
          <w:rFonts w:cs="Simplified Arabic"/>
          <w:sz w:val="20"/>
          <w:szCs w:val="22"/>
          <w:rtl/>
        </w:rPr>
        <w:t>ذات</w:t>
      </w:r>
      <w:r w:rsidR="005E627A">
        <w:rPr>
          <w:rFonts w:cs="Simplified Arabic"/>
          <w:sz w:val="20"/>
          <w:szCs w:val="22"/>
          <w:rtl/>
        </w:rPr>
        <w:t xml:space="preserve"> </w:t>
      </w:r>
      <w:r w:rsidR="005E627A">
        <w:rPr>
          <w:rFonts w:cs="Simplified Arabic" w:hint="cs"/>
          <w:sz w:val="20"/>
          <w:szCs w:val="22"/>
          <w:rtl/>
        </w:rPr>
        <w:t xml:space="preserve">الصلة </w:t>
      </w:r>
      <w:r w:rsidR="005E627A">
        <w:rPr>
          <w:rFonts w:cs="Simplified Arabic" w:hint="cs"/>
          <w:sz w:val="20"/>
          <w:szCs w:val="22"/>
          <w:rtl/>
          <w:lang w:bidi="ar-EG"/>
        </w:rPr>
        <w:t>(</w:t>
      </w:r>
      <w:r w:rsidR="005E627A" w:rsidRPr="005E627A">
        <w:rPr>
          <w:kern w:val="18"/>
          <w:sz w:val="20"/>
          <w:szCs w:val="20"/>
        </w:rPr>
        <w:t>CBD/SBI/2/INF/1</w:t>
      </w:r>
      <w:r w:rsidR="005E627A" w:rsidRPr="005E627A">
        <w:rPr>
          <w:rFonts w:cs="Simplified Arabic" w:hint="cs"/>
          <w:sz w:val="22"/>
          <w:rtl/>
          <w:lang w:bidi="ar-EG"/>
        </w:rPr>
        <w:t xml:space="preserve"> </w:t>
      </w:r>
      <w:r w:rsidR="005E627A">
        <w:rPr>
          <w:rFonts w:cs="Simplified Arabic" w:hint="cs"/>
          <w:sz w:val="20"/>
          <w:szCs w:val="22"/>
          <w:rtl/>
          <w:lang w:bidi="ar-EG"/>
        </w:rPr>
        <w:t>و</w:t>
      </w:r>
      <w:r w:rsidR="005E627A">
        <w:rPr>
          <w:rFonts w:cs="Simplified Arabic"/>
          <w:sz w:val="20"/>
          <w:szCs w:val="22"/>
          <w:lang w:val="en-CA" w:bidi="ar-EG"/>
        </w:rPr>
        <w:t>INF/2</w:t>
      </w:r>
      <w:r w:rsidR="005E627A">
        <w:rPr>
          <w:rFonts w:cs="Simplified Arabic" w:hint="cs"/>
          <w:sz w:val="20"/>
          <w:szCs w:val="22"/>
          <w:rtl/>
          <w:lang w:bidi="ar-EG"/>
        </w:rPr>
        <w:t>)</w:t>
      </w:r>
      <w:r w:rsidR="005E627A">
        <w:rPr>
          <w:rFonts w:cs="Simplified Arabic"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63D96602" w:rsidR="002B2500" w:rsidRPr="00B012FB" w:rsidRDefault="002B2500" w:rsidP="009A51BA">
        <w:pPr>
          <w:pStyle w:val="Header"/>
          <w:tabs>
            <w:tab w:val="clear" w:pos="4320"/>
            <w:tab w:val="clear" w:pos="8640"/>
          </w:tabs>
          <w:kinsoku w:val="0"/>
          <w:overflowPunct w:val="0"/>
          <w:autoSpaceDE w:val="0"/>
          <w:autoSpaceDN w:val="0"/>
          <w:bidi/>
          <w:jc w:val="left"/>
          <w:rPr>
            <w:noProof/>
            <w:kern w:val="22"/>
          </w:rPr>
        </w:pPr>
        <w:r>
          <w:rPr>
            <w:noProof/>
            <w:kern w:val="22"/>
          </w:rPr>
          <w:t>CBD/SBI/3/12</w:t>
        </w:r>
      </w:p>
    </w:sdtContent>
  </w:sdt>
  <w:p w14:paraId="23063D69" w14:textId="77777777" w:rsidR="002B2500" w:rsidRPr="00B012FB" w:rsidRDefault="002B2500"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2B2500" w:rsidRPr="00B012FB" w:rsidRDefault="002B2500"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12AF42A8" w:rsidR="002B2500" w:rsidRPr="00B012FB" w:rsidRDefault="002B2500" w:rsidP="009A51BA">
        <w:pPr>
          <w:pStyle w:val="Header"/>
          <w:tabs>
            <w:tab w:val="clear" w:pos="4320"/>
            <w:tab w:val="clear" w:pos="8640"/>
          </w:tabs>
          <w:kinsoku w:val="0"/>
          <w:overflowPunct w:val="0"/>
          <w:autoSpaceDE w:val="0"/>
          <w:autoSpaceDN w:val="0"/>
          <w:jc w:val="left"/>
          <w:rPr>
            <w:noProof/>
            <w:kern w:val="22"/>
          </w:rPr>
        </w:pPr>
        <w:r>
          <w:rPr>
            <w:noProof/>
            <w:kern w:val="22"/>
          </w:rPr>
          <w:t>CBD/SBI/3/12</w:t>
        </w:r>
      </w:p>
    </w:sdtContent>
  </w:sdt>
  <w:p w14:paraId="5B9F9E9D" w14:textId="77777777" w:rsidR="002B2500" w:rsidRPr="00B012FB" w:rsidRDefault="002B2500"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2B2500" w:rsidRPr="00B012FB" w:rsidRDefault="002B2500"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0"/>
  </w:num>
  <w:num w:numId="5">
    <w:abstractNumId w:val="7"/>
  </w:num>
  <w:num w:numId="6">
    <w:abstractNumId w:val="18"/>
  </w:num>
  <w:num w:numId="7">
    <w:abstractNumId w:val="3"/>
  </w:num>
  <w:num w:numId="8">
    <w:abstractNumId w:val="2"/>
  </w:num>
  <w:num w:numId="9">
    <w:abstractNumId w:val="17"/>
  </w:num>
  <w:num w:numId="10">
    <w:abstractNumId w:val="9"/>
  </w:num>
  <w:num w:numId="11">
    <w:abstractNumId w:val="19"/>
  </w:num>
  <w:num w:numId="12">
    <w:abstractNumId w:val="8"/>
  </w:num>
  <w:num w:numId="13">
    <w:abstractNumId w:val="11"/>
  </w:num>
  <w:num w:numId="14">
    <w:abstractNumId w:val="12"/>
  </w:num>
  <w:num w:numId="15">
    <w:abstractNumId w:val="13"/>
  </w:num>
  <w:num w:numId="16">
    <w:abstractNumId w:val="14"/>
  </w:num>
  <w:num w:numId="17">
    <w:abstractNumId w:val="4"/>
  </w:num>
  <w:num w:numId="18">
    <w:abstractNumId w:val="15"/>
  </w:num>
  <w:num w:numId="19">
    <w:abstractNumId w:val="20"/>
  </w:num>
  <w:num w:numId="20">
    <w:abstractNumId w:val="1"/>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4BD"/>
    <w:rsid w:val="00010828"/>
    <w:rsid w:val="00014680"/>
    <w:rsid w:val="000219AC"/>
    <w:rsid w:val="00022207"/>
    <w:rsid w:val="00022961"/>
    <w:rsid w:val="0002340E"/>
    <w:rsid w:val="00024117"/>
    <w:rsid w:val="0002421D"/>
    <w:rsid w:val="00025825"/>
    <w:rsid w:val="00025AC1"/>
    <w:rsid w:val="00025C9A"/>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3EEA"/>
    <w:rsid w:val="00054381"/>
    <w:rsid w:val="00054C36"/>
    <w:rsid w:val="000571CC"/>
    <w:rsid w:val="000622AC"/>
    <w:rsid w:val="00062695"/>
    <w:rsid w:val="000649DC"/>
    <w:rsid w:val="00065E6A"/>
    <w:rsid w:val="000660D4"/>
    <w:rsid w:val="00066F7F"/>
    <w:rsid w:val="000711E1"/>
    <w:rsid w:val="00073708"/>
    <w:rsid w:val="00073DFD"/>
    <w:rsid w:val="00075576"/>
    <w:rsid w:val="000760C5"/>
    <w:rsid w:val="0007764D"/>
    <w:rsid w:val="00084008"/>
    <w:rsid w:val="000850AA"/>
    <w:rsid w:val="0008539E"/>
    <w:rsid w:val="00085773"/>
    <w:rsid w:val="00086D99"/>
    <w:rsid w:val="00087FB6"/>
    <w:rsid w:val="0009085B"/>
    <w:rsid w:val="000A0CD4"/>
    <w:rsid w:val="000A24CB"/>
    <w:rsid w:val="000A28C5"/>
    <w:rsid w:val="000A3071"/>
    <w:rsid w:val="000A3F82"/>
    <w:rsid w:val="000A7155"/>
    <w:rsid w:val="000A75FC"/>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820"/>
    <w:rsid w:val="000D7FEA"/>
    <w:rsid w:val="000E27CF"/>
    <w:rsid w:val="000E637D"/>
    <w:rsid w:val="000E6B6E"/>
    <w:rsid w:val="000E7762"/>
    <w:rsid w:val="000E7E6A"/>
    <w:rsid w:val="000F07D4"/>
    <w:rsid w:val="000F0AEB"/>
    <w:rsid w:val="000F10D8"/>
    <w:rsid w:val="000F31EA"/>
    <w:rsid w:val="000F3F42"/>
    <w:rsid w:val="000F63AB"/>
    <w:rsid w:val="000F6492"/>
    <w:rsid w:val="000F6CDF"/>
    <w:rsid w:val="00102016"/>
    <w:rsid w:val="00106328"/>
    <w:rsid w:val="001073FE"/>
    <w:rsid w:val="00107743"/>
    <w:rsid w:val="00112647"/>
    <w:rsid w:val="00112F17"/>
    <w:rsid w:val="00113A21"/>
    <w:rsid w:val="001205EA"/>
    <w:rsid w:val="0012214B"/>
    <w:rsid w:val="00125327"/>
    <w:rsid w:val="0012737B"/>
    <w:rsid w:val="00131C85"/>
    <w:rsid w:val="00132CCA"/>
    <w:rsid w:val="0013301B"/>
    <w:rsid w:val="001340BA"/>
    <w:rsid w:val="0013705A"/>
    <w:rsid w:val="001410F4"/>
    <w:rsid w:val="001413E6"/>
    <w:rsid w:val="00142310"/>
    <w:rsid w:val="00142559"/>
    <w:rsid w:val="00143E00"/>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51AD"/>
    <w:rsid w:val="001770D3"/>
    <w:rsid w:val="00177AC9"/>
    <w:rsid w:val="001805D3"/>
    <w:rsid w:val="00180BF4"/>
    <w:rsid w:val="00183A8F"/>
    <w:rsid w:val="001840E6"/>
    <w:rsid w:val="00186D8B"/>
    <w:rsid w:val="001917E0"/>
    <w:rsid w:val="00191AFE"/>
    <w:rsid w:val="00192E06"/>
    <w:rsid w:val="001A5072"/>
    <w:rsid w:val="001A5291"/>
    <w:rsid w:val="001A6F1F"/>
    <w:rsid w:val="001A7941"/>
    <w:rsid w:val="001B495E"/>
    <w:rsid w:val="001B7819"/>
    <w:rsid w:val="001C09DB"/>
    <w:rsid w:val="001C2CBA"/>
    <w:rsid w:val="001C3007"/>
    <w:rsid w:val="001C36B1"/>
    <w:rsid w:val="001C5594"/>
    <w:rsid w:val="001C6300"/>
    <w:rsid w:val="001C7AED"/>
    <w:rsid w:val="001D47F8"/>
    <w:rsid w:val="001D4B85"/>
    <w:rsid w:val="001D630C"/>
    <w:rsid w:val="001D7B50"/>
    <w:rsid w:val="001E1730"/>
    <w:rsid w:val="001E2453"/>
    <w:rsid w:val="001E3C2A"/>
    <w:rsid w:val="001E4FE5"/>
    <w:rsid w:val="001E517E"/>
    <w:rsid w:val="001F4992"/>
    <w:rsid w:val="001F6379"/>
    <w:rsid w:val="001F695A"/>
    <w:rsid w:val="00200710"/>
    <w:rsid w:val="00201936"/>
    <w:rsid w:val="00204415"/>
    <w:rsid w:val="0020670A"/>
    <w:rsid w:val="00207A6E"/>
    <w:rsid w:val="002100F1"/>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C04"/>
    <w:rsid w:val="00250D5A"/>
    <w:rsid w:val="00252624"/>
    <w:rsid w:val="00252897"/>
    <w:rsid w:val="00256F0C"/>
    <w:rsid w:val="002629F8"/>
    <w:rsid w:val="00262C99"/>
    <w:rsid w:val="00263F0C"/>
    <w:rsid w:val="0026412A"/>
    <w:rsid w:val="0027495E"/>
    <w:rsid w:val="002760C3"/>
    <w:rsid w:val="0027680D"/>
    <w:rsid w:val="00281F17"/>
    <w:rsid w:val="0028390E"/>
    <w:rsid w:val="002845AF"/>
    <w:rsid w:val="00284C31"/>
    <w:rsid w:val="002851E0"/>
    <w:rsid w:val="00285ECF"/>
    <w:rsid w:val="0028741C"/>
    <w:rsid w:val="0029039D"/>
    <w:rsid w:val="0029270E"/>
    <w:rsid w:val="00292B66"/>
    <w:rsid w:val="00292F67"/>
    <w:rsid w:val="00293213"/>
    <w:rsid w:val="00295AFA"/>
    <w:rsid w:val="002A23AC"/>
    <w:rsid w:val="002A26C4"/>
    <w:rsid w:val="002A4192"/>
    <w:rsid w:val="002A749E"/>
    <w:rsid w:val="002A7911"/>
    <w:rsid w:val="002B0942"/>
    <w:rsid w:val="002B2500"/>
    <w:rsid w:val="002B2968"/>
    <w:rsid w:val="002B6197"/>
    <w:rsid w:val="002B6553"/>
    <w:rsid w:val="002B6FB2"/>
    <w:rsid w:val="002C0089"/>
    <w:rsid w:val="002C0AA7"/>
    <w:rsid w:val="002C2D11"/>
    <w:rsid w:val="002C2DC3"/>
    <w:rsid w:val="002C48A7"/>
    <w:rsid w:val="002C4BDB"/>
    <w:rsid w:val="002D17FC"/>
    <w:rsid w:val="002D25E9"/>
    <w:rsid w:val="002D355B"/>
    <w:rsid w:val="002E0627"/>
    <w:rsid w:val="002E22CF"/>
    <w:rsid w:val="002E3198"/>
    <w:rsid w:val="002E3E50"/>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2E91"/>
    <w:rsid w:val="00343797"/>
    <w:rsid w:val="00344D0C"/>
    <w:rsid w:val="003507D9"/>
    <w:rsid w:val="0035272B"/>
    <w:rsid w:val="00354BCC"/>
    <w:rsid w:val="00354F1B"/>
    <w:rsid w:val="003618D6"/>
    <w:rsid w:val="003636E1"/>
    <w:rsid w:val="00365429"/>
    <w:rsid w:val="00367608"/>
    <w:rsid w:val="00367C1A"/>
    <w:rsid w:val="003729B7"/>
    <w:rsid w:val="00372D81"/>
    <w:rsid w:val="003805CB"/>
    <w:rsid w:val="00382282"/>
    <w:rsid w:val="003822C0"/>
    <w:rsid w:val="00382AB0"/>
    <w:rsid w:val="00384170"/>
    <w:rsid w:val="00386702"/>
    <w:rsid w:val="003913CE"/>
    <w:rsid w:val="003942BF"/>
    <w:rsid w:val="003A2A86"/>
    <w:rsid w:val="003A3225"/>
    <w:rsid w:val="003A322F"/>
    <w:rsid w:val="003A6936"/>
    <w:rsid w:val="003B035F"/>
    <w:rsid w:val="003B0946"/>
    <w:rsid w:val="003B0F2B"/>
    <w:rsid w:val="003B10B9"/>
    <w:rsid w:val="003B2485"/>
    <w:rsid w:val="003B3970"/>
    <w:rsid w:val="003B4AD9"/>
    <w:rsid w:val="003B4D5E"/>
    <w:rsid w:val="003B505D"/>
    <w:rsid w:val="003B53D4"/>
    <w:rsid w:val="003C113F"/>
    <w:rsid w:val="003C3CF4"/>
    <w:rsid w:val="003C5785"/>
    <w:rsid w:val="003C79D4"/>
    <w:rsid w:val="003D7C1B"/>
    <w:rsid w:val="003E23DB"/>
    <w:rsid w:val="003E2DAE"/>
    <w:rsid w:val="003E45A9"/>
    <w:rsid w:val="003E5F30"/>
    <w:rsid w:val="003E72CD"/>
    <w:rsid w:val="003F4BD5"/>
    <w:rsid w:val="003F6272"/>
    <w:rsid w:val="003F6E44"/>
    <w:rsid w:val="00400D70"/>
    <w:rsid w:val="00400E62"/>
    <w:rsid w:val="0040370F"/>
    <w:rsid w:val="0040583C"/>
    <w:rsid w:val="0040653C"/>
    <w:rsid w:val="00406BC6"/>
    <w:rsid w:val="0041034C"/>
    <w:rsid w:val="00412F15"/>
    <w:rsid w:val="004144CF"/>
    <w:rsid w:val="00414C9C"/>
    <w:rsid w:val="004155DA"/>
    <w:rsid w:val="00417E6F"/>
    <w:rsid w:val="00423FB7"/>
    <w:rsid w:val="004250D3"/>
    <w:rsid w:val="004266CC"/>
    <w:rsid w:val="0043327F"/>
    <w:rsid w:val="004360FC"/>
    <w:rsid w:val="00436625"/>
    <w:rsid w:val="00437636"/>
    <w:rsid w:val="00437902"/>
    <w:rsid w:val="0044190C"/>
    <w:rsid w:val="0044424E"/>
    <w:rsid w:val="00446BEE"/>
    <w:rsid w:val="00453E04"/>
    <w:rsid w:val="00457385"/>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A1005"/>
    <w:rsid w:val="004A2F52"/>
    <w:rsid w:val="004A4A3A"/>
    <w:rsid w:val="004A686C"/>
    <w:rsid w:val="004A6972"/>
    <w:rsid w:val="004A7D34"/>
    <w:rsid w:val="004B0208"/>
    <w:rsid w:val="004B0E58"/>
    <w:rsid w:val="004B29C9"/>
    <w:rsid w:val="004B2DB1"/>
    <w:rsid w:val="004B312D"/>
    <w:rsid w:val="004B4309"/>
    <w:rsid w:val="004B4F4D"/>
    <w:rsid w:val="004B597A"/>
    <w:rsid w:val="004B6E33"/>
    <w:rsid w:val="004C0EE3"/>
    <w:rsid w:val="004C23BE"/>
    <w:rsid w:val="004C439B"/>
    <w:rsid w:val="004C6760"/>
    <w:rsid w:val="004D02B8"/>
    <w:rsid w:val="004D2BF2"/>
    <w:rsid w:val="004D2ED6"/>
    <w:rsid w:val="004D4259"/>
    <w:rsid w:val="004D4329"/>
    <w:rsid w:val="004D4E27"/>
    <w:rsid w:val="004D50B3"/>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2F3"/>
    <w:rsid w:val="00516C26"/>
    <w:rsid w:val="00521EFF"/>
    <w:rsid w:val="00522DFE"/>
    <w:rsid w:val="00522E0C"/>
    <w:rsid w:val="00524664"/>
    <w:rsid w:val="005333A0"/>
    <w:rsid w:val="0053541C"/>
    <w:rsid w:val="00542250"/>
    <w:rsid w:val="005440A6"/>
    <w:rsid w:val="00545DBB"/>
    <w:rsid w:val="00551055"/>
    <w:rsid w:val="005513BF"/>
    <w:rsid w:val="00553105"/>
    <w:rsid w:val="00557459"/>
    <w:rsid w:val="0056067D"/>
    <w:rsid w:val="00565F8D"/>
    <w:rsid w:val="005732ED"/>
    <w:rsid w:val="0057764E"/>
    <w:rsid w:val="00581449"/>
    <w:rsid w:val="00581AC5"/>
    <w:rsid w:val="0058223D"/>
    <w:rsid w:val="00583471"/>
    <w:rsid w:val="005847FF"/>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26E0"/>
    <w:rsid w:val="005B6FDB"/>
    <w:rsid w:val="005B78E8"/>
    <w:rsid w:val="005C430F"/>
    <w:rsid w:val="005D0539"/>
    <w:rsid w:val="005D11DB"/>
    <w:rsid w:val="005D139C"/>
    <w:rsid w:val="005D2FE4"/>
    <w:rsid w:val="005D6A29"/>
    <w:rsid w:val="005E115D"/>
    <w:rsid w:val="005E149C"/>
    <w:rsid w:val="005E16C3"/>
    <w:rsid w:val="005E5DFB"/>
    <w:rsid w:val="005E627A"/>
    <w:rsid w:val="005E681F"/>
    <w:rsid w:val="005E6FA4"/>
    <w:rsid w:val="005F4C74"/>
    <w:rsid w:val="00602AEB"/>
    <w:rsid w:val="0060449C"/>
    <w:rsid w:val="00605B42"/>
    <w:rsid w:val="00607D5F"/>
    <w:rsid w:val="00612D1E"/>
    <w:rsid w:val="006179EE"/>
    <w:rsid w:val="0062084E"/>
    <w:rsid w:val="006227B5"/>
    <w:rsid w:val="006260D5"/>
    <w:rsid w:val="00632B34"/>
    <w:rsid w:val="00633492"/>
    <w:rsid w:val="00633BA6"/>
    <w:rsid w:val="00634FFD"/>
    <w:rsid w:val="00635D14"/>
    <w:rsid w:val="00644DB3"/>
    <w:rsid w:val="00644F66"/>
    <w:rsid w:val="00645A13"/>
    <w:rsid w:val="0064760B"/>
    <w:rsid w:val="006477BC"/>
    <w:rsid w:val="006507F2"/>
    <w:rsid w:val="006539F2"/>
    <w:rsid w:val="00653AD0"/>
    <w:rsid w:val="006549FD"/>
    <w:rsid w:val="00660453"/>
    <w:rsid w:val="0066114C"/>
    <w:rsid w:val="006762DF"/>
    <w:rsid w:val="0067649B"/>
    <w:rsid w:val="00680507"/>
    <w:rsid w:val="00680539"/>
    <w:rsid w:val="00682306"/>
    <w:rsid w:val="006838AE"/>
    <w:rsid w:val="00683A2D"/>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5AA1"/>
    <w:rsid w:val="00746010"/>
    <w:rsid w:val="00746AD1"/>
    <w:rsid w:val="00753BDB"/>
    <w:rsid w:val="007552D1"/>
    <w:rsid w:val="007571FF"/>
    <w:rsid w:val="0075740B"/>
    <w:rsid w:val="00757ACD"/>
    <w:rsid w:val="00760019"/>
    <w:rsid w:val="00762593"/>
    <w:rsid w:val="00766363"/>
    <w:rsid w:val="00766641"/>
    <w:rsid w:val="0077503A"/>
    <w:rsid w:val="00775238"/>
    <w:rsid w:val="00777F35"/>
    <w:rsid w:val="007808DA"/>
    <w:rsid w:val="007829A3"/>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3BF7"/>
    <w:rsid w:val="007D5E0B"/>
    <w:rsid w:val="007D6383"/>
    <w:rsid w:val="007D724C"/>
    <w:rsid w:val="007E067F"/>
    <w:rsid w:val="007E25A8"/>
    <w:rsid w:val="007E36C0"/>
    <w:rsid w:val="007E41A8"/>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17C81"/>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2288"/>
    <w:rsid w:val="008F4FB9"/>
    <w:rsid w:val="008F552D"/>
    <w:rsid w:val="008F7D2A"/>
    <w:rsid w:val="00901DFA"/>
    <w:rsid w:val="00901FA9"/>
    <w:rsid w:val="00902CF4"/>
    <w:rsid w:val="009067F8"/>
    <w:rsid w:val="00912FF5"/>
    <w:rsid w:val="00913851"/>
    <w:rsid w:val="009157A4"/>
    <w:rsid w:val="0091677F"/>
    <w:rsid w:val="0092144D"/>
    <w:rsid w:val="009229D7"/>
    <w:rsid w:val="00922EAD"/>
    <w:rsid w:val="0092794B"/>
    <w:rsid w:val="00931AAD"/>
    <w:rsid w:val="0093440C"/>
    <w:rsid w:val="00935F8A"/>
    <w:rsid w:val="00936F3E"/>
    <w:rsid w:val="00941AFD"/>
    <w:rsid w:val="009439CA"/>
    <w:rsid w:val="00945384"/>
    <w:rsid w:val="00953856"/>
    <w:rsid w:val="00954E28"/>
    <w:rsid w:val="009554D5"/>
    <w:rsid w:val="00957066"/>
    <w:rsid w:val="009702FA"/>
    <w:rsid w:val="00972A75"/>
    <w:rsid w:val="0097540D"/>
    <w:rsid w:val="00980E24"/>
    <w:rsid w:val="009822CF"/>
    <w:rsid w:val="00983E11"/>
    <w:rsid w:val="00984239"/>
    <w:rsid w:val="00986575"/>
    <w:rsid w:val="009913E0"/>
    <w:rsid w:val="009938AE"/>
    <w:rsid w:val="00994E4C"/>
    <w:rsid w:val="009A2E52"/>
    <w:rsid w:val="009A3742"/>
    <w:rsid w:val="009A37EB"/>
    <w:rsid w:val="009A4DC4"/>
    <w:rsid w:val="009A51BA"/>
    <w:rsid w:val="009A5B4C"/>
    <w:rsid w:val="009B0046"/>
    <w:rsid w:val="009B00E8"/>
    <w:rsid w:val="009B120B"/>
    <w:rsid w:val="009B4018"/>
    <w:rsid w:val="009B41D2"/>
    <w:rsid w:val="009B4E34"/>
    <w:rsid w:val="009B5841"/>
    <w:rsid w:val="009B5E1D"/>
    <w:rsid w:val="009B73E3"/>
    <w:rsid w:val="009C1D41"/>
    <w:rsid w:val="009C3281"/>
    <w:rsid w:val="009C7B16"/>
    <w:rsid w:val="009D1BA9"/>
    <w:rsid w:val="009D2F92"/>
    <w:rsid w:val="009E00FA"/>
    <w:rsid w:val="009E2B79"/>
    <w:rsid w:val="009E4222"/>
    <w:rsid w:val="009E6510"/>
    <w:rsid w:val="009E6B26"/>
    <w:rsid w:val="009E6BCE"/>
    <w:rsid w:val="009F4C03"/>
    <w:rsid w:val="009F6528"/>
    <w:rsid w:val="00A012BD"/>
    <w:rsid w:val="00A05A3F"/>
    <w:rsid w:val="00A10051"/>
    <w:rsid w:val="00A11B36"/>
    <w:rsid w:val="00A157F4"/>
    <w:rsid w:val="00A15E99"/>
    <w:rsid w:val="00A16F73"/>
    <w:rsid w:val="00A20F36"/>
    <w:rsid w:val="00A2246F"/>
    <w:rsid w:val="00A250E3"/>
    <w:rsid w:val="00A255D3"/>
    <w:rsid w:val="00A27693"/>
    <w:rsid w:val="00A27834"/>
    <w:rsid w:val="00A30470"/>
    <w:rsid w:val="00A30DAD"/>
    <w:rsid w:val="00A31D73"/>
    <w:rsid w:val="00A32530"/>
    <w:rsid w:val="00A32F79"/>
    <w:rsid w:val="00A357C6"/>
    <w:rsid w:val="00A4147C"/>
    <w:rsid w:val="00A41497"/>
    <w:rsid w:val="00A42ADA"/>
    <w:rsid w:val="00A43060"/>
    <w:rsid w:val="00A46A2A"/>
    <w:rsid w:val="00A61072"/>
    <w:rsid w:val="00A638BC"/>
    <w:rsid w:val="00A67A2F"/>
    <w:rsid w:val="00A74D54"/>
    <w:rsid w:val="00A7507E"/>
    <w:rsid w:val="00A75C1F"/>
    <w:rsid w:val="00A76145"/>
    <w:rsid w:val="00A76DFC"/>
    <w:rsid w:val="00A820A9"/>
    <w:rsid w:val="00A82D02"/>
    <w:rsid w:val="00A83A0F"/>
    <w:rsid w:val="00A909DE"/>
    <w:rsid w:val="00A915F1"/>
    <w:rsid w:val="00A92006"/>
    <w:rsid w:val="00A93370"/>
    <w:rsid w:val="00A93EE1"/>
    <w:rsid w:val="00A93F05"/>
    <w:rsid w:val="00A94E43"/>
    <w:rsid w:val="00AA014E"/>
    <w:rsid w:val="00AA0DB3"/>
    <w:rsid w:val="00AA1DFD"/>
    <w:rsid w:val="00AA5C48"/>
    <w:rsid w:val="00AA7E56"/>
    <w:rsid w:val="00AB198D"/>
    <w:rsid w:val="00AB4908"/>
    <w:rsid w:val="00AB5C0B"/>
    <w:rsid w:val="00AC1A07"/>
    <w:rsid w:val="00AC1E69"/>
    <w:rsid w:val="00AC3379"/>
    <w:rsid w:val="00AC4BC2"/>
    <w:rsid w:val="00AC7334"/>
    <w:rsid w:val="00AD1466"/>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1243A"/>
    <w:rsid w:val="00B214D3"/>
    <w:rsid w:val="00B218DD"/>
    <w:rsid w:val="00B23242"/>
    <w:rsid w:val="00B23B11"/>
    <w:rsid w:val="00B23FE8"/>
    <w:rsid w:val="00B240CB"/>
    <w:rsid w:val="00B24475"/>
    <w:rsid w:val="00B245B2"/>
    <w:rsid w:val="00B249ED"/>
    <w:rsid w:val="00B271A0"/>
    <w:rsid w:val="00B3299A"/>
    <w:rsid w:val="00B36EB2"/>
    <w:rsid w:val="00B3761B"/>
    <w:rsid w:val="00B379FE"/>
    <w:rsid w:val="00B42E3B"/>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865EB"/>
    <w:rsid w:val="00B938CB"/>
    <w:rsid w:val="00BA1498"/>
    <w:rsid w:val="00BA24B3"/>
    <w:rsid w:val="00BA3233"/>
    <w:rsid w:val="00BB03D2"/>
    <w:rsid w:val="00BB26C8"/>
    <w:rsid w:val="00BB26DD"/>
    <w:rsid w:val="00BB3537"/>
    <w:rsid w:val="00BB5C19"/>
    <w:rsid w:val="00BC1EF3"/>
    <w:rsid w:val="00BC579F"/>
    <w:rsid w:val="00BC5A15"/>
    <w:rsid w:val="00BC6171"/>
    <w:rsid w:val="00BD1995"/>
    <w:rsid w:val="00BD20DC"/>
    <w:rsid w:val="00BD5667"/>
    <w:rsid w:val="00BD5E07"/>
    <w:rsid w:val="00BD7166"/>
    <w:rsid w:val="00BE2E99"/>
    <w:rsid w:val="00BE31DF"/>
    <w:rsid w:val="00BE37A4"/>
    <w:rsid w:val="00BE45DE"/>
    <w:rsid w:val="00BF23F0"/>
    <w:rsid w:val="00BF3990"/>
    <w:rsid w:val="00BF3F71"/>
    <w:rsid w:val="00BF6666"/>
    <w:rsid w:val="00C0147F"/>
    <w:rsid w:val="00C0174F"/>
    <w:rsid w:val="00C045DF"/>
    <w:rsid w:val="00C04E2A"/>
    <w:rsid w:val="00C05456"/>
    <w:rsid w:val="00C076A9"/>
    <w:rsid w:val="00C0798E"/>
    <w:rsid w:val="00C11E05"/>
    <w:rsid w:val="00C121DA"/>
    <w:rsid w:val="00C1268E"/>
    <w:rsid w:val="00C15A80"/>
    <w:rsid w:val="00C15BBB"/>
    <w:rsid w:val="00C16311"/>
    <w:rsid w:val="00C209B5"/>
    <w:rsid w:val="00C23379"/>
    <w:rsid w:val="00C272A7"/>
    <w:rsid w:val="00C31FC0"/>
    <w:rsid w:val="00C32C74"/>
    <w:rsid w:val="00C359F9"/>
    <w:rsid w:val="00C35BDD"/>
    <w:rsid w:val="00C370B3"/>
    <w:rsid w:val="00C372BC"/>
    <w:rsid w:val="00C37FF1"/>
    <w:rsid w:val="00C40ACE"/>
    <w:rsid w:val="00C42C01"/>
    <w:rsid w:val="00C4541B"/>
    <w:rsid w:val="00C4595C"/>
    <w:rsid w:val="00C46788"/>
    <w:rsid w:val="00C50483"/>
    <w:rsid w:val="00C507CD"/>
    <w:rsid w:val="00C51302"/>
    <w:rsid w:val="00C5139D"/>
    <w:rsid w:val="00C51CC0"/>
    <w:rsid w:val="00C53EFF"/>
    <w:rsid w:val="00C55EC6"/>
    <w:rsid w:val="00C5739B"/>
    <w:rsid w:val="00C616A6"/>
    <w:rsid w:val="00C67905"/>
    <w:rsid w:val="00C70B08"/>
    <w:rsid w:val="00C7243B"/>
    <w:rsid w:val="00C7246E"/>
    <w:rsid w:val="00C73AD8"/>
    <w:rsid w:val="00C74957"/>
    <w:rsid w:val="00C75700"/>
    <w:rsid w:val="00C7579D"/>
    <w:rsid w:val="00C85EA4"/>
    <w:rsid w:val="00C912FE"/>
    <w:rsid w:val="00C9162B"/>
    <w:rsid w:val="00C91B3B"/>
    <w:rsid w:val="00C93228"/>
    <w:rsid w:val="00C95A5A"/>
    <w:rsid w:val="00C96015"/>
    <w:rsid w:val="00CA1572"/>
    <w:rsid w:val="00CA2B81"/>
    <w:rsid w:val="00CA3545"/>
    <w:rsid w:val="00CA6B87"/>
    <w:rsid w:val="00CB32D6"/>
    <w:rsid w:val="00CB4B9A"/>
    <w:rsid w:val="00CB50BA"/>
    <w:rsid w:val="00CB62FF"/>
    <w:rsid w:val="00CB65FD"/>
    <w:rsid w:val="00CB660D"/>
    <w:rsid w:val="00CC144E"/>
    <w:rsid w:val="00CC1496"/>
    <w:rsid w:val="00CC2031"/>
    <w:rsid w:val="00CC41AC"/>
    <w:rsid w:val="00CC5D3B"/>
    <w:rsid w:val="00CC7BF2"/>
    <w:rsid w:val="00CD1799"/>
    <w:rsid w:val="00CD2723"/>
    <w:rsid w:val="00CD43AB"/>
    <w:rsid w:val="00CD65B8"/>
    <w:rsid w:val="00CE0E03"/>
    <w:rsid w:val="00CE51C3"/>
    <w:rsid w:val="00CF2F38"/>
    <w:rsid w:val="00CF3399"/>
    <w:rsid w:val="00CF4F69"/>
    <w:rsid w:val="00CF69E3"/>
    <w:rsid w:val="00D007D1"/>
    <w:rsid w:val="00D1072F"/>
    <w:rsid w:val="00D11E98"/>
    <w:rsid w:val="00D12296"/>
    <w:rsid w:val="00D1467F"/>
    <w:rsid w:val="00D15589"/>
    <w:rsid w:val="00D17334"/>
    <w:rsid w:val="00D20A34"/>
    <w:rsid w:val="00D20D8B"/>
    <w:rsid w:val="00D21815"/>
    <w:rsid w:val="00D22383"/>
    <w:rsid w:val="00D22AE8"/>
    <w:rsid w:val="00D244AA"/>
    <w:rsid w:val="00D25B07"/>
    <w:rsid w:val="00D26998"/>
    <w:rsid w:val="00D33DA9"/>
    <w:rsid w:val="00D344BE"/>
    <w:rsid w:val="00D37BBE"/>
    <w:rsid w:val="00D43009"/>
    <w:rsid w:val="00D432AD"/>
    <w:rsid w:val="00D437C7"/>
    <w:rsid w:val="00D442E0"/>
    <w:rsid w:val="00D5105D"/>
    <w:rsid w:val="00D51069"/>
    <w:rsid w:val="00D51E75"/>
    <w:rsid w:val="00D53816"/>
    <w:rsid w:val="00D56456"/>
    <w:rsid w:val="00D565BC"/>
    <w:rsid w:val="00D56CCE"/>
    <w:rsid w:val="00D61D50"/>
    <w:rsid w:val="00D6233C"/>
    <w:rsid w:val="00D66A71"/>
    <w:rsid w:val="00D73786"/>
    <w:rsid w:val="00D77F6E"/>
    <w:rsid w:val="00D8426D"/>
    <w:rsid w:val="00D851B3"/>
    <w:rsid w:val="00D8781E"/>
    <w:rsid w:val="00D9134C"/>
    <w:rsid w:val="00D91829"/>
    <w:rsid w:val="00D91B5D"/>
    <w:rsid w:val="00D91EF1"/>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D1FF3"/>
    <w:rsid w:val="00DD2DA4"/>
    <w:rsid w:val="00DD4BF7"/>
    <w:rsid w:val="00DD52CC"/>
    <w:rsid w:val="00DD5889"/>
    <w:rsid w:val="00DD6D04"/>
    <w:rsid w:val="00DE0DCA"/>
    <w:rsid w:val="00DE308B"/>
    <w:rsid w:val="00DE5676"/>
    <w:rsid w:val="00DF0002"/>
    <w:rsid w:val="00DF3C36"/>
    <w:rsid w:val="00E007FC"/>
    <w:rsid w:val="00E0091A"/>
    <w:rsid w:val="00E00B42"/>
    <w:rsid w:val="00E01AE5"/>
    <w:rsid w:val="00E065CA"/>
    <w:rsid w:val="00E13969"/>
    <w:rsid w:val="00E13D01"/>
    <w:rsid w:val="00E1494C"/>
    <w:rsid w:val="00E15FB3"/>
    <w:rsid w:val="00E16B89"/>
    <w:rsid w:val="00E16C4E"/>
    <w:rsid w:val="00E16C5B"/>
    <w:rsid w:val="00E17339"/>
    <w:rsid w:val="00E21B7C"/>
    <w:rsid w:val="00E22131"/>
    <w:rsid w:val="00E22B53"/>
    <w:rsid w:val="00E24084"/>
    <w:rsid w:val="00E24375"/>
    <w:rsid w:val="00E32A4B"/>
    <w:rsid w:val="00E34B58"/>
    <w:rsid w:val="00E3545C"/>
    <w:rsid w:val="00E37A7A"/>
    <w:rsid w:val="00E37C24"/>
    <w:rsid w:val="00E435A9"/>
    <w:rsid w:val="00E453FA"/>
    <w:rsid w:val="00E45451"/>
    <w:rsid w:val="00E47630"/>
    <w:rsid w:val="00E47C98"/>
    <w:rsid w:val="00E51B33"/>
    <w:rsid w:val="00E55B3B"/>
    <w:rsid w:val="00E55E91"/>
    <w:rsid w:val="00E5612E"/>
    <w:rsid w:val="00E5618B"/>
    <w:rsid w:val="00E57A10"/>
    <w:rsid w:val="00E57E5D"/>
    <w:rsid w:val="00E60404"/>
    <w:rsid w:val="00E605C9"/>
    <w:rsid w:val="00E61EBF"/>
    <w:rsid w:val="00E65235"/>
    <w:rsid w:val="00E66E46"/>
    <w:rsid w:val="00E67426"/>
    <w:rsid w:val="00E73880"/>
    <w:rsid w:val="00E738EC"/>
    <w:rsid w:val="00E765E7"/>
    <w:rsid w:val="00E771CF"/>
    <w:rsid w:val="00E81563"/>
    <w:rsid w:val="00E82492"/>
    <w:rsid w:val="00E84369"/>
    <w:rsid w:val="00E8577E"/>
    <w:rsid w:val="00E94157"/>
    <w:rsid w:val="00E950F5"/>
    <w:rsid w:val="00EA004D"/>
    <w:rsid w:val="00EA1688"/>
    <w:rsid w:val="00EA1E2C"/>
    <w:rsid w:val="00EA3690"/>
    <w:rsid w:val="00EA505C"/>
    <w:rsid w:val="00EA7525"/>
    <w:rsid w:val="00EB011D"/>
    <w:rsid w:val="00EB01B1"/>
    <w:rsid w:val="00EB12F5"/>
    <w:rsid w:val="00EB2FEF"/>
    <w:rsid w:val="00EB33FE"/>
    <w:rsid w:val="00EB34E9"/>
    <w:rsid w:val="00EB4A66"/>
    <w:rsid w:val="00EB4EC1"/>
    <w:rsid w:val="00EB6F51"/>
    <w:rsid w:val="00EC0262"/>
    <w:rsid w:val="00EC0891"/>
    <w:rsid w:val="00EC09F2"/>
    <w:rsid w:val="00EC1942"/>
    <w:rsid w:val="00EC4697"/>
    <w:rsid w:val="00EC63A1"/>
    <w:rsid w:val="00EC7177"/>
    <w:rsid w:val="00ED0ECA"/>
    <w:rsid w:val="00ED3438"/>
    <w:rsid w:val="00ED51FE"/>
    <w:rsid w:val="00ED5BE0"/>
    <w:rsid w:val="00EE1B2F"/>
    <w:rsid w:val="00EE2060"/>
    <w:rsid w:val="00EE4713"/>
    <w:rsid w:val="00EE4C33"/>
    <w:rsid w:val="00EE51DB"/>
    <w:rsid w:val="00EF089E"/>
    <w:rsid w:val="00EF2023"/>
    <w:rsid w:val="00EF55F3"/>
    <w:rsid w:val="00F03865"/>
    <w:rsid w:val="00F050E9"/>
    <w:rsid w:val="00F0742E"/>
    <w:rsid w:val="00F079F3"/>
    <w:rsid w:val="00F07F1B"/>
    <w:rsid w:val="00F1003B"/>
    <w:rsid w:val="00F13DC0"/>
    <w:rsid w:val="00F13ED3"/>
    <w:rsid w:val="00F14485"/>
    <w:rsid w:val="00F1507B"/>
    <w:rsid w:val="00F15C44"/>
    <w:rsid w:val="00F161D1"/>
    <w:rsid w:val="00F16F02"/>
    <w:rsid w:val="00F1741A"/>
    <w:rsid w:val="00F21900"/>
    <w:rsid w:val="00F21EB7"/>
    <w:rsid w:val="00F2233B"/>
    <w:rsid w:val="00F2453E"/>
    <w:rsid w:val="00F26A60"/>
    <w:rsid w:val="00F27B82"/>
    <w:rsid w:val="00F3038C"/>
    <w:rsid w:val="00F30647"/>
    <w:rsid w:val="00F313D1"/>
    <w:rsid w:val="00F36803"/>
    <w:rsid w:val="00F37E2A"/>
    <w:rsid w:val="00F418A8"/>
    <w:rsid w:val="00F41DC8"/>
    <w:rsid w:val="00F43970"/>
    <w:rsid w:val="00F455C9"/>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570E"/>
    <w:rsid w:val="00F87E69"/>
    <w:rsid w:val="00F910FA"/>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4E60"/>
    <w:rsid w:val="00FD6188"/>
    <w:rsid w:val="00FD7207"/>
    <w:rsid w:val="00FE2B01"/>
    <w:rsid w:val="00FE3CD6"/>
    <w:rsid w:val="00FE552D"/>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table" w:styleId="PlainTable1">
    <w:name w:val="Plain Table 1"/>
    <w:basedOn w:val="TableNormal"/>
    <w:uiPriority w:val="41"/>
    <w:rsid w:val="00A74D54"/>
    <w:rPr>
      <w:rFonts w:eastAsia="Arial Unicode MS"/>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3/cop-13-dec-26-ar.pdf" TargetMode="External"/><Relationship Id="rId18" Type="http://schemas.openxmlformats.org/officeDocument/2006/relationships/chart" Target="charts/chart3.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bch.cbd.int/protocol/decisions/?decisionID=13356" TargetMode="Externa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31-ar.pdf"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s://www.cbd.int/doc/decisions/np-mop-02/np-mop-02-dec-12-ar.pdf" TargetMode="External"/><Relationship Id="rId23" Type="http://schemas.openxmlformats.org/officeDocument/2006/relationships/chart" Target="charts/chart8.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ch.cbd.int/protocol/decisions/?decisionID=13540" TargetMode="External"/><Relationship Id="rId22" Type="http://schemas.openxmlformats.org/officeDocument/2006/relationships/chart" Target="charts/chart7.xm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fc1/6518/b1c7ac26c158df1f94a17811/sbi-02-16-add1-ar.pdf" TargetMode="External"/><Relationship Id="rId2" Type="http://schemas.openxmlformats.org/officeDocument/2006/relationships/hyperlink" Target="https://www.cbd.int/doc/decisions/np-mop-01/np-mop-01-dec-12-ar.pdf" TargetMode="External"/><Relationship Id="rId1" Type="http://schemas.openxmlformats.org/officeDocument/2006/relationships/hyperlink" Target="https://www.cbd.int/doc/decisions/cop-12/cop-12-dec-27-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Documents\CBD\SBI-03\SBI-03-12\sbi-03-12-en-Figure-1-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ocuments\CBD\SBI-03\SBI-03-12\sbi-03-12-en-Figure-2-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ocuments\CBD\SBI-03\SBI-03-12\sbi-03-12-en-Figure-3-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Documents\CBD\SBI-03\SBI-03-12\sbi-03-12-en-Figure-4-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Documents\CBD\SBI-03\SBI-03-12\sbi-03-12-en-Figure-5-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Documents\CBD\SBI-03\SBI-03-12\sbi-03-12-en-Figure-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Documents\CBD\SBI-03\SBI-03-12\sbi-03-12-en-Figure-7-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Documents\CBD\SBI-03\SBI-03-12\sbi-03-12-en-Figure-8-a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Documents\CBD\SBI-03\SBI-03-12\sbi-03-12-en-Figure-9-a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EG" sz="1100" b="0" i="0" baseline="0">
                <a:effectLst/>
                <a:latin typeface="Simplified Arabic" panose="02020603050405020304" pitchFamily="18" charset="-78"/>
                <a:cs typeface="Simplified Arabic" panose="02020603050405020304" pitchFamily="18" charset="-78"/>
              </a:rPr>
              <a:t>الردود على الاستبيانات المرسلة إلى الأطراف بعد الاجتماعات المتزامنة لعامي 2016 و2018</a:t>
            </a:r>
            <a:endParaRPr lang="en-CA" sz="10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Sheet1!$C$2:$C$3</c:f>
              <c:strCache>
                <c:ptCount val="2"/>
                <c:pt idx="0">
                  <c:v>الاجتماعات المتزامنة في عام 2016</c:v>
                </c:pt>
              </c:strCache>
            </c:strRef>
          </c:tx>
          <c:spPr>
            <a:solidFill>
              <a:schemeClr val="accent1"/>
            </a:solidFill>
            <a:ln>
              <a:noFill/>
            </a:ln>
            <a:effectLst/>
          </c:spPr>
          <c:invertIfNegative val="0"/>
          <c:cat>
            <c:strRef>
              <c:f>Sheet1!$B$4:$B$16</c:f>
              <c:strCache>
                <c:ptCount val="13"/>
                <c:pt idx="0">
                  <c:v>الردود بما فيها معلومات عن اتفاقية التنوع البيولوجي</c:v>
                </c:pt>
                <c:pt idx="1">
                  <c:v>الردود بما فيها معلومات عن بروتوكول قرطاجنة</c:v>
                </c:pt>
                <c:pt idx="2">
                  <c:v>الردود بما فيها معلومات عن بروتوكول ناغويا</c:v>
                </c:pt>
                <c:pt idx="3">
                  <c:v>حسب المناطق</c:v>
                </c:pt>
                <c:pt idx="4">
                  <c:v>الردود - أفريقيا</c:v>
                </c:pt>
                <c:pt idx="5">
                  <c:v>الردود - آسيا والمحيط الهادئ</c:v>
                </c:pt>
                <c:pt idx="6">
                  <c:v>الردود - أوروبا الوسطى والشرقية</c:v>
                </c:pt>
                <c:pt idx="7">
                  <c:v>الردود - مجموعة أمريكا اللاتينية والكاريبي</c:v>
                </c:pt>
                <c:pt idx="8">
                  <c:v>الردود - مجموعة دول أوروبا الغربية ودول أخرى</c:v>
                </c:pt>
                <c:pt idx="9">
                  <c:v>حسب البلدان</c:v>
                </c:pt>
                <c:pt idx="10">
                  <c:v>الردود - البلدان النامية</c:v>
                </c:pt>
                <c:pt idx="11">
                  <c:v>الردود - البلدان التي تمر اقتصاداتها بمرحلة انتقالية</c:v>
                </c:pt>
                <c:pt idx="12">
                  <c:v>الردود - البلدان المتقدمة</c:v>
                </c:pt>
              </c:strCache>
            </c:strRef>
          </c:cat>
          <c:val>
            <c:numRef>
              <c:f>Sheet1!$C$4:$C$16</c:f>
              <c:numCache>
                <c:formatCode>General</c:formatCode>
                <c:ptCount val="13"/>
                <c:pt idx="0">
                  <c:v>62</c:v>
                </c:pt>
                <c:pt idx="1">
                  <c:v>55</c:v>
                </c:pt>
                <c:pt idx="2">
                  <c:v>41</c:v>
                </c:pt>
                <c:pt idx="4">
                  <c:v>23</c:v>
                </c:pt>
                <c:pt idx="5">
                  <c:v>10</c:v>
                </c:pt>
                <c:pt idx="6">
                  <c:v>7</c:v>
                </c:pt>
                <c:pt idx="7">
                  <c:v>17</c:v>
                </c:pt>
                <c:pt idx="8">
                  <c:v>14</c:v>
                </c:pt>
                <c:pt idx="10">
                  <c:v>53</c:v>
                </c:pt>
                <c:pt idx="11">
                  <c:v>0</c:v>
                </c:pt>
                <c:pt idx="12">
                  <c:v>18</c:v>
                </c:pt>
              </c:numCache>
            </c:numRef>
          </c:val>
          <c:extLst>
            <c:ext xmlns:c16="http://schemas.microsoft.com/office/drawing/2014/chart" uri="{C3380CC4-5D6E-409C-BE32-E72D297353CC}">
              <c16:uniqueId val="{00000000-5567-417D-B17B-8AF8D7E8B126}"/>
            </c:ext>
          </c:extLst>
        </c:ser>
        <c:ser>
          <c:idx val="1"/>
          <c:order val="1"/>
          <c:tx>
            <c:strRef>
              <c:f>Sheet1!$D$2:$D$3</c:f>
              <c:strCache>
                <c:ptCount val="2"/>
                <c:pt idx="0">
                  <c:v>الاجتماعات المتزامنة في عام 2018</c:v>
                </c:pt>
              </c:strCache>
            </c:strRef>
          </c:tx>
          <c:spPr>
            <a:solidFill>
              <a:schemeClr val="accent6"/>
            </a:solidFill>
            <a:ln>
              <a:noFill/>
            </a:ln>
            <a:effectLst/>
          </c:spPr>
          <c:invertIfNegative val="0"/>
          <c:cat>
            <c:strRef>
              <c:f>Sheet1!$B$4:$B$16</c:f>
              <c:strCache>
                <c:ptCount val="13"/>
                <c:pt idx="0">
                  <c:v>الردود بما فيها معلومات عن اتفاقية التنوع البيولوجي</c:v>
                </c:pt>
                <c:pt idx="1">
                  <c:v>الردود بما فيها معلومات عن بروتوكول قرطاجنة</c:v>
                </c:pt>
                <c:pt idx="2">
                  <c:v>الردود بما فيها معلومات عن بروتوكول ناغويا</c:v>
                </c:pt>
                <c:pt idx="3">
                  <c:v>حسب المناطق</c:v>
                </c:pt>
                <c:pt idx="4">
                  <c:v>الردود - أفريقيا</c:v>
                </c:pt>
                <c:pt idx="5">
                  <c:v>الردود - آسيا والمحيط الهادئ</c:v>
                </c:pt>
                <c:pt idx="6">
                  <c:v>الردود - أوروبا الوسطى والشرقية</c:v>
                </c:pt>
                <c:pt idx="7">
                  <c:v>الردود - مجموعة أمريكا اللاتينية والكاريبي</c:v>
                </c:pt>
                <c:pt idx="8">
                  <c:v>الردود - مجموعة دول أوروبا الغربية ودول أخرى</c:v>
                </c:pt>
                <c:pt idx="9">
                  <c:v>حسب البلدان</c:v>
                </c:pt>
                <c:pt idx="10">
                  <c:v>الردود - البلدان النامية</c:v>
                </c:pt>
                <c:pt idx="11">
                  <c:v>الردود - البلدان التي تمر اقتصاداتها بمرحلة انتقالية</c:v>
                </c:pt>
                <c:pt idx="12">
                  <c:v>الردود - البلدان المتقدمة</c:v>
                </c:pt>
              </c:strCache>
            </c:strRef>
          </c:cat>
          <c:val>
            <c:numRef>
              <c:f>Sheet1!$D$4:$D$16</c:f>
              <c:numCache>
                <c:formatCode>General</c:formatCode>
                <c:ptCount val="13"/>
                <c:pt idx="0">
                  <c:v>26</c:v>
                </c:pt>
                <c:pt idx="1">
                  <c:v>21</c:v>
                </c:pt>
                <c:pt idx="2">
                  <c:v>15</c:v>
                </c:pt>
                <c:pt idx="4">
                  <c:v>8</c:v>
                </c:pt>
                <c:pt idx="5">
                  <c:v>5</c:v>
                </c:pt>
                <c:pt idx="6">
                  <c:v>2</c:v>
                </c:pt>
                <c:pt idx="7">
                  <c:v>7</c:v>
                </c:pt>
                <c:pt idx="8">
                  <c:v>4</c:v>
                </c:pt>
                <c:pt idx="10">
                  <c:v>20</c:v>
                </c:pt>
                <c:pt idx="11">
                  <c:v>2</c:v>
                </c:pt>
                <c:pt idx="12">
                  <c:v>4</c:v>
                </c:pt>
              </c:numCache>
            </c:numRef>
          </c:val>
          <c:extLst>
            <c:ext xmlns:c16="http://schemas.microsoft.com/office/drawing/2014/chart" uri="{C3380CC4-5D6E-409C-BE32-E72D297353CC}">
              <c16:uniqueId val="{00000001-5567-417D-B17B-8AF8D7E8B126}"/>
            </c:ext>
          </c:extLst>
        </c:ser>
        <c:dLbls>
          <c:showLegendKey val="0"/>
          <c:showVal val="0"/>
          <c:showCatName val="0"/>
          <c:showSerName val="0"/>
          <c:showPercent val="0"/>
          <c:showBubbleSize val="0"/>
        </c:dLbls>
        <c:gapWidth val="150"/>
        <c:overlap val="100"/>
        <c:axId val="297148688"/>
        <c:axId val="297150000"/>
      </c:barChart>
      <c:catAx>
        <c:axId val="29714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297150000"/>
        <c:crosses val="autoZero"/>
        <c:auto val="1"/>
        <c:lblAlgn val="ctr"/>
        <c:lblOffset val="100"/>
        <c:noMultiLvlLbl val="0"/>
      </c:catAx>
      <c:valAx>
        <c:axId val="29715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4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EG" sz="1200">
                <a:latin typeface="Simplified Arabic" panose="02020603050405020304" pitchFamily="18" charset="-78"/>
                <a:cs typeface="Simplified Arabic" panose="02020603050405020304" pitchFamily="18" charset="-78"/>
              </a:rPr>
              <a:t>المجيبون على الاستقصاءات </a:t>
            </a:r>
            <a:r>
              <a:rPr lang="ar-EG" sz="1200" b="0" i="0" u="none" strike="noStrike" baseline="0">
                <a:effectLst/>
                <a:latin typeface="Simplified Arabic" panose="02020603050405020304" pitchFamily="18" charset="-78"/>
                <a:cs typeface="Simplified Arabic" panose="02020603050405020304" pitchFamily="18" charset="-78"/>
              </a:rPr>
              <a:t>المرسلة إلى الأطراف بعد الاجتماعات المتزامنة لعامي 2016 و2018</a:t>
            </a:r>
            <a:endParaRPr lang="en-CA" sz="1200">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f>
              <c:strCache>
                <c:ptCount val="1"/>
                <c:pt idx="0">
                  <c:v>الاجتماعات المتزامنة في عام 2016</c:v>
                </c:pt>
              </c:strCache>
            </c:strRef>
          </c:tx>
          <c:spPr>
            <a:solidFill>
              <a:schemeClr val="accent1"/>
            </a:solidFill>
            <a:ln>
              <a:noFill/>
            </a:ln>
            <a:effectLst/>
          </c:spPr>
          <c:invertIfNegative val="0"/>
          <c:cat>
            <c:strRef>
              <c:f>Sheet1!$B$3:$B$14</c:f>
              <c:strCache>
                <c:ptCount val="12"/>
                <c:pt idx="0">
                  <c:v>عدد الردود الواردة</c:v>
                </c:pt>
                <c:pt idx="1">
                  <c:v>حسب الفئة</c:v>
                </c:pt>
                <c:pt idx="2">
                  <c:v>المجيبون - ممثلو الأطراف</c:v>
                </c:pt>
                <c:pt idx="3">
                  <c:v>المجيبون - ممثلو الحكومات غير الأطراف منها دون الوطنية</c:v>
                </c:pt>
                <c:pt idx="4">
                  <c:v>المجيبون - ممثلو الشعوب الأصلية والمجتمعات المحلية</c:v>
                </c:pt>
                <c:pt idx="5">
                  <c:v>المجيبون -  المراقبون</c:v>
                </c:pt>
                <c:pt idx="6">
                  <c:v>حسب المنطقة</c:v>
                </c:pt>
                <c:pt idx="7">
                  <c:v>المجيبون - أفريقيا</c:v>
                </c:pt>
                <c:pt idx="8">
                  <c:v>المجيبون - آسيا والمحيط الهادئ</c:v>
                </c:pt>
                <c:pt idx="9">
                  <c:v>المجيبون - أوروبا الوسطى والشرقية</c:v>
                </c:pt>
                <c:pt idx="10">
                  <c:v>المجيبون - مجموعة أمريكا اللاتينية والكاريبي</c:v>
                </c:pt>
                <c:pt idx="11">
                  <c:v>المجيبون - مجموعة دول أوروبا الغربية ودول أخرى</c:v>
                </c:pt>
              </c:strCache>
            </c:strRef>
          </c:cat>
          <c:val>
            <c:numRef>
              <c:f>Sheet1!$C$3:$C$14</c:f>
              <c:numCache>
                <c:formatCode>General</c:formatCode>
                <c:ptCount val="12"/>
                <c:pt idx="0">
                  <c:v>749</c:v>
                </c:pt>
                <c:pt idx="2">
                  <c:v>352</c:v>
                </c:pt>
                <c:pt idx="3">
                  <c:v>45</c:v>
                </c:pt>
                <c:pt idx="4">
                  <c:v>60</c:v>
                </c:pt>
                <c:pt idx="5">
                  <c:v>285</c:v>
                </c:pt>
                <c:pt idx="7">
                  <c:v>127</c:v>
                </c:pt>
                <c:pt idx="8">
                  <c:v>157</c:v>
                </c:pt>
                <c:pt idx="9">
                  <c:v>60</c:v>
                </c:pt>
                <c:pt idx="10">
                  <c:v>187</c:v>
                </c:pt>
                <c:pt idx="11">
                  <c:v>225</c:v>
                </c:pt>
              </c:numCache>
            </c:numRef>
          </c:val>
          <c:extLst>
            <c:ext xmlns:c16="http://schemas.microsoft.com/office/drawing/2014/chart" uri="{C3380CC4-5D6E-409C-BE32-E72D297353CC}">
              <c16:uniqueId val="{00000000-8E27-4EAD-B994-EB1773F86059}"/>
            </c:ext>
          </c:extLst>
        </c:ser>
        <c:ser>
          <c:idx val="1"/>
          <c:order val="1"/>
          <c:tx>
            <c:strRef>
              <c:f>Sheet1!$D$2</c:f>
              <c:strCache>
                <c:ptCount val="1"/>
                <c:pt idx="0">
                  <c:v>الاجتماعات المتزامنة في عام 2018</c:v>
                </c:pt>
              </c:strCache>
            </c:strRef>
          </c:tx>
          <c:spPr>
            <a:solidFill>
              <a:schemeClr val="accent6"/>
            </a:solidFill>
            <a:ln>
              <a:noFill/>
            </a:ln>
            <a:effectLst/>
          </c:spPr>
          <c:invertIfNegative val="0"/>
          <c:cat>
            <c:strRef>
              <c:f>Sheet1!$B$3:$B$14</c:f>
              <c:strCache>
                <c:ptCount val="12"/>
                <c:pt idx="0">
                  <c:v>عدد الردود الواردة</c:v>
                </c:pt>
                <c:pt idx="1">
                  <c:v>حسب الفئة</c:v>
                </c:pt>
                <c:pt idx="2">
                  <c:v>المجيبون - ممثلو الأطراف</c:v>
                </c:pt>
                <c:pt idx="3">
                  <c:v>المجيبون - ممثلو الحكومات غير الأطراف منها دون الوطنية</c:v>
                </c:pt>
                <c:pt idx="4">
                  <c:v>المجيبون - ممثلو الشعوب الأصلية والمجتمعات المحلية</c:v>
                </c:pt>
                <c:pt idx="5">
                  <c:v>المجيبون -  المراقبون</c:v>
                </c:pt>
                <c:pt idx="6">
                  <c:v>حسب المنطقة</c:v>
                </c:pt>
                <c:pt idx="7">
                  <c:v>المجيبون - أفريقيا</c:v>
                </c:pt>
                <c:pt idx="8">
                  <c:v>المجيبون - آسيا والمحيط الهادئ</c:v>
                </c:pt>
                <c:pt idx="9">
                  <c:v>المجيبون - أوروبا الوسطى والشرقية</c:v>
                </c:pt>
                <c:pt idx="10">
                  <c:v>المجيبون - مجموعة أمريكا اللاتينية والكاريبي</c:v>
                </c:pt>
                <c:pt idx="11">
                  <c:v>المجيبون - مجموعة دول أوروبا الغربية ودول أخرى</c:v>
                </c:pt>
              </c:strCache>
            </c:strRef>
          </c:cat>
          <c:val>
            <c:numRef>
              <c:f>Sheet1!$D$3:$D$14</c:f>
              <c:numCache>
                <c:formatCode>General</c:formatCode>
                <c:ptCount val="12"/>
                <c:pt idx="0">
                  <c:v>959</c:v>
                </c:pt>
                <c:pt idx="2">
                  <c:v>432</c:v>
                </c:pt>
                <c:pt idx="3">
                  <c:v>86</c:v>
                </c:pt>
                <c:pt idx="4">
                  <c:v>67</c:v>
                </c:pt>
                <c:pt idx="5">
                  <c:v>374</c:v>
                </c:pt>
                <c:pt idx="7">
                  <c:v>278</c:v>
                </c:pt>
                <c:pt idx="8">
                  <c:v>211</c:v>
                </c:pt>
                <c:pt idx="9">
                  <c:v>67</c:v>
                </c:pt>
                <c:pt idx="10">
                  <c:v>115</c:v>
                </c:pt>
                <c:pt idx="11">
                  <c:v>288</c:v>
                </c:pt>
              </c:numCache>
            </c:numRef>
          </c:val>
          <c:extLst>
            <c:ext xmlns:c16="http://schemas.microsoft.com/office/drawing/2014/chart" uri="{C3380CC4-5D6E-409C-BE32-E72D297353CC}">
              <c16:uniqueId val="{00000001-8E27-4EAD-B994-EB1773F86059}"/>
            </c:ext>
          </c:extLst>
        </c:ser>
        <c:dLbls>
          <c:showLegendKey val="0"/>
          <c:showVal val="0"/>
          <c:showCatName val="0"/>
          <c:showSerName val="0"/>
          <c:showPercent val="0"/>
          <c:showBubbleSize val="0"/>
        </c:dLbls>
        <c:gapWidth val="150"/>
        <c:overlap val="100"/>
        <c:axId val="295170232"/>
        <c:axId val="295170560"/>
      </c:barChart>
      <c:catAx>
        <c:axId val="29517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295170560"/>
        <c:crosses val="autoZero"/>
        <c:auto val="1"/>
        <c:lblAlgn val="ctr"/>
        <c:lblOffset val="100"/>
        <c:noMultiLvlLbl val="0"/>
      </c:catAx>
      <c:valAx>
        <c:axId val="29517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2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b="0" i="0" baseline="0">
                <a:effectLst/>
                <a:latin typeface="Simplified Arabic" panose="02020603050405020304" pitchFamily="18" charset="-78"/>
                <a:cs typeface="Simplified Arabic" panose="02020603050405020304" pitchFamily="18" charset="-78"/>
              </a:rPr>
              <a:t>المشاركة الكاملة والفعالة لممثلي البلدان النامية الأطراف</a:t>
            </a:r>
            <a:endParaRPr lang="en-CA" sz="12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تم الوفاء بالمعيار تماما</c:v>
                </c:pt>
              </c:strCache>
            </c:strRef>
          </c:tx>
          <c:spPr>
            <a:solidFill>
              <a:schemeClr val="accent1"/>
            </a:solidFill>
            <a:ln>
              <a:noFill/>
            </a:ln>
            <a:effectLst/>
          </c:spPr>
          <c:invertIfNegative val="0"/>
          <c:cat>
            <c:strRef>
              <c:f>Sheet1!$B$4:$B$9</c:f>
              <c:strCache>
                <c:ptCount val="6"/>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pt idx="4">
                  <c:v>الاجتماع الثاني لمؤتمر الأطراف في بروتوكول ناغويا</c:v>
                </c:pt>
                <c:pt idx="5">
                  <c:v>الاجتماع الثالث لمؤتمر الأطراف في بروتوكول ناغويا</c:v>
                </c:pt>
              </c:strCache>
            </c:strRef>
          </c:cat>
          <c:val>
            <c:numRef>
              <c:f>Sheet1!$C$4:$C$9</c:f>
              <c:numCache>
                <c:formatCode>0%</c:formatCode>
                <c:ptCount val="6"/>
                <c:pt idx="0">
                  <c:v>0.43</c:v>
                </c:pt>
                <c:pt idx="1">
                  <c:v>0.33</c:v>
                </c:pt>
                <c:pt idx="2">
                  <c:v>0.27</c:v>
                </c:pt>
                <c:pt idx="3">
                  <c:v>0.3</c:v>
                </c:pt>
                <c:pt idx="4">
                  <c:v>0.27</c:v>
                </c:pt>
                <c:pt idx="5">
                  <c:v>0.33</c:v>
                </c:pt>
              </c:numCache>
            </c:numRef>
          </c:val>
          <c:extLst>
            <c:ext xmlns:c16="http://schemas.microsoft.com/office/drawing/2014/chart" uri="{C3380CC4-5D6E-409C-BE32-E72D297353CC}">
              <c16:uniqueId val="{00000000-BACA-45E6-8062-6E2B9C12D956}"/>
            </c:ext>
          </c:extLst>
        </c:ser>
        <c:ser>
          <c:idx val="1"/>
          <c:order val="1"/>
          <c:tx>
            <c:strRef>
              <c:f>Sheet1!$D$3</c:f>
              <c:strCache>
                <c:ptCount val="1"/>
                <c:pt idx="0">
                  <c:v>تم الوفاء بالمعيار جزئيا</c:v>
                </c:pt>
              </c:strCache>
            </c:strRef>
          </c:tx>
          <c:spPr>
            <a:solidFill>
              <a:schemeClr val="accent6"/>
            </a:solidFill>
            <a:ln>
              <a:noFill/>
            </a:ln>
            <a:effectLst/>
          </c:spPr>
          <c:invertIfNegative val="0"/>
          <c:cat>
            <c:strRef>
              <c:f>Sheet1!$B$4:$B$9</c:f>
              <c:strCache>
                <c:ptCount val="6"/>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pt idx="4">
                  <c:v>الاجتماع الثاني لمؤتمر الأطراف في بروتوكول ناغويا</c:v>
                </c:pt>
                <c:pt idx="5">
                  <c:v>الاجتماع الثالث لمؤتمر الأطراف في بروتوكول ناغويا</c:v>
                </c:pt>
              </c:strCache>
            </c:strRef>
          </c:cat>
          <c:val>
            <c:numRef>
              <c:f>Sheet1!$D$4:$D$9</c:f>
              <c:numCache>
                <c:formatCode>0%</c:formatCode>
                <c:ptCount val="6"/>
                <c:pt idx="0">
                  <c:v>0.49</c:v>
                </c:pt>
                <c:pt idx="1">
                  <c:v>0.5</c:v>
                </c:pt>
                <c:pt idx="2">
                  <c:v>0.62</c:v>
                </c:pt>
                <c:pt idx="3">
                  <c:v>0.5</c:v>
                </c:pt>
                <c:pt idx="4">
                  <c:v>0.61</c:v>
                </c:pt>
                <c:pt idx="5">
                  <c:v>0.42</c:v>
                </c:pt>
              </c:numCache>
            </c:numRef>
          </c:val>
          <c:extLst>
            <c:ext xmlns:c16="http://schemas.microsoft.com/office/drawing/2014/chart" uri="{C3380CC4-5D6E-409C-BE32-E72D297353CC}">
              <c16:uniqueId val="{00000001-BACA-45E6-8062-6E2B9C12D956}"/>
            </c:ext>
          </c:extLst>
        </c:ser>
        <c:ser>
          <c:idx val="2"/>
          <c:order val="2"/>
          <c:tx>
            <c:strRef>
              <c:f>Sheet1!$E$3</c:f>
              <c:strCache>
                <c:ptCount val="1"/>
                <c:pt idx="0">
                  <c:v>لم يتم الوفاء بالمعيار</c:v>
                </c:pt>
              </c:strCache>
            </c:strRef>
          </c:tx>
          <c:spPr>
            <a:solidFill>
              <a:schemeClr val="bg1">
                <a:lumMod val="65000"/>
              </a:schemeClr>
            </a:solidFill>
            <a:ln>
              <a:noFill/>
            </a:ln>
            <a:effectLst/>
          </c:spPr>
          <c:invertIfNegative val="0"/>
          <c:cat>
            <c:strRef>
              <c:f>Sheet1!$B$4:$B$9</c:f>
              <c:strCache>
                <c:ptCount val="6"/>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pt idx="4">
                  <c:v>الاجتماع الثاني لمؤتمر الأطراف في بروتوكول ناغويا</c:v>
                </c:pt>
                <c:pt idx="5">
                  <c:v>الاجتماع الثالث لمؤتمر الأطراف في بروتوكول ناغويا</c:v>
                </c:pt>
              </c:strCache>
            </c:strRef>
          </c:cat>
          <c:val>
            <c:numRef>
              <c:f>Sheet1!$E$4:$E$9</c:f>
              <c:numCache>
                <c:formatCode>0%</c:formatCode>
                <c:ptCount val="6"/>
                <c:pt idx="0">
                  <c:v>0.08</c:v>
                </c:pt>
                <c:pt idx="1">
                  <c:v>0.17</c:v>
                </c:pt>
                <c:pt idx="2">
                  <c:v>0.11</c:v>
                </c:pt>
                <c:pt idx="3">
                  <c:v>0.2</c:v>
                </c:pt>
                <c:pt idx="4">
                  <c:v>0.13</c:v>
                </c:pt>
                <c:pt idx="5">
                  <c:v>0.25</c:v>
                </c:pt>
              </c:numCache>
            </c:numRef>
          </c:val>
          <c:extLst>
            <c:ext xmlns:c16="http://schemas.microsoft.com/office/drawing/2014/chart" uri="{C3380CC4-5D6E-409C-BE32-E72D297353CC}">
              <c16:uniqueId val="{00000002-BACA-45E6-8062-6E2B9C12D956}"/>
            </c:ext>
          </c:extLst>
        </c:ser>
        <c:dLbls>
          <c:showLegendKey val="0"/>
          <c:showVal val="0"/>
          <c:showCatName val="0"/>
          <c:showSerName val="0"/>
          <c:showPercent val="0"/>
          <c:showBubbleSize val="0"/>
        </c:dLbls>
        <c:gapWidth val="150"/>
        <c:overlap val="100"/>
        <c:axId val="511577688"/>
        <c:axId val="511580312"/>
      </c:barChart>
      <c:catAx>
        <c:axId val="5115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511580312"/>
        <c:crosses val="autoZero"/>
        <c:auto val="1"/>
        <c:lblAlgn val="ctr"/>
        <c:lblOffset val="100"/>
        <c:noMultiLvlLbl val="0"/>
      </c:catAx>
      <c:valAx>
        <c:axId val="5115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7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b="0" i="0" baseline="0">
                <a:effectLst/>
                <a:latin typeface="Simplified Arabic" panose="02020603050405020304" pitchFamily="18" charset="-78"/>
                <a:cs typeface="Simplified Arabic" panose="02020603050405020304" pitchFamily="18" charset="-78"/>
              </a:rPr>
              <a:t>عدد المشاركين الذين تم تمويل مشاركتهم في الاجتماعات المتزامنة لعامي 2018 و2016</a:t>
            </a:r>
            <a:endParaRPr lang="en-CA" sz="12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عدد المشاركين من البلدان النامية الممثلة</c:v>
                </c:pt>
              </c:strCache>
            </c:strRef>
          </c:tx>
          <c:spPr>
            <a:solidFill>
              <a:schemeClr val="accent1"/>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االثالث لمؤتمر الأطراف  في بروتوكول ناغويا</c:v>
                </c:pt>
              </c:strCache>
            </c:strRef>
          </c:cat>
          <c:val>
            <c:numRef>
              <c:f>Sheet1!$C$4:$C$5</c:f>
              <c:numCache>
                <c:formatCode>General</c:formatCode>
                <c:ptCount val="2"/>
                <c:pt idx="0">
                  <c:v>126</c:v>
                </c:pt>
                <c:pt idx="1">
                  <c:v>137</c:v>
                </c:pt>
              </c:numCache>
            </c:numRef>
          </c:val>
          <c:extLst>
            <c:ext xmlns:c16="http://schemas.microsoft.com/office/drawing/2014/chart" uri="{C3380CC4-5D6E-409C-BE32-E72D297353CC}">
              <c16:uniqueId val="{00000000-2ADF-4393-8478-B1179A698E17}"/>
            </c:ext>
          </c:extLst>
        </c:ser>
        <c:ser>
          <c:idx val="1"/>
          <c:order val="1"/>
          <c:tx>
            <c:strRef>
              <c:f>Sheet1!$D$3</c:f>
              <c:strCache>
                <c:ptCount val="1"/>
                <c:pt idx="0">
                  <c:v>عدد المشاركين من البلدان المتقدمة</c:v>
                </c:pt>
              </c:strCache>
            </c:strRef>
          </c:tx>
          <c:spPr>
            <a:solidFill>
              <a:schemeClr val="accent6"/>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االثالث لمؤتمر الأطراف  في بروتوكول ناغويا</c:v>
                </c:pt>
              </c:strCache>
            </c:strRef>
          </c:cat>
          <c:val>
            <c:numRef>
              <c:f>Sheet1!$D$4:$D$5</c:f>
              <c:numCache>
                <c:formatCode>General</c:formatCode>
                <c:ptCount val="2"/>
                <c:pt idx="0">
                  <c:v>919</c:v>
                </c:pt>
                <c:pt idx="1">
                  <c:v>1101</c:v>
                </c:pt>
              </c:numCache>
            </c:numRef>
          </c:val>
          <c:extLst>
            <c:ext xmlns:c16="http://schemas.microsoft.com/office/drawing/2014/chart" uri="{C3380CC4-5D6E-409C-BE32-E72D297353CC}">
              <c16:uniqueId val="{00000001-2ADF-4393-8478-B1179A698E17}"/>
            </c:ext>
          </c:extLst>
        </c:ser>
        <c:dLbls>
          <c:showLegendKey val="0"/>
          <c:showVal val="0"/>
          <c:showCatName val="0"/>
          <c:showSerName val="0"/>
          <c:showPercent val="0"/>
          <c:showBubbleSize val="0"/>
        </c:dLbls>
        <c:gapWidth val="219"/>
        <c:overlap val="-27"/>
        <c:axId val="425292704"/>
        <c:axId val="425293688"/>
      </c:barChart>
      <c:lineChart>
        <c:grouping val="standard"/>
        <c:varyColors val="0"/>
        <c:ser>
          <c:idx val="2"/>
          <c:order val="2"/>
          <c:tx>
            <c:strRef>
              <c:f>Sheet1!$E$3</c:f>
              <c:strCache>
                <c:ptCount val="1"/>
                <c:pt idx="0">
                  <c:v>عدد المشاركين الذين تم تمويل مشاركتهم</c:v>
                </c:pt>
              </c:strCache>
            </c:strRef>
          </c:tx>
          <c:spPr>
            <a:ln w="28575" cap="rnd">
              <a:solidFill>
                <a:schemeClr val="bg1">
                  <a:lumMod val="65000"/>
                </a:schemeClr>
              </a:solidFill>
              <a:round/>
            </a:ln>
            <a:effectLst/>
          </c:spPr>
          <c:marker>
            <c:symbol val="none"/>
          </c:marker>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االثالث لمؤتمر الأطراف  في بروتوكول ناغويا</c:v>
                </c:pt>
              </c:strCache>
            </c:strRef>
          </c:cat>
          <c:val>
            <c:numRef>
              <c:f>Sheet1!$E$4:$E$5</c:f>
              <c:numCache>
                <c:formatCode>General</c:formatCode>
                <c:ptCount val="2"/>
                <c:pt idx="0">
                  <c:v>119</c:v>
                </c:pt>
                <c:pt idx="1">
                  <c:v>134</c:v>
                </c:pt>
              </c:numCache>
            </c:numRef>
          </c:val>
          <c:smooth val="0"/>
          <c:extLst>
            <c:ext xmlns:c16="http://schemas.microsoft.com/office/drawing/2014/chart" uri="{C3380CC4-5D6E-409C-BE32-E72D297353CC}">
              <c16:uniqueId val="{00000002-2ADF-4393-8478-B1179A698E17}"/>
            </c:ext>
          </c:extLst>
        </c:ser>
        <c:dLbls>
          <c:showLegendKey val="0"/>
          <c:showVal val="0"/>
          <c:showCatName val="0"/>
          <c:showSerName val="0"/>
          <c:showPercent val="0"/>
          <c:showBubbleSize val="0"/>
        </c:dLbls>
        <c:marker val="1"/>
        <c:smooth val="0"/>
        <c:axId val="541764656"/>
        <c:axId val="541764328"/>
      </c:lineChart>
      <c:catAx>
        <c:axId val="4252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425293688"/>
        <c:crosses val="autoZero"/>
        <c:auto val="1"/>
        <c:lblAlgn val="ctr"/>
        <c:lblOffset val="100"/>
        <c:noMultiLvlLbl val="0"/>
      </c:catAx>
      <c:valAx>
        <c:axId val="425293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rtl="1">
                  <a:defRPr sz="1000" b="0" i="0" u="none" strike="noStrike" kern="1200" baseline="0">
                    <a:solidFill>
                      <a:schemeClr val="tx1">
                        <a:lumMod val="65000"/>
                        <a:lumOff val="35000"/>
                      </a:schemeClr>
                    </a:solidFill>
                    <a:latin typeface="+mn-lt"/>
                    <a:ea typeface="+mn-ea"/>
                    <a:cs typeface="+mn-cs"/>
                  </a:defRPr>
                </a:pPr>
                <a:r>
                  <a:rPr lang="ar-EG">
                    <a:latin typeface="Simplified Arabic" panose="02020603050405020304" pitchFamily="18" charset="-78"/>
                    <a:cs typeface="Simplified Arabic" panose="02020603050405020304" pitchFamily="18" charset="-78"/>
                  </a:rPr>
                  <a:t>المشاركون</a:t>
                </a:r>
                <a:endParaRPr lang="en-CA">
                  <a:latin typeface="Simplified Arabic" panose="02020603050405020304" pitchFamily="18" charset="-78"/>
                  <a:cs typeface="Simplified Arabic" panose="02020603050405020304" pitchFamily="18" charset="-78"/>
                </a:endParaRPr>
              </a:p>
            </c:rich>
          </c:tx>
          <c:overlay val="0"/>
          <c:spPr>
            <a:noFill/>
            <a:ln>
              <a:noFill/>
            </a:ln>
            <a:effectLst/>
          </c:spPr>
          <c:txPr>
            <a:bodyPr rot="-5400000" spcFirstLastPara="1" vertOverflow="ellipsis" vert="horz" wrap="square" anchor="ctr" anchorCtr="1"/>
            <a:lstStyle/>
            <a:p>
              <a:pPr rtl="1">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292704"/>
        <c:crosses val="autoZero"/>
        <c:crossBetween val="between"/>
      </c:valAx>
      <c:valAx>
        <c:axId val="541764328"/>
        <c:scaling>
          <c:orientation val="minMax"/>
        </c:scaling>
        <c:delete val="0"/>
        <c:axPos val="r"/>
        <c:title>
          <c:tx>
            <c:rich>
              <a:bodyPr rot="-5400000" spcFirstLastPara="1" vertOverflow="ellipsis" vert="horz" wrap="square" anchor="ctr" anchorCtr="1"/>
              <a:lstStyle/>
              <a:p>
                <a:pPr rtl="1">
                  <a:defRPr sz="1000" b="0" i="0" u="none" strike="noStrike" kern="1200" baseline="0">
                    <a:solidFill>
                      <a:schemeClr val="tx1">
                        <a:lumMod val="65000"/>
                        <a:lumOff val="35000"/>
                      </a:schemeClr>
                    </a:solidFill>
                    <a:latin typeface="+mn-lt"/>
                    <a:ea typeface="+mn-ea"/>
                    <a:cs typeface="+mn-cs"/>
                  </a:defRPr>
                </a:pPr>
                <a:r>
                  <a:rPr lang="ar-EG">
                    <a:latin typeface="Simplified Arabic" panose="02020603050405020304" pitchFamily="18" charset="-78"/>
                    <a:cs typeface="Simplified Arabic" panose="02020603050405020304" pitchFamily="18" charset="-78"/>
                  </a:rPr>
                  <a:t>المشاركون الذين تم تمويل مشاركتهم</a:t>
                </a:r>
                <a:endParaRPr lang="en-CA">
                  <a:latin typeface="Simplified Arabic" panose="02020603050405020304" pitchFamily="18" charset="-78"/>
                  <a:cs typeface="Simplified Arabic" panose="02020603050405020304" pitchFamily="18" charset="-78"/>
                </a:endParaRPr>
              </a:p>
            </c:rich>
          </c:tx>
          <c:overlay val="0"/>
          <c:spPr>
            <a:noFill/>
            <a:ln>
              <a:noFill/>
            </a:ln>
            <a:effectLst/>
          </c:spPr>
          <c:txPr>
            <a:bodyPr rot="-5400000" spcFirstLastPara="1" vertOverflow="ellipsis" vert="horz" wrap="square" anchor="ctr" anchorCtr="1"/>
            <a:lstStyle/>
            <a:p>
              <a:pPr rtl="1">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764656"/>
        <c:crosses val="max"/>
        <c:crossBetween val="between"/>
      </c:valAx>
      <c:catAx>
        <c:axId val="541764656"/>
        <c:scaling>
          <c:orientation val="minMax"/>
        </c:scaling>
        <c:delete val="1"/>
        <c:axPos val="b"/>
        <c:numFmt formatCode="General" sourceLinked="1"/>
        <c:majorTickMark val="out"/>
        <c:minorTickMark val="none"/>
        <c:tickLblPos val="nextTo"/>
        <c:crossAx val="541764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b="0" i="0" baseline="0">
                <a:effectLst/>
                <a:latin typeface="Simplified Arabic" panose="02020603050405020304" pitchFamily="18" charset="-78"/>
                <a:cs typeface="Simplified Arabic" panose="02020603050405020304" pitchFamily="18" charset="-78"/>
              </a:rPr>
              <a:t>وضع معايير نتائج الاجتماعات المتزامنة بشكل فعال</a:t>
            </a:r>
            <a:endParaRPr lang="en-CA" sz="12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تم الوفاء بالمعيار تماما</c:v>
                </c:pt>
              </c:strCache>
            </c:strRef>
          </c:tx>
          <c:spPr>
            <a:solidFill>
              <a:schemeClr val="accent1"/>
            </a:solidFill>
            <a:ln>
              <a:noFill/>
            </a:ln>
            <a:effectLst/>
          </c:spPr>
          <c:invertIfNegative val="0"/>
          <c:cat>
            <c:strRef>
              <c:f>Sheet1!$B$4:$B$9</c:f>
              <c:strCache>
                <c:ptCount val="6"/>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pt idx="4">
                  <c:v>الاجتماع الثاني لمؤتمر الأطراف في بروتوكول ناغويا</c:v>
                </c:pt>
                <c:pt idx="5">
                  <c:v>الاجتماع الثالث لمؤتمر الأطراف في بروتوكول ناغويا</c:v>
                </c:pt>
              </c:strCache>
            </c:strRef>
          </c:cat>
          <c:val>
            <c:numRef>
              <c:f>Sheet1!$C$4:$C$9</c:f>
              <c:numCache>
                <c:formatCode>0%</c:formatCode>
                <c:ptCount val="6"/>
                <c:pt idx="0">
                  <c:v>0.49</c:v>
                </c:pt>
                <c:pt idx="1">
                  <c:v>0.42</c:v>
                </c:pt>
                <c:pt idx="2">
                  <c:v>0.27</c:v>
                </c:pt>
                <c:pt idx="3">
                  <c:v>0.35</c:v>
                </c:pt>
                <c:pt idx="4">
                  <c:v>0.35</c:v>
                </c:pt>
                <c:pt idx="5">
                  <c:v>0.38</c:v>
                </c:pt>
              </c:numCache>
            </c:numRef>
          </c:val>
          <c:extLst>
            <c:ext xmlns:c16="http://schemas.microsoft.com/office/drawing/2014/chart" uri="{C3380CC4-5D6E-409C-BE32-E72D297353CC}">
              <c16:uniqueId val="{00000000-961E-4F79-89F7-1B689727AAC3}"/>
            </c:ext>
          </c:extLst>
        </c:ser>
        <c:ser>
          <c:idx val="1"/>
          <c:order val="1"/>
          <c:tx>
            <c:strRef>
              <c:f>Sheet1!$D$3</c:f>
              <c:strCache>
                <c:ptCount val="1"/>
                <c:pt idx="0">
                  <c:v>تم الوفاء بالمعيار جزئيا</c:v>
                </c:pt>
              </c:strCache>
            </c:strRef>
          </c:tx>
          <c:spPr>
            <a:solidFill>
              <a:schemeClr val="accent6"/>
            </a:solidFill>
            <a:ln>
              <a:noFill/>
            </a:ln>
            <a:effectLst/>
          </c:spPr>
          <c:invertIfNegative val="0"/>
          <c:cat>
            <c:strRef>
              <c:f>Sheet1!$B$4:$B$9</c:f>
              <c:strCache>
                <c:ptCount val="6"/>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pt idx="4">
                  <c:v>الاجتماع الثاني لمؤتمر الأطراف في بروتوكول ناغويا</c:v>
                </c:pt>
                <c:pt idx="5">
                  <c:v>الاجتماع الثالث لمؤتمر الأطراف في بروتوكول ناغويا</c:v>
                </c:pt>
              </c:strCache>
            </c:strRef>
          </c:cat>
          <c:val>
            <c:numRef>
              <c:f>Sheet1!$D$4:$D$9</c:f>
              <c:numCache>
                <c:formatCode>0%</c:formatCode>
                <c:ptCount val="6"/>
                <c:pt idx="0">
                  <c:v>0.48</c:v>
                </c:pt>
                <c:pt idx="1">
                  <c:v>0.54</c:v>
                </c:pt>
                <c:pt idx="2">
                  <c:v>0.65</c:v>
                </c:pt>
                <c:pt idx="3">
                  <c:v>0.6</c:v>
                </c:pt>
                <c:pt idx="4">
                  <c:v>0.52</c:v>
                </c:pt>
                <c:pt idx="5">
                  <c:v>0.54</c:v>
                </c:pt>
              </c:numCache>
            </c:numRef>
          </c:val>
          <c:extLst>
            <c:ext xmlns:c16="http://schemas.microsoft.com/office/drawing/2014/chart" uri="{C3380CC4-5D6E-409C-BE32-E72D297353CC}">
              <c16:uniqueId val="{00000001-961E-4F79-89F7-1B689727AAC3}"/>
            </c:ext>
          </c:extLst>
        </c:ser>
        <c:ser>
          <c:idx val="2"/>
          <c:order val="2"/>
          <c:tx>
            <c:strRef>
              <c:f>Sheet1!$E$3</c:f>
              <c:strCache>
                <c:ptCount val="1"/>
                <c:pt idx="0">
                  <c:v>لم يتم الوفاء بالمعيار</c:v>
                </c:pt>
              </c:strCache>
            </c:strRef>
          </c:tx>
          <c:spPr>
            <a:solidFill>
              <a:schemeClr val="bg1">
                <a:lumMod val="65000"/>
              </a:schemeClr>
            </a:solidFill>
            <a:ln>
              <a:noFill/>
            </a:ln>
            <a:effectLst/>
          </c:spPr>
          <c:invertIfNegative val="0"/>
          <c:cat>
            <c:strRef>
              <c:f>Sheet1!$B$4:$B$9</c:f>
              <c:strCache>
                <c:ptCount val="6"/>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pt idx="4">
                  <c:v>الاجتماع الثاني لمؤتمر الأطراف في بروتوكول ناغويا</c:v>
                </c:pt>
                <c:pt idx="5">
                  <c:v>الاجتماع الثالث لمؤتمر الأطراف في بروتوكول ناغويا</c:v>
                </c:pt>
              </c:strCache>
            </c:strRef>
          </c:cat>
          <c:val>
            <c:numRef>
              <c:f>Sheet1!$E$4:$E$9</c:f>
              <c:numCache>
                <c:formatCode>0%</c:formatCode>
                <c:ptCount val="6"/>
                <c:pt idx="0">
                  <c:v>0.03</c:v>
                </c:pt>
                <c:pt idx="1">
                  <c:v>0.04</c:v>
                </c:pt>
                <c:pt idx="2">
                  <c:v>0.08</c:v>
                </c:pt>
                <c:pt idx="3">
                  <c:v>0.05</c:v>
                </c:pt>
                <c:pt idx="4">
                  <c:v>0.13</c:v>
                </c:pt>
                <c:pt idx="5">
                  <c:v>0.08</c:v>
                </c:pt>
              </c:numCache>
            </c:numRef>
          </c:val>
          <c:extLst>
            <c:ext xmlns:c16="http://schemas.microsoft.com/office/drawing/2014/chart" uri="{C3380CC4-5D6E-409C-BE32-E72D297353CC}">
              <c16:uniqueId val="{00000002-961E-4F79-89F7-1B689727AAC3}"/>
            </c:ext>
          </c:extLst>
        </c:ser>
        <c:dLbls>
          <c:showLegendKey val="0"/>
          <c:showVal val="0"/>
          <c:showCatName val="0"/>
          <c:showSerName val="0"/>
          <c:showPercent val="0"/>
          <c:showBubbleSize val="0"/>
        </c:dLbls>
        <c:gapWidth val="150"/>
        <c:overlap val="100"/>
        <c:axId val="511870040"/>
        <c:axId val="511867744"/>
      </c:barChart>
      <c:catAx>
        <c:axId val="51187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511867744"/>
        <c:crosses val="autoZero"/>
        <c:auto val="1"/>
        <c:lblAlgn val="ctr"/>
        <c:lblOffset val="100"/>
        <c:noMultiLvlLbl val="0"/>
      </c:catAx>
      <c:valAx>
        <c:axId val="51186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870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b="0" i="0" baseline="0">
                <a:effectLst/>
                <a:latin typeface="Simplified Arabic" panose="02020603050405020304" pitchFamily="18" charset="-78"/>
                <a:cs typeface="Simplified Arabic" panose="02020603050405020304" pitchFamily="18" charset="-78"/>
              </a:rPr>
              <a:t>زيادة التكامل بين نتائج الاتفاقية وبروتوكوليها</a:t>
            </a:r>
            <a:endParaRPr lang="en-CA" sz="12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تم الوفاء بالمعيار تماما</c:v>
                </c:pt>
              </c:strCache>
            </c:strRef>
          </c:tx>
          <c:spPr>
            <a:solidFill>
              <a:schemeClr val="accent1"/>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Sheet1!$C$4:$C$5</c:f>
              <c:numCache>
                <c:formatCode>0%</c:formatCode>
                <c:ptCount val="2"/>
                <c:pt idx="0">
                  <c:v>0.51</c:v>
                </c:pt>
                <c:pt idx="1">
                  <c:v>0.48</c:v>
                </c:pt>
              </c:numCache>
            </c:numRef>
          </c:val>
          <c:extLst>
            <c:ext xmlns:c16="http://schemas.microsoft.com/office/drawing/2014/chart" uri="{C3380CC4-5D6E-409C-BE32-E72D297353CC}">
              <c16:uniqueId val="{00000000-1EE5-4F36-9DC2-C111E9F2AFC7}"/>
            </c:ext>
          </c:extLst>
        </c:ser>
        <c:ser>
          <c:idx val="1"/>
          <c:order val="1"/>
          <c:tx>
            <c:strRef>
              <c:f>Sheet1!$D$3</c:f>
              <c:strCache>
                <c:ptCount val="1"/>
                <c:pt idx="0">
                  <c:v>تم الوفاء بالمعيار جزئيا</c:v>
                </c:pt>
              </c:strCache>
            </c:strRef>
          </c:tx>
          <c:spPr>
            <a:solidFill>
              <a:schemeClr val="accent6"/>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Sheet1!$D$4:$D$5</c:f>
              <c:numCache>
                <c:formatCode>0%</c:formatCode>
                <c:ptCount val="2"/>
                <c:pt idx="0">
                  <c:v>0.46</c:v>
                </c:pt>
                <c:pt idx="1">
                  <c:v>0.48</c:v>
                </c:pt>
              </c:numCache>
            </c:numRef>
          </c:val>
          <c:extLst>
            <c:ext xmlns:c16="http://schemas.microsoft.com/office/drawing/2014/chart" uri="{C3380CC4-5D6E-409C-BE32-E72D297353CC}">
              <c16:uniqueId val="{00000001-1EE5-4F36-9DC2-C111E9F2AFC7}"/>
            </c:ext>
          </c:extLst>
        </c:ser>
        <c:ser>
          <c:idx val="2"/>
          <c:order val="2"/>
          <c:tx>
            <c:strRef>
              <c:f>Sheet1!$E$3</c:f>
              <c:strCache>
                <c:ptCount val="1"/>
                <c:pt idx="0">
                  <c:v>لم يتم الوفاء بالمعيار</c:v>
                </c:pt>
              </c:strCache>
            </c:strRef>
          </c:tx>
          <c:spPr>
            <a:solidFill>
              <a:schemeClr val="bg1">
                <a:lumMod val="65000"/>
              </a:schemeClr>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Sheet1!$E$4:$E$5</c:f>
              <c:numCache>
                <c:formatCode>0%</c:formatCode>
                <c:ptCount val="2"/>
                <c:pt idx="0">
                  <c:v>0.03</c:v>
                </c:pt>
                <c:pt idx="1">
                  <c:v>0.04</c:v>
                </c:pt>
              </c:numCache>
            </c:numRef>
          </c:val>
          <c:extLst>
            <c:ext xmlns:c16="http://schemas.microsoft.com/office/drawing/2014/chart" uri="{C3380CC4-5D6E-409C-BE32-E72D297353CC}">
              <c16:uniqueId val="{00000002-1EE5-4F36-9DC2-C111E9F2AFC7}"/>
            </c:ext>
          </c:extLst>
        </c:ser>
        <c:dLbls>
          <c:showLegendKey val="0"/>
          <c:showVal val="0"/>
          <c:showCatName val="0"/>
          <c:showSerName val="0"/>
          <c:showPercent val="0"/>
          <c:showBubbleSize val="0"/>
        </c:dLbls>
        <c:gapWidth val="150"/>
        <c:overlap val="100"/>
        <c:axId val="296150264"/>
        <c:axId val="296155184"/>
      </c:barChart>
      <c:catAx>
        <c:axId val="29615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296155184"/>
        <c:crosses val="autoZero"/>
        <c:auto val="1"/>
        <c:lblAlgn val="ctr"/>
        <c:lblOffset val="100"/>
        <c:noMultiLvlLbl val="0"/>
      </c:catAx>
      <c:valAx>
        <c:axId val="29615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150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ar-EG" sz="1200" b="0" i="0" baseline="0">
                <a:effectLst/>
                <a:latin typeface="Simplified Arabic" panose="02020603050405020304" pitchFamily="18" charset="-78"/>
                <a:cs typeface="Simplified Arabic" panose="02020603050405020304" pitchFamily="18" charset="-78"/>
              </a:rPr>
              <a:t>فعالية التكاليف أثناء الاجتماعات المتزامنة</a:t>
            </a:r>
            <a:endParaRPr lang="en-CA" sz="12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تم الوفاء بالمعيار تماما</c:v>
                </c:pt>
              </c:strCache>
            </c:strRef>
          </c:tx>
          <c:spPr>
            <a:solidFill>
              <a:schemeClr val="accent1"/>
            </a:solidFill>
            <a:ln>
              <a:noFill/>
            </a:ln>
            <a:effectLst/>
          </c:spPr>
          <c:invertIfNegative val="0"/>
          <c:cat>
            <c:strRef>
              <c:f>Sheet1!$B$4:$B$7</c:f>
              <c:strCache>
                <c:ptCount val="4"/>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strCache>
            </c:strRef>
          </c:cat>
          <c:val>
            <c:numRef>
              <c:f>Sheet1!$C$4:$C$7</c:f>
              <c:numCache>
                <c:formatCode>0%</c:formatCode>
                <c:ptCount val="4"/>
                <c:pt idx="0">
                  <c:v>0.37</c:v>
                </c:pt>
                <c:pt idx="1">
                  <c:v>0.42</c:v>
                </c:pt>
                <c:pt idx="2">
                  <c:v>0.28999999999999998</c:v>
                </c:pt>
                <c:pt idx="3">
                  <c:v>0.19</c:v>
                </c:pt>
              </c:numCache>
            </c:numRef>
          </c:val>
          <c:extLst>
            <c:ext xmlns:c16="http://schemas.microsoft.com/office/drawing/2014/chart" uri="{C3380CC4-5D6E-409C-BE32-E72D297353CC}">
              <c16:uniqueId val="{00000000-76E2-48F6-AB71-7398A2D77A55}"/>
            </c:ext>
          </c:extLst>
        </c:ser>
        <c:ser>
          <c:idx val="1"/>
          <c:order val="1"/>
          <c:tx>
            <c:strRef>
              <c:f>Sheet1!$D$3</c:f>
              <c:strCache>
                <c:ptCount val="1"/>
                <c:pt idx="0">
                  <c:v>تم الوفاء بالمعيار جزئيا</c:v>
                </c:pt>
              </c:strCache>
            </c:strRef>
          </c:tx>
          <c:spPr>
            <a:solidFill>
              <a:schemeClr val="accent6"/>
            </a:solidFill>
            <a:ln>
              <a:noFill/>
            </a:ln>
            <a:effectLst/>
          </c:spPr>
          <c:invertIfNegative val="0"/>
          <c:cat>
            <c:strRef>
              <c:f>Sheet1!$B$4:$B$7</c:f>
              <c:strCache>
                <c:ptCount val="4"/>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strCache>
            </c:strRef>
          </c:cat>
          <c:val>
            <c:numRef>
              <c:f>Sheet1!$D$4:$D$7</c:f>
              <c:numCache>
                <c:formatCode>0%</c:formatCode>
                <c:ptCount val="4"/>
                <c:pt idx="0">
                  <c:v>0.49</c:v>
                </c:pt>
                <c:pt idx="1">
                  <c:v>0.54</c:v>
                </c:pt>
                <c:pt idx="2">
                  <c:v>0.43</c:v>
                </c:pt>
                <c:pt idx="3">
                  <c:v>0.56999999999999995</c:v>
                </c:pt>
              </c:numCache>
            </c:numRef>
          </c:val>
          <c:extLst>
            <c:ext xmlns:c16="http://schemas.microsoft.com/office/drawing/2014/chart" uri="{C3380CC4-5D6E-409C-BE32-E72D297353CC}">
              <c16:uniqueId val="{00000001-76E2-48F6-AB71-7398A2D77A55}"/>
            </c:ext>
          </c:extLst>
        </c:ser>
        <c:ser>
          <c:idx val="2"/>
          <c:order val="2"/>
          <c:tx>
            <c:strRef>
              <c:f>Sheet1!$E$3</c:f>
              <c:strCache>
                <c:ptCount val="1"/>
                <c:pt idx="0">
                  <c:v>لم يتم الوفاء بالمعيار</c:v>
                </c:pt>
              </c:strCache>
            </c:strRef>
          </c:tx>
          <c:spPr>
            <a:solidFill>
              <a:schemeClr val="bg1">
                <a:lumMod val="65000"/>
              </a:schemeClr>
            </a:solidFill>
            <a:ln>
              <a:noFill/>
            </a:ln>
            <a:effectLst/>
          </c:spPr>
          <c:invertIfNegative val="0"/>
          <c:cat>
            <c:strRef>
              <c:f>Sheet1!$B$4:$B$7</c:f>
              <c:strCache>
                <c:ptCount val="4"/>
                <c:pt idx="0">
                  <c:v>الاجتماع الثالث عشر لمؤتمر الأطراف</c:v>
                </c:pt>
                <c:pt idx="1">
                  <c:v>الاجتماع الرابع عشر لمؤتمر الأطراف</c:v>
                </c:pt>
                <c:pt idx="2">
                  <c:v>الاجتماع الثامن لمؤتمر الأطراف في بروتوكول قرطاجنة</c:v>
                </c:pt>
                <c:pt idx="3">
                  <c:v>الاجتماع التاسع لمؤتمر الأطراف في بروتوكول قرطاجنة</c:v>
                </c:pt>
              </c:strCache>
            </c:strRef>
          </c:cat>
          <c:val>
            <c:numRef>
              <c:f>Sheet1!$E$4:$E$7</c:f>
              <c:numCache>
                <c:formatCode>0%</c:formatCode>
                <c:ptCount val="4"/>
                <c:pt idx="0">
                  <c:v>0.14000000000000001</c:v>
                </c:pt>
                <c:pt idx="1">
                  <c:v>0.04</c:v>
                </c:pt>
                <c:pt idx="2">
                  <c:v>0.28999999999999998</c:v>
                </c:pt>
                <c:pt idx="3">
                  <c:v>0.24</c:v>
                </c:pt>
              </c:numCache>
            </c:numRef>
          </c:val>
          <c:extLst>
            <c:ext xmlns:c16="http://schemas.microsoft.com/office/drawing/2014/chart" uri="{C3380CC4-5D6E-409C-BE32-E72D297353CC}">
              <c16:uniqueId val="{00000002-76E2-48F6-AB71-7398A2D77A55}"/>
            </c:ext>
          </c:extLst>
        </c:ser>
        <c:dLbls>
          <c:showLegendKey val="0"/>
          <c:showVal val="0"/>
          <c:showCatName val="0"/>
          <c:showSerName val="0"/>
          <c:showPercent val="0"/>
          <c:showBubbleSize val="0"/>
        </c:dLbls>
        <c:gapWidth val="150"/>
        <c:overlap val="100"/>
        <c:axId val="512421832"/>
        <c:axId val="512416584"/>
      </c:barChart>
      <c:catAx>
        <c:axId val="51242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512416584"/>
        <c:crosses val="autoZero"/>
        <c:auto val="1"/>
        <c:lblAlgn val="ctr"/>
        <c:lblOffset val="100"/>
        <c:noMultiLvlLbl val="0"/>
      </c:catAx>
      <c:valAx>
        <c:axId val="512416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42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a:latin typeface="Simplified Arabic" panose="02020603050405020304" pitchFamily="18" charset="-78"/>
                <a:cs typeface="Simplified Arabic" panose="02020603050405020304" pitchFamily="18" charset="-78"/>
              </a:rPr>
              <a:t>الاحتياجات من الترجمة الفورية</a:t>
            </a:r>
            <a:endParaRPr lang="en-CA" sz="1200">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طول مدة العقد</c:v>
                </c:pt>
              </c:strCache>
            </c:strRef>
          </c:tx>
          <c:spPr>
            <a:solidFill>
              <a:schemeClr val="accent1"/>
            </a:solidFill>
            <a:ln>
              <a:noFill/>
            </a:ln>
            <a:effectLst/>
          </c:spPr>
          <c:invertIfNegative val="0"/>
          <c:cat>
            <c:strRef>
              <c:f>Sheet1!$B$3:$B$9</c:f>
              <c:strCache>
                <c:ptCount val="7"/>
                <c:pt idx="0">
                  <c:v>الاجتماع الثامن لمؤتمر الأطراف والاجتماع الثالث لمؤتمر الأطراف في بروتوكول قرطاجنة</c:v>
                </c:pt>
                <c:pt idx="1">
                  <c:v>الاجتماع التاسع لمؤتمر الأطراف والاجتماع الرابع لمؤتمر الأطراف في بروتوكول قرطاجنة</c:v>
                </c:pt>
                <c:pt idx="2">
                  <c:v>الاجتماع العاشر لمؤتمر الأطراف والاجتماع الخامس لمؤتمر الأطراف في بروتوكول قرطاجنة</c:v>
                </c:pt>
                <c:pt idx="3">
                  <c:v>الاجتماع الحادي عشر لمؤتمر الأطراف والاجتماع السادس لمؤتمر الأطراف في بروتوكول قرطاجنة</c:v>
                </c:pt>
                <c:pt idx="4">
                  <c:v>الاجتماع الثاني عشر لمؤتمر الأطراف والاجتماع السابع لمؤتمر الأطراف في بروتوكول قرطاجنة والاجتماع الأول لمؤتمر الأطراف في بروتوكول ناغويا</c:v>
                </c:pt>
                <c:pt idx="5">
                  <c:v>الاجتماع الثالث عشر لمؤتمر الأطراف والاجتماع الثامن لمؤتمر الأطراف في بروتوكول قرطاجنة والاجتماع الثاني لمؤتمر الأطراف في بروتوكول ناغويا</c:v>
                </c:pt>
                <c:pt idx="6">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Sheet1!$C$3:$C$9</c:f>
              <c:numCache>
                <c:formatCode>General</c:formatCode>
                <c:ptCount val="7"/>
                <c:pt idx="0">
                  <c:v>19</c:v>
                </c:pt>
                <c:pt idx="1">
                  <c:v>19</c:v>
                </c:pt>
                <c:pt idx="2">
                  <c:v>19</c:v>
                </c:pt>
                <c:pt idx="3">
                  <c:v>19</c:v>
                </c:pt>
                <c:pt idx="4">
                  <c:v>19</c:v>
                </c:pt>
                <c:pt idx="5">
                  <c:v>14</c:v>
                </c:pt>
                <c:pt idx="6">
                  <c:v>17</c:v>
                </c:pt>
              </c:numCache>
            </c:numRef>
          </c:val>
          <c:extLst>
            <c:ext xmlns:c16="http://schemas.microsoft.com/office/drawing/2014/chart" uri="{C3380CC4-5D6E-409C-BE32-E72D297353CC}">
              <c16:uniqueId val="{00000000-D772-4943-B402-34D2C038EEEC}"/>
            </c:ext>
          </c:extLst>
        </c:ser>
        <c:ser>
          <c:idx val="1"/>
          <c:order val="1"/>
          <c:tx>
            <c:strRef>
              <c:f>Sheet1!$D$2</c:f>
              <c:strCache>
                <c:ptCount val="1"/>
                <c:pt idx="0">
                  <c:v>عدد المترجمين الفوريين المطلوبين</c:v>
                </c:pt>
              </c:strCache>
            </c:strRef>
          </c:tx>
          <c:spPr>
            <a:solidFill>
              <a:schemeClr val="accent6"/>
            </a:solidFill>
            <a:ln>
              <a:noFill/>
            </a:ln>
            <a:effectLst/>
          </c:spPr>
          <c:invertIfNegative val="0"/>
          <c:cat>
            <c:strRef>
              <c:f>Sheet1!$B$3:$B$9</c:f>
              <c:strCache>
                <c:ptCount val="7"/>
                <c:pt idx="0">
                  <c:v>الاجتماع الثامن لمؤتمر الأطراف والاجتماع الثالث لمؤتمر الأطراف في بروتوكول قرطاجنة</c:v>
                </c:pt>
                <c:pt idx="1">
                  <c:v>الاجتماع التاسع لمؤتمر الأطراف والاجتماع الرابع لمؤتمر الأطراف في بروتوكول قرطاجنة</c:v>
                </c:pt>
                <c:pt idx="2">
                  <c:v>الاجتماع العاشر لمؤتمر الأطراف والاجتماع الخامس لمؤتمر الأطراف في بروتوكول قرطاجنة</c:v>
                </c:pt>
                <c:pt idx="3">
                  <c:v>الاجتماع الحادي عشر لمؤتمر الأطراف والاجتماع السادس لمؤتمر الأطراف في بروتوكول قرطاجنة</c:v>
                </c:pt>
                <c:pt idx="4">
                  <c:v>الاجتماع الثاني عشر لمؤتمر الأطراف والاجتماع السابع لمؤتمر الأطراف في بروتوكول قرطاجنة والاجتماع الأول لمؤتمر الأطراف في بروتوكول ناغويا</c:v>
                </c:pt>
                <c:pt idx="5">
                  <c:v>الاجتماع الثالث عشر لمؤتمر الأطراف والاجتماع الثامن لمؤتمر الأطراف في بروتوكول قرطاجنة والاجتماع الثاني لمؤتمر الأطراف في بروتوكول ناغويا</c:v>
                </c:pt>
                <c:pt idx="6">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Sheet1!$D$3:$D$9</c:f>
              <c:numCache>
                <c:formatCode>General</c:formatCode>
                <c:ptCount val="7"/>
                <c:pt idx="0">
                  <c:v>38</c:v>
                </c:pt>
                <c:pt idx="1">
                  <c:v>44</c:v>
                </c:pt>
                <c:pt idx="2">
                  <c:v>44</c:v>
                </c:pt>
                <c:pt idx="3">
                  <c:v>42</c:v>
                </c:pt>
                <c:pt idx="4">
                  <c:v>44</c:v>
                </c:pt>
                <c:pt idx="5">
                  <c:v>51</c:v>
                </c:pt>
                <c:pt idx="6">
                  <c:v>68</c:v>
                </c:pt>
              </c:numCache>
            </c:numRef>
          </c:val>
          <c:extLst>
            <c:ext xmlns:c16="http://schemas.microsoft.com/office/drawing/2014/chart" uri="{C3380CC4-5D6E-409C-BE32-E72D297353CC}">
              <c16:uniqueId val="{00000001-D772-4943-B402-34D2C038EEEC}"/>
            </c:ext>
          </c:extLst>
        </c:ser>
        <c:dLbls>
          <c:showLegendKey val="0"/>
          <c:showVal val="0"/>
          <c:showCatName val="0"/>
          <c:showSerName val="0"/>
          <c:showPercent val="0"/>
          <c:showBubbleSize val="0"/>
        </c:dLbls>
        <c:gapWidth val="219"/>
        <c:overlap val="-27"/>
        <c:axId val="415236232"/>
        <c:axId val="415236560"/>
      </c:barChart>
      <c:lineChart>
        <c:grouping val="standard"/>
        <c:varyColors val="0"/>
        <c:ser>
          <c:idx val="2"/>
          <c:order val="2"/>
          <c:tx>
            <c:strRef>
              <c:f>Sheet1!$E$2</c:f>
              <c:strCache>
                <c:ptCount val="1"/>
                <c:pt idx="0">
                  <c:v>عدد أيام الترجمة الفورية</c:v>
                </c:pt>
              </c:strCache>
            </c:strRef>
          </c:tx>
          <c:spPr>
            <a:ln w="28575" cap="rnd">
              <a:solidFill>
                <a:schemeClr val="bg1">
                  <a:lumMod val="65000"/>
                </a:schemeClr>
              </a:solidFill>
              <a:round/>
            </a:ln>
            <a:effectLst/>
          </c:spPr>
          <c:marker>
            <c:symbol val="none"/>
          </c:marker>
          <c:cat>
            <c:strRef>
              <c:f>Sheet1!$B$3:$B$9</c:f>
              <c:strCache>
                <c:ptCount val="7"/>
                <c:pt idx="0">
                  <c:v>الاجتماع الثامن لمؤتمر الأطراف والاجتماع الثالث لمؤتمر الأطراف في بروتوكول قرطاجنة</c:v>
                </c:pt>
                <c:pt idx="1">
                  <c:v>الاجتماع التاسع لمؤتمر الأطراف والاجتماع الرابع لمؤتمر الأطراف في بروتوكول قرطاجنة</c:v>
                </c:pt>
                <c:pt idx="2">
                  <c:v>الاجتماع العاشر لمؤتمر الأطراف والاجتماع الخامس لمؤتمر الأطراف في بروتوكول قرطاجنة</c:v>
                </c:pt>
                <c:pt idx="3">
                  <c:v>الاجتماع الحادي عشر لمؤتمر الأطراف والاجتماع السادس لمؤتمر الأطراف في بروتوكول قرطاجنة</c:v>
                </c:pt>
                <c:pt idx="4">
                  <c:v>الاجتماع الثاني عشر لمؤتمر الأطراف والاجتماع السابع لمؤتمر الأطراف في بروتوكول قرطاجنة والاجتماع الأول لمؤتمر الأطراف في بروتوكول ناغويا</c:v>
                </c:pt>
                <c:pt idx="5">
                  <c:v>الاجتماع الثالث عشر لمؤتمر الأطراف والاجتماع الثامن لمؤتمر الأطراف في بروتوكول قرطاجنة والاجتماع الثاني لمؤتمر الأطراف في بروتوكول ناغويا</c:v>
                </c:pt>
                <c:pt idx="6">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Sheet1!$E$3:$E$9</c:f>
              <c:numCache>
                <c:formatCode>General</c:formatCode>
                <c:ptCount val="7"/>
                <c:pt idx="0">
                  <c:v>722</c:v>
                </c:pt>
                <c:pt idx="1">
                  <c:v>836</c:v>
                </c:pt>
                <c:pt idx="2">
                  <c:v>836</c:v>
                </c:pt>
                <c:pt idx="3">
                  <c:v>798</c:v>
                </c:pt>
                <c:pt idx="4">
                  <c:v>836</c:v>
                </c:pt>
                <c:pt idx="5">
                  <c:v>756</c:v>
                </c:pt>
                <c:pt idx="6">
                  <c:v>620</c:v>
                </c:pt>
              </c:numCache>
            </c:numRef>
          </c:val>
          <c:smooth val="0"/>
          <c:extLst>
            <c:ext xmlns:c16="http://schemas.microsoft.com/office/drawing/2014/chart" uri="{C3380CC4-5D6E-409C-BE32-E72D297353CC}">
              <c16:uniqueId val="{00000002-D772-4943-B402-34D2C038EEEC}"/>
            </c:ext>
          </c:extLst>
        </c:ser>
        <c:dLbls>
          <c:showLegendKey val="0"/>
          <c:showVal val="0"/>
          <c:showCatName val="0"/>
          <c:showSerName val="0"/>
          <c:showPercent val="0"/>
          <c:showBubbleSize val="0"/>
        </c:dLbls>
        <c:marker val="1"/>
        <c:smooth val="0"/>
        <c:axId val="559254936"/>
        <c:axId val="559263464"/>
      </c:lineChart>
      <c:catAx>
        <c:axId val="41523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415236560"/>
        <c:crosses val="autoZero"/>
        <c:auto val="1"/>
        <c:lblAlgn val="ctr"/>
        <c:lblOffset val="100"/>
        <c:noMultiLvlLbl val="0"/>
      </c:catAx>
      <c:valAx>
        <c:axId val="41523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36232"/>
        <c:crosses val="autoZero"/>
        <c:crossBetween val="between"/>
      </c:valAx>
      <c:valAx>
        <c:axId val="5592634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254936"/>
        <c:crosses val="max"/>
        <c:crossBetween val="between"/>
      </c:valAx>
      <c:catAx>
        <c:axId val="559254936"/>
        <c:scaling>
          <c:orientation val="minMax"/>
        </c:scaling>
        <c:delete val="1"/>
        <c:axPos val="b"/>
        <c:numFmt formatCode="General" sourceLinked="1"/>
        <c:majorTickMark val="out"/>
        <c:minorTickMark val="none"/>
        <c:tickLblPos val="nextTo"/>
        <c:crossAx val="5592634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r>
              <a:rPr lang="ar-EG" sz="1200" b="0" i="0" baseline="0">
                <a:effectLst/>
                <a:latin typeface="Simplified Arabic" panose="02020603050405020304" pitchFamily="18" charset="-78"/>
                <a:cs typeface="Simplified Arabic" panose="02020603050405020304" pitchFamily="18" charset="-78"/>
              </a:rPr>
              <a:t>تحسين المشاورات وأوجه التآزر بين الاتفاقية وبروتوكوليها</a:t>
            </a:r>
            <a:endParaRPr lang="en-CA" sz="1200">
              <a:effectLst/>
              <a:latin typeface="Simplified Arabic" panose="02020603050405020304" pitchFamily="18" charset="-78"/>
              <a:cs typeface="Simplified Arabic" panose="02020603050405020304" pitchFamily="18" charset="-78"/>
            </a:endParaRPr>
          </a:p>
        </c:rich>
      </c:tx>
      <c:overlay val="0"/>
      <c:spPr>
        <a:noFill/>
        <a:ln>
          <a:noFill/>
        </a:ln>
        <a:effectLst/>
      </c:spPr>
      <c:txPr>
        <a:bodyPr rot="0" spcFirstLastPara="1" vertOverflow="ellipsis" vert="horz" wrap="square" anchor="ctr" anchorCtr="1"/>
        <a:lstStyle/>
        <a:p>
          <a:pPr rtl="1">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Sheet1!$C$3</c:f>
              <c:strCache>
                <c:ptCount val="1"/>
                <c:pt idx="0">
                  <c:v>تم الوفاء بالمعيار تماما</c:v>
                </c:pt>
              </c:strCache>
            </c:strRef>
          </c:tx>
          <c:spPr>
            <a:solidFill>
              <a:schemeClr val="accent1"/>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Sheet1!$C$4:$C$5</c:f>
              <c:numCache>
                <c:formatCode>0%</c:formatCode>
                <c:ptCount val="2"/>
                <c:pt idx="0">
                  <c:v>0.57999999999999996</c:v>
                </c:pt>
                <c:pt idx="1">
                  <c:v>0.56000000000000005</c:v>
                </c:pt>
              </c:numCache>
            </c:numRef>
          </c:val>
          <c:extLst>
            <c:ext xmlns:c16="http://schemas.microsoft.com/office/drawing/2014/chart" uri="{C3380CC4-5D6E-409C-BE32-E72D297353CC}">
              <c16:uniqueId val="{00000000-C3A9-4FE7-A424-8C49F350611A}"/>
            </c:ext>
          </c:extLst>
        </c:ser>
        <c:ser>
          <c:idx val="1"/>
          <c:order val="1"/>
          <c:tx>
            <c:strRef>
              <c:f>Sheet1!$D$3</c:f>
              <c:strCache>
                <c:ptCount val="1"/>
                <c:pt idx="0">
                  <c:v>تم الوفاء بالمعيار جزئيا</c:v>
                </c:pt>
              </c:strCache>
            </c:strRef>
          </c:tx>
          <c:spPr>
            <a:solidFill>
              <a:schemeClr val="accent6"/>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Sheet1!$D$4:$D$5</c:f>
              <c:numCache>
                <c:formatCode>0%</c:formatCode>
                <c:ptCount val="2"/>
                <c:pt idx="0">
                  <c:v>0.35</c:v>
                </c:pt>
                <c:pt idx="1">
                  <c:v>0.4</c:v>
                </c:pt>
              </c:numCache>
            </c:numRef>
          </c:val>
          <c:extLst>
            <c:ext xmlns:c16="http://schemas.microsoft.com/office/drawing/2014/chart" uri="{C3380CC4-5D6E-409C-BE32-E72D297353CC}">
              <c16:uniqueId val="{00000001-C3A9-4FE7-A424-8C49F350611A}"/>
            </c:ext>
          </c:extLst>
        </c:ser>
        <c:ser>
          <c:idx val="2"/>
          <c:order val="2"/>
          <c:tx>
            <c:strRef>
              <c:f>Sheet1!$E$3</c:f>
              <c:strCache>
                <c:ptCount val="1"/>
                <c:pt idx="0">
                  <c:v>لم يتم الوفاء بالمعيار</c:v>
                </c:pt>
              </c:strCache>
            </c:strRef>
          </c:tx>
          <c:spPr>
            <a:solidFill>
              <a:schemeClr val="bg1">
                <a:lumMod val="65000"/>
              </a:schemeClr>
            </a:solidFill>
            <a:ln>
              <a:noFill/>
            </a:ln>
            <a:effectLst/>
          </c:spPr>
          <c:invertIfNegative val="0"/>
          <c:cat>
            <c:strRef>
              <c:f>Sheet1!$B$4:$B$5</c:f>
              <c:strCache>
                <c:ptCount val="2"/>
                <c:pt idx="0">
                  <c:v>الاجتماع الثالث عشر لمؤتمر الأطراف والاجتماع الثامن لمؤتمر الأطراف في بروتوكول قرطاجنة والاجتماع الثاني لمؤتمر الأطراف  في بروتوكول ناغويا</c:v>
                </c:pt>
                <c:pt idx="1">
                  <c:v>الاجتماع الرابع عشر لمؤتمر الأطراف والاجتماع التاسع لمؤتمر الأطراف في بروتوكول قرطاجنة والاجتماع الثالث لمؤتمر الأطراف  في بروتوكول ناغويا</c:v>
                </c:pt>
              </c:strCache>
            </c:strRef>
          </c:cat>
          <c:val>
            <c:numRef>
              <c:f>Sheet1!$E$4:$E$5</c:f>
              <c:numCache>
                <c:formatCode>0%</c:formatCode>
                <c:ptCount val="2"/>
                <c:pt idx="0">
                  <c:v>0.08</c:v>
                </c:pt>
                <c:pt idx="1">
                  <c:v>0.04</c:v>
                </c:pt>
              </c:numCache>
            </c:numRef>
          </c:val>
          <c:extLst>
            <c:ext xmlns:c16="http://schemas.microsoft.com/office/drawing/2014/chart" uri="{C3380CC4-5D6E-409C-BE32-E72D297353CC}">
              <c16:uniqueId val="{00000002-C3A9-4FE7-A424-8C49F350611A}"/>
            </c:ext>
          </c:extLst>
        </c:ser>
        <c:dLbls>
          <c:showLegendKey val="0"/>
          <c:showVal val="0"/>
          <c:showCatName val="0"/>
          <c:showSerName val="0"/>
          <c:showPercent val="0"/>
          <c:showBubbleSize val="0"/>
        </c:dLbls>
        <c:gapWidth val="150"/>
        <c:overlap val="100"/>
        <c:axId val="513738448"/>
        <c:axId val="513738776"/>
      </c:barChart>
      <c:catAx>
        <c:axId val="51373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crossAx val="513738776"/>
        <c:crosses val="autoZero"/>
        <c:auto val="1"/>
        <c:lblAlgn val="ctr"/>
        <c:lblOffset val="100"/>
        <c:noMultiLvlLbl val="0"/>
      </c:catAx>
      <c:valAx>
        <c:axId val="513738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7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Simplified Arabic" panose="02020603050405020304" pitchFamily="18"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84961"/>
    <w:rsid w:val="00BA4281"/>
    <w:rsid w:val="00BB2CFE"/>
    <w:rsid w:val="00BC32AF"/>
    <w:rsid w:val="00CA4D0D"/>
    <w:rsid w:val="00CC1CAF"/>
    <w:rsid w:val="00D01B22"/>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720</TotalTime>
  <Pages>18</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41047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CBD/SBI/3/12</dc:subject>
  <dc:creator>SCBD</dc:creator>
  <cp:lastModifiedBy>Mohamed El Sehemawi</cp:lastModifiedBy>
  <cp:revision>76</cp:revision>
  <cp:lastPrinted>2020-10-16T17:37:00Z</cp:lastPrinted>
  <dcterms:created xsi:type="dcterms:W3CDTF">2020-10-11T01:18:00Z</dcterms:created>
  <dcterms:modified xsi:type="dcterms:W3CDTF">2020-10-16T21:30:00Z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