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B55579" w14:paraId="5DA1A341" w14:textId="77777777" w:rsidTr="00512208">
        <w:trPr>
          <w:trHeight w:val="851"/>
        </w:trPr>
        <w:tc>
          <w:tcPr>
            <w:tcW w:w="976" w:type="dxa"/>
            <w:tcBorders>
              <w:bottom w:val="single" w:sz="12" w:space="0" w:color="auto"/>
            </w:tcBorders>
          </w:tcPr>
          <w:p w14:paraId="3EE245F4" w14:textId="77777777" w:rsidR="00496E09" w:rsidRPr="00125DB2" w:rsidRDefault="00496E09" w:rsidP="00125DB2">
            <w:pPr>
              <w:suppressLineNumbers/>
              <w:suppressAutoHyphens/>
              <w:adjustRightInd w:val="0"/>
              <w:snapToGrid w:val="0"/>
              <w:rPr>
                <w:kern w:val="22"/>
              </w:rPr>
            </w:pPr>
            <w:r w:rsidRPr="00125DB2">
              <w:rPr>
                <w:noProof/>
                <w:kern w:val="22"/>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77777777" w:rsidR="00496E09" w:rsidRPr="00125DB2" w:rsidRDefault="00496E09" w:rsidP="00125DB2">
            <w:pPr>
              <w:suppressLineNumbers/>
              <w:suppressAutoHyphens/>
              <w:adjustRightInd w:val="0"/>
              <w:snapToGrid w:val="0"/>
              <w:rPr>
                <w:kern w:val="22"/>
              </w:rPr>
            </w:pPr>
            <w:r w:rsidRPr="005A04BB">
              <w:rPr>
                <w:noProof/>
              </w:rPr>
              <w:drawing>
                <wp:inline distT="0" distB="0" distL="0" distR="0" wp14:anchorId="401A8580" wp14:editId="5480451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8317D53" w14:textId="77777777" w:rsidR="00496E09" w:rsidRPr="00125DB2" w:rsidRDefault="00496E09" w:rsidP="00125DB2">
            <w:pPr>
              <w:suppressLineNumbers/>
              <w:suppressAutoHyphens/>
              <w:adjustRightInd w:val="0"/>
              <w:snapToGrid w:val="0"/>
              <w:jc w:val="right"/>
              <w:rPr>
                <w:rFonts w:ascii="Arial" w:hAnsi="Arial" w:cs="Arial"/>
                <w:b/>
                <w:kern w:val="22"/>
                <w:sz w:val="32"/>
                <w:szCs w:val="32"/>
              </w:rPr>
            </w:pPr>
            <w:r w:rsidRPr="00125DB2">
              <w:rPr>
                <w:rFonts w:ascii="Arial" w:hAnsi="Arial" w:cs="Arial"/>
                <w:b/>
                <w:kern w:val="22"/>
                <w:sz w:val="32"/>
                <w:szCs w:val="32"/>
              </w:rPr>
              <w:t>CBD</w:t>
            </w:r>
          </w:p>
        </w:tc>
      </w:tr>
      <w:tr w:rsidR="00496E09" w:rsidRPr="00B55579" w14:paraId="718DCBB9" w14:textId="77777777" w:rsidTr="00512208">
        <w:tc>
          <w:tcPr>
            <w:tcW w:w="6117" w:type="dxa"/>
            <w:gridSpan w:val="2"/>
            <w:tcBorders>
              <w:top w:val="single" w:sz="12" w:space="0" w:color="auto"/>
              <w:bottom w:val="single" w:sz="36" w:space="0" w:color="auto"/>
            </w:tcBorders>
            <w:vAlign w:val="center"/>
          </w:tcPr>
          <w:p w14:paraId="1D00E71B" w14:textId="77777777" w:rsidR="00496E09" w:rsidRPr="00125DB2" w:rsidRDefault="00496E09" w:rsidP="00125DB2">
            <w:pPr>
              <w:suppressLineNumbers/>
              <w:suppressAutoHyphens/>
              <w:adjustRightInd w:val="0"/>
              <w:snapToGrid w:val="0"/>
              <w:rPr>
                <w:kern w:val="22"/>
              </w:rPr>
            </w:pPr>
            <w:r w:rsidRPr="00125DB2">
              <w:rPr>
                <w:noProof/>
                <w:kern w:val="22"/>
              </w:rPr>
              <w:drawing>
                <wp:inline distT="0" distB="0" distL="0" distR="0" wp14:anchorId="57E81332" wp14:editId="7D353EB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125DB2" w:rsidRDefault="00496E09" w:rsidP="00125DB2">
            <w:pPr>
              <w:suppressLineNumbers/>
              <w:suppressAutoHyphens/>
              <w:adjustRightInd w:val="0"/>
              <w:snapToGrid w:val="0"/>
              <w:ind w:left="1215"/>
              <w:rPr>
                <w:kern w:val="22"/>
                <w:szCs w:val="22"/>
              </w:rPr>
            </w:pPr>
            <w:r w:rsidRPr="00125DB2">
              <w:rPr>
                <w:kern w:val="22"/>
                <w:szCs w:val="22"/>
              </w:rPr>
              <w:t>Distr.</w:t>
            </w:r>
          </w:p>
          <w:p w14:paraId="38EC5FFB" w14:textId="0C358F19" w:rsidR="00496E09" w:rsidRPr="00125DB2" w:rsidRDefault="00D6054A" w:rsidP="00125DB2">
            <w:pPr>
              <w:suppressLineNumbers/>
              <w:suppressAutoHyphens/>
              <w:adjustRightInd w:val="0"/>
              <w:snapToGrid w:val="0"/>
              <w:ind w:left="1215"/>
              <w:rPr>
                <w:kern w:val="22"/>
                <w:szCs w:val="22"/>
              </w:rPr>
            </w:pPr>
            <w:r w:rsidRPr="00125DB2">
              <w:rPr>
                <w:kern w:val="22"/>
                <w:szCs w:val="22"/>
              </w:rPr>
              <w:t>LIMITED</w:t>
            </w:r>
          </w:p>
          <w:p w14:paraId="5F2AF693" w14:textId="25216916" w:rsidR="00496E09" w:rsidRPr="00125DB2" w:rsidRDefault="00496E09" w:rsidP="00125DB2">
            <w:pPr>
              <w:suppressLineNumbers/>
              <w:suppressAutoHyphens/>
              <w:adjustRightInd w:val="0"/>
              <w:snapToGrid w:val="0"/>
              <w:ind w:left="1215"/>
              <w:rPr>
                <w:kern w:val="22"/>
                <w:szCs w:val="22"/>
              </w:rPr>
            </w:pPr>
          </w:p>
          <w:p w14:paraId="0DC93C60" w14:textId="47396B96" w:rsidR="00D56BB5" w:rsidRPr="00125DB2" w:rsidRDefault="00D56BB5" w:rsidP="00125DB2">
            <w:pPr>
              <w:suppressLineNumbers/>
              <w:suppressAutoHyphens/>
              <w:adjustRightInd w:val="0"/>
              <w:snapToGrid w:val="0"/>
              <w:ind w:left="1215"/>
              <w:rPr>
                <w:kern w:val="22"/>
                <w:szCs w:val="22"/>
              </w:rPr>
            </w:pPr>
            <w:r w:rsidRPr="00125DB2">
              <w:rPr>
                <w:kern w:val="22"/>
                <w:szCs w:val="22"/>
              </w:rPr>
              <w:t>CBD/</w:t>
            </w:r>
            <w:proofErr w:type="spellStart"/>
            <w:r w:rsidRPr="00125DB2">
              <w:rPr>
                <w:kern w:val="22"/>
                <w:szCs w:val="22"/>
              </w:rPr>
              <w:t>ExCOP</w:t>
            </w:r>
            <w:proofErr w:type="spellEnd"/>
            <w:r w:rsidRPr="00125DB2">
              <w:rPr>
                <w:kern w:val="22"/>
                <w:szCs w:val="22"/>
              </w:rPr>
              <w:t>/2/L.6</w:t>
            </w:r>
          </w:p>
          <w:p w14:paraId="00E13309" w14:textId="00A3A8DB" w:rsidR="00D56BB5" w:rsidRPr="00125DB2" w:rsidRDefault="00D56BB5" w:rsidP="00125DB2">
            <w:pPr>
              <w:suppressLineNumbers/>
              <w:suppressAutoHyphens/>
              <w:adjustRightInd w:val="0"/>
              <w:snapToGrid w:val="0"/>
              <w:ind w:left="1215"/>
              <w:rPr>
                <w:kern w:val="22"/>
                <w:szCs w:val="22"/>
              </w:rPr>
            </w:pPr>
            <w:r w:rsidRPr="00125DB2">
              <w:rPr>
                <w:kern w:val="22"/>
                <w:szCs w:val="22"/>
              </w:rPr>
              <w:t>CBD/CP/</w:t>
            </w:r>
            <w:proofErr w:type="spellStart"/>
            <w:r w:rsidRPr="00125DB2">
              <w:rPr>
                <w:kern w:val="22"/>
                <w:szCs w:val="22"/>
              </w:rPr>
              <w:t>ExMOP</w:t>
            </w:r>
            <w:proofErr w:type="spellEnd"/>
            <w:r w:rsidRPr="00125DB2">
              <w:rPr>
                <w:kern w:val="22"/>
                <w:szCs w:val="22"/>
              </w:rPr>
              <w:t>/1/L.6</w:t>
            </w:r>
          </w:p>
          <w:p w14:paraId="21919B6C" w14:textId="15EA862D" w:rsidR="00D56BB5" w:rsidRPr="00125DB2" w:rsidRDefault="00D56BB5" w:rsidP="00125DB2">
            <w:pPr>
              <w:suppressLineNumbers/>
              <w:suppressAutoHyphens/>
              <w:adjustRightInd w:val="0"/>
              <w:snapToGrid w:val="0"/>
              <w:ind w:left="1215"/>
              <w:rPr>
                <w:kern w:val="22"/>
                <w:szCs w:val="22"/>
              </w:rPr>
            </w:pPr>
            <w:r w:rsidRPr="00125DB2">
              <w:rPr>
                <w:kern w:val="22"/>
                <w:szCs w:val="22"/>
              </w:rPr>
              <w:t>CBD/NP/</w:t>
            </w:r>
            <w:proofErr w:type="spellStart"/>
            <w:r w:rsidRPr="00125DB2">
              <w:rPr>
                <w:kern w:val="22"/>
                <w:szCs w:val="22"/>
              </w:rPr>
              <w:t>ExMOP</w:t>
            </w:r>
            <w:proofErr w:type="spellEnd"/>
            <w:r w:rsidRPr="00125DB2">
              <w:rPr>
                <w:kern w:val="22"/>
                <w:szCs w:val="22"/>
              </w:rPr>
              <w:t>/1/L.6</w:t>
            </w:r>
          </w:p>
          <w:p w14:paraId="20FC429E" w14:textId="64750721" w:rsidR="00496E09" w:rsidRPr="00125DB2" w:rsidRDefault="00D56BB5" w:rsidP="00125DB2">
            <w:pPr>
              <w:suppressLineNumbers/>
              <w:suppressAutoHyphens/>
              <w:adjustRightInd w:val="0"/>
              <w:snapToGrid w:val="0"/>
              <w:ind w:left="1215"/>
              <w:rPr>
                <w:kern w:val="22"/>
                <w:szCs w:val="22"/>
              </w:rPr>
            </w:pPr>
            <w:r w:rsidRPr="00125DB2">
              <w:rPr>
                <w:kern w:val="22"/>
                <w:szCs w:val="22"/>
              </w:rPr>
              <w:t>27</w:t>
            </w:r>
            <w:r w:rsidR="00496E09" w:rsidRPr="00125DB2">
              <w:rPr>
                <w:kern w:val="22"/>
                <w:szCs w:val="22"/>
              </w:rPr>
              <w:t xml:space="preserve"> </w:t>
            </w:r>
            <w:r w:rsidR="00E808C4" w:rsidRPr="00125DB2">
              <w:rPr>
                <w:kern w:val="22"/>
                <w:szCs w:val="22"/>
              </w:rPr>
              <w:t>November</w:t>
            </w:r>
            <w:r w:rsidR="00496E09" w:rsidRPr="00125DB2">
              <w:rPr>
                <w:kern w:val="22"/>
                <w:szCs w:val="22"/>
              </w:rPr>
              <w:t xml:space="preserve"> 20</w:t>
            </w:r>
            <w:r w:rsidR="00227675" w:rsidRPr="00125DB2">
              <w:rPr>
                <w:kern w:val="22"/>
                <w:szCs w:val="22"/>
              </w:rPr>
              <w:t>2</w:t>
            </w:r>
            <w:r w:rsidR="00E808C4" w:rsidRPr="00125DB2">
              <w:rPr>
                <w:kern w:val="22"/>
                <w:szCs w:val="22"/>
              </w:rPr>
              <w:t>0</w:t>
            </w:r>
          </w:p>
          <w:p w14:paraId="08946465" w14:textId="77777777" w:rsidR="00496E09" w:rsidRPr="00125DB2" w:rsidRDefault="00496E09" w:rsidP="00125DB2">
            <w:pPr>
              <w:suppressLineNumbers/>
              <w:suppressAutoHyphens/>
              <w:adjustRightInd w:val="0"/>
              <w:snapToGrid w:val="0"/>
              <w:ind w:left="1215"/>
              <w:rPr>
                <w:kern w:val="22"/>
                <w:szCs w:val="22"/>
              </w:rPr>
            </w:pPr>
          </w:p>
          <w:p w14:paraId="7B75CEDC" w14:textId="0D49A430" w:rsidR="00496E09" w:rsidRPr="008E52BD" w:rsidRDefault="00496E09" w:rsidP="008E52BD">
            <w:pPr>
              <w:suppressLineNumbers/>
              <w:suppressAutoHyphens/>
              <w:adjustRightInd w:val="0"/>
              <w:snapToGrid w:val="0"/>
              <w:ind w:left="1215"/>
              <w:rPr>
                <w:kern w:val="22"/>
                <w:szCs w:val="22"/>
              </w:rPr>
            </w:pPr>
            <w:r w:rsidRPr="00125DB2">
              <w:rPr>
                <w:kern w:val="22"/>
                <w:szCs w:val="22"/>
              </w:rPr>
              <w:t>ORIGINAL: ENGLISH</w:t>
            </w:r>
          </w:p>
        </w:tc>
      </w:tr>
    </w:tbl>
    <w:tbl>
      <w:tblPr>
        <w:tblStyle w:val="ListTable6Colorful"/>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B55579" w14:paraId="7A2BE5B6"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2A845B58" w14:textId="77777777" w:rsidR="00AD467F" w:rsidRPr="00B55579" w:rsidRDefault="00AD467F" w:rsidP="00125DB2">
            <w:pPr>
              <w:keepNext/>
              <w:suppressLineNumbers/>
              <w:tabs>
                <w:tab w:val="left" w:pos="720"/>
              </w:tabs>
              <w:suppressAutoHyphens/>
              <w:adjustRightInd w:val="0"/>
              <w:snapToGrid w:val="0"/>
              <w:jc w:val="left"/>
              <w:outlineLvl w:val="0"/>
              <w:rPr>
                <w:b w:val="0"/>
                <w:bCs w:val="0"/>
                <w:caps/>
                <w:kern w:val="22"/>
              </w:rPr>
            </w:pPr>
            <w:r w:rsidRPr="00B55579">
              <w:rPr>
                <w:b w:val="0"/>
                <w:bCs w:val="0"/>
                <w:caps/>
                <w:kern w:val="22"/>
              </w:rPr>
              <w:t>Conference of the Parties to the Convention on Biological Diversity</w:t>
            </w:r>
          </w:p>
          <w:p w14:paraId="54A97AD0" w14:textId="77777777" w:rsidR="00AD467F" w:rsidRPr="002E1E34" w:rsidRDefault="00AD467F" w:rsidP="00125DB2">
            <w:pPr>
              <w:suppressLineNumbers/>
              <w:suppressAutoHyphens/>
              <w:kinsoku w:val="0"/>
              <w:overflowPunct w:val="0"/>
              <w:autoSpaceDE w:val="0"/>
              <w:autoSpaceDN w:val="0"/>
              <w:adjustRightInd w:val="0"/>
              <w:snapToGrid w:val="0"/>
              <w:rPr>
                <w:kern w:val="22"/>
                <w:szCs w:val="22"/>
              </w:rPr>
            </w:pPr>
            <w:r w:rsidRPr="00594A2C">
              <w:rPr>
                <w:b w:val="0"/>
                <w:bCs w:val="0"/>
                <w:kern w:val="22"/>
                <w:szCs w:val="22"/>
              </w:rPr>
              <w:t>Second extraordinary meeting</w:t>
            </w:r>
          </w:p>
          <w:p w14:paraId="32B104BA" w14:textId="7D966EDD" w:rsidR="00D56BB5" w:rsidRPr="002E1E34" w:rsidRDefault="00D56BB5" w:rsidP="00125DB2">
            <w:pPr>
              <w:suppressLineNumbers/>
              <w:suppressAutoHyphens/>
              <w:kinsoku w:val="0"/>
              <w:overflowPunct w:val="0"/>
              <w:autoSpaceDE w:val="0"/>
              <w:autoSpaceDN w:val="0"/>
              <w:adjustRightInd w:val="0"/>
              <w:snapToGrid w:val="0"/>
              <w:rPr>
                <w:b w:val="0"/>
                <w:bCs w:val="0"/>
                <w:kern w:val="22"/>
                <w:szCs w:val="22"/>
              </w:rPr>
            </w:pPr>
            <w:r w:rsidRPr="002E1E34">
              <w:rPr>
                <w:b w:val="0"/>
                <w:bCs w:val="0"/>
                <w:kern w:val="22"/>
                <w:szCs w:val="22"/>
              </w:rPr>
              <w:t>(resumed session)</w:t>
            </w:r>
          </w:p>
        </w:tc>
        <w:tc>
          <w:tcPr>
            <w:tcW w:w="3544" w:type="dxa"/>
            <w:tcBorders>
              <w:bottom w:val="none" w:sz="0" w:space="0" w:color="auto"/>
            </w:tcBorders>
            <w:hideMark/>
          </w:tcPr>
          <w:p w14:paraId="4C0F3188" w14:textId="77777777" w:rsidR="00AD467F" w:rsidRPr="002E1E34" w:rsidRDefault="00AD467F" w:rsidP="00125DB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2E1E34">
              <w:rPr>
                <w:b w:val="0"/>
                <w:bCs w:val="0"/>
                <w:caps/>
                <w:kern w:val="22"/>
              </w:rPr>
              <w:t>Conference of the Parties to the Convention on Biological Diversity serving as the meeting of the Parties to the Cartagena Protocol on Biosafety</w:t>
            </w:r>
          </w:p>
          <w:p w14:paraId="0C7675E4" w14:textId="77777777" w:rsidR="00AD467F" w:rsidRPr="002E1E34" w:rsidRDefault="00AD467F"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kern w:val="22"/>
                <w:szCs w:val="22"/>
              </w:rPr>
            </w:pPr>
            <w:r w:rsidRPr="002E1E34">
              <w:rPr>
                <w:b w:val="0"/>
                <w:bCs w:val="0"/>
                <w:kern w:val="22"/>
                <w:szCs w:val="22"/>
              </w:rPr>
              <w:t>First extraordinary meeting</w:t>
            </w:r>
          </w:p>
          <w:p w14:paraId="7DEBFFB3" w14:textId="57F0E50F" w:rsidR="00D56BB5" w:rsidRPr="002E1E34" w:rsidRDefault="00D56BB5"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2E1E34">
              <w:rPr>
                <w:b w:val="0"/>
                <w:bCs w:val="0"/>
                <w:kern w:val="22"/>
                <w:szCs w:val="22"/>
              </w:rPr>
              <w:t>(resumed session)</w:t>
            </w:r>
          </w:p>
        </w:tc>
        <w:tc>
          <w:tcPr>
            <w:tcW w:w="3649" w:type="dxa"/>
            <w:tcBorders>
              <w:bottom w:val="none" w:sz="0" w:space="0" w:color="auto"/>
            </w:tcBorders>
            <w:hideMark/>
          </w:tcPr>
          <w:p w14:paraId="61BD794D" w14:textId="77777777" w:rsidR="00AD467F" w:rsidRPr="002E1E34" w:rsidRDefault="00AD467F" w:rsidP="00125DB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2E1E34">
              <w:rPr>
                <w:b w:val="0"/>
                <w:bCs w:val="0"/>
                <w:caps/>
                <w:kern w:val="22"/>
              </w:rPr>
              <w:t xml:space="preserve">Conference of the Parties to the Convention on Biological Diversity serving as the meeting of the Parties to the Nagoya Protocol </w:t>
            </w:r>
            <w:bookmarkStart w:id="0" w:name="_Hlk55909701"/>
            <w:r w:rsidRPr="002E1E34">
              <w:rPr>
                <w:b w:val="0"/>
                <w:bCs w:val="0"/>
                <w:caps/>
                <w:kern w:val="22"/>
              </w:rPr>
              <w:t>on Access to Genetic Resources and the Fair and Equitable sharing of Benefits Arising from Their Utilization</w:t>
            </w:r>
          </w:p>
          <w:bookmarkEnd w:id="0"/>
          <w:p w14:paraId="2FD36EEE" w14:textId="77777777" w:rsidR="00AD467F" w:rsidRPr="002E1E34" w:rsidRDefault="00AD467F"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kern w:val="22"/>
                <w:szCs w:val="22"/>
              </w:rPr>
            </w:pPr>
            <w:r w:rsidRPr="002E1E34">
              <w:rPr>
                <w:b w:val="0"/>
                <w:bCs w:val="0"/>
                <w:kern w:val="22"/>
                <w:szCs w:val="22"/>
              </w:rPr>
              <w:t>First extraordinary meeting</w:t>
            </w:r>
          </w:p>
          <w:p w14:paraId="3CE361CE" w14:textId="31286298" w:rsidR="00D56BB5" w:rsidRPr="002E1E34" w:rsidRDefault="00D56BB5"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2E1E34">
              <w:rPr>
                <w:b w:val="0"/>
                <w:bCs w:val="0"/>
                <w:kern w:val="22"/>
                <w:szCs w:val="22"/>
              </w:rPr>
              <w:t>(resumed session)</w:t>
            </w:r>
          </w:p>
        </w:tc>
      </w:tr>
    </w:tbl>
    <w:p w14:paraId="0D53AF8A" w14:textId="77777777" w:rsidR="00053B75" w:rsidRPr="00B55579" w:rsidRDefault="00053B75" w:rsidP="00125DB2">
      <w:pPr>
        <w:suppressLineNumbers/>
        <w:suppressAutoHyphens/>
        <w:adjustRightInd w:val="0"/>
        <w:snapToGrid w:val="0"/>
        <w:jc w:val="center"/>
        <w:rPr>
          <w:snapToGrid w:val="0"/>
          <w:kern w:val="22"/>
          <w:szCs w:val="22"/>
          <w:lang w:eastAsia="nb-NO"/>
        </w:rPr>
      </w:pPr>
    </w:p>
    <w:p w14:paraId="1FCBC4FB" w14:textId="044CB1F5" w:rsidR="00426E18" w:rsidRPr="002E1E34" w:rsidRDefault="00DE763F" w:rsidP="00125DB2">
      <w:pPr>
        <w:suppressLineNumbers/>
        <w:suppressAutoHyphens/>
        <w:adjustRightInd w:val="0"/>
        <w:snapToGrid w:val="0"/>
        <w:jc w:val="center"/>
        <w:rPr>
          <w:snapToGrid w:val="0"/>
          <w:kern w:val="22"/>
          <w:szCs w:val="22"/>
          <w:lang w:eastAsia="nb-NO"/>
        </w:rPr>
      </w:pPr>
      <w:r w:rsidRPr="00B55579">
        <w:rPr>
          <w:snapToGrid w:val="0"/>
          <w:kern w:val="22"/>
          <w:szCs w:val="22"/>
          <w:lang w:eastAsia="nb-NO"/>
        </w:rPr>
        <w:t>Montreal (</w:t>
      </w:r>
      <w:r w:rsidR="00283A1D" w:rsidRPr="005A2866">
        <w:rPr>
          <w:snapToGrid w:val="0"/>
          <w:kern w:val="22"/>
          <w:szCs w:val="22"/>
          <w:lang w:eastAsia="nb-NO"/>
        </w:rPr>
        <w:t>Online</w:t>
      </w:r>
      <w:r w:rsidRPr="005A2866">
        <w:rPr>
          <w:snapToGrid w:val="0"/>
          <w:kern w:val="22"/>
          <w:szCs w:val="22"/>
          <w:lang w:eastAsia="nb-NO"/>
        </w:rPr>
        <w:t>)</w:t>
      </w:r>
      <w:r w:rsidR="00283A1D" w:rsidRPr="005A2866">
        <w:rPr>
          <w:snapToGrid w:val="0"/>
          <w:kern w:val="22"/>
          <w:szCs w:val="22"/>
          <w:lang w:eastAsia="nb-NO"/>
        </w:rPr>
        <w:t xml:space="preserve">, </w:t>
      </w:r>
      <w:r w:rsidR="00D56BB5" w:rsidRPr="005A2866">
        <w:rPr>
          <w:snapToGrid w:val="0"/>
          <w:kern w:val="22"/>
          <w:szCs w:val="22"/>
          <w:lang w:eastAsia="nb-NO"/>
        </w:rPr>
        <w:t>25</w:t>
      </w:r>
      <w:r w:rsidR="00395927" w:rsidRPr="00594A2C">
        <w:rPr>
          <w:snapToGrid w:val="0"/>
          <w:kern w:val="22"/>
          <w:szCs w:val="22"/>
          <w:lang w:eastAsia="nb-NO"/>
        </w:rPr>
        <w:t>-</w:t>
      </w:r>
      <w:r w:rsidR="00D56BB5" w:rsidRPr="002E1E34">
        <w:rPr>
          <w:snapToGrid w:val="0"/>
          <w:kern w:val="22"/>
          <w:szCs w:val="22"/>
          <w:lang w:eastAsia="nb-NO"/>
        </w:rPr>
        <w:t>27</w:t>
      </w:r>
      <w:r w:rsidR="00395927" w:rsidRPr="002E1E34">
        <w:rPr>
          <w:snapToGrid w:val="0"/>
          <w:kern w:val="22"/>
          <w:szCs w:val="22"/>
          <w:lang w:eastAsia="nb-NO"/>
        </w:rPr>
        <w:t xml:space="preserve"> November 2020</w:t>
      </w:r>
    </w:p>
    <w:sdt>
      <w:sdtPr>
        <w:rPr>
          <w:rStyle w:val="Heading1Char"/>
          <w:kern w:val="22"/>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1D843515" w14:textId="4653352A" w:rsidR="0060470E" w:rsidRPr="00125DB2" w:rsidRDefault="00D125B0" w:rsidP="00125DB2">
          <w:pPr>
            <w:pStyle w:val="Para1"/>
            <w:numPr>
              <w:ilvl w:val="0"/>
              <w:numId w:val="0"/>
            </w:numPr>
            <w:suppressLineNumbers/>
            <w:suppressAutoHyphens/>
            <w:adjustRightInd w:val="0"/>
            <w:snapToGrid w:val="0"/>
            <w:jc w:val="center"/>
            <w:rPr>
              <w:rStyle w:val="Heading1Char"/>
              <w:kern w:val="22"/>
            </w:rPr>
          </w:pPr>
          <w:r w:rsidRPr="00125DB2">
            <w:rPr>
              <w:rStyle w:val="Heading1Char"/>
              <w:kern w:val="22"/>
            </w:rPr>
            <w:t>Closing communication by the President</w:t>
          </w:r>
        </w:p>
      </w:sdtContent>
    </w:sdt>
    <w:p w14:paraId="7A46006E" w14:textId="79407B84" w:rsidR="00427D21" w:rsidRPr="00125DB2" w:rsidRDefault="00E76200" w:rsidP="00125DB2">
      <w:pPr>
        <w:suppressLineNumbers/>
        <w:suppressAutoHyphens/>
        <w:adjustRightInd w:val="0"/>
        <w:snapToGrid w:val="0"/>
        <w:spacing w:before="120" w:after="240"/>
        <w:rPr>
          <w:kern w:val="22"/>
        </w:rPr>
      </w:pPr>
      <w:r w:rsidRPr="00125DB2">
        <w:rPr>
          <w:kern w:val="22"/>
        </w:rPr>
        <w:t xml:space="preserve">Excellencies, </w:t>
      </w:r>
      <w:r w:rsidR="002E1E34">
        <w:rPr>
          <w:kern w:val="22"/>
        </w:rPr>
        <w:t>d</w:t>
      </w:r>
      <w:r w:rsidR="00ED124D" w:rsidRPr="00125DB2">
        <w:rPr>
          <w:kern w:val="22"/>
        </w:rPr>
        <w:t xml:space="preserve">istinguished </w:t>
      </w:r>
      <w:r w:rsidR="00D56BB5" w:rsidRPr="00125DB2">
        <w:rPr>
          <w:kern w:val="22"/>
        </w:rPr>
        <w:t>representatives</w:t>
      </w:r>
      <w:r w:rsidR="00ED124D" w:rsidRPr="00125DB2">
        <w:rPr>
          <w:kern w:val="22"/>
        </w:rPr>
        <w:t>,</w:t>
      </w:r>
    </w:p>
    <w:p w14:paraId="5ED4E4FF" w14:textId="03F053C7" w:rsidR="00395927" w:rsidRPr="00125DB2" w:rsidRDefault="00395927" w:rsidP="00125DB2">
      <w:pPr>
        <w:pStyle w:val="Para1"/>
        <w:numPr>
          <w:ilvl w:val="0"/>
          <w:numId w:val="0"/>
        </w:numPr>
        <w:suppressLineNumbers/>
        <w:suppressAutoHyphens/>
        <w:adjustRightInd w:val="0"/>
        <w:snapToGrid w:val="0"/>
        <w:rPr>
          <w:kern w:val="22"/>
        </w:rPr>
      </w:pPr>
      <w:r w:rsidRPr="00125DB2">
        <w:rPr>
          <w:kern w:val="22"/>
        </w:rPr>
        <w:t xml:space="preserve">I would like to welcome </w:t>
      </w:r>
      <w:r w:rsidR="001A7866" w:rsidRPr="00125DB2">
        <w:rPr>
          <w:kern w:val="22"/>
        </w:rPr>
        <w:t xml:space="preserve">all </w:t>
      </w:r>
      <w:r w:rsidR="00D56BB5" w:rsidRPr="00125DB2">
        <w:rPr>
          <w:kern w:val="22"/>
        </w:rPr>
        <w:t>representatives</w:t>
      </w:r>
      <w:r w:rsidR="001A7866" w:rsidRPr="00125DB2">
        <w:rPr>
          <w:kern w:val="22"/>
        </w:rPr>
        <w:t xml:space="preserve"> </w:t>
      </w:r>
      <w:r w:rsidRPr="00125DB2">
        <w:rPr>
          <w:kern w:val="22"/>
        </w:rPr>
        <w:t>to th</w:t>
      </w:r>
      <w:r w:rsidR="00DE763F" w:rsidRPr="00125DB2">
        <w:rPr>
          <w:kern w:val="22"/>
        </w:rPr>
        <w:t>is</w:t>
      </w:r>
      <w:r w:rsidR="00D77A24" w:rsidRPr="00125DB2">
        <w:rPr>
          <w:kern w:val="22"/>
        </w:rPr>
        <w:t>, the</w:t>
      </w:r>
      <w:r w:rsidR="00DE763F" w:rsidRPr="00125DB2">
        <w:rPr>
          <w:kern w:val="22"/>
        </w:rPr>
        <w:t xml:space="preserve"> last day of the</w:t>
      </w:r>
      <w:r w:rsidRPr="00125DB2">
        <w:rPr>
          <w:kern w:val="22"/>
        </w:rPr>
        <w:t xml:space="preserve"> </w:t>
      </w:r>
      <w:r w:rsidR="00D56BB5" w:rsidRPr="00125DB2">
        <w:rPr>
          <w:kern w:val="22"/>
        </w:rPr>
        <w:t xml:space="preserve">second </w:t>
      </w:r>
      <w:r w:rsidRPr="00125DB2">
        <w:rPr>
          <w:kern w:val="22"/>
        </w:rPr>
        <w:t>extraordinary meeting of the Conference of the Parties to the Convention</w:t>
      </w:r>
      <w:r w:rsidR="00227675" w:rsidRPr="00125DB2">
        <w:rPr>
          <w:kern w:val="22"/>
        </w:rPr>
        <w:t xml:space="preserve">, </w:t>
      </w:r>
      <w:r w:rsidR="00D56BB5" w:rsidRPr="00125DB2">
        <w:rPr>
          <w:kern w:val="22"/>
        </w:rPr>
        <w:t xml:space="preserve">the first </w:t>
      </w:r>
      <w:r w:rsidR="0019358A" w:rsidRPr="00125DB2">
        <w:rPr>
          <w:kern w:val="22"/>
        </w:rPr>
        <w:t xml:space="preserve">extraordinary meeting of the Conference of the Parties serving as the meeting of the Parties to the Cartagena </w:t>
      </w:r>
      <w:r w:rsidR="00475654" w:rsidRPr="00E30D82">
        <w:rPr>
          <w:kern w:val="22"/>
        </w:rPr>
        <w:t>Protocol</w:t>
      </w:r>
      <w:r w:rsidR="00475654" w:rsidRPr="00475654">
        <w:rPr>
          <w:kern w:val="22"/>
        </w:rPr>
        <w:t xml:space="preserve"> </w:t>
      </w:r>
      <w:r w:rsidR="0019358A" w:rsidRPr="00125DB2">
        <w:rPr>
          <w:kern w:val="22"/>
        </w:rPr>
        <w:t xml:space="preserve">and </w:t>
      </w:r>
      <w:r w:rsidR="00D56BB5" w:rsidRPr="00125DB2">
        <w:rPr>
          <w:kern w:val="22"/>
        </w:rPr>
        <w:t xml:space="preserve">the first extraordinary meeting of the Conference of the Parties serving as the meeting of the Parties to the </w:t>
      </w:r>
      <w:r w:rsidR="0019358A" w:rsidRPr="00125DB2">
        <w:rPr>
          <w:kern w:val="22"/>
        </w:rPr>
        <w:t>Nagoya Protocol</w:t>
      </w:r>
      <w:r w:rsidRPr="00125DB2">
        <w:rPr>
          <w:kern w:val="22"/>
        </w:rPr>
        <w:t>.</w:t>
      </w:r>
    </w:p>
    <w:p w14:paraId="0BCD1772" w14:textId="0C5BEC52" w:rsidR="007D4214" w:rsidRPr="00125DB2" w:rsidRDefault="00DE763F" w:rsidP="00125DB2">
      <w:pPr>
        <w:pStyle w:val="Para1"/>
        <w:numPr>
          <w:ilvl w:val="0"/>
          <w:numId w:val="0"/>
        </w:numPr>
        <w:suppressLineNumbers/>
        <w:suppressAutoHyphens/>
        <w:adjustRightInd w:val="0"/>
        <w:snapToGrid w:val="0"/>
        <w:rPr>
          <w:kern w:val="22"/>
        </w:rPr>
      </w:pPr>
      <w:r w:rsidRPr="00125DB2">
        <w:rPr>
          <w:kern w:val="22"/>
        </w:rPr>
        <w:t xml:space="preserve">Further to my </w:t>
      </w:r>
      <w:r w:rsidR="00D56BB5" w:rsidRPr="00125DB2">
        <w:rPr>
          <w:kern w:val="22"/>
        </w:rPr>
        <w:t>c</w:t>
      </w:r>
      <w:r w:rsidRPr="00125DB2">
        <w:rPr>
          <w:kern w:val="22"/>
        </w:rPr>
        <w:t>ommunication</w:t>
      </w:r>
      <w:r w:rsidR="00D56BB5" w:rsidRPr="00125DB2">
        <w:rPr>
          <w:kern w:val="22"/>
        </w:rPr>
        <w:t xml:space="preserve"> opening the resumed sessions</w:t>
      </w:r>
      <w:r w:rsidRPr="00125DB2">
        <w:rPr>
          <w:kern w:val="22"/>
        </w:rPr>
        <w:t xml:space="preserve">, I am pleased to announce that the </w:t>
      </w:r>
      <w:r w:rsidR="00983AD0" w:rsidRPr="00125DB2">
        <w:rPr>
          <w:kern w:val="22"/>
        </w:rPr>
        <w:t xml:space="preserve">extraordinary </w:t>
      </w:r>
      <w:r w:rsidR="00D56BB5" w:rsidRPr="00125DB2">
        <w:rPr>
          <w:kern w:val="22"/>
        </w:rPr>
        <w:t xml:space="preserve">meetings </w:t>
      </w:r>
      <w:r w:rsidR="00983AD0" w:rsidRPr="00125DB2">
        <w:rPr>
          <w:kern w:val="22"/>
        </w:rPr>
        <w:t xml:space="preserve">that were held, through </w:t>
      </w:r>
      <w:r w:rsidR="004800DA">
        <w:rPr>
          <w:kern w:val="22"/>
        </w:rPr>
        <w:t xml:space="preserve">the </w:t>
      </w:r>
      <w:r w:rsidR="00983AD0" w:rsidRPr="00125DB2">
        <w:rPr>
          <w:kern w:val="22"/>
        </w:rPr>
        <w:t>silence procedure, from 16</w:t>
      </w:r>
      <w:r w:rsidR="002D577D">
        <w:rPr>
          <w:kern w:val="22"/>
        </w:rPr>
        <w:t xml:space="preserve"> to </w:t>
      </w:r>
      <w:r w:rsidR="00983AD0" w:rsidRPr="00125DB2">
        <w:rPr>
          <w:kern w:val="22"/>
        </w:rPr>
        <w:t xml:space="preserve">19 November 2020, and </w:t>
      </w:r>
      <w:r w:rsidR="002D577D">
        <w:rPr>
          <w:kern w:val="22"/>
        </w:rPr>
        <w:t xml:space="preserve">from </w:t>
      </w:r>
      <w:r w:rsidR="00983AD0" w:rsidRPr="00125DB2">
        <w:rPr>
          <w:kern w:val="22"/>
        </w:rPr>
        <w:t>25</w:t>
      </w:r>
      <w:r w:rsidR="002D577D">
        <w:rPr>
          <w:kern w:val="22"/>
        </w:rPr>
        <w:t xml:space="preserve"> to </w:t>
      </w:r>
      <w:r w:rsidR="00983AD0" w:rsidRPr="00125DB2">
        <w:rPr>
          <w:kern w:val="22"/>
        </w:rPr>
        <w:t>27</w:t>
      </w:r>
      <w:r w:rsidR="002D577D">
        <w:rPr>
          <w:kern w:val="22"/>
        </w:rPr>
        <w:t> </w:t>
      </w:r>
      <w:r w:rsidR="00983AD0" w:rsidRPr="00125DB2">
        <w:rPr>
          <w:kern w:val="22"/>
        </w:rPr>
        <w:t xml:space="preserve">November 2020 (resumed sessions), have finally achieved their objective of adopting </w:t>
      </w:r>
      <w:r w:rsidR="00D61249">
        <w:rPr>
          <w:kern w:val="22"/>
        </w:rPr>
        <w:t xml:space="preserve">an </w:t>
      </w:r>
      <w:r w:rsidR="00983AD0" w:rsidRPr="00125DB2">
        <w:rPr>
          <w:kern w:val="22"/>
        </w:rPr>
        <w:t xml:space="preserve">interim budget for </w:t>
      </w:r>
      <w:r w:rsidR="006C484E" w:rsidRPr="00125DB2">
        <w:rPr>
          <w:kern w:val="22"/>
        </w:rPr>
        <w:t xml:space="preserve">the </w:t>
      </w:r>
      <w:r w:rsidR="00983AD0" w:rsidRPr="00125DB2">
        <w:rPr>
          <w:kern w:val="22"/>
        </w:rPr>
        <w:t xml:space="preserve">year 2021. </w:t>
      </w:r>
      <w:r w:rsidR="00AB23F5" w:rsidRPr="00125DB2">
        <w:rPr>
          <w:kern w:val="22"/>
        </w:rPr>
        <w:t xml:space="preserve">I would like to express my deepest thanks to all </w:t>
      </w:r>
      <w:r w:rsidR="00D56BB5" w:rsidRPr="00125DB2">
        <w:rPr>
          <w:kern w:val="22"/>
        </w:rPr>
        <w:t>representatives</w:t>
      </w:r>
      <w:r w:rsidR="00AB23F5" w:rsidRPr="00125DB2">
        <w:rPr>
          <w:kern w:val="22"/>
        </w:rPr>
        <w:t xml:space="preserve"> for their understanding</w:t>
      </w:r>
      <w:r w:rsidR="00D56BB5" w:rsidRPr="00125DB2">
        <w:rPr>
          <w:kern w:val="22"/>
        </w:rPr>
        <w:t xml:space="preserve">, contribution </w:t>
      </w:r>
      <w:r w:rsidR="00AB23F5" w:rsidRPr="00125DB2">
        <w:rPr>
          <w:kern w:val="22"/>
        </w:rPr>
        <w:t>and cooperation.</w:t>
      </w:r>
      <w:r w:rsidR="001253E4" w:rsidRPr="00125DB2">
        <w:rPr>
          <w:kern w:val="22"/>
        </w:rPr>
        <w:t xml:space="preserve"> </w:t>
      </w:r>
      <w:r w:rsidR="00AB23F5" w:rsidRPr="00125DB2">
        <w:rPr>
          <w:kern w:val="22"/>
        </w:rPr>
        <w:t xml:space="preserve">In this closing </w:t>
      </w:r>
      <w:r w:rsidR="001F08CF" w:rsidRPr="00125DB2">
        <w:rPr>
          <w:kern w:val="22"/>
        </w:rPr>
        <w:t>c</w:t>
      </w:r>
      <w:r w:rsidR="00AB23F5" w:rsidRPr="00125DB2">
        <w:rPr>
          <w:kern w:val="22"/>
        </w:rPr>
        <w:t xml:space="preserve">ommunication, </w:t>
      </w:r>
      <w:r w:rsidR="001253E4" w:rsidRPr="00125DB2">
        <w:rPr>
          <w:kern w:val="22"/>
        </w:rPr>
        <w:t xml:space="preserve">I would like to </w:t>
      </w:r>
      <w:r w:rsidR="00AB23F5" w:rsidRPr="00125DB2">
        <w:rPr>
          <w:kern w:val="22"/>
        </w:rPr>
        <w:t xml:space="preserve">report </w:t>
      </w:r>
      <w:r w:rsidR="001F05B6">
        <w:rPr>
          <w:kern w:val="22"/>
        </w:rPr>
        <w:t>on the following items</w:t>
      </w:r>
      <w:r w:rsidR="005230B6">
        <w:rPr>
          <w:kern w:val="22"/>
        </w:rPr>
        <w:t>.</w:t>
      </w:r>
    </w:p>
    <w:p w14:paraId="33B81252" w14:textId="6CBF82F1" w:rsidR="00EF62FA" w:rsidRPr="00125DB2" w:rsidRDefault="00732937" w:rsidP="00E229EF">
      <w:pPr>
        <w:pStyle w:val="Para1"/>
        <w:numPr>
          <w:ilvl w:val="0"/>
          <w:numId w:val="0"/>
        </w:numPr>
        <w:suppressLineNumbers/>
        <w:suppressAutoHyphens/>
        <w:adjustRightInd w:val="0"/>
        <w:snapToGrid w:val="0"/>
        <w:jc w:val="left"/>
        <w:rPr>
          <w:b/>
          <w:bCs/>
          <w:kern w:val="22"/>
        </w:rPr>
      </w:pPr>
      <w:r w:rsidRPr="00125DB2">
        <w:rPr>
          <w:b/>
          <w:bCs/>
          <w:kern w:val="22"/>
        </w:rPr>
        <w:t>Item 3</w:t>
      </w:r>
      <w:r w:rsidR="0074575F" w:rsidRPr="00125DB2">
        <w:rPr>
          <w:b/>
          <w:bCs/>
          <w:kern w:val="22"/>
        </w:rPr>
        <w:t>.</w:t>
      </w:r>
      <w:r w:rsidRPr="00125DB2">
        <w:rPr>
          <w:b/>
          <w:bCs/>
          <w:kern w:val="22"/>
        </w:rPr>
        <w:t xml:space="preserve"> Report on the credentials of representatives to the second extraordinary meeting of the Conference of the Parties</w:t>
      </w:r>
    </w:p>
    <w:p w14:paraId="198A7B5E" w14:textId="4D130388" w:rsidR="00AB23F5" w:rsidRPr="00125DB2" w:rsidRDefault="005C20BA" w:rsidP="00125DB2">
      <w:pPr>
        <w:pStyle w:val="Para1"/>
        <w:numPr>
          <w:ilvl w:val="0"/>
          <w:numId w:val="0"/>
        </w:numPr>
        <w:suppressLineNumbers/>
        <w:suppressAutoHyphens/>
        <w:adjustRightInd w:val="0"/>
        <w:snapToGrid w:val="0"/>
        <w:rPr>
          <w:kern w:val="22"/>
        </w:rPr>
      </w:pPr>
      <w:r>
        <w:rPr>
          <w:kern w:val="22"/>
        </w:rPr>
        <w:t>By 26 November 2020</w:t>
      </w:r>
      <w:r w:rsidR="00EC1B2A">
        <w:rPr>
          <w:kern w:val="22"/>
        </w:rPr>
        <w:t>, r</w:t>
      </w:r>
      <w:r w:rsidR="00983AD0" w:rsidRPr="00125DB2">
        <w:rPr>
          <w:kern w:val="22"/>
        </w:rPr>
        <w:t xml:space="preserve">epresentatives of </w:t>
      </w:r>
      <w:r w:rsidR="00EC1B2A">
        <w:rPr>
          <w:kern w:val="22"/>
        </w:rPr>
        <w:t>97</w:t>
      </w:r>
      <w:r w:rsidR="00EC1B2A" w:rsidRPr="00125DB2">
        <w:rPr>
          <w:kern w:val="22"/>
        </w:rPr>
        <w:t xml:space="preserve"> </w:t>
      </w:r>
      <w:r w:rsidR="00983AD0" w:rsidRPr="00125DB2">
        <w:rPr>
          <w:kern w:val="22"/>
        </w:rPr>
        <w:t xml:space="preserve">Parties to the Convention, </w:t>
      </w:r>
      <w:r w:rsidR="00EC1B2A">
        <w:rPr>
          <w:kern w:val="22"/>
        </w:rPr>
        <w:t>85</w:t>
      </w:r>
      <w:r w:rsidR="00EC1B2A" w:rsidRPr="00125DB2">
        <w:rPr>
          <w:kern w:val="22"/>
        </w:rPr>
        <w:t xml:space="preserve"> </w:t>
      </w:r>
      <w:r w:rsidR="00983AD0" w:rsidRPr="00125DB2">
        <w:rPr>
          <w:kern w:val="22"/>
        </w:rPr>
        <w:t xml:space="preserve">Parties to the Cartagena Protocol and </w:t>
      </w:r>
      <w:r w:rsidR="00EC1B2A">
        <w:rPr>
          <w:kern w:val="22"/>
        </w:rPr>
        <w:t>65</w:t>
      </w:r>
      <w:r w:rsidR="00EC1B2A" w:rsidRPr="00125DB2">
        <w:rPr>
          <w:kern w:val="22"/>
        </w:rPr>
        <w:t xml:space="preserve"> </w:t>
      </w:r>
      <w:r w:rsidR="00983AD0" w:rsidRPr="00125DB2">
        <w:rPr>
          <w:kern w:val="22"/>
        </w:rPr>
        <w:t xml:space="preserve">Parties to the Nagoya Protocol submitted credentials that comply with the requirements of </w:t>
      </w:r>
      <w:r w:rsidR="00C61360">
        <w:rPr>
          <w:kern w:val="22"/>
        </w:rPr>
        <w:t>rule</w:t>
      </w:r>
      <w:r w:rsidR="00C61360" w:rsidRPr="00125DB2">
        <w:rPr>
          <w:kern w:val="22"/>
        </w:rPr>
        <w:t xml:space="preserve"> </w:t>
      </w:r>
      <w:r w:rsidR="00983AD0" w:rsidRPr="00125DB2">
        <w:rPr>
          <w:kern w:val="22"/>
        </w:rPr>
        <w:t>18 of the rules of procedure.</w:t>
      </w:r>
    </w:p>
    <w:p w14:paraId="7638A060" w14:textId="6CE2466B" w:rsidR="0001126F" w:rsidRPr="00125DB2" w:rsidRDefault="00AB23F5" w:rsidP="00125DB2">
      <w:pPr>
        <w:pStyle w:val="Para1"/>
        <w:numPr>
          <w:ilvl w:val="0"/>
          <w:numId w:val="0"/>
        </w:numPr>
        <w:suppressLineNumbers/>
        <w:suppressAutoHyphens/>
        <w:adjustRightInd w:val="0"/>
        <w:snapToGrid w:val="0"/>
        <w:rPr>
          <w:kern w:val="22"/>
        </w:rPr>
      </w:pPr>
      <w:r w:rsidRPr="00125DB2">
        <w:rPr>
          <w:kern w:val="22"/>
        </w:rPr>
        <w:t xml:space="preserve">The Bureau </w:t>
      </w:r>
      <w:r w:rsidR="00732937" w:rsidRPr="00125DB2">
        <w:rPr>
          <w:kern w:val="22"/>
        </w:rPr>
        <w:t>remind</w:t>
      </w:r>
      <w:r w:rsidR="00983AD0" w:rsidRPr="00125DB2">
        <w:rPr>
          <w:kern w:val="22"/>
        </w:rPr>
        <w:t>s</w:t>
      </w:r>
      <w:r w:rsidR="00732937" w:rsidRPr="00125DB2">
        <w:rPr>
          <w:kern w:val="22"/>
        </w:rPr>
        <w:t xml:space="preserve"> </w:t>
      </w:r>
      <w:r w:rsidR="00983AD0" w:rsidRPr="00125DB2">
        <w:rPr>
          <w:kern w:val="22"/>
        </w:rPr>
        <w:t xml:space="preserve">representatives of </w:t>
      </w:r>
      <w:r w:rsidRPr="00125DB2">
        <w:rPr>
          <w:kern w:val="22"/>
        </w:rPr>
        <w:t xml:space="preserve">those Parties </w:t>
      </w:r>
      <w:r w:rsidR="00107C15">
        <w:rPr>
          <w:kern w:val="22"/>
        </w:rPr>
        <w:t>that</w:t>
      </w:r>
      <w:r w:rsidR="00107C15" w:rsidRPr="00125DB2">
        <w:rPr>
          <w:kern w:val="22"/>
        </w:rPr>
        <w:t xml:space="preserve"> </w:t>
      </w:r>
      <w:r w:rsidRPr="00125DB2">
        <w:rPr>
          <w:kern w:val="22"/>
        </w:rPr>
        <w:t xml:space="preserve">have not submitted </w:t>
      </w:r>
      <w:r w:rsidR="001A7866" w:rsidRPr="00125DB2">
        <w:rPr>
          <w:kern w:val="22"/>
        </w:rPr>
        <w:t xml:space="preserve">their </w:t>
      </w:r>
      <w:r w:rsidR="00DD58F3" w:rsidRPr="00125DB2">
        <w:rPr>
          <w:kern w:val="22"/>
        </w:rPr>
        <w:t>credential</w:t>
      </w:r>
      <w:r w:rsidR="001A7866" w:rsidRPr="00125DB2">
        <w:rPr>
          <w:kern w:val="22"/>
        </w:rPr>
        <w:t>s</w:t>
      </w:r>
      <w:r w:rsidR="005143DC" w:rsidRPr="00125DB2">
        <w:rPr>
          <w:kern w:val="22"/>
        </w:rPr>
        <w:t xml:space="preserve"> to date to do so</w:t>
      </w:r>
      <w:r w:rsidR="00DD58F3" w:rsidRPr="00125DB2">
        <w:rPr>
          <w:kern w:val="22"/>
        </w:rPr>
        <w:t xml:space="preserve"> </w:t>
      </w:r>
      <w:r w:rsidR="00B42555" w:rsidRPr="00125DB2">
        <w:rPr>
          <w:kern w:val="22"/>
        </w:rPr>
        <w:t xml:space="preserve">as soon as possible and no later than </w:t>
      </w:r>
      <w:r w:rsidR="00983AD0" w:rsidRPr="00125DB2">
        <w:rPr>
          <w:kern w:val="22"/>
        </w:rPr>
        <w:t>31</w:t>
      </w:r>
      <w:r w:rsidR="00B42555" w:rsidRPr="00125DB2">
        <w:rPr>
          <w:kern w:val="22"/>
        </w:rPr>
        <w:t xml:space="preserve"> </w:t>
      </w:r>
      <w:r w:rsidR="005143DC" w:rsidRPr="00125DB2">
        <w:rPr>
          <w:kern w:val="22"/>
        </w:rPr>
        <w:t>December 2020 and request</w:t>
      </w:r>
      <w:r w:rsidR="00983AD0" w:rsidRPr="00125DB2">
        <w:rPr>
          <w:kern w:val="22"/>
        </w:rPr>
        <w:t>s</w:t>
      </w:r>
      <w:r w:rsidR="005143DC" w:rsidRPr="00125DB2">
        <w:rPr>
          <w:kern w:val="22"/>
        </w:rPr>
        <w:t xml:space="preserve"> the Secretariat to follow up with the Parties concerned</w:t>
      </w:r>
      <w:r w:rsidR="00DD58F3" w:rsidRPr="00125DB2">
        <w:rPr>
          <w:kern w:val="22"/>
        </w:rPr>
        <w:t xml:space="preserve">. </w:t>
      </w:r>
    </w:p>
    <w:p w14:paraId="0003987E" w14:textId="48F34B4B" w:rsidR="00DD58F3" w:rsidRPr="00125DB2" w:rsidRDefault="00DD58F3" w:rsidP="00125DB2">
      <w:pPr>
        <w:pStyle w:val="Para1"/>
        <w:keepNext/>
        <w:numPr>
          <w:ilvl w:val="0"/>
          <w:numId w:val="0"/>
        </w:numPr>
        <w:suppressLineNumbers/>
        <w:suppressAutoHyphens/>
        <w:adjustRightInd w:val="0"/>
        <w:snapToGrid w:val="0"/>
        <w:rPr>
          <w:b/>
          <w:bCs/>
          <w:kern w:val="22"/>
        </w:rPr>
      </w:pPr>
      <w:r w:rsidRPr="00125DB2">
        <w:rPr>
          <w:b/>
          <w:bCs/>
          <w:kern w:val="22"/>
        </w:rPr>
        <w:t>Item 4. Proposed interim budget for 2021</w:t>
      </w:r>
    </w:p>
    <w:p w14:paraId="7CE2F04F" w14:textId="6D7B558A" w:rsidR="005143DC" w:rsidRPr="00125DB2" w:rsidRDefault="005A2866" w:rsidP="00125DB2">
      <w:pPr>
        <w:pStyle w:val="Para1"/>
        <w:numPr>
          <w:ilvl w:val="0"/>
          <w:numId w:val="0"/>
        </w:numPr>
        <w:suppressLineNumbers/>
        <w:suppressAutoHyphens/>
        <w:adjustRightInd w:val="0"/>
        <w:snapToGrid w:val="0"/>
        <w:rPr>
          <w:kern w:val="22"/>
        </w:rPr>
      </w:pPr>
      <w:r>
        <w:rPr>
          <w:kern w:val="22"/>
        </w:rPr>
        <w:t>I am pleased</w:t>
      </w:r>
      <w:r w:rsidR="00321B1E" w:rsidRPr="00125DB2">
        <w:rPr>
          <w:kern w:val="22"/>
        </w:rPr>
        <w:t xml:space="preserve"> to </w:t>
      </w:r>
      <w:r w:rsidR="005143DC" w:rsidRPr="00125DB2">
        <w:rPr>
          <w:kern w:val="22"/>
        </w:rPr>
        <w:t xml:space="preserve">announce that no comments were received during the last </w:t>
      </w:r>
      <w:r w:rsidR="0001126F" w:rsidRPr="00125DB2">
        <w:rPr>
          <w:kern w:val="22"/>
        </w:rPr>
        <w:t xml:space="preserve">48 </w:t>
      </w:r>
      <w:r w:rsidR="005143DC" w:rsidRPr="00125DB2">
        <w:rPr>
          <w:kern w:val="22"/>
        </w:rPr>
        <w:t>hours</w:t>
      </w:r>
      <w:r w:rsidR="00DF489A" w:rsidRPr="00125DB2">
        <w:rPr>
          <w:kern w:val="22"/>
        </w:rPr>
        <w:t xml:space="preserve">. Through their silence, Parties expressed their agreement to the </w:t>
      </w:r>
      <w:r w:rsidR="0001126F" w:rsidRPr="00125DB2">
        <w:rPr>
          <w:kern w:val="22"/>
        </w:rPr>
        <w:t xml:space="preserve">adoption of the </w:t>
      </w:r>
      <w:r w:rsidR="00DF489A" w:rsidRPr="00125DB2">
        <w:rPr>
          <w:kern w:val="22"/>
        </w:rPr>
        <w:t>decisions</w:t>
      </w:r>
      <w:r w:rsidR="0001126F" w:rsidRPr="00125DB2">
        <w:rPr>
          <w:kern w:val="22"/>
        </w:rPr>
        <w:t xml:space="preserve"> submitted to them</w:t>
      </w:r>
      <w:r w:rsidR="00DF489A" w:rsidRPr="00125DB2">
        <w:rPr>
          <w:kern w:val="22"/>
        </w:rPr>
        <w:t>. Therefore,</w:t>
      </w:r>
      <w:r w:rsidR="00321B1E" w:rsidRPr="00125DB2">
        <w:rPr>
          <w:kern w:val="22"/>
        </w:rPr>
        <w:t xml:space="preserve"> </w:t>
      </w:r>
      <w:r w:rsidR="005143DC" w:rsidRPr="00125DB2">
        <w:rPr>
          <w:kern w:val="22"/>
        </w:rPr>
        <w:t xml:space="preserve">the following </w:t>
      </w:r>
      <w:r w:rsidR="00321B1E" w:rsidRPr="00125DB2">
        <w:rPr>
          <w:kern w:val="22"/>
        </w:rPr>
        <w:t xml:space="preserve">decisions on the interim budget for </w:t>
      </w:r>
      <w:r w:rsidR="00053B75" w:rsidRPr="00125DB2">
        <w:rPr>
          <w:kern w:val="22"/>
        </w:rPr>
        <w:t xml:space="preserve">the year </w:t>
      </w:r>
      <w:r w:rsidR="00321B1E" w:rsidRPr="00125DB2">
        <w:rPr>
          <w:kern w:val="22"/>
        </w:rPr>
        <w:t>2021</w:t>
      </w:r>
      <w:r w:rsidR="000E6AEC" w:rsidRPr="00125DB2">
        <w:rPr>
          <w:kern w:val="22"/>
        </w:rPr>
        <w:t>,</w:t>
      </w:r>
      <w:r w:rsidR="00321B1E" w:rsidRPr="00125DB2">
        <w:rPr>
          <w:kern w:val="22"/>
        </w:rPr>
        <w:t xml:space="preserve"> </w:t>
      </w:r>
      <w:r w:rsidR="00DF489A" w:rsidRPr="00125DB2">
        <w:rPr>
          <w:kern w:val="22"/>
        </w:rPr>
        <w:t xml:space="preserve">are </w:t>
      </w:r>
      <w:r w:rsidR="005143DC" w:rsidRPr="00125DB2">
        <w:rPr>
          <w:kern w:val="22"/>
        </w:rPr>
        <w:t>adopted</w:t>
      </w:r>
      <w:r w:rsidR="00775C37">
        <w:rPr>
          <w:kern w:val="22"/>
        </w:rPr>
        <w:t xml:space="preserve"> by the respective </w:t>
      </w:r>
      <w:r w:rsidR="005F2E5C" w:rsidRPr="006B4D25">
        <w:rPr>
          <w:kern w:val="22"/>
        </w:rPr>
        <w:t>bod</w:t>
      </w:r>
      <w:r w:rsidR="006B4D25" w:rsidRPr="001A72AD">
        <w:rPr>
          <w:kern w:val="22"/>
        </w:rPr>
        <w:t>y</w:t>
      </w:r>
      <w:r w:rsidR="005143DC" w:rsidRPr="00922D1C">
        <w:rPr>
          <w:kern w:val="22"/>
        </w:rPr>
        <w:t>:</w:t>
      </w:r>
    </w:p>
    <w:p w14:paraId="72BFAFB4" w14:textId="3264054E" w:rsidR="005143DC" w:rsidRPr="00125DB2" w:rsidRDefault="005143DC" w:rsidP="00125DB2">
      <w:pPr>
        <w:pStyle w:val="Para1"/>
        <w:numPr>
          <w:ilvl w:val="0"/>
          <w:numId w:val="23"/>
        </w:numPr>
        <w:suppressLineNumbers/>
        <w:suppressAutoHyphens/>
        <w:adjustRightInd w:val="0"/>
        <w:snapToGrid w:val="0"/>
        <w:ind w:left="0" w:firstLine="720"/>
        <w:rPr>
          <w:kern w:val="22"/>
        </w:rPr>
      </w:pPr>
      <w:r w:rsidRPr="00125DB2">
        <w:rPr>
          <w:kern w:val="22"/>
        </w:rPr>
        <w:lastRenderedPageBreak/>
        <w:t>Proposed interim budget for the programme of work of the Convention on Biological Diversity, for the year 2021 (CBD/</w:t>
      </w:r>
      <w:proofErr w:type="spellStart"/>
      <w:r w:rsidRPr="00125DB2">
        <w:rPr>
          <w:kern w:val="22"/>
        </w:rPr>
        <w:t>ExCOP</w:t>
      </w:r>
      <w:proofErr w:type="spellEnd"/>
      <w:r w:rsidRPr="00125DB2">
        <w:rPr>
          <w:kern w:val="22"/>
        </w:rPr>
        <w:t>/2/L.2)</w:t>
      </w:r>
      <w:r w:rsidR="00DA50BC">
        <w:rPr>
          <w:kern w:val="22"/>
        </w:rPr>
        <w:t>;</w:t>
      </w:r>
    </w:p>
    <w:p w14:paraId="3EC47A03" w14:textId="5F84D88A" w:rsidR="005143DC" w:rsidRPr="00125DB2" w:rsidRDefault="005143DC" w:rsidP="00125DB2">
      <w:pPr>
        <w:pStyle w:val="Para1"/>
        <w:numPr>
          <w:ilvl w:val="0"/>
          <w:numId w:val="23"/>
        </w:numPr>
        <w:suppressLineNumbers/>
        <w:suppressAutoHyphens/>
        <w:adjustRightInd w:val="0"/>
        <w:snapToGrid w:val="0"/>
        <w:ind w:left="0" w:firstLine="720"/>
        <w:rPr>
          <w:kern w:val="22"/>
        </w:rPr>
      </w:pPr>
      <w:r w:rsidRPr="00125DB2">
        <w:rPr>
          <w:kern w:val="22"/>
        </w:rPr>
        <w:t>Proposed interim budget for the programme of work of the Cartagena Protocol on Biosafety, for the year 2021 (CBD/CP/</w:t>
      </w:r>
      <w:proofErr w:type="spellStart"/>
      <w:r w:rsidRPr="00125DB2">
        <w:rPr>
          <w:kern w:val="22"/>
        </w:rPr>
        <w:t>ExMOP</w:t>
      </w:r>
      <w:proofErr w:type="spellEnd"/>
      <w:r w:rsidRPr="00125DB2">
        <w:rPr>
          <w:kern w:val="22"/>
        </w:rPr>
        <w:t>/1/L.2)</w:t>
      </w:r>
      <w:r w:rsidR="00DA50BC">
        <w:rPr>
          <w:kern w:val="22"/>
        </w:rPr>
        <w:t>;</w:t>
      </w:r>
    </w:p>
    <w:p w14:paraId="07ABFD7D" w14:textId="38AD364D" w:rsidR="00092674" w:rsidRPr="00125DB2" w:rsidRDefault="005143DC" w:rsidP="00125DB2">
      <w:pPr>
        <w:pStyle w:val="Para1"/>
        <w:numPr>
          <w:ilvl w:val="0"/>
          <w:numId w:val="23"/>
        </w:numPr>
        <w:suppressLineNumbers/>
        <w:suppressAutoHyphens/>
        <w:adjustRightInd w:val="0"/>
        <w:snapToGrid w:val="0"/>
        <w:ind w:left="0" w:firstLine="720"/>
        <w:rPr>
          <w:kern w:val="22"/>
        </w:rPr>
      </w:pPr>
      <w:r w:rsidRPr="00125DB2">
        <w:rPr>
          <w:kern w:val="22"/>
        </w:rPr>
        <w:t>Proposed interim budget for the programme of work of the Nagoya Protocol on Access to Genetic Resources and the Fair and Equitable sharing of Benefits Arising from Their Utilization, for the year 2021 (CBD/NP/</w:t>
      </w:r>
      <w:proofErr w:type="spellStart"/>
      <w:r w:rsidRPr="00125DB2">
        <w:rPr>
          <w:kern w:val="22"/>
        </w:rPr>
        <w:t>ExMOP</w:t>
      </w:r>
      <w:proofErr w:type="spellEnd"/>
      <w:r w:rsidRPr="00125DB2">
        <w:rPr>
          <w:kern w:val="22"/>
        </w:rPr>
        <w:t>/1/L.2)</w:t>
      </w:r>
      <w:r w:rsidR="00DA50BC">
        <w:rPr>
          <w:kern w:val="22"/>
        </w:rPr>
        <w:t>.</w:t>
      </w:r>
    </w:p>
    <w:p w14:paraId="3F867E32" w14:textId="66864253" w:rsidR="001A7866" w:rsidRPr="008E52BD" w:rsidRDefault="001A7866" w:rsidP="00125DB2">
      <w:pPr>
        <w:suppressLineNumbers/>
        <w:suppressAutoHyphens/>
        <w:adjustRightInd w:val="0"/>
        <w:snapToGrid w:val="0"/>
        <w:jc w:val="left"/>
        <w:rPr>
          <w:b/>
          <w:bCs/>
          <w:kern w:val="22"/>
          <w:szCs w:val="22"/>
        </w:rPr>
      </w:pPr>
      <w:r w:rsidRPr="008E52BD">
        <w:rPr>
          <w:b/>
          <w:bCs/>
          <w:kern w:val="22"/>
          <w:szCs w:val="22"/>
        </w:rPr>
        <w:t>Item 5. Adoption of the report</w:t>
      </w:r>
    </w:p>
    <w:p w14:paraId="2A112940" w14:textId="2F8D86DF" w:rsidR="00EF1475" w:rsidRPr="00125DB2" w:rsidRDefault="005143DC" w:rsidP="00125DB2">
      <w:pPr>
        <w:pStyle w:val="Para1"/>
        <w:numPr>
          <w:ilvl w:val="0"/>
          <w:numId w:val="0"/>
        </w:numPr>
        <w:suppressLineNumbers/>
        <w:suppressAutoHyphens/>
        <w:adjustRightInd w:val="0"/>
        <w:snapToGrid w:val="0"/>
        <w:rPr>
          <w:kern w:val="22"/>
        </w:rPr>
      </w:pPr>
      <w:r w:rsidRPr="00125DB2">
        <w:rPr>
          <w:kern w:val="22"/>
        </w:rPr>
        <w:t xml:space="preserve">Further to my </w:t>
      </w:r>
      <w:r w:rsidR="0001126F" w:rsidRPr="00125DB2">
        <w:rPr>
          <w:kern w:val="22"/>
        </w:rPr>
        <w:t>last c</w:t>
      </w:r>
      <w:r w:rsidRPr="00125DB2">
        <w:rPr>
          <w:kern w:val="22"/>
        </w:rPr>
        <w:t>ommunication, I am circulating t</w:t>
      </w:r>
      <w:r w:rsidR="00A27111" w:rsidRPr="00125DB2">
        <w:rPr>
          <w:kern w:val="22"/>
        </w:rPr>
        <w:t xml:space="preserve">he reports of each meeting </w:t>
      </w:r>
      <w:r w:rsidR="007C3431" w:rsidRPr="00125DB2">
        <w:rPr>
          <w:kern w:val="22"/>
        </w:rPr>
        <w:t>(CBD/</w:t>
      </w:r>
      <w:proofErr w:type="spellStart"/>
      <w:r w:rsidR="007C3431" w:rsidRPr="00125DB2">
        <w:rPr>
          <w:kern w:val="22"/>
        </w:rPr>
        <w:t>ExCOP</w:t>
      </w:r>
      <w:proofErr w:type="spellEnd"/>
      <w:r w:rsidR="007C3431" w:rsidRPr="00125DB2">
        <w:rPr>
          <w:kern w:val="22"/>
        </w:rPr>
        <w:t>/2/L.1, CBD/CP/</w:t>
      </w:r>
      <w:proofErr w:type="spellStart"/>
      <w:r w:rsidR="007C3431" w:rsidRPr="00125DB2">
        <w:rPr>
          <w:kern w:val="22"/>
        </w:rPr>
        <w:t>ExMOP</w:t>
      </w:r>
      <w:proofErr w:type="spellEnd"/>
      <w:r w:rsidR="007C3431" w:rsidRPr="00125DB2">
        <w:rPr>
          <w:kern w:val="22"/>
        </w:rPr>
        <w:t>/1/L.1 and CBD/NP/</w:t>
      </w:r>
      <w:proofErr w:type="spellStart"/>
      <w:r w:rsidR="007C3431" w:rsidRPr="00125DB2">
        <w:rPr>
          <w:kern w:val="22"/>
        </w:rPr>
        <w:t>ExMOP</w:t>
      </w:r>
      <w:proofErr w:type="spellEnd"/>
      <w:r w:rsidR="007C3431" w:rsidRPr="00125DB2">
        <w:rPr>
          <w:kern w:val="22"/>
        </w:rPr>
        <w:t xml:space="preserve">/1/L.1) </w:t>
      </w:r>
      <w:r w:rsidRPr="00125DB2">
        <w:rPr>
          <w:kern w:val="22"/>
        </w:rPr>
        <w:t>which, at this point</w:t>
      </w:r>
      <w:r w:rsidR="00053B75" w:rsidRPr="00125DB2">
        <w:rPr>
          <w:kern w:val="22"/>
        </w:rPr>
        <w:t>,</w:t>
      </w:r>
      <w:r w:rsidRPr="00125DB2">
        <w:rPr>
          <w:kern w:val="22"/>
        </w:rPr>
        <w:t xml:space="preserve"> are </w:t>
      </w:r>
      <w:r w:rsidR="000E6AEC" w:rsidRPr="00125DB2">
        <w:rPr>
          <w:kern w:val="22"/>
        </w:rPr>
        <w:t>deemed to have been adopted</w:t>
      </w:r>
      <w:r w:rsidR="00775C37">
        <w:rPr>
          <w:kern w:val="22"/>
        </w:rPr>
        <w:t xml:space="preserve"> by the respective </w:t>
      </w:r>
      <w:r w:rsidR="00D11871">
        <w:rPr>
          <w:kern w:val="22"/>
        </w:rPr>
        <w:t>bod</w:t>
      </w:r>
      <w:r w:rsidR="00922D1C">
        <w:rPr>
          <w:kern w:val="22"/>
        </w:rPr>
        <w:t>y</w:t>
      </w:r>
      <w:r w:rsidR="000E6AEC" w:rsidRPr="00125DB2">
        <w:rPr>
          <w:kern w:val="22"/>
        </w:rPr>
        <w:t>.</w:t>
      </w:r>
    </w:p>
    <w:p w14:paraId="223EF1B9" w14:textId="0811CA7A" w:rsidR="000E6AEC" w:rsidRPr="00125DB2" w:rsidRDefault="000E6AEC" w:rsidP="00125DB2">
      <w:pPr>
        <w:pStyle w:val="Para1"/>
        <w:numPr>
          <w:ilvl w:val="0"/>
          <w:numId w:val="0"/>
        </w:numPr>
        <w:suppressLineNumbers/>
        <w:suppressAutoHyphens/>
        <w:adjustRightInd w:val="0"/>
        <w:snapToGrid w:val="0"/>
        <w:rPr>
          <w:b/>
          <w:bCs/>
          <w:kern w:val="22"/>
        </w:rPr>
      </w:pPr>
      <w:r w:rsidRPr="00125DB2">
        <w:rPr>
          <w:b/>
          <w:bCs/>
          <w:kern w:val="22"/>
        </w:rPr>
        <w:t>Item 6. Closure of the meeting</w:t>
      </w:r>
    </w:p>
    <w:p w14:paraId="21AE064A" w14:textId="3CE06BC5" w:rsidR="0001126F" w:rsidRPr="00125DB2" w:rsidRDefault="000E6AEC" w:rsidP="00125DB2">
      <w:pPr>
        <w:pStyle w:val="Para1"/>
        <w:numPr>
          <w:ilvl w:val="0"/>
          <w:numId w:val="0"/>
        </w:numPr>
        <w:suppressLineNumbers/>
        <w:suppressAutoHyphens/>
        <w:adjustRightInd w:val="0"/>
        <w:snapToGrid w:val="0"/>
        <w:rPr>
          <w:kern w:val="22"/>
        </w:rPr>
      </w:pPr>
      <w:r w:rsidRPr="00125DB2">
        <w:rPr>
          <w:kern w:val="22"/>
        </w:rPr>
        <w:t>Once again, I would like</w:t>
      </w:r>
      <w:r w:rsidR="00FD7024" w:rsidRPr="00125DB2">
        <w:rPr>
          <w:kern w:val="22"/>
        </w:rPr>
        <w:t xml:space="preserve"> to express </w:t>
      </w:r>
      <w:r w:rsidR="002F0221" w:rsidRPr="00125DB2">
        <w:rPr>
          <w:kern w:val="22"/>
        </w:rPr>
        <w:t xml:space="preserve">my </w:t>
      </w:r>
      <w:r w:rsidRPr="00125DB2">
        <w:rPr>
          <w:kern w:val="22"/>
        </w:rPr>
        <w:t xml:space="preserve">gratitude to </w:t>
      </w:r>
      <w:r w:rsidR="00FD7024" w:rsidRPr="00125DB2">
        <w:rPr>
          <w:kern w:val="22"/>
        </w:rPr>
        <w:t xml:space="preserve">all </w:t>
      </w:r>
      <w:r w:rsidR="0050282A" w:rsidRPr="00125DB2">
        <w:rPr>
          <w:kern w:val="22"/>
        </w:rPr>
        <w:t xml:space="preserve">representatives who were engaged with us in this extraordinary process over the last two weeks </w:t>
      </w:r>
      <w:r w:rsidRPr="00125DB2">
        <w:rPr>
          <w:kern w:val="22"/>
        </w:rPr>
        <w:t xml:space="preserve">for their </w:t>
      </w:r>
      <w:r w:rsidR="00B17952" w:rsidRPr="00125DB2">
        <w:rPr>
          <w:kern w:val="22"/>
        </w:rPr>
        <w:t xml:space="preserve">patience, </w:t>
      </w:r>
      <w:r w:rsidRPr="00125DB2">
        <w:rPr>
          <w:kern w:val="22"/>
        </w:rPr>
        <w:t>cooperation and contribution</w:t>
      </w:r>
      <w:r w:rsidR="00B17952" w:rsidRPr="00125DB2">
        <w:rPr>
          <w:kern w:val="22"/>
        </w:rPr>
        <w:t xml:space="preserve">. The success of these meetings will certainly contribute to </w:t>
      </w:r>
      <w:r w:rsidR="00D45519">
        <w:rPr>
          <w:kern w:val="22"/>
        </w:rPr>
        <w:t>maintaining</w:t>
      </w:r>
      <w:r w:rsidR="00D45519" w:rsidRPr="00125DB2">
        <w:rPr>
          <w:kern w:val="22"/>
        </w:rPr>
        <w:t xml:space="preserve"> </w:t>
      </w:r>
      <w:r w:rsidR="00B17952" w:rsidRPr="00125DB2">
        <w:rPr>
          <w:kern w:val="22"/>
        </w:rPr>
        <w:t xml:space="preserve">the current momentum in the global efforts being made </w:t>
      </w:r>
      <w:r w:rsidR="00D45519">
        <w:rPr>
          <w:kern w:val="22"/>
        </w:rPr>
        <w:t xml:space="preserve">to </w:t>
      </w:r>
      <w:r w:rsidR="00B17952" w:rsidRPr="00125DB2">
        <w:rPr>
          <w:kern w:val="22"/>
        </w:rPr>
        <w:t>combat the loss of biodiversity and saving Nature, the very foundation of the lives and livelihoods of human beings.</w:t>
      </w:r>
    </w:p>
    <w:p w14:paraId="61081060" w14:textId="08933917" w:rsidR="0001126F" w:rsidRPr="00125DB2" w:rsidRDefault="002F0221" w:rsidP="00125DB2">
      <w:pPr>
        <w:pStyle w:val="Para1"/>
        <w:numPr>
          <w:ilvl w:val="0"/>
          <w:numId w:val="0"/>
        </w:numPr>
        <w:suppressLineNumbers/>
        <w:suppressAutoHyphens/>
        <w:adjustRightInd w:val="0"/>
        <w:snapToGrid w:val="0"/>
        <w:rPr>
          <w:kern w:val="22"/>
        </w:rPr>
      </w:pPr>
      <w:r w:rsidRPr="00125DB2">
        <w:rPr>
          <w:kern w:val="22"/>
        </w:rPr>
        <w:t xml:space="preserve">I hope the </w:t>
      </w:r>
      <w:r w:rsidR="00432C2A">
        <w:rPr>
          <w:kern w:val="22"/>
        </w:rPr>
        <w:t xml:space="preserve">people of the </w:t>
      </w:r>
      <w:r w:rsidRPr="00125DB2">
        <w:rPr>
          <w:kern w:val="22"/>
        </w:rPr>
        <w:t>world will continue standing together and overcome soon the challenges posed by the current pandemic.</w:t>
      </w:r>
    </w:p>
    <w:p w14:paraId="05AEB6FA" w14:textId="1301D6A3" w:rsidR="000E6AEC" w:rsidRPr="00125DB2" w:rsidRDefault="002F0221" w:rsidP="00125DB2">
      <w:pPr>
        <w:pStyle w:val="Para1"/>
        <w:numPr>
          <w:ilvl w:val="0"/>
          <w:numId w:val="0"/>
        </w:numPr>
        <w:suppressLineNumbers/>
        <w:suppressAutoHyphens/>
        <w:adjustRightInd w:val="0"/>
        <w:snapToGrid w:val="0"/>
        <w:rPr>
          <w:kern w:val="22"/>
        </w:rPr>
      </w:pPr>
      <w:r w:rsidRPr="00125DB2">
        <w:rPr>
          <w:kern w:val="22"/>
        </w:rPr>
        <w:t>I look forward to seeing everyone at the fifteenth meeting of the Conference of the Parties</w:t>
      </w:r>
      <w:r w:rsidR="00594A2C">
        <w:rPr>
          <w:kern w:val="22"/>
        </w:rPr>
        <w:t>,</w:t>
      </w:r>
      <w:r w:rsidRPr="00125DB2">
        <w:rPr>
          <w:kern w:val="22"/>
        </w:rPr>
        <w:t xml:space="preserve"> in China.</w:t>
      </w:r>
    </w:p>
    <w:p w14:paraId="33F7E3E3" w14:textId="4E2F556F" w:rsidR="000E6AEC" w:rsidRPr="00125DB2" w:rsidRDefault="000E6AEC" w:rsidP="00125DB2">
      <w:pPr>
        <w:pStyle w:val="Para1"/>
        <w:numPr>
          <w:ilvl w:val="0"/>
          <w:numId w:val="0"/>
        </w:numPr>
        <w:suppressLineNumbers/>
        <w:suppressAutoHyphens/>
        <w:adjustRightInd w:val="0"/>
        <w:snapToGrid w:val="0"/>
        <w:rPr>
          <w:kern w:val="22"/>
        </w:rPr>
      </w:pPr>
      <w:r w:rsidRPr="00125DB2">
        <w:rPr>
          <w:kern w:val="22"/>
        </w:rPr>
        <w:t>With this, I would like to declare</w:t>
      </w:r>
      <w:r w:rsidR="00DF489A" w:rsidRPr="00125DB2">
        <w:rPr>
          <w:kern w:val="22"/>
        </w:rPr>
        <w:t xml:space="preserve"> t</w:t>
      </w:r>
      <w:r w:rsidRPr="00125DB2">
        <w:rPr>
          <w:kern w:val="22"/>
        </w:rPr>
        <w:t>he second extraordinary meeting of the Conference of the Parties to the Convention</w:t>
      </w:r>
      <w:r w:rsidR="00D144EC">
        <w:rPr>
          <w:kern w:val="22"/>
        </w:rPr>
        <w:t>,</w:t>
      </w:r>
      <w:r w:rsidR="00DF489A" w:rsidRPr="00125DB2">
        <w:rPr>
          <w:kern w:val="22"/>
        </w:rPr>
        <w:t xml:space="preserve"> t</w:t>
      </w:r>
      <w:r w:rsidRPr="00125DB2">
        <w:rPr>
          <w:kern w:val="22"/>
        </w:rPr>
        <w:t>he first extraordinary meeting of the Conference of the Parties serving as the meeting of the Parties to the Cartagena Protocol</w:t>
      </w:r>
      <w:r w:rsidR="00D144EC">
        <w:rPr>
          <w:kern w:val="22"/>
        </w:rPr>
        <w:t>,</w:t>
      </w:r>
      <w:r w:rsidR="00DF489A" w:rsidRPr="00125DB2">
        <w:rPr>
          <w:kern w:val="22"/>
        </w:rPr>
        <w:t xml:space="preserve"> and t</w:t>
      </w:r>
      <w:r w:rsidRPr="00125DB2">
        <w:rPr>
          <w:kern w:val="22"/>
        </w:rPr>
        <w:t>he first extraordinary meeting of the Conference of the Parties serving as the meeting of the Parties to the Nagoya Protocol</w:t>
      </w:r>
      <w:r w:rsidR="00DF489A" w:rsidRPr="00125DB2">
        <w:rPr>
          <w:kern w:val="22"/>
        </w:rPr>
        <w:t xml:space="preserve">, </w:t>
      </w:r>
      <w:r w:rsidR="00F57DE3" w:rsidRPr="00125DB2">
        <w:rPr>
          <w:kern w:val="22"/>
        </w:rPr>
        <w:t>closed.</w:t>
      </w:r>
    </w:p>
    <w:p w14:paraId="145D8A65" w14:textId="45FC4087" w:rsidR="00F31715" w:rsidRPr="00125DB2" w:rsidRDefault="00FD7024" w:rsidP="00125DB2">
      <w:pPr>
        <w:pStyle w:val="Para1"/>
        <w:numPr>
          <w:ilvl w:val="0"/>
          <w:numId w:val="0"/>
        </w:numPr>
        <w:suppressLineNumbers/>
        <w:suppressAutoHyphens/>
        <w:adjustRightInd w:val="0"/>
        <w:snapToGrid w:val="0"/>
        <w:rPr>
          <w:kern w:val="22"/>
        </w:rPr>
      </w:pPr>
      <w:r w:rsidRPr="00125DB2">
        <w:rPr>
          <w:kern w:val="22"/>
        </w:rPr>
        <w:t>Please accept the assurances of my highest consideration.</w:t>
      </w:r>
    </w:p>
    <w:p w14:paraId="7A9BB153" w14:textId="41EEC705" w:rsidR="00FD7024" w:rsidRPr="00125DB2" w:rsidRDefault="00FD7024" w:rsidP="00125DB2">
      <w:pPr>
        <w:pStyle w:val="Para1"/>
        <w:numPr>
          <w:ilvl w:val="0"/>
          <w:numId w:val="0"/>
        </w:numPr>
        <w:suppressLineNumbers/>
        <w:suppressAutoHyphens/>
        <w:adjustRightInd w:val="0"/>
        <w:snapToGrid w:val="0"/>
        <w:rPr>
          <w:kern w:val="22"/>
        </w:rPr>
      </w:pPr>
    </w:p>
    <w:p w14:paraId="0055ED0D" w14:textId="08ED6E67" w:rsidR="00FD7024" w:rsidRPr="00125DB2" w:rsidRDefault="00EB1029" w:rsidP="00125DB2">
      <w:pPr>
        <w:pStyle w:val="Para1"/>
        <w:numPr>
          <w:ilvl w:val="0"/>
          <w:numId w:val="0"/>
        </w:numPr>
        <w:suppressLineNumbers/>
        <w:suppressAutoHyphens/>
        <w:adjustRightInd w:val="0"/>
        <w:snapToGrid w:val="0"/>
        <w:spacing w:before="0" w:after="0"/>
        <w:ind w:left="5670"/>
        <w:jc w:val="left"/>
        <w:rPr>
          <w:kern w:val="22"/>
        </w:rPr>
      </w:pPr>
      <w:r>
        <w:rPr>
          <w:kern w:val="22"/>
        </w:rPr>
        <w:t>(</w:t>
      </w:r>
      <w:r w:rsidRPr="00125DB2">
        <w:rPr>
          <w:i/>
          <w:iCs/>
          <w:kern w:val="22"/>
        </w:rPr>
        <w:t>Signed</w:t>
      </w:r>
      <w:r>
        <w:rPr>
          <w:kern w:val="22"/>
        </w:rPr>
        <w:t xml:space="preserve">) </w:t>
      </w:r>
      <w:r w:rsidR="00FD7024" w:rsidRPr="00125DB2">
        <w:rPr>
          <w:kern w:val="22"/>
        </w:rPr>
        <w:t xml:space="preserve">Yasmine </w:t>
      </w:r>
      <w:r w:rsidR="00FD7024" w:rsidRPr="00147ECD">
        <w:rPr>
          <w:bCs/>
          <w:kern w:val="22"/>
        </w:rPr>
        <w:t>Fouad</w:t>
      </w:r>
    </w:p>
    <w:p w14:paraId="4E9C5F50" w14:textId="17B10830" w:rsidR="00FD7024" w:rsidRPr="00125DB2" w:rsidRDefault="00FD7024" w:rsidP="00125DB2">
      <w:pPr>
        <w:pStyle w:val="Para1"/>
        <w:numPr>
          <w:ilvl w:val="0"/>
          <w:numId w:val="0"/>
        </w:numPr>
        <w:suppressLineNumbers/>
        <w:suppressAutoHyphens/>
        <w:adjustRightInd w:val="0"/>
        <w:snapToGrid w:val="0"/>
        <w:spacing w:before="0" w:after="0"/>
        <w:ind w:left="5670"/>
        <w:jc w:val="left"/>
        <w:rPr>
          <w:kern w:val="22"/>
        </w:rPr>
      </w:pPr>
      <w:r w:rsidRPr="00125DB2">
        <w:rPr>
          <w:kern w:val="22"/>
        </w:rPr>
        <w:t>President, Conference of the Parties to the</w:t>
      </w:r>
    </w:p>
    <w:p w14:paraId="5B8E84A3" w14:textId="1856A248" w:rsidR="00FD7024" w:rsidRPr="00125DB2" w:rsidRDefault="00FD7024" w:rsidP="00125DB2">
      <w:pPr>
        <w:pStyle w:val="Para1"/>
        <w:numPr>
          <w:ilvl w:val="0"/>
          <w:numId w:val="0"/>
        </w:numPr>
        <w:suppressLineNumbers/>
        <w:suppressAutoHyphens/>
        <w:adjustRightInd w:val="0"/>
        <w:snapToGrid w:val="0"/>
        <w:spacing w:before="0" w:after="0"/>
        <w:ind w:left="5670"/>
        <w:jc w:val="left"/>
        <w:rPr>
          <w:kern w:val="22"/>
        </w:rPr>
      </w:pPr>
      <w:r w:rsidRPr="00125DB2">
        <w:rPr>
          <w:kern w:val="22"/>
        </w:rPr>
        <w:t>Convention on Biological Diversity</w:t>
      </w:r>
    </w:p>
    <w:p w14:paraId="7F43700D" w14:textId="7B8F33D6" w:rsidR="00492A09" w:rsidRPr="00125DB2" w:rsidRDefault="00492A09" w:rsidP="00125DB2">
      <w:pPr>
        <w:suppressLineNumbers/>
        <w:suppressAutoHyphens/>
        <w:adjustRightInd w:val="0"/>
        <w:snapToGrid w:val="0"/>
        <w:rPr>
          <w:kern w:val="22"/>
        </w:rPr>
      </w:pPr>
    </w:p>
    <w:p w14:paraId="6F341610" w14:textId="3B425CE8" w:rsidR="00B74F39" w:rsidRPr="00125DB2" w:rsidRDefault="006B506C" w:rsidP="00125DB2">
      <w:pPr>
        <w:pStyle w:val="Para1"/>
        <w:numPr>
          <w:ilvl w:val="0"/>
          <w:numId w:val="0"/>
        </w:numPr>
        <w:suppressLineNumbers/>
        <w:suppressAutoHyphens/>
        <w:adjustRightInd w:val="0"/>
        <w:snapToGrid w:val="0"/>
        <w:spacing w:before="0" w:after="0"/>
        <w:jc w:val="center"/>
        <w:rPr>
          <w:kern w:val="22"/>
        </w:rPr>
      </w:pPr>
      <w:r w:rsidRPr="00125DB2">
        <w:rPr>
          <w:kern w:val="22"/>
        </w:rPr>
        <w:t>__________</w:t>
      </w:r>
      <w:bookmarkStart w:id="1" w:name="_GoBack"/>
      <w:bookmarkEnd w:id="1"/>
    </w:p>
    <w:sectPr w:rsidR="00B74F39" w:rsidRPr="00125DB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FD9E" w14:textId="77777777" w:rsidR="003E4BDE" w:rsidRDefault="003E4BDE" w:rsidP="00CF1848">
      <w:r>
        <w:separator/>
      </w:r>
    </w:p>
  </w:endnote>
  <w:endnote w:type="continuationSeparator" w:id="0">
    <w:p w14:paraId="5FBE17C0" w14:textId="77777777" w:rsidR="003E4BDE" w:rsidRDefault="003E4BDE" w:rsidP="00CF1848">
      <w:r>
        <w:continuationSeparator/>
      </w:r>
    </w:p>
  </w:endnote>
  <w:endnote w:type="continuationNotice" w:id="1">
    <w:p w14:paraId="55B22686" w14:textId="77777777" w:rsidR="003E4BDE" w:rsidRDefault="003E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419F1" w14:textId="77777777" w:rsidR="003E4BDE" w:rsidRDefault="003E4BDE" w:rsidP="00CF1848">
      <w:r>
        <w:separator/>
      </w:r>
    </w:p>
  </w:footnote>
  <w:footnote w:type="continuationSeparator" w:id="0">
    <w:p w14:paraId="671C8B6C" w14:textId="77777777" w:rsidR="003E4BDE" w:rsidRDefault="003E4BDE" w:rsidP="00CF1848">
      <w:r>
        <w:continuationSeparator/>
      </w:r>
    </w:p>
  </w:footnote>
  <w:footnote w:type="continuationNotice" w:id="1">
    <w:p w14:paraId="01F42754" w14:textId="77777777" w:rsidR="003E4BDE" w:rsidRDefault="003E4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5B87" w14:textId="77777777" w:rsidR="00894BA0" w:rsidRPr="00125DB2" w:rsidRDefault="00894BA0" w:rsidP="00125DB2">
    <w:pPr>
      <w:pStyle w:val="Header"/>
      <w:jc w:val="left"/>
      <w:rPr>
        <w:noProof/>
        <w:kern w:val="22"/>
      </w:rPr>
    </w:pPr>
    <w:r w:rsidRPr="00125DB2">
      <w:rPr>
        <w:noProof/>
        <w:kern w:val="22"/>
      </w:rPr>
      <w:t>CBD/ExCOP/2/L.6</w:t>
    </w:r>
  </w:p>
  <w:p w14:paraId="0DF4199F" w14:textId="77777777" w:rsidR="00894BA0" w:rsidRPr="00125DB2" w:rsidRDefault="00894BA0" w:rsidP="00125DB2">
    <w:pPr>
      <w:pStyle w:val="Header"/>
      <w:jc w:val="left"/>
      <w:rPr>
        <w:noProof/>
        <w:kern w:val="22"/>
      </w:rPr>
    </w:pPr>
    <w:r w:rsidRPr="00125DB2">
      <w:rPr>
        <w:noProof/>
        <w:kern w:val="22"/>
      </w:rPr>
      <w:t>CBD/CP/ExMOP/1/L.6</w:t>
    </w:r>
  </w:p>
  <w:p w14:paraId="17419A2B" w14:textId="77777777" w:rsidR="00B55579" w:rsidRPr="00125DB2" w:rsidRDefault="00894BA0" w:rsidP="00125DB2">
    <w:pPr>
      <w:pStyle w:val="Header"/>
      <w:jc w:val="left"/>
      <w:rPr>
        <w:noProof/>
        <w:kern w:val="22"/>
      </w:rPr>
    </w:pPr>
    <w:r w:rsidRPr="00125DB2">
      <w:rPr>
        <w:noProof/>
        <w:kern w:val="22"/>
      </w:rPr>
      <w:t>CBD/NP/ExMOP/1/L.6</w:t>
    </w:r>
  </w:p>
  <w:p w14:paraId="4991B278" w14:textId="610C8A0E" w:rsidR="00534681" w:rsidRDefault="00534681" w:rsidP="00B55579">
    <w:pPr>
      <w:pStyle w:val="Header"/>
      <w:jc w:val="left"/>
      <w:rPr>
        <w:noProof/>
        <w:kern w:val="22"/>
      </w:rPr>
    </w:pPr>
    <w:r w:rsidRPr="00125DB2">
      <w:rPr>
        <w:noProof/>
        <w:kern w:val="22"/>
      </w:rPr>
      <w:t xml:space="preserve">Page </w:t>
    </w:r>
    <w:r w:rsidRPr="00125DB2">
      <w:rPr>
        <w:noProof/>
        <w:kern w:val="22"/>
      </w:rPr>
      <w:fldChar w:fldCharType="begin"/>
    </w:r>
    <w:r w:rsidRPr="00125DB2">
      <w:rPr>
        <w:noProof/>
        <w:kern w:val="22"/>
      </w:rPr>
      <w:instrText xml:space="preserve"> PAGE   \* MERGEFORMAT </w:instrText>
    </w:r>
    <w:r w:rsidRPr="00125DB2">
      <w:rPr>
        <w:noProof/>
        <w:kern w:val="22"/>
      </w:rPr>
      <w:fldChar w:fldCharType="separate"/>
    </w:r>
    <w:r w:rsidR="009C200D" w:rsidRPr="00125DB2">
      <w:rPr>
        <w:noProof/>
        <w:kern w:val="22"/>
      </w:rPr>
      <w:t>2</w:t>
    </w:r>
    <w:r w:rsidRPr="00125DB2">
      <w:rPr>
        <w:noProof/>
        <w:kern w:val="22"/>
      </w:rPr>
      <w:fldChar w:fldCharType="end"/>
    </w:r>
  </w:p>
  <w:p w14:paraId="39191E71" w14:textId="77777777" w:rsidR="005A2866" w:rsidRPr="00125DB2" w:rsidRDefault="005A2866" w:rsidP="00125DB2">
    <w:pPr>
      <w:pStyle w:val="Header"/>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D93D7B3" w:rsidR="009505C9" w:rsidRPr="008E52BD" w:rsidRDefault="00D125B0" w:rsidP="006B506C">
        <w:pPr>
          <w:pStyle w:val="Header"/>
          <w:ind w:left="5529"/>
          <w:jc w:val="right"/>
          <w:rPr>
            <w:lang w:val="en-CA"/>
          </w:rPr>
        </w:pPr>
        <w:r w:rsidRPr="008E52BD">
          <w:rPr>
            <w:lang w:val="en-CA"/>
          </w:rPr>
          <w:t>Adoption of an interim budget for the year 2021</w:t>
        </w:r>
      </w:p>
    </w:sdtContent>
  </w:sdt>
  <w:p w14:paraId="64B5CF41" w14:textId="1D73CCC9" w:rsidR="009505C9" w:rsidRPr="00000614" w:rsidRDefault="009505C9" w:rsidP="006B506C">
    <w:pPr>
      <w:pStyle w:val="Header"/>
      <w:spacing w:after="240"/>
      <w:ind w:left="5528"/>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64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D359C"/>
    <w:multiLevelType w:val="hybridMultilevel"/>
    <w:tmpl w:val="D92877EE"/>
    <w:lvl w:ilvl="0" w:tplc="8CDC5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5"/>
  </w:num>
  <w:num w:numId="19">
    <w:abstractNumId w:val="4"/>
  </w:num>
  <w:num w:numId="20">
    <w:abstractNumId w:val="14"/>
  </w:num>
  <w:num w:numId="21">
    <w:abstractNumId w:val="1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5E9"/>
    <w:rsid w:val="0001126F"/>
    <w:rsid w:val="000122EA"/>
    <w:rsid w:val="00053B75"/>
    <w:rsid w:val="0005736E"/>
    <w:rsid w:val="000610B0"/>
    <w:rsid w:val="000915B5"/>
    <w:rsid w:val="00092674"/>
    <w:rsid w:val="000A33EF"/>
    <w:rsid w:val="000B351A"/>
    <w:rsid w:val="000E673A"/>
    <w:rsid w:val="000E6AEC"/>
    <w:rsid w:val="000F74AD"/>
    <w:rsid w:val="000F74F5"/>
    <w:rsid w:val="00105372"/>
    <w:rsid w:val="00107C15"/>
    <w:rsid w:val="00117F6F"/>
    <w:rsid w:val="001201CE"/>
    <w:rsid w:val="001253E4"/>
    <w:rsid w:val="00125DB2"/>
    <w:rsid w:val="00130A72"/>
    <w:rsid w:val="00131517"/>
    <w:rsid w:val="00131E7A"/>
    <w:rsid w:val="00136856"/>
    <w:rsid w:val="00136DCF"/>
    <w:rsid w:val="00147ECD"/>
    <w:rsid w:val="00172AF6"/>
    <w:rsid w:val="00176CEE"/>
    <w:rsid w:val="0019358A"/>
    <w:rsid w:val="001A72AD"/>
    <w:rsid w:val="001A7866"/>
    <w:rsid w:val="001F05B6"/>
    <w:rsid w:val="001F08CF"/>
    <w:rsid w:val="001F5B2B"/>
    <w:rsid w:val="002245E0"/>
    <w:rsid w:val="00227675"/>
    <w:rsid w:val="00253A09"/>
    <w:rsid w:val="00253FA1"/>
    <w:rsid w:val="00260169"/>
    <w:rsid w:val="00260DA6"/>
    <w:rsid w:val="00283A1D"/>
    <w:rsid w:val="002C470F"/>
    <w:rsid w:val="002C4A3C"/>
    <w:rsid w:val="002D577D"/>
    <w:rsid w:val="002D68B5"/>
    <w:rsid w:val="002D6ADE"/>
    <w:rsid w:val="002E0151"/>
    <w:rsid w:val="002E1E34"/>
    <w:rsid w:val="002E3B35"/>
    <w:rsid w:val="002F0221"/>
    <w:rsid w:val="002F4C5C"/>
    <w:rsid w:val="003109AC"/>
    <w:rsid w:val="00321B1E"/>
    <w:rsid w:val="003274B9"/>
    <w:rsid w:val="0035049D"/>
    <w:rsid w:val="00351D17"/>
    <w:rsid w:val="00363FF3"/>
    <w:rsid w:val="00364FC1"/>
    <w:rsid w:val="00372F74"/>
    <w:rsid w:val="00395927"/>
    <w:rsid w:val="003A7920"/>
    <w:rsid w:val="003C5220"/>
    <w:rsid w:val="003E4BDE"/>
    <w:rsid w:val="003E62DD"/>
    <w:rsid w:val="003F0B13"/>
    <w:rsid w:val="003F7224"/>
    <w:rsid w:val="00405146"/>
    <w:rsid w:val="00412D05"/>
    <w:rsid w:val="00421174"/>
    <w:rsid w:val="0042412C"/>
    <w:rsid w:val="00426E18"/>
    <w:rsid w:val="00427D21"/>
    <w:rsid w:val="00432C2A"/>
    <w:rsid w:val="004447C0"/>
    <w:rsid w:val="00451AF7"/>
    <w:rsid w:val="004644C2"/>
    <w:rsid w:val="00465F7C"/>
    <w:rsid w:val="00467549"/>
    <w:rsid w:val="004679EA"/>
    <w:rsid w:val="00467F9C"/>
    <w:rsid w:val="00475654"/>
    <w:rsid w:val="004800DA"/>
    <w:rsid w:val="00491F14"/>
    <w:rsid w:val="00492A09"/>
    <w:rsid w:val="00493D86"/>
    <w:rsid w:val="00496E09"/>
    <w:rsid w:val="004A469B"/>
    <w:rsid w:val="004E31D9"/>
    <w:rsid w:val="004F5184"/>
    <w:rsid w:val="0050282A"/>
    <w:rsid w:val="00502AC6"/>
    <w:rsid w:val="00510E76"/>
    <w:rsid w:val="00512208"/>
    <w:rsid w:val="005143DC"/>
    <w:rsid w:val="00522946"/>
    <w:rsid w:val="005230B6"/>
    <w:rsid w:val="00534681"/>
    <w:rsid w:val="00534E62"/>
    <w:rsid w:val="00577335"/>
    <w:rsid w:val="00582651"/>
    <w:rsid w:val="00594A2C"/>
    <w:rsid w:val="005964A8"/>
    <w:rsid w:val="00597198"/>
    <w:rsid w:val="005A04BB"/>
    <w:rsid w:val="005A2866"/>
    <w:rsid w:val="005A418E"/>
    <w:rsid w:val="005C20BA"/>
    <w:rsid w:val="005F2E5C"/>
    <w:rsid w:val="0060470E"/>
    <w:rsid w:val="006052B3"/>
    <w:rsid w:val="006122BA"/>
    <w:rsid w:val="00613ADA"/>
    <w:rsid w:val="006179D4"/>
    <w:rsid w:val="0062236F"/>
    <w:rsid w:val="00651A26"/>
    <w:rsid w:val="00656DFF"/>
    <w:rsid w:val="00671068"/>
    <w:rsid w:val="0069474F"/>
    <w:rsid w:val="006B2290"/>
    <w:rsid w:val="006B4D25"/>
    <w:rsid w:val="006B506C"/>
    <w:rsid w:val="006B5AD3"/>
    <w:rsid w:val="006C484E"/>
    <w:rsid w:val="006E5555"/>
    <w:rsid w:val="00704323"/>
    <w:rsid w:val="00717D88"/>
    <w:rsid w:val="00722548"/>
    <w:rsid w:val="00732937"/>
    <w:rsid w:val="0074575F"/>
    <w:rsid w:val="00763C44"/>
    <w:rsid w:val="00770D8F"/>
    <w:rsid w:val="00775C37"/>
    <w:rsid w:val="007846D6"/>
    <w:rsid w:val="0079150F"/>
    <w:rsid w:val="00791ACA"/>
    <w:rsid w:val="007942D3"/>
    <w:rsid w:val="007A39A4"/>
    <w:rsid w:val="007B6C09"/>
    <w:rsid w:val="007C1208"/>
    <w:rsid w:val="007C3431"/>
    <w:rsid w:val="007D4214"/>
    <w:rsid w:val="007E09DA"/>
    <w:rsid w:val="008178B6"/>
    <w:rsid w:val="00847812"/>
    <w:rsid w:val="00863B0B"/>
    <w:rsid w:val="00865B74"/>
    <w:rsid w:val="00886A8F"/>
    <w:rsid w:val="00894BA0"/>
    <w:rsid w:val="008D458A"/>
    <w:rsid w:val="008E52BD"/>
    <w:rsid w:val="008F6508"/>
    <w:rsid w:val="0091169A"/>
    <w:rsid w:val="00916AF6"/>
    <w:rsid w:val="00922D1C"/>
    <w:rsid w:val="00925775"/>
    <w:rsid w:val="00930BA1"/>
    <w:rsid w:val="0093169E"/>
    <w:rsid w:val="00943448"/>
    <w:rsid w:val="009505C9"/>
    <w:rsid w:val="00983AD0"/>
    <w:rsid w:val="00986A7C"/>
    <w:rsid w:val="009B21D6"/>
    <w:rsid w:val="009C200D"/>
    <w:rsid w:val="009E2677"/>
    <w:rsid w:val="009E789A"/>
    <w:rsid w:val="009F1EE5"/>
    <w:rsid w:val="009F6CA5"/>
    <w:rsid w:val="00A153EB"/>
    <w:rsid w:val="00A27111"/>
    <w:rsid w:val="00A31D7A"/>
    <w:rsid w:val="00A405A8"/>
    <w:rsid w:val="00A563B9"/>
    <w:rsid w:val="00A572B9"/>
    <w:rsid w:val="00A60F5B"/>
    <w:rsid w:val="00A77E50"/>
    <w:rsid w:val="00AA34F6"/>
    <w:rsid w:val="00AB23F5"/>
    <w:rsid w:val="00AC7995"/>
    <w:rsid w:val="00AD467F"/>
    <w:rsid w:val="00AE5F6A"/>
    <w:rsid w:val="00B059D1"/>
    <w:rsid w:val="00B12305"/>
    <w:rsid w:val="00B17952"/>
    <w:rsid w:val="00B17B7C"/>
    <w:rsid w:val="00B24263"/>
    <w:rsid w:val="00B3369F"/>
    <w:rsid w:val="00B33D63"/>
    <w:rsid w:val="00B42555"/>
    <w:rsid w:val="00B55579"/>
    <w:rsid w:val="00B74F39"/>
    <w:rsid w:val="00B923E4"/>
    <w:rsid w:val="00BA68DE"/>
    <w:rsid w:val="00BB2768"/>
    <w:rsid w:val="00BB5BF0"/>
    <w:rsid w:val="00BF61C5"/>
    <w:rsid w:val="00C07861"/>
    <w:rsid w:val="00C20258"/>
    <w:rsid w:val="00C2114B"/>
    <w:rsid w:val="00C369FF"/>
    <w:rsid w:val="00C61360"/>
    <w:rsid w:val="00C6453A"/>
    <w:rsid w:val="00C672EC"/>
    <w:rsid w:val="00C7643E"/>
    <w:rsid w:val="00C9161D"/>
    <w:rsid w:val="00CB27FA"/>
    <w:rsid w:val="00CC1C71"/>
    <w:rsid w:val="00CD23D7"/>
    <w:rsid w:val="00CD4CA3"/>
    <w:rsid w:val="00CF01A9"/>
    <w:rsid w:val="00CF1848"/>
    <w:rsid w:val="00D11871"/>
    <w:rsid w:val="00D12044"/>
    <w:rsid w:val="00D125B0"/>
    <w:rsid w:val="00D144EC"/>
    <w:rsid w:val="00D27632"/>
    <w:rsid w:val="00D35AA9"/>
    <w:rsid w:val="00D45519"/>
    <w:rsid w:val="00D56BB5"/>
    <w:rsid w:val="00D6054A"/>
    <w:rsid w:val="00D61249"/>
    <w:rsid w:val="00D76A18"/>
    <w:rsid w:val="00D77A24"/>
    <w:rsid w:val="00D866A9"/>
    <w:rsid w:val="00DA30A7"/>
    <w:rsid w:val="00DA35F8"/>
    <w:rsid w:val="00DA50BC"/>
    <w:rsid w:val="00DD0703"/>
    <w:rsid w:val="00DD118C"/>
    <w:rsid w:val="00DD58F3"/>
    <w:rsid w:val="00DE763F"/>
    <w:rsid w:val="00DF165C"/>
    <w:rsid w:val="00DF489A"/>
    <w:rsid w:val="00DF5525"/>
    <w:rsid w:val="00E229EF"/>
    <w:rsid w:val="00E34467"/>
    <w:rsid w:val="00E66235"/>
    <w:rsid w:val="00E71C06"/>
    <w:rsid w:val="00E72222"/>
    <w:rsid w:val="00E76200"/>
    <w:rsid w:val="00E808C4"/>
    <w:rsid w:val="00E822FB"/>
    <w:rsid w:val="00E83C24"/>
    <w:rsid w:val="00E9318D"/>
    <w:rsid w:val="00EA2EFB"/>
    <w:rsid w:val="00EA63EE"/>
    <w:rsid w:val="00EB1029"/>
    <w:rsid w:val="00EB6CB0"/>
    <w:rsid w:val="00EC1B2A"/>
    <w:rsid w:val="00ED124D"/>
    <w:rsid w:val="00EF1475"/>
    <w:rsid w:val="00EF62FA"/>
    <w:rsid w:val="00F00944"/>
    <w:rsid w:val="00F113FC"/>
    <w:rsid w:val="00F30B12"/>
    <w:rsid w:val="00F31715"/>
    <w:rsid w:val="00F32CE4"/>
    <w:rsid w:val="00F353F9"/>
    <w:rsid w:val="00F357B3"/>
    <w:rsid w:val="00F57DE3"/>
    <w:rsid w:val="00F611C1"/>
    <w:rsid w:val="00F87FCB"/>
    <w:rsid w:val="00F940B4"/>
    <w:rsid w:val="00F94774"/>
    <w:rsid w:val="00FA298F"/>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ListTable6Colorful">
    <w:name w:val="List Table 6 Colorful"/>
    <w:basedOn w:val="Table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521454" w:rsidRDefault="00455F4B">
          <w:r w:rsidRPr="004A43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1813B1"/>
    <w:rsid w:val="00196D5E"/>
    <w:rsid w:val="0021008B"/>
    <w:rsid w:val="002671F8"/>
    <w:rsid w:val="002B7438"/>
    <w:rsid w:val="003B0BDA"/>
    <w:rsid w:val="00430971"/>
    <w:rsid w:val="00455F4B"/>
    <w:rsid w:val="00500A2B"/>
    <w:rsid w:val="00521454"/>
    <w:rsid w:val="0058288D"/>
    <w:rsid w:val="00641542"/>
    <w:rsid w:val="006801B3"/>
    <w:rsid w:val="006B66B2"/>
    <w:rsid w:val="00720F63"/>
    <w:rsid w:val="00742967"/>
    <w:rsid w:val="007C02BA"/>
    <w:rsid w:val="007F1B76"/>
    <w:rsid w:val="00810A55"/>
    <w:rsid w:val="008C6619"/>
    <w:rsid w:val="008D420E"/>
    <w:rsid w:val="0098642F"/>
    <w:rsid w:val="00A565A2"/>
    <w:rsid w:val="00C01EE5"/>
    <w:rsid w:val="00C82269"/>
    <w:rsid w:val="00CE2D67"/>
    <w:rsid w:val="00CE6602"/>
    <w:rsid w:val="00F634BE"/>
    <w:rsid w:val="00F66BFA"/>
    <w:rsid w:val="00FA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962940-4F62-47BA-BE75-C5BB5898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CLOSING communication by the President</vt:lpstr>
    </vt:vector>
  </TitlesOfParts>
  <Manager/>
  <Company>SCBD</Company>
  <LinksUpToDate>false</LinksUpToDate>
  <CharactersWithSpaces>4711</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communication by the President</dc:title>
  <dc:subject>Adoption of an interim budget for the year 2021</dc:subject>
  <dc:creator>CBD/COP</dc:creator>
  <cp:keywords>budget</cp:keywords>
  <dc:description/>
  <cp:lastModifiedBy>Veronique Lefebvre</cp:lastModifiedBy>
  <cp:revision>3</cp:revision>
  <dcterms:created xsi:type="dcterms:W3CDTF">2020-11-26T20:54:00Z</dcterms:created>
  <dcterms:modified xsi:type="dcterms:W3CDTF">2020-11-26T20:54:00Z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