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Y="361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28"/>
        <w:gridCol w:w="2160"/>
        <w:gridCol w:w="1440"/>
        <w:gridCol w:w="1620"/>
      </w:tblGrid>
      <w:tr w:rsidR="005207C0" w:rsidRPr="00A051B2" w14:paraId="3EA636AF" w14:textId="77777777" w:rsidTr="00992208">
        <w:trPr>
          <w:cantSplit/>
          <w:trHeight w:val="900"/>
        </w:trPr>
        <w:tc>
          <w:tcPr>
            <w:tcW w:w="658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9B22CE6" w14:textId="290E26D0" w:rsidR="005207C0" w:rsidRPr="00C474B7" w:rsidRDefault="005207C0" w:rsidP="005207C0">
            <w:pPr>
              <w:pStyle w:val="Heading2"/>
              <w:bidi w:val="0"/>
              <w:spacing w:before="120" w:after="0"/>
              <w:jc w:val="left"/>
              <w:rPr>
                <w:rFonts w:ascii="Times New Roman" w:hAnsi="Times New Roman" w:cs="Simplified Arabic"/>
                <w:b w:val="0"/>
                <w:bCs w:val="0"/>
                <w:sz w:val="32"/>
                <w:szCs w:val="32"/>
                <w:lang w:val="en-US"/>
              </w:rPr>
            </w:pPr>
            <w:r w:rsidRPr="0060155B">
              <w:rPr>
                <w:rFonts w:ascii="Times New Roman" w:hAnsi="Times New Roman" w:cs="Simplified Arabic"/>
                <w:b w:val="0"/>
                <w:bCs w:val="0"/>
                <w:sz w:val="40"/>
                <w:szCs w:val="40"/>
              </w:rPr>
              <w:t>CBD</w:t>
            </w:r>
            <w:r w:rsidRPr="0060155B">
              <w:rPr>
                <w:rFonts w:ascii="Times New Roman" w:hAnsi="Times New Roman" w:cs="Simplified Arabic"/>
                <w:b w:val="0"/>
                <w:bCs w:val="0"/>
                <w:sz w:val="22"/>
                <w:szCs w:val="22"/>
              </w:rPr>
              <w:t>/SB</w:t>
            </w:r>
            <w:r w:rsidR="00064DE8" w:rsidRPr="0060155B">
              <w:rPr>
                <w:rFonts w:ascii="Times New Roman" w:hAnsi="Times New Roman" w:cs="Simplified Arabic"/>
                <w:b w:val="0"/>
                <w:bCs w:val="0"/>
                <w:sz w:val="22"/>
                <w:szCs w:val="22"/>
              </w:rPr>
              <w:t>I</w:t>
            </w:r>
            <w:r w:rsidRPr="0060155B">
              <w:rPr>
                <w:rFonts w:ascii="Times New Roman" w:hAnsi="Times New Roman" w:cs="Simplified Arabic"/>
                <w:b w:val="0"/>
                <w:bCs w:val="0"/>
                <w:sz w:val="22"/>
                <w:szCs w:val="22"/>
              </w:rPr>
              <w:t>/</w:t>
            </w:r>
            <w:r w:rsidR="005716E8" w:rsidRPr="0060155B">
              <w:rPr>
                <w:rFonts w:ascii="Times New Roman" w:hAnsi="Times New Roman" w:cs="Simplified Arabic"/>
                <w:b w:val="0"/>
                <w:bCs w:val="0"/>
                <w:sz w:val="22"/>
                <w:szCs w:val="22"/>
              </w:rPr>
              <w:t>6</w:t>
            </w:r>
            <w:r w:rsidR="00F54897" w:rsidRPr="0060155B">
              <w:rPr>
                <w:rFonts w:ascii="Times New Roman" w:hAnsi="Times New Roman" w:cs="Simplified Arabic"/>
                <w:b w:val="0"/>
                <w:bCs w:val="0"/>
                <w:sz w:val="22"/>
                <w:szCs w:val="22"/>
              </w:rPr>
              <w:t>/</w:t>
            </w:r>
            <w:r w:rsidR="005716E8" w:rsidRPr="0060155B">
              <w:rPr>
                <w:rFonts w:ascii="Times New Roman" w:hAnsi="Times New Roman" w:cs="Simplified Arabic"/>
                <w:b w:val="0"/>
                <w:bCs w:val="0"/>
                <w:sz w:val="22"/>
                <w:szCs w:val="22"/>
              </w:rPr>
              <w:t>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3712FDF" w14:textId="77777777" w:rsidR="005207C0" w:rsidRPr="00A051B2" w:rsidRDefault="005207C0" w:rsidP="005207C0">
            <w:pPr>
              <w:tabs>
                <w:tab w:val="left" w:pos="-720"/>
                <w:tab w:val="left" w:pos="0"/>
              </w:tabs>
              <w:suppressAutoHyphens/>
              <w:jc w:val="center"/>
              <w:rPr>
                <w:rFonts w:cs="Simplified Arabic"/>
                <w:b/>
                <w:bCs/>
                <w:rtl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8466052" w14:textId="0F05A8F1" w:rsidR="005207C0" w:rsidRPr="00A051B2" w:rsidRDefault="005207C0" w:rsidP="005207C0">
            <w:pPr>
              <w:tabs>
                <w:tab w:val="left" w:pos="-720"/>
              </w:tabs>
              <w:suppressAutoHyphens/>
              <w:spacing w:before="120"/>
              <w:jc w:val="center"/>
              <w:rPr>
                <w:rFonts w:cs="Simplified Arabic"/>
              </w:rPr>
            </w:pPr>
            <w:r w:rsidRPr="00A051B2">
              <w:rPr>
                <w:rFonts w:cs="Simplified Arabic"/>
                <w:noProof/>
                <w:lang w:val="en-US" w:eastAsia="en-US"/>
              </w:rPr>
              <w:drawing>
                <wp:anchor distT="0" distB="0" distL="114300" distR="114300" simplePos="0" relativeHeight="251667456" behindDoc="0" locked="0" layoutInCell="1" allowOverlap="1" wp14:anchorId="107F6461" wp14:editId="1BD9D679">
                  <wp:simplePos x="0" y="0"/>
                  <wp:positionH relativeFrom="margin">
                    <wp:posOffset>403225</wp:posOffset>
                  </wp:positionH>
                  <wp:positionV relativeFrom="margin">
                    <wp:posOffset>83185</wp:posOffset>
                  </wp:positionV>
                  <wp:extent cx="430530" cy="354330"/>
                  <wp:effectExtent l="0" t="0" r="0" b="0"/>
                  <wp:wrapNone/>
                  <wp:docPr id="7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0530" cy="3543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EE9E942" w14:textId="77777777" w:rsidR="005207C0" w:rsidRPr="00A051B2" w:rsidRDefault="005207C0" w:rsidP="005207C0">
            <w:pPr>
              <w:tabs>
                <w:tab w:val="left" w:pos="-720"/>
              </w:tabs>
              <w:suppressAutoHyphens/>
              <w:spacing w:line="120" w:lineRule="auto"/>
              <w:rPr>
                <w:rFonts w:cs="Simplified Arabic"/>
              </w:rPr>
            </w:pPr>
            <w:r w:rsidRPr="00A051B2">
              <w:rPr>
                <w:rFonts w:cs="Simplified Arabic"/>
                <w:noProof/>
                <w:lang w:val="en-GB" w:eastAsia="en-GB"/>
              </w:rPr>
              <w:drawing>
                <wp:anchor distT="0" distB="0" distL="114300" distR="114300" simplePos="0" relativeHeight="251668480" behindDoc="0" locked="0" layoutInCell="1" allowOverlap="1" wp14:anchorId="023AA58C" wp14:editId="1EEDAA34">
                  <wp:simplePos x="0" y="0"/>
                  <wp:positionH relativeFrom="column">
                    <wp:posOffset>-1741461</wp:posOffset>
                  </wp:positionH>
                  <wp:positionV relativeFrom="paragraph">
                    <wp:posOffset>-299510</wp:posOffset>
                  </wp:positionV>
                  <wp:extent cx="2011801" cy="588245"/>
                  <wp:effectExtent l="19050" t="0" r="7620" b="0"/>
                  <wp:wrapNone/>
                  <wp:docPr id="1" name="Picture 1" descr="C:\Users\User\Favorites\Documents\Desktop\UNEnvironment_Logo_Arabic_Full_colou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Favorites\Documents\Desktop\UNEnvironment_Logo_Arabic_Full_colou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biLevel thresh="75000"/>
                          </a:blip>
                          <a:srcRect t="15000" r="8304" b="166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1680" cy="5889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1E3423" w:rsidRPr="00A051B2" w14:paraId="5BB72D18" w14:textId="77777777" w:rsidTr="00AE1D64">
        <w:trPr>
          <w:cantSplit/>
          <w:trHeight w:val="1770"/>
        </w:trPr>
        <w:tc>
          <w:tcPr>
            <w:tcW w:w="4428" w:type="dxa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7459CE5E" w14:textId="210997AC" w:rsidR="001E3423" w:rsidRPr="00A051B2" w:rsidRDefault="001E3423" w:rsidP="005207C0">
            <w:pPr>
              <w:spacing w:before="60"/>
              <w:ind w:left="883"/>
              <w:rPr>
                <w:rFonts w:cs="Simplified Arabic"/>
                <w:sz w:val="22"/>
                <w:szCs w:val="22"/>
              </w:rPr>
            </w:pPr>
            <w:r w:rsidRPr="00A051B2">
              <w:rPr>
                <w:rFonts w:cs="Simplified Arabic"/>
                <w:sz w:val="22"/>
                <w:szCs w:val="22"/>
              </w:rPr>
              <w:t>Distr.</w:t>
            </w:r>
            <w:r w:rsidR="005207C0" w:rsidRPr="00A051B2">
              <w:rPr>
                <w:rFonts w:cs="Simplified Arabic"/>
                <w:sz w:val="22"/>
                <w:szCs w:val="22"/>
              </w:rPr>
              <w:t>: General</w:t>
            </w:r>
          </w:p>
          <w:p w14:paraId="35BFDC79" w14:textId="0F4F670A" w:rsidR="001E3423" w:rsidRPr="00A051B2" w:rsidRDefault="006D1663" w:rsidP="005207C0">
            <w:pPr>
              <w:ind w:left="883"/>
              <w:rPr>
                <w:rFonts w:eastAsia="MS Mincho" w:cs="Simplified Arabic"/>
                <w:sz w:val="22"/>
                <w:szCs w:val="22"/>
                <w:lang w:eastAsia="ja-JP"/>
              </w:rPr>
            </w:pPr>
            <w:r>
              <w:rPr>
                <w:rFonts w:cs="Simplified Arabic"/>
                <w:sz w:val="22"/>
                <w:szCs w:val="22"/>
              </w:rPr>
              <w:t>19</w:t>
            </w:r>
            <w:r w:rsidR="00F617AE" w:rsidRPr="00A051B2">
              <w:rPr>
                <w:rFonts w:cs="Simplified Arabic"/>
                <w:sz w:val="22"/>
                <w:szCs w:val="22"/>
              </w:rPr>
              <w:t xml:space="preserve"> </w:t>
            </w:r>
            <w:r>
              <w:rPr>
                <w:rFonts w:cs="Simplified Arabic"/>
                <w:sz w:val="22"/>
                <w:szCs w:val="22"/>
              </w:rPr>
              <w:t>December</w:t>
            </w:r>
            <w:r w:rsidR="00F617AE" w:rsidRPr="00A051B2">
              <w:rPr>
                <w:rFonts w:cs="Simplified Arabic"/>
                <w:sz w:val="22"/>
                <w:szCs w:val="22"/>
              </w:rPr>
              <w:t xml:space="preserve"> </w:t>
            </w:r>
            <w:r>
              <w:rPr>
                <w:rFonts w:cs="Simplified Arabic"/>
                <w:sz w:val="22"/>
                <w:szCs w:val="22"/>
              </w:rPr>
              <w:t>2025</w:t>
            </w:r>
          </w:p>
          <w:p w14:paraId="07D03C0D" w14:textId="006FA2D3" w:rsidR="001E3423" w:rsidRPr="00A051B2" w:rsidRDefault="005207C0" w:rsidP="005207C0">
            <w:pPr>
              <w:pStyle w:val="Heading5"/>
              <w:tabs>
                <w:tab w:val="left" w:pos="-720"/>
              </w:tabs>
              <w:suppressAutoHyphens/>
              <w:bidi w:val="0"/>
              <w:spacing w:before="0" w:after="0"/>
              <w:ind w:left="883"/>
              <w:rPr>
                <w:rFonts w:ascii="Times New Roman" w:hAnsi="Times New Roman"/>
                <w:b w:val="0"/>
                <w:bCs w:val="0"/>
                <w:szCs w:val="22"/>
                <w:lang w:eastAsia="en-US"/>
              </w:rPr>
            </w:pPr>
            <w:r w:rsidRPr="00A051B2">
              <w:rPr>
                <w:rFonts w:ascii="Times New Roman" w:hAnsi="Times New Roman"/>
                <w:b w:val="0"/>
                <w:bCs w:val="0"/>
                <w:szCs w:val="22"/>
                <w:lang w:eastAsia="en-US"/>
              </w:rPr>
              <w:t>Arabic</w:t>
            </w:r>
          </w:p>
          <w:p w14:paraId="5A9C6250" w14:textId="560F5503" w:rsidR="001E3423" w:rsidRPr="00A051B2" w:rsidRDefault="005207C0" w:rsidP="005207C0">
            <w:pPr>
              <w:tabs>
                <w:tab w:val="left" w:pos="-720"/>
              </w:tabs>
              <w:suppressAutoHyphens/>
              <w:spacing w:after="40"/>
              <w:ind w:left="883"/>
              <w:rPr>
                <w:rFonts w:cs="Simplified Arabic"/>
                <w:sz w:val="22"/>
                <w:szCs w:val="22"/>
              </w:rPr>
            </w:pPr>
            <w:r w:rsidRPr="00A051B2">
              <w:rPr>
                <w:rFonts w:cs="Simplified Arabic"/>
                <w:sz w:val="22"/>
                <w:szCs w:val="22"/>
              </w:rPr>
              <w:t xml:space="preserve">Original: English 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3C747B9E" w14:textId="77777777" w:rsidR="001E3423" w:rsidRPr="00A051B2" w:rsidRDefault="001E3423" w:rsidP="00AE1D64">
            <w:pPr>
              <w:tabs>
                <w:tab w:val="left" w:pos="-720"/>
              </w:tabs>
              <w:suppressAutoHyphens/>
              <w:spacing w:before="120"/>
              <w:jc w:val="both"/>
              <w:rPr>
                <w:rFonts w:cs="Simplified Arabic"/>
                <w:rtl/>
              </w:rPr>
            </w:pPr>
            <w:r w:rsidRPr="00A051B2">
              <w:rPr>
                <w:rFonts w:cs="Simplified Arabic"/>
                <w:b/>
                <w:bCs/>
                <w:noProof/>
                <w:sz w:val="36"/>
                <w:szCs w:val="36"/>
                <w:rtl/>
                <w:lang w:val="en-GB" w:eastAsia="en-GB"/>
              </w:rPr>
              <w:drawing>
                <wp:anchor distT="0" distB="0" distL="114300" distR="114300" simplePos="0" relativeHeight="251661312" behindDoc="0" locked="0" layoutInCell="1" allowOverlap="1" wp14:anchorId="1EA7452B" wp14:editId="1215368D">
                  <wp:simplePos x="0" y="0"/>
                  <wp:positionH relativeFrom="margin">
                    <wp:align>right</wp:align>
                  </wp:positionH>
                  <wp:positionV relativeFrom="margin">
                    <wp:posOffset>57785</wp:posOffset>
                  </wp:positionV>
                  <wp:extent cx="2560320" cy="1026160"/>
                  <wp:effectExtent l="19050" t="0" r="0" b="0"/>
                  <wp:wrapSquare wrapText="bothSides"/>
                  <wp:docPr id="2" name="Picture 1" descr="CBD_logo_ar-CMYK-black  Converted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BD_logo_ar-CMYK-black  Converted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0320" cy="1026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tbl>
      <w:tblPr>
        <w:tblStyle w:val="TableGrid"/>
        <w:bidiVisual/>
        <w:tblW w:w="0" w:type="auto"/>
        <w:tblInd w:w="-2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6"/>
        <w:gridCol w:w="4401"/>
      </w:tblGrid>
      <w:tr w:rsidR="000B4DAC" w14:paraId="0F0A6B6C" w14:textId="77777777" w:rsidTr="000B4DAC">
        <w:trPr>
          <w:trHeight w:val="2281"/>
        </w:trPr>
        <w:tc>
          <w:tcPr>
            <w:tcW w:w="5236" w:type="dxa"/>
          </w:tcPr>
          <w:p w14:paraId="3FA619D8" w14:textId="77777777" w:rsidR="000B4DAC" w:rsidRPr="00A051B2" w:rsidRDefault="000B4DAC" w:rsidP="000B4DAC">
            <w:pPr>
              <w:bidi/>
              <w:spacing w:before="60" w:line="216" w:lineRule="auto"/>
              <w:rPr>
                <w:rFonts w:cs="Simplified Arabic"/>
                <w:b/>
                <w:bCs/>
                <w:rtl/>
                <w:lang w:bidi="ar-EG"/>
              </w:rPr>
            </w:pPr>
            <w:r w:rsidRPr="00A051B2">
              <w:rPr>
                <w:rFonts w:cs="Simplified Arabic"/>
                <w:b/>
                <w:bCs/>
                <w:rtl/>
              </w:rPr>
              <w:t xml:space="preserve">الهيئة الفرعية </w:t>
            </w:r>
            <w:r w:rsidRPr="00A051B2">
              <w:rPr>
                <w:rFonts w:cs="Simplified Arabic" w:hint="cs"/>
                <w:b/>
                <w:bCs/>
                <w:rtl/>
              </w:rPr>
              <w:t>للتنفيذ</w:t>
            </w:r>
          </w:p>
          <w:p w14:paraId="623A47D6" w14:textId="77777777" w:rsidR="000B4DAC" w:rsidRPr="00A051B2" w:rsidRDefault="000B4DAC" w:rsidP="000B4DAC">
            <w:pPr>
              <w:bidi/>
              <w:spacing w:line="216" w:lineRule="auto"/>
              <w:rPr>
                <w:rFonts w:cs="Simplified Arabic"/>
                <w:b/>
                <w:bCs/>
                <w:rtl/>
                <w:lang w:bidi="ar-EG"/>
              </w:rPr>
            </w:pPr>
            <w:r w:rsidRPr="00A051B2">
              <w:rPr>
                <w:rFonts w:cs="Simplified Arabic"/>
                <w:b/>
                <w:bCs/>
                <w:rtl/>
              </w:rPr>
              <w:t xml:space="preserve">الاجتماع </w:t>
            </w:r>
            <w:r>
              <w:rPr>
                <w:rFonts w:cs="Simplified Arabic" w:hint="cs"/>
                <w:b/>
                <w:bCs/>
                <w:rtl/>
              </w:rPr>
              <w:t>السادس</w:t>
            </w:r>
          </w:p>
          <w:p w14:paraId="70E2CACF" w14:textId="77777777" w:rsidR="000B4DAC" w:rsidRPr="00A051B2" w:rsidRDefault="000B4DAC" w:rsidP="000B4DAC">
            <w:pPr>
              <w:bidi/>
              <w:spacing w:line="216" w:lineRule="auto"/>
              <w:rPr>
                <w:rFonts w:cs="Simplified Arabic"/>
                <w:lang w:bidi="ar-EG"/>
              </w:rPr>
            </w:pPr>
            <w:r>
              <w:rPr>
                <w:rFonts w:cs="Simplified Arabic" w:hint="cs"/>
                <w:rtl/>
              </w:rPr>
              <w:t>روما</w:t>
            </w:r>
            <w:r w:rsidRPr="00A051B2">
              <w:rPr>
                <w:rFonts w:cs="Simplified Arabic"/>
                <w:rtl/>
              </w:rPr>
              <w:t>،</w:t>
            </w:r>
            <w:r w:rsidRPr="00A051B2">
              <w:rPr>
                <w:rFonts w:cs="Simplified Arabic" w:hint="cs"/>
                <w:rtl/>
                <w:lang w:bidi="ar-EG"/>
              </w:rPr>
              <w:t xml:space="preserve"> 16-</w:t>
            </w:r>
            <w:r>
              <w:rPr>
                <w:rFonts w:cs="Simplified Arabic"/>
                <w:lang w:bidi="ar-EG"/>
              </w:rPr>
              <w:t>19</w:t>
            </w:r>
            <w:r w:rsidRPr="00A051B2">
              <w:rPr>
                <w:rFonts w:cs="Simplified Arabic" w:hint="cs"/>
                <w:rtl/>
                <w:lang w:bidi="ar-EG"/>
              </w:rPr>
              <w:t xml:space="preserve"> </w:t>
            </w:r>
            <w:r>
              <w:rPr>
                <w:rFonts w:cs="Simplified Arabic" w:hint="cs"/>
                <w:rtl/>
                <w:lang w:bidi="ar-EG"/>
              </w:rPr>
              <w:t>فبراير</w:t>
            </w:r>
            <w:r w:rsidRPr="00A051B2">
              <w:rPr>
                <w:rFonts w:cs="Simplified Arabic" w:hint="cs"/>
                <w:rtl/>
                <w:lang w:bidi="ar-EG"/>
              </w:rPr>
              <w:t>/</w:t>
            </w:r>
            <w:r>
              <w:rPr>
                <w:rFonts w:cs="Simplified Arabic" w:hint="cs"/>
                <w:rtl/>
                <w:lang w:bidi="ar-EG"/>
              </w:rPr>
              <w:t>شباط</w:t>
            </w:r>
            <w:r w:rsidRPr="00A051B2">
              <w:rPr>
                <w:rFonts w:cs="Simplified Arabic" w:hint="cs"/>
                <w:rtl/>
                <w:lang w:bidi="ar-EG"/>
              </w:rPr>
              <w:t xml:space="preserve"> </w:t>
            </w:r>
            <w:r>
              <w:rPr>
                <w:rFonts w:cs="Simplified Arabic"/>
                <w:lang w:bidi="ar-EG"/>
              </w:rPr>
              <w:t>2026</w:t>
            </w:r>
          </w:p>
          <w:p w14:paraId="478B60E2" w14:textId="77777777" w:rsidR="000B4DAC" w:rsidRPr="00A051B2" w:rsidRDefault="000B4DAC" w:rsidP="000B4DAC">
            <w:pPr>
              <w:bidi/>
              <w:spacing w:line="216" w:lineRule="auto"/>
              <w:rPr>
                <w:rFonts w:cs="Simplified Arabic"/>
                <w:rtl/>
                <w:lang w:val="en-US" w:bidi="ar-EG"/>
              </w:rPr>
            </w:pPr>
            <w:r w:rsidRPr="00A051B2">
              <w:rPr>
                <w:rFonts w:cs="Simplified Arabic" w:hint="cs"/>
                <w:rtl/>
                <w:lang w:val="en-US" w:bidi="ar-EG"/>
              </w:rPr>
              <w:t xml:space="preserve">البند </w:t>
            </w:r>
            <w:r>
              <w:rPr>
                <w:rFonts w:cs="Simplified Arabic"/>
                <w:lang w:val="en-US" w:bidi="ar-EG"/>
              </w:rPr>
              <w:t>10</w:t>
            </w:r>
            <w:r w:rsidRPr="00A051B2">
              <w:rPr>
                <w:rFonts w:cs="Simplified Arabic" w:hint="cs"/>
                <w:rtl/>
                <w:lang w:val="en-US" w:bidi="ar-EG"/>
              </w:rPr>
              <w:t xml:space="preserve"> من جدول الأعمال المؤقت</w:t>
            </w:r>
            <w:r>
              <w:rPr>
                <w:rStyle w:val="FootnoteReference"/>
                <w:rFonts w:cs="Simplified Arabic"/>
                <w:lang w:val="en-US" w:bidi="ar-EG"/>
              </w:rPr>
              <w:footnoteReference w:customMarkFollows="1" w:id="1"/>
              <w:t>*</w:t>
            </w:r>
          </w:p>
          <w:p w14:paraId="24E69C48" w14:textId="35BDB529" w:rsidR="000B4DAC" w:rsidRDefault="000B4DAC" w:rsidP="000B4DAC">
            <w:pPr>
              <w:bidi/>
              <w:spacing w:line="216" w:lineRule="auto"/>
              <w:ind w:right="2012"/>
              <w:rPr>
                <w:rFonts w:cs="Simplified Arabic"/>
                <w:b/>
                <w:bCs/>
                <w:rtl/>
                <w:lang w:bidi="ar-EG"/>
              </w:rPr>
            </w:pPr>
            <w:r>
              <w:rPr>
                <w:rFonts w:cs="Simplified Arabic" w:hint="cs"/>
                <w:b/>
                <w:bCs/>
                <w:rtl/>
                <w:lang w:val="en-US"/>
              </w:rPr>
              <w:t xml:space="preserve">المسائل الإدارية ومسائل الميزانية: </w:t>
            </w:r>
            <w:r>
              <w:rPr>
                <w:rFonts w:cs="Simplified Arabic"/>
                <w:b/>
                <w:bCs/>
                <w:rtl/>
                <w:lang w:val="en-US"/>
              </w:rPr>
              <w:br/>
            </w:r>
            <w:r>
              <w:rPr>
                <w:rFonts w:cs="Simplified Arabic" w:hint="cs"/>
                <w:b/>
                <w:bCs/>
                <w:rtl/>
                <w:lang w:val="en-US"/>
              </w:rPr>
              <w:t>الاستعراض الوظيفي للأمانة</w:t>
            </w:r>
          </w:p>
        </w:tc>
        <w:tc>
          <w:tcPr>
            <w:tcW w:w="4401" w:type="dxa"/>
          </w:tcPr>
          <w:p w14:paraId="3E06341F" w14:textId="77777777" w:rsidR="000B4DAC" w:rsidRDefault="000B4DAC" w:rsidP="001C31CC">
            <w:pPr>
              <w:bidi/>
              <w:spacing w:before="60" w:line="216" w:lineRule="auto"/>
              <w:rPr>
                <w:rFonts w:cs="Simplified Arabic"/>
                <w:b/>
                <w:bCs/>
                <w:rtl/>
              </w:rPr>
            </w:pPr>
          </w:p>
        </w:tc>
      </w:tr>
    </w:tbl>
    <w:p w14:paraId="2D337E7C" w14:textId="3E0A2955" w:rsidR="001C31CC" w:rsidRPr="00A051B2" w:rsidRDefault="001C31CC" w:rsidP="001C31CC">
      <w:pPr>
        <w:bidi/>
        <w:spacing w:line="216" w:lineRule="auto"/>
        <w:rPr>
          <w:rFonts w:cs="Simplified Arabic"/>
          <w:rtl/>
          <w:lang w:bidi="ar-EG"/>
        </w:rPr>
      </w:pPr>
    </w:p>
    <w:p w14:paraId="1E96515C" w14:textId="76E04BD4" w:rsidR="00C5766C" w:rsidRPr="00574DA6" w:rsidRDefault="000B4DAC" w:rsidP="00070F9F">
      <w:pPr>
        <w:keepNext/>
        <w:keepLines/>
        <w:bidi/>
        <w:spacing w:before="120" w:after="240" w:line="216" w:lineRule="auto"/>
        <w:ind w:left="571"/>
        <w:rPr>
          <w:rFonts w:cs="Simplified Arabic"/>
          <w:b/>
          <w:bCs/>
          <w:sz w:val="28"/>
          <w:szCs w:val="28"/>
          <w:rtl/>
          <w:lang w:val="en-US" w:bidi="ar-EG"/>
        </w:rPr>
      </w:pPr>
      <w:r>
        <w:rPr>
          <w:rFonts w:cs="Simplified Arabic" w:hint="cs"/>
          <w:b/>
          <w:bCs/>
          <w:sz w:val="28"/>
          <w:szCs w:val="28"/>
          <w:rtl/>
          <w:lang w:val="en-US" w:bidi="ar-EG"/>
        </w:rPr>
        <w:t>ال</w:t>
      </w:r>
      <w:r w:rsidR="00574DA6" w:rsidRPr="00574DA6">
        <w:rPr>
          <w:rFonts w:cs="Simplified Arabic"/>
          <w:b/>
          <w:bCs/>
          <w:sz w:val="28"/>
          <w:szCs w:val="28"/>
          <w:rtl/>
          <w:lang w:val="en-US" w:bidi="ar-EG"/>
        </w:rPr>
        <w:t xml:space="preserve">استعراض </w:t>
      </w:r>
      <w:r>
        <w:rPr>
          <w:rFonts w:cs="Simplified Arabic" w:hint="cs"/>
          <w:b/>
          <w:bCs/>
          <w:sz w:val="28"/>
          <w:szCs w:val="28"/>
          <w:rtl/>
          <w:lang w:val="en-US" w:bidi="ar-EG"/>
        </w:rPr>
        <w:t>الوظيفي للأمانة</w:t>
      </w:r>
    </w:p>
    <w:p w14:paraId="70F450F5" w14:textId="29A2246C" w:rsidR="00574DA6" w:rsidRDefault="00574DA6" w:rsidP="00070F9F">
      <w:pPr>
        <w:keepNext/>
        <w:keepLines/>
        <w:bidi/>
        <w:spacing w:before="120" w:after="240" w:line="216" w:lineRule="auto"/>
        <w:ind w:left="571"/>
        <w:rPr>
          <w:rFonts w:cs="Simplified Arabic"/>
          <w:b/>
          <w:bCs/>
          <w:sz w:val="22"/>
          <w:rtl/>
          <w:lang w:val="en-US"/>
        </w:rPr>
      </w:pPr>
      <w:r>
        <w:rPr>
          <w:rFonts w:cs="Simplified Arabic" w:hint="cs"/>
          <w:b/>
          <w:bCs/>
          <w:sz w:val="22"/>
          <w:rtl/>
          <w:lang w:val="en-US" w:bidi="ar-EG"/>
        </w:rPr>
        <w:t>مذكرة من الأمانة</w:t>
      </w:r>
    </w:p>
    <w:p w14:paraId="6B2261B2" w14:textId="45E8D8B6" w:rsidR="00A051B2" w:rsidRPr="00574DA6" w:rsidRDefault="00574DA6" w:rsidP="005646C3">
      <w:pPr>
        <w:keepNext/>
        <w:keepLines/>
        <w:bidi/>
        <w:spacing w:before="120" w:after="120" w:line="216" w:lineRule="auto"/>
        <w:ind w:left="1140" w:hanging="1136"/>
        <w:rPr>
          <w:rFonts w:cs="Simplified Arabic"/>
          <w:b/>
          <w:bCs/>
          <w:sz w:val="28"/>
          <w:szCs w:val="28"/>
          <w:rtl/>
          <w:lang w:val="en-US"/>
        </w:rPr>
      </w:pPr>
      <w:r w:rsidRPr="00574DA6">
        <w:rPr>
          <w:rFonts w:cs="Simplified Arabic" w:hint="cs"/>
          <w:b/>
          <w:bCs/>
          <w:sz w:val="28"/>
          <w:szCs w:val="28"/>
          <w:rtl/>
          <w:lang w:val="en-US" w:bidi="ar-EG"/>
        </w:rPr>
        <w:t xml:space="preserve">أولا </w:t>
      </w:r>
      <w:r w:rsidR="00CE4963">
        <w:rPr>
          <w:rFonts w:cs="Simplified Arabic"/>
          <w:b/>
          <w:bCs/>
          <w:sz w:val="28"/>
          <w:szCs w:val="28"/>
          <w:rtl/>
          <w:lang w:val="en-US" w:bidi="ar-EG"/>
        </w:rPr>
        <w:t>–</w:t>
      </w:r>
      <w:r w:rsidRPr="00574DA6">
        <w:rPr>
          <w:rFonts w:cs="Simplified Arabic" w:hint="cs"/>
          <w:b/>
          <w:bCs/>
          <w:sz w:val="28"/>
          <w:szCs w:val="28"/>
          <w:rtl/>
          <w:lang w:val="en-US" w:bidi="ar-EG"/>
        </w:rPr>
        <w:t xml:space="preserve"> </w:t>
      </w:r>
      <w:r w:rsidR="000B4DAC">
        <w:rPr>
          <w:rFonts w:cs="Simplified Arabic" w:hint="cs"/>
          <w:b/>
          <w:bCs/>
          <w:sz w:val="28"/>
          <w:szCs w:val="28"/>
          <w:rtl/>
          <w:lang w:val="en-US" w:bidi="ar-EG"/>
        </w:rPr>
        <w:t>الخلفية</w:t>
      </w:r>
      <w:r w:rsidR="00CE4963">
        <w:rPr>
          <w:rFonts w:cs="Simplified Arabic" w:hint="cs"/>
          <w:b/>
          <w:bCs/>
          <w:sz w:val="28"/>
          <w:szCs w:val="28"/>
          <w:rtl/>
          <w:lang w:val="en-US" w:bidi="ar-EG"/>
        </w:rPr>
        <w:t xml:space="preserve"> </w:t>
      </w:r>
    </w:p>
    <w:p w14:paraId="3B04E400" w14:textId="0CE6149C" w:rsidR="000B4DAC" w:rsidRPr="000D22A1" w:rsidRDefault="000B4DAC" w:rsidP="00D46B54">
      <w:pPr>
        <w:pStyle w:val="ListParagraph"/>
        <w:numPr>
          <w:ilvl w:val="0"/>
          <w:numId w:val="4"/>
        </w:numPr>
        <w:bidi/>
        <w:spacing w:after="100" w:line="216" w:lineRule="auto"/>
        <w:ind w:left="571" w:hanging="31"/>
        <w:contextualSpacing w:val="0"/>
        <w:jc w:val="both"/>
        <w:rPr>
          <w:rFonts w:cs="Simplified Arabic"/>
          <w:sz w:val="22"/>
          <w:rtl/>
          <w:lang w:val="en-US"/>
        </w:rPr>
      </w:pPr>
      <w:r w:rsidRPr="000B4DAC">
        <w:rPr>
          <w:rFonts w:cs="Simplified Arabic"/>
          <w:sz w:val="22"/>
          <w:rtl/>
          <w:lang w:val="en-US"/>
        </w:rPr>
        <w:t xml:space="preserve">بناء على طلبات مؤتمر الأطراف الواردة في الفقرة 35 من </w:t>
      </w:r>
      <w:r w:rsidR="00633E6B">
        <w:rPr>
          <w:rFonts w:cs="Simplified Arabic" w:hint="cs"/>
          <w:sz w:val="22"/>
          <w:rtl/>
          <w:lang w:val="en-US"/>
        </w:rPr>
        <w:t>المقرر</w:t>
      </w:r>
      <w:r w:rsidRPr="000B4DAC">
        <w:rPr>
          <w:rFonts w:cs="Simplified Arabic"/>
          <w:sz w:val="22"/>
          <w:rtl/>
          <w:lang w:val="en-US"/>
        </w:rPr>
        <w:t xml:space="preserve"> </w:t>
      </w:r>
      <w:hyperlink r:id="rId11" w:history="1">
        <w:r w:rsidRPr="000D22A1">
          <w:rPr>
            <w:rStyle w:val="Hyperlink"/>
            <w:rFonts w:cs="Simplified Arabic"/>
            <w:sz w:val="22"/>
            <w:rtl/>
            <w:lang w:val="en-US"/>
          </w:rPr>
          <w:t>15/34</w:t>
        </w:r>
      </w:hyperlink>
      <w:r w:rsidRPr="000B4DAC">
        <w:rPr>
          <w:rFonts w:cs="Simplified Arabic"/>
          <w:sz w:val="22"/>
          <w:rtl/>
          <w:lang w:val="en-US"/>
        </w:rPr>
        <w:t xml:space="preserve"> والفقرة 11 من </w:t>
      </w:r>
      <w:r w:rsidR="00633E6B">
        <w:rPr>
          <w:rFonts w:cs="Simplified Arabic" w:hint="cs"/>
          <w:sz w:val="22"/>
          <w:rtl/>
          <w:lang w:val="en-US"/>
        </w:rPr>
        <w:t>المقرر</w:t>
      </w:r>
      <w:r w:rsidRPr="000B4DAC">
        <w:rPr>
          <w:rFonts w:cs="Simplified Arabic"/>
          <w:sz w:val="22"/>
          <w:rtl/>
          <w:lang w:val="en-US"/>
        </w:rPr>
        <w:t xml:space="preserve"> </w:t>
      </w:r>
      <w:hyperlink r:id="rId12" w:history="1">
        <w:r w:rsidRPr="000D22A1">
          <w:rPr>
            <w:rStyle w:val="Hyperlink"/>
            <w:rFonts w:cs="Simplified Arabic"/>
            <w:sz w:val="22"/>
            <w:rtl/>
            <w:lang w:val="en-US"/>
          </w:rPr>
          <w:t>16/28</w:t>
        </w:r>
      </w:hyperlink>
      <w:r w:rsidRPr="000B4DAC">
        <w:rPr>
          <w:rFonts w:cs="Simplified Arabic"/>
          <w:sz w:val="22"/>
          <w:rtl/>
          <w:lang w:val="en-US"/>
        </w:rPr>
        <w:t xml:space="preserve">، نظمت الأمانة </w:t>
      </w:r>
      <w:r w:rsidR="00633E6B">
        <w:rPr>
          <w:rFonts w:cs="Simplified Arabic" w:hint="cs"/>
          <w:sz w:val="22"/>
          <w:rtl/>
          <w:lang w:val="en-US"/>
        </w:rPr>
        <w:t>استعراضا</w:t>
      </w:r>
      <w:r w:rsidRPr="000B4DAC">
        <w:rPr>
          <w:rFonts w:cs="Simplified Arabic"/>
          <w:sz w:val="22"/>
          <w:rtl/>
          <w:lang w:val="en-US"/>
        </w:rPr>
        <w:t xml:space="preserve"> وظيفي</w:t>
      </w:r>
      <w:r w:rsidR="00633E6B">
        <w:rPr>
          <w:rFonts w:cs="Simplified Arabic" w:hint="cs"/>
          <w:sz w:val="22"/>
          <w:rtl/>
          <w:lang w:val="en-US"/>
        </w:rPr>
        <w:t>ا</w:t>
      </w:r>
      <w:r w:rsidRPr="000B4DAC">
        <w:rPr>
          <w:rFonts w:cs="Simplified Arabic"/>
          <w:sz w:val="22"/>
          <w:rtl/>
          <w:lang w:val="en-US"/>
        </w:rPr>
        <w:t xml:space="preserve"> خارجي</w:t>
      </w:r>
      <w:r w:rsidR="00633E6B">
        <w:rPr>
          <w:rFonts w:cs="Simplified Arabic" w:hint="cs"/>
          <w:sz w:val="22"/>
          <w:rtl/>
          <w:lang w:val="en-US"/>
        </w:rPr>
        <w:t>ا</w:t>
      </w:r>
      <w:r w:rsidRPr="000B4DAC">
        <w:rPr>
          <w:rFonts w:cs="Simplified Arabic"/>
          <w:sz w:val="22"/>
          <w:rtl/>
          <w:lang w:val="en-US"/>
        </w:rPr>
        <w:t xml:space="preserve"> </w:t>
      </w:r>
      <w:r w:rsidR="000D22A1">
        <w:rPr>
          <w:rFonts w:cs="Simplified Arabic" w:hint="cs"/>
          <w:sz w:val="22"/>
          <w:rtl/>
          <w:lang w:val="en-US"/>
        </w:rPr>
        <w:t>متعمقا</w:t>
      </w:r>
      <w:r w:rsidRPr="000B4DAC">
        <w:rPr>
          <w:rFonts w:cs="Simplified Arabic"/>
          <w:sz w:val="22"/>
          <w:rtl/>
          <w:lang w:val="en-US"/>
        </w:rPr>
        <w:t xml:space="preserve"> لهيكلها</w:t>
      </w:r>
      <w:r w:rsidRPr="000D22A1">
        <w:rPr>
          <w:rFonts w:cs="Simplified Arabic"/>
          <w:sz w:val="22"/>
          <w:rtl/>
          <w:lang w:val="en-US"/>
        </w:rPr>
        <w:t>، بالتشاور مع المدير</w:t>
      </w:r>
      <w:r w:rsidR="00633E6B" w:rsidRPr="000D22A1">
        <w:rPr>
          <w:rFonts w:cs="Simplified Arabic" w:hint="cs"/>
          <w:sz w:val="22"/>
          <w:rtl/>
          <w:lang w:val="en-US"/>
        </w:rPr>
        <w:t>ة</w:t>
      </w:r>
      <w:r w:rsidRPr="000D22A1">
        <w:rPr>
          <w:rFonts w:cs="Simplified Arabic"/>
          <w:sz w:val="22"/>
          <w:rtl/>
          <w:lang w:val="en-US"/>
        </w:rPr>
        <w:t xml:space="preserve"> التنفيذي</w:t>
      </w:r>
      <w:r w:rsidR="00633E6B" w:rsidRPr="000D22A1">
        <w:rPr>
          <w:rFonts w:cs="Simplified Arabic" w:hint="cs"/>
          <w:sz w:val="22"/>
          <w:rtl/>
          <w:lang w:val="en-US"/>
        </w:rPr>
        <w:t>ة</w:t>
      </w:r>
      <w:r w:rsidRPr="000D22A1">
        <w:rPr>
          <w:rFonts w:cs="Simplified Arabic"/>
          <w:sz w:val="22"/>
          <w:rtl/>
          <w:lang w:val="en-US"/>
        </w:rPr>
        <w:t xml:space="preserve"> لبرنامج الأمم المتحدة للبيئة، مع مراعاة </w:t>
      </w:r>
      <w:r w:rsidR="000D22A1" w:rsidRPr="000D22A1">
        <w:rPr>
          <w:rFonts w:cs="Simplified Arabic" w:hint="cs"/>
          <w:sz w:val="22"/>
          <w:rtl/>
          <w:lang w:val="en-US"/>
        </w:rPr>
        <w:t>تقرير تحديد النطاق</w:t>
      </w:r>
      <w:r w:rsidRPr="000D22A1">
        <w:rPr>
          <w:rFonts w:cs="Simplified Arabic"/>
          <w:sz w:val="22"/>
          <w:rtl/>
          <w:lang w:val="en-US"/>
        </w:rPr>
        <w:t xml:space="preserve"> الوارد في </w:t>
      </w:r>
      <w:r w:rsidR="000D22A1" w:rsidRPr="000D22A1">
        <w:rPr>
          <w:rFonts w:cs="Simplified Arabic" w:hint="cs"/>
          <w:sz w:val="22"/>
          <w:rtl/>
          <w:lang w:val="en-US"/>
        </w:rPr>
        <w:t xml:space="preserve">الوثيقة </w:t>
      </w:r>
      <w:hyperlink r:id="rId13" w:history="1">
        <w:r w:rsidR="000D22A1" w:rsidRPr="004458A1">
          <w:rPr>
            <w:rStyle w:val="Hyperlink"/>
            <w:rFonts w:cs="Simplified Arabic"/>
            <w:sz w:val="22"/>
            <w:lang w:val="en-US"/>
          </w:rPr>
          <w:t>CBD/COP/16/4/Add.2</w:t>
        </w:r>
      </w:hyperlink>
      <w:r w:rsidR="000D22A1" w:rsidRPr="009939C9">
        <w:rPr>
          <w:rFonts w:cs="Simplified Arabic" w:hint="cs"/>
          <w:color w:val="000000" w:themeColor="text1"/>
          <w:sz w:val="22"/>
          <w:rtl/>
          <w:lang w:val="en-US"/>
        </w:rPr>
        <w:t>-</w:t>
      </w:r>
      <w:hyperlink r:id="rId14" w:history="1">
        <w:r w:rsidR="000D22A1" w:rsidRPr="004458A1">
          <w:rPr>
            <w:rStyle w:val="Hyperlink"/>
            <w:rFonts w:cs="Simplified Arabic"/>
            <w:sz w:val="22"/>
            <w:lang w:val="en-US"/>
          </w:rPr>
          <w:t>CBD/CP/MOP/11/5/Add.2</w:t>
        </w:r>
      </w:hyperlink>
      <w:r w:rsidR="000D22A1" w:rsidRPr="009939C9">
        <w:rPr>
          <w:rFonts w:cs="Simplified Arabic" w:hint="cs"/>
          <w:color w:val="000000" w:themeColor="text1"/>
          <w:sz w:val="22"/>
          <w:rtl/>
          <w:lang w:val="en-US"/>
        </w:rPr>
        <w:t>-</w:t>
      </w:r>
      <w:hyperlink r:id="rId15" w:history="1">
        <w:r w:rsidR="000D22A1" w:rsidRPr="004458A1">
          <w:rPr>
            <w:rStyle w:val="Hyperlink"/>
            <w:rFonts w:cs="Simplified Arabic"/>
            <w:sz w:val="22"/>
            <w:lang w:val="en-US"/>
          </w:rPr>
          <w:t>CBD/NP/MOP/5/5/Add.2</w:t>
        </w:r>
      </w:hyperlink>
      <w:r w:rsidR="000D22A1" w:rsidRPr="000D22A1">
        <w:rPr>
          <w:rFonts w:cs="Simplified Arabic" w:hint="cs"/>
          <w:sz w:val="22"/>
          <w:rtl/>
          <w:lang w:val="en-US"/>
        </w:rPr>
        <w:t>.</w:t>
      </w:r>
    </w:p>
    <w:p w14:paraId="6627A38D" w14:textId="1C854B58" w:rsidR="000B4DAC" w:rsidRPr="00D46B54" w:rsidRDefault="00D46B54" w:rsidP="00D46B54">
      <w:pPr>
        <w:pStyle w:val="ListParagraph"/>
        <w:numPr>
          <w:ilvl w:val="0"/>
          <w:numId w:val="4"/>
        </w:numPr>
        <w:bidi/>
        <w:spacing w:after="100" w:line="216" w:lineRule="auto"/>
        <w:ind w:left="571" w:hanging="31"/>
        <w:contextualSpacing w:val="0"/>
        <w:jc w:val="both"/>
        <w:rPr>
          <w:rFonts w:cs="Simplified Arabic"/>
          <w:sz w:val="22"/>
          <w:rtl/>
          <w:lang w:val="en-US"/>
        </w:rPr>
      </w:pPr>
      <w:r>
        <w:rPr>
          <w:rFonts w:cs="Simplified Arabic" w:hint="cs"/>
          <w:sz w:val="22"/>
          <w:rtl/>
          <w:lang w:val="en-US"/>
        </w:rPr>
        <w:t>و</w:t>
      </w:r>
      <w:r w:rsidR="000B4DAC" w:rsidRPr="000B4DAC">
        <w:rPr>
          <w:rFonts w:cs="Simplified Arabic"/>
          <w:sz w:val="22"/>
          <w:rtl/>
          <w:lang w:val="en-US"/>
        </w:rPr>
        <w:t xml:space="preserve">أجرى </w:t>
      </w:r>
      <w:r w:rsidR="004458A1" w:rsidRPr="004458A1">
        <w:rPr>
          <w:rFonts w:cs="Simplified Arabic"/>
          <w:sz w:val="22"/>
          <w:rtl/>
          <w:lang w:val="en-US"/>
        </w:rPr>
        <w:t>فريق الاستشارات الإدارية التابع لبرنامج الأمم المتحدة الإنمائي</w:t>
      </w:r>
      <w:r w:rsidR="004458A1" w:rsidRPr="004458A1">
        <w:rPr>
          <w:rFonts w:cs="Simplified Arabic"/>
          <w:sz w:val="22"/>
          <w:rtl/>
          <w:lang w:val="en-US"/>
        </w:rPr>
        <w:t xml:space="preserve"> </w:t>
      </w:r>
      <w:r w:rsidR="004458A1">
        <w:rPr>
          <w:rFonts w:cs="Simplified Arabic" w:hint="cs"/>
          <w:sz w:val="22"/>
          <w:rtl/>
          <w:lang w:val="en-US"/>
        </w:rPr>
        <w:t>الاستعراض</w:t>
      </w:r>
      <w:r w:rsidR="000B4DAC" w:rsidRPr="000B4DAC">
        <w:rPr>
          <w:rFonts w:cs="Simplified Arabic"/>
          <w:sz w:val="22"/>
          <w:rtl/>
          <w:lang w:val="en-US"/>
        </w:rPr>
        <w:t xml:space="preserve"> الوظيفي،</w:t>
      </w:r>
      <w:r w:rsidR="004458A1">
        <w:rPr>
          <w:rStyle w:val="FootnoteReference"/>
          <w:rFonts w:cs="Simplified Arabic"/>
          <w:sz w:val="22"/>
          <w:rtl/>
          <w:lang w:val="en-US"/>
        </w:rPr>
        <w:footnoteReference w:id="2"/>
      </w:r>
      <w:r w:rsidR="000B4DAC" w:rsidRPr="000B4DAC">
        <w:rPr>
          <w:rFonts w:cs="Simplified Arabic"/>
          <w:sz w:val="22"/>
          <w:rtl/>
          <w:lang w:val="en-US"/>
        </w:rPr>
        <w:t xml:space="preserve"> </w:t>
      </w:r>
      <w:r w:rsidR="004458A1">
        <w:rPr>
          <w:rFonts w:cs="Simplified Arabic" w:hint="cs"/>
          <w:sz w:val="22"/>
          <w:rtl/>
          <w:lang w:val="en-US"/>
        </w:rPr>
        <w:t>مع التركيز</w:t>
      </w:r>
      <w:r w:rsidR="000B4DAC" w:rsidRPr="000B4DAC">
        <w:rPr>
          <w:rFonts w:cs="Simplified Arabic"/>
          <w:sz w:val="22"/>
          <w:rtl/>
          <w:lang w:val="en-US"/>
        </w:rPr>
        <w:t xml:space="preserve"> على تقييم ما إذا كانت الأمانة تتمتع بالهيكل المناسب والموارد الكافية لأداء مهامها بفعالية،</w:t>
      </w:r>
      <w:r w:rsidR="004458A1">
        <w:rPr>
          <w:rStyle w:val="FootnoteReference"/>
          <w:rFonts w:cs="Simplified Arabic"/>
          <w:sz w:val="22"/>
          <w:rtl/>
          <w:lang w:val="en-US"/>
        </w:rPr>
        <w:footnoteReference w:id="3"/>
      </w:r>
      <w:r w:rsidR="000B4DAC" w:rsidRPr="000B4DAC">
        <w:rPr>
          <w:rFonts w:cs="Simplified Arabic"/>
          <w:sz w:val="22"/>
          <w:rtl/>
          <w:lang w:val="en-US"/>
        </w:rPr>
        <w:t xml:space="preserve"> ولا سيما فيما يتعلق </w:t>
      </w:r>
      <w:r w:rsidR="00656E84">
        <w:rPr>
          <w:rFonts w:cs="Simplified Arabic" w:hint="cs"/>
          <w:sz w:val="22"/>
          <w:rtl/>
          <w:lang w:val="en-US"/>
        </w:rPr>
        <w:t>بخدمة</w:t>
      </w:r>
      <w:r w:rsidR="000B4DAC" w:rsidRPr="000B4DAC">
        <w:rPr>
          <w:rFonts w:cs="Simplified Arabic"/>
          <w:sz w:val="22"/>
          <w:rtl/>
          <w:lang w:val="en-US"/>
        </w:rPr>
        <w:t xml:space="preserve"> الاجتماعات المنعقدة بموجب الاتفاقية وبروتوكول</w:t>
      </w:r>
      <w:r w:rsidR="00656E84">
        <w:rPr>
          <w:rFonts w:cs="Simplified Arabic" w:hint="cs"/>
          <w:sz w:val="22"/>
          <w:rtl/>
          <w:lang w:val="en-US"/>
        </w:rPr>
        <w:t>ي</w:t>
      </w:r>
      <w:r w:rsidR="000B4DAC" w:rsidRPr="000B4DAC">
        <w:rPr>
          <w:rFonts w:cs="Simplified Arabic"/>
          <w:sz w:val="22"/>
          <w:rtl/>
          <w:lang w:val="en-US"/>
        </w:rPr>
        <w:t xml:space="preserve">ها، ودعم تنفيذ إطار </w:t>
      </w:r>
      <w:proofErr w:type="spellStart"/>
      <w:r w:rsidR="000B4DAC" w:rsidRPr="000B4DAC">
        <w:rPr>
          <w:rFonts w:cs="Simplified Arabic"/>
          <w:sz w:val="22"/>
          <w:rtl/>
          <w:lang w:val="en-US"/>
        </w:rPr>
        <w:t>كونمينغ</w:t>
      </w:r>
      <w:proofErr w:type="spellEnd"/>
      <w:r w:rsidR="000B4DAC" w:rsidRPr="000B4DAC">
        <w:rPr>
          <w:rFonts w:cs="Simplified Arabic"/>
          <w:sz w:val="22"/>
          <w:rtl/>
          <w:lang w:val="en-US"/>
        </w:rPr>
        <w:t xml:space="preserve">-مونتريال العالمي للتنوع البيولوجي، وفي حال عدم كفايتها، تحديد التغييرات اللازمة لتحقيق ذلك. </w:t>
      </w:r>
      <w:r w:rsidR="00656E84">
        <w:rPr>
          <w:rFonts w:cs="Simplified Arabic" w:hint="cs"/>
          <w:sz w:val="22"/>
          <w:rtl/>
          <w:lang w:val="en-US"/>
        </w:rPr>
        <w:t>و</w:t>
      </w:r>
      <w:r w:rsidR="000B4DAC" w:rsidRPr="000B4DAC">
        <w:rPr>
          <w:rFonts w:cs="Simplified Arabic"/>
          <w:sz w:val="22"/>
          <w:rtl/>
          <w:lang w:val="en-US"/>
        </w:rPr>
        <w:t xml:space="preserve">أُطلع مكتب مؤتمر الأطراف على التقدم المحرز خلال عملية </w:t>
      </w:r>
      <w:r w:rsidR="00656E84">
        <w:rPr>
          <w:rFonts w:cs="Simplified Arabic" w:hint="cs"/>
          <w:sz w:val="22"/>
          <w:rtl/>
          <w:lang w:val="en-US"/>
        </w:rPr>
        <w:t>الاستعراض</w:t>
      </w:r>
      <w:r w:rsidR="000B4DAC" w:rsidRPr="000B4DAC">
        <w:rPr>
          <w:rFonts w:cs="Simplified Arabic"/>
          <w:sz w:val="22"/>
          <w:rtl/>
          <w:lang w:val="en-US"/>
        </w:rPr>
        <w:t xml:space="preserve">، بما في ذلك من خلال تقديم تحديثات </w:t>
      </w:r>
      <w:r w:rsidR="00656E84">
        <w:rPr>
          <w:rFonts w:cs="Simplified Arabic" w:hint="cs"/>
          <w:sz w:val="22"/>
          <w:rtl/>
          <w:lang w:val="en-US"/>
        </w:rPr>
        <w:t>وإجراء</w:t>
      </w:r>
      <w:r w:rsidR="00656E84" w:rsidRPr="00656E84">
        <w:rPr>
          <w:rFonts w:cs="Simplified Arabic"/>
          <w:sz w:val="22"/>
          <w:rtl/>
          <w:lang w:val="en-US"/>
        </w:rPr>
        <w:t xml:space="preserve"> </w:t>
      </w:r>
      <w:r w:rsidR="00656E84" w:rsidRPr="004458A1">
        <w:rPr>
          <w:rFonts w:cs="Simplified Arabic"/>
          <w:sz w:val="22"/>
          <w:rtl/>
          <w:lang w:val="en-US"/>
        </w:rPr>
        <w:t xml:space="preserve">فريق الاستشارات الإدارية التابع لبرنامج الأمم المتحدة الإنمائي </w:t>
      </w:r>
      <w:r w:rsidR="00656E84">
        <w:rPr>
          <w:rFonts w:cs="Simplified Arabic" w:hint="cs"/>
          <w:sz w:val="22"/>
          <w:rtl/>
          <w:lang w:val="en-US"/>
        </w:rPr>
        <w:t>لدراسة استقصائية</w:t>
      </w:r>
      <w:r w:rsidR="000B4DAC" w:rsidRPr="000B4DAC">
        <w:rPr>
          <w:rFonts w:cs="Simplified Arabic"/>
          <w:sz w:val="22"/>
          <w:rtl/>
          <w:lang w:val="en-US"/>
        </w:rPr>
        <w:t xml:space="preserve"> إلكتروني</w:t>
      </w:r>
      <w:r w:rsidR="00656E84">
        <w:rPr>
          <w:rFonts w:cs="Simplified Arabic" w:hint="cs"/>
          <w:sz w:val="22"/>
          <w:rtl/>
          <w:lang w:val="en-US"/>
        </w:rPr>
        <w:t>ة</w:t>
      </w:r>
      <w:r w:rsidR="000B4DAC" w:rsidRPr="000B4DAC">
        <w:rPr>
          <w:rFonts w:cs="Simplified Arabic"/>
          <w:sz w:val="22"/>
          <w:rtl/>
          <w:lang w:val="en-US"/>
        </w:rPr>
        <w:t xml:space="preserve"> لأعضاء المكتب</w:t>
      </w:r>
      <w:r w:rsidR="000B4DAC" w:rsidRPr="000B4DAC">
        <w:rPr>
          <w:rFonts w:cs="Simplified Arabic"/>
          <w:sz w:val="22"/>
          <w:lang w:val="en-US"/>
        </w:rPr>
        <w:t>.</w:t>
      </w:r>
    </w:p>
    <w:p w14:paraId="1AC2B796" w14:textId="5C5BE6F1" w:rsidR="000B4DAC" w:rsidRPr="00D46B54" w:rsidRDefault="00656E84" w:rsidP="00D46B54">
      <w:pPr>
        <w:pStyle w:val="ListParagraph"/>
        <w:numPr>
          <w:ilvl w:val="0"/>
          <w:numId w:val="4"/>
        </w:numPr>
        <w:bidi/>
        <w:spacing w:after="100" w:line="216" w:lineRule="auto"/>
        <w:ind w:left="571" w:hanging="31"/>
        <w:contextualSpacing w:val="0"/>
        <w:jc w:val="both"/>
        <w:rPr>
          <w:rFonts w:cs="Simplified Arabic"/>
          <w:sz w:val="22"/>
          <w:rtl/>
          <w:lang w:val="en-US"/>
        </w:rPr>
      </w:pPr>
      <w:r>
        <w:rPr>
          <w:rFonts w:cs="Simplified Arabic" w:hint="cs"/>
          <w:sz w:val="22"/>
          <w:rtl/>
          <w:lang w:val="en-US"/>
        </w:rPr>
        <w:lastRenderedPageBreak/>
        <w:t>و</w:t>
      </w:r>
      <w:r w:rsidR="000B4DAC" w:rsidRPr="000B4DAC">
        <w:rPr>
          <w:rFonts w:cs="Simplified Arabic"/>
          <w:sz w:val="22"/>
          <w:rtl/>
          <w:lang w:val="en-US"/>
        </w:rPr>
        <w:t xml:space="preserve">يُرفق بالمذكرة الحالية </w:t>
      </w:r>
      <w:r>
        <w:rPr>
          <w:rFonts w:cs="Simplified Arabic" w:hint="cs"/>
          <w:sz w:val="22"/>
          <w:rtl/>
          <w:lang w:val="en-US"/>
        </w:rPr>
        <w:t>موجز</w:t>
      </w:r>
      <w:r w:rsidR="000B4DAC" w:rsidRPr="000B4DAC">
        <w:rPr>
          <w:rFonts w:cs="Simplified Arabic"/>
          <w:sz w:val="22"/>
          <w:rtl/>
          <w:lang w:val="en-US"/>
        </w:rPr>
        <w:t xml:space="preserve"> تنفيذي لتقرير </w:t>
      </w:r>
      <w:r>
        <w:rPr>
          <w:rFonts w:cs="Simplified Arabic" w:hint="cs"/>
          <w:sz w:val="22"/>
          <w:rtl/>
          <w:lang w:val="en-US"/>
        </w:rPr>
        <w:t>الاستعراض</w:t>
      </w:r>
      <w:r w:rsidR="000B4DAC" w:rsidRPr="000B4DAC">
        <w:rPr>
          <w:rFonts w:cs="Simplified Arabic"/>
          <w:sz w:val="22"/>
          <w:rtl/>
          <w:lang w:val="en-US"/>
        </w:rPr>
        <w:t xml:space="preserve"> الوظيفي الذي أعده فريق الاستشارات الإدارية التابع لبرنامج الأمم المتحدة الإنمائي، وذلك في المرفق الأول، </w:t>
      </w:r>
      <w:r>
        <w:rPr>
          <w:rFonts w:cs="Simplified Arabic" w:hint="cs"/>
          <w:sz w:val="22"/>
          <w:rtl/>
          <w:lang w:val="en-US"/>
        </w:rPr>
        <w:t>كما</w:t>
      </w:r>
      <w:r w:rsidR="000B4DAC" w:rsidRPr="000B4DAC">
        <w:rPr>
          <w:rFonts w:cs="Simplified Arabic"/>
          <w:sz w:val="22"/>
          <w:rtl/>
          <w:lang w:val="en-US"/>
        </w:rPr>
        <w:t xml:space="preserve"> استلمته الأمانة، </w:t>
      </w:r>
      <w:r>
        <w:rPr>
          <w:rFonts w:cs="Simplified Arabic" w:hint="cs"/>
          <w:sz w:val="22"/>
          <w:rtl/>
          <w:lang w:val="en-US"/>
        </w:rPr>
        <w:t>لتستعرضه</w:t>
      </w:r>
      <w:r w:rsidR="000B4DAC" w:rsidRPr="000B4DAC">
        <w:rPr>
          <w:rFonts w:cs="Simplified Arabic"/>
          <w:sz w:val="22"/>
          <w:rtl/>
          <w:lang w:val="en-US"/>
        </w:rPr>
        <w:t xml:space="preserve"> الهيئة الفرعية </w:t>
      </w:r>
      <w:r>
        <w:rPr>
          <w:rFonts w:cs="Simplified Arabic" w:hint="cs"/>
          <w:sz w:val="22"/>
          <w:rtl/>
          <w:lang w:val="en-US"/>
        </w:rPr>
        <w:t>للتنفيذ</w:t>
      </w:r>
      <w:r w:rsidR="000B4DAC" w:rsidRPr="000B4DAC">
        <w:rPr>
          <w:rFonts w:cs="Simplified Arabic"/>
          <w:sz w:val="22"/>
          <w:rtl/>
          <w:lang w:val="en-US"/>
        </w:rPr>
        <w:t xml:space="preserve">، </w:t>
      </w:r>
      <w:r>
        <w:rPr>
          <w:rFonts w:cs="Simplified Arabic" w:hint="cs"/>
          <w:sz w:val="22"/>
          <w:rtl/>
          <w:lang w:val="en-US"/>
        </w:rPr>
        <w:t>في حين</w:t>
      </w:r>
      <w:r w:rsidR="000B4DAC" w:rsidRPr="000B4DAC">
        <w:rPr>
          <w:rFonts w:cs="Simplified Arabic"/>
          <w:sz w:val="22"/>
          <w:rtl/>
          <w:lang w:val="en-US"/>
        </w:rPr>
        <w:t xml:space="preserve"> </w:t>
      </w:r>
      <w:r>
        <w:rPr>
          <w:rFonts w:cs="Simplified Arabic" w:hint="cs"/>
          <w:sz w:val="22"/>
          <w:rtl/>
          <w:lang w:val="en-US"/>
        </w:rPr>
        <w:t>سيتاح</w:t>
      </w:r>
      <w:r w:rsidR="000B4DAC" w:rsidRPr="000B4DAC">
        <w:rPr>
          <w:rFonts w:cs="Simplified Arabic"/>
          <w:sz w:val="22"/>
          <w:rtl/>
          <w:lang w:val="en-US"/>
        </w:rPr>
        <w:t xml:space="preserve"> التقرير الكامل </w:t>
      </w:r>
      <w:r>
        <w:rPr>
          <w:rFonts w:cs="Simplified Arabic" w:hint="cs"/>
          <w:sz w:val="22"/>
          <w:rtl/>
          <w:lang w:val="en-US"/>
        </w:rPr>
        <w:t xml:space="preserve">باعتباره الوثيقة </w:t>
      </w:r>
      <w:r w:rsidR="00554D79" w:rsidRPr="00DA0C94">
        <w:rPr>
          <w:rStyle w:val="Hyperlink"/>
        </w:rPr>
        <w:t>CBD/SBI/6/INF/12</w:t>
      </w:r>
      <w:r>
        <w:rPr>
          <w:rFonts w:cs="Simplified Arabic" w:hint="cs"/>
          <w:sz w:val="22"/>
          <w:rtl/>
          <w:lang w:val="en-US"/>
        </w:rPr>
        <w:t>.</w:t>
      </w:r>
      <w:r w:rsidR="00554D79">
        <w:rPr>
          <w:rStyle w:val="FootnoteReference"/>
          <w:rFonts w:cs="Simplified Arabic"/>
          <w:sz w:val="22"/>
          <w:rtl/>
          <w:lang w:val="en-US"/>
        </w:rPr>
        <w:footnoteReference w:id="4"/>
      </w:r>
    </w:p>
    <w:p w14:paraId="3B09B003" w14:textId="310257E4" w:rsidR="000B4DAC" w:rsidRPr="00633E6B" w:rsidRDefault="00D46B54" w:rsidP="00633E6B">
      <w:pPr>
        <w:keepNext/>
        <w:keepLines/>
        <w:bidi/>
        <w:spacing w:before="120" w:after="120" w:line="216" w:lineRule="auto"/>
        <w:ind w:left="1140" w:hanging="1136"/>
        <w:rPr>
          <w:rFonts w:cs="Simplified Arabic"/>
          <w:b/>
          <w:bCs/>
          <w:sz w:val="28"/>
          <w:szCs w:val="28"/>
          <w:rtl/>
          <w:lang w:val="en-US" w:bidi="ar-EG"/>
        </w:rPr>
      </w:pPr>
      <w:r w:rsidRPr="00633E6B">
        <w:rPr>
          <w:rFonts w:cs="Simplified Arabic" w:hint="cs"/>
          <w:b/>
          <w:bCs/>
          <w:sz w:val="28"/>
          <w:szCs w:val="28"/>
          <w:rtl/>
          <w:lang w:val="en-US" w:bidi="ar-EG"/>
        </w:rPr>
        <w:t>ثانيا</w:t>
      </w:r>
      <w:r w:rsidR="00633E6B">
        <w:rPr>
          <w:rFonts w:cs="Simplified Arabic" w:hint="cs"/>
          <w:b/>
          <w:bCs/>
          <w:sz w:val="28"/>
          <w:szCs w:val="28"/>
          <w:rtl/>
          <w:lang w:val="en-US" w:bidi="ar-EG"/>
        </w:rPr>
        <w:t xml:space="preserve"> </w:t>
      </w:r>
      <w:r w:rsidR="00A7666D">
        <w:rPr>
          <w:rFonts w:cs="Simplified Arabic"/>
          <w:b/>
          <w:bCs/>
          <w:sz w:val="28"/>
          <w:szCs w:val="28"/>
          <w:rtl/>
          <w:lang w:val="en-US" w:bidi="ar-EG"/>
        </w:rPr>
        <w:t>–</w:t>
      </w:r>
      <w:r w:rsidRPr="00633E6B">
        <w:rPr>
          <w:rFonts w:cs="Simplified Arabic" w:hint="cs"/>
          <w:b/>
          <w:bCs/>
          <w:sz w:val="28"/>
          <w:szCs w:val="28"/>
          <w:rtl/>
          <w:lang w:val="en-US" w:bidi="ar-EG"/>
        </w:rPr>
        <w:t xml:space="preserve"> </w:t>
      </w:r>
      <w:r w:rsidR="00A7666D">
        <w:rPr>
          <w:rFonts w:cs="Simplified Arabic" w:hint="cs"/>
          <w:b/>
          <w:bCs/>
          <w:sz w:val="28"/>
          <w:szCs w:val="28"/>
          <w:rtl/>
          <w:lang w:val="en-US" w:bidi="ar-EG"/>
        </w:rPr>
        <w:t>سبيل المضي قدما</w:t>
      </w:r>
    </w:p>
    <w:p w14:paraId="390C3151" w14:textId="09CF2711" w:rsidR="000B4DAC" w:rsidRPr="00D46B54" w:rsidRDefault="00D46B54" w:rsidP="00D46B54">
      <w:pPr>
        <w:pStyle w:val="ListParagraph"/>
        <w:numPr>
          <w:ilvl w:val="0"/>
          <w:numId w:val="4"/>
        </w:numPr>
        <w:bidi/>
        <w:spacing w:after="100" w:line="216" w:lineRule="auto"/>
        <w:ind w:left="571" w:hanging="31"/>
        <w:contextualSpacing w:val="0"/>
        <w:jc w:val="both"/>
        <w:rPr>
          <w:rFonts w:cs="Simplified Arabic"/>
          <w:sz w:val="22"/>
          <w:rtl/>
          <w:lang w:val="en-US"/>
        </w:rPr>
      </w:pPr>
      <w:r>
        <w:rPr>
          <w:rFonts w:cs="Simplified Arabic" w:hint="cs"/>
          <w:sz w:val="22"/>
          <w:rtl/>
          <w:lang w:val="en-US"/>
        </w:rPr>
        <w:t>ت</w:t>
      </w:r>
      <w:r w:rsidR="000B4DAC" w:rsidRPr="000B4DAC">
        <w:rPr>
          <w:rFonts w:cs="Simplified Arabic"/>
          <w:sz w:val="22"/>
          <w:rtl/>
          <w:lang w:val="en-US"/>
        </w:rPr>
        <w:t xml:space="preserve">رحب الأمينة التنفيذية بالتحليل الذي قدمه فريق الاستشارات الإدارية التابع لبرنامج الأمم المتحدة الإنمائي، وتعرب عن تقديرها للأطراف </w:t>
      </w:r>
      <w:r w:rsidR="00554EEA">
        <w:rPr>
          <w:rFonts w:cs="Simplified Arabic" w:hint="cs"/>
          <w:sz w:val="22"/>
          <w:rtl/>
          <w:lang w:val="en-US"/>
        </w:rPr>
        <w:t>لدورها في تمكين</w:t>
      </w:r>
      <w:r w:rsidR="000B4DAC" w:rsidRPr="000B4DAC">
        <w:rPr>
          <w:rFonts w:cs="Simplified Arabic"/>
          <w:sz w:val="22"/>
          <w:rtl/>
          <w:lang w:val="en-US"/>
        </w:rPr>
        <w:t xml:space="preserve"> إجراء </w:t>
      </w:r>
      <w:r w:rsidR="00A7666D">
        <w:rPr>
          <w:rFonts w:cs="Simplified Arabic" w:hint="cs"/>
          <w:sz w:val="22"/>
          <w:rtl/>
          <w:lang w:val="en-US"/>
        </w:rPr>
        <w:t>الاستعراض</w:t>
      </w:r>
      <w:r w:rsidR="000B4DAC" w:rsidRPr="000B4DAC">
        <w:rPr>
          <w:rFonts w:cs="Simplified Arabic"/>
          <w:sz w:val="22"/>
          <w:rtl/>
          <w:lang w:val="en-US"/>
        </w:rPr>
        <w:t xml:space="preserve"> الوظيفي، </w:t>
      </w:r>
      <w:r w:rsidR="00554EEA">
        <w:rPr>
          <w:rFonts w:cs="Simplified Arabic" w:hint="cs"/>
          <w:sz w:val="22"/>
          <w:rtl/>
          <w:lang w:val="en-US"/>
        </w:rPr>
        <w:t>و</w:t>
      </w:r>
      <w:r w:rsidR="00A7666D">
        <w:rPr>
          <w:rFonts w:cs="Simplified Arabic" w:hint="cs"/>
          <w:sz w:val="22"/>
          <w:rtl/>
          <w:lang w:val="en-US"/>
        </w:rPr>
        <w:t>الذي</w:t>
      </w:r>
      <w:r w:rsidR="000B4DAC" w:rsidRPr="000B4DAC">
        <w:rPr>
          <w:rFonts w:cs="Simplified Arabic"/>
          <w:sz w:val="22"/>
          <w:rtl/>
          <w:lang w:val="en-US"/>
        </w:rPr>
        <w:t xml:space="preserve"> </w:t>
      </w:r>
      <w:r w:rsidR="00A7666D">
        <w:rPr>
          <w:rFonts w:cs="Simplified Arabic" w:hint="cs"/>
          <w:sz w:val="22"/>
          <w:rtl/>
          <w:lang w:val="en-US"/>
        </w:rPr>
        <w:t>يوفر</w:t>
      </w:r>
      <w:r w:rsidR="000B4DAC" w:rsidRPr="000B4DAC">
        <w:rPr>
          <w:rFonts w:cs="Simplified Arabic"/>
          <w:sz w:val="22"/>
          <w:rtl/>
          <w:lang w:val="en-US"/>
        </w:rPr>
        <w:t xml:space="preserve"> أساسا هاما </w:t>
      </w:r>
      <w:r w:rsidR="00360639">
        <w:rPr>
          <w:rFonts w:cs="Simplified Arabic" w:hint="cs"/>
          <w:sz w:val="22"/>
          <w:rtl/>
          <w:lang w:val="en-US"/>
        </w:rPr>
        <w:t>لإضفاء المزيد من</w:t>
      </w:r>
      <w:r w:rsidR="000B4DAC" w:rsidRPr="000B4DAC">
        <w:rPr>
          <w:rFonts w:cs="Simplified Arabic"/>
          <w:sz w:val="22"/>
          <w:rtl/>
          <w:lang w:val="en-US"/>
        </w:rPr>
        <w:t xml:space="preserve"> الكفاءة والفعالية </w:t>
      </w:r>
      <w:r w:rsidR="00360639">
        <w:rPr>
          <w:rFonts w:cs="Simplified Arabic" w:hint="cs"/>
          <w:sz w:val="22"/>
          <w:rtl/>
          <w:lang w:val="en-US"/>
        </w:rPr>
        <w:t>على</w:t>
      </w:r>
      <w:r w:rsidR="000B4DAC" w:rsidRPr="000B4DAC">
        <w:rPr>
          <w:rFonts w:cs="Simplified Arabic"/>
          <w:sz w:val="22"/>
          <w:rtl/>
          <w:lang w:val="en-US"/>
        </w:rPr>
        <w:t xml:space="preserve"> عمل الأمانة، بوصفها كيانا </w:t>
      </w:r>
      <w:r w:rsidR="00A7666D">
        <w:rPr>
          <w:rFonts w:cs="Simplified Arabic" w:hint="cs"/>
          <w:sz w:val="22"/>
          <w:rtl/>
          <w:lang w:val="en-US"/>
        </w:rPr>
        <w:t>ملائما</w:t>
      </w:r>
      <w:r w:rsidR="000B4DAC" w:rsidRPr="000B4DAC">
        <w:rPr>
          <w:rFonts w:cs="Simplified Arabic"/>
          <w:sz w:val="22"/>
          <w:rtl/>
          <w:lang w:val="en-US"/>
        </w:rPr>
        <w:t xml:space="preserve"> للغرض، بما يتماشى مع المادة 24 من الاتفاقية، والمادة 31 من بروتوكول قرطاجنة </w:t>
      </w:r>
      <w:r w:rsidR="00554EEA">
        <w:rPr>
          <w:rFonts w:cs="Simplified Arabic" w:hint="cs"/>
          <w:sz w:val="22"/>
          <w:rtl/>
          <w:lang w:val="en-US"/>
        </w:rPr>
        <w:t>المتعلق</w:t>
      </w:r>
      <w:r w:rsidR="000B4DAC" w:rsidRPr="000B4DAC">
        <w:rPr>
          <w:rFonts w:cs="Simplified Arabic"/>
          <w:sz w:val="22"/>
          <w:rtl/>
          <w:lang w:val="en-US"/>
        </w:rPr>
        <w:t xml:space="preserve"> </w:t>
      </w:r>
      <w:r w:rsidR="00554EEA">
        <w:rPr>
          <w:rFonts w:cs="Simplified Arabic" w:hint="cs"/>
          <w:sz w:val="22"/>
          <w:rtl/>
          <w:lang w:val="en-US"/>
        </w:rPr>
        <w:t>ب</w:t>
      </w:r>
      <w:r w:rsidR="000B4DAC" w:rsidRPr="000B4DAC">
        <w:rPr>
          <w:rFonts w:cs="Simplified Arabic"/>
          <w:sz w:val="22"/>
          <w:rtl/>
          <w:lang w:val="en-US"/>
        </w:rPr>
        <w:t xml:space="preserve">السلامة الأحيائية، والمادة 28 من </w:t>
      </w:r>
      <w:r w:rsidR="00554EEA" w:rsidRPr="00554EEA">
        <w:rPr>
          <w:rFonts w:cs="Simplified Arabic"/>
          <w:sz w:val="22"/>
          <w:rtl/>
          <w:lang w:val="en-US"/>
        </w:rPr>
        <w:t xml:space="preserve">بروتوكول </w:t>
      </w:r>
      <w:proofErr w:type="spellStart"/>
      <w:r w:rsidR="00554EEA" w:rsidRPr="00554EEA">
        <w:rPr>
          <w:rFonts w:cs="Simplified Arabic"/>
          <w:sz w:val="22"/>
          <w:rtl/>
          <w:lang w:val="en-US"/>
        </w:rPr>
        <w:t>ناغويا</w:t>
      </w:r>
      <w:proofErr w:type="spellEnd"/>
      <w:r w:rsidR="00554EEA" w:rsidRPr="00554EEA">
        <w:rPr>
          <w:rFonts w:cs="Simplified Arabic"/>
          <w:sz w:val="22"/>
          <w:rtl/>
          <w:lang w:val="en-US"/>
        </w:rPr>
        <w:t xml:space="preserve"> بشأن الحصول على الموارد الجينية والتقاسم العادل والمنصف للمنافع الناشئة عن استخدامها</w:t>
      </w:r>
      <w:r w:rsidR="000B4DAC" w:rsidRPr="000B4DAC">
        <w:rPr>
          <w:rFonts w:cs="Simplified Arabic"/>
          <w:sz w:val="22"/>
          <w:rtl/>
          <w:lang w:val="en-US"/>
        </w:rPr>
        <w:t xml:space="preserve">، ولا سيما فيما يتعلق </w:t>
      </w:r>
      <w:r w:rsidR="00554EEA">
        <w:rPr>
          <w:rFonts w:cs="Simplified Arabic" w:hint="cs"/>
          <w:sz w:val="22"/>
          <w:rtl/>
          <w:lang w:val="en-US"/>
        </w:rPr>
        <w:t>بخدمة</w:t>
      </w:r>
      <w:r w:rsidR="000B4DAC" w:rsidRPr="000B4DAC">
        <w:rPr>
          <w:rFonts w:cs="Simplified Arabic"/>
          <w:sz w:val="22"/>
          <w:rtl/>
          <w:lang w:val="en-US"/>
        </w:rPr>
        <w:t xml:space="preserve"> الاجتماعات المنعقدة بموجب الاتفاقية وبروتوكول</w:t>
      </w:r>
      <w:r w:rsidR="00554EEA">
        <w:rPr>
          <w:rFonts w:cs="Simplified Arabic" w:hint="cs"/>
          <w:sz w:val="22"/>
          <w:rtl/>
          <w:lang w:val="en-US"/>
        </w:rPr>
        <w:t>ي</w:t>
      </w:r>
      <w:r w:rsidR="000B4DAC" w:rsidRPr="000B4DAC">
        <w:rPr>
          <w:rFonts w:cs="Simplified Arabic"/>
          <w:sz w:val="22"/>
          <w:rtl/>
          <w:lang w:val="en-US"/>
        </w:rPr>
        <w:t>ها ودعم تنفيذ الإطار</w:t>
      </w:r>
      <w:r w:rsidR="000B4DAC" w:rsidRPr="000B4DAC">
        <w:rPr>
          <w:rFonts w:cs="Simplified Arabic"/>
          <w:sz w:val="22"/>
          <w:lang w:val="en-US"/>
        </w:rPr>
        <w:t>.</w:t>
      </w:r>
    </w:p>
    <w:p w14:paraId="71C67DB1" w14:textId="5DFD1D7E" w:rsidR="000B4DAC" w:rsidRPr="00D46B54" w:rsidRDefault="0030183B" w:rsidP="00D46B54">
      <w:pPr>
        <w:pStyle w:val="ListParagraph"/>
        <w:numPr>
          <w:ilvl w:val="0"/>
          <w:numId w:val="4"/>
        </w:numPr>
        <w:bidi/>
        <w:spacing w:after="100" w:line="216" w:lineRule="auto"/>
        <w:ind w:left="571" w:hanging="31"/>
        <w:contextualSpacing w:val="0"/>
        <w:jc w:val="both"/>
        <w:rPr>
          <w:rFonts w:cs="Simplified Arabic"/>
          <w:sz w:val="22"/>
          <w:rtl/>
          <w:lang w:val="en-US"/>
        </w:rPr>
      </w:pPr>
      <w:r>
        <w:rPr>
          <w:rFonts w:cs="Simplified Arabic" w:hint="cs"/>
          <w:sz w:val="22"/>
          <w:rtl/>
          <w:lang w:val="en-US"/>
        </w:rPr>
        <w:t>وستشرع</w:t>
      </w:r>
      <w:r w:rsidR="000B4DAC" w:rsidRPr="000B4DAC">
        <w:rPr>
          <w:rFonts w:cs="Simplified Arabic"/>
          <w:sz w:val="22"/>
          <w:rtl/>
          <w:lang w:val="en-US"/>
        </w:rPr>
        <w:t xml:space="preserve"> الأمانة بتنفيذ إجراءات قصيرة ومتوسطة الأجل</w:t>
      </w:r>
      <w:r w:rsidR="00554EEA">
        <w:rPr>
          <w:rFonts w:cs="Simplified Arabic" w:hint="cs"/>
          <w:sz w:val="22"/>
          <w:rtl/>
          <w:lang w:val="en-US"/>
        </w:rPr>
        <w:t xml:space="preserve"> تعتبر</w:t>
      </w:r>
      <w:r w:rsidR="000B4DAC" w:rsidRPr="000B4DAC">
        <w:rPr>
          <w:rFonts w:cs="Simplified Arabic"/>
          <w:sz w:val="22"/>
          <w:rtl/>
          <w:lang w:val="en-US"/>
        </w:rPr>
        <w:t xml:space="preserve"> قابلة للتنفيذ وضرورية لتحسين طريقة </w:t>
      </w:r>
      <w:r w:rsidR="00554EEA">
        <w:rPr>
          <w:rFonts w:cs="Simplified Arabic" w:hint="cs"/>
          <w:sz w:val="22"/>
          <w:rtl/>
          <w:lang w:val="en-US"/>
        </w:rPr>
        <w:t>خدمتها</w:t>
      </w:r>
      <w:r w:rsidR="000B4DAC" w:rsidRPr="000B4DAC">
        <w:rPr>
          <w:rFonts w:cs="Simplified Arabic"/>
          <w:sz w:val="22"/>
          <w:rtl/>
          <w:lang w:val="en-US"/>
        </w:rPr>
        <w:t xml:space="preserve"> للاجتماعات المنعقدة بموجب الاتفاقية وبروتوكول</w:t>
      </w:r>
      <w:r w:rsidR="00554EEA">
        <w:rPr>
          <w:rFonts w:cs="Simplified Arabic" w:hint="cs"/>
          <w:sz w:val="22"/>
          <w:rtl/>
          <w:lang w:val="en-US"/>
        </w:rPr>
        <w:t>ي</w:t>
      </w:r>
      <w:r w:rsidR="000B4DAC" w:rsidRPr="000B4DAC">
        <w:rPr>
          <w:rFonts w:cs="Simplified Arabic"/>
          <w:sz w:val="22"/>
          <w:rtl/>
          <w:lang w:val="en-US"/>
        </w:rPr>
        <w:t>ها ودعم تنفيذ الإطار. وكخطوة أولي</w:t>
      </w:r>
      <w:r w:rsidR="00554EEA">
        <w:rPr>
          <w:rFonts w:cs="Simplified Arabic" w:hint="cs"/>
          <w:sz w:val="22"/>
          <w:rtl/>
          <w:lang w:val="en-US"/>
        </w:rPr>
        <w:t>ّ</w:t>
      </w:r>
      <w:r w:rsidR="000B4DAC" w:rsidRPr="000B4DAC">
        <w:rPr>
          <w:rFonts w:cs="Simplified Arabic"/>
          <w:sz w:val="22"/>
          <w:rtl/>
          <w:lang w:val="en-US"/>
        </w:rPr>
        <w:t>ة، ستطلق الأمينة التنفيذية مشاور</w:t>
      </w:r>
      <w:r w:rsidR="00554EEA">
        <w:rPr>
          <w:rFonts w:cs="Simplified Arabic" w:hint="cs"/>
          <w:sz w:val="22"/>
          <w:rtl/>
          <w:lang w:val="en-US"/>
        </w:rPr>
        <w:t>ة</w:t>
      </w:r>
      <w:r w:rsidR="000B4DAC" w:rsidRPr="000B4DAC">
        <w:rPr>
          <w:rFonts w:cs="Simplified Arabic"/>
          <w:sz w:val="22"/>
          <w:rtl/>
          <w:lang w:val="en-US"/>
        </w:rPr>
        <w:t xml:space="preserve"> مع جميع الموظفين بشأن التحديثات المقترحة على الهيكل التنظيمي للأمانة بما يتماشى مع توصيات </w:t>
      </w:r>
      <w:r w:rsidR="00554EEA">
        <w:rPr>
          <w:rFonts w:cs="Simplified Arabic" w:hint="cs"/>
          <w:sz w:val="22"/>
          <w:rtl/>
          <w:lang w:val="en-US"/>
        </w:rPr>
        <w:t>الاستعراض</w:t>
      </w:r>
      <w:r w:rsidR="000B4DAC" w:rsidRPr="000B4DAC">
        <w:rPr>
          <w:rFonts w:cs="Simplified Arabic"/>
          <w:sz w:val="22"/>
          <w:rtl/>
          <w:lang w:val="en-US"/>
        </w:rPr>
        <w:t xml:space="preserve"> الوظيفي</w:t>
      </w:r>
      <w:r w:rsidR="000B4DAC" w:rsidRPr="000B4DAC">
        <w:rPr>
          <w:rFonts w:cs="Simplified Arabic"/>
          <w:sz w:val="22"/>
          <w:lang w:val="en-US"/>
        </w:rPr>
        <w:t>.</w:t>
      </w:r>
    </w:p>
    <w:p w14:paraId="7741F646" w14:textId="110130C5" w:rsidR="000B4DAC" w:rsidRPr="00D46B54" w:rsidRDefault="00554EEA" w:rsidP="00D46B54">
      <w:pPr>
        <w:pStyle w:val="ListParagraph"/>
        <w:numPr>
          <w:ilvl w:val="0"/>
          <w:numId w:val="4"/>
        </w:numPr>
        <w:bidi/>
        <w:spacing w:after="100" w:line="216" w:lineRule="auto"/>
        <w:ind w:left="571" w:hanging="31"/>
        <w:contextualSpacing w:val="0"/>
        <w:jc w:val="both"/>
        <w:rPr>
          <w:rFonts w:cs="Simplified Arabic"/>
          <w:sz w:val="22"/>
          <w:rtl/>
          <w:lang w:val="en-US"/>
        </w:rPr>
      </w:pPr>
      <w:r>
        <w:rPr>
          <w:rFonts w:cs="Simplified Arabic" w:hint="cs"/>
          <w:sz w:val="22"/>
          <w:rtl/>
          <w:lang w:val="en-US"/>
        </w:rPr>
        <w:t>وبناء</w:t>
      </w:r>
      <w:r w:rsidR="000B4DAC" w:rsidRPr="000B4DAC">
        <w:rPr>
          <w:rFonts w:cs="Simplified Arabic"/>
          <w:sz w:val="22"/>
          <w:rtl/>
          <w:lang w:val="en-US"/>
        </w:rPr>
        <w:t xml:space="preserve"> على الهيكل التنظيمي المحد</w:t>
      </w:r>
      <w:r w:rsidR="001803D0">
        <w:rPr>
          <w:rFonts w:cs="Simplified Arabic" w:hint="cs"/>
          <w:sz w:val="22"/>
          <w:rtl/>
          <w:lang w:val="en-US"/>
        </w:rPr>
        <w:t>ّ</w:t>
      </w:r>
      <w:r w:rsidR="000B4DAC" w:rsidRPr="000B4DAC">
        <w:rPr>
          <w:rFonts w:cs="Simplified Arabic"/>
          <w:sz w:val="22"/>
          <w:rtl/>
          <w:lang w:val="en-US"/>
        </w:rPr>
        <w:t xml:space="preserve">ث، </w:t>
      </w:r>
      <w:r>
        <w:rPr>
          <w:rFonts w:cs="Simplified Arabic" w:hint="cs"/>
          <w:sz w:val="22"/>
          <w:rtl/>
          <w:lang w:val="en-US"/>
        </w:rPr>
        <w:t>وعملا</w:t>
      </w:r>
      <w:r w:rsidR="000B4DAC" w:rsidRPr="000B4DAC">
        <w:rPr>
          <w:rFonts w:cs="Simplified Arabic"/>
          <w:sz w:val="22"/>
          <w:rtl/>
          <w:lang w:val="en-US"/>
        </w:rPr>
        <w:t xml:space="preserve"> </w:t>
      </w:r>
      <w:r>
        <w:rPr>
          <w:rFonts w:cs="Simplified Arabic" w:hint="cs"/>
          <w:sz w:val="22"/>
          <w:rtl/>
          <w:lang w:val="en-US"/>
        </w:rPr>
        <w:t>ب</w:t>
      </w:r>
      <w:r w:rsidR="000B4DAC" w:rsidRPr="000B4DAC">
        <w:rPr>
          <w:rFonts w:cs="Simplified Arabic"/>
          <w:sz w:val="22"/>
          <w:rtl/>
          <w:lang w:val="en-US"/>
        </w:rPr>
        <w:t xml:space="preserve">الفقرة </w:t>
      </w:r>
      <w:r>
        <w:rPr>
          <w:rFonts w:cs="Simplified Arabic"/>
          <w:sz w:val="22"/>
          <w:lang w:val="en-US"/>
        </w:rPr>
        <w:t>35</w:t>
      </w:r>
      <w:r w:rsidR="000B4DAC" w:rsidRPr="000B4DAC">
        <w:rPr>
          <w:rFonts w:cs="Simplified Arabic"/>
          <w:sz w:val="22"/>
          <w:rtl/>
          <w:lang w:val="en-US"/>
        </w:rPr>
        <w:t xml:space="preserve"> من </w:t>
      </w:r>
      <w:r>
        <w:rPr>
          <w:rFonts w:cs="Simplified Arabic" w:hint="cs"/>
          <w:sz w:val="22"/>
          <w:rtl/>
          <w:lang w:val="en-US"/>
        </w:rPr>
        <w:t>المقرر</w:t>
      </w:r>
      <w:r w:rsidRPr="000B4DAC">
        <w:rPr>
          <w:rFonts w:cs="Simplified Arabic"/>
          <w:sz w:val="22"/>
          <w:rtl/>
          <w:lang w:val="en-US"/>
        </w:rPr>
        <w:t xml:space="preserve"> </w:t>
      </w:r>
      <w:hyperlink r:id="rId16" w:history="1">
        <w:r w:rsidRPr="000D22A1">
          <w:rPr>
            <w:rStyle w:val="Hyperlink"/>
            <w:rFonts w:cs="Simplified Arabic"/>
            <w:sz w:val="22"/>
            <w:rtl/>
            <w:lang w:val="en-US"/>
          </w:rPr>
          <w:t>15/34</w:t>
        </w:r>
      </w:hyperlink>
      <w:r w:rsidRPr="000B4DAC">
        <w:rPr>
          <w:rFonts w:cs="Simplified Arabic"/>
          <w:sz w:val="22"/>
          <w:rtl/>
          <w:lang w:val="en-US"/>
        </w:rPr>
        <w:t xml:space="preserve"> والفقرة 11 من </w:t>
      </w:r>
      <w:r>
        <w:rPr>
          <w:rFonts w:cs="Simplified Arabic" w:hint="cs"/>
          <w:sz w:val="22"/>
          <w:rtl/>
          <w:lang w:val="en-US"/>
        </w:rPr>
        <w:t>المقرر</w:t>
      </w:r>
      <w:r w:rsidRPr="000B4DAC">
        <w:rPr>
          <w:rFonts w:cs="Simplified Arabic"/>
          <w:sz w:val="22"/>
          <w:rtl/>
          <w:lang w:val="en-US"/>
        </w:rPr>
        <w:t xml:space="preserve"> </w:t>
      </w:r>
      <w:hyperlink r:id="rId17" w:history="1">
        <w:r w:rsidRPr="000D22A1">
          <w:rPr>
            <w:rStyle w:val="Hyperlink"/>
            <w:rFonts w:cs="Simplified Arabic"/>
            <w:sz w:val="22"/>
            <w:rtl/>
            <w:lang w:val="en-US"/>
          </w:rPr>
          <w:t>16</w:t>
        </w:r>
        <w:r w:rsidRPr="000D22A1">
          <w:rPr>
            <w:rStyle w:val="Hyperlink"/>
            <w:rFonts w:cs="Simplified Arabic"/>
            <w:sz w:val="22"/>
            <w:rtl/>
            <w:lang w:val="en-US"/>
          </w:rPr>
          <w:t>/</w:t>
        </w:r>
        <w:r w:rsidRPr="000D22A1">
          <w:rPr>
            <w:rStyle w:val="Hyperlink"/>
            <w:rFonts w:cs="Simplified Arabic"/>
            <w:sz w:val="22"/>
            <w:rtl/>
            <w:lang w:val="en-US"/>
          </w:rPr>
          <w:t>28</w:t>
        </w:r>
      </w:hyperlink>
      <w:r w:rsidR="000B4DAC" w:rsidRPr="000B4DAC">
        <w:rPr>
          <w:rFonts w:cs="Simplified Arabic"/>
          <w:sz w:val="22"/>
          <w:rtl/>
          <w:lang w:val="en-US"/>
        </w:rPr>
        <w:t xml:space="preserve">، </w:t>
      </w:r>
      <w:r>
        <w:rPr>
          <w:rFonts w:cs="Simplified Arabic" w:hint="cs"/>
          <w:sz w:val="22"/>
          <w:rtl/>
          <w:lang w:val="en-US"/>
        </w:rPr>
        <w:t>ستقوم</w:t>
      </w:r>
      <w:r w:rsidR="000B4DAC" w:rsidRPr="000B4DAC">
        <w:rPr>
          <w:rFonts w:cs="Simplified Arabic"/>
          <w:sz w:val="22"/>
          <w:rtl/>
          <w:lang w:val="en-US"/>
        </w:rPr>
        <w:t xml:space="preserve"> الأمين</w:t>
      </w:r>
      <w:r>
        <w:rPr>
          <w:rFonts w:cs="Simplified Arabic" w:hint="cs"/>
          <w:sz w:val="22"/>
          <w:rtl/>
          <w:lang w:val="en-US"/>
        </w:rPr>
        <w:t>ة</w:t>
      </w:r>
      <w:r w:rsidR="000B4DAC" w:rsidRPr="000B4DAC">
        <w:rPr>
          <w:rFonts w:cs="Simplified Arabic"/>
          <w:sz w:val="22"/>
          <w:rtl/>
          <w:lang w:val="en-US"/>
        </w:rPr>
        <w:t xml:space="preserve"> التنفيذي</w:t>
      </w:r>
      <w:r>
        <w:rPr>
          <w:rFonts w:cs="Simplified Arabic" w:hint="cs"/>
          <w:sz w:val="22"/>
          <w:rtl/>
          <w:lang w:val="en-US"/>
        </w:rPr>
        <w:t>ة</w:t>
      </w:r>
      <w:r w:rsidR="000B4DAC" w:rsidRPr="000B4DAC">
        <w:rPr>
          <w:rFonts w:cs="Simplified Arabic"/>
          <w:sz w:val="22"/>
          <w:rtl/>
          <w:lang w:val="en-US"/>
        </w:rPr>
        <w:t xml:space="preserve"> بتحديث أو وضع توصيفات </w:t>
      </w:r>
      <w:r w:rsidR="00347238">
        <w:rPr>
          <w:rFonts w:cs="Simplified Arabic" w:hint="cs"/>
          <w:sz w:val="22"/>
          <w:rtl/>
          <w:lang w:val="en-US"/>
        </w:rPr>
        <w:t>للوظائف، بما في ذلك تصنيفها،</w:t>
      </w:r>
      <w:r w:rsidR="000B4DAC" w:rsidRPr="000B4DAC">
        <w:rPr>
          <w:rFonts w:cs="Simplified Arabic"/>
          <w:sz w:val="22"/>
          <w:rtl/>
          <w:lang w:val="en-US"/>
        </w:rPr>
        <w:t xml:space="preserve"> للوظائف القائمة والإضافية</w:t>
      </w:r>
      <w:r w:rsidR="001803D0">
        <w:rPr>
          <w:rFonts w:cs="Simplified Arabic" w:hint="cs"/>
          <w:sz w:val="22"/>
          <w:rtl/>
          <w:lang w:val="en-US"/>
        </w:rPr>
        <w:t>،</w:t>
      </w:r>
      <w:r w:rsidR="001803D0" w:rsidRPr="001803D0">
        <w:rPr>
          <w:rFonts w:cs="Simplified Arabic"/>
          <w:sz w:val="22"/>
          <w:rtl/>
          <w:lang w:val="en-US"/>
        </w:rPr>
        <w:t xml:space="preserve"> </w:t>
      </w:r>
      <w:r w:rsidR="000B4DAC" w:rsidRPr="000B4DAC">
        <w:rPr>
          <w:rFonts w:cs="Simplified Arabic"/>
          <w:sz w:val="22"/>
          <w:rtl/>
          <w:lang w:val="en-US"/>
        </w:rPr>
        <w:t xml:space="preserve">حسب الاقتضاء، وذلك لتنفيذ المواءمة الهيكلية والاستراتيجية مع الوظائف الأساسية والأولويات الاستراتيجية للأمانة المقترحة في توصيات </w:t>
      </w:r>
      <w:r>
        <w:rPr>
          <w:rFonts w:cs="Simplified Arabic" w:hint="cs"/>
          <w:sz w:val="22"/>
          <w:rtl/>
          <w:lang w:val="en-US"/>
        </w:rPr>
        <w:t>الاستعراض</w:t>
      </w:r>
      <w:r w:rsidR="000B4DAC" w:rsidRPr="000B4DAC">
        <w:rPr>
          <w:rFonts w:cs="Simplified Arabic"/>
          <w:sz w:val="22"/>
          <w:rtl/>
          <w:lang w:val="en-US"/>
        </w:rPr>
        <w:t xml:space="preserve"> الوظيفي</w:t>
      </w:r>
      <w:r w:rsidR="000B4DAC" w:rsidRPr="000B4DAC">
        <w:rPr>
          <w:rFonts w:cs="Simplified Arabic"/>
          <w:sz w:val="22"/>
          <w:lang w:val="en-US"/>
        </w:rPr>
        <w:t>.</w:t>
      </w:r>
    </w:p>
    <w:p w14:paraId="1BA4EFAA" w14:textId="2FC25ADF" w:rsidR="000B4DAC" w:rsidRPr="00D46B54" w:rsidRDefault="001803D0" w:rsidP="00D46B54">
      <w:pPr>
        <w:pStyle w:val="ListParagraph"/>
        <w:numPr>
          <w:ilvl w:val="0"/>
          <w:numId w:val="4"/>
        </w:numPr>
        <w:bidi/>
        <w:spacing w:after="100" w:line="216" w:lineRule="auto"/>
        <w:ind w:left="571" w:hanging="31"/>
        <w:contextualSpacing w:val="0"/>
        <w:jc w:val="both"/>
        <w:rPr>
          <w:rFonts w:cs="Simplified Arabic"/>
          <w:sz w:val="22"/>
          <w:rtl/>
          <w:lang w:val="en-US"/>
        </w:rPr>
      </w:pPr>
      <w:r>
        <w:rPr>
          <w:rFonts w:cs="Simplified Arabic" w:hint="cs"/>
          <w:sz w:val="22"/>
          <w:rtl/>
          <w:lang w:val="en-US"/>
        </w:rPr>
        <w:t>و</w:t>
      </w:r>
      <w:r w:rsidR="000B4DAC" w:rsidRPr="000B4DAC">
        <w:rPr>
          <w:rFonts w:cs="Simplified Arabic"/>
          <w:sz w:val="22"/>
          <w:rtl/>
          <w:lang w:val="en-US"/>
        </w:rPr>
        <w:t>عند الاقتضاء، وبناء على الوظائف والتوصيفات الوظيفية المحد</w:t>
      </w:r>
      <w:r>
        <w:rPr>
          <w:rFonts w:cs="Simplified Arabic" w:hint="cs"/>
          <w:sz w:val="22"/>
          <w:rtl/>
          <w:lang w:val="en-US"/>
        </w:rPr>
        <w:t>ّ</w:t>
      </w:r>
      <w:r w:rsidR="000B4DAC" w:rsidRPr="000B4DAC">
        <w:rPr>
          <w:rFonts w:cs="Simplified Arabic"/>
          <w:sz w:val="22"/>
          <w:rtl/>
          <w:lang w:val="en-US"/>
        </w:rPr>
        <w:t xml:space="preserve">ثة، </w:t>
      </w:r>
      <w:r>
        <w:rPr>
          <w:rFonts w:cs="Simplified Arabic" w:hint="cs"/>
          <w:sz w:val="22"/>
          <w:rtl/>
          <w:lang w:val="en-US"/>
        </w:rPr>
        <w:t>س</w:t>
      </w:r>
      <w:r w:rsidR="000B4DAC" w:rsidRPr="000B4DAC">
        <w:rPr>
          <w:rFonts w:cs="Simplified Arabic"/>
          <w:sz w:val="22"/>
          <w:rtl/>
          <w:lang w:val="en-US"/>
        </w:rPr>
        <w:t xml:space="preserve">يُجرى تحليل للآثار المترتبة على </w:t>
      </w:r>
      <w:r>
        <w:rPr>
          <w:rFonts w:cs="Simplified Arabic" w:hint="cs"/>
          <w:sz w:val="22"/>
          <w:rtl/>
          <w:lang w:val="en-US"/>
        </w:rPr>
        <w:t xml:space="preserve">صعيد </w:t>
      </w:r>
      <w:r w:rsidR="000B4DAC" w:rsidRPr="000B4DAC">
        <w:rPr>
          <w:rFonts w:cs="Simplified Arabic"/>
          <w:sz w:val="22"/>
          <w:rtl/>
          <w:lang w:val="en-US"/>
        </w:rPr>
        <w:t xml:space="preserve">التوظيف والتكاليف المترتبة على المواءمة الهيكلية والاستراتيجية </w:t>
      </w:r>
      <w:r>
        <w:rPr>
          <w:rFonts w:cs="Simplified Arabic" w:hint="cs"/>
          <w:sz w:val="22"/>
          <w:rtl/>
          <w:lang w:val="en-US"/>
        </w:rPr>
        <w:t>ال</w:t>
      </w:r>
      <w:r w:rsidR="000B4DAC" w:rsidRPr="000B4DAC">
        <w:rPr>
          <w:rFonts w:cs="Simplified Arabic"/>
          <w:sz w:val="22"/>
          <w:rtl/>
          <w:lang w:val="en-US"/>
        </w:rPr>
        <w:t xml:space="preserve">طويلة الأجل المقترحة في توصيات </w:t>
      </w:r>
      <w:r>
        <w:rPr>
          <w:rFonts w:cs="Simplified Arabic" w:hint="cs"/>
          <w:sz w:val="22"/>
          <w:rtl/>
          <w:lang w:val="en-US"/>
        </w:rPr>
        <w:t>الاستعراض</w:t>
      </w:r>
      <w:r w:rsidR="000B4DAC" w:rsidRPr="000B4DAC">
        <w:rPr>
          <w:rFonts w:cs="Simplified Arabic"/>
          <w:sz w:val="22"/>
          <w:rtl/>
          <w:lang w:val="en-US"/>
        </w:rPr>
        <w:t xml:space="preserve"> الوظيفي، وذلك بالامتثال الكامل </w:t>
      </w:r>
      <w:r>
        <w:rPr>
          <w:rFonts w:cs="Simplified Arabic" w:hint="cs"/>
          <w:sz w:val="22"/>
          <w:rtl/>
          <w:lang w:val="en-US"/>
        </w:rPr>
        <w:t>للنظامين الأساسي والإداري</w:t>
      </w:r>
      <w:r w:rsidR="000B4DAC" w:rsidRPr="000B4DAC">
        <w:rPr>
          <w:rFonts w:cs="Simplified Arabic"/>
          <w:sz w:val="22"/>
          <w:rtl/>
          <w:lang w:val="en-US"/>
        </w:rPr>
        <w:t xml:space="preserve"> </w:t>
      </w:r>
      <w:r>
        <w:rPr>
          <w:rFonts w:cs="Simplified Arabic" w:hint="cs"/>
          <w:sz w:val="22"/>
          <w:rtl/>
          <w:lang w:val="en-US"/>
        </w:rPr>
        <w:t>لموظفي</w:t>
      </w:r>
      <w:r w:rsidR="000B4DAC" w:rsidRPr="000B4DAC">
        <w:rPr>
          <w:rFonts w:cs="Simplified Arabic"/>
          <w:sz w:val="22"/>
          <w:rtl/>
          <w:lang w:val="en-US"/>
        </w:rPr>
        <w:t xml:space="preserve"> الأمم المتحدة، لعرضها على مؤتمر الأطراف في </w:t>
      </w:r>
      <w:r w:rsidR="00A11E6B">
        <w:rPr>
          <w:rFonts w:cs="Simplified Arabic" w:hint="cs"/>
          <w:sz w:val="22"/>
          <w:rtl/>
          <w:lang w:val="en-US"/>
        </w:rPr>
        <w:t>اجتماعه</w:t>
      </w:r>
      <w:r w:rsidR="000B4DAC" w:rsidRPr="000B4DAC">
        <w:rPr>
          <w:rFonts w:cs="Simplified Arabic"/>
          <w:sz w:val="22"/>
          <w:rtl/>
          <w:lang w:val="en-US"/>
        </w:rPr>
        <w:t xml:space="preserve"> السابع عشرة</w:t>
      </w:r>
      <w:r w:rsidR="000B4DAC" w:rsidRPr="000B4DAC">
        <w:rPr>
          <w:rFonts w:cs="Simplified Arabic"/>
          <w:sz w:val="22"/>
          <w:lang w:val="en-US"/>
        </w:rPr>
        <w:t>.</w:t>
      </w:r>
    </w:p>
    <w:p w14:paraId="5FC9C8F9" w14:textId="42E09572" w:rsidR="00D46B54" w:rsidRPr="00D46B54" w:rsidRDefault="00D46B54" w:rsidP="00D46B54">
      <w:pPr>
        <w:pStyle w:val="ListParagraph"/>
        <w:numPr>
          <w:ilvl w:val="0"/>
          <w:numId w:val="4"/>
        </w:numPr>
        <w:bidi/>
        <w:spacing w:after="100" w:line="216" w:lineRule="auto"/>
        <w:ind w:left="571" w:hanging="31"/>
        <w:contextualSpacing w:val="0"/>
        <w:jc w:val="both"/>
        <w:rPr>
          <w:rFonts w:cs="Simplified Arabic"/>
          <w:sz w:val="22"/>
          <w:rtl/>
          <w:lang w:val="en-US"/>
        </w:rPr>
      </w:pPr>
      <w:r>
        <w:rPr>
          <w:rFonts w:cs="Simplified Arabic" w:hint="cs"/>
          <w:sz w:val="22"/>
          <w:rtl/>
          <w:lang w:val="en-US"/>
        </w:rPr>
        <w:t>و</w:t>
      </w:r>
      <w:r w:rsidR="000B4DAC" w:rsidRPr="000B4DAC">
        <w:rPr>
          <w:rFonts w:cs="Simplified Arabic"/>
          <w:sz w:val="22"/>
          <w:rtl/>
          <w:lang w:val="en-US"/>
        </w:rPr>
        <w:t>في الاجتماع السابع عشر لمؤتمر الأطراف، ستقدم الأمانة تقريرا مرحليا عن التنفيذ الأولي والتحليلات المرتبطة به</w:t>
      </w:r>
      <w:r w:rsidR="001803D0">
        <w:rPr>
          <w:rFonts w:cs="Simplified Arabic" w:hint="cs"/>
          <w:sz w:val="22"/>
          <w:rtl/>
          <w:lang w:val="en-US"/>
        </w:rPr>
        <w:t xml:space="preserve"> للنظر فيه،</w:t>
      </w:r>
      <w:r w:rsidR="000B4DAC" w:rsidRPr="000B4DAC">
        <w:rPr>
          <w:rFonts w:cs="Simplified Arabic"/>
          <w:sz w:val="22"/>
          <w:rtl/>
          <w:lang w:val="en-US"/>
        </w:rPr>
        <w:t xml:space="preserve"> كما هو موضح في الفقرتين 6 و7 أعلاه، إلى جانب اقتراح لإجراء تعديلات، حسب الاقتضاء، على وصف وتصنيف الوظائف الحالية، فضلا عن الوظائف الإضافية المطلوبة.</w:t>
      </w:r>
    </w:p>
    <w:p w14:paraId="1EC122EE" w14:textId="7D6476E0" w:rsidR="00763EB3" w:rsidRPr="00117390" w:rsidRDefault="00B66E6D" w:rsidP="00253E94">
      <w:pPr>
        <w:keepNext/>
        <w:keepLines/>
        <w:bidi/>
        <w:spacing w:before="120" w:after="120" w:line="216" w:lineRule="auto"/>
        <w:ind w:left="1140" w:hanging="1136"/>
        <w:rPr>
          <w:rFonts w:cs="Simplified Arabic"/>
          <w:b/>
          <w:bCs/>
          <w:sz w:val="28"/>
          <w:szCs w:val="28"/>
          <w:rtl/>
          <w:lang w:val="en-US" w:bidi="ar-EG"/>
        </w:rPr>
      </w:pPr>
      <w:r>
        <w:rPr>
          <w:rFonts w:cs="Simplified Arabic" w:hint="cs"/>
          <w:b/>
          <w:bCs/>
          <w:sz w:val="28"/>
          <w:szCs w:val="28"/>
          <w:rtl/>
          <w:lang w:val="en-US" w:bidi="ar-EG"/>
        </w:rPr>
        <w:lastRenderedPageBreak/>
        <w:t>ثالثا -</w:t>
      </w:r>
      <w:r w:rsidR="00763EB3" w:rsidRPr="00117390">
        <w:rPr>
          <w:rFonts w:cs="Simplified Arabic"/>
          <w:b/>
          <w:bCs/>
          <w:sz w:val="28"/>
          <w:szCs w:val="28"/>
          <w:rtl/>
          <w:lang w:val="en-US" w:bidi="ar-EG"/>
        </w:rPr>
        <w:t xml:space="preserve"> التوصية</w:t>
      </w:r>
    </w:p>
    <w:p w14:paraId="5F3C6117" w14:textId="100649EC" w:rsidR="00BC7B9A" w:rsidRPr="00B81EF7" w:rsidRDefault="00B81EF7" w:rsidP="00253E94">
      <w:pPr>
        <w:pStyle w:val="ListParagraph"/>
        <w:keepNext/>
        <w:keepLines/>
        <w:numPr>
          <w:ilvl w:val="0"/>
          <w:numId w:val="4"/>
        </w:numPr>
        <w:bidi/>
        <w:spacing w:after="100" w:line="216" w:lineRule="auto"/>
        <w:ind w:left="571" w:hanging="31"/>
        <w:contextualSpacing w:val="0"/>
        <w:jc w:val="both"/>
        <w:rPr>
          <w:rFonts w:cs="Simplified Arabic"/>
          <w:sz w:val="22"/>
          <w:rtl/>
          <w:lang w:val="en-US"/>
        </w:rPr>
      </w:pPr>
      <w:r>
        <w:rPr>
          <w:rFonts w:cs="Simplified Arabic" w:hint="cs"/>
          <w:sz w:val="22"/>
          <w:rtl/>
          <w:lang w:val="en-US"/>
        </w:rPr>
        <w:t>قد ترغب الهيئة</w:t>
      </w:r>
      <w:r w:rsidR="00BC7B9A" w:rsidRPr="00BC7B9A">
        <w:rPr>
          <w:rFonts w:cs="Simplified Arabic"/>
          <w:sz w:val="22"/>
          <w:rtl/>
          <w:lang w:val="en-US"/>
        </w:rPr>
        <w:t xml:space="preserve"> الفرعية </w:t>
      </w:r>
      <w:r w:rsidR="001803D0">
        <w:rPr>
          <w:rFonts w:cs="Simplified Arabic" w:hint="cs"/>
          <w:sz w:val="22"/>
          <w:rtl/>
          <w:lang w:val="en-US"/>
        </w:rPr>
        <w:t>للتنفيذ</w:t>
      </w:r>
      <w:r w:rsidR="00BC7B9A" w:rsidRPr="00BC7B9A">
        <w:rPr>
          <w:rFonts w:cs="Simplified Arabic"/>
          <w:sz w:val="22"/>
          <w:rtl/>
          <w:lang w:val="en-US"/>
        </w:rPr>
        <w:t xml:space="preserve"> </w:t>
      </w:r>
      <w:r w:rsidR="001803D0">
        <w:rPr>
          <w:rFonts w:cs="Simplified Arabic" w:hint="cs"/>
          <w:sz w:val="22"/>
          <w:rtl/>
          <w:lang w:val="en-US"/>
        </w:rPr>
        <w:t>ب</w:t>
      </w:r>
      <w:r w:rsidR="00BC7B9A" w:rsidRPr="00BC7B9A">
        <w:rPr>
          <w:rFonts w:cs="Simplified Arabic"/>
          <w:sz w:val="22"/>
          <w:rtl/>
          <w:lang w:val="en-US"/>
        </w:rPr>
        <w:t>اعتماد توصية</w:t>
      </w:r>
      <w:r w:rsidR="001803D0">
        <w:rPr>
          <w:rStyle w:val="FootnoteReference"/>
          <w:rFonts w:cs="Simplified Arabic"/>
          <w:sz w:val="22"/>
          <w:rtl/>
          <w:lang w:val="en-US"/>
        </w:rPr>
        <w:footnoteReference w:id="5"/>
      </w:r>
      <w:r w:rsidR="00BC7B9A" w:rsidRPr="00BC7B9A">
        <w:rPr>
          <w:rFonts w:cs="Simplified Arabic"/>
          <w:sz w:val="22"/>
          <w:rtl/>
          <w:lang w:val="en-US"/>
        </w:rPr>
        <w:t xml:space="preserve"> </w:t>
      </w:r>
      <w:r w:rsidR="001803D0">
        <w:rPr>
          <w:rFonts w:cs="Simplified Arabic" w:hint="cs"/>
          <w:sz w:val="22"/>
          <w:rtl/>
          <w:lang w:val="en-US"/>
        </w:rPr>
        <w:t>على غرار ما يلي</w:t>
      </w:r>
      <w:r w:rsidR="00BC7B9A" w:rsidRPr="00BC7B9A">
        <w:rPr>
          <w:rFonts w:cs="Simplified Arabic"/>
          <w:sz w:val="22"/>
          <w:lang w:val="en-US"/>
        </w:rPr>
        <w:t>:</w:t>
      </w:r>
    </w:p>
    <w:p w14:paraId="17F62AAE" w14:textId="723088A2" w:rsidR="00BC7B9A" w:rsidRPr="00B81EF7" w:rsidRDefault="00B81EF7" w:rsidP="00253E94">
      <w:pPr>
        <w:keepNext/>
        <w:keepLines/>
        <w:suppressLineNumbers/>
        <w:suppressAutoHyphens/>
        <w:kinsoku w:val="0"/>
        <w:overflowPunct w:val="0"/>
        <w:autoSpaceDE w:val="0"/>
        <w:autoSpaceDN w:val="0"/>
        <w:bidi/>
        <w:adjustRightInd w:val="0"/>
        <w:snapToGrid w:val="0"/>
        <w:spacing w:after="120" w:line="216" w:lineRule="auto"/>
        <w:ind w:firstLine="1422"/>
        <w:jc w:val="both"/>
        <w:rPr>
          <w:rFonts w:cs="Simplified Arabic"/>
          <w:i/>
          <w:iCs/>
          <w:sz w:val="22"/>
          <w:rtl/>
          <w:lang w:val="en-US"/>
        </w:rPr>
      </w:pPr>
      <w:r w:rsidRPr="00B81EF7">
        <w:rPr>
          <w:rFonts w:cs="Simplified Arabic" w:hint="cs"/>
          <w:i/>
          <w:iCs/>
          <w:sz w:val="22"/>
          <w:rtl/>
          <w:lang w:val="en-US"/>
        </w:rPr>
        <w:t xml:space="preserve">إن </w:t>
      </w:r>
      <w:r w:rsidR="00BC7B9A" w:rsidRPr="00B81EF7">
        <w:rPr>
          <w:rFonts w:cs="Simplified Arabic"/>
          <w:i/>
          <w:iCs/>
          <w:sz w:val="22"/>
          <w:rtl/>
          <w:lang w:val="en-US"/>
        </w:rPr>
        <w:t xml:space="preserve">الهيئة الفرعية </w:t>
      </w:r>
      <w:r>
        <w:rPr>
          <w:rFonts w:cs="Simplified Arabic" w:hint="cs"/>
          <w:i/>
          <w:iCs/>
          <w:sz w:val="22"/>
          <w:rtl/>
          <w:lang w:val="en-US"/>
        </w:rPr>
        <w:t>للتنفيذ</w:t>
      </w:r>
    </w:p>
    <w:p w14:paraId="1CBC1BAE" w14:textId="28531B61" w:rsidR="00BC7B9A" w:rsidRPr="00B81EF7" w:rsidRDefault="00BC7B9A" w:rsidP="00C3687E">
      <w:pPr>
        <w:pStyle w:val="ListParagraph"/>
        <w:numPr>
          <w:ilvl w:val="0"/>
          <w:numId w:val="11"/>
        </w:numPr>
        <w:tabs>
          <w:tab w:val="left" w:pos="1985"/>
        </w:tabs>
        <w:bidi/>
        <w:spacing w:after="100" w:line="216" w:lineRule="auto"/>
        <w:ind w:left="571" w:firstLine="851"/>
        <w:contextualSpacing w:val="0"/>
        <w:jc w:val="both"/>
        <w:rPr>
          <w:rFonts w:cs="Simplified Arabic"/>
          <w:sz w:val="22"/>
          <w:rtl/>
          <w:lang w:val="en-US"/>
        </w:rPr>
      </w:pPr>
      <w:r w:rsidRPr="00954755">
        <w:rPr>
          <w:rFonts w:cs="Simplified Arabic"/>
          <w:i/>
          <w:iCs/>
          <w:sz w:val="22"/>
          <w:rtl/>
          <w:lang w:val="en-US"/>
        </w:rPr>
        <w:t>تحيط علما</w:t>
      </w:r>
      <w:r w:rsidRPr="00BC7B9A">
        <w:rPr>
          <w:rFonts w:cs="Simplified Arabic"/>
          <w:sz w:val="22"/>
          <w:rtl/>
          <w:lang w:val="en-US"/>
        </w:rPr>
        <w:t xml:space="preserve"> </w:t>
      </w:r>
      <w:r w:rsidR="00106067">
        <w:rPr>
          <w:rFonts w:cs="Simplified Arabic" w:hint="cs"/>
          <w:sz w:val="22"/>
          <w:rtl/>
          <w:lang w:val="en-US"/>
        </w:rPr>
        <w:t>بتقرير</w:t>
      </w:r>
      <w:r w:rsidRPr="00BC7B9A">
        <w:rPr>
          <w:rFonts w:cs="Simplified Arabic"/>
          <w:sz w:val="22"/>
          <w:rtl/>
          <w:lang w:val="en-US"/>
        </w:rPr>
        <w:t xml:space="preserve"> الموجز التنفيذي </w:t>
      </w:r>
      <w:r w:rsidR="00106067">
        <w:rPr>
          <w:rFonts w:cs="Simplified Arabic" w:hint="cs"/>
          <w:sz w:val="22"/>
          <w:rtl/>
          <w:lang w:val="en-US"/>
        </w:rPr>
        <w:t>للاستعراض</w:t>
      </w:r>
      <w:r w:rsidRPr="00BC7B9A">
        <w:rPr>
          <w:rFonts w:cs="Simplified Arabic"/>
          <w:sz w:val="22"/>
          <w:rtl/>
          <w:lang w:val="en-US"/>
        </w:rPr>
        <w:t xml:space="preserve"> الوظيفي للأمانة، الذي أعده فريق استشاري خارجي، </w:t>
      </w:r>
      <w:r w:rsidR="00106067">
        <w:rPr>
          <w:rFonts w:cs="Simplified Arabic" w:hint="cs"/>
          <w:sz w:val="22"/>
          <w:rtl/>
          <w:lang w:val="en-US"/>
        </w:rPr>
        <w:t>على النحو الوارد</w:t>
      </w:r>
      <w:r w:rsidRPr="00BC7B9A">
        <w:rPr>
          <w:rFonts w:cs="Simplified Arabic"/>
          <w:sz w:val="22"/>
          <w:rtl/>
          <w:lang w:val="en-US"/>
        </w:rPr>
        <w:t xml:space="preserve"> في </w:t>
      </w:r>
      <w:r w:rsidR="00106067">
        <w:rPr>
          <w:rFonts w:cs="Simplified Arabic" w:hint="cs"/>
          <w:sz w:val="22"/>
          <w:rtl/>
          <w:lang w:val="en-US"/>
        </w:rPr>
        <w:t>المرفق</w:t>
      </w:r>
      <w:r w:rsidRPr="00BC7B9A">
        <w:rPr>
          <w:rFonts w:cs="Simplified Arabic"/>
          <w:sz w:val="22"/>
          <w:rtl/>
          <w:lang w:val="en-US"/>
        </w:rPr>
        <w:t xml:space="preserve"> الأول </w:t>
      </w:r>
      <w:r w:rsidR="00106067">
        <w:rPr>
          <w:rFonts w:cs="Simplified Arabic" w:hint="cs"/>
          <w:sz w:val="22"/>
          <w:rtl/>
          <w:lang w:val="en-US"/>
        </w:rPr>
        <w:t xml:space="preserve">بالوثيقة </w:t>
      </w:r>
      <w:r w:rsidR="00954755">
        <w:rPr>
          <w:rFonts w:cs="Simplified Arabic"/>
          <w:sz w:val="22"/>
          <w:lang w:val="en-US"/>
        </w:rPr>
        <w:fldChar w:fldCharType="begin"/>
      </w:r>
      <w:r w:rsidR="00954755">
        <w:rPr>
          <w:rFonts w:cs="Simplified Arabic"/>
          <w:sz w:val="22"/>
          <w:lang w:val="en-US"/>
        </w:rPr>
        <w:instrText>HYPERLINK "https://www.cbd.int/meetings?doc=CBD%2FSBI%2F6%2F10&amp;not-found=1%7D"</w:instrText>
      </w:r>
      <w:r w:rsidR="00954755">
        <w:rPr>
          <w:rFonts w:cs="Simplified Arabic"/>
          <w:sz w:val="22"/>
          <w:lang w:val="en-US"/>
        </w:rPr>
      </w:r>
      <w:r w:rsidR="00954755">
        <w:rPr>
          <w:rFonts w:cs="Simplified Arabic"/>
          <w:sz w:val="22"/>
          <w:lang w:val="en-US"/>
        </w:rPr>
        <w:fldChar w:fldCharType="separate"/>
      </w:r>
      <w:r w:rsidRPr="00954755">
        <w:rPr>
          <w:rStyle w:val="Hyperlink"/>
          <w:rFonts w:cs="Simplified Arabic"/>
          <w:sz w:val="22"/>
          <w:lang w:val="en-US"/>
        </w:rPr>
        <w:t>CBD/SBI/6/10</w:t>
      </w:r>
      <w:r w:rsidR="00954755">
        <w:rPr>
          <w:rFonts w:cs="Simplified Arabic"/>
          <w:sz w:val="22"/>
          <w:lang w:val="en-US"/>
        </w:rPr>
        <w:fldChar w:fldCharType="end"/>
      </w:r>
      <w:r w:rsidRPr="00BC7B9A">
        <w:rPr>
          <w:rFonts w:cs="Simplified Arabic"/>
          <w:sz w:val="22"/>
          <w:rtl/>
          <w:lang w:val="en-US"/>
        </w:rPr>
        <w:t xml:space="preserve">، بما في ذلك التوصيات المتعلقة بالإجراءات </w:t>
      </w:r>
      <w:r w:rsidR="00B86E77">
        <w:rPr>
          <w:rFonts w:cs="Simplified Arabic" w:hint="cs"/>
          <w:sz w:val="22"/>
          <w:rtl/>
          <w:lang w:val="en-US"/>
        </w:rPr>
        <w:t>ال</w:t>
      </w:r>
      <w:r w:rsidRPr="00BC7B9A">
        <w:rPr>
          <w:rFonts w:cs="Simplified Arabic"/>
          <w:sz w:val="22"/>
          <w:rtl/>
          <w:lang w:val="en-US"/>
        </w:rPr>
        <w:t>قصيرة و</w:t>
      </w:r>
      <w:r w:rsidR="00B86E77">
        <w:rPr>
          <w:rFonts w:cs="Simplified Arabic" w:hint="cs"/>
          <w:sz w:val="22"/>
          <w:rtl/>
          <w:lang w:val="en-US"/>
        </w:rPr>
        <w:t>ال</w:t>
      </w:r>
      <w:r w:rsidRPr="00BC7B9A">
        <w:rPr>
          <w:rFonts w:cs="Simplified Arabic"/>
          <w:sz w:val="22"/>
          <w:rtl/>
          <w:lang w:val="en-US"/>
        </w:rPr>
        <w:t>متوسطة و</w:t>
      </w:r>
      <w:r w:rsidR="00B86E77">
        <w:rPr>
          <w:rFonts w:cs="Simplified Arabic" w:hint="cs"/>
          <w:sz w:val="22"/>
          <w:rtl/>
          <w:lang w:val="en-US"/>
        </w:rPr>
        <w:t>ال</w:t>
      </w:r>
      <w:r w:rsidRPr="00BC7B9A">
        <w:rPr>
          <w:rFonts w:cs="Simplified Arabic"/>
          <w:sz w:val="22"/>
          <w:rtl/>
          <w:lang w:val="en-US"/>
        </w:rPr>
        <w:t>طويلة الأجل التي ستتخذها الأمانة؛</w:t>
      </w:r>
    </w:p>
    <w:p w14:paraId="5251E3CB" w14:textId="5930E2E4" w:rsidR="00BC7B9A" w:rsidRPr="00B81EF7" w:rsidRDefault="00BC7B9A" w:rsidP="00C3687E">
      <w:pPr>
        <w:pStyle w:val="ListParagraph"/>
        <w:numPr>
          <w:ilvl w:val="0"/>
          <w:numId w:val="11"/>
        </w:numPr>
        <w:tabs>
          <w:tab w:val="left" w:pos="1985"/>
        </w:tabs>
        <w:bidi/>
        <w:spacing w:after="100" w:line="216" w:lineRule="auto"/>
        <w:ind w:left="571" w:firstLine="851"/>
        <w:contextualSpacing w:val="0"/>
        <w:jc w:val="both"/>
        <w:rPr>
          <w:rFonts w:cs="Simplified Arabic"/>
          <w:sz w:val="22"/>
          <w:rtl/>
          <w:lang w:val="en-US"/>
        </w:rPr>
      </w:pPr>
      <w:r w:rsidRPr="00954755">
        <w:rPr>
          <w:rFonts w:cs="Simplified Arabic"/>
          <w:i/>
          <w:iCs/>
          <w:sz w:val="22"/>
          <w:rtl/>
          <w:lang w:val="en-US"/>
        </w:rPr>
        <w:t>تحيط علما</w:t>
      </w:r>
      <w:r w:rsidRPr="00BC7B9A">
        <w:rPr>
          <w:rFonts w:cs="Simplified Arabic"/>
          <w:sz w:val="22"/>
          <w:rtl/>
          <w:lang w:val="en-US"/>
        </w:rPr>
        <w:t xml:space="preserve"> بالمشاورات الجارية بشأن تلك التوصيات </w:t>
      </w:r>
      <w:r w:rsidR="00B86E77">
        <w:rPr>
          <w:rFonts w:cs="Simplified Arabic" w:hint="cs"/>
          <w:sz w:val="22"/>
          <w:rtl/>
          <w:lang w:val="en-US"/>
        </w:rPr>
        <w:t>ضمن</w:t>
      </w:r>
      <w:r w:rsidRPr="00BC7B9A">
        <w:rPr>
          <w:rFonts w:cs="Simplified Arabic"/>
          <w:sz w:val="22"/>
          <w:rtl/>
          <w:lang w:val="en-US"/>
        </w:rPr>
        <w:t xml:space="preserve"> الأمانة؛</w:t>
      </w:r>
    </w:p>
    <w:p w14:paraId="5A911170" w14:textId="1CF42ADB" w:rsidR="00BC7B9A" w:rsidRPr="00B81EF7" w:rsidRDefault="00BC7B9A" w:rsidP="00C3687E">
      <w:pPr>
        <w:pStyle w:val="ListParagraph"/>
        <w:numPr>
          <w:ilvl w:val="0"/>
          <w:numId w:val="11"/>
        </w:numPr>
        <w:tabs>
          <w:tab w:val="left" w:pos="1985"/>
        </w:tabs>
        <w:bidi/>
        <w:spacing w:after="100" w:line="216" w:lineRule="auto"/>
        <w:ind w:left="571" w:firstLine="851"/>
        <w:contextualSpacing w:val="0"/>
        <w:jc w:val="both"/>
        <w:rPr>
          <w:rFonts w:cs="Simplified Arabic"/>
          <w:sz w:val="22"/>
          <w:rtl/>
          <w:lang w:val="en-US"/>
        </w:rPr>
      </w:pPr>
      <w:r w:rsidRPr="00954755">
        <w:rPr>
          <w:rFonts w:cs="Simplified Arabic"/>
          <w:i/>
          <w:iCs/>
          <w:sz w:val="22"/>
          <w:rtl/>
          <w:lang w:val="en-US"/>
        </w:rPr>
        <w:t>تحيط علما</w:t>
      </w:r>
      <w:r w:rsidRPr="00BC7B9A">
        <w:rPr>
          <w:rFonts w:cs="Simplified Arabic"/>
          <w:sz w:val="22"/>
          <w:rtl/>
          <w:lang w:val="en-US"/>
        </w:rPr>
        <w:t xml:space="preserve"> </w:t>
      </w:r>
      <w:r w:rsidR="00B86E77">
        <w:rPr>
          <w:rFonts w:cs="Simplified Arabic" w:hint="cs"/>
          <w:sz w:val="22"/>
          <w:rtl/>
          <w:lang w:val="en-US"/>
        </w:rPr>
        <w:t>مع التقدير</w:t>
      </w:r>
      <w:r w:rsidRPr="00BC7B9A">
        <w:rPr>
          <w:rFonts w:cs="Simplified Arabic"/>
          <w:sz w:val="22"/>
          <w:rtl/>
          <w:lang w:val="en-US"/>
        </w:rPr>
        <w:t xml:space="preserve"> بأنشطة المتابعة التي </w:t>
      </w:r>
      <w:r w:rsidR="00B86E77">
        <w:rPr>
          <w:rFonts w:cs="Simplified Arabic" w:hint="cs"/>
          <w:sz w:val="22"/>
          <w:rtl/>
          <w:lang w:val="en-US"/>
        </w:rPr>
        <w:t>تضطلع</w:t>
      </w:r>
      <w:r w:rsidRPr="00BC7B9A">
        <w:rPr>
          <w:rFonts w:cs="Simplified Arabic"/>
          <w:sz w:val="22"/>
          <w:rtl/>
          <w:lang w:val="en-US"/>
        </w:rPr>
        <w:t xml:space="preserve"> بها أو</w:t>
      </w:r>
      <w:r w:rsidR="00B86E77">
        <w:rPr>
          <w:rFonts w:cs="Simplified Arabic" w:hint="cs"/>
          <w:sz w:val="22"/>
          <w:rtl/>
          <w:lang w:val="en-US"/>
        </w:rPr>
        <w:t xml:space="preserve"> ستضطلع</w:t>
      </w:r>
      <w:r w:rsidRPr="00BC7B9A">
        <w:rPr>
          <w:rFonts w:cs="Simplified Arabic"/>
          <w:sz w:val="22"/>
          <w:rtl/>
          <w:lang w:val="en-US"/>
        </w:rPr>
        <w:t xml:space="preserve"> بها الأمين</w:t>
      </w:r>
      <w:r w:rsidR="00B86E77">
        <w:rPr>
          <w:rFonts w:cs="Simplified Arabic" w:hint="cs"/>
          <w:sz w:val="22"/>
          <w:rtl/>
          <w:lang w:val="en-US"/>
        </w:rPr>
        <w:t>ة</w:t>
      </w:r>
      <w:r w:rsidRPr="00BC7B9A">
        <w:rPr>
          <w:rFonts w:cs="Simplified Arabic"/>
          <w:sz w:val="22"/>
          <w:rtl/>
          <w:lang w:val="en-US"/>
        </w:rPr>
        <w:t xml:space="preserve"> التنفيذي</w:t>
      </w:r>
      <w:r w:rsidR="00B86E77">
        <w:rPr>
          <w:rFonts w:cs="Simplified Arabic" w:hint="cs"/>
          <w:sz w:val="22"/>
          <w:rtl/>
          <w:lang w:val="en-US"/>
        </w:rPr>
        <w:t>ة</w:t>
      </w:r>
      <w:r w:rsidRPr="00BC7B9A">
        <w:rPr>
          <w:rFonts w:cs="Simplified Arabic"/>
          <w:sz w:val="22"/>
          <w:rtl/>
          <w:lang w:val="en-US"/>
        </w:rPr>
        <w:t xml:space="preserve">، وفقا لما هو مقترح في توصيات </w:t>
      </w:r>
      <w:r w:rsidR="00B86E77">
        <w:rPr>
          <w:rFonts w:cs="Simplified Arabic" w:hint="cs"/>
          <w:sz w:val="22"/>
          <w:rtl/>
          <w:lang w:val="en-US"/>
        </w:rPr>
        <w:t>الاستعراض</w:t>
      </w:r>
      <w:r w:rsidRPr="00BC7B9A">
        <w:rPr>
          <w:rFonts w:cs="Simplified Arabic"/>
          <w:sz w:val="22"/>
          <w:rtl/>
          <w:lang w:val="en-US"/>
        </w:rPr>
        <w:t xml:space="preserve"> الوظيفي، وهي</w:t>
      </w:r>
      <w:r w:rsidRPr="00BC7B9A">
        <w:rPr>
          <w:rFonts w:cs="Simplified Arabic"/>
          <w:sz w:val="22"/>
          <w:lang w:val="en-US"/>
        </w:rPr>
        <w:t>:</w:t>
      </w:r>
    </w:p>
    <w:p w14:paraId="41B46513" w14:textId="2D81F643" w:rsidR="00BC7B9A" w:rsidRPr="00B81EF7" w:rsidRDefault="00BC7B9A" w:rsidP="004F7B50">
      <w:pPr>
        <w:pStyle w:val="ListParagraph"/>
        <w:numPr>
          <w:ilvl w:val="0"/>
          <w:numId w:val="12"/>
        </w:numPr>
        <w:tabs>
          <w:tab w:val="left" w:pos="1985"/>
        </w:tabs>
        <w:bidi/>
        <w:spacing w:after="100" w:line="216" w:lineRule="auto"/>
        <w:ind w:firstLine="491"/>
        <w:contextualSpacing w:val="0"/>
        <w:jc w:val="both"/>
        <w:rPr>
          <w:rFonts w:cs="Simplified Arabic"/>
          <w:sz w:val="22"/>
          <w:rtl/>
          <w:lang w:val="en-US"/>
        </w:rPr>
      </w:pPr>
      <w:r w:rsidRPr="00BC7B9A">
        <w:rPr>
          <w:rFonts w:cs="Simplified Arabic"/>
          <w:sz w:val="22"/>
          <w:rtl/>
          <w:lang w:val="en-US"/>
        </w:rPr>
        <w:t xml:space="preserve">الشروع في تنفيذ الإجراءات </w:t>
      </w:r>
      <w:r w:rsidR="00B86E77">
        <w:rPr>
          <w:rFonts w:cs="Simplified Arabic" w:hint="cs"/>
          <w:sz w:val="22"/>
          <w:rtl/>
          <w:lang w:val="en-US"/>
        </w:rPr>
        <w:t>ال</w:t>
      </w:r>
      <w:r w:rsidRPr="00BC7B9A">
        <w:rPr>
          <w:rFonts w:cs="Simplified Arabic"/>
          <w:sz w:val="22"/>
          <w:rtl/>
          <w:lang w:val="en-US"/>
        </w:rPr>
        <w:t>قصيرة و</w:t>
      </w:r>
      <w:r w:rsidR="00B86E77">
        <w:rPr>
          <w:rFonts w:cs="Simplified Arabic" w:hint="cs"/>
          <w:sz w:val="22"/>
          <w:rtl/>
          <w:lang w:val="en-US"/>
        </w:rPr>
        <w:t>ال</w:t>
      </w:r>
      <w:r w:rsidRPr="00BC7B9A">
        <w:rPr>
          <w:rFonts w:cs="Simplified Arabic"/>
          <w:sz w:val="22"/>
          <w:rtl/>
          <w:lang w:val="en-US"/>
        </w:rPr>
        <w:t>متوسطة الأجل، بما في ذلك تحديث الهيكل التنظيمي؛</w:t>
      </w:r>
    </w:p>
    <w:p w14:paraId="6A511A74" w14:textId="46B60E68" w:rsidR="00B81EF7" w:rsidRDefault="00BC7B9A" w:rsidP="004F7B50">
      <w:pPr>
        <w:pStyle w:val="ListParagraph"/>
        <w:numPr>
          <w:ilvl w:val="0"/>
          <w:numId w:val="12"/>
        </w:numPr>
        <w:tabs>
          <w:tab w:val="left" w:pos="1985"/>
        </w:tabs>
        <w:bidi/>
        <w:spacing w:after="100" w:line="216" w:lineRule="auto"/>
        <w:ind w:firstLine="491"/>
        <w:contextualSpacing w:val="0"/>
        <w:jc w:val="both"/>
        <w:rPr>
          <w:rFonts w:cs="Simplified Arabic"/>
          <w:sz w:val="22"/>
          <w:lang w:val="en-US"/>
        </w:rPr>
      </w:pPr>
      <w:r w:rsidRPr="00BC7B9A">
        <w:rPr>
          <w:rFonts w:cs="Simplified Arabic"/>
          <w:sz w:val="22"/>
          <w:rtl/>
          <w:lang w:val="en-US"/>
        </w:rPr>
        <w:t xml:space="preserve">القيام بتحديث أو </w:t>
      </w:r>
      <w:r w:rsidR="00B86E77">
        <w:rPr>
          <w:rFonts w:cs="Simplified Arabic" w:hint="cs"/>
          <w:sz w:val="22"/>
          <w:rtl/>
          <w:lang w:val="en-US"/>
        </w:rPr>
        <w:t>وضع</w:t>
      </w:r>
      <w:r w:rsidRPr="00BC7B9A">
        <w:rPr>
          <w:rFonts w:cs="Simplified Arabic"/>
          <w:sz w:val="22"/>
          <w:rtl/>
          <w:lang w:val="en-US"/>
        </w:rPr>
        <w:t xml:space="preserve"> توصيفات الوظائف، بما في ذلك تصنيفها، للوظائف الحالية والإضافية، </w:t>
      </w:r>
      <w:r w:rsidR="00B86E77">
        <w:rPr>
          <w:rFonts w:cs="Simplified Arabic" w:hint="cs"/>
          <w:sz w:val="22"/>
          <w:rtl/>
          <w:lang w:val="en-US"/>
        </w:rPr>
        <w:t>على التوالي</w:t>
      </w:r>
      <w:r w:rsidRPr="00BC7B9A">
        <w:rPr>
          <w:rFonts w:cs="Simplified Arabic"/>
          <w:sz w:val="22"/>
          <w:rtl/>
          <w:lang w:val="en-US"/>
        </w:rPr>
        <w:t xml:space="preserve">، لتنفيذ مواءمة هيكلية واستراتيجية مع الوظائف الأساسية والأولويات الاستراتيجية للأمانة؛ </w:t>
      </w:r>
    </w:p>
    <w:p w14:paraId="63AE4B01" w14:textId="4F60BA36" w:rsidR="00BC7B9A" w:rsidRPr="00B81EF7" w:rsidRDefault="00BC7B9A" w:rsidP="004F7B50">
      <w:pPr>
        <w:pStyle w:val="ListParagraph"/>
        <w:numPr>
          <w:ilvl w:val="0"/>
          <w:numId w:val="12"/>
        </w:numPr>
        <w:tabs>
          <w:tab w:val="left" w:pos="1985"/>
        </w:tabs>
        <w:bidi/>
        <w:spacing w:after="100" w:line="216" w:lineRule="auto"/>
        <w:ind w:firstLine="491"/>
        <w:contextualSpacing w:val="0"/>
        <w:jc w:val="both"/>
        <w:rPr>
          <w:rFonts w:cs="Simplified Arabic"/>
          <w:sz w:val="22"/>
          <w:rtl/>
          <w:lang w:val="en-US"/>
        </w:rPr>
      </w:pPr>
      <w:r w:rsidRPr="00BC7B9A">
        <w:rPr>
          <w:rFonts w:cs="Simplified Arabic"/>
          <w:sz w:val="22"/>
          <w:rtl/>
          <w:lang w:val="en-US"/>
        </w:rPr>
        <w:t>إجراء تحليل، استنادا إلى الوظائف والأوصاف الوظيفية الم</w:t>
      </w:r>
      <w:r w:rsidR="00B86E77">
        <w:rPr>
          <w:rFonts w:cs="Simplified Arabic" w:hint="cs"/>
          <w:sz w:val="22"/>
          <w:rtl/>
          <w:lang w:val="en-US"/>
        </w:rPr>
        <w:t>حدّ</w:t>
      </w:r>
      <w:r w:rsidRPr="00BC7B9A">
        <w:rPr>
          <w:rFonts w:cs="Simplified Arabic"/>
          <w:sz w:val="22"/>
          <w:rtl/>
          <w:lang w:val="en-US"/>
        </w:rPr>
        <w:t>ثة، للآثار المترتبة على</w:t>
      </w:r>
      <w:r w:rsidR="00B86E77">
        <w:rPr>
          <w:rFonts w:cs="Simplified Arabic" w:hint="cs"/>
          <w:sz w:val="22"/>
          <w:rtl/>
          <w:lang w:val="en-US"/>
        </w:rPr>
        <w:t xml:space="preserve"> صعيد</w:t>
      </w:r>
      <w:r w:rsidRPr="00BC7B9A">
        <w:rPr>
          <w:rFonts w:cs="Simplified Arabic"/>
          <w:sz w:val="22"/>
          <w:rtl/>
          <w:lang w:val="en-US"/>
        </w:rPr>
        <w:t xml:space="preserve"> التوظيف والتكاليف المترتبة على المواءمة الهيكلية والاستراتيجية </w:t>
      </w:r>
      <w:r w:rsidR="00B86E77">
        <w:rPr>
          <w:rFonts w:cs="Simplified Arabic" w:hint="cs"/>
          <w:sz w:val="22"/>
          <w:rtl/>
          <w:lang w:val="en-US"/>
        </w:rPr>
        <w:t>ال</w:t>
      </w:r>
      <w:r w:rsidRPr="00BC7B9A">
        <w:rPr>
          <w:rFonts w:cs="Simplified Arabic"/>
          <w:sz w:val="22"/>
          <w:rtl/>
          <w:lang w:val="en-US"/>
        </w:rPr>
        <w:t>طويلة الأجل؛</w:t>
      </w:r>
    </w:p>
    <w:p w14:paraId="472D0FB6" w14:textId="30170876" w:rsidR="00BC7B9A" w:rsidRPr="00B81EF7" w:rsidRDefault="00B86E77" w:rsidP="009C11B3">
      <w:pPr>
        <w:pStyle w:val="ListParagraph"/>
        <w:numPr>
          <w:ilvl w:val="0"/>
          <w:numId w:val="11"/>
        </w:numPr>
        <w:tabs>
          <w:tab w:val="left" w:pos="1985"/>
        </w:tabs>
        <w:bidi/>
        <w:spacing w:after="100" w:line="216" w:lineRule="auto"/>
        <w:ind w:left="571" w:firstLine="851"/>
        <w:contextualSpacing w:val="0"/>
        <w:jc w:val="both"/>
        <w:rPr>
          <w:rFonts w:cs="Simplified Arabic"/>
          <w:sz w:val="22"/>
          <w:rtl/>
          <w:lang w:val="en-US"/>
        </w:rPr>
      </w:pPr>
      <w:r w:rsidRPr="00B86E77">
        <w:rPr>
          <w:rFonts w:cs="Simplified Arabic" w:hint="cs"/>
          <w:i/>
          <w:iCs/>
          <w:sz w:val="22"/>
          <w:rtl/>
          <w:lang w:val="en-US"/>
        </w:rPr>
        <w:t>تطلب</w:t>
      </w:r>
      <w:r w:rsidR="00BC7B9A" w:rsidRPr="00BC7B9A">
        <w:rPr>
          <w:rFonts w:cs="Simplified Arabic"/>
          <w:sz w:val="22"/>
          <w:rtl/>
          <w:lang w:val="en-US"/>
        </w:rPr>
        <w:t xml:space="preserve"> من الأمين</w:t>
      </w:r>
      <w:r>
        <w:rPr>
          <w:rFonts w:cs="Simplified Arabic" w:hint="cs"/>
          <w:sz w:val="22"/>
          <w:rtl/>
          <w:lang w:val="en-US"/>
        </w:rPr>
        <w:t>ة</w:t>
      </w:r>
      <w:r w:rsidR="00BC7B9A" w:rsidRPr="00BC7B9A">
        <w:rPr>
          <w:rFonts w:cs="Simplified Arabic"/>
          <w:sz w:val="22"/>
          <w:rtl/>
          <w:lang w:val="en-US"/>
        </w:rPr>
        <w:t xml:space="preserve"> التنفيذي</w:t>
      </w:r>
      <w:r>
        <w:rPr>
          <w:rFonts w:cs="Simplified Arabic" w:hint="cs"/>
          <w:sz w:val="22"/>
          <w:rtl/>
          <w:lang w:val="en-US"/>
        </w:rPr>
        <w:t>ة</w:t>
      </w:r>
      <w:r w:rsidR="00BC7B9A" w:rsidRPr="00BC7B9A">
        <w:rPr>
          <w:rFonts w:cs="Simplified Arabic"/>
          <w:sz w:val="22"/>
          <w:rtl/>
          <w:lang w:val="en-US"/>
        </w:rPr>
        <w:t xml:space="preserve"> إحالة </w:t>
      </w:r>
      <w:r>
        <w:rPr>
          <w:rFonts w:cs="Simplified Arabic" w:hint="cs"/>
          <w:sz w:val="22"/>
          <w:rtl/>
          <w:lang w:val="en-US"/>
        </w:rPr>
        <w:t>تقرير</w:t>
      </w:r>
      <w:r w:rsidR="00BC7B9A" w:rsidRPr="00BC7B9A">
        <w:rPr>
          <w:rFonts w:cs="Simplified Arabic"/>
          <w:sz w:val="22"/>
          <w:rtl/>
          <w:lang w:val="en-US"/>
        </w:rPr>
        <w:t xml:space="preserve"> الموجز التنفيذي </w:t>
      </w:r>
      <w:r>
        <w:rPr>
          <w:rFonts w:cs="Simplified Arabic" w:hint="cs"/>
          <w:sz w:val="22"/>
          <w:rtl/>
          <w:lang w:val="en-US"/>
        </w:rPr>
        <w:t>للاستعراض</w:t>
      </w:r>
      <w:r w:rsidR="00BC7B9A" w:rsidRPr="00BC7B9A">
        <w:rPr>
          <w:rFonts w:cs="Simplified Arabic"/>
          <w:sz w:val="22"/>
          <w:rtl/>
          <w:lang w:val="en-US"/>
        </w:rPr>
        <w:t xml:space="preserve"> الوظيفي الخارجي </w:t>
      </w:r>
      <w:r>
        <w:rPr>
          <w:rFonts w:cs="Simplified Arabic" w:hint="cs"/>
          <w:sz w:val="22"/>
          <w:rtl/>
          <w:lang w:val="en-US"/>
        </w:rPr>
        <w:t>المتعمق</w:t>
      </w:r>
      <w:r w:rsidR="00BC7B9A" w:rsidRPr="00BC7B9A">
        <w:rPr>
          <w:rFonts w:cs="Simplified Arabic"/>
          <w:sz w:val="22"/>
          <w:rtl/>
          <w:lang w:val="en-US"/>
        </w:rPr>
        <w:t xml:space="preserve"> للأمانة إلى مؤتمر الأطراف في اجتماعه السابع عشر، وتقديم تقرير مرحلي عن الأنشطة المذكورة أعلاه، بالإضافة إلى مقترحات لتعديل</w:t>
      </w:r>
      <w:r w:rsidR="00CB5015">
        <w:rPr>
          <w:rFonts w:cs="Simplified Arabic" w:hint="cs"/>
          <w:sz w:val="22"/>
          <w:rtl/>
          <w:lang w:val="en-US"/>
        </w:rPr>
        <w:t>ات على</w:t>
      </w:r>
      <w:r w:rsidR="00BC7B9A" w:rsidRPr="00BC7B9A">
        <w:rPr>
          <w:rFonts w:cs="Simplified Arabic"/>
          <w:sz w:val="22"/>
          <w:rtl/>
          <w:lang w:val="en-US"/>
        </w:rPr>
        <w:t xml:space="preserve"> تصنيف الوظائف، فضلا عن </w:t>
      </w:r>
      <w:r w:rsidR="00260FC2">
        <w:rPr>
          <w:rFonts w:cs="Simplified Arabic" w:hint="cs"/>
          <w:sz w:val="22"/>
          <w:rtl/>
          <w:lang w:val="en-US"/>
        </w:rPr>
        <w:t>ال</w:t>
      </w:r>
      <w:r w:rsidR="00BC7B9A" w:rsidRPr="00BC7B9A">
        <w:rPr>
          <w:rFonts w:cs="Simplified Arabic"/>
          <w:sz w:val="22"/>
          <w:rtl/>
          <w:lang w:val="en-US"/>
        </w:rPr>
        <w:t xml:space="preserve">وظائف </w:t>
      </w:r>
      <w:r w:rsidR="00260FC2">
        <w:rPr>
          <w:rFonts w:cs="Simplified Arabic" w:hint="cs"/>
          <w:sz w:val="22"/>
          <w:rtl/>
          <w:lang w:val="en-US"/>
        </w:rPr>
        <w:t>ال</w:t>
      </w:r>
      <w:r w:rsidR="00BC7B9A" w:rsidRPr="00BC7B9A">
        <w:rPr>
          <w:rFonts w:cs="Simplified Arabic"/>
          <w:sz w:val="22"/>
          <w:rtl/>
          <w:lang w:val="en-US"/>
        </w:rPr>
        <w:t>إضافية، حسب الاقتضاء، إلى مؤتمر الأطراف للنظر فيها في اجتماعه السابع عشر</w:t>
      </w:r>
      <w:r w:rsidR="00BC7B9A" w:rsidRPr="00BC7B9A">
        <w:rPr>
          <w:rFonts w:cs="Simplified Arabic"/>
          <w:sz w:val="22"/>
          <w:lang w:val="en-US"/>
        </w:rPr>
        <w:t>.</w:t>
      </w:r>
    </w:p>
    <w:p w14:paraId="463702A4" w14:textId="38A839DD" w:rsidR="00BC7B9A" w:rsidRPr="00B81EF7" w:rsidRDefault="00CB5015" w:rsidP="009C11B3">
      <w:pPr>
        <w:pStyle w:val="ListParagraph"/>
        <w:numPr>
          <w:ilvl w:val="0"/>
          <w:numId w:val="11"/>
        </w:numPr>
        <w:tabs>
          <w:tab w:val="left" w:pos="1985"/>
        </w:tabs>
        <w:bidi/>
        <w:spacing w:after="100" w:line="216" w:lineRule="auto"/>
        <w:ind w:left="571" w:firstLine="851"/>
        <w:contextualSpacing w:val="0"/>
        <w:jc w:val="both"/>
        <w:rPr>
          <w:rFonts w:cs="Simplified Arabic"/>
          <w:sz w:val="22"/>
          <w:rtl/>
          <w:lang w:val="en-US"/>
        </w:rPr>
      </w:pPr>
      <w:r w:rsidRPr="00CB5015">
        <w:rPr>
          <w:rFonts w:cs="Simplified Arabic" w:hint="cs"/>
          <w:i/>
          <w:iCs/>
          <w:sz w:val="22"/>
          <w:rtl/>
          <w:lang w:val="en-US"/>
        </w:rPr>
        <w:t>توصي</w:t>
      </w:r>
      <w:r w:rsidR="00BC7B9A" w:rsidRPr="00BC7B9A">
        <w:rPr>
          <w:rFonts w:cs="Simplified Arabic"/>
          <w:sz w:val="22"/>
          <w:rtl/>
          <w:lang w:val="en-US"/>
        </w:rPr>
        <w:t xml:space="preserve"> بأن </w:t>
      </w:r>
      <w:r>
        <w:rPr>
          <w:rFonts w:cs="Simplified Arabic" w:hint="cs"/>
          <w:sz w:val="22"/>
          <w:rtl/>
          <w:lang w:val="en-US"/>
        </w:rPr>
        <w:t>يعتمد</w:t>
      </w:r>
      <w:r w:rsidR="00BC7B9A" w:rsidRPr="00BC7B9A">
        <w:rPr>
          <w:rFonts w:cs="Simplified Arabic"/>
          <w:sz w:val="22"/>
          <w:rtl/>
          <w:lang w:val="en-US"/>
        </w:rPr>
        <w:t xml:space="preserve"> مؤتمر الأطراف، في اجتماعه السابع عشر، </w:t>
      </w:r>
      <w:r>
        <w:rPr>
          <w:rFonts w:cs="Simplified Arabic" w:hint="cs"/>
          <w:sz w:val="22"/>
          <w:rtl/>
          <w:lang w:val="en-US"/>
        </w:rPr>
        <w:t>مقررا على غرار ما يلي</w:t>
      </w:r>
      <w:r w:rsidR="00BC7B9A" w:rsidRPr="00BC7B9A">
        <w:rPr>
          <w:rFonts w:cs="Simplified Arabic"/>
          <w:sz w:val="22"/>
          <w:lang w:val="en-US"/>
        </w:rPr>
        <w:t>:</w:t>
      </w:r>
    </w:p>
    <w:p w14:paraId="3FA55B87" w14:textId="69152E89" w:rsidR="00BC7B9A" w:rsidRPr="00EB0CCE" w:rsidRDefault="00B81EF7" w:rsidP="007F1BDC">
      <w:pPr>
        <w:pStyle w:val="ListParagraph"/>
        <w:bidi/>
        <w:spacing w:after="100" w:line="216" w:lineRule="auto"/>
        <w:ind w:left="571" w:firstLine="1276"/>
        <w:contextualSpacing w:val="0"/>
        <w:jc w:val="both"/>
        <w:rPr>
          <w:rFonts w:cs="Simplified Arabic" w:hint="cs"/>
          <w:i/>
          <w:iCs/>
          <w:sz w:val="22"/>
          <w:rtl/>
          <w:lang w:val="en-US"/>
        </w:rPr>
      </w:pPr>
      <w:r w:rsidRPr="00F52C2C">
        <w:rPr>
          <w:rFonts w:cs="Simplified Arabic" w:hint="cs"/>
          <w:i/>
          <w:iCs/>
          <w:sz w:val="22"/>
          <w:rtl/>
          <w:lang w:val="en-US"/>
        </w:rPr>
        <w:t xml:space="preserve">إن </w:t>
      </w:r>
      <w:r w:rsidR="00BC7B9A" w:rsidRPr="00F52C2C">
        <w:rPr>
          <w:rFonts w:cs="Simplified Arabic"/>
          <w:i/>
          <w:iCs/>
          <w:sz w:val="22"/>
          <w:rtl/>
          <w:lang w:val="en-US"/>
        </w:rPr>
        <w:t>مؤتمر الأطراف</w:t>
      </w:r>
    </w:p>
    <w:p w14:paraId="65259941" w14:textId="466FA9C1" w:rsidR="00BC7B9A" w:rsidRPr="00B81EF7" w:rsidRDefault="00BC7B9A" w:rsidP="00EB0CCE">
      <w:pPr>
        <w:pStyle w:val="ListParagraph"/>
        <w:numPr>
          <w:ilvl w:val="0"/>
          <w:numId w:val="15"/>
        </w:numPr>
        <w:tabs>
          <w:tab w:val="left" w:pos="2410"/>
        </w:tabs>
        <w:bidi/>
        <w:spacing w:after="100" w:line="216" w:lineRule="auto"/>
        <w:ind w:left="1422" w:firstLine="425"/>
        <w:contextualSpacing w:val="0"/>
        <w:jc w:val="both"/>
        <w:rPr>
          <w:rFonts w:cs="Simplified Arabic"/>
          <w:sz w:val="22"/>
          <w:rtl/>
          <w:lang w:val="en-US"/>
        </w:rPr>
      </w:pPr>
      <w:r w:rsidRPr="00C910AA">
        <w:rPr>
          <w:rFonts w:cs="Simplified Arabic"/>
          <w:i/>
          <w:iCs/>
          <w:sz w:val="22"/>
          <w:rtl/>
          <w:lang w:val="en-US"/>
        </w:rPr>
        <w:t xml:space="preserve">يحيط </w:t>
      </w:r>
      <w:r w:rsidR="00C910AA" w:rsidRPr="00C910AA">
        <w:rPr>
          <w:rFonts w:cs="Simplified Arabic" w:hint="cs"/>
          <w:i/>
          <w:iCs/>
          <w:sz w:val="22"/>
          <w:rtl/>
          <w:lang w:val="en-US"/>
        </w:rPr>
        <w:t>علما</w:t>
      </w:r>
      <w:r w:rsidRPr="00BC7B9A">
        <w:rPr>
          <w:rFonts w:cs="Simplified Arabic"/>
          <w:sz w:val="22"/>
          <w:rtl/>
          <w:lang w:val="en-US"/>
        </w:rPr>
        <w:t xml:space="preserve"> </w:t>
      </w:r>
      <w:r w:rsidR="00C910AA">
        <w:rPr>
          <w:rFonts w:cs="Simplified Arabic" w:hint="cs"/>
          <w:sz w:val="22"/>
          <w:rtl/>
          <w:lang w:val="en-US"/>
        </w:rPr>
        <w:t>بالموجز</w:t>
      </w:r>
      <w:r w:rsidRPr="00BC7B9A">
        <w:rPr>
          <w:rFonts w:cs="Simplified Arabic"/>
          <w:sz w:val="22"/>
          <w:rtl/>
          <w:lang w:val="en-US"/>
        </w:rPr>
        <w:t xml:space="preserve"> التنفيذي لتقرير </w:t>
      </w:r>
      <w:r w:rsidR="00C910AA">
        <w:rPr>
          <w:rFonts w:cs="Simplified Arabic" w:hint="cs"/>
          <w:sz w:val="22"/>
          <w:rtl/>
          <w:lang w:val="en-US"/>
        </w:rPr>
        <w:t>الاستعراض</w:t>
      </w:r>
      <w:r w:rsidRPr="00BC7B9A">
        <w:rPr>
          <w:rFonts w:cs="Simplified Arabic"/>
          <w:sz w:val="22"/>
          <w:rtl/>
          <w:lang w:val="en-US"/>
        </w:rPr>
        <w:t xml:space="preserve"> الوظيفي الخارجي </w:t>
      </w:r>
      <w:r w:rsidR="00C910AA">
        <w:rPr>
          <w:rFonts w:cs="Simplified Arabic" w:hint="cs"/>
          <w:sz w:val="22"/>
          <w:rtl/>
          <w:lang w:val="en-US"/>
        </w:rPr>
        <w:t>المتعمق</w:t>
      </w:r>
      <w:r w:rsidRPr="00BC7B9A">
        <w:rPr>
          <w:rFonts w:cs="Simplified Arabic"/>
          <w:sz w:val="22"/>
          <w:rtl/>
          <w:lang w:val="en-US"/>
        </w:rPr>
        <w:t xml:space="preserve"> لأمانة اتفاقية التنوع البيولوجي،</w:t>
      </w:r>
      <w:r w:rsidR="004A38AD">
        <w:rPr>
          <w:rStyle w:val="FootnoteReference"/>
          <w:rFonts w:cs="Simplified Arabic"/>
          <w:sz w:val="22"/>
          <w:rtl/>
          <w:lang w:val="en-US"/>
        </w:rPr>
        <w:footnoteReference w:id="6"/>
      </w:r>
      <w:r w:rsidRPr="00BC7B9A">
        <w:rPr>
          <w:rFonts w:cs="Simplified Arabic"/>
          <w:sz w:val="22"/>
          <w:rtl/>
          <w:lang w:val="en-US"/>
        </w:rPr>
        <w:t xml:space="preserve"> كما هو وارد في المرفق الأول </w:t>
      </w:r>
      <w:r w:rsidR="004A38AD">
        <w:rPr>
          <w:rFonts w:cs="Simplified Arabic" w:hint="cs"/>
          <w:sz w:val="22"/>
          <w:rtl/>
          <w:lang w:val="en-US"/>
        </w:rPr>
        <w:t xml:space="preserve">بالوثيقة </w:t>
      </w:r>
      <w:r w:rsidRPr="00BC7B9A">
        <w:rPr>
          <w:rFonts w:cs="Simplified Arabic"/>
          <w:sz w:val="22"/>
          <w:lang w:val="en-US"/>
        </w:rPr>
        <w:t>CBD/SBI/6/10</w:t>
      </w:r>
      <w:r w:rsidRPr="00BC7B9A">
        <w:rPr>
          <w:rFonts w:cs="Simplified Arabic"/>
          <w:sz w:val="22"/>
          <w:rtl/>
          <w:lang w:val="en-US"/>
        </w:rPr>
        <w:t>؛</w:t>
      </w:r>
    </w:p>
    <w:p w14:paraId="22B5531B" w14:textId="3F3E7CA9" w:rsidR="00BC7B9A" w:rsidRPr="00B81EF7" w:rsidRDefault="00BC7B9A" w:rsidP="00EB0CCE">
      <w:pPr>
        <w:pStyle w:val="ListParagraph"/>
        <w:numPr>
          <w:ilvl w:val="0"/>
          <w:numId w:val="15"/>
        </w:numPr>
        <w:tabs>
          <w:tab w:val="left" w:pos="2410"/>
        </w:tabs>
        <w:bidi/>
        <w:spacing w:after="100" w:line="216" w:lineRule="auto"/>
        <w:ind w:left="1422" w:firstLine="425"/>
        <w:contextualSpacing w:val="0"/>
        <w:jc w:val="both"/>
        <w:rPr>
          <w:rFonts w:cs="Simplified Arabic"/>
          <w:sz w:val="22"/>
          <w:rtl/>
          <w:lang w:val="en-US"/>
        </w:rPr>
      </w:pPr>
      <w:r w:rsidRPr="004A38AD">
        <w:rPr>
          <w:rFonts w:cs="Simplified Arabic"/>
          <w:i/>
          <w:iCs/>
          <w:sz w:val="22"/>
          <w:rtl/>
          <w:lang w:val="en-US"/>
        </w:rPr>
        <w:t xml:space="preserve">يحيط </w:t>
      </w:r>
      <w:r w:rsidR="004A38AD" w:rsidRPr="004A38AD">
        <w:rPr>
          <w:rFonts w:cs="Simplified Arabic" w:hint="cs"/>
          <w:i/>
          <w:iCs/>
          <w:sz w:val="22"/>
          <w:rtl/>
          <w:lang w:val="en-US"/>
        </w:rPr>
        <w:t>علما</w:t>
      </w:r>
      <w:r w:rsidRPr="00BC7B9A">
        <w:rPr>
          <w:rFonts w:cs="Simplified Arabic"/>
          <w:sz w:val="22"/>
          <w:rtl/>
          <w:lang w:val="en-US"/>
        </w:rPr>
        <w:t xml:space="preserve"> بنتائج </w:t>
      </w:r>
      <w:r w:rsidR="004A38AD">
        <w:rPr>
          <w:rFonts w:cs="Simplified Arabic" w:hint="cs"/>
          <w:sz w:val="22"/>
          <w:rtl/>
          <w:lang w:val="en-US"/>
        </w:rPr>
        <w:t>الاستعراض</w:t>
      </w:r>
      <w:r w:rsidRPr="00BC7B9A">
        <w:rPr>
          <w:rFonts w:cs="Simplified Arabic"/>
          <w:sz w:val="22"/>
          <w:rtl/>
          <w:lang w:val="en-US"/>
        </w:rPr>
        <w:t xml:space="preserve"> الوظيفي، ويرحب بالهيكل المحد</w:t>
      </w:r>
      <w:r w:rsidR="004A38AD">
        <w:rPr>
          <w:rFonts w:cs="Simplified Arabic" w:hint="cs"/>
          <w:sz w:val="22"/>
          <w:rtl/>
          <w:lang w:val="en-US"/>
        </w:rPr>
        <w:t>ّ</w:t>
      </w:r>
      <w:r w:rsidRPr="00BC7B9A">
        <w:rPr>
          <w:rFonts w:cs="Simplified Arabic"/>
          <w:sz w:val="22"/>
          <w:rtl/>
          <w:lang w:val="en-US"/>
        </w:rPr>
        <w:t xml:space="preserve">ث للأمانة، والذي من شأنه أن يعزز أوجه التآزر والكفاءة </w:t>
      </w:r>
      <w:r w:rsidR="00EF4F12">
        <w:rPr>
          <w:rFonts w:cs="Simplified Arabic" w:hint="cs"/>
          <w:sz w:val="22"/>
          <w:rtl/>
          <w:lang w:val="en-US"/>
        </w:rPr>
        <w:t>ضمنها</w:t>
      </w:r>
      <w:r w:rsidRPr="00BC7B9A">
        <w:rPr>
          <w:rFonts w:cs="Simplified Arabic"/>
          <w:sz w:val="22"/>
          <w:rtl/>
          <w:lang w:val="en-US"/>
        </w:rPr>
        <w:t>؛</w:t>
      </w:r>
    </w:p>
    <w:p w14:paraId="78FB46E0" w14:textId="1B3D0C79" w:rsidR="00BC7B9A" w:rsidRPr="00B81EF7" w:rsidRDefault="004A38AD" w:rsidP="00EB0CCE">
      <w:pPr>
        <w:pStyle w:val="ListParagraph"/>
        <w:numPr>
          <w:ilvl w:val="0"/>
          <w:numId w:val="15"/>
        </w:numPr>
        <w:tabs>
          <w:tab w:val="left" w:pos="2410"/>
        </w:tabs>
        <w:bidi/>
        <w:spacing w:after="100" w:line="216" w:lineRule="auto"/>
        <w:ind w:left="1422" w:firstLine="425"/>
        <w:contextualSpacing w:val="0"/>
        <w:jc w:val="both"/>
        <w:rPr>
          <w:rFonts w:cs="Simplified Arabic"/>
          <w:sz w:val="22"/>
          <w:rtl/>
          <w:lang w:val="en-US"/>
        </w:rPr>
      </w:pPr>
      <w:r w:rsidRPr="004A38AD">
        <w:rPr>
          <w:rFonts w:cs="Simplified Arabic" w:hint="cs"/>
          <w:i/>
          <w:iCs/>
          <w:sz w:val="22"/>
          <w:rtl/>
          <w:lang w:val="en-US"/>
        </w:rPr>
        <w:t>يحيط علما</w:t>
      </w:r>
      <w:r w:rsidR="00BC7B9A" w:rsidRPr="00BC7B9A">
        <w:rPr>
          <w:rFonts w:cs="Simplified Arabic"/>
          <w:sz w:val="22"/>
          <w:rtl/>
          <w:lang w:val="en-US"/>
        </w:rPr>
        <w:t xml:space="preserve"> </w:t>
      </w:r>
      <w:r w:rsidRPr="004A38AD">
        <w:rPr>
          <w:rFonts w:cs="Simplified Arabic" w:hint="cs"/>
          <w:i/>
          <w:iCs/>
          <w:sz w:val="22"/>
          <w:rtl/>
          <w:lang w:val="en-US"/>
        </w:rPr>
        <w:t>مع التقدير</w:t>
      </w:r>
      <w:r w:rsidR="00BC7B9A" w:rsidRPr="00BC7B9A">
        <w:rPr>
          <w:rFonts w:cs="Simplified Arabic"/>
          <w:sz w:val="22"/>
          <w:rtl/>
          <w:lang w:val="en-US"/>
        </w:rPr>
        <w:t xml:space="preserve"> </w:t>
      </w:r>
      <w:r>
        <w:rPr>
          <w:rFonts w:cs="Simplified Arabic" w:hint="cs"/>
          <w:sz w:val="22"/>
          <w:rtl/>
          <w:lang w:val="en-US"/>
        </w:rPr>
        <w:t>بإجراءات المتابعة</w:t>
      </w:r>
      <w:r w:rsidR="00BC7B9A" w:rsidRPr="00BC7B9A">
        <w:rPr>
          <w:rFonts w:cs="Simplified Arabic"/>
          <w:sz w:val="22"/>
          <w:rtl/>
          <w:lang w:val="en-US"/>
        </w:rPr>
        <w:t xml:space="preserve"> التي </w:t>
      </w:r>
      <w:r>
        <w:rPr>
          <w:rFonts w:cs="Simplified Arabic" w:hint="cs"/>
          <w:sz w:val="22"/>
          <w:rtl/>
          <w:lang w:val="en-US"/>
        </w:rPr>
        <w:t>اضطلعت بها</w:t>
      </w:r>
      <w:r w:rsidR="00BC7B9A" w:rsidRPr="00BC7B9A">
        <w:rPr>
          <w:rFonts w:cs="Simplified Arabic"/>
          <w:sz w:val="22"/>
          <w:rtl/>
          <w:lang w:val="en-US"/>
        </w:rPr>
        <w:t xml:space="preserve"> الأمين</w:t>
      </w:r>
      <w:r>
        <w:rPr>
          <w:rFonts w:cs="Simplified Arabic" w:hint="cs"/>
          <w:sz w:val="22"/>
          <w:rtl/>
          <w:lang w:val="en-US"/>
        </w:rPr>
        <w:t>ة</w:t>
      </w:r>
      <w:r w:rsidR="00BC7B9A" w:rsidRPr="00BC7B9A">
        <w:rPr>
          <w:rFonts w:cs="Simplified Arabic"/>
          <w:sz w:val="22"/>
          <w:rtl/>
          <w:lang w:val="en-US"/>
        </w:rPr>
        <w:t xml:space="preserve"> التنفيذي</w:t>
      </w:r>
      <w:r>
        <w:rPr>
          <w:rFonts w:cs="Simplified Arabic" w:hint="cs"/>
          <w:sz w:val="22"/>
          <w:rtl/>
          <w:lang w:val="en-US"/>
        </w:rPr>
        <w:t>ة</w:t>
      </w:r>
      <w:r w:rsidR="00BC7B9A" w:rsidRPr="00BC7B9A">
        <w:rPr>
          <w:rFonts w:cs="Simplified Arabic"/>
          <w:sz w:val="22"/>
          <w:rtl/>
          <w:lang w:val="en-US"/>
        </w:rPr>
        <w:t>،</w:t>
      </w:r>
      <w:r>
        <w:rPr>
          <w:rStyle w:val="FootnoteReference"/>
          <w:rFonts w:cs="Simplified Arabic"/>
          <w:sz w:val="22"/>
          <w:rtl/>
          <w:lang w:val="en-US"/>
        </w:rPr>
        <w:footnoteReference w:id="7"/>
      </w:r>
      <w:r w:rsidR="00BC7B9A" w:rsidRPr="00BC7B9A">
        <w:rPr>
          <w:rFonts w:cs="Simplified Arabic"/>
          <w:sz w:val="22"/>
          <w:rtl/>
          <w:lang w:val="en-US"/>
        </w:rPr>
        <w:t xml:space="preserve"> وهي</w:t>
      </w:r>
      <w:r w:rsidR="00BC7B9A" w:rsidRPr="00BC7B9A">
        <w:rPr>
          <w:rFonts w:cs="Simplified Arabic"/>
          <w:sz w:val="22"/>
          <w:lang w:val="en-US"/>
        </w:rPr>
        <w:t>:</w:t>
      </w:r>
    </w:p>
    <w:p w14:paraId="200151B4" w14:textId="16578284" w:rsidR="00BC7B9A" w:rsidRPr="00B81EF7" w:rsidRDefault="00BC7B9A" w:rsidP="00B710EF">
      <w:pPr>
        <w:pStyle w:val="ListParagraph"/>
        <w:numPr>
          <w:ilvl w:val="0"/>
          <w:numId w:val="13"/>
        </w:numPr>
        <w:tabs>
          <w:tab w:val="right" w:pos="2410"/>
        </w:tabs>
        <w:bidi/>
        <w:spacing w:after="100" w:line="216" w:lineRule="auto"/>
        <w:ind w:left="1422" w:firstLine="425"/>
        <w:contextualSpacing w:val="0"/>
        <w:jc w:val="both"/>
        <w:rPr>
          <w:rFonts w:cs="Simplified Arabic"/>
          <w:sz w:val="22"/>
          <w:rtl/>
          <w:lang w:val="en-US"/>
        </w:rPr>
      </w:pPr>
      <w:r w:rsidRPr="00BC7B9A">
        <w:rPr>
          <w:rFonts w:cs="Simplified Arabic"/>
          <w:sz w:val="22"/>
          <w:rtl/>
          <w:lang w:val="en-US"/>
        </w:rPr>
        <w:t xml:space="preserve">الشروع في تنفيذ الإجراءات </w:t>
      </w:r>
      <w:r w:rsidR="004A38AD">
        <w:rPr>
          <w:rFonts w:cs="Simplified Arabic" w:hint="cs"/>
          <w:sz w:val="22"/>
          <w:rtl/>
          <w:lang w:val="en-US"/>
        </w:rPr>
        <w:t>ال</w:t>
      </w:r>
      <w:r w:rsidRPr="00BC7B9A">
        <w:rPr>
          <w:rFonts w:cs="Simplified Arabic"/>
          <w:sz w:val="22"/>
          <w:rtl/>
          <w:lang w:val="en-US"/>
        </w:rPr>
        <w:t>قصيرة و</w:t>
      </w:r>
      <w:r w:rsidR="004A38AD">
        <w:rPr>
          <w:rFonts w:cs="Simplified Arabic" w:hint="cs"/>
          <w:sz w:val="22"/>
          <w:rtl/>
          <w:lang w:val="en-US"/>
        </w:rPr>
        <w:t>ال</w:t>
      </w:r>
      <w:r w:rsidRPr="00BC7B9A">
        <w:rPr>
          <w:rFonts w:cs="Simplified Arabic"/>
          <w:sz w:val="22"/>
          <w:rtl/>
          <w:lang w:val="en-US"/>
        </w:rPr>
        <w:t xml:space="preserve">متوسطة الأجل المقترحة في توصيات </w:t>
      </w:r>
      <w:r w:rsidR="004A38AD">
        <w:rPr>
          <w:rFonts w:cs="Simplified Arabic" w:hint="cs"/>
          <w:sz w:val="22"/>
          <w:rtl/>
          <w:lang w:val="en-US"/>
        </w:rPr>
        <w:t>الاستعراض</w:t>
      </w:r>
      <w:r w:rsidRPr="00BC7B9A">
        <w:rPr>
          <w:rFonts w:cs="Simplified Arabic"/>
          <w:sz w:val="22"/>
          <w:rtl/>
          <w:lang w:val="en-US"/>
        </w:rPr>
        <w:t xml:space="preserve"> الوظيفي، بما في ذلك الهيكل التنظيمي المحد</w:t>
      </w:r>
      <w:r w:rsidR="004A38AD">
        <w:rPr>
          <w:rFonts w:cs="Simplified Arabic" w:hint="cs"/>
          <w:sz w:val="22"/>
          <w:rtl/>
          <w:lang w:val="en-US"/>
        </w:rPr>
        <w:t>ّ</w:t>
      </w:r>
      <w:r w:rsidRPr="00BC7B9A">
        <w:rPr>
          <w:rFonts w:cs="Simplified Arabic"/>
          <w:sz w:val="22"/>
          <w:rtl/>
          <w:lang w:val="en-US"/>
        </w:rPr>
        <w:t>ث؛</w:t>
      </w:r>
    </w:p>
    <w:p w14:paraId="6622FDBD" w14:textId="2C416FA9" w:rsidR="00BC7B9A" w:rsidRPr="00B81EF7" w:rsidRDefault="00BC7B9A" w:rsidP="00B710EF">
      <w:pPr>
        <w:pStyle w:val="ListParagraph"/>
        <w:numPr>
          <w:ilvl w:val="0"/>
          <w:numId w:val="13"/>
        </w:numPr>
        <w:tabs>
          <w:tab w:val="right" w:pos="2410"/>
        </w:tabs>
        <w:bidi/>
        <w:spacing w:after="100" w:line="216" w:lineRule="auto"/>
        <w:ind w:left="1422" w:firstLine="425"/>
        <w:contextualSpacing w:val="0"/>
        <w:jc w:val="both"/>
        <w:rPr>
          <w:rFonts w:cs="Simplified Arabic"/>
          <w:sz w:val="22"/>
          <w:rtl/>
          <w:lang w:val="en-US"/>
        </w:rPr>
      </w:pPr>
      <w:r w:rsidRPr="00BC7B9A">
        <w:rPr>
          <w:rFonts w:cs="Simplified Arabic"/>
          <w:sz w:val="22"/>
          <w:rtl/>
          <w:lang w:val="en-US"/>
        </w:rPr>
        <w:t xml:space="preserve">تحديث أو </w:t>
      </w:r>
      <w:r w:rsidR="004A38AD">
        <w:rPr>
          <w:rFonts w:cs="Simplified Arabic" w:hint="cs"/>
          <w:sz w:val="22"/>
          <w:rtl/>
          <w:lang w:val="en-US"/>
        </w:rPr>
        <w:t>وضع</w:t>
      </w:r>
      <w:r w:rsidRPr="00BC7B9A">
        <w:rPr>
          <w:rFonts w:cs="Simplified Arabic"/>
          <w:sz w:val="22"/>
          <w:rtl/>
          <w:lang w:val="en-US"/>
        </w:rPr>
        <w:t xml:space="preserve"> توصيفات الوظائف، بما في ذلك تصنيفها، للوظائف القائمة والإضافية، حسب الحاجة، </w:t>
      </w:r>
      <w:r w:rsidR="004A38AD">
        <w:rPr>
          <w:rFonts w:cs="Simplified Arabic" w:hint="cs"/>
          <w:sz w:val="22"/>
          <w:rtl/>
          <w:lang w:val="en-US"/>
        </w:rPr>
        <w:t>لتطبيق</w:t>
      </w:r>
      <w:r w:rsidRPr="00BC7B9A">
        <w:rPr>
          <w:rFonts w:cs="Simplified Arabic"/>
          <w:sz w:val="22"/>
          <w:rtl/>
          <w:lang w:val="en-US"/>
        </w:rPr>
        <w:t xml:space="preserve"> مواءمة هيكلية واستراتيجية مع الوظائف الأساسية والأولويات الاستراتيجية للأمانة؛</w:t>
      </w:r>
    </w:p>
    <w:p w14:paraId="69F87E93" w14:textId="531A4BCB" w:rsidR="00BC7B9A" w:rsidRPr="00B81EF7" w:rsidRDefault="00BC7B9A" w:rsidP="00B710EF">
      <w:pPr>
        <w:pStyle w:val="ListParagraph"/>
        <w:numPr>
          <w:ilvl w:val="0"/>
          <w:numId w:val="13"/>
        </w:numPr>
        <w:tabs>
          <w:tab w:val="right" w:pos="2410"/>
        </w:tabs>
        <w:bidi/>
        <w:spacing w:after="100" w:line="216" w:lineRule="auto"/>
        <w:ind w:left="1422" w:firstLine="425"/>
        <w:contextualSpacing w:val="0"/>
        <w:jc w:val="both"/>
        <w:rPr>
          <w:rFonts w:cs="Simplified Arabic"/>
          <w:sz w:val="22"/>
          <w:rtl/>
          <w:lang w:val="en-US"/>
        </w:rPr>
      </w:pPr>
      <w:r w:rsidRPr="00BC7B9A">
        <w:rPr>
          <w:rFonts w:cs="Simplified Arabic"/>
          <w:sz w:val="22"/>
          <w:rtl/>
          <w:lang w:val="en-US"/>
        </w:rPr>
        <w:lastRenderedPageBreak/>
        <w:t>تحليل الآثار المترتبة على</w:t>
      </w:r>
      <w:r w:rsidR="004A38AD">
        <w:rPr>
          <w:rFonts w:cs="Simplified Arabic" w:hint="cs"/>
          <w:sz w:val="22"/>
          <w:rtl/>
          <w:lang w:val="en-US"/>
        </w:rPr>
        <w:t xml:space="preserve"> صعيد</w:t>
      </w:r>
      <w:r w:rsidRPr="00BC7B9A">
        <w:rPr>
          <w:rFonts w:cs="Simplified Arabic"/>
          <w:sz w:val="22"/>
          <w:rtl/>
          <w:lang w:val="en-US"/>
        </w:rPr>
        <w:t xml:space="preserve"> التوظيف والتكاليف المترتبة على المواءمة الهيكلية والاستراتيجية </w:t>
      </w:r>
      <w:r w:rsidR="004A38AD">
        <w:rPr>
          <w:rFonts w:cs="Simplified Arabic" w:hint="cs"/>
          <w:sz w:val="22"/>
          <w:rtl/>
          <w:lang w:val="en-US"/>
        </w:rPr>
        <w:t>ال</w:t>
      </w:r>
      <w:r w:rsidRPr="00BC7B9A">
        <w:rPr>
          <w:rFonts w:cs="Simplified Arabic"/>
          <w:sz w:val="22"/>
          <w:rtl/>
          <w:lang w:val="en-US"/>
        </w:rPr>
        <w:t>طويلة الأجل؛</w:t>
      </w:r>
    </w:p>
    <w:p w14:paraId="50BB9683" w14:textId="326510E5" w:rsidR="00BC7B9A" w:rsidRPr="00B81EF7" w:rsidRDefault="00BC7B9A" w:rsidP="006103A6">
      <w:pPr>
        <w:pStyle w:val="ListParagraph"/>
        <w:numPr>
          <w:ilvl w:val="0"/>
          <w:numId w:val="15"/>
        </w:numPr>
        <w:tabs>
          <w:tab w:val="left" w:pos="2410"/>
        </w:tabs>
        <w:bidi/>
        <w:spacing w:after="100" w:line="216" w:lineRule="auto"/>
        <w:ind w:left="1422" w:firstLine="425"/>
        <w:contextualSpacing w:val="0"/>
        <w:jc w:val="both"/>
        <w:rPr>
          <w:rFonts w:cs="Simplified Arabic"/>
          <w:sz w:val="22"/>
          <w:rtl/>
          <w:lang w:val="en-US"/>
        </w:rPr>
      </w:pPr>
      <w:r w:rsidRPr="004A38AD">
        <w:rPr>
          <w:rFonts w:cs="Simplified Arabic"/>
          <w:i/>
          <w:iCs/>
          <w:sz w:val="22"/>
          <w:rtl/>
          <w:lang w:val="en-US"/>
        </w:rPr>
        <w:t>يطلب من</w:t>
      </w:r>
      <w:r w:rsidRPr="00BC7B9A">
        <w:rPr>
          <w:rFonts w:cs="Simplified Arabic"/>
          <w:sz w:val="22"/>
          <w:rtl/>
          <w:lang w:val="en-US"/>
        </w:rPr>
        <w:t xml:space="preserve"> الأمين</w:t>
      </w:r>
      <w:r w:rsidR="004A38AD">
        <w:rPr>
          <w:rFonts w:cs="Simplified Arabic" w:hint="cs"/>
          <w:sz w:val="22"/>
          <w:rtl/>
          <w:lang w:val="en-US"/>
        </w:rPr>
        <w:t>ة</w:t>
      </w:r>
      <w:r w:rsidRPr="00BC7B9A">
        <w:rPr>
          <w:rFonts w:cs="Simplified Arabic"/>
          <w:sz w:val="22"/>
          <w:rtl/>
          <w:lang w:val="en-US"/>
        </w:rPr>
        <w:t xml:space="preserve"> التنفيذي</w:t>
      </w:r>
      <w:r w:rsidR="004A38AD">
        <w:rPr>
          <w:rFonts w:cs="Simplified Arabic" w:hint="cs"/>
          <w:sz w:val="22"/>
          <w:rtl/>
          <w:lang w:val="en-US"/>
        </w:rPr>
        <w:t>ة</w:t>
      </w:r>
      <w:r w:rsidRPr="00BC7B9A">
        <w:rPr>
          <w:rFonts w:cs="Simplified Arabic"/>
          <w:sz w:val="22"/>
          <w:rtl/>
          <w:lang w:val="en-US"/>
        </w:rPr>
        <w:t>، رهنا بتوافر الموارد</w:t>
      </w:r>
      <w:r w:rsidRPr="00BC7B9A">
        <w:rPr>
          <w:rFonts w:cs="Simplified Arabic"/>
          <w:sz w:val="22"/>
          <w:lang w:val="en-US"/>
        </w:rPr>
        <w:t>:</w:t>
      </w:r>
    </w:p>
    <w:p w14:paraId="13F639D7" w14:textId="78ED7171" w:rsidR="00BC7B9A" w:rsidRPr="00B81EF7" w:rsidRDefault="00BC7B9A" w:rsidP="00230AEA">
      <w:pPr>
        <w:pStyle w:val="ListParagraph"/>
        <w:numPr>
          <w:ilvl w:val="0"/>
          <w:numId w:val="16"/>
        </w:numPr>
        <w:tabs>
          <w:tab w:val="right" w:pos="2410"/>
        </w:tabs>
        <w:bidi/>
        <w:spacing w:after="100" w:line="216" w:lineRule="auto"/>
        <w:ind w:left="1422" w:firstLine="425"/>
        <w:contextualSpacing w:val="0"/>
        <w:jc w:val="both"/>
        <w:rPr>
          <w:rFonts w:cs="Simplified Arabic"/>
          <w:sz w:val="22"/>
          <w:rtl/>
          <w:lang w:val="en-US"/>
        </w:rPr>
      </w:pPr>
      <w:r w:rsidRPr="00BC7B9A">
        <w:rPr>
          <w:rFonts w:cs="Simplified Arabic"/>
          <w:sz w:val="22"/>
          <w:rtl/>
          <w:lang w:val="en-US"/>
        </w:rPr>
        <w:t xml:space="preserve">مواصلة تنفيذ الإجراءات المتبقية </w:t>
      </w:r>
      <w:r w:rsidR="0078010E">
        <w:rPr>
          <w:rFonts w:cs="Simplified Arabic" w:hint="cs"/>
          <w:sz w:val="22"/>
          <w:rtl/>
          <w:lang w:val="en-US"/>
        </w:rPr>
        <w:t>ال</w:t>
      </w:r>
      <w:r w:rsidRPr="00BC7B9A">
        <w:rPr>
          <w:rFonts w:cs="Simplified Arabic"/>
          <w:sz w:val="22"/>
          <w:rtl/>
          <w:lang w:val="en-US"/>
        </w:rPr>
        <w:t>قصيرة و</w:t>
      </w:r>
      <w:r w:rsidR="0078010E">
        <w:rPr>
          <w:rFonts w:cs="Simplified Arabic" w:hint="cs"/>
          <w:sz w:val="22"/>
          <w:rtl/>
          <w:lang w:val="en-US"/>
        </w:rPr>
        <w:t>ال</w:t>
      </w:r>
      <w:r w:rsidRPr="00BC7B9A">
        <w:rPr>
          <w:rFonts w:cs="Simplified Arabic"/>
          <w:sz w:val="22"/>
          <w:rtl/>
          <w:lang w:val="en-US"/>
        </w:rPr>
        <w:t xml:space="preserve">متوسطة الأجل، فضلا عن الإجراءات </w:t>
      </w:r>
      <w:r w:rsidR="0078010E">
        <w:rPr>
          <w:rFonts w:cs="Simplified Arabic" w:hint="cs"/>
          <w:sz w:val="22"/>
          <w:rtl/>
          <w:lang w:val="en-US"/>
        </w:rPr>
        <w:t>ال</w:t>
      </w:r>
      <w:r w:rsidRPr="00BC7B9A">
        <w:rPr>
          <w:rFonts w:cs="Simplified Arabic"/>
          <w:sz w:val="22"/>
          <w:rtl/>
          <w:lang w:val="en-US"/>
        </w:rPr>
        <w:t xml:space="preserve">طويلة الأجل، </w:t>
      </w:r>
      <w:proofErr w:type="spellStart"/>
      <w:r w:rsidRPr="00BC7B9A">
        <w:rPr>
          <w:rFonts w:cs="Simplified Arabic"/>
          <w:sz w:val="22"/>
          <w:rtl/>
          <w:lang w:val="en-US"/>
        </w:rPr>
        <w:t>الموصى</w:t>
      </w:r>
      <w:proofErr w:type="spellEnd"/>
      <w:r w:rsidRPr="00BC7B9A">
        <w:rPr>
          <w:rFonts w:cs="Simplified Arabic"/>
          <w:sz w:val="22"/>
          <w:rtl/>
          <w:lang w:val="en-US"/>
        </w:rPr>
        <w:t xml:space="preserve"> بها في </w:t>
      </w:r>
      <w:r w:rsidR="0078010E">
        <w:rPr>
          <w:rFonts w:cs="Simplified Arabic" w:hint="cs"/>
          <w:sz w:val="22"/>
          <w:rtl/>
          <w:lang w:val="en-US"/>
        </w:rPr>
        <w:t>الاستعراض</w:t>
      </w:r>
      <w:r w:rsidRPr="00BC7B9A">
        <w:rPr>
          <w:rFonts w:cs="Simplified Arabic"/>
          <w:sz w:val="22"/>
          <w:rtl/>
          <w:lang w:val="en-US"/>
        </w:rPr>
        <w:t xml:space="preserve"> </w:t>
      </w:r>
      <w:r w:rsidRPr="00E00BBB">
        <w:rPr>
          <w:rFonts w:cs="Simplified Arabic"/>
          <w:rtl/>
          <w:lang w:val="en-US"/>
        </w:rPr>
        <w:t>الوظيفي، بما يتماشى مع متطلبات التوظيف المعتمدة للأمانة من الميزانيات الأساسية للاتفاقية وبروتوكول</w:t>
      </w:r>
      <w:r w:rsidR="00327E0C" w:rsidRPr="00E00BBB">
        <w:rPr>
          <w:rFonts w:cs="Simplified Arabic" w:hint="cs"/>
          <w:rtl/>
          <w:lang w:val="en-US"/>
        </w:rPr>
        <w:t>ي</w:t>
      </w:r>
      <w:r w:rsidRPr="00E00BBB">
        <w:rPr>
          <w:rFonts w:cs="Simplified Arabic"/>
          <w:rtl/>
          <w:lang w:val="en-US"/>
        </w:rPr>
        <w:t xml:space="preserve">ها للفترة </w:t>
      </w:r>
      <w:r w:rsidR="00327E0C" w:rsidRPr="00E00BBB">
        <w:rPr>
          <w:rFonts w:cs="Simplified Arabic"/>
          <w:lang w:val="en-US"/>
        </w:rPr>
        <w:t>2027</w:t>
      </w:r>
      <w:r w:rsidRPr="00E00BBB">
        <w:rPr>
          <w:rFonts w:cs="Simplified Arabic"/>
          <w:rtl/>
          <w:lang w:val="en-US"/>
        </w:rPr>
        <w:t>-</w:t>
      </w:r>
      <w:r w:rsidR="00327E0C" w:rsidRPr="00E00BBB">
        <w:rPr>
          <w:rFonts w:cs="Simplified Arabic"/>
          <w:lang w:val="en-US"/>
        </w:rPr>
        <w:t>2028</w:t>
      </w:r>
      <w:r w:rsidRPr="00BC7B9A">
        <w:rPr>
          <w:rFonts w:cs="Simplified Arabic"/>
          <w:sz w:val="22"/>
          <w:rtl/>
          <w:lang w:val="en-US"/>
        </w:rPr>
        <w:t>؛</w:t>
      </w:r>
    </w:p>
    <w:p w14:paraId="24AC588A" w14:textId="15010C63" w:rsidR="00BC7B9A" w:rsidRPr="00B81EF7" w:rsidRDefault="00BC7B9A" w:rsidP="00230AEA">
      <w:pPr>
        <w:pStyle w:val="ListParagraph"/>
        <w:numPr>
          <w:ilvl w:val="0"/>
          <w:numId w:val="16"/>
        </w:numPr>
        <w:tabs>
          <w:tab w:val="right" w:pos="2410"/>
        </w:tabs>
        <w:bidi/>
        <w:spacing w:after="100" w:line="216" w:lineRule="auto"/>
        <w:ind w:left="1422" w:firstLine="425"/>
        <w:contextualSpacing w:val="0"/>
        <w:jc w:val="both"/>
        <w:rPr>
          <w:rFonts w:cs="Simplified Arabic"/>
          <w:sz w:val="22"/>
          <w:rtl/>
          <w:lang w:val="en-US"/>
        </w:rPr>
      </w:pPr>
      <w:r w:rsidRPr="00BC7B9A">
        <w:rPr>
          <w:rFonts w:cs="Simplified Arabic"/>
          <w:sz w:val="22"/>
          <w:rtl/>
          <w:lang w:val="en-US"/>
        </w:rPr>
        <w:t>ضمان بقاء الوظائف الرئيسية للأمانة، كما هو منصوص عليه</w:t>
      </w:r>
      <w:r w:rsidR="008D5D2B">
        <w:rPr>
          <w:rFonts w:cs="Simplified Arabic" w:hint="cs"/>
          <w:sz w:val="22"/>
          <w:rtl/>
          <w:lang w:val="en-US"/>
        </w:rPr>
        <w:t>ا</w:t>
      </w:r>
      <w:r w:rsidRPr="00BC7B9A">
        <w:rPr>
          <w:rFonts w:cs="Simplified Arabic"/>
          <w:sz w:val="22"/>
          <w:rtl/>
          <w:lang w:val="en-US"/>
        </w:rPr>
        <w:t xml:space="preserve"> في المادة </w:t>
      </w:r>
      <w:r w:rsidR="00327E0C">
        <w:rPr>
          <w:rFonts w:cs="Simplified Arabic"/>
          <w:sz w:val="22"/>
          <w:lang w:val="en-US"/>
        </w:rPr>
        <w:t>24</w:t>
      </w:r>
      <w:r w:rsidRPr="00BC7B9A">
        <w:rPr>
          <w:rFonts w:cs="Simplified Arabic"/>
          <w:sz w:val="22"/>
          <w:rtl/>
          <w:lang w:val="en-US"/>
        </w:rPr>
        <w:t xml:space="preserve"> من الاتفاقية، </w:t>
      </w:r>
      <w:r w:rsidR="00327E0C" w:rsidRPr="000B4DAC">
        <w:rPr>
          <w:rFonts w:cs="Simplified Arabic"/>
          <w:sz w:val="22"/>
          <w:rtl/>
          <w:lang w:val="en-US"/>
        </w:rPr>
        <w:t xml:space="preserve">والمادة 31 من بروتوكول قرطاجنة </w:t>
      </w:r>
      <w:r w:rsidR="00327E0C">
        <w:rPr>
          <w:rFonts w:cs="Simplified Arabic" w:hint="cs"/>
          <w:sz w:val="22"/>
          <w:rtl/>
          <w:lang w:val="en-US"/>
        </w:rPr>
        <w:t>المتعلق</w:t>
      </w:r>
      <w:r w:rsidR="00327E0C" w:rsidRPr="000B4DAC">
        <w:rPr>
          <w:rFonts w:cs="Simplified Arabic"/>
          <w:sz w:val="22"/>
          <w:rtl/>
          <w:lang w:val="en-US"/>
        </w:rPr>
        <w:t xml:space="preserve"> </w:t>
      </w:r>
      <w:r w:rsidR="00327E0C">
        <w:rPr>
          <w:rFonts w:cs="Simplified Arabic" w:hint="cs"/>
          <w:sz w:val="22"/>
          <w:rtl/>
          <w:lang w:val="en-US"/>
        </w:rPr>
        <w:t>ب</w:t>
      </w:r>
      <w:r w:rsidR="00327E0C" w:rsidRPr="000B4DAC">
        <w:rPr>
          <w:rFonts w:cs="Simplified Arabic"/>
          <w:sz w:val="22"/>
          <w:rtl/>
          <w:lang w:val="en-US"/>
        </w:rPr>
        <w:t>السلامة الأحيائية،</w:t>
      </w:r>
      <w:r w:rsidR="00327E0C">
        <w:rPr>
          <w:rStyle w:val="FootnoteReference"/>
          <w:rFonts w:cs="Simplified Arabic"/>
          <w:sz w:val="22"/>
          <w:rtl/>
          <w:lang w:val="en-US"/>
        </w:rPr>
        <w:footnoteReference w:id="8"/>
      </w:r>
      <w:r w:rsidR="00327E0C" w:rsidRPr="000B4DAC">
        <w:rPr>
          <w:rFonts w:cs="Simplified Arabic"/>
          <w:sz w:val="22"/>
          <w:rtl/>
          <w:lang w:val="en-US"/>
        </w:rPr>
        <w:t xml:space="preserve"> والمادة 28 من </w:t>
      </w:r>
      <w:r w:rsidR="00327E0C" w:rsidRPr="00554EEA">
        <w:rPr>
          <w:rFonts w:cs="Simplified Arabic"/>
          <w:sz w:val="22"/>
          <w:rtl/>
          <w:lang w:val="en-US"/>
        </w:rPr>
        <w:t xml:space="preserve">بروتوكول </w:t>
      </w:r>
      <w:proofErr w:type="spellStart"/>
      <w:r w:rsidR="00327E0C" w:rsidRPr="00554EEA">
        <w:rPr>
          <w:rFonts w:cs="Simplified Arabic"/>
          <w:sz w:val="22"/>
          <w:rtl/>
          <w:lang w:val="en-US"/>
        </w:rPr>
        <w:t>ناغويا</w:t>
      </w:r>
      <w:proofErr w:type="spellEnd"/>
      <w:r w:rsidR="00327E0C" w:rsidRPr="00554EEA">
        <w:rPr>
          <w:rFonts w:cs="Simplified Arabic"/>
          <w:sz w:val="22"/>
          <w:rtl/>
          <w:lang w:val="en-US"/>
        </w:rPr>
        <w:t xml:space="preserve"> بشأن الحصول على الموارد الجينية والتقاسم العادل والمنصف للمنافع الناشئة عن استخدامها</w:t>
      </w:r>
      <w:r w:rsidRPr="00BC7B9A">
        <w:rPr>
          <w:rFonts w:cs="Simplified Arabic"/>
          <w:sz w:val="22"/>
          <w:rtl/>
          <w:lang w:val="en-US"/>
        </w:rPr>
        <w:t>،</w:t>
      </w:r>
      <w:r w:rsidR="00327E0C">
        <w:rPr>
          <w:rStyle w:val="FootnoteReference"/>
          <w:rFonts w:cs="Simplified Arabic"/>
          <w:sz w:val="22"/>
          <w:rtl/>
          <w:lang w:val="en-US"/>
        </w:rPr>
        <w:footnoteReference w:id="9"/>
      </w:r>
      <w:r w:rsidRPr="00BC7B9A">
        <w:rPr>
          <w:rFonts w:cs="Simplified Arabic"/>
          <w:sz w:val="22"/>
          <w:rtl/>
          <w:lang w:val="en-US"/>
        </w:rPr>
        <w:t xml:space="preserve"> في صميم أنشطة الأمانة عند تنفيذ توصيات </w:t>
      </w:r>
      <w:r w:rsidR="00327E0C">
        <w:rPr>
          <w:rFonts w:cs="Simplified Arabic" w:hint="cs"/>
          <w:sz w:val="22"/>
          <w:rtl/>
          <w:lang w:val="en-US"/>
        </w:rPr>
        <w:t>الاستعراض</w:t>
      </w:r>
      <w:r w:rsidRPr="00BC7B9A">
        <w:rPr>
          <w:rFonts w:cs="Simplified Arabic"/>
          <w:sz w:val="22"/>
          <w:rtl/>
          <w:lang w:val="en-US"/>
        </w:rPr>
        <w:t xml:space="preserve"> الوظيفي؛</w:t>
      </w:r>
    </w:p>
    <w:p w14:paraId="329ECE7F" w14:textId="2A5FDAC0" w:rsidR="00BC7B9A" w:rsidRPr="00B81EF7" w:rsidRDefault="00BC7B9A" w:rsidP="00230AEA">
      <w:pPr>
        <w:pStyle w:val="ListParagraph"/>
        <w:numPr>
          <w:ilvl w:val="0"/>
          <w:numId w:val="16"/>
        </w:numPr>
        <w:tabs>
          <w:tab w:val="right" w:pos="2410"/>
        </w:tabs>
        <w:bidi/>
        <w:spacing w:after="100" w:line="216" w:lineRule="auto"/>
        <w:ind w:left="1422" w:firstLine="425"/>
        <w:contextualSpacing w:val="0"/>
        <w:jc w:val="both"/>
        <w:rPr>
          <w:rFonts w:cs="Simplified Arabic"/>
          <w:sz w:val="22"/>
          <w:rtl/>
          <w:lang w:val="en-US"/>
        </w:rPr>
      </w:pPr>
      <w:r w:rsidRPr="00BC7B9A">
        <w:rPr>
          <w:rFonts w:cs="Simplified Arabic"/>
          <w:sz w:val="22"/>
          <w:rtl/>
          <w:lang w:val="en-US"/>
        </w:rPr>
        <w:t xml:space="preserve">إطلاع مكتب مؤتمر الأطراف على التقدم المحرز في تنفيذ الإجراءات المتبقية </w:t>
      </w:r>
      <w:proofErr w:type="spellStart"/>
      <w:r w:rsidR="00327E0C">
        <w:rPr>
          <w:rFonts w:cs="Simplified Arabic" w:hint="cs"/>
          <w:sz w:val="22"/>
          <w:rtl/>
          <w:lang w:val="en-US"/>
        </w:rPr>
        <w:t>الموصى</w:t>
      </w:r>
      <w:proofErr w:type="spellEnd"/>
      <w:r w:rsidRPr="00BC7B9A">
        <w:rPr>
          <w:rFonts w:cs="Simplified Arabic"/>
          <w:sz w:val="22"/>
          <w:rtl/>
          <w:lang w:val="en-US"/>
        </w:rPr>
        <w:t xml:space="preserve"> بها في </w:t>
      </w:r>
      <w:r w:rsidR="00327E0C">
        <w:rPr>
          <w:rFonts w:cs="Simplified Arabic" w:hint="cs"/>
          <w:sz w:val="22"/>
          <w:rtl/>
          <w:lang w:val="en-US"/>
        </w:rPr>
        <w:t>الاستعراض</w:t>
      </w:r>
      <w:r w:rsidRPr="00BC7B9A">
        <w:rPr>
          <w:rFonts w:cs="Simplified Arabic"/>
          <w:sz w:val="22"/>
          <w:rtl/>
          <w:lang w:val="en-US"/>
        </w:rPr>
        <w:t xml:space="preserve"> الوظيفي</w:t>
      </w:r>
      <w:r w:rsidRPr="00BC7B9A">
        <w:rPr>
          <w:rFonts w:cs="Simplified Arabic"/>
          <w:sz w:val="22"/>
          <w:lang w:val="en-US"/>
        </w:rPr>
        <w:t>.</w:t>
      </w:r>
    </w:p>
    <w:p w14:paraId="05365E89" w14:textId="0D1C0D2E" w:rsidR="00BC7B9A" w:rsidRDefault="00327E0C" w:rsidP="006B3ABE">
      <w:pPr>
        <w:pStyle w:val="ListParagraph"/>
        <w:numPr>
          <w:ilvl w:val="0"/>
          <w:numId w:val="4"/>
        </w:numPr>
        <w:bidi/>
        <w:spacing w:after="100" w:line="216" w:lineRule="auto"/>
        <w:ind w:left="571" w:firstLine="0"/>
        <w:contextualSpacing w:val="0"/>
        <w:jc w:val="both"/>
        <w:rPr>
          <w:rFonts w:cs="Simplified Arabic"/>
          <w:sz w:val="22"/>
          <w:lang w:val="en-US"/>
        </w:rPr>
      </w:pPr>
      <w:r>
        <w:rPr>
          <w:rFonts w:cs="Simplified Arabic" w:hint="cs"/>
          <w:sz w:val="22"/>
          <w:rtl/>
          <w:lang w:val="en-US"/>
        </w:rPr>
        <w:t>كما قد</w:t>
      </w:r>
      <w:r w:rsidR="00BC7B9A" w:rsidRPr="00BC7B9A">
        <w:rPr>
          <w:rFonts w:cs="Simplified Arabic"/>
          <w:sz w:val="22"/>
          <w:rtl/>
          <w:lang w:val="en-US"/>
        </w:rPr>
        <w:t xml:space="preserve"> ترغب الهيئة الفرعية </w:t>
      </w:r>
      <w:r>
        <w:rPr>
          <w:rFonts w:cs="Simplified Arabic" w:hint="cs"/>
          <w:sz w:val="22"/>
          <w:rtl/>
          <w:lang w:val="en-US"/>
        </w:rPr>
        <w:t>للتنفيذ</w:t>
      </w:r>
      <w:r w:rsidR="00BC7B9A" w:rsidRPr="00BC7B9A">
        <w:rPr>
          <w:rFonts w:cs="Simplified Arabic"/>
          <w:sz w:val="22"/>
          <w:rtl/>
          <w:lang w:val="en-US"/>
        </w:rPr>
        <w:t xml:space="preserve"> في التوصية بأن </w:t>
      </w:r>
      <w:r>
        <w:rPr>
          <w:rFonts w:cs="Simplified Arabic" w:hint="cs"/>
          <w:sz w:val="22"/>
          <w:rtl/>
          <w:lang w:val="en-US"/>
        </w:rPr>
        <w:t>يأخذ</w:t>
      </w:r>
      <w:r w:rsidR="00BC7B9A" w:rsidRPr="00BC7B9A">
        <w:rPr>
          <w:rFonts w:cs="Simplified Arabic"/>
          <w:sz w:val="22"/>
          <w:rtl/>
          <w:lang w:val="en-US"/>
        </w:rPr>
        <w:t xml:space="preserve"> مؤتمر الأطراف العامل </w:t>
      </w:r>
      <w:r>
        <w:rPr>
          <w:rFonts w:cs="Simplified Arabic" w:hint="cs"/>
          <w:sz w:val="22"/>
          <w:rtl/>
          <w:lang w:val="en-US"/>
        </w:rPr>
        <w:t>كاجتماع</w:t>
      </w:r>
      <w:r w:rsidR="00BC7B9A" w:rsidRPr="00BC7B9A">
        <w:rPr>
          <w:rFonts w:cs="Simplified Arabic"/>
          <w:sz w:val="22"/>
          <w:rtl/>
          <w:lang w:val="en-US"/>
        </w:rPr>
        <w:t xml:space="preserve"> </w:t>
      </w:r>
      <w:r>
        <w:rPr>
          <w:rFonts w:cs="Simplified Arabic" w:hint="cs"/>
          <w:sz w:val="22"/>
          <w:rtl/>
          <w:lang w:val="en-US"/>
        </w:rPr>
        <w:t>ل</w:t>
      </w:r>
      <w:r w:rsidR="00BC7B9A" w:rsidRPr="00BC7B9A">
        <w:rPr>
          <w:rFonts w:cs="Simplified Arabic"/>
          <w:sz w:val="22"/>
          <w:rtl/>
          <w:lang w:val="en-US"/>
        </w:rPr>
        <w:t>لأطراف في بروتوكو</w:t>
      </w:r>
      <w:r>
        <w:rPr>
          <w:rFonts w:cs="Simplified Arabic" w:hint="cs"/>
          <w:sz w:val="22"/>
          <w:rtl/>
          <w:lang w:val="en-US"/>
        </w:rPr>
        <w:t xml:space="preserve">ل قرطاجنة في </w:t>
      </w:r>
      <w:r w:rsidR="00BC7B9A" w:rsidRPr="00BC7B9A">
        <w:rPr>
          <w:rFonts w:cs="Simplified Arabic"/>
          <w:sz w:val="22"/>
          <w:rtl/>
          <w:lang w:val="en-US"/>
        </w:rPr>
        <w:t xml:space="preserve">اجتماعه الثاني عشر، ومؤتمر الأطراف العامل </w:t>
      </w:r>
      <w:r>
        <w:rPr>
          <w:rFonts w:cs="Simplified Arabic" w:hint="cs"/>
          <w:sz w:val="22"/>
          <w:rtl/>
          <w:lang w:val="en-US"/>
        </w:rPr>
        <w:t>ك</w:t>
      </w:r>
      <w:r w:rsidR="00BC7B9A" w:rsidRPr="00BC7B9A">
        <w:rPr>
          <w:rFonts w:cs="Simplified Arabic"/>
          <w:sz w:val="22"/>
          <w:rtl/>
          <w:lang w:val="en-US"/>
        </w:rPr>
        <w:t xml:space="preserve">اجتماع </w:t>
      </w:r>
      <w:r>
        <w:rPr>
          <w:rFonts w:cs="Simplified Arabic" w:hint="cs"/>
          <w:sz w:val="22"/>
          <w:rtl/>
          <w:lang w:val="en-US"/>
        </w:rPr>
        <w:t>ل</w:t>
      </w:r>
      <w:r w:rsidR="00BC7B9A" w:rsidRPr="00BC7B9A">
        <w:rPr>
          <w:rFonts w:cs="Simplified Arabic"/>
          <w:sz w:val="22"/>
          <w:rtl/>
          <w:lang w:val="en-US"/>
        </w:rPr>
        <w:t xml:space="preserve">لأطراف في بروتوكول </w:t>
      </w:r>
      <w:proofErr w:type="spellStart"/>
      <w:r w:rsidR="00BC7B9A" w:rsidRPr="00BC7B9A">
        <w:rPr>
          <w:rFonts w:cs="Simplified Arabic"/>
          <w:sz w:val="22"/>
          <w:rtl/>
          <w:lang w:val="en-US"/>
        </w:rPr>
        <w:t>ناغويا</w:t>
      </w:r>
      <w:proofErr w:type="spellEnd"/>
      <w:r w:rsidR="00BC7B9A" w:rsidRPr="00BC7B9A">
        <w:rPr>
          <w:rFonts w:cs="Simplified Arabic"/>
          <w:sz w:val="22"/>
          <w:rtl/>
          <w:lang w:val="en-US"/>
        </w:rPr>
        <w:t xml:space="preserve"> في اجتماعه السادس، </w:t>
      </w:r>
      <w:r>
        <w:rPr>
          <w:rFonts w:cs="Simplified Arabic" w:hint="cs"/>
          <w:sz w:val="22"/>
          <w:rtl/>
          <w:lang w:val="en-US"/>
        </w:rPr>
        <w:t>بعين الاعتبار</w:t>
      </w:r>
      <w:r w:rsidR="00BC7B9A" w:rsidRPr="00BC7B9A">
        <w:rPr>
          <w:rFonts w:cs="Simplified Arabic"/>
          <w:sz w:val="22"/>
          <w:rtl/>
          <w:lang w:val="en-US"/>
        </w:rPr>
        <w:t xml:space="preserve"> </w:t>
      </w:r>
      <w:r>
        <w:rPr>
          <w:rFonts w:cs="Simplified Arabic" w:hint="cs"/>
          <w:sz w:val="22"/>
          <w:rtl/>
          <w:lang w:val="en-US"/>
        </w:rPr>
        <w:t>المقرر</w:t>
      </w:r>
      <w:r w:rsidR="00BC7B9A" w:rsidRPr="00BC7B9A">
        <w:rPr>
          <w:rFonts w:cs="Simplified Arabic"/>
          <w:sz w:val="22"/>
          <w:rtl/>
          <w:lang w:val="en-US"/>
        </w:rPr>
        <w:t xml:space="preserve"> الصادر بشأن هذه المسألة من قبل مؤتمر الأطراف في الاتفاقية.</w:t>
      </w:r>
    </w:p>
    <w:p w14:paraId="13FE7F78" w14:textId="77777777" w:rsidR="001803D0" w:rsidRPr="00327E0C" w:rsidRDefault="001803D0" w:rsidP="001803D0">
      <w:pPr>
        <w:bidi/>
        <w:spacing w:after="100" w:line="216" w:lineRule="auto"/>
        <w:jc w:val="both"/>
        <w:rPr>
          <w:rFonts w:cs="Simplified Arabic"/>
          <w:sz w:val="22"/>
          <w:rtl/>
          <w:lang w:val="en-US"/>
        </w:rPr>
      </w:pPr>
    </w:p>
    <w:p w14:paraId="0C8A5FEC" w14:textId="761AE9F4" w:rsidR="001803D0" w:rsidRPr="00327E0C" w:rsidRDefault="001803D0" w:rsidP="00327E0C">
      <w:pPr>
        <w:bidi/>
        <w:spacing w:after="100" w:line="216" w:lineRule="auto"/>
        <w:jc w:val="both"/>
        <w:rPr>
          <w:rFonts w:cs="Simplified Arabic"/>
          <w:sz w:val="22"/>
          <w:lang w:val="en-US"/>
        </w:rPr>
      </w:pPr>
    </w:p>
    <w:p w14:paraId="0F2978BD" w14:textId="77777777" w:rsidR="001803D0" w:rsidRPr="001803D0" w:rsidRDefault="001803D0" w:rsidP="001803D0">
      <w:pPr>
        <w:bidi/>
        <w:spacing w:after="100" w:line="216" w:lineRule="auto"/>
        <w:jc w:val="both"/>
        <w:rPr>
          <w:rFonts w:cs="Simplified Arabic" w:hint="cs"/>
          <w:sz w:val="22"/>
          <w:rtl/>
          <w:lang w:val="en-US"/>
        </w:rPr>
      </w:pPr>
    </w:p>
    <w:p w14:paraId="5CBBBBB9" w14:textId="77777777" w:rsidR="00235F34" w:rsidRDefault="00235F34" w:rsidP="005E4138">
      <w:pPr>
        <w:pStyle w:val="ListParagraph"/>
        <w:bidi/>
        <w:spacing w:after="100" w:line="216" w:lineRule="auto"/>
        <w:ind w:left="571"/>
        <w:contextualSpacing w:val="0"/>
        <w:jc w:val="both"/>
        <w:rPr>
          <w:rFonts w:cs="Simplified Arabic"/>
          <w:sz w:val="22"/>
          <w:rtl/>
          <w:lang w:val="en-US"/>
        </w:rPr>
      </w:pPr>
    </w:p>
    <w:p w14:paraId="2ACD251F" w14:textId="1B15D0DC" w:rsidR="00A051B2" w:rsidRPr="00A051B2" w:rsidRDefault="00A051B2">
      <w:pPr>
        <w:rPr>
          <w:rFonts w:cs="Simplified Arabic"/>
          <w:sz w:val="22"/>
          <w:rtl/>
          <w:lang w:val="en-US"/>
        </w:rPr>
      </w:pPr>
      <w:r w:rsidRPr="00A051B2">
        <w:rPr>
          <w:rFonts w:cs="Simplified Arabic"/>
          <w:sz w:val="22"/>
          <w:rtl/>
          <w:lang w:val="en-US"/>
        </w:rPr>
        <w:br w:type="page"/>
      </w:r>
    </w:p>
    <w:p w14:paraId="2B9CE3E7" w14:textId="77777777" w:rsidR="00A051B2" w:rsidRPr="00F032BD" w:rsidRDefault="00A051B2" w:rsidP="00F032BD">
      <w:pPr>
        <w:keepNext/>
        <w:keepLines/>
        <w:bidi/>
        <w:spacing w:after="120" w:line="216" w:lineRule="auto"/>
        <w:ind w:left="571" w:hanging="567"/>
        <w:jc w:val="both"/>
        <w:rPr>
          <w:rFonts w:cs="Simplified Arabic"/>
          <w:b/>
          <w:bCs/>
          <w:szCs w:val="28"/>
        </w:rPr>
      </w:pPr>
      <w:r w:rsidRPr="00F032BD">
        <w:rPr>
          <w:rFonts w:cs="Simplified Arabic"/>
          <w:b/>
          <w:bCs/>
          <w:szCs w:val="28"/>
          <w:rtl/>
        </w:rPr>
        <w:lastRenderedPageBreak/>
        <w:t>المرفق الأول</w:t>
      </w:r>
    </w:p>
    <w:p w14:paraId="501F319D" w14:textId="26280EFC" w:rsidR="006B3ABE" w:rsidRPr="006B3ABE" w:rsidRDefault="006B3ABE" w:rsidP="008D5D2B">
      <w:pPr>
        <w:pStyle w:val="ListParagraph"/>
        <w:bidi/>
        <w:spacing w:before="240" w:after="240" w:line="216" w:lineRule="auto"/>
        <w:ind w:left="6" w:right="851" w:firstLine="1418"/>
        <w:contextualSpacing w:val="0"/>
        <w:jc w:val="center"/>
        <w:rPr>
          <w:rFonts w:eastAsia="MS Mincho" w:cs="Simplified Arabic"/>
          <w:b/>
          <w:bCs/>
          <w:sz w:val="28"/>
          <w:szCs w:val="28"/>
        </w:rPr>
      </w:pPr>
      <w:r w:rsidRPr="006B3ABE">
        <w:rPr>
          <w:rFonts w:eastAsia="MS Mincho" w:cs="Simplified Arabic" w:hint="cs"/>
          <w:b/>
          <w:bCs/>
          <w:sz w:val="28"/>
          <w:szCs w:val="28"/>
          <w:rtl/>
        </w:rPr>
        <w:t xml:space="preserve">الموجز التنفيذي </w:t>
      </w:r>
      <w:r w:rsidR="001D323C">
        <w:rPr>
          <w:rFonts w:eastAsia="MS Mincho" w:cs="Simplified Arabic" w:hint="cs"/>
          <w:b/>
          <w:bCs/>
          <w:sz w:val="28"/>
          <w:szCs w:val="28"/>
          <w:rtl/>
        </w:rPr>
        <w:t>ل</w:t>
      </w:r>
      <w:r>
        <w:rPr>
          <w:rFonts w:eastAsia="MS Mincho" w:cs="Simplified Arabic" w:hint="cs"/>
          <w:b/>
          <w:bCs/>
          <w:sz w:val="28"/>
          <w:szCs w:val="28"/>
          <w:rtl/>
        </w:rPr>
        <w:t>لتقرير</w:t>
      </w:r>
      <w:r w:rsidR="001D323C">
        <w:rPr>
          <w:rFonts w:eastAsia="MS Mincho" w:cs="Simplified Arabic" w:hint="cs"/>
          <w:b/>
          <w:bCs/>
          <w:sz w:val="28"/>
          <w:szCs w:val="28"/>
          <w:rtl/>
        </w:rPr>
        <w:t xml:space="preserve"> عن</w:t>
      </w:r>
      <w:r w:rsidRPr="006B3ABE">
        <w:rPr>
          <w:rFonts w:eastAsia="MS Mincho" w:cs="Simplified Arabic"/>
          <w:b/>
          <w:bCs/>
          <w:sz w:val="28"/>
          <w:szCs w:val="28"/>
          <w:rtl/>
        </w:rPr>
        <w:t xml:space="preserve"> </w:t>
      </w:r>
      <w:r w:rsidRPr="006B3ABE">
        <w:rPr>
          <w:rFonts w:eastAsia="MS Mincho" w:cs="Simplified Arabic" w:hint="cs"/>
          <w:b/>
          <w:bCs/>
          <w:sz w:val="28"/>
          <w:szCs w:val="28"/>
          <w:rtl/>
        </w:rPr>
        <w:t>الاستعراض</w:t>
      </w:r>
      <w:r w:rsidRPr="006B3ABE">
        <w:rPr>
          <w:rFonts w:eastAsia="MS Mincho" w:cs="Simplified Arabic"/>
          <w:b/>
          <w:bCs/>
          <w:sz w:val="28"/>
          <w:szCs w:val="28"/>
          <w:rtl/>
        </w:rPr>
        <w:t xml:space="preserve"> </w:t>
      </w:r>
      <w:r w:rsidRPr="006B3ABE">
        <w:rPr>
          <w:rFonts w:eastAsia="MS Mincho" w:cs="Simplified Arabic" w:hint="cs"/>
          <w:b/>
          <w:bCs/>
          <w:sz w:val="28"/>
          <w:szCs w:val="28"/>
          <w:rtl/>
        </w:rPr>
        <w:t>الوظيفي</w:t>
      </w:r>
      <w:r w:rsidRPr="006B3ABE">
        <w:rPr>
          <w:rFonts w:eastAsia="MS Mincho" w:cs="Simplified Arabic"/>
          <w:b/>
          <w:bCs/>
          <w:sz w:val="28"/>
          <w:szCs w:val="28"/>
          <w:rtl/>
        </w:rPr>
        <w:t xml:space="preserve"> </w:t>
      </w:r>
      <w:r w:rsidRPr="006B3ABE">
        <w:rPr>
          <w:rFonts w:eastAsia="MS Mincho" w:cs="Simplified Arabic" w:hint="cs"/>
          <w:b/>
          <w:bCs/>
          <w:sz w:val="28"/>
          <w:szCs w:val="28"/>
          <w:rtl/>
        </w:rPr>
        <w:t>الخارجي</w:t>
      </w:r>
      <w:r w:rsidRPr="006B3ABE">
        <w:rPr>
          <w:rFonts w:eastAsia="MS Mincho" w:cs="Simplified Arabic"/>
          <w:b/>
          <w:bCs/>
          <w:sz w:val="28"/>
          <w:szCs w:val="28"/>
          <w:rtl/>
        </w:rPr>
        <w:t xml:space="preserve"> </w:t>
      </w:r>
      <w:r w:rsidRPr="006B3ABE">
        <w:rPr>
          <w:rFonts w:eastAsia="MS Mincho" w:cs="Simplified Arabic" w:hint="cs"/>
          <w:b/>
          <w:bCs/>
          <w:sz w:val="28"/>
          <w:szCs w:val="28"/>
          <w:rtl/>
        </w:rPr>
        <w:t>المتعمق</w:t>
      </w:r>
      <w:r w:rsidRPr="006B3ABE">
        <w:rPr>
          <w:rFonts w:eastAsia="MS Mincho" w:cs="Simplified Arabic"/>
          <w:b/>
          <w:bCs/>
          <w:sz w:val="28"/>
          <w:szCs w:val="28"/>
          <w:rtl/>
        </w:rPr>
        <w:t xml:space="preserve"> </w:t>
      </w:r>
      <w:r w:rsidRPr="006B3ABE">
        <w:rPr>
          <w:rFonts w:eastAsia="MS Mincho" w:cs="Simplified Arabic" w:hint="cs"/>
          <w:b/>
          <w:bCs/>
          <w:sz w:val="28"/>
          <w:szCs w:val="28"/>
          <w:rtl/>
        </w:rPr>
        <w:t>لأمانة</w:t>
      </w:r>
      <w:r w:rsidRPr="006B3ABE">
        <w:rPr>
          <w:rFonts w:eastAsia="MS Mincho" w:cs="Simplified Arabic"/>
          <w:b/>
          <w:bCs/>
          <w:sz w:val="28"/>
          <w:szCs w:val="28"/>
          <w:rtl/>
        </w:rPr>
        <w:t xml:space="preserve"> </w:t>
      </w:r>
      <w:r w:rsidRPr="006B3ABE">
        <w:rPr>
          <w:rFonts w:eastAsia="MS Mincho" w:cs="Simplified Arabic" w:hint="cs"/>
          <w:b/>
          <w:bCs/>
          <w:sz w:val="28"/>
          <w:szCs w:val="28"/>
          <w:rtl/>
        </w:rPr>
        <w:t>اتفاقية</w:t>
      </w:r>
      <w:r w:rsidRPr="006B3ABE">
        <w:rPr>
          <w:rFonts w:eastAsia="MS Mincho" w:cs="Simplified Arabic"/>
          <w:b/>
          <w:bCs/>
          <w:sz w:val="28"/>
          <w:szCs w:val="28"/>
          <w:rtl/>
        </w:rPr>
        <w:t xml:space="preserve"> </w:t>
      </w:r>
      <w:r w:rsidRPr="006B3ABE">
        <w:rPr>
          <w:rFonts w:eastAsia="MS Mincho" w:cs="Simplified Arabic" w:hint="cs"/>
          <w:b/>
          <w:bCs/>
          <w:sz w:val="28"/>
          <w:szCs w:val="28"/>
          <w:rtl/>
        </w:rPr>
        <w:t>التنوع</w:t>
      </w:r>
      <w:r w:rsidRPr="006B3ABE">
        <w:rPr>
          <w:rFonts w:eastAsia="MS Mincho" w:cs="Simplified Arabic"/>
          <w:b/>
          <w:bCs/>
          <w:sz w:val="28"/>
          <w:szCs w:val="28"/>
          <w:rtl/>
        </w:rPr>
        <w:t xml:space="preserve"> </w:t>
      </w:r>
      <w:r w:rsidRPr="006B3ABE">
        <w:rPr>
          <w:rFonts w:eastAsia="MS Mincho" w:cs="Simplified Arabic" w:hint="cs"/>
          <w:b/>
          <w:bCs/>
          <w:sz w:val="28"/>
          <w:szCs w:val="28"/>
          <w:rtl/>
        </w:rPr>
        <w:t>البيولوجي</w:t>
      </w:r>
    </w:p>
    <w:p w14:paraId="60187076" w14:textId="77777777" w:rsidR="006B3ABE" w:rsidRPr="00986D6F" w:rsidRDefault="006B3ABE" w:rsidP="005175D7">
      <w:pPr>
        <w:pStyle w:val="ListParagraph"/>
        <w:numPr>
          <w:ilvl w:val="0"/>
          <w:numId w:val="22"/>
        </w:numPr>
        <w:tabs>
          <w:tab w:val="right" w:pos="571"/>
        </w:tabs>
        <w:bidi/>
        <w:spacing w:before="120" w:after="120" w:line="216" w:lineRule="auto"/>
        <w:ind w:left="6" w:firstLine="0"/>
        <w:contextualSpacing w:val="0"/>
        <w:jc w:val="both"/>
        <w:rPr>
          <w:rFonts w:eastAsia="MS Mincho" w:cs="Simplified Arabic"/>
          <w:sz w:val="22"/>
        </w:rPr>
      </w:pPr>
      <w:r w:rsidRPr="00986D6F">
        <w:rPr>
          <w:rFonts w:eastAsia="MS Mincho" w:cs="Simplified Arabic" w:hint="cs"/>
          <w:sz w:val="22"/>
          <w:rtl/>
        </w:rPr>
        <w:t>يعرض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هذا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التقرير</w:t>
      </w:r>
      <w:r w:rsidRPr="00986D6F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الاستعراض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الوظيفي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الخارجي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لأمانة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اتفاقية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التنوع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البيولوجي،</w:t>
      </w:r>
      <w:r w:rsidRPr="00986D6F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 xml:space="preserve">الذي أجراه </w:t>
      </w:r>
      <w:r w:rsidRPr="00986D6F">
        <w:rPr>
          <w:rFonts w:eastAsia="MS Mincho" w:cs="Simplified Arabic" w:hint="cs"/>
          <w:sz w:val="22"/>
          <w:rtl/>
        </w:rPr>
        <w:t>فريق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الاستشارات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الإدارية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التابع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لبرنامج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الأمم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المتحدة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الإنمائي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استجابة</w:t>
      </w:r>
      <w:r w:rsidRPr="00986D6F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لمقرري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مؤتمر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الأطراف</w:t>
      </w:r>
      <w:r w:rsidRPr="00986D6F">
        <w:rPr>
          <w:rFonts w:eastAsia="MS Mincho" w:cs="Simplified Arabic"/>
          <w:sz w:val="22"/>
          <w:rtl/>
        </w:rPr>
        <w:t xml:space="preserve"> 15/34 </w:t>
      </w:r>
      <w:r w:rsidRPr="00986D6F">
        <w:rPr>
          <w:rFonts w:eastAsia="MS Mincho" w:cs="Simplified Arabic" w:hint="cs"/>
          <w:sz w:val="22"/>
          <w:rtl/>
        </w:rPr>
        <w:t>و</w:t>
      </w:r>
      <w:r w:rsidRPr="00986D6F">
        <w:rPr>
          <w:rFonts w:eastAsia="MS Mincho" w:cs="Simplified Arabic"/>
          <w:sz w:val="22"/>
          <w:rtl/>
        </w:rPr>
        <w:t xml:space="preserve">16/28. </w:t>
      </w:r>
      <w:r>
        <w:rPr>
          <w:rFonts w:eastAsia="MS Mincho" w:cs="Simplified Arabic" w:hint="cs"/>
          <w:sz w:val="22"/>
          <w:rtl/>
        </w:rPr>
        <w:t>وقيّم</w:t>
      </w:r>
      <w:r w:rsidRPr="00986D6F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الاستعراض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مدى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ملاءمة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هيكل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الأمانة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ووظائفها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ومواردها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لدعم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إطار</w:t>
      </w:r>
      <w:r w:rsidRPr="00986D6F">
        <w:rPr>
          <w:rFonts w:eastAsia="MS Mincho" w:cs="Simplified Arabic"/>
          <w:sz w:val="22"/>
          <w:rtl/>
        </w:rPr>
        <w:t xml:space="preserve"> </w:t>
      </w:r>
      <w:proofErr w:type="spellStart"/>
      <w:r w:rsidRPr="00986D6F">
        <w:rPr>
          <w:rFonts w:eastAsia="MS Mincho" w:cs="Simplified Arabic" w:hint="cs"/>
          <w:sz w:val="22"/>
          <w:rtl/>
        </w:rPr>
        <w:t>كونمينغ</w:t>
      </w:r>
      <w:proofErr w:type="spellEnd"/>
      <w:r w:rsidRPr="00986D6F">
        <w:rPr>
          <w:rFonts w:eastAsia="MS Mincho" w:cs="Simplified Arabic"/>
          <w:sz w:val="22"/>
          <w:rtl/>
        </w:rPr>
        <w:t>-</w:t>
      </w:r>
      <w:r w:rsidRPr="00986D6F">
        <w:rPr>
          <w:rFonts w:eastAsia="MS Mincho" w:cs="Simplified Arabic" w:hint="cs"/>
          <w:sz w:val="22"/>
          <w:rtl/>
        </w:rPr>
        <w:t>مونتريال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العالمي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للتنوع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البيولوجي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وخدمة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الاتفاقية</w:t>
      </w:r>
      <w:r w:rsidRPr="00986D6F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وبروتوكوليها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بفعالية</w:t>
      </w:r>
      <w:r w:rsidRPr="00986D6F">
        <w:rPr>
          <w:rFonts w:eastAsia="MS Mincho" w:cs="Simplified Arabic"/>
          <w:sz w:val="22"/>
        </w:rPr>
        <w:t>.</w:t>
      </w:r>
    </w:p>
    <w:p w14:paraId="249F56E8" w14:textId="77777777" w:rsidR="006B3ABE" w:rsidRPr="00986D6F" w:rsidRDefault="006B3ABE" w:rsidP="005175D7">
      <w:pPr>
        <w:pStyle w:val="ListParagraph"/>
        <w:numPr>
          <w:ilvl w:val="0"/>
          <w:numId w:val="22"/>
        </w:numPr>
        <w:tabs>
          <w:tab w:val="right" w:pos="571"/>
        </w:tabs>
        <w:bidi/>
        <w:spacing w:before="120" w:after="120" w:line="216" w:lineRule="auto"/>
        <w:ind w:left="6" w:firstLine="0"/>
        <w:contextualSpacing w:val="0"/>
        <w:jc w:val="both"/>
        <w:rPr>
          <w:rFonts w:eastAsia="MS Mincho" w:cs="Simplified Arabic"/>
          <w:sz w:val="22"/>
        </w:rPr>
      </w:pPr>
      <w:r>
        <w:rPr>
          <w:rFonts w:eastAsia="MS Mincho" w:cs="Simplified Arabic" w:hint="cs"/>
          <w:sz w:val="22"/>
          <w:rtl/>
        </w:rPr>
        <w:t>و</w:t>
      </w:r>
      <w:r w:rsidRPr="00986D6F">
        <w:rPr>
          <w:rFonts w:eastAsia="MS Mincho" w:cs="Simplified Arabic" w:hint="cs"/>
          <w:sz w:val="22"/>
          <w:rtl/>
        </w:rPr>
        <w:t>استغرق</w:t>
      </w:r>
      <w:r w:rsidRPr="00986D6F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الاستعراض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ستة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أشهر،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وجمع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بين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التحليل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الكمي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والنوعي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للهيكل</w:t>
      </w:r>
      <w:r>
        <w:rPr>
          <w:rFonts w:eastAsia="MS Mincho" w:cs="Simplified Arabic" w:hint="cs"/>
          <w:sz w:val="22"/>
          <w:rtl/>
        </w:rPr>
        <w:t>،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والموظفين</w:t>
      </w:r>
      <w:r>
        <w:rPr>
          <w:rFonts w:eastAsia="MS Mincho" w:cs="Simplified Arabic" w:hint="cs"/>
          <w:sz w:val="22"/>
          <w:rtl/>
        </w:rPr>
        <w:t>،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والميزانيات</w:t>
      </w:r>
      <w:r>
        <w:rPr>
          <w:rFonts w:eastAsia="MS Mincho" w:cs="Simplified Arabic" w:hint="cs"/>
          <w:sz w:val="22"/>
          <w:rtl/>
        </w:rPr>
        <w:t>،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وعمليات</w:t>
      </w:r>
      <w:r w:rsidRPr="00986D6F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الأعمال</w:t>
      </w:r>
      <w:r w:rsidRPr="00986D6F">
        <w:rPr>
          <w:rFonts w:eastAsia="MS Mincho" w:cs="Simplified Arabic" w:hint="cs"/>
          <w:sz w:val="22"/>
          <w:rtl/>
        </w:rPr>
        <w:t>،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والمقارنة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المعيارية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مع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أمانات</w:t>
      </w:r>
      <w:r w:rsidRPr="00986D6F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الاتفاقات البيئية المتعددة الأطراف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النظيرة،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و</w:t>
      </w:r>
      <w:r>
        <w:rPr>
          <w:rFonts w:eastAsia="MS Mincho" w:cs="Simplified Arabic" w:hint="cs"/>
          <w:sz w:val="22"/>
          <w:rtl/>
        </w:rPr>
        <w:t>ال</w:t>
      </w:r>
      <w:r w:rsidRPr="00986D6F">
        <w:rPr>
          <w:rFonts w:eastAsia="MS Mincho" w:cs="Simplified Arabic" w:hint="cs"/>
          <w:sz w:val="22"/>
          <w:rtl/>
        </w:rPr>
        <w:t>مشاركة</w:t>
      </w:r>
      <w:r w:rsidRPr="00986D6F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</w:t>
      </w:r>
      <w:r w:rsidRPr="00986D6F">
        <w:rPr>
          <w:rFonts w:eastAsia="MS Mincho" w:cs="Simplified Arabic" w:hint="cs"/>
          <w:sz w:val="22"/>
          <w:rtl/>
        </w:rPr>
        <w:t>واسعة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النطاق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من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خلال</w:t>
      </w:r>
      <w:r w:rsidRPr="00986D6F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الدراسات الاستقصائية،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ومجموعات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التركيز</w:t>
      </w:r>
      <w:r>
        <w:rPr>
          <w:rFonts w:eastAsia="MS Mincho" w:cs="Simplified Arabic" w:hint="cs"/>
          <w:sz w:val="22"/>
          <w:rtl/>
        </w:rPr>
        <w:t>،</w:t>
      </w:r>
      <w:r w:rsidRPr="00986D6F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وحلقات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العمل</w:t>
      </w:r>
      <w:r>
        <w:rPr>
          <w:rFonts w:eastAsia="MS Mincho" w:cs="Simplified Arabic" w:hint="cs"/>
          <w:sz w:val="22"/>
          <w:rtl/>
        </w:rPr>
        <w:t>،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والمشاورات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مع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الإدارة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العليا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ومكتب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مؤتمر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الأطراف</w:t>
      </w:r>
      <w:r w:rsidRPr="00986D6F">
        <w:rPr>
          <w:rFonts w:eastAsia="MS Mincho" w:cs="Simplified Arabic"/>
          <w:sz w:val="22"/>
          <w:rtl/>
        </w:rPr>
        <w:t xml:space="preserve">. </w:t>
      </w:r>
      <w:r>
        <w:rPr>
          <w:rFonts w:eastAsia="MS Mincho" w:cs="Simplified Arabic" w:hint="cs"/>
          <w:sz w:val="22"/>
          <w:rtl/>
        </w:rPr>
        <w:t>و</w:t>
      </w:r>
      <w:r w:rsidRPr="00986D6F">
        <w:rPr>
          <w:rFonts w:eastAsia="MS Mincho" w:cs="Simplified Arabic" w:hint="cs"/>
          <w:sz w:val="22"/>
          <w:rtl/>
        </w:rPr>
        <w:t>استرشدت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العملية</w:t>
      </w:r>
      <w:r w:rsidRPr="00986D6F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بمساري عمل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رئيسيين</w:t>
      </w:r>
      <w:r w:rsidRPr="00986D6F">
        <w:rPr>
          <w:rFonts w:eastAsia="MS Mincho" w:cs="Simplified Arabic"/>
          <w:sz w:val="22"/>
          <w:rtl/>
        </w:rPr>
        <w:t xml:space="preserve">: </w:t>
      </w:r>
      <w:r w:rsidRPr="00986D6F">
        <w:rPr>
          <w:rFonts w:eastAsia="MS Mincho" w:cs="Simplified Arabic" w:hint="cs"/>
          <w:sz w:val="22"/>
          <w:rtl/>
        </w:rPr>
        <w:t>التوجه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الاستراتيجي</w:t>
      </w:r>
      <w:r w:rsidRPr="00986D6F">
        <w:rPr>
          <w:rFonts w:eastAsia="MS Mincho" w:cs="Simplified Arabic"/>
          <w:sz w:val="22"/>
          <w:rtl/>
        </w:rPr>
        <w:t xml:space="preserve"> (</w:t>
      </w:r>
      <w:r w:rsidRPr="00986D6F">
        <w:rPr>
          <w:rFonts w:eastAsia="MS Mincho" w:cs="Simplified Arabic" w:hint="cs"/>
          <w:sz w:val="22"/>
          <w:rtl/>
        </w:rPr>
        <w:t>توضيح</w:t>
      </w:r>
      <w:r w:rsidRPr="00986D6F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التكليف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والأولويات</w:t>
      </w:r>
      <w:r w:rsidRPr="00986D6F">
        <w:rPr>
          <w:rFonts w:eastAsia="MS Mincho" w:cs="Simplified Arabic"/>
          <w:sz w:val="22"/>
          <w:rtl/>
        </w:rPr>
        <w:t xml:space="preserve">) </w:t>
      </w:r>
      <w:r w:rsidRPr="00986D6F">
        <w:rPr>
          <w:rFonts w:eastAsia="MS Mincho" w:cs="Simplified Arabic" w:hint="cs"/>
          <w:sz w:val="22"/>
          <w:rtl/>
        </w:rPr>
        <w:t>وتصميم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نموذج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التشغيل</w:t>
      </w:r>
      <w:r w:rsidRPr="00986D6F">
        <w:rPr>
          <w:rFonts w:eastAsia="MS Mincho" w:cs="Simplified Arabic"/>
          <w:sz w:val="22"/>
          <w:rtl/>
        </w:rPr>
        <w:t xml:space="preserve"> (</w:t>
      </w:r>
      <w:r w:rsidRPr="00986D6F">
        <w:rPr>
          <w:rFonts w:eastAsia="MS Mincho" w:cs="Simplified Arabic" w:hint="cs"/>
          <w:sz w:val="22"/>
          <w:rtl/>
        </w:rPr>
        <w:t>تقييم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الهيكل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والكفاءة</w:t>
      </w:r>
      <w:r>
        <w:rPr>
          <w:rFonts w:eastAsia="MS Mincho" w:cs="Simplified Arabic" w:hint="cs"/>
          <w:sz w:val="22"/>
          <w:rtl/>
        </w:rPr>
        <w:t>).</w:t>
      </w:r>
    </w:p>
    <w:p w14:paraId="0FD5B550" w14:textId="77777777" w:rsidR="006B3ABE" w:rsidRPr="00986D6F" w:rsidRDefault="006B3ABE" w:rsidP="005175D7">
      <w:pPr>
        <w:pStyle w:val="ListParagraph"/>
        <w:numPr>
          <w:ilvl w:val="0"/>
          <w:numId w:val="22"/>
        </w:numPr>
        <w:tabs>
          <w:tab w:val="right" w:pos="571"/>
        </w:tabs>
        <w:bidi/>
        <w:spacing w:before="120" w:after="120" w:line="216" w:lineRule="auto"/>
        <w:ind w:left="6" w:firstLine="0"/>
        <w:contextualSpacing w:val="0"/>
        <w:jc w:val="both"/>
        <w:rPr>
          <w:rFonts w:eastAsia="MS Mincho" w:cs="Simplified Arabic"/>
          <w:sz w:val="22"/>
        </w:rPr>
      </w:pPr>
      <w:r>
        <w:rPr>
          <w:rFonts w:eastAsia="MS Mincho" w:cs="Simplified Arabic" w:hint="cs"/>
          <w:sz w:val="22"/>
          <w:rtl/>
        </w:rPr>
        <w:t>وأكّد</w:t>
      </w:r>
      <w:r w:rsidRPr="00986D6F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الاستعراض</w:t>
      </w:r>
      <w:r w:rsidRPr="00986D6F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التنفيذ القوي</w:t>
      </w:r>
      <w:r w:rsidRPr="00986D6F">
        <w:rPr>
          <w:rFonts w:eastAsia="MS Mincho" w:cs="Simplified Arabic" w:hint="cs"/>
          <w:sz w:val="22"/>
          <w:rtl/>
        </w:rPr>
        <w:t>،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والخبرة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الفنية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العميقة،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والتزام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الموظفين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العالي</w:t>
      </w:r>
      <w:r w:rsidRPr="00986D6F">
        <w:rPr>
          <w:rFonts w:eastAsia="MS Mincho" w:cs="Simplified Arabic"/>
          <w:sz w:val="22"/>
          <w:rtl/>
        </w:rPr>
        <w:t xml:space="preserve">. </w:t>
      </w:r>
      <w:r w:rsidRPr="00986D6F">
        <w:rPr>
          <w:rFonts w:eastAsia="MS Mincho" w:cs="Simplified Arabic" w:hint="cs"/>
          <w:sz w:val="22"/>
          <w:rtl/>
        </w:rPr>
        <w:t>كما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حدد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عدة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فرص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لتعزيز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قدرة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الأمانة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على</w:t>
      </w:r>
      <w:r>
        <w:rPr>
          <w:rFonts w:eastAsia="MS Mincho" w:cs="Simplified Arabic" w:hint="cs"/>
          <w:sz w:val="22"/>
          <w:rtl/>
        </w:rPr>
        <w:t xml:space="preserve"> دعم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إطار</w:t>
      </w:r>
      <w:r w:rsidRPr="00986D6F">
        <w:rPr>
          <w:rFonts w:eastAsia="MS Mincho" w:cs="Simplified Arabic"/>
          <w:sz w:val="22"/>
          <w:rtl/>
        </w:rPr>
        <w:t xml:space="preserve"> </w:t>
      </w:r>
      <w:proofErr w:type="spellStart"/>
      <w:r w:rsidRPr="00986D6F">
        <w:rPr>
          <w:rFonts w:eastAsia="MS Mincho" w:cs="Simplified Arabic" w:hint="cs"/>
          <w:sz w:val="22"/>
          <w:rtl/>
        </w:rPr>
        <w:t>كونمينغ</w:t>
      </w:r>
      <w:proofErr w:type="spellEnd"/>
      <w:r w:rsidRPr="00986D6F">
        <w:rPr>
          <w:rFonts w:eastAsia="MS Mincho" w:cs="Simplified Arabic"/>
          <w:sz w:val="22"/>
          <w:rtl/>
        </w:rPr>
        <w:t>-</w:t>
      </w:r>
      <w:r w:rsidRPr="00986D6F">
        <w:rPr>
          <w:rFonts w:eastAsia="MS Mincho" w:cs="Simplified Arabic" w:hint="cs"/>
          <w:sz w:val="22"/>
          <w:rtl/>
        </w:rPr>
        <w:t>مونتريال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العالمي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للتنوع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البيولوجي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وخدمة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الاتفاقية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وبروتوكول</w:t>
      </w:r>
      <w:r>
        <w:rPr>
          <w:rFonts w:eastAsia="MS Mincho" w:cs="Simplified Arabic" w:hint="cs"/>
          <w:sz w:val="22"/>
          <w:rtl/>
        </w:rPr>
        <w:t>ي</w:t>
      </w:r>
      <w:r w:rsidRPr="00986D6F">
        <w:rPr>
          <w:rFonts w:eastAsia="MS Mincho" w:cs="Simplified Arabic" w:hint="cs"/>
          <w:sz w:val="22"/>
          <w:rtl/>
        </w:rPr>
        <w:t>ها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بفعالية</w:t>
      </w:r>
      <w:r w:rsidRPr="00986D6F">
        <w:rPr>
          <w:rFonts w:eastAsia="MS Mincho" w:cs="Simplified Arabic"/>
          <w:sz w:val="22"/>
          <w:rtl/>
        </w:rPr>
        <w:t xml:space="preserve">. </w:t>
      </w:r>
      <w:r>
        <w:rPr>
          <w:rFonts w:eastAsia="MS Mincho" w:cs="Simplified Arabic" w:hint="cs"/>
          <w:sz w:val="22"/>
          <w:rtl/>
        </w:rPr>
        <w:t>ومن شأن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تعزيز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الربط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بين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التخطيط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والموارد،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والتنفيذ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الكامل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لإطار</w:t>
      </w:r>
      <w:r w:rsidRPr="00986D6F">
        <w:rPr>
          <w:rFonts w:eastAsia="MS Mincho" w:cs="Simplified Arabic"/>
          <w:sz w:val="22"/>
          <w:rtl/>
        </w:rPr>
        <w:t xml:space="preserve"> </w:t>
      </w:r>
      <w:proofErr w:type="spellStart"/>
      <w:r>
        <w:rPr>
          <w:rFonts w:eastAsia="MS Mincho" w:cs="Simplified Arabic" w:hint="cs"/>
          <w:sz w:val="22"/>
          <w:rtl/>
        </w:rPr>
        <w:t>الميزنة</w:t>
      </w:r>
      <w:proofErr w:type="spellEnd"/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القائمة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على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النتائج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وتفعيله،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وتحسين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التنسيق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بين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الوحدات</w:t>
      </w:r>
      <w:r>
        <w:rPr>
          <w:rFonts w:eastAsia="MS Mincho" w:cs="Simplified Arabic" w:hint="cs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أن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يسهم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في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عمليات</w:t>
      </w:r>
      <w:r w:rsidRPr="00986D6F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تتسم بقدر أكبر من</w:t>
      </w:r>
      <w:r w:rsidRPr="00986D6F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الاتساق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و</w:t>
      </w:r>
      <w:r>
        <w:rPr>
          <w:rFonts w:eastAsia="MS Mincho" w:cs="Simplified Arabic" w:hint="cs"/>
          <w:sz w:val="22"/>
          <w:rtl/>
        </w:rPr>
        <w:t>ال</w:t>
      </w:r>
      <w:r w:rsidRPr="00986D6F">
        <w:rPr>
          <w:rFonts w:eastAsia="MS Mincho" w:cs="Simplified Arabic" w:hint="cs"/>
          <w:sz w:val="22"/>
          <w:rtl/>
        </w:rPr>
        <w:t>كفاءة</w:t>
      </w:r>
      <w:r w:rsidRPr="00986D6F">
        <w:rPr>
          <w:rFonts w:eastAsia="MS Mincho" w:cs="Simplified Arabic"/>
          <w:sz w:val="22"/>
          <w:rtl/>
        </w:rPr>
        <w:t xml:space="preserve">. </w:t>
      </w:r>
      <w:r w:rsidRPr="00986D6F">
        <w:rPr>
          <w:rFonts w:eastAsia="MS Mincho" w:cs="Simplified Arabic" w:hint="cs"/>
          <w:sz w:val="22"/>
          <w:rtl/>
        </w:rPr>
        <w:t>كما</w:t>
      </w:r>
      <w:r w:rsidRPr="00986D6F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من شأن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تحسين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توزيع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عبء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العمل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وتعزيز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تفويض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الصلاحيات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أن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يدعم</w:t>
      </w:r>
      <w:r>
        <w:rPr>
          <w:rFonts w:eastAsia="MS Mincho" w:cs="Simplified Arabic" w:hint="cs"/>
          <w:sz w:val="22"/>
          <w:rtl/>
        </w:rPr>
        <w:t xml:space="preserve"> حسن توقيت عملية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اتخاذ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القرارات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ويخفف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الضغط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على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الوحدات</w:t>
      </w:r>
      <w:r w:rsidRPr="00986D6F">
        <w:rPr>
          <w:rFonts w:eastAsia="MS Mincho" w:cs="Simplified Arabic"/>
          <w:sz w:val="22"/>
          <w:rtl/>
        </w:rPr>
        <w:t xml:space="preserve">. </w:t>
      </w:r>
      <w:r w:rsidRPr="00986D6F">
        <w:rPr>
          <w:rFonts w:eastAsia="MS Mincho" w:cs="Simplified Arabic" w:hint="cs"/>
          <w:sz w:val="22"/>
          <w:rtl/>
        </w:rPr>
        <w:t>ونظرا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لثبات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مستويات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التوظيف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على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الرغم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من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توسيع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نطاق</w:t>
      </w:r>
      <w:r w:rsidRPr="00986D6F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التكليف</w:t>
      </w:r>
      <w:r w:rsidRPr="00986D6F">
        <w:rPr>
          <w:rFonts w:eastAsia="MS Mincho" w:cs="Simplified Arabic" w:hint="cs"/>
          <w:sz w:val="22"/>
          <w:rtl/>
        </w:rPr>
        <w:t>،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فإن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تلبية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احتياجات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بناء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القدرات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ستكون</w:t>
      </w:r>
      <w:r w:rsidRPr="00986D6F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ذات أهمية</w:t>
      </w:r>
      <w:r w:rsidRPr="00986D6F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بغية التخفيف من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الضغوط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التشغيلية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وتمكين</w:t>
      </w:r>
      <w:r w:rsidRPr="00986D6F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التنفيذ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المستدام</w:t>
      </w:r>
      <w:r w:rsidRPr="00986D6F">
        <w:rPr>
          <w:rFonts w:eastAsia="MS Mincho" w:cs="Simplified Arabic"/>
          <w:sz w:val="22"/>
        </w:rPr>
        <w:t>.</w:t>
      </w:r>
    </w:p>
    <w:p w14:paraId="149965ED" w14:textId="77777777" w:rsidR="006B3ABE" w:rsidRPr="00986D6F" w:rsidRDefault="006B3ABE" w:rsidP="005175D7">
      <w:pPr>
        <w:pStyle w:val="ListParagraph"/>
        <w:numPr>
          <w:ilvl w:val="0"/>
          <w:numId w:val="22"/>
        </w:numPr>
        <w:tabs>
          <w:tab w:val="right" w:pos="571"/>
        </w:tabs>
        <w:bidi/>
        <w:spacing w:before="120" w:after="120" w:line="216" w:lineRule="auto"/>
        <w:ind w:left="6" w:firstLine="0"/>
        <w:contextualSpacing w:val="0"/>
        <w:jc w:val="both"/>
        <w:rPr>
          <w:rFonts w:eastAsia="MS Mincho" w:cs="Simplified Arabic"/>
          <w:sz w:val="22"/>
        </w:rPr>
      </w:pPr>
      <w:r>
        <w:rPr>
          <w:rFonts w:eastAsia="MS Mincho" w:cs="Simplified Arabic" w:hint="cs"/>
          <w:sz w:val="22"/>
          <w:rtl/>
        </w:rPr>
        <w:t>و</w:t>
      </w:r>
      <w:r w:rsidRPr="00986D6F">
        <w:rPr>
          <w:rFonts w:eastAsia="MS Mincho" w:cs="Simplified Arabic" w:hint="cs"/>
          <w:sz w:val="22"/>
          <w:rtl/>
        </w:rPr>
        <w:t>لمعالجة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هذه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الفرص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والقضايا،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يقترح</w:t>
      </w:r>
      <w:r w:rsidRPr="00986D6F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الاستعراض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نموذجا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تشغيليا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يتم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فيه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دمج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الوظائف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في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ثلاث</w:t>
      </w:r>
      <w:r w:rsidRPr="00986D6F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شُعب</w:t>
      </w:r>
      <w:r w:rsidRPr="00986D6F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تابعة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لمكتب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الأمين</w:t>
      </w:r>
      <w:r>
        <w:rPr>
          <w:rFonts w:eastAsia="MS Mincho" w:cs="Simplified Arabic" w:hint="cs"/>
          <w:sz w:val="22"/>
          <w:rtl/>
        </w:rPr>
        <w:t>ة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التنفيذي</w:t>
      </w:r>
      <w:r>
        <w:rPr>
          <w:rFonts w:eastAsia="MS Mincho" w:cs="Simplified Arabic" w:hint="cs"/>
          <w:sz w:val="22"/>
          <w:rtl/>
        </w:rPr>
        <w:t>ة</w:t>
      </w:r>
      <w:r w:rsidRPr="00986D6F">
        <w:rPr>
          <w:rFonts w:eastAsia="MS Mincho" w:cs="Simplified Arabic" w:hint="cs"/>
          <w:sz w:val="22"/>
          <w:rtl/>
        </w:rPr>
        <w:t>،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وهي</w:t>
      </w:r>
      <w:r w:rsidRPr="00986D6F">
        <w:rPr>
          <w:rFonts w:eastAsia="MS Mincho" w:cs="Simplified Arabic"/>
          <w:sz w:val="22"/>
          <w:rtl/>
        </w:rPr>
        <w:t xml:space="preserve">: </w:t>
      </w:r>
      <w:r>
        <w:rPr>
          <w:rFonts w:eastAsia="MS Mincho" w:cs="Simplified Arabic" w:hint="cs"/>
          <w:sz w:val="22"/>
          <w:rtl/>
        </w:rPr>
        <w:t>شعبة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السياسات</w:t>
      </w:r>
      <w:r w:rsidRPr="00986D6F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 xml:space="preserve">وبناء </w:t>
      </w:r>
      <w:r w:rsidRPr="00986D6F">
        <w:rPr>
          <w:rFonts w:eastAsia="MS Mincho" w:cs="Simplified Arabic" w:hint="cs"/>
          <w:sz w:val="22"/>
          <w:rtl/>
        </w:rPr>
        <w:t>القدرات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والرصد،</w:t>
      </w:r>
      <w:r w:rsidRPr="00986D6F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وشعبة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الشراكات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الاستراتيجية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والتمويل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والاقتصاد،</w:t>
      </w:r>
      <w:r w:rsidRPr="00986D6F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وشعبة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البروتوكولات</w:t>
      </w:r>
      <w:r w:rsidRPr="00986D6F">
        <w:rPr>
          <w:rFonts w:eastAsia="MS Mincho" w:cs="Simplified Arabic"/>
          <w:sz w:val="22"/>
          <w:rtl/>
        </w:rPr>
        <w:t xml:space="preserve">. </w:t>
      </w:r>
      <w:r>
        <w:rPr>
          <w:rFonts w:eastAsia="MS Mincho" w:cs="Simplified Arabic" w:hint="cs"/>
          <w:sz w:val="22"/>
          <w:rtl/>
        </w:rPr>
        <w:t xml:space="preserve">كما </w:t>
      </w:r>
      <w:r w:rsidRPr="00986D6F">
        <w:rPr>
          <w:rFonts w:eastAsia="MS Mincho" w:cs="Simplified Arabic" w:hint="cs"/>
          <w:sz w:val="22"/>
          <w:rtl/>
        </w:rPr>
        <w:t>يقترح</w:t>
      </w:r>
      <w:r w:rsidRPr="00986D6F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الاستعراض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إنشاء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ثلاث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وحدات،</w:t>
      </w:r>
      <w:r w:rsidRPr="00986D6F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و</w:t>
      </w:r>
      <w:r w:rsidRPr="00986D6F">
        <w:rPr>
          <w:rFonts w:eastAsia="MS Mincho" w:cs="Simplified Arabic" w:hint="cs"/>
          <w:sz w:val="22"/>
          <w:rtl/>
        </w:rPr>
        <w:t>هي</w:t>
      </w:r>
      <w:r w:rsidRPr="00986D6F">
        <w:rPr>
          <w:rFonts w:eastAsia="MS Mincho" w:cs="Simplified Arabic"/>
          <w:sz w:val="22"/>
          <w:rtl/>
        </w:rPr>
        <w:t xml:space="preserve">: </w:t>
      </w:r>
      <w:r w:rsidRPr="00986D6F">
        <w:rPr>
          <w:rFonts w:eastAsia="MS Mincho" w:cs="Simplified Arabic" w:hint="cs"/>
          <w:sz w:val="22"/>
          <w:rtl/>
        </w:rPr>
        <w:t>مجموعة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دعم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الاجتماعات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الحكومية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الدولية،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وقسم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الدعم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الإداري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والتشغيلي،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ووحدة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تكنولوجيا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المعلومات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والتحول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الرقمي</w:t>
      </w:r>
      <w:r w:rsidRPr="00986D6F">
        <w:rPr>
          <w:rFonts w:eastAsia="MS Mincho" w:cs="Simplified Arabic"/>
          <w:sz w:val="22"/>
          <w:rtl/>
        </w:rPr>
        <w:t xml:space="preserve">. </w:t>
      </w:r>
      <w:r>
        <w:rPr>
          <w:rFonts w:eastAsia="MS Mincho" w:cs="Simplified Arabic" w:hint="cs"/>
          <w:sz w:val="22"/>
          <w:rtl/>
        </w:rPr>
        <w:t>وبال</w:t>
      </w:r>
      <w:r w:rsidRPr="00986D6F">
        <w:rPr>
          <w:rFonts w:eastAsia="MS Mincho" w:cs="Simplified Arabic" w:hint="cs"/>
          <w:sz w:val="22"/>
          <w:rtl/>
        </w:rPr>
        <w:t>إضاف</w:t>
      </w:r>
      <w:r>
        <w:rPr>
          <w:rFonts w:eastAsia="MS Mincho" w:cs="Simplified Arabic" w:hint="cs"/>
          <w:sz w:val="22"/>
          <w:rtl/>
        </w:rPr>
        <w:t>ة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إلى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ذلك،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سيضم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مكتب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الأمين</w:t>
      </w:r>
      <w:r>
        <w:rPr>
          <w:rFonts w:eastAsia="MS Mincho" w:cs="Simplified Arabic" w:hint="cs"/>
          <w:sz w:val="22"/>
          <w:rtl/>
        </w:rPr>
        <w:t>ة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التنفيذي</w:t>
      </w:r>
      <w:r>
        <w:rPr>
          <w:rFonts w:eastAsia="MS Mincho" w:cs="Simplified Arabic" w:hint="cs"/>
          <w:sz w:val="22"/>
          <w:rtl/>
        </w:rPr>
        <w:t>ة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الوحدات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التالية</w:t>
      </w:r>
      <w:r w:rsidRPr="00986D6F">
        <w:rPr>
          <w:rFonts w:eastAsia="MS Mincho" w:cs="Simplified Arabic"/>
          <w:sz w:val="22"/>
          <w:rtl/>
        </w:rPr>
        <w:t xml:space="preserve">: </w:t>
      </w:r>
      <w:r w:rsidRPr="00986D6F">
        <w:rPr>
          <w:rFonts w:eastAsia="MS Mincho" w:cs="Simplified Arabic" w:hint="cs"/>
          <w:sz w:val="22"/>
          <w:rtl/>
        </w:rPr>
        <w:t>وحدة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دعم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الأمانة،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ووحدة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التوثيق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واللغ</w:t>
      </w:r>
      <w:r>
        <w:rPr>
          <w:rFonts w:eastAsia="MS Mincho" w:cs="Simplified Arabic" w:hint="cs"/>
          <w:sz w:val="22"/>
          <w:rtl/>
        </w:rPr>
        <w:t>ات</w:t>
      </w:r>
      <w:r w:rsidRPr="00986D6F">
        <w:rPr>
          <w:rFonts w:eastAsia="MS Mincho" w:cs="Simplified Arabic" w:hint="cs"/>
          <w:sz w:val="22"/>
          <w:rtl/>
        </w:rPr>
        <w:t>،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ووحدة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الشؤون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القانونية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والحكومية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الدولية،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ووحدة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إدارة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البرامج</w:t>
      </w:r>
      <w:r w:rsidRPr="00986D6F">
        <w:rPr>
          <w:rFonts w:eastAsia="MS Mincho" w:cs="Simplified Arabic"/>
          <w:sz w:val="22"/>
        </w:rPr>
        <w:t>.</w:t>
      </w:r>
    </w:p>
    <w:p w14:paraId="5BE800D9" w14:textId="77777777" w:rsidR="006B3ABE" w:rsidRPr="00986D6F" w:rsidRDefault="006B3ABE" w:rsidP="005175D7">
      <w:pPr>
        <w:pStyle w:val="ListParagraph"/>
        <w:numPr>
          <w:ilvl w:val="0"/>
          <w:numId w:val="22"/>
        </w:numPr>
        <w:tabs>
          <w:tab w:val="right" w:pos="571"/>
        </w:tabs>
        <w:bidi/>
        <w:spacing w:before="120" w:after="120" w:line="216" w:lineRule="auto"/>
        <w:ind w:left="6" w:firstLine="0"/>
        <w:contextualSpacing w:val="0"/>
        <w:jc w:val="both"/>
        <w:rPr>
          <w:rFonts w:eastAsia="MS Mincho" w:cs="Simplified Arabic"/>
          <w:sz w:val="22"/>
        </w:rPr>
      </w:pPr>
      <w:r>
        <w:rPr>
          <w:rFonts w:eastAsia="MS Mincho" w:cs="Simplified Arabic" w:hint="cs"/>
          <w:sz w:val="22"/>
          <w:rtl/>
        </w:rPr>
        <w:t>ويتم تقديم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التوصيات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ضمن</w:t>
      </w:r>
      <w:r w:rsidRPr="00986D6F">
        <w:rPr>
          <w:rFonts w:eastAsia="MS Mincho" w:cs="Simplified Arabic"/>
          <w:sz w:val="22"/>
          <w:rtl/>
        </w:rPr>
        <w:t xml:space="preserve"> </w:t>
      </w:r>
      <w:proofErr w:type="gramStart"/>
      <w:r w:rsidRPr="00986D6F">
        <w:rPr>
          <w:rFonts w:eastAsia="MS Mincho" w:cs="Simplified Arabic" w:hint="cs"/>
          <w:sz w:val="22"/>
          <w:rtl/>
        </w:rPr>
        <w:t>سبعة</w:t>
      </w:r>
      <w:proofErr w:type="gramEnd"/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مجالات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للفرص</w:t>
      </w:r>
      <w:r>
        <w:rPr>
          <w:rFonts w:eastAsia="MS Mincho" w:cs="Simplified Arabic" w:hint="cs"/>
          <w:sz w:val="22"/>
          <w:rtl/>
        </w:rPr>
        <w:t>، وهي</w:t>
      </w:r>
      <w:r w:rsidRPr="00986D6F">
        <w:rPr>
          <w:rFonts w:eastAsia="MS Mincho" w:cs="Simplified Arabic"/>
          <w:sz w:val="22"/>
          <w:rtl/>
        </w:rPr>
        <w:t xml:space="preserve">: (1) </w:t>
      </w:r>
      <w:r w:rsidRPr="00986D6F">
        <w:rPr>
          <w:rFonts w:eastAsia="MS Mincho" w:cs="Simplified Arabic" w:hint="cs"/>
          <w:sz w:val="22"/>
          <w:rtl/>
        </w:rPr>
        <w:t>المواءمة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الهيكلية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والاستراتيجية</w:t>
      </w:r>
      <w:r>
        <w:rPr>
          <w:rFonts w:eastAsia="MS Mincho" w:cs="Simplified Arabic" w:hint="cs"/>
          <w:sz w:val="22"/>
          <w:rtl/>
        </w:rPr>
        <w:t>؛</w:t>
      </w:r>
      <w:r w:rsidRPr="00986D6F">
        <w:rPr>
          <w:rFonts w:eastAsia="MS Mincho" w:cs="Simplified Arabic"/>
          <w:sz w:val="22"/>
          <w:rtl/>
        </w:rPr>
        <w:t xml:space="preserve"> (2) </w:t>
      </w:r>
      <w:r>
        <w:rPr>
          <w:rFonts w:eastAsia="MS Mincho" w:cs="Simplified Arabic" w:hint="cs"/>
          <w:sz w:val="22"/>
          <w:rtl/>
        </w:rPr>
        <w:t>الاتساق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الشامل</w:t>
      </w:r>
      <w:r>
        <w:rPr>
          <w:rFonts w:eastAsia="MS Mincho" w:cs="Simplified Arabic" w:hint="cs"/>
          <w:sz w:val="22"/>
          <w:rtl/>
        </w:rPr>
        <w:t>؛</w:t>
      </w:r>
      <w:r w:rsidRPr="00986D6F">
        <w:rPr>
          <w:rFonts w:eastAsia="MS Mincho" w:cs="Simplified Arabic"/>
          <w:sz w:val="22"/>
          <w:rtl/>
        </w:rPr>
        <w:t xml:space="preserve"> (3) </w:t>
      </w:r>
      <w:r w:rsidRPr="00986D6F">
        <w:rPr>
          <w:rFonts w:eastAsia="MS Mincho" w:cs="Simplified Arabic" w:hint="cs"/>
          <w:sz w:val="22"/>
          <w:rtl/>
        </w:rPr>
        <w:t>التمكين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والمساءلة</w:t>
      </w:r>
      <w:r>
        <w:rPr>
          <w:rFonts w:eastAsia="MS Mincho" w:cs="Simplified Arabic" w:hint="cs"/>
          <w:sz w:val="22"/>
          <w:rtl/>
        </w:rPr>
        <w:t>؛</w:t>
      </w:r>
      <w:r w:rsidRPr="00986D6F">
        <w:rPr>
          <w:rFonts w:eastAsia="MS Mincho" w:cs="Simplified Arabic"/>
          <w:sz w:val="22"/>
          <w:rtl/>
        </w:rPr>
        <w:t xml:space="preserve"> (4) </w:t>
      </w:r>
      <w:r>
        <w:rPr>
          <w:rFonts w:eastAsia="MS Mincho" w:cs="Simplified Arabic" w:hint="cs"/>
          <w:sz w:val="22"/>
          <w:rtl/>
        </w:rPr>
        <w:t>قدرات الموارد البشرية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وتوفير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الموارد</w:t>
      </w:r>
      <w:r>
        <w:rPr>
          <w:rFonts w:eastAsia="MS Mincho" w:cs="Simplified Arabic" w:hint="cs"/>
          <w:sz w:val="22"/>
          <w:rtl/>
        </w:rPr>
        <w:t>؛</w:t>
      </w:r>
      <w:r w:rsidRPr="00986D6F">
        <w:rPr>
          <w:rFonts w:eastAsia="MS Mincho" w:cs="Simplified Arabic"/>
          <w:sz w:val="22"/>
          <w:rtl/>
        </w:rPr>
        <w:t xml:space="preserve"> (5) </w:t>
      </w:r>
      <w:r w:rsidRPr="00986D6F">
        <w:rPr>
          <w:rFonts w:eastAsia="MS Mincho" w:cs="Simplified Arabic" w:hint="cs"/>
          <w:sz w:val="22"/>
          <w:rtl/>
        </w:rPr>
        <w:t>تحويل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أساليب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العمل</w:t>
      </w:r>
      <w:r>
        <w:rPr>
          <w:rFonts w:eastAsia="MS Mincho" w:cs="Simplified Arabic" w:hint="cs"/>
          <w:sz w:val="22"/>
          <w:rtl/>
        </w:rPr>
        <w:t>؛</w:t>
      </w:r>
      <w:r w:rsidRPr="00986D6F">
        <w:rPr>
          <w:rFonts w:eastAsia="MS Mincho" w:cs="Simplified Arabic"/>
          <w:sz w:val="22"/>
          <w:rtl/>
        </w:rPr>
        <w:t xml:space="preserve"> (6) </w:t>
      </w:r>
      <w:r w:rsidRPr="00986D6F">
        <w:rPr>
          <w:rFonts w:eastAsia="MS Mincho" w:cs="Simplified Arabic" w:hint="cs"/>
          <w:sz w:val="22"/>
          <w:rtl/>
        </w:rPr>
        <w:t>الأداء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و</w:t>
      </w:r>
      <w:r>
        <w:rPr>
          <w:rFonts w:eastAsia="MS Mincho" w:cs="Simplified Arabic" w:hint="cs"/>
          <w:sz w:val="22"/>
          <w:rtl/>
        </w:rPr>
        <w:t xml:space="preserve">إدارة </w:t>
      </w:r>
      <w:r w:rsidRPr="00986D6F">
        <w:rPr>
          <w:rFonts w:eastAsia="MS Mincho" w:cs="Simplified Arabic" w:hint="cs"/>
          <w:sz w:val="22"/>
          <w:rtl/>
        </w:rPr>
        <w:t>البيانات</w:t>
      </w:r>
      <w:r>
        <w:rPr>
          <w:rFonts w:eastAsia="MS Mincho" w:cs="Simplified Arabic" w:hint="cs"/>
          <w:sz w:val="22"/>
          <w:rtl/>
        </w:rPr>
        <w:t>؛</w:t>
      </w:r>
      <w:r w:rsidRPr="00986D6F">
        <w:rPr>
          <w:rFonts w:eastAsia="MS Mincho" w:cs="Simplified Arabic"/>
          <w:sz w:val="22"/>
          <w:rtl/>
        </w:rPr>
        <w:t xml:space="preserve"> (7) </w:t>
      </w:r>
      <w:r w:rsidRPr="00986D6F">
        <w:rPr>
          <w:rFonts w:eastAsia="MS Mincho" w:cs="Simplified Arabic" w:hint="cs"/>
          <w:sz w:val="22"/>
          <w:rtl/>
        </w:rPr>
        <w:t>التحول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الرقمي</w:t>
      </w:r>
      <w:r w:rsidRPr="00986D6F">
        <w:rPr>
          <w:rFonts w:eastAsia="MS Mincho" w:cs="Simplified Arabic"/>
          <w:sz w:val="22"/>
        </w:rPr>
        <w:t>.</w:t>
      </w:r>
    </w:p>
    <w:p w14:paraId="6E75772C" w14:textId="77777777" w:rsidR="006B3ABE" w:rsidRPr="003F1EC2" w:rsidRDefault="006B3ABE" w:rsidP="005175D7">
      <w:pPr>
        <w:pStyle w:val="ListParagraph"/>
        <w:numPr>
          <w:ilvl w:val="0"/>
          <w:numId w:val="22"/>
        </w:numPr>
        <w:tabs>
          <w:tab w:val="right" w:pos="571"/>
        </w:tabs>
        <w:bidi/>
        <w:spacing w:before="120" w:after="120" w:line="216" w:lineRule="auto"/>
        <w:ind w:left="6" w:firstLine="0"/>
        <w:contextualSpacing w:val="0"/>
        <w:jc w:val="both"/>
        <w:rPr>
          <w:rFonts w:eastAsia="MS Mincho" w:cs="Simplified Arabic"/>
          <w:sz w:val="22"/>
        </w:rPr>
      </w:pPr>
      <w:r>
        <w:rPr>
          <w:rFonts w:eastAsia="MS Mincho" w:cs="Simplified Arabic" w:hint="cs"/>
          <w:sz w:val="22"/>
          <w:rtl/>
        </w:rPr>
        <w:t>و</w:t>
      </w:r>
      <w:r w:rsidRPr="00986D6F">
        <w:rPr>
          <w:rFonts w:eastAsia="MS Mincho" w:cs="Simplified Arabic" w:hint="cs"/>
          <w:sz w:val="22"/>
          <w:rtl/>
        </w:rPr>
        <w:t>يُوصى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بتنفيذ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التوصيات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على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مراحل</w:t>
      </w:r>
      <w:r w:rsidRPr="00986D6F">
        <w:rPr>
          <w:rFonts w:eastAsia="MS Mincho" w:cs="Simplified Arabic"/>
          <w:sz w:val="22"/>
          <w:rtl/>
        </w:rPr>
        <w:t xml:space="preserve">. </w:t>
      </w:r>
      <w:r>
        <w:rPr>
          <w:rFonts w:eastAsia="MS Mincho" w:cs="Simplified Arabic" w:hint="cs"/>
          <w:sz w:val="22"/>
          <w:rtl/>
        </w:rPr>
        <w:t>و</w:t>
      </w:r>
      <w:r w:rsidRPr="00986D6F">
        <w:rPr>
          <w:rFonts w:eastAsia="MS Mincho" w:cs="Simplified Arabic" w:hint="cs"/>
          <w:sz w:val="22"/>
          <w:rtl/>
        </w:rPr>
        <w:t>ينبغي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أن</w:t>
      </w:r>
      <w:r w:rsidRPr="00986D6F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تركّز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الإجراءات</w:t>
      </w:r>
      <w:r w:rsidRPr="00986D6F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</w:t>
      </w:r>
      <w:r w:rsidRPr="00986D6F">
        <w:rPr>
          <w:rFonts w:eastAsia="MS Mincho" w:cs="Simplified Arabic" w:hint="cs"/>
          <w:sz w:val="22"/>
          <w:rtl/>
        </w:rPr>
        <w:t>قصيرة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الأجل</w:t>
      </w:r>
      <w:r w:rsidRPr="00986D6F">
        <w:rPr>
          <w:rFonts w:eastAsia="MS Mincho" w:cs="Simplified Arabic"/>
          <w:sz w:val="22"/>
          <w:rtl/>
        </w:rPr>
        <w:t xml:space="preserve"> (</w:t>
      </w:r>
      <w:r w:rsidRPr="00986D6F">
        <w:rPr>
          <w:rFonts w:eastAsia="MS Mincho" w:cs="Simplified Arabic" w:hint="cs"/>
          <w:sz w:val="22"/>
          <w:rtl/>
        </w:rPr>
        <w:t>من</w:t>
      </w:r>
      <w:r w:rsidRPr="00986D6F">
        <w:rPr>
          <w:rFonts w:eastAsia="MS Mincho" w:cs="Simplified Arabic"/>
          <w:sz w:val="22"/>
          <w:rtl/>
        </w:rPr>
        <w:t xml:space="preserve"> 0 </w:t>
      </w:r>
      <w:r w:rsidRPr="00986D6F">
        <w:rPr>
          <w:rFonts w:eastAsia="MS Mincho" w:cs="Simplified Arabic" w:hint="cs"/>
          <w:sz w:val="22"/>
          <w:rtl/>
        </w:rPr>
        <w:t>إلى</w:t>
      </w:r>
      <w:r w:rsidRPr="00986D6F">
        <w:rPr>
          <w:rFonts w:eastAsia="MS Mincho" w:cs="Simplified Arabic"/>
          <w:sz w:val="22"/>
          <w:rtl/>
        </w:rPr>
        <w:t xml:space="preserve"> 3 </w:t>
      </w:r>
      <w:r w:rsidRPr="00986D6F">
        <w:rPr>
          <w:rFonts w:eastAsia="MS Mincho" w:cs="Simplified Arabic" w:hint="cs"/>
          <w:sz w:val="22"/>
          <w:rtl/>
        </w:rPr>
        <w:t>أشهر</w:t>
      </w:r>
      <w:r w:rsidRPr="00986D6F">
        <w:rPr>
          <w:rFonts w:eastAsia="MS Mincho" w:cs="Simplified Arabic"/>
          <w:sz w:val="22"/>
          <w:rtl/>
        </w:rPr>
        <w:t xml:space="preserve">) </w:t>
      </w:r>
      <w:r w:rsidRPr="00986D6F">
        <w:rPr>
          <w:rFonts w:eastAsia="MS Mincho" w:cs="Simplified Arabic" w:hint="cs"/>
          <w:sz w:val="22"/>
          <w:rtl/>
        </w:rPr>
        <w:t>على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الخطوات</w:t>
      </w:r>
      <w:r w:rsidRPr="00986D6F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التمهيدية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لتنفيذ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التغييرات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الهيكلية،</w:t>
      </w:r>
      <w:r w:rsidRPr="00986D6F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وترسيخ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الحوكمة،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وتحديد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وتأمين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الموارد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والقدرات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اللازمة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لتنفيذ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التوصيات،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وتطبيق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مبدأ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ملكية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عمليات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الأعمال،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وتنفيذ</w:t>
      </w:r>
      <w:r w:rsidRPr="00986D6F">
        <w:rPr>
          <w:rFonts w:eastAsia="MS Mincho" w:cs="Simplified Arabic"/>
          <w:sz w:val="22"/>
          <w:rtl/>
        </w:rPr>
        <w:t xml:space="preserve"> </w:t>
      </w:r>
      <w:proofErr w:type="spellStart"/>
      <w:r>
        <w:rPr>
          <w:rFonts w:eastAsia="MS Mincho" w:cs="Simplified Arabic" w:hint="cs"/>
          <w:sz w:val="22"/>
          <w:rtl/>
        </w:rPr>
        <w:t>الميزنة</w:t>
      </w:r>
      <w:proofErr w:type="spellEnd"/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القائمة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على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النتائج</w:t>
      </w:r>
      <w:r w:rsidRPr="00986D6F">
        <w:rPr>
          <w:rFonts w:eastAsia="MS Mincho" w:cs="Simplified Arabic"/>
          <w:sz w:val="22"/>
          <w:rtl/>
        </w:rPr>
        <w:t xml:space="preserve">. </w:t>
      </w:r>
      <w:r>
        <w:rPr>
          <w:rFonts w:eastAsia="MS Mincho" w:cs="Simplified Arabic" w:hint="cs"/>
          <w:sz w:val="22"/>
          <w:rtl/>
        </w:rPr>
        <w:t>و</w:t>
      </w:r>
      <w:r w:rsidRPr="00986D6F">
        <w:rPr>
          <w:rFonts w:eastAsia="MS Mincho" w:cs="Simplified Arabic" w:hint="cs"/>
          <w:sz w:val="22"/>
          <w:rtl/>
        </w:rPr>
        <w:t>تشمل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الإجراءات</w:t>
      </w:r>
      <w:r w:rsidRPr="00986D6F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</w:t>
      </w:r>
      <w:r w:rsidRPr="00986D6F">
        <w:rPr>
          <w:rFonts w:eastAsia="MS Mincho" w:cs="Simplified Arabic" w:hint="cs"/>
          <w:sz w:val="22"/>
          <w:rtl/>
        </w:rPr>
        <w:t>متوسطة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الأجل</w:t>
      </w:r>
      <w:r w:rsidRPr="00986D6F">
        <w:rPr>
          <w:rFonts w:eastAsia="MS Mincho" w:cs="Simplified Arabic"/>
          <w:sz w:val="22"/>
          <w:rtl/>
        </w:rPr>
        <w:t xml:space="preserve"> (</w:t>
      </w:r>
      <w:r w:rsidRPr="00986D6F">
        <w:rPr>
          <w:rFonts w:eastAsia="MS Mincho" w:cs="Simplified Arabic" w:hint="cs"/>
          <w:sz w:val="22"/>
          <w:rtl/>
        </w:rPr>
        <w:t>من</w:t>
      </w:r>
      <w:r w:rsidRPr="00986D6F">
        <w:rPr>
          <w:rFonts w:eastAsia="MS Mincho" w:cs="Simplified Arabic"/>
          <w:sz w:val="22"/>
          <w:rtl/>
        </w:rPr>
        <w:t xml:space="preserve"> 3 </w:t>
      </w:r>
      <w:r w:rsidRPr="00986D6F">
        <w:rPr>
          <w:rFonts w:eastAsia="MS Mincho" w:cs="Simplified Arabic" w:hint="cs"/>
          <w:sz w:val="22"/>
          <w:rtl/>
        </w:rPr>
        <w:t>إلى</w:t>
      </w:r>
      <w:r w:rsidRPr="00986D6F">
        <w:rPr>
          <w:rFonts w:eastAsia="MS Mincho" w:cs="Simplified Arabic"/>
          <w:sz w:val="22"/>
          <w:rtl/>
        </w:rPr>
        <w:t xml:space="preserve"> 6 </w:t>
      </w:r>
      <w:r w:rsidRPr="00986D6F">
        <w:rPr>
          <w:rFonts w:eastAsia="MS Mincho" w:cs="Simplified Arabic" w:hint="cs"/>
          <w:sz w:val="22"/>
          <w:rtl/>
        </w:rPr>
        <w:t>أشهر</w:t>
      </w:r>
      <w:r w:rsidRPr="00986D6F">
        <w:rPr>
          <w:rFonts w:eastAsia="MS Mincho" w:cs="Simplified Arabic"/>
          <w:sz w:val="22"/>
          <w:rtl/>
        </w:rPr>
        <w:t xml:space="preserve">) </w:t>
      </w:r>
      <w:r w:rsidRPr="00986D6F">
        <w:rPr>
          <w:rFonts w:eastAsia="MS Mincho" w:cs="Simplified Arabic" w:hint="cs"/>
          <w:sz w:val="22"/>
          <w:rtl/>
        </w:rPr>
        <w:t>بدء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عملية</w:t>
      </w:r>
      <w:r w:rsidRPr="00986D6F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</w:t>
      </w:r>
      <w:r w:rsidRPr="00986D6F">
        <w:rPr>
          <w:rFonts w:eastAsia="MS Mincho" w:cs="Simplified Arabic" w:hint="cs"/>
          <w:sz w:val="22"/>
          <w:rtl/>
        </w:rPr>
        <w:t>مواءمة</w:t>
      </w:r>
      <w:r w:rsidRPr="00986D6F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</w:t>
      </w:r>
      <w:r w:rsidRPr="00986D6F">
        <w:rPr>
          <w:rFonts w:eastAsia="MS Mincho" w:cs="Simplified Arabic" w:hint="cs"/>
          <w:sz w:val="22"/>
          <w:rtl/>
        </w:rPr>
        <w:t>هيكلية،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مع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التركيز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أيضا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على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تعزيز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التنسيق،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ودمج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الإدارة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القائمة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على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النتائج،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وتحسين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تنمية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الموظفين</w:t>
      </w:r>
      <w:r w:rsidRPr="00986D6F">
        <w:rPr>
          <w:rFonts w:eastAsia="MS Mincho" w:cs="Simplified Arabic"/>
          <w:sz w:val="22"/>
          <w:rtl/>
        </w:rPr>
        <w:t xml:space="preserve">. </w:t>
      </w:r>
      <w:r w:rsidRPr="00986D6F">
        <w:rPr>
          <w:rFonts w:eastAsia="MS Mincho" w:cs="Simplified Arabic" w:hint="cs"/>
          <w:sz w:val="22"/>
          <w:rtl/>
        </w:rPr>
        <w:t>أما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الإجراءات</w:t>
      </w:r>
      <w:r w:rsidRPr="00986D6F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</w:t>
      </w:r>
      <w:r w:rsidRPr="00986D6F">
        <w:rPr>
          <w:rFonts w:eastAsia="MS Mincho" w:cs="Simplified Arabic" w:hint="cs"/>
          <w:sz w:val="22"/>
          <w:rtl/>
        </w:rPr>
        <w:t>طويلة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الأجل</w:t>
      </w:r>
      <w:r w:rsidRPr="00986D6F">
        <w:rPr>
          <w:rFonts w:eastAsia="MS Mincho" w:cs="Simplified Arabic"/>
          <w:sz w:val="22"/>
          <w:rtl/>
        </w:rPr>
        <w:t xml:space="preserve"> (</w:t>
      </w:r>
      <w:r w:rsidRPr="00986D6F">
        <w:rPr>
          <w:rFonts w:eastAsia="MS Mincho" w:cs="Simplified Arabic" w:hint="cs"/>
          <w:sz w:val="22"/>
          <w:rtl/>
        </w:rPr>
        <w:t>أكثر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من</w:t>
      </w:r>
      <w:r w:rsidRPr="00986D6F">
        <w:rPr>
          <w:rFonts w:eastAsia="MS Mincho" w:cs="Simplified Arabic"/>
          <w:sz w:val="22"/>
          <w:rtl/>
        </w:rPr>
        <w:t xml:space="preserve"> 6 </w:t>
      </w:r>
      <w:r w:rsidRPr="00986D6F">
        <w:rPr>
          <w:rFonts w:eastAsia="MS Mincho" w:cs="Simplified Arabic" w:hint="cs"/>
          <w:sz w:val="22"/>
          <w:rtl/>
        </w:rPr>
        <w:t>أشهر</w:t>
      </w:r>
      <w:r w:rsidRPr="00986D6F">
        <w:rPr>
          <w:rFonts w:eastAsia="MS Mincho" w:cs="Simplified Arabic"/>
          <w:sz w:val="22"/>
          <w:rtl/>
        </w:rPr>
        <w:t xml:space="preserve">) </w:t>
      </w:r>
      <w:r>
        <w:rPr>
          <w:rFonts w:eastAsia="MS Mincho" w:cs="Simplified Arabic" w:hint="cs"/>
          <w:sz w:val="22"/>
          <w:rtl/>
        </w:rPr>
        <w:t>فستستكمل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إعادة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المواءمة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الهيكلية،</w:t>
      </w:r>
      <w:r w:rsidRPr="00986D6F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وترسّخ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المساءلة،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وتحدّث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العمليات</w:t>
      </w:r>
      <w:r w:rsidRPr="00986D6F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والنظم</w:t>
      </w:r>
      <w:r w:rsidRPr="00986D6F">
        <w:rPr>
          <w:rFonts w:eastAsia="MS Mincho" w:cs="Simplified Arabic"/>
          <w:sz w:val="22"/>
        </w:rPr>
        <w:t>.</w:t>
      </w:r>
    </w:p>
    <w:p w14:paraId="2B69B3DE" w14:textId="77777777" w:rsidR="006B3ABE" w:rsidRDefault="006B3ABE" w:rsidP="005175D7">
      <w:pPr>
        <w:pStyle w:val="ListParagraph"/>
        <w:numPr>
          <w:ilvl w:val="0"/>
          <w:numId w:val="22"/>
        </w:numPr>
        <w:tabs>
          <w:tab w:val="right" w:pos="571"/>
        </w:tabs>
        <w:bidi/>
        <w:spacing w:before="120" w:after="120" w:line="216" w:lineRule="auto"/>
        <w:ind w:left="6" w:firstLine="0"/>
        <w:contextualSpacing w:val="0"/>
        <w:jc w:val="both"/>
        <w:rPr>
          <w:rFonts w:eastAsia="MS Mincho" w:cs="Simplified Arabic"/>
          <w:sz w:val="22"/>
        </w:rPr>
      </w:pPr>
      <w:r>
        <w:rPr>
          <w:rFonts w:eastAsia="MS Mincho" w:cs="Simplified Arabic" w:hint="cs"/>
          <w:sz w:val="22"/>
          <w:rtl/>
        </w:rPr>
        <w:t>و</w:t>
      </w:r>
      <w:r w:rsidRPr="00986D6F">
        <w:rPr>
          <w:rFonts w:eastAsia="MS Mincho" w:cs="Simplified Arabic" w:hint="cs"/>
          <w:sz w:val="22"/>
          <w:rtl/>
        </w:rPr>
        <w:t>يُوصى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بإنشاء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آلية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مخصصة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لإدارة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التغيير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تحت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إشراف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الأمين</w:t>
      </w:r>
      <w:r>
        <w:rPr>
          <w:rFonts w:eastAsia="MS Mincho" w:cs="Simplified Arabic" w:hint="cs"/>
          <w:sz w:val="22"/>
          <w:rtl/>
        </w:rPr>
        <w:t>ة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التنفيذي</w:t>
      </w:r>
      <w:r>
        <w:rPr>
          <w:rFonts w:eastAsia="MS Mincho" w:cs="Simplified Arabic" w:hint="cs"/>
          <w:sz w:val="22"/>
          <w:rtl/>
        </w:rPr>
        <w:t>ة</w:t>
      </w:r>
      <w:r w:rsidRPr="00986D6F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لأغراض الإشراف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على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التنفيذ،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ورصد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التقدم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المحرز،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وضمان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الشفافية</w:t>
      </w:r>
      <w:r w:rsidRPr="00986D6F">
        <w:rPr>
          <w:rFonts w:eastAsia="MS Mincho" w:cs="Simplified Arabic"/>
          <w:sz w:val="22"/>
          <w:rtl/>
        </w:rPr>
        <w:t xml:space="preserve">. </w:t>
      </w:r>
      <w:r w:rsidRPr="00986D6F">
        <w:rPr>
          <w:rFonts w:eastAsia="MS Mincho" w:cs="Simplified Arabic" w:hint="cs"/>
          <w:sz w:val="22"/>
          <w:rtl/>
        </w:rPr>
        <w:t>ومن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شأن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هذه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الإصلاحات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مجتمعة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أن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ترسم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مسارا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واضحا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نحو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أمانة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ملائمة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للغرض،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ومرنة،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وموجهة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نحو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تحقيق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النتائج،</w:t>
      </w:r>
      <w:r w:rsidRPr="00986D6F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وأكثر قدرة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على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الوفاء</w:t>
      </w:r>
      <w:r w:rsidRPr="00986D6F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بتكليفات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مؤتمر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الأطراف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ودعم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الأطراف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في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تحقيق</w:t>
      </w:r>
      <w:r w:rsidRPr="00986D6F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غايات</w:t>
      </w:r>
      <w:r w:rsidRPr="00986D6F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وأهداف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093DDE">
        <w:rPr>
          <w:rFonts w:eastAsia="MS Mincho" w:cs="Simplified Arabic" w:hint="cs"/>
          <w:sz w:val="22"/>
          <w:rtl/>
        </w:rPr>
        <w:t>إطار</w:t>
      </w:r>
      <w:r w:rsidRPr="00093DDE">
        <w:rPr>
          <w:rFonts w:eastAsia="MS Mincho" w:cs="Simplified Arabic"/>
          <w:sz w:val="22"/>
          <w:rtl/>
        </w:rPr>
        <w:t xml:space="preserve"> </w:t>
      </w:r>
      <w:proofErr w:type="spellStart"/>
      <w:r w:rsidRPr="00093DDE">
        <w:rPr>
          <w:rFonts w:eastAsia="MS Mincho" w:cs="Simplified Arabic" w:hint="cs"/>
          <w:sz w:val="22"/>
          <w:rtl/>
        </w:rPr>
        <w:t>كونمينغ</w:t>
      </w:r>
      <w:proofErr w:type="spellEnd"/>
      <w:r w:rsidRPr="00093DDE">
        <w:rPr>
          <w:rFonts w:eastAsia="MS Mincho" w:cs="Simplified Arabic"/>
          <w:sz w:val="22"/>
          <w:rtl/>
        </w:rPr>
        <w:t>-</w:t>
      </w:r>
      <w:r w:rsidRPr="00093DDE">
        <w:rPr>
          <w:rFonts w:eastAsia="MS Mincho" w:cs="Simplified Arabic" w:hint="cs"/>
          <w:sz w:val="22"/>
          <w:rtl/>
        </w:rPr>
        <w:t>مونتريال</w:t>
      </w:r>
      <w:r w:rsidRPr="00093DDE">
        <w:rPr>
          <w:rFonts w:eastAsia="MS Mincho" w:cs="Simplified Arabic"/>
          <w:sz w:val="22"/>
          <w:rtl/>
        </w:rPr>
        <w:t xml:space="preserve"> </w:t>
      </w:r>
      <w:r w:rsidRPr="00093DDE">
        <w:rPr>
          <w:rFonts w:eastAsia="MS Mincho" w:cs="Simplified Arabic" w:hint="cs"/>
          <w:sz w:val="22"/>
          <w:rtl/>
        </w:rPr>
        <w:t>العالمي</w:t>
      </w:r>
      <w:r w:rsidRPr="00093DDE">
        <w:rPr>
          <w:rFonts w:eastAsia="MS Mincho" w:cs="Simplified Arabic"/>
          <w:sz w:val="22"/>
          <w:rtl/>
        </w:rPr>
        <w:t xml:space="preserve"> </w:t>
      </w:r>
      <w:r w:rsidRPr="00093DDE">
        <w:rPr>
          <w:rFonts w:eastAsia="MS Mincho" w:cs="Simplified Arabic" w:hint="cs"/>
          <w:sz w:val="22"/>
          <w:rtl/>
        </w:rPr>
        <w:t>للتنوع</w:t>
      </w:r>
      <w:r w:rsidRPr="00093DDE">
        <w:rPr>
          <w:rFonts w:eastAsia="MS Mincho" w:cs="Simplified Arabic"/>
          <w:sz w:val="22"/>
          <w:rtl/>
        </w:rPr>
        <w:t xml:space="preserve"> </w:t>
      </w:r>
      <w:r w:rsidRPr="00093DDE">
        <w:rPr>
          <w:rFonts w:eastAsia="MS Mincho" w:cs="Simplified Arabic" w:hint="cs"/>
          <w:sz w:val="22"/>
          <w:rtl/>
        </w:rPr>
        <w:t>البيولوجي</w:t>
      </w:r>
      <w:r w:rsidRPr="00986D6F">
        <w:rPr>
          <w:rFonts w:eastAsia="MS Mincho" w:cs="Simplified Arabic"/>
          <w:sz w:val="22"/>
        </w:rPr>
        <w:t>.</w:t>
      </w:r>
    </w:p>
    <w:p w14:paraId="1126203F" w14:textId="77777777" w:rsidR="006B3ABE" w:rsidRPr="00527123" w:rsidRDefault="006B3ABE" w:rsidP="006B3ABE">
      <w:pPr>
        <w:tabs>
          <w:tab w:val="left" w:pos="720"/>
        </w:tabs>
        <w:bidi/>
        <w:spacing w:after="240" w:line="216" w:lineRule="auto"/>
        <w:ind w:left="720"/>
        <w:jc w:val="both"/>
        <w:rPr>
          <w:rFonts w:eastAsia="MS Mincho" w:cs="Simplified Arabic"/>
          <w:sz w:val="22"/>
        </w:rPr>
      </w:pPr>
    </w:p>
    <w:p w14:paraId="7EAFC722" w14:textId="77777777" w:rsidR="006B3ABE" w:rsidRPr="000210E2" w:rsidRDefault="006B3ABE" w:rsidP="007D3A73">
      <w:pPr>
        <w:pStyle w:val="ListParagraph"/>
        <w:tabs>
          <w:tab w:val="left" w:pos="0"/>
        </w:tabs>
        <w:bidi/>
        <w:spacing w:before="240" w:after="240" w:line="216" w:lineRule="auto"/>
        <w:ind w:hanging="714"/>
        <w:contextualSpacing w:val="0"/>
        <w:jc w:val="both"/>
        <w:rPr>
          <w:rFonts w:eastAsia="MS Mincho" w:cs="Simplified Arabic"/>
          <w:b/>
          <w:bCs/>
          <w:sz w:val="22"/>
        </w:rPr>
      </w:pPr>
      <w:r w:rsidRPr="000210E2">
        <w:rPr>
          <w:rFonts w:eastAsia="MS Mincho" w:cs="Simplified Arabic" w:hint="cs"/>
          <w:b/>
          <w:bCs/>
          <w:sz w:val="22"/>
          <w:rtl/>
        </w:rPr>
        <w:lastRenderedPageBreak/>
        <w:t>ألف- الغرض</w:t>
      </w:r>
      <w:r w:rsidRPr="000210E2">
        <w:rPr>
          <w:rFonts w:eastAsia="MS Mincho" w:cs="Simplified Arabic"/>
          <w:b/>
          <w:bCs/>
          <w:sz w:val="22"/>
          <w:rtl/>
        </w:rPr>
        <w:t xml:space="preserve"> </w:t>
      </w:r>
      <w:r w:rsidRPr="000210E2">
        <w:rPr>
          <w:rFonts w:eastAsia="MS Mincho" w:cs="Simplified Arabic" w:hint="cs"/>
          <w:b/>
          <w:bCs/>
          <w:sz w:val="22"/>
          <w:rtl/>
        </w:rPr>
        <w:t>من</w:t>
      </w:r>
      <w:r w:rsidRPr="000210E2">
        <w:rPr>
          <w:rFonts w:eastAsia="MS Mincho" w:cs="Simplified Arabic"/>
          <w:b/>
          <w:bCs/>
          <w:sz w:val="22"/>
          <w:rtl/>
        </w:rPr>
        <w:t xml:space="preserve"> </w:t>
      </w:r>
      <w:r>
        <w:rPr>
          <w:rFonts w:eastAsia="MS Mincho" w:cs="Simplified Arabic" w:hint="cs"/>
          <w:b/>
          <w:bCs/>
          <w:sz w:val="22"/>
          <w:rtl/>
        </w:rPr>
        <w:t>الاستعراض</w:t>
      </w:r>
      <w:r w:rsidRPr="000210E2">
        <w:rPr>
          <w:rFonts w:eastAsia="MS Mincho" w:cs="Simplified Arabic"/>
          <w:b/>
          <w:bCs/>
          <w:sz w:val="22"/>
          <w:rtl/>
        </w:rPr>
        <w:t xml:space="preserve"> </w:t>
      </w:r>
      <w:r w:rsidRPr="000210E2">
        <w:rPr>
          <w:rFonts w:eastAsia="MS Mincho" w:cs="Simplified Arabic" w:hint="cs"/>
          <w:b/>
          <w:bCs/>
          <w:sz w:val="22"/>
          <w:rtl/>
        </w:rPr>
        <w:t>ونطاقه</w:t>
      </w:r>
    </w:p>
    <w:p w14:paraId="387750AC" w14:textId="77777777" w:rsidR="006B3ABE" w:rsidRPr="00046859" w:rsidRDefault="006B3ABE" w:rsidP="005175D7">
      <w:pPr>
        <w:pStyle w:val="ListParagraph"/>
        <w:numPr>
          <w:ilvl w:val="0"/>
          <w:numId w:val="22"/>
        </w:numPr>
        <w:tabs>
          <w:tab w:val="right" w:pos="571"/>
        </w:tabs>
        <w:bidi/>
        <w:spacing w:before="120" w:after="120" w:line="216" w:lineRule="auto"/>
        <w:ind w:left="6" w:firstLine="0"/>
        <w:contextualSpacing w:val="0"/>
        <w:jc w:val="both"/>
        <w:rPr>
          <w:rFonts w:eastAsia="MS Mincho" w:cs="Simplified Arabic"/>
          <w:sz w:val="22"/>
        </w:rPr>
      </w:pPr>
      <w:r>
        <w:rPr>
          <w:rFonts w:eastAsia="MS Mincho" w:cs="Simplified Arabic" w:hint="cs"/>
          <w:sz w:val="22"/>
          <w:rtl/>
        </w:rPr>
        <w:t>طلب مؤتمر الأطراف في اتفاقية التنوع البيولوجي ف</w:t>
      </w:r>
      <w:r w:rsidRPr="00046859">
        <w:rPr>
          <w:rFonts w:eastAsia="MS Mincho" w:cs="Simplified Arabic" w:hint="cs"/>
          <w:sz w:val="22"/>
          <w:rtl/>
        </w:rPr>
        <w:t>ي</w:t>
      </w:r>
      <w:r w:rsidRPr="00046859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مقرره</w:t>
      </w:r>
      <w:r w:rsidRPr="00046859">
        <w:rPr>
          <w:rFonts w:eastAsia="MS Mincho" w:cs="Simplified Arabic"/>
          <w:sz w:val="22"/>
          <w:rtl/>
        </w:rPr>
        <w:t xml:space="preserve"> 15/34 (</w:t>
      </w:r>
      <w:r w:rsidRPr="00046859">
        <w:rPr>
          <w:rFonts w:eastAsia="MS Mincho" w:cs="Simplified Arabic" w:hint="cs"/>
          <w:sz w:val="22"/>
          <w:rtl/>
        </w:rPr>
        <w:t>الفقرة</w:t>
      </w:r>
      <w:r w:rsidRPr="00046859">
        <w:rPr>
          <w:rFonts w:eastAsia="MS Mincho" w:cs="Simplified Arabic"/>
          <w:sz w:val="22"/>
          <w:rtl/>
        </w:rPr>
        <w:t xml:space="preserve"> 35)</w:t>
      </w:r>
      <w:r>
        <w:rPr>
          <w:rFonts w:eastAsia="MS Mincho" w:cs="Simplified Arabic" w:hint="cs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من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الأمين</w:t>
      </w:r>
      <w:r>
        <w:rPr>
          <w:rFonts w:eastAsia="MS Mincho" w:cs="Simplified Arabic" w:hint="cs"/>
          <w:sz w:val="22"/>
          <w:rtl/>
        </w:rPr>
        <w:t>ة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التنفيذي</w:t>
      </w:r>
      <w:r>
        <w:rPr>
          <w:rFonts w:eastAsia="MS Mincho" w:cs="Simplified Arabic" w:hint="cs"/>
          <w:sz w:val="22"/>
          <w:rtl/>
        </w:rPr>
        <w:t>ة</w:t>
      </w:r>
      <w:r w:rsidRPr="00046859">
        <w:rPr>
          <w:rFonts w:eastAsia="MS Mincho" w:cs="Simplified Arabic" w:hint="cs"/>
          <w:sz w:val="22"/>
          <w:rtl/>
        </w:rPr>
        <w:t>،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بالتشاور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E54476">
        <w:rPr>
          <w:rFonts w:eastAsia="MS Mincho" w:cs="Simplified Arabic" w:hint="cs"/>
          <w:sz w:val="22"/>
          <w:rtl/>
        </w:rPr>
        <w:t>مع</w:t>
      </w:r>
      <w:r w:rsidRPr="00E54476">
        <w:rPr>
          <w:rFonts w:eastAsia="MS Mincho" w:cs="Simplified Arabic"/>
          <w:sz w:val="22"/>
          <w:rtl/>
        </w:rPr>
        <w:t xml:space="preserve"> </w:t>
      </w:r>
      <w:r w:rsidRPr="00E54476">
        <w:rPr>
          <w:rFonts w:eastAsia="MS Mincho" w:cs="Simplified Arabic" w:hint="cs"/>
          <w:sz w:val="22"/>
          <w:rtl/>
        </w:rPr>
        <w:t>المديرة</w:t>
      </w:r>
      <w:r w:rsidRPr="00E54476">
        <w:rPr>
          <w:rFonts w:eastAsia="MS Mincho" w:cs="Simplified Arabic"/>
          <w:sz w:val="22"/>
          <w:rtl/>
        </w:rPr>
        <w:t xml:space="preserve"> </w:t>
      </w:r>
      <w:r w:rsidRPr="00E54476">
        <w:rPr>
          <w:rFonts w:eastAsia="MS Mincho" w:cs="Simplified Arabic" w:hint="cs"/>
          <w:sz w:val="22"/>
          <w:rtl/>
        </w:rPr>
        <w:t>التنفيذية</w:t>
      </w:r>
      <w:r w:rsidRPr="00E54476">
        <w:rPr>
          <w:rFonts w:eastAsia="MS Mincho" w:cs="Simplified Arabic"/>
          <w:sz w:val="22"/>
          <w:rtl/>
        </w:rPr>
        <w:t xml:space="preserve"> </w:t>
      </w:r>
      <w:r w:rsidRPr="00E54476">
        <w:rPr>
          <w:rFonts w:eastAsia="MS Mincho" w:cs="Simplified Arabic" w:hint="cs"/>
          <w:sz w:val="22"/>
          <w:rtl/>
        </w:rPr>
        <w:t>لبرنامج</w:t>
      </w:r>
      <w:r w:rsidRPr="00E54476">
        <w:rPr>
          <w:rFonts w:eastAsia="MS Mincho" w:cs="Simplified Arabic"/>
          <w:sz w:val="22"/>
          <w:rtl/>
        </w:rPr>
        <w:t xml:space="preserve"> </w:t>
      </w:r>
      <w:r w:rsidRPr="00E54476">
        <w:rPr>
          <w:rFonts w:eastAsia="MS Mincho" w:cs="Simplified Arabic" w:hint="cs"/>
          <w:sz w:val="22"/>
          <w:rtl/>
        </w:rPr>
        <w:t>الأمم</w:t>
      </w:r>
      <w:r w:rsidRPr="00E54476">
        <w:rPr>
          <w:rFonts w:eastAsia="MS Mincho" w:cs="Simplified Arabic"/>
          <w:sz w:val="22"/>
          <w:rtl/>
        </w:rPr>
        <w:t xml:space="preserve"> </w:t>
      </w:r>
      <w:r w:rsidRPr="00E54476">
        <w:rPr>
          <w:rFonts w:eastAsia="MS Mincho" w:cs="Simplified Arabic" w:hint="cs"/>
          <w:sz w:val="22"/>
          <w:rtl/>
        </w:rPr>
        <w:t>المتحدة</w:t>
      </w:r>
      <w:r w:rsidRPr="00E54476">
        <w:rPr>
          <w:rFonts w:eastAsia="MS Mincho" w:cs="Simplified Arabic"/>
          <w:sz w:val="22"/>
          <w:rtl/>
        </w:rPr>
        <w:t xml:space="preserve"> </w:t>
      </w:r>
      <w:r w:rsidRPr="00E54476">
        <w:rPr>
          <w:rFonts w:eastAsia="MS Mincho" w:cs="Simplified Arabic" w:hint="cs"/>
          <w:sz w:val="22"/>
          <w:rtl/>
        </w:rPr>
        <w:t>للبيئة</w:t>
      </w:r>
      <w:r w:rsidRPr="00046859">
        <w:rPr>
          <w:rFonts w:eastAsia="MS Mincho" w:cs="Simplified Arabic" w:hint="cs"/>
          <w:sz w:val="22"/>
          <w:rtl/>
        </w:rPr>
        <w:t>،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إجراء</w:t>
      </w:r>
      <w:r w:rsidRPr="00046859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استعراض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وظيفي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خارجي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م</w:t>
      </w:r>
      <w:r>
        <w:rPr>
          <w:rFonts w:eastAsia="MS Mincho" w:cs="Simplified Arabic" w:hint="cs"/>
          <w:sz w:val="22"/>
          <w:rtl/>
        </w:rPr>
        <w:t>ت</w:t>
      </w:r>
      <w:r w:rsidRPr="00046859">
        <w:rPr>
          <w:rFonts w:eastAsia="MS Mincho" w:cs="Simplified Arabic" w:hint="cs"/>
          <w:sz w:val="22"/>
          <w:rtl/>
        </w:rPr>
        <w:t>عمق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لهيكل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الأمانة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وتنفيذ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برنامج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عملها</w:t>
      </w:r>
      <w:r w:rsidRPr="00046859">
        <w:rPr>
          <w:rFonts w:eastAsia="MS Mincho" w:cs="Simplified Arabic"/>
          <w:sz w:val="22"/>
          <w:rtl/>
        </w:rPr>
        <w:t xml:space="preserve">. </w:t>
      </w:r>
      <w:r>
        <w:rPr>
          <w:rFonts w:eastAsia="MS Mincho" w:cs="Simplified Arabic" w:hint="cs"/>
          <w:sz w:val="22"/>
          <w:rtl/>
        </w:rPr>
        <w:t>وتمثّل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الهدف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من</w:t>
      </w:r>
      <w:r w:rsidRPr="00046859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إجراء الاستعراض في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تحديث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الهيكل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التنظيمي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للأمانة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وتصنيف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الوظائف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في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ضوء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إطار</w:t>
      </w:r>
      <w:r w:rsidRPr="00046859">
        <w:rPr>
          <w:rFonts w:eastAsia="MS Mincho" w:cs="Simplified Arabic"/>
          <w:sz w:val="22"/>
          <w:rtl/>
        </w:rPr>
        <w:t xml:space="preserve"> </w:t>
      </w:r>
      <w:proofErr w:type="spellStart"/>
      <w:r w:rsidRPr="00046859">
        <w:rPr>
          <w:rFonts w:eastAsia="MS Mincho" w:cs="Simplified Arabic" w:hint="cs"/>
          <w:sz w:val="22"/>
          <w:rtl/>
        </w:rPr>
        <w:t>كونمينغ</w:t>
      </w:r>
      <w:proofErr w:type="spellEnd"/>
      <w:r w:rsidRPr="00046859">
        <w:rPr>
          <w:rFonts w:eastAsia="MS Mincho" w:cs="Simplified Arabic"/>
          <w:sz w:val="22"/>
          <w:rtl/>
        </w:rPr>
        <w:t>-</w:t>
      </w:r>
      <w:r w:rsidRPr="00046859">
        <w:rPr>
          <w:rFonts w:eastAsia="MS Mincho" w:cs="Simplified Arabic" w:hint="cs"/>
          <w:sz w:val="22"/>
          <w:rtl/>
        </w:rPr>
        <w:t>مونتريال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العالمي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للتنوع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البيولوجي،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وتعزيز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قدر</w:t>
      </w:r>
      <w:r>
        <w:rPr>
          <w:rFonts w:eastAsia="MS Mincho" w:cs="Simplified Arabic" w:hint="cs"/>
          <w:sz w:val="22"/>
          <w:rtl/>
        </w:rPr>
        <w:t>ة الأمانة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على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دعم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الأطراف</w:t>
      </w:r>
      <w:r>
        <w:rPr>
          <w:rFonts w:eastAsia="MS Mincho" w:cs="Simplified Arabic" w:hint="cs"/>
          <w:sz w:val="22"/>
          <w:rtl/>
        </w:rPr>
        <w:t xml:space="preserve"> في عملية التنفيذ</w:t>
      </w:r>
      <w:r w:rsidRPr="00046859">
        <w:rPr>
          <w:rFonts w:eastAsia="MS Mincho" w:cs="Simplified Arabic"/>
          <w:sz w:val="22"/>
        </w:rPr>
        <w:t>.</w:t>
      </w:r>
    </w:p>
    <w:p w14:paraId="545EB0EC" w14:textId="77777777" w:rsidR="006B3ABE" w:rsidRPr="00046859" w:rsidRDefault="006B3ABE" w:rsidP="005175D7">
      <w:pPr>
        <w:pStyle w:val="ListParagraph"/>
        <w:numPr>
          <w:ilvl w:val="0"/>
          <w:numId w:val="22"/>
        </w:numPr>
        <w:tabs>
          <w:tab w:val="right" w:pos="571"/>
        </w:tabs>
        <w:bidi/>
        <w:spacing w:before="120" w:after="120" w:line="216" w:lineRule="auto"/>
        <w:ind w:left="6" w:firstLine="0"/>
        <w:contextualSpacing w:val="0"/>
        <w:jc w:val="both"/>
        <w:rPr>
          <w:rFonts w:eastAsia="MS Mincho" w:cs="Simplified Arabic"/>
          <w:sz w:val="22"/>
        </w:rPr>
      </w:pPr>
      <w:r>
        <w:rPr>
          <w:rFonts w:eastAsia="MS Mincho" w:cs="Simplified Arabic" w:hint="cs"/>
          <w:sz w:val="22"/>
          <w:rtl/>
        </w:rPr>
        <w:t xml:space="preserve">وحثّ مؤتمر الأطراف </w:t>
      </w:r>
      <w:r w:rsidRPr="00046859">
        <w:rPr>
          <w:rFonts w:eastAsia="MS Mincho" w:cs="Simplified Arabic" w:hint="cs"/>
          <w:sz w:val="22"/>
          <w:rtl/>
        </w:rPr>
        <w:t>في</w:t>
      </w:r>
      <w:r w:rsidRPr="00046859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مقرره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اللاحق</w:t>
      </w:r>
      <w:r w:rsidRPr="00046859">
        <w:rPr>
          <w:rFonts w:eastAsia="MS Mincho" w:cs="Simplified Arabic"/>
          <w:sz w:val="22"/>
          <w:rtl/>
        </w:rPr>
        <w:t xml:space="preserve"> 16/28 (</w:t>
      </w:r>
      <w:r w:rsidRPr="00046859">
        <w:rPr>
          <w:rFonts w:eastAsia="MS Mincho" w:cs="Simplified Arabic" w:hint="cs"/>
          <w:sz w:val="22"/>
          <w:rtl/>
        </w:rPr>
        <w:t>الفقرة</w:t>
      </w:r>
      <w:r w:rsidRPr="00046859">
        <w:rPr>
          <w:rFonts w:eastAsia="MS Mincho" w:cs="Simplified Arabic"/>
          <w:sz w:val="22"/>
          <w:rtl/>
        </w:rPr>
        <w:t xml:space="preserve"> 11)</w:t>
      </w:r>
      <w:r w:rsidRPr="00046859">
        <w:rPr>
          <w:rFonts w:eastAsia="MS Mincho" w:cs="Simplified Arabic" w:hint="cs"/>
          <w:sz w:val="22"/>
          <w:rtl/>
        </w:rPr>
        <w:t>،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الأمين</w:t>
      </w:r>
      <w:r>
        <w:rPr>
          <w:rFonts w:eastAsia="MS Mincho" w:cs="Simplified Arabic" w:hint="cs"/>
          <w:sz w:val="22"/>
          <w:rtl/>
        </w:rPr>
        <w:t>ة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التنفيذي</w:t>
      </w:r>
      <w:r>
        <w:rPr>
          <w:rFonts w:eastAsia="MS Mincho" w:cs="Simplified Arabic" w:hint="cs"/>
          <w:sz w:val="22"/>
          <w:rtl/>
        </w:rPr>
        <w:t>ة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على</w:t>
      </w:r>
      <w:r w:rsidRPr="00046859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استكمال</w:t>
      </w:r>
      <w:r w:rsidRPr="00046859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الاستعراض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الوظيف</w:t>
      </w:r>
      <w:r>
        <w:rPr>
          <w:rFonts w:eastAsia="MS Mincho" w:cs="Simplified Arabic" w:hint="cs"/>
          <w:sz w:val="22"/>
          <w:rtl/>
        </w:rPr>
        <w:t>ي</w:t>
      </w:r>
      <w:r w:rsidRPr="00046859">
        <w:rPr>
          <w:rFonts w:eastAsia="MS Mincho" w:cs="Simplified Arabic" w:hint="cs"/>
          <w:sz w:val="22"/>
          <w:rtl/>
        </w:rPr>
        <w:t>،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مع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مراعاة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تقرير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تحديد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النطاق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المشار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إليه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في</w:t>
      </w:r>
      <w:r w:rsidRPr="00046859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المقرر</w:t>
      </w:r>
      <w:r w:rsidRPr="00046859">
        <w:rPr>
          <w:rFonts w:eastAsia="MS Mincho" w:cs="Simplified Arabic"/>
          <w:sz w:val="22"/>
          <w:rtl/>
        </w:rPr>
        <w:t xml:space="preserve"> 16/4. </w:t>
      </w:r>
      <w:r>
        <w:rPr>
          <w:rFonts w:eastAsia="MS Mincho" w:cs="Simplified Arabic" w:hint="cs"/>
          <w:sz w:val="22"/>
          <w:rtl/>
        </w:rPr>
        <w:t>وأكّد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مؤتمر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الأطراف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على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ضرورة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أن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يحدد</w:t>
      </w:r>
      <w:r w:rsidRPr="00046859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الاستعراض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ما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إذا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كانت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الأمانة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تتمتع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بالهيكل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المناسب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والموارد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الكافية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لأداء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مهامها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بفعالية،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لا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سيما</w:t>
      </w:r>
      <w:r w:rsidRPr="00046859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ل</w:t>
      </w:r>
      <w:r w:rsidRPr="00046859">
        <w:rPr>
          <w:rFonts w:eastAsia="MS Mincho" w:cs="Simplified Arabic" w:hint="cs"/>
          <w:sz w:val="22"/>
          <w:rtl/>
        </w:rPr>
        <w:t>خدمة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الاجتماعات</w:t>
      </w:r>
      <w:r w:rsidRPr="00046859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 xml:space="preserve">المعقودة </w:t>
      </w:r>
      <w:r w:rsidRPr="00046859">
        <w:rPr>
          <w:rFonts w:eastAsia="MS Mincho" w:cs="Simplified Arabic" w:hint="cs"/>
          <w:sz w:val="22"/>
          <w:rtl/>
        </w:rPr>
        <w:t>بموجب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الاتفاقية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وبروتوكول</w:t>
      </w:r>
      <w:r>
        <w:rPr>
          <w:rFonts w:eastAsia="MS Mincho" w:cs="Simplified Arabic" w:hint="cs"/>
          <w:sz w:val="22"/>
          <w:rtl/>
        </w:rPr>
        <w:t>ي</w:t>
      </w:r>
      <w:r w:rsidRPr="00046859">
        <w:rPr>
          <w:rFonts w:eastAsia="MS Mincho" w:cs="Simplified Arabic" w:hint="cs"/>
          <w:sz w:val="22"/>
          <w:rtl/>
        </w:rPr>
        <w:t>ها،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ودعم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تنفيذ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إطار</w:t>
      </w:r>
      <w:r w:rsidRPr="00046859">
        <w:rPr>
          <w:rFonts w:eastAsia="MS Mincho" w:cs="Simplified Arabic"/>
          <w:sz w:val="22"/>
          <w:rtl/>
        </w:rPr>
        <w:t xml:space="preserve"> </w:t>
      </w:r>
      <w:proofErr w:type="spellStart"/>
      <w:r w:rsidRPr="00E54476">
        <w:rPr>
          <w:rFonts w:eastAsia="MS Mincho" w:cs="Simplified Arabic" w:hint="cs"/>
          <w:sz w:val="22"/>
          <w:rtl/>
        </w:rPr>
        <w:t>كونمينغ</w:t>
      </w:r>
      <w:proofErr w:type="spellEnd"/>
      <w:r w:rsidRPr="00E54476">
        <w:rPr>
          <w:rFonts w:eastAsia="MS Mincho" w:cs="Simplified Arabic"/>
          <w:sz w:val="22"/>
          <w:rtl/>
        </w:rPr>
        <w:t xml:space="preserve"> </w:t>
      </w:r>
      <w:r w:rsidRPr="00E54476">
        <w:rPr>
          <w:rFonts w:eastAsia="MS Mincho" w:cs="Simplified Arabic" w:hint="cs"/>
          <w:sz w:val="22"/>
          <w:rtl/>
        </w:rPr>
        <w:t>مونتريال</w:t>
      </w:r>
      <w:r w:rsidRPr="00E54476">
        <w:rPr>
          <w:rFonts w:eastAsia="MS Mincho" w:cs="Simplified Arabic"/>
          <w:sz w:val="22"/>
          <w:rtl/>
        </w:rPr>
        <w:t xml:space="preserve"> </w:t>
      </w:r>
      <w:r w:rsidRPr="00E54476">
        <w:rPr>
          <w:rFonts w:eastAsia="MS Mincho" w:cs="Simplified Arabic" w:hint="cs"/>
          <w:sz w:val="22"/>
          <w:rtl/>
        </w:rPr>
        <w:t>العالمي</w:t>
      </w:r>
      <w:r w:rsidRPr="00E54476">
        <w:rPr>
          <w:rFonts w:eastAsia="MS Mincho" w:cs="Simplified Arabic"/>
          <w:sz w:val="22"/>
          <w:rtl/>
        </w:rPr>
        <w:t xml:space="preserve"> </w:t>
      </w:r>
      <w:r w:rsidRPr="00E54476">
        <w:rPr>
          <w:rFonts w:eastAsia="MS Mincho" w:cs="Simplified Arabic" w:hint="cs"/>
          <w:sz w:val="22"/>
          <w:rtl/>
        </w:rPr>
        <w:t>للتنوع</w:t>
      </w:r>
      <w:r w:rsidRPr="00E54476">
        <w:rPr>
          <w:rFonts w:eastAsia="MS Mincho" w:cs="Simplified Arabic"/>
          <w:sz w:val="22"/>
          <w:rtl/>
        </w:rPr>
        <w:t xml:space="preserve"> </w:t>
      </w:r>
      <w:r w:rsidRPr="00E54476">
        <w:rPr>
          <w:rFonts w:eastAsia="MS Mincho" w:cs="Simplified Arabic" w:hint="cs"/>
          <w:sz w:val="22"/>
          <w:rtl/>
        </w:rPr>
        <w:t>البيولوجي</w:t>
      </w:r>
      <w:r w:rsidRPr="00046859">
        <w:rPr>
          <w:rFonts w:eastAsia="MS Mincho" w:cs="Simplified Arabic" w:hint="cs"/>
          <w:sz w:val="22"/>
          <w:rtl/>
        </w:rPr>
        <w:t>،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وفي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حال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وجود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ثغرات،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تحديد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التعديلات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اللازمة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لمعالجتها</w:t>
      </w:r>
      <w:r w:rsidRPr="00046859">
        <w:rPr>
          <w:rFonts w:eastAsia="MS Mincho" w:cs="Simplified Arabic"/>
          <w:sz w:val="22"/>
        </w:rPr>
        <w:t>.</w:t>
      </w:r>
    </w:p>
    <w:p w14:paraId="4FB630CA" w14:textId="77777777" w:rsidR="006B3ABE" w:rsidRDefault="006B3ABE" w:rsidP="005175D7">
      <w:pPr>
        <w:pStyle w:val="ListParagraph"/>
        <w:numPr>
          <w:ilvl w:val="0"/>
          <w:numId w:val="22"/>
        </w:numPr>
        <w:tabs>
          <w:tab w:val="right" w:pos="571"/>
        </w:tabs>
        <w:bidi/>
        <w:spacing w:before="120" w:after="120" w:line="216" w:lineRule="auto"/>
        <w:ind w:left="6" w:firstLine="0"/>
        <w:contextualSpacing w:val="0"/>
        <w:jc w:val="both"/>
        <w:rPr>
          <w:rFonts w:eastAsia="MS Mincho" w:cs="Simplified Arabic"/>
          <w:sz w:val="22"/>
        </w:rPr>
      </w:pPr>
      <w:r>
        <w:rPr>
          <w:rFonts w:eastAsia="MS Mincho" w:cs="Simplified Arabic" w:hint="cs"/>
          <w:sz w:val="22"/>
          <w:rtl/>
        </w:rPr>
        <w:t>و</w:t>
      </w:r>
      <w:r w:rsidRPr="00046859">
        <w:rPr>
          <w:rFonts w:eastAsia="MS Mincho" w:cs="Simplified Arabic" w:hint="cs"/>
          <w:sz w:val="22"/>
          <w:rtl/>
        </w:rPr>
        <w:t>استجابة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لهذه</w:t>
      </w:r>
      <w:r w:rsidRPr="00046859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التكليفات</w:t>
      </w:r>
      <w:r w:rsidRPr="00046859">
        <w:rPr>
          <w:rFonts w:eastAsia="MS Mincho" w:cs="Simplified Arabic" w:hint="cs"/>
          <w:sz w:val="22"/>
          <w:rtl/>
        </w:rPr>
        <w:t>،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كلّفت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أمانة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اتفاقية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التنوع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البيولوجي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فريق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الاستشارات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الإدارية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التابع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لبرنامج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الأمم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المتحدة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الإنمائي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بتيسير</w:t>
      </w:r>
      <w:r w:rsidRPr="00046859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الاستعراض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الوظيفي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الخارجي</w:t>
      </w:r>
      <w:r w:rsidRPr="00046859">
        <w:rPr>
          <w:rFonts w:eastAsia="MS Mincho" w:cs="Simplified Arabic"/>
          <w:sz w:val="22"/>
          <w:rtl/>
        </w:rPr>
        <w:t xml:space="preserve">. </w:t>
      </w:r>
      <w:r w:rsidRPr="00046859">
        <w:rPr>
          <w:rFonts w:eastAsia="MS Mincho" w:cs="Simplified Arabic" w:hint="cs"/>
          <w:sz w:val="22"/>
          <w:rtl/>
        </w:rPr>
        <w:t>وحدد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هذا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التكليف،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الذي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تم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إضفاء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الطابع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الرسمي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عليه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من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خلال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خطاب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تفاهم</w:t>
      </w:r>
      <w:r w:rsidRPr="00046859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جرى توقيعه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في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أبريل</w:t>
      </w:r>
      <w:r>
        <w:rPr>
          <w:rFonts w:eastAsia="MS Mincho" w:cs="Simplified Arabic" w:hint="cs"/>
          <w:sz w:val="22"/>
          <w:rtl/>
        </w:rPr>
        <w:t>/نيسان</w:t>
      </w:r>
      <w:r w:rsidRPr="00046859">
        <w:rPr>
          <w:rFonts w:eastAsia="MS Mincho" w:cs="Simplified Arabic"/>
          <w:sz w:val="22"/>
          <w:rtl/>
        </w:rPr>
        <w:t xml:space="preserve"> 2025</w:t>
      </w:r>
      <w:r w:rsidRPr="00046859">
        <w:rPr>
          <w:rFonts w:eastAsia="MS Mincho" w:cs="Simplified Arabic" w:hint="cs"/>
          <w:sz w:val="22"/>
          <w:rtl/>
        </w:rPr>
        <w:t>،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أهداف</w:t>
      </w:r>
      <w:r w:rsidRPr="00046859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الاستعراض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ونطاقه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ومنهجيته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ومخرجاته</w:t>
      </w:r>
      <w:r w:rsidRPr="00046859">
        <w:rPr>
          <w:rFonts w:eastAsia="MS Mincho" w:cs="Simplified Arabic"/>
          <w:sz w:val="22"/>
          <w:rtl/>
        </w:rPr>
        <w:t xml:space="preserve">. </w:t>
      </w:r>
      <w:r>
        <w:rPr>
          <w:rFonts w:eastAsia="MS Mincho" w:cs="Simplified Arabic" w:hint="cs"/>
          <w:sz w:val="22"/>
          <w:rtl/>
        </w:rPr>
        <w:t>و</w:t>
      </w:r>
      <w:r w:rsidRPr="00046859">
        <w:rPr>
          <w:rFonts w:eastAsia="MS Mincho" w:cs="Simplified Arabic" w:hint="cs"/>
          <w:sz w:val="22"/>
          <w:rtl/>
        </w:rPr>
        <w:t>صُمم</w:t>
      </w:r>
      <w:r w:rsidRPr="00046859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الاستعراض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الوظيفي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لتقييم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هيكل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الأمانة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وعمليات</w:t>
      </w:r>
      <w:r>
        <w:rPr>
          <w:rFonts w:eastAsia="MS Mincho" w:cs="Simplified Arabic" w:hint="cs"/>
          <w:sz w:val="22"/>
          <w:rtl/>
        </w:rPr>
        <w:t xml:space="preserve"> الأعمال فيها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وتخصيص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مواردها،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بهدف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ضمان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توافقها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مع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وظائفها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الأساسية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وأولوياتها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الاستراتيجية</w:t>
      </w:r>
      <w:r w:rsidRPr="00046859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على النحو الذي حدده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مؤتمر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الأطراف</w:t>
      </w:r>
      <w:r w:rsidRPr="00046859">
        <w:rPr>
          <w:rFonts w:eastAsia="MS Mincho" w:cs="Simplified Arabic"/>
          <w:sz w:val="22"/>
          <w:rtl/>
        </w:rPr>
        <w:t xml:space="preserve">. </w:t>
      </w:r>
      <w:r>
        <w:rPr>
          <w:rFonts w:eastAsia="MS Mincho" w:cs="Simplified Arabic" w:hint="cs"/>
          <w:sz w:val="22"/>
          <w:rtl/>
        </w:rPr>
        <w:t>وركّز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نطاق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العمل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على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التحليل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والتوصيات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المتعلقة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بهيكل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الأمانة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ووظائف</w:t>
      </w:r>
      <w:r w:rsidRPr="00046859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الأفرقة</w:t>
      </w:r>
      <w:r w:rsidRPr="00046859">
        <w:rPr>
          <w:rFonts w:eastAsia="MS Mincho" w:cs="Simplified Arabic"/>
          <w:sz w:val="22"/>
          <w:rtl/>
        </w:rPr>
        <w:t xml:space="preserve">. </w:t>
      </w:r>
      <w:r w:rsidRPr="00046859">
        <w:rPr>
          <w:rFonts w:eastAsia="MS Mincho" w:cs="Simplified Arabic" w:hint="cs"/>
          <w:sz w:val="22"/>
          <w:rtl/>
        </w:rPr>
        <w:t>لم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يشمل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ذلك</w:t>
      </w:r>
      <w:r w:rsidRPr="00046859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استعراض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المناصب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الفردية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أو</w:t>
      </w:r>
      <w:r w:rsidRPr="00046859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تحديد درجاتها/</w:t>
      </w:r>
      <w:r w:rsidRPr="00046859">
        <w:rPr>
          <w:rFonts w:eastAsia="MS Mincho" w:cs="Simplified Arabic" w:hint="cs"/>
          <w:sz w:val="22"/>
          <w:rtl/>
        </w:rPr>
        <w:t>تصنيفها،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إذ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يُقترح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القيام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بذلك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كجزء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من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مرحلة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التنفيذ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بعد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اتخاذ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القرارات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بشأن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التوجه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العام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للتغيير</w:t>
      </w:r>
      <w:r w:rsidRPr="00046859">
        <w:rPr>
          <w:rFonts w:eastAsia="MS Mincho" w:cs="Simplified Arabic"/>
          <w:sz w:val="22"/>
        </w:rPr>
        <w:t>.</w:t>
      </w:r>
    </w:p>
    <w:p w14:paraId="489306D8" w14:textId="77777777" w:rsidR="006B3ABE" w:rsidRPr="000210E2" w:rsidRDefault="006B3ABE" w:rsidP="007D3A73">
      <w:pPr>
        <w:pStyle w:val="ListParagraph"/>
        <w:tabs>
          <w:tab w:val="left" w:pos="0"/>
        </w:tabs>
        <w:bidi/>
        <w:spacing w:before="240" w:after="240" w:line="216" w:lineRule="auto"/>
        <w:ind w:hanging="714"/>
        <w:contextualSpacing w:val="0"/>
        <w:jc w:val="both"/>
        <w:rPr>
          <w:rFonts w:eastAsia="MS Mincho" w:cs="Simplified Arabic"/>
          <w:b/>
          <w:bCs/>
          <w:sz w:val="22"/>
        </w:rPr>
      </w:pPr>
      <w:r w:rsidRPr="000210E2">
        <w:rPr>
          <w:rFonts w:eastAsia="MS Mincho" w:cs="Simplified Arabic" w:hint="cs"/>
          <w:b/>
          <w:bCs/>
          <w:sz w:val="22"/>
          <w:rtl/>
        </w:rPr>
        <w:t>باء- المنهجية</w:t>
      </w:r>
      <w:r w:rsidRPr="000210E2">
        <w:rPr>
          <w:rFonts w:eastAsia="MS Mincho" w:cs="Simplified Arabic"/>
          <w:b/>
          <w:bCs/>
          <w:sz w:val="22"/>
          <w:rtl/>
        </w:rPr>
        <w:t xml:space="preserve"> </w:t>
      </w:r>
      <w:r>
        <w:rPr>
          <w:rFonts w:eastAsia="MS Mincho" w:cs="Simplified Arabic" w:hint="cs"/>
          <w:b/>
          <w:bCs/>
          <w:sz w:val="22"/>
          <w:rtl/>
        </w:rPr>
        <w:t>والنهج</w:t>
      </w:r>
    </w:p>
    <w:p w14:paraId="4B7A6269" w14:textId="77777777" w:rsidR="006B3ABE" w:rsidRPr="00046859" w:rsidRDefault="006B3ABE" w:rsidP="005175D7">
      <w:pPr>
        <w:pStyle w:val="ListParagraph"/>
        <w:numPr>
          <w:ilvl w:val="0"/>
          <w:numId w:val="22"/>
        </w:numPr>
        <w:tabs>
          <w:tab w:val="right" w:pos="571"/>
        </w:tabs>
        <w:bidi/>
        <w:spacing w:before="120" w:after="120" w:line="216" w:lineRule="auto"/>
        <w:ind w:left="6" w:firstLine="0"/>
        <w:contextualSpacing w:val="0"/>
        <w:jc w:val="both"/>
        <w:rPr>
          <w:rFonts w:eastAsia="MS Mincho" w:cs="Simplified Arabic"/>
          <w:sz w:val="22"/>
        </w:rPr>
      </w:pPr>
      <w:r w:rsidRPr="00046859">
        <w:rPr>
          <w:rFonts w:eastAsia="MS Mincho" w:cs="Simplified Arabic" w:hint="cs"/>
          <w:sz w:val="22"/>
          <w:rtl/>
        </w:rPr>
        <w:t>أُجري</w:t>
      </w:r>
      <w:r w:rsidRPr="00046859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الاستعراض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الوظيفي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على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مدى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ستة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أشهر</w:t>
      </w:r>
      <w:r w:rsidRPr="00046859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وفقا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لعملية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منظمة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وتشاركية</w:t>
      </w:r>
      <w:r w:rsidRPr="00046859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جرى تصميهما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لتوليد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نتائج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قائمة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على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الأدلة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وتوصيات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مشتركة</w:t>
      </w:r>
      <w:r w:rsidRPr="00046859">
        <w:rPr>
          <w:rFonts w:eastAsia="MS Mincho" w:cs="Simplified Arabic"/>
          <w:sz w:val="22"/>
          <w:rtl/>
        </w:rPr>
        <w:t xml:space="preserve">. </w:t>
      </w:r>
      <w:r>
        <w:rPr>
          <w:rFonts w:eastAsia="MS Mincho" w:cs="Simplified Arabic" w:hint="cs"/>
          <w:sz w:val="22"/>
          <w:rtl/>
        </w:rPr>
        <w:t>و</w:t>
      </w:r>
      <w:r w:rsidRPr="00046859">
        <w:rPr>
          <w:rFonts w:eastAsia="MS Mincho" w:cs="Simplified Arabic" w:hint="cs"/>
          <w:sz w:val="22"/>
          <w:rtl/>
        </w:rPr>
        <w:t>قُسّمت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العملية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إلى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مرحلتين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رئيسيتين،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هما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التحليل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والتصميم،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ونُفّذتا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من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خلال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مساري</w:t>
      </w:r>
      <w:r>
        <w:rPr>
          <w:rFonts w:eastAsia="MS Mincho" w:cs="Simplified Arabic" w:hint="cs"/>
          <w:sz w:val="22"/>
          <w:rtl/>
        </w:rPr>
        <w:t xml:space="preserve"> عمل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متزامنين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للتوجه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الاستراتيجي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وتصميم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نموذج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التشغيل</w:t>
      </w:r>
      <w:r w:rsidRPr="00046859">
        <w:rPr>
          <w:rFonts w:eastAsia="MS Mincho" w:cs="Simplified Arabic"/>
          <w:sz w:val="22"/>
          <w:rtl/>
        </w:rPr>
        <w:t xml:space="preserve">. </w:t>
      </w:r>
      <w:r>
        <w:rPr>
          <w:rFonts w:eastAsia="MS Mincho" w:cs="Simplified Arabic" w:hint="cs"/>
          <w:sz w:val="22"/>
          <w:rtl/>
        </w:rPr>
        <w:t>و</w:t>
      </w:r>
      <w:r w:rsidRPr="00046859">
        <w:rPr>
          <w:rFonts w:eastAsia="MS Mincho" w:cs="Simplified Arabic" w:hint="cs"/>
          <w:sz w:val="22"/>
          <w:rtl/>
        </w:rPr>
        <w:t>راعى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الفريق</w:t>
      </w:r>
      <w:r>
        <w:rPr>
          <w:rFonts w:eastAsia="MS Mincho" w:cs="Simplified Arabic" w:hint="cs"/>
          <w:sz w:val="22"/>
          <w:rtl/>
        </w:rPr>
        <w:t xml:space="preserve"> خلال العملية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قيود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البيانات،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بما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في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ذلك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الثغرات</w:t>
      </w:r>
      <w:r w:rsidRPr="00046859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 xml:space="preserve">القائمة </w:t>
      </w:r>
      <w:r w:rsidRPr="00046859">
        <w:rPr>
          <w:rFonts w:eastAsia="MS Mincho" w:cs="Simplified Arabic" w:hint="cs"/>
          <w:sz w:val="22"/>
          <w:rtl/>
        </w:rPr>
        <w:t>في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المقاييس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المتاحة</w:t>
      </w:r>
      <w:r w:rsidRPr="00046859">
        <w:rPr>
          <w:rFonts w:eastAsia="MS Mincho" w:cs="Simplified Arabic"/>
          <w:sz w:val="22"/>
        </w:rPr>
        <w:t>.</w:t>
      </w:r>
    </w:p>
    <w:p w14:paraId="311E3D19" w14:textId="77777777" w:rsidR="006B3ABE" w:rsidRPr="00046859" w:rsidRDefault="006B3ABE" w:rsidP="005175D7">
      <w:pPr>
        <w:pStyle w:val="ListParagraph"/>
        <w:numPr>
          <w:ilvl w:val="0"/>
          <w:numId w:val="22"/>
        </w:numPr>
        <w:tabs>
          <w:tab w:val="right" w:pos="571"/>
        </w:tabs>
        <w:bidi/>
        <w:spacing w:before="120" w:after="120" w:line="216" w:lineRule="auto"/>
        <w:ind w:left="6" w:firstLine="0"/>
        <w:contextualSpacing w:val="0"/>
        <w:jc w:val="both"/>
        <w:rPr>
          <w:rFonts w:eastAsia="MS Mincho" w:cs="Simplified Arabic"/>
          <w:sz w:val="22"/>
        </w:rPr>
      </w:pPr>
      <w:r>
        <w:rPr>
          <w:rFonts w:eastAsia="MS Mincho" w:cs="Simplified Arabic" w:hint="cs"/>
          <w:sz w:val="22"/>
          <w:rtl/>
        </w:rPr>
        <w:t>و</w:t>
      </w:r>
      <w:r w:rsidRPr="00046859">
        <w:rPr>
          <w:rFonts w:eastAsia="MS Mincho" w:cs="Simplified Arabic" w:hint="cs"/>
          <w:sz w:val="22"/>
          <w:rtl/>
        </w:rPr>
        <w:t>رك</w:t>
      </w:r>
      <w:r>
        <w:rPr>
          <w:rFonts w:eastAsia="MS Mincho" w:cs="Simplified Arabic" w:hint="cs"/>
          <w:sz w:val="22"/>
          <w:rtl/>
        </w:rPr>
        <w:t>ّ</w:t>
      </w:r>
      <w:r w:rsidRPr="00046859">
        <w:rPr>
          <w:rFonts w:eastAsia="MS Mincho" w:cs="Simplified Arabic" w:hint="cs"/>
          <w:sz w:val="22"/>
          <w:rtl/>
        </w:rPr>
        <w:t>زت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مرحلة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التحليل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على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تطوير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فهم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شامل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للهيكل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الحالي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للأمانة،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ووظائفها،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وتخصيص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مواردها</w:t>
      </w:r>
      <w:r w:rsidRPr="00046859">
        <w:rPr>
          <w:rFonts w:eastAsia="MS Mincho" w:cs="Simplified Arabic"/>
          <w:sz w:val="22"/>
          <w:rtl/>
        </w:rPr>
        <w:t xml:space="preserve"> (</w:t>
      </w:r>
      <w:r w:rsidRPr="00046859">
        <w:rPr>
          <w:rFonts w:eastAsia="MS Mincho" w:cs="Simplified Arabic" w:hint="cs"/>
          <w:sz w:val="22"/>
          <w:rtl/>
        </w:rPr>
        <w:t>الوضع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الراهن</w:t>
      </w:r>
      <w:r w:rsidRPr="00046859">
        <w:rPr>
          <w:rFonts w:eastAsia="MS Mincho" w:cs="Simplified Arabic"/>
          <w:sz w:val="22"/>
          <w:rtl/>
        </w:rPr>
        <w:t xml:space="preserve">). </w:t>
      </w:r>
      <w:r w:rsidRPr="00046859">
        <w:rPr>
          <w:rFonts w:eastAsia="MS Mincho" w:cs="Simplified Arabic" w:hint="cs"/>
          <w:sz w:val="22"/>
          <w:rtl/>
        </w:rPr>
        <w:t>وشمل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ذلك</w:t>
      </w:r>
      <w:r w:rsidRPr="00046859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استعراض</w:t>
      </w:r>
      <w:r w:rsidRPr="00046859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التكليفات</w:t>
      </w:r>
      <w:r w:rsidRPr="00046859">
        <w:rPr>
          <w:rFonts w:eastAsia="MS Mincho" w:cs="Simplified Arabic" w:hint="cs"/>
          <w:sz w:val="22"/>
          <w:rtl/>
        </w:rPr>
        <w:t>،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والهياكل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التنظيمية،</w:t>
      </w:r>
      <w:r w:rsidRPr="00046859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وتركيبة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الموظفين،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ومصادر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التمويل،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وعمليات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الأعمال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الحكومية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الدولية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الرئيسية،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مثل</w:t>
      </w:r>
      <w:r w:rsidRPr="00046859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الهيئات الرئاسية والهيئات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والفرعية</w:t>
      </w:r>
      <w:r w:rsidRPr="00046859">
        <w:rPr>
          <w:rFonts w:eastAsia="MS Mincho" w:cs="Simplified Arabic"/>
          <w:sz w:val="22"/>
          <w:rtl/>
        </w:rPr>
        <w:t xml:space="preserve">. </w:t>
      </w:r>
      <w:r>
        <w:rPr>
          <w:rFonts w:eastAsia="MS Mincho" w:cs="Simplified Arabic" w:hint="cs"/>
          <w:sz w:val="22"/>
          <w:rtl/>
        </w:rPr>
        <w:t>و</w:t>
      </w:r>
      <w:r w:rsidRPr="00046859">
        <w:rPr>
          <w:rFonts w:eastAsia="MS Mincho" w:cs="Simplified Arabic" w:hint="cs"/>
          <w:sz w:val="22"/>
          <w:rtl/>
        </w:rPr>
        <w:t>في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حال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وجود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ثغرات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في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البيانات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أو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مشكلات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تتعلق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بالجودة،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استند</w:t>
      </w:r>
      <w:r w:rsidRPr="00046859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الاستعراض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إلى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جميع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المعلومات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المتاحة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مع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مراعاة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هذه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القيود</w:t>
      </w:r>
      <w:r w:rsidRPr="00046859">
        <w:rPr>
          <w:rFonts w:eastAsia="MS Mincho" w:cs="Simplified Arabic"/>
          <w:sz w:val="22"/>
        </w:rPr>
        <w:t>.</w:t>
      </w:r>
    </w:p>
    <w:p w14:paraId="701AB196" w14:textId="77777777" w:rsidR="006B3ABE" w:rsidRPr="00BA7ECC" w:rsidRDefault="006B3ABE" w:rsidP="005175D7">
      <w:pPr>
        <w:pStyle w:val="ListParagraph"/>
        <w:numPr>
          <w:ilvl w:val="0"/>
          <w:numId w:val="22"/>
        </w:numPr>
        <w:tabs>
          <w:tab w:val="right" w:pos="571"/>
        </w:tabs>
        <w:bidi/>
        <w:spacing w:before="120" w:after="120" w:line="216" w:lineRule="auto"/>
        <w:ind w:left="6" w:firstLine="0"/>
        <w:contextualSpacing w:val="0"/>
        <w:jc w:val="both"/>
        <w:rPr>
          <w:rFonts w:eastAsia="MS Mincho" w:cs="Simplified Arabic"/>
          <w:sz w:val="22"/>
        </w:rPr>
      </w:pPr>
      <w:r w:rsidRPr="00A65BE1">
        <w:rPr>
          <w:rFonts w:eastAsia="MS Mincho" w:cs="Simplified Arabic" w:hint="cs"/>
          <w:sz w:val="22"/>
          <w:rtl/>
        </w:rPr>
        <w:t>واستندت</w:t>
      </w:r>
      <w:r w:rsidRPr="00A65BE1">
        <w:rPr>
          <w:rFonts w:eastAsia="MS Mincho" w:cs="Simplified Arabic"/>
          <w:sz w:val="22"/>
          <w:rtl/>
        </w:rPr>
        <w:t xml:space="preserve"> </w:t>
      </w:r>
      <w:r w:rsidRPr="00A65BE1">
        <w:rPr>
          <w:rFonts w:eastAsia="MS Mincho" w:cs="Simplified Arabic" w:hint="cs"/>
          <w:sz w:val="22"/>
          <w:rtl/>
        </w:rPr>
        <w:t>مرحلة</w:t>
      </w:r>
      <w:r w:rsidRPr="00A65BE1">
        <w:rPr>
          <w:rFonts w:eastAsia="MS Mincho" w:cs="Simplified Arabic"/>
          <w:sz w:val="22"/>
          <w:rtl/>
        </w:rPr>
        <w:t xml:space="preserve"> </w:t>
      </w:r>
      <w:r w:rsidRPr="00A65BE1">
        <w:rPr>
          <w:rFonts w:eastAsia="MS Mincho" w:cs="Simplified Arabic" w:hint="cs"/>
          <w:sz w:val="22"/>
          <w:rtl/>
        </w:rPr>
        <w:t>التصميم</w:t>
      </w:r>
      <w:r w:rsidRPr="00A65BE1">
        <w:rPr>
          <w:rFonts w:eastAsia="MS Mincho" w:cs="Simplified Arabic"/>
          <w:sz w:val="22"/>
          <w:rtl/>
        </w:rPr>
        <w:t xml:space="preserve"> </w:t>
      </w:r>
      <w:r w:rsidRPr="00A65BE1">
        <w:rPr>
          <w:rFonts w:eastAsia="MS Mincho" w:cs="Simplified Arabic" w:hint="cs"/>
          <w:sz w:val="22"/>
          <w:rtl/>
        </w:rPr>
        <w:t>إلى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نتائج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التحليل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لوضع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توصيات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مستقبلية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لهيكل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ونموذج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تشغيل</w:t>
      </w:r>
      <w:r w:rsidRPr="00046859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ملائمين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للغرض</w:t>
      </w:r>
      <w:r w:rsidRPr="00046859">
        <w:rPr>
          <w:rFonts w:eastAsia="MS Mincho" w:cs="Simplified Arabic"/>
          <w:sz w:val="22"/>
          <w:rtl/>
        </w:rPr>
        <w:t xml:space="preserve"> (</w:t>
      </w:r>
      <w:r w:rsidRPr="00046859">
        <w:rPr>
          <w:rFonts w:eastAsia="MS Mincho" w:cs="Simplified Arabic" w:hint="cs"/>
          <w:sz w:val="22"/>
          <w:rtl/>
        </w:rPr>
        <w:t>الوضع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المنشود</w:t>
      </w:r>
      <w:r w:rsidRPr="00046859">
        <w:rPr>
          <w:rFonts w:eastAsia="MS Mincho" w:cs="Simplified Arabic"/>
          <w:sz w:val="22"/>
          <w:rtl/>
        </w:rPr>
        <w:t xml:space="preserve">). </w:t>
      </w:r>
      <w:r>
        <w:rPr>
          <w:rFonts w:eastAsia="MS Mincho" w:cs="Simplified Arabic" w:hint="cs"/>
          <w:sz w:val="22"/>
          <w:rtl/>
        </w:rPr>
        <w:t>و</w:t>
      </w:r>
      <w:r w:rsidRPr="00046859">
        <w:rPr>
          <w:rFonts w:eastAsia="MS Mincho" w:cs="Simplified Arabic" w:hint="cs"/>
          <w:sz w:val="22"/>
          <w:rtl/>
        </w:rPr>
        <w:t>رك</w:t>
      </w:r>
      <w:r>
        <w:rPr>
          <w:rFonts w:eastAsia="MS Mincho" w:cs="Simplified Arabic" w:hint="cs"/>
          <w:sz w:val="22"/>
          <w:rtl/>
        </w:rPr>
        <w:t>ّ</w:t>
      </w:r>
      <w:r w:rsidRPr="00046859">
        <w:rPr>
          <w:rFonts w:eastAsia="MS Mincho" w:cs="Simplified Arabic" w:hint="cs"/>
          <w:sz w:val="22"/>
          <w:rtl/>
        </w:rPr>
        <w:t>زت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هذه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المرحلة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على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التوافق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الوظيفي،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ووضوح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الأدوار،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والتكامل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بين</w:t>
      </w:r>
      <w:r w:rsidRPr="00046859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الشُعب</w:t>
      </w:r>
      <w:r w:rsidRPr="00046859">
        <w:rPr>
          <w:rFonts w:eastAsia="MS Mincho" w:cs="Simplified Arabic" w:hint="cs"/>
          <w:sz w:val="22"/>
          <w:rtl/>
        </w:rPr>
        <w:t>،</w:t>
      </w:r>
      <w:r w:rsidRPr="00046859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والاتساق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مع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الرؤية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الاستراتيجية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للأمانة</w:t>
      </w:r>
      <w:r w:rsidRPr="00046859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ومقررات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BA7ECC">
        <w:rPr>
          <w:rFonts w:eastAsia="MS Mincho" w:cs="Simplified Arabic" w:hint="cs"/>
          <w:sz w:val="22"/>
          <w:rtl/>
        </w:rPr>
        <w:t>مؤتمر</w:t>
      </w:r>
      <w:r w:rsidRPr="00BA7ECC">
        <w:rPr>
          <w:rFonts w:eastAsia="MS Mincho" w:cs="Simplified Arabic"/>
          <w:sz w:val="22"/>
          <w:rtl/>
        </w:rPr>
        <w:t xml:space="preserve"> </w:t>
      </w:r>
      <w:r w:rsidRPr="00BA7ECC">
        <w:rPr>
          <w:rFonts w:eastAsia="MS Mincho" w:cs="Simplified Arabic" w:hint="cs"/>
          <w:sz w:val="22"/>
          <w:rtl/>
        </w:rPr>
        <w:t>الأطراف</w:t>
      </w:r>
      <w:r w:rsidRPr="00BA7ECC">
        <w:rPr>
          <w:rFonts w:eastAsia="MS Mincho" w:cs="Simplified Arabic"/>
          <w:sz w:val="22"/>
        </w:rPr>
        <w:t>.</w:t>
      </w:r>
    </w:p>
    <w:p w14:paraId="4B1BA899" w14:textId="77777777" w:rsidR="006B3ABE" w:rsidRPr="00046859" w:rsidRDefault="006B3ABE" w:rsidP="005175D7">
      <w:pPr>
        <w:pStyle w:val="ListParagraph"/>
        <w:numPr>
          <w:ilvl w:val="0"/>
          <w:numId w:val="22"/>
        </w:numPr>
        <w:tabs>
          <w:tab w:val="right" w:pos="571"/>
        </w:tabs>
        <w:bidi/>
        <w:spacing w:before="120" w:after="120" w:line="216" w:lineRule="auto"/>
        <w:ind w:left="6" w:firstLine="0"/>
        <w:contextualSpacing w:val="0"/>
        <w:jc w:val="both"/>
        <w:rPr>
          <w:rFonts w:eastAsia="MS Mincho" w:cs="Simplified Arabic"/>
          <w:sz w:val="22"/>
        </w:rPr>
      </w:pPr>
      <w:r w:rsidRPr="00BA7ECC">
        <w:rPr>
          <w:rFonts w:eastAsia="MS Mincho" w:cs="Simplified Arabic" w:hint="cs"/>
          <w:sz w:val="22"/>
          <w:rtl/>
        </w:rPr>
        <w:t>وتم تنفيذ</w:t>
      </w:r>
      <w:r w:rsidRPr="00BA7ECC">
        <w:rPr>
          <w:rFonts w:eastAsia="MS Mincho" w:cs="Simplified Arabic"/>
          <w:sz w:val="22"/>
          <w:rtl/>
        </w:rPr>
        <w:t xml:space="preserve"> </w:t>
      </w:r>
      <w:r w:rsidRPr="00BA7ECC">
        <w:rPr>
          <w:rFonts w:eastAsia="MS Mincho" w:cs="Simplified Arabic" w:hint="cs"/>
          <w:sz w:val="22"/>
          <w:rtl/>
        </w:rPr>
        <w:t>مساري</w:t>
      </w:r>
      <w:r w:rsidRPr="00BA7ECC">
        <w:rPr>
          <w:rFonts w:eastAsia="MS Mincho" w:cs="Simplified Arabic"/>
          <w:sz w:val="22"/>
          <w:rtl/>
        </w:rPr>
        <w:t xml:space="preserve"> </w:t>
      </w:r>
      <w:r w:rsidRPr="00BA7ECC">
        <w:rPr>
          <w:rFonts w:eastAsia="MS Mincho" w:cs="Simplified Arabic" w:hint="cs"/>
          <w:sz w:val="22"/>
          <w:rtl/>
        </w:rPr>
        <w:t>العمل</w:t>
      </w:r>
      <w:r w:rsidRPr="00BA7ECC">
        <w:rPr>
          <w:rFonts w:eastAsia="MS Mincho" w:cs="Simplified Arabic"/>
          <w:sz w:val="22"/>
          <w:rtl/>
        </w:rPr>
        <w:t xml:space="preserve"> </w:t>
      </w:r>
      <w:r w:rsidRPr="00BA7ECC">
        <w:rPr>
          <w:rFonts w:eastAsia="MS Mincho" w:cs="Simplified Arabic" w:hint="cs"/>
          <w:sz w:val="22"/>
          <w:rtl/>
        </w:rPr>
        <w:t>على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النحو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التالي</w:t>
      </w:r>
      <w:r w:rsidRPr="00046859">
        <w:rPr>
          <w:rFonts w:eastAsia="MS Mincho" w:cs="Simplified Arabic"/>
          <w:sz w:val="22"/>
          <w:rtl/>
        </w:rPr>
        <w:t>: (</w:t>
      </w:r>
      <w:r w:rsidRPr="00046859">
        <w:rPr>
          <w:rFonts w:eastAsia="MS Mincho" w:cs="Simplified Arabic" w:hint="cs"/>
          <w:sz w:val="22"/>
          <w:rtl/>
        </w:rPr>
        <w:t>أ</w:t>
      </w:r>
      <w:r w:rsidRPr="00046859">
        <w:rPr>
          <w:rFonts w:eastAsia="MS Mincho" w:cs="Simplified Arabic"/>
          <w:sz w:val="22"/>
          <w:rtl/>
        </w:rPr>
        <w:t xml:space="preserve">) </w:t>
      </w:r>
      <w:r w:rsidRPr="00046859">
        <w:rPr>
          <w:rFonts w:eastAsia="MS Mincho" w:cs="Simplified Arabic" w:hint="cs"/>
          <w:sz w:val="22"/>
          <w:rtl/>
        </w:rPr>
        <w:t>التوجه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الاستراتيجي</w:t>
      </w:r>
      <w:r w:rsidRPr="00046859">
        <w:rPr>
          <w:rFonts w:eastAsia="MS Mincho" w:cs="Simplified Arabic"/>
          <w:sz w:val="22"/>
          <w:rtl/>
        </w:rPr>
        <w:t xml:space="preserve">: </w:t>
      </w:r>
      <w:r w:rsidRPr="00046859">
        <w:rPr>
          <w:rFonts w:eastAsia="MS Mincho" w:cs="Simplified Arabic" w:hint="cs"/>
          <w:sz w:val="22"/>
          <w:rtl/>
        </w:rPr>
        <w:t>دراسة</w:t>
      </w:r>
      <w:r w:rsidRPr="00046859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تكليف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الأمانة</w:t>
      </w:r>
      <w:r>
        <w:rPr>
          <w:rFonts w:eastAsia="MS Mincho" w:cs="Simplified Arabic" w:hint="cs"/>
          <w:sz w:val="22"/>
          <w:rtl/>
        </w:rPr>
        <w:t>،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وأولوياتها</w:t>
      </w:r>
      <w:r>
        <w:rPr>
          <w:rFonts w:eastAsia="MS Mincho" w:cs="Simplified Arabic" w:hint="cs"/>
          <w:sz w:val="22"/>
          <w:rtl/>
        </w:rPr>
        <w:t>،</w:t>
      </w:r>
      <w:r w:rsidRPr="00046859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والموقع الذي تشغله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لضمان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التوافق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مع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إطار</w:t>
      </w:r>
      <w:r w:rsidRPr="00046859">
        <w:rPr>
          <w:rFonts w:eastAsia="MS Mincho" w:cs="Simplified Arabic"/>
          <w:sz w:val="22"/>
          <w:rtl/>
        </w:rPr>
        <w:t xml:space="preserve"> </w:t>
      </w:r>
      <w:proofErr w:type="spellStart"/>
      <w:r w:rsidRPr="00046859">
        <w:rPr>
          <w:rFonts w:eastAsia="MS Mincho" w:cs="Simplified Arabic" w:hint="cs"/>
          <w:sz w:val="22"/>
          <w:rtl/>
        </w:rPr>
        <w:t>كونمينغ</w:t>
      </w:r>
      <w:proofErr w:type="spellEnd"/>
      <w:r w:rsidRPr="00046859">
        <w:rPr>
          <w:rFonts w:eastAsia="MS Mincho" w:cs="Simplified Arabic"/>
          <w:sz w:val="22"/>
          <w:rtl/>
        </w:rPr>
        <w:t>-</w:t>
      </w:r>
      <w:r w:rsidRPr="00046859">
        <w:rPr>
          <w:rFonts w:eastAsia="MS Mincho" w:cs="Simplified Arabic" w:hint="cs"/>
          <w:sz w:val="22"/>
          <w:rtl/>
        </w:rPr>
        <w:t>مونتريال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العالمي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للتنوع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البيولوجي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والتوقعات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المتغيرة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للأطراف</w:t>
      </w:r>
      <w:r w:rsidRPr="00046859">
        <w:rPr>
          <w:rFonts w:eastAsia="MS Mincho" w:cs="Simplified Arabic"/>
          <w:sz w:val="22"/>
          <w:rtl/>
        </w:rPr>
        <w:t xml:space="preserve">. </w:t>
      </w:r>
      <w:r>
        <w:rPr>
          <w:rFonts w:eastAsia="MS Mincho" w:cs="Simplified Arabic" w:hint="cs"/>
          <w:sz w:val="22"/>
          <w:rtl/>
        </w:rPr>
        <w:t>و</w:t>
      </w:r>
      <w:r w:rsidRPr="00046859">
        <w:rPr>
          <w:rFonts w:eastAsia="MS Mincho" w:cs="Simplified Arabic" w:hint="cs"/>
          <w:sz w:val="22"/>
          <w:rtl/>
        </w:rPr>
        <w:t>شمل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هذا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المسار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مشاورات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داخلية</w:t>
      </w:r>
      <w:r>
        <w:rPr>
          <w:rFonts w:eastAsia="MS Mincho" w:cs="Simplified Arabic" w:hint="cs"/>
          <w:sz w:val="22"/>
          <w:rtl/>
        </w:rPr>
        <w:t>،</w:t>
      </w:r>
      <w:r w:rsidRPr="00046859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وحلقات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عمل</w:t>
      </w:r>
      <w:r>
        <w:rPr>
          <w:rFonts w:eastAsia="MS Mincho" w:cs="Simplified Arabic" w:hint="cs"/>
          <w:sz w:val="22"/>
          <w:rtl/>
        </w:rPr>
        <w:t>،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وجلسات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استشرافية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لتحديد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الوضع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المستقبلي</w:t>
      </w:r>
      <w:r w:rsidRPr="00C97F48">
        <w:rPr>
          <w:rFonts w:eastAsia="MS Mincho" w:cs="Simplified Arabic"/>
          <w:sz w:val="22"/>
          <w:rtl/>
        </w:rPr>
        <w:t xml:space="preserve"> </w:t>
      </w:r>
      <w:r w:rsidRPr="00C97F48">
        <w:rPr>
          <w:rFonts w:eastAsia="MS Mincho" w:cs="Simplified Arabic" w:hint="cs"/>
          <w:sz w:val="22"/>
          <w:rtl/>
        </w:rPr>
        <w:t>المنشود</w:t>
      </w:r>
      <w:r w:rsidRPr="00C97F48">
        <w:rPr>
          <w:rFonts w:eastAsia="MS Mincho" w:cs="Simplified Arabic"/>
          <w:sz w:val="22"/>
          <w:rtl/>
        </w:rPr>
        <w:t xml:space="preserve"> </w:t>
      </w:r>
      <w:r w:rsidRPr="00C97F48">
        <w:rPr>
          <w:rFonts w:eastAsia="MS Mincho" w:cs="Simplified Arabic" w:hint="cs"/>
          <w:sz w:val="22"/>
          <w:rtl/>
        </w:rPr>
        <w:t>للأمانة؛</w:t>
      </w:r>
      <w:r w:rsidRPr="00C97F48">
        <w:rPr>
          <w:rFonts w:eastAsia="MS Mincho" w:cs="Simplified Arabic"/>
          <w:sz w:val="22"/>
          <w:rtl/>
        </w:rPr>
        <w:t xml:space="preserve"> (</w:t>
      </w:r>
      <w:r w:rsidRPr="00C97F48">
        <w:rPr>
          <w:rFonts w:eastAsia="MS Mincho" w:cs="Simplified Arabic" w:hint="cs"/>
          <w:sz w:val="22"/>
          <w:rtl/>
        </w:rPr>
        <w:t>ب</w:t>
      </w:r>
      <w:r w:rsidRPr="00C97F48">
        <w:rPr>
          <w:rFonts w:eastAsia="MS Mincho" w:cs="Simplified Arabic"/>
          <w:sz w:val="22"/>
          <w:rtl/>
        </w:rPr>
        <w:t xml:space="preserve">) </w:t>
      </w:r>
      <w:r w:rsidRPr="00C97F48">
        <w:rPr>
          <w:rFonts w:eastAsia="MS Mincho" w:cs="Simplified Arabic" w:hint="cs"/>
          <w:sz w:val="22"/>
          <w:rtl/>
        </w:rPr>
        <w:t>تصميم</w:t>
      </w:r>
      <w:r w:rsidRPr="00C97F48">
        <w:rPr>
          <w:rFonts w:eastAsia="MS Mincho" w:cs="Simplified Arabic"/>
          <w:sz w:val="22"/>
          <w:rtl/>
        </w:rPr>
        <w:t xml:space="preserve"> </w:t>
      </w:r>
      <w:r w:rsidRPr="00C97F48">
        <w:rPr>
          <w:rFonts w:eastAsia="MS Mincho" w:cs="Simplified Arabic" w:hint="cs"/>
          <w:sz w:val="22"/>
          <w:rtl/>
        </w:rPr>
        <w:t>نموذج</w:t>
      </w:r>
      <w:r w:rsidRPr="00C97F48">
        <w:rPr>
          <w:rFonts w:eastAsia="MS Mincho" w:cs="Simplified Arabic"/>
          <w:sz w:val="22"/>
          <w:rtl/>
        </w:rPr>
        <w:t xml:space="preserve"> </w:t>
      </w:r>
      <w:r w:rsidRPr="00C97F48">
        <w:rPr>
          <w:rFonts w:eastAsia="MS Mincho" w:cs="Simplified Arabic" w:hint="cs"/>
          <w:sz w:val="22"/>
          <w:rtl/>
        </w:rPr>
        <w:t>التشغيل</w:t>
      </w:r>
      <w:r w:rsidRPr="00C97F48">
        <w:rPr>
          <w:rFonts w:eastAsia="MS Mincho" w:cs="Simplified Arabic"/>
          <w:sz w:val="22"/>
          <w:rtl/>
        </w:rPr>
        <w:t xml:space="preserve">: </w:t>
      </w:r>
      <w:r w:rsidRPr="00C97F48">
        <w:rPr>
          <w:rFonts w:eastAsia="MS Mincho" w:cs="Simplified Arabic" w:hint="cs"/>
          <w:sz w:val="22"/>
          <w:rtl/>
        </w:rPr>
        <w:t>تقييم</w:t>
      </w:r>
      <w:r w:rsidRPr="00C97F48">
        <w:rPr>
          <w:rFonts w:eastAsia="MS Mincho" w:cs="Simplified Arabic"/>
          <w:sz w:val="22"/>
          <w:rtl/>
        </w:rPr>
        <w:t xml:space="preserve"> </w:t>
      </w:r>
      <w:r w:rsidRPr="00C97F48">
        <w:rPr>
          <w:rFonts w:eastAsia="MS Mincho" w:cs="Simplified Arabic" w:hint="cs"/>
          <w:sz w:val="22"/>
          <w:rtl/>
        </w:rPr>
        <w:t>عمليات</w:t>
      </w:r>
      <w:r w:rsidRPr="00C97F48">
        <w:rPr>
          <w:rFonts w:eastAsia="MS Mincho" w:cs="Simplified Arabic"/>
          <w:sz w:val="22"/>
          <w:rtl/>
        </w:rPr>
        <w:t xml:space="preserve"> </w:t>
      </w:r>
      <w:r w:rsidRPr="00C97F48">
        <w:rPr>
          <w:rFonts w:eastAsia="MS Mincho" w:cs="Simplified Arabic" w:hint="cs"/>
          <w:sz w:val="22"/>
          <w:rtl/>
        </w:rPr>
        <w:t>الأعمال</w:t>
      </w:r>
      <w:r w:rsidRPr="00C97F48">
        <w:rPr>
          <w:rFonts w:eastAsia="MS Mincho" w:cs="Simplified Arabic"/>
          <w:sz w:val="22"/>
          <w:rtl/>
        </w:rPr>
        <w:t xml:space="preserve"> </w:t>
      </w:r>
      <w:r w:rsidRPr="00C97F48">
        <w:rPr>
          <w:rFonts w:eastAsia="MS Mincho" w:cs="Simplified Arabic" w:hint="cs"/>
          <w:sz w:val="22"/>
          <w:rtl/>
        </w:rPr>
        <w:t>الرئيسية</w:t>
      </w:r>
      <w:r>
        <w:rPr>
          <w:rFonts w:eastAsia="MS Mincho" w:cs="Simplified Arabic" w:hint="cs"/>
          <w:sz w:val="22"/>
          <w:rtl/>
        </w:rPr>
        <w:t>،</w:t>
      </w:r>
      <w:r w:rsidRPr="00C97F48">
        <w:rPr>
          <w:rFonts w:eastAsia="MS Mincho" w:cs="Simplified Arabic"/>
          <w:sz w:val="22"/>
          <w:rtl/>
        </w:rPr>
        <w:t xml:space="preserve"> </w:t>
      </w:r>
      <w:r w:rsidRPr="00C97F48">
        <w:rPr>
          <w:rFonts w:eastAsia="MS Mincho" w:cs="Simplified Arabic" w:hint="cs"/>
          <w:sz w:val="22"/>
          <w:rtl/>
        </w:rPr>
        <w:t>والوظائف</w:t>
      </w:r>
      <w:r>
        <w:rPr>
          <w:rFonts w:eastAsia="MS Mincho" w:cs="Simplified Arabic" w:hint="cs"/>
          <w:sz w:val="22"/>
          <w:rtl/>
        </w:rPr>
        <w:t>،</w:t>
      </w:r>
      <w:r w:rsidRPr="00C97F48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وتخصيص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الموارد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لتحديد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مجالات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التحسين</w:t>
      </w:r>
      <w:r w:rsidRPr="00046859">
        <w:rPr>
          <w:rFonts w:eastAsia="MS Mincho" w:cs="Simplified Arabic"/>
          <w:sz w:val="22"/>
          <w:rtl/>
        </w:rPr>
        <w:t xml:space="preserve">. </w:t>
      </w:r>
      <w:r>
        <w:rPr>
          <w:rFonts w:eastAsia="MS Mincho" w:cs="Simplified Arabic" w:hint="cs"/>
          <w:sz w:val="22"/>
          <w:rtl/>
        </w:rPr>
        <w:t>و</w:t>
      </w:r>
      <w:r w:rsidRPr="00046859">
        <w:rPr>
          <w:rFonts w:eastAsia="MS Mincho" w:cs="Simplified Arabic" w:hint="cs"/>
          <w:sz w:val="22"/>
          <w:rtl/>
        </w:rPr>
        <w:t>حلل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الفريق</w:t>
      </w:r>
      <w:r w:rsidRPr="00046859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مسارات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العمل</w:t>
      </w:r>
      <w:r>
        <w:rPr>
          <w:rFonts w:eastAsia="MS Mincho" w:cs="Simplified Arabic" w:hint="cs"/>
          <w:sz w:val="22"/>
          <w:rtl/>
        </w:rPr>
        <w:t>،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وخطوط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الإبلاغ</w:t>
      </w:r>
      <w:r>
        <w:rPr>
          <w:rFonts w:eastAsia="MS Mincho" w:cs="Simplified Arabic" w:hint="cs"/>
          <w:sz w:val="22"/>
          <w:rtl/>
        </w:rPr>
        <w:t>،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والترابط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بين</w:t>
      </w:r>
      <w:r w:rsidRPr="00046859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الشُعب</w:t>
      </w:r>
      <w:r w:rsidRPr="00046859">
        <w:rPr>
          <w:rFonts w:eastAsia="MS Mincho" w:cs="Simplified Arabic" w:hint="cs"/>
          <w:sz w:val="22"/>
          <w:rtl/>
        </w:rPr>
        <w:t>،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ويس</w:t>
      </w:r>
      <w:r>
        <w:rPr>
          <w:rFonts w:eastAsia="MS Mincho" w:cs="Simplified Arabic" w:hint="cs"/>
          <w:sz w:val="22"/>
          <w:rtl/>
        </w:rPr>
        <w:t>ّ</w:t>
      </w:r>
      <w:r w:rsidRPr="00046859">
        <w:rPr>
          <w:rFonts w:eastAsia="MS Mincho" w:cs="Simplified Arabic" w:hint="cs"/>
          <w:sz w:val="22"/>
          <w:rtl/>
        </w:rPr>
        <w:t>ر</w:t>
      </w:r>
      <w:r w:rsidRPr="00046859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حلقات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عمل</w:t>
      </w:r>
      <w:r w:rsidRPr="00046859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الموظفين بهدف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تحديد</w:t>
      </w:r>
      <w:r w:rsidRPr="00046859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الاختناقات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واقتراح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حلول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لتحسين</w:t>
      </w:r>
      <w:r w:rsidRPr="00046859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الاتساق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والفعالية</w:t>
      </w:r>
      <w:r w:rsidRPr="00046859">
        <w:rPr>
          <w:rFonts w:eastAsia="MS Mincho" w:cs="Simplified Arabic"/>
          <w:sz w:val="22"/>
        </w:rPr>
        <w:t>.</w:t>
      </w:r>
    </w:p>
    <w:p w14:paraId="7F1FDF01" w14:textId="77777777" w:rsidR="006B3ABE" w:rsidRPr="00046859" w:rsidRDefault="006B3ABE" w:rsidP="005175D7">
      <w:pPr>
        <w:pStyle w:val="ListParagraph"/>
        <w:numPr>
          <w:ilvl w:val="0"/>
          <w:numId w:val="22"/>
        </w:numPr>
        <w:tabs>
          <w:tab w:val="right" w:pos="571"/>
        </w:tabs>
        <w:bidi/>
        <w:spacing w:before="120" w:after="120" w:line="216" w:lineRule="auto"/>
        <w:ind w:left="6" w:firstLine="0"/>
        <w:contextualSpacing w:val="0"/>
        <w:jc w:val="both"/>
        <w:rPr>
          <w:rFonts w:eastAsia="MS Mincho" w:cs="Simplified Arabic"/>
          <w:sz w:val="22"/>
        </w:rPr>
      </w:pPr>
      <w:r>
        <w:rPr>
          <w:rFonts w:eastAsia="MS Mincho" w:cs="Simplified Arabic" w:hint="cs"/>
          <w:sz w:val="22"/>
          <w:rtl/>
        </w:rPr>
        <w:lastRenderedPageBreak/>
        <w:t>و</w:t>
      </w:r>
      <w:r w:rsidRPr="00046859">
        <w:rPr>
          <w:rFonts w:eastAsia="MS Mincho" w:cs="Simplified Arabic" w:hint="cs"/>
          <w:sz w:val="22"/>
          <w:rtl/>
        </w:rPr>
        <w:t>استخدم</w:t>
      </w:r>
      <w:r w:rsidRPr="00046859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الاستعراض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أساليب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تحليلية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مختلطة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تجمع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بين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تحليل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البيانات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الكمية</w:t>
      </w:r>
      <w:r w:rsidRPr="00046859">
        <w:rPr>
          <w:rFonts w:eastAsia="MS Mincho" w:cs="Simplified Arabic"/>
          <w:sz w:val="22"/>
          <w:rtl/>
        </w:rPr>
        <w:t xml:space="preserve"> (</w:t>
      </w:r>
      <w:r w:rsidRPr="00046859">
        <w:rPr>
          <w:rFonts w:eastAsia="MS Mincho" w:cs="Simplified Arabic" w:hint="cs"/>
          <w:sz w:val="22"/>
          <w:rtl/>
        </w:rPr>
        <w:t>مؤشرات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الأداء،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وجداول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التوظيف،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والميزانيات،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وخطط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العمل،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وتخصيص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الموارد</w:t>
      </w:r>
      <w:r w:rsidRPr="00046859">
        <w:rPr>
          <w:rFonts w:eastAsia="MS Mincho" w:cs="Simplified Arabic"/>
          <w:sz w:val="22"/>
          <w:rtl/>
        </w:rPr>
        <w:t xml:space="preserve">) </w:t>
      </w:r>
      <w:r w:rsidRPr="00046859">
        <w:rPr>
          <w:rFonts w:eastAsia="MS Mincho" w:cs="Simplified Arabic" w:hint="cs"/>
          <w:sz w:val="22"/>
          <w:rtl/>
        </w:rPr>
        <w:t>والرؤى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النوعية</w:t>
      </w:r>
      <w:r w:rsidRPr="00046859">
        <w:rPr>
          <w:rFonts w:eastAsia="MS Mincho" w:cs="Simplified Arabic"/>
          <w:sz w:val="22"/>
          <w:rtl/>
        </w:rPr>
        <w:t xml:space="preserve"> (</w:t>
      </w:r>
      <w:r>
        <w:rPr>
          <w:rFonts w:eastAsia="MS Mincho" w:cs="Simplified Arabic" w:hint="cs"/>
          <w:sz w:val="22"/>
          <w:rtl/>
        </w:rPr>
        <w:t>ال</w:t>
      </w:r>
      <w:r w:rsidRPr="00046859">
        <w:rPr>
          <w:rFonts w:eastAsia="MS Mincho" w:cs="Simplified Arabic" w:hint="cs"/>
          <w:sz w:val="22"/>
          <w:rtl/>
        </w:rPr>
        <w:t>مقابلات</w:t>
      </w:r>
      <w:r>
        <w:rPr>
          <w:rFonts w:eastAsia="MS Mincho" w:cs="Simplified Arabic" w:hint="cs"/>
          <w:sz w:val="22"/>
          <w:rtl/>
        </w:rPr>
        <w:t xml:space="preserve"> مع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الموظفين،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ومجموعات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التركيز،</w:t>
      </w:r>
      <w:r w:rsidRPr="00046859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واستعراض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الوثائق</w:t>
      </w:r>
      <w:r w:rsidRPr="00046859">
        <w:rPr>
          <w:rFonts w:eastAsia="MS Mincho" w:cs="Simplified Arabic"/>
          <w:sz w:val="22"/>
          <w:rtl/>
        </w:rPr>
        <w:t xml:space="preserve">). </w:t>
      </w:r>
      <w:r w:rsidRPr="00046859">
        <w:rPr>
          <w:rFonts w:eastAsia="MS Mincho" w:cs="Simplified Arabic" w:hint="cs"/>
          <w:sz w:val="22"/>
          <w:rtl/>
        </w:rPr>
        <w:t>وأُجريت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مقارنة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معيارية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مع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أمانات</w:t>
      </w:r>
      <w:r w:rsidRPr="00046859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اتفاقات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بيئية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متعددة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الأطراف</w:t>
      </w:r>
      <w:r>
        <w:rPr>
          <w:rFonts w:eastAsia="MS Mincho" w:cs="Simplified Arabic" w:hint="cs"/>
          <w:sz w:val="22"/>
          <w:rtl/>
        </w:rPr>
        <w:t xml:space="preserve"> مختارة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لتحديد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الممارسات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في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الهيكل</w:t>
      </w:r>
      <w:r>
        <w:rPr>
          <w:rFonts w:eastAsia="MS Mincho" w:cs="Simplified Arabic" w:hint="cs"/>
          <w:sz w:val="22"/>
          <w:rtl/>
        </w:rPr>
        <w:t>،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والحوكمة</w:t>
      </w:r>
      <w:r>
        <w:rPr>
          <w:rFonts w:eastAsia="MS Mincho" w:cs="Simplified Arabic" w:hint="cs"/>
          <w:sz w:val="22"/>
          <w:rtl/>
        </w:rPr>
        <w:t>،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وإدارة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الموارد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في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منظمات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مماثل</w:t>
      </w:r>
      <w:r>
        <w:rPr>
          <w:rFonts w:eastAsia="MS Mincho" w:cs="Simplified Arabic" w:hint="cs"/>
          <w:sz w:val="22"/>
          <w:rtl/>
        </w:rPr>
        <w:t>ة.</w:t>
      </w:r>
    </w:p>
    <w:p w14:paraId="04BB1903" w14:textId="77777777" w:rsidR="006B3ABE" w:rsidRPr="001246FB" w:rsidRDefault="006B3ABE" w:rsidP="005175D7">
      <w:pPr>
        <w:pStyle w:val="ListParagraph"/>
        <w:numPr>
          <w:ilvl w:val="0"/>
          <w:numId w:val="22"/>
        </w:numPr>
        <w:tabs>
          <w:tab w:val="right" w:pos="571"/>
        </w:tabs>
        <w:bidi/>
        <w:spacing w:before="120" w:after="120" w:line="216" w:lineRule="auto"/>
        <w:ind w:left="6" w:firstLine="0"/>
        <w:contextualSpacing w:val="0"/>
        <w:jc w:val="both"/>
        <w:rPr>
          <w:rFonts w:eastAsia="MS Mincho" w:cs="Simplified Arabic"/>
          <w:sz w:val="22"/>
          <w:rtl/>
        </w:rPr>
      </w:pPr>
      <w:r>
        <w:rPr>
          <w:rFonts w:eastAsia="MS Mincho" w:cs="Simplified Arabic" w:hint="cs"/>
          <w:sz w:val="22"/>
          <w:rtl/>
        </w:rPr>
        <w:t>وشكّل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إشراك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الموظفين</w:t>
      </w:r>
      <w:r w:rsidRPr="001246FB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عنصرا محوريا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في</w:t>
      </w:r>
      <w:r w:rsidRPr="001246FB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الاستعراض</w:t>
      </w:r>
      <w:r w:rsidRPr="001246FB">
        <w:rPr>
          <w:rFonts w:eastAsia="MS Mincho" w:cs="Simplified Arabic"/>
          <w:sz w:val="22"/>
          <w:rtl/>
        </w:rPr>
        <w:t xml:space="preserve">. </w:t>
      </w:r>
      <w:r>
        <w:rPr>
          <w:rFonts w:eastAsia="MS Mincho" w:cs="Simplified Arabic" w:hint="cs"/>
          <w:sz w:val="22"/>
          <w:rtl/>
        </w:rPr>
        <w:t>و</w:t>
      </w:r>
      <w:r w:rsidRPr="001246FB">
        <w:rPr>
          <w:rFonts w:eastAsia="MS Mincho" w:cs="Simplified Arabic" w:hint="cs"/>
          <w:sz w:val="22"/>
          <w:rtl/>
        </w:rPr>
        <w:t>خلال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فترة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المشاركة،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أجرى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فريق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الاستشارات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الإدارية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046859">
        <w:rPr>
          <w:rFonts w:eastAsia="MS Mincho" w:cs="Simplified Arabic" w:hint="cs"/>
          <w:sz w:val="22"/>
          <w:rtl/>
        </w:rPr>
        <w:t>التابع</w:t>
      </w:r>
      <w:r w:rsidRPr="00046859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لبرنامج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الأمم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المتحدة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الإنمائي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مشاورات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مع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القيادة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العليا،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وجلسات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نقاش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مرك</w:t>
      </w:r>
      <w:r>
        <w:rPr>
          <w:rFonts w:eastAsia="MS Mincho" w:cs="Simplified Arabic" w:hint="cs"/>
          <w:sz w:val="22"/>
          <w:rtl/>
        </w:rPr>
        <w:t>ّ</w:t>
      </w:r>
      <w:r w:rsidRPr="001246FB">
        <w:rPr>
          <w:rFonts w:eastAsia="MS Mincho" w:cs="Simplified Arabic" w:hint="cs"/>
          <w:sz w:val="22"/>
          <w:rtl/>
        </w:rPr>
        <w:t>زة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على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مستوى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الوحدات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مع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جميع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الموظفين،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ويسّر</w:t>
      </w:r>
      <w:r w:rsidRPr="001246FB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حلقات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عمل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على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مستوى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الأمانة،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وأطلق</w:t>
      </w:r>
      <w:r w:rsidRPr="001246FB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دراسة استقصائية</w:t>
      </w:r>
      <w:r w:rsidRPr="001246FB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شملت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جميع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الموظفين</w:t>
      </w:r>
      <w:r w:rsidRPr="001246FB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ل</w:t>
      </w:r>
      <w:r w:rsidRPr="001246FB">
        <w:rPr>
          <w:rFonts w:eastAsia="MS Mincho" w:cs="Simplified Arabic" w:hint="cs"/>
          <w:sz w:val="22"/>
          <w:rtl/>
        </w:rPr>
        <w:t>جمع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آرائهم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حول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الهيكل</w:t>
      </w:r>
      <w:r>
        <w:rPr>
          <w:rFonts w:eastAsia="MS Mincho" w:cs="Simplified Arabic" w:hint="cs"/>
          <w:sz w:val="22"/>
          <w:rtl/>
        </w:rPr>
        <w:t>،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والوظائف</w:t>
      </w:r>
      <w:r>
        <w:rPr>
          <w:rFonts w:eastAsia="MS Mincho" w:cs="Simplified Arabic" w:hint="cs"/>
          <w:sz w:val="22"/>
          <w:rtl/>
        </w:rPr>
        <w:t>،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وأساليب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العمل</w:t>
      </w:r>
      <w:r w:rsidRPr="001246FB">
        <w:rPr>
          <w:rFonts w:eastAsia="MS Mincho" w:cs="Simplified Arabic"/>
          <w:sz w:val="22"/>
          <w:rtl/>
        </w:rPr>
        <w:t xml:space="preserve">. </w:t>
      </w:r>
      <w:r>
        <w:rPr>
          <w:rFonts w:eastAsia="MS Mincho" w:cs="Simplified Arabic" w:hint="cs"/>
          <w:sz w:val="22"/>
          <w:rtl/>
        </w:rPr>
        <w:t>و</w:t>
      </w:r>
      <w:r w:rsidRPr="001246FB">
        <w:rPr>
          <w:rFonts w:eastAsia="MS Mincho" w:cs="Simplified Arabic" w:hint="cs"/>
          <w:sz w:val="22"/>
          <w:rtl/>
        </w:rPr>
        <w:t>ضمنت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هذه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الأنشطة</w:t>
      </w:r>
      <w:r w:rsidRPr="001246FB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تعبير الاستعراض عن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وجهات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نظر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الموظفين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وعززت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شعورهم</w:t>
      </w:r>
      <w:r w:rsidRPr="001246FB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بملكية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العملية</w:t>
      </w:r>
      <w:r w:rsidRPr="001246FB">
        <w:rPr>
          <w:rFonts w:eastAsia="MS Mincho" w:cs="Simplified Arabic"/>
          <w:sz w:val="22"/>
        </w:rPr>
        <w:t>.</w:t>
      </w:r>
    </w:p>
    <w:p w14:paraId="18BB2DEE" w14:textId="77777777" w:rsidR="006B3ABE" w:rsidRPr="001246FB" w:rsidRDefault="006B3ABE" w:rsidP="005175D7">
      <w:pPr>
        <w:pStyle w:val="ListParagraph"/>
        <w:numPr>
          <w:ilvl w:val="0"/>
          <w:numId w:val="22"/>
        </w:numPr>
        <w:tabs>
          <w:tab w:val="right" w:pos="571"/>
        </w:tabs>
        <w:bidi/>
        <w:spacing w:before="120" w:after="120" w:line="216" w:lineRule="auto"/>
        <w:ind w:left="6" w:firstLine="0"/>
        <w:contextualSpacing w:val="0"/>
        <w:jc w:val="both"/>
        <w:rPr>
          <w:rFonts w:eastAsia="MS Mincho" w:cs="Simplified Arabic"/>
          <w:sz w:val="22"/>
          <w:rtl/>
        </w:rPr>
      </w:pPr>
      <w:r>
        <w:rPr>
          <w:rFonts w:eastAsia="MS Mincho" w:cs="Simplified Arabic" w:hint="cs"/>
          <w:sz w:val="22"/>
          <w:rtl/>
        </w:rPr>
        <w:t>و</w:t>
      </w:r>
      <w:r w:rsidRPr="001246FB">
        <w:rPr>
          <w:rFonts w:eastAsia="MS Mincho" w:cs="Simplified Arabic" w:hint="cs"/>
          <w:sz w:val="22"/>
          <w:rtl/>
        </w:rPr>
        <w:t>تم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ضمان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التشاور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والتحقق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المستمرين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من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خلال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فريق</w:t>
      </w:r>
      <w:r w:rsidRPr="001246FB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المهام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الداخلي</w:t>
      </w:r>
      <w:r>
        <w:rPr>
          <w:rFonts w:eastAsia="MS Mincho" w:cs="Simplified Arabic" w:hint="cs"/>
          <w:sz w:val="22"/>
          <w:rtl/>
        </w:rPr>
        <w:t>ة</w:t>
      </w:r>
      <w:r w:rsidRPr="001246FB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للاستعراض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الوظيفي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وفريق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المشاركة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اللذين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قدّما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الدعم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الفني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والمتخصص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طوال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العملية،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مما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عزز</w:t>
      </w:r>
      <w:r>
        <w:rPr>
          <w:rFonts w:eastAsia="MS Mincho" w:cs="Simplified Arabic" w:hint="cs"/>
          <w:sz w:val="22"/>
          <w:rtl/>
        </w:rPr>
        <w:t xml:space="preserve"> عملية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اتخاذ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قرارات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مستنيرة</w:t>
      </w:r>
      <w:r w:rsidRPr="001246FB">
        <w:rPr>
          <w:rFonts w:eastAsia="MS Mincho" w:cs="Simplified Arabic"/>
          <w:sz w:val="22"/>
          <w:rtl/>
        </w:rPr>
        <w:t xml:space="preserve">. </w:t>
      </w:r>
      <w:r>
        <w:rPr>
          <w:rFonts w:eastAsia="MS Mincho" w:cs="Simplified Arabic" w:hint="cs"/>
          <w:sz w:val="22"/>
          <w:rtl/>
        </w:rPr>
        <w:t>و</w:t>
      </w:r>
      <w:r w:rsidRPr="001246FB">
        <w:rPr>
          <w:rFonts w:eastAsia="MS Mincho" w:cs="Simplified Arabic" w:hint="cs"/>
          <w:sz w:val="22"/>
          <w:rtl/>
        </w:rPr>
        <w:t>تم</w:t>
      </w:r>
      <w:r w:rsidRPr="001246FB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استعراض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النتائج</w:t>
      </w:r>
      <w:r w:rsidRPr="001246FB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الناشئة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مع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فريق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الإدارة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العليا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لأمانة</w:t>
      </w:r>
      <w:r>
        <w:rPr>
          <w:rFonts w:eastAsia="MS Mincho" w:cs="Simplified Arabic" w:hint="cs"/>
          <w:sz w:val="22"/>
          <w:rtl/>
        </w:rPr>
        <w:t xml:space="preserve"> اتفاقية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التنوع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البيولوجي،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وعُرضت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على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مكتب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مؤتمر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الأطراف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في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مراحل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رئيسية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للحصول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على</w:t>
      </w:r>
      <w:r w:rsidRPr="001246FB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التعقيبات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والتوجيه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الاستراتيجي</w:t>
      </w:r>
      <w:r w:rsidRPr="001246FB">
        <w:rPr>
          <w:rFonts w:eastAsia="MS Mincho" w:cs="Simplified Arabic"/>
          <w:sz w:val="22"/>
          <w:rtl/>
        </w:rPr>
        <w:t xml:space="preserve">. </w:t>
      </w:r>
      <w:r>
        <w:rPr>
          <w:rFonts w:eastAsia="MS Mincho" w:cs="Simplified Arabic" w:hint="cs"/>
          <w:sz w:val="22"/>
          <w:rtl/>
        </w:rPr>
        <w:t>و</w:t>
      </w:r>
      <w:r w:rsidRPr="001246FB">
        <w:rPr>
          <w:rFonts w:eastAsia="MS Mincho" w:cs="Simplified Arabic" w:hint="cs"/>
          <w:sz w:val="22"/>
          <w:rtl/>
        </w:rPr>
        <w:t>ساعد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هذا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التحقق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المتكرر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في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التخفيف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من</w:t>
      </w:r>
      <w:r w:rsidRPr="001246FB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أثر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محدودية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البيانات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من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خلال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ربط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النتائج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برؤى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جماعية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وآراء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الخبراء</w:t>
      </w:r>
      <w:r w:rsidRPr="001246FB">
        <w:rPr>
          <w:rFonts w:eastAsia="MS Mincho" w:cs="Simplified Arabic"/>
          <w:sz w:val="22"/>
        </w:rPr>
        <w:t>.</w:t>
      </w:r>
    </w:p>
    <w:p w14:paraId="5FDDD2E2" w14:textId="577A0F2E" w:rsidR="006B3ABE" w:rsidRPr="001246FB" w:rsidRDefault="006B3ABE" w:rsidP="005175D7">
      <w:pPr>
        <w:pStyle w:val="ListParagraph"/>
        <w:numPr>
          <w:ilvl w:val="0"/>
          <w:numId w:val="22"/>
        </w:numPr>
        <w:tabs>
          <w:tab w:val="right" w:pos="571"/>
        </w:tabs>
        <w:bidi/>
        <w:spacing w:before="120" w:after="120" w:line="216" w:lineRule="auto"/>
        <w:ind w:left="6" w:firstLine="0"/>
        <w:contextualSpacing w:val="0"/>
        <w:jc w:val="both"/>
        <w:rPr>
          <w:rFonts w:eastAsia="MS Mincho" w:cs="Simplified Arabic"/>
          <w:sz w:val="22"/>
          <w:rtl/>
        </w:rPr>
      </w:pPr>
      <w:r w:rsidRPr="002C5D99">
        <w:rPr>
          <w:rFonts w:eastAsia="MS Mincho" w:cs="Simplified Arabic" w:hint="cs"/>
          <w:sz w:val="22"/>
          <w:rtl/>
        </w:rPr>
        <w:t>وتشمل</w:t>
      </w:r>
      <w:r w:rsidRPr="002C5D99">
        <w:rPr>
          <w:rFonts w:eastAsia="MS Mincho" w:cs="Simplified Arabic"/>
          <w:sz w:val="22"/>
          <w:rtl/>
        </w:rPr>
        <w:t xml:space="preserve"> </w:t>
      </w:r>
      <w:r w:rsidRPr="002C5D99">
        <w:rPr>
          <w:rFonts w:eastAsia="MS Mincho" w:cs="Simplified Arabic" w:hint="cs"/>
          <w:sz w:val="22"/>
          <w:rtl/>
        </w:rPr>
        <w:t>المخرجات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الرئيسية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للعملية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ما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يلي</w:t>
      </w:r>
      <w:r w:rsidRPr="001246FB">
        <w:rPr>
          <w:rFonts w:eastAsia="MS Mincho" w:cs="Simplified Arabic"/>
          <w:sz w:val="22"/>
          <w:rtl/>
        </w:rPr>
        <w:t>: (</w:t>
      </w:r>
      <w:r w:rsidRPr="001246FB">
        <w:rPr>
          <w:rFonts w:eastAsia="MS Mincho" w:cs="Simplified Arabic" w:hint="cs"/>
          <w:sz w:val="22"/>
          <w:rtl/>
        </w:rPr>
        <w:t>أ</w:t>
      </w:r>
      <w:r w:rsidRPr="001246FB">
        <w:rPr>
          <w:rFonts w:eastAsia="MS Mincho" w:cs="Simplified Arabic"/>
          <w:sz w:val="22"/>
          <w:rtl/>
        </w:rPr>
        <w:t xml:space="preserve">) </w:t>
      </w:r>
      <w:r w:rsidRPr="001246FB">
        <w:rPr>
          <w:rFonts w:eastAsia="MS Mincho" w:cs="Simplified Arabic" w:hint="cs"/>
          <w:sz w:val="22"/>
          <w:rtl/>
        </w:rPr>
        <w:t>تحليل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تشخيصي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لهيكل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الأمانة</w:t>
      </w:r>
      <w:r>
        <w:rPr>
          <w:rFonts w:eastAsia="MS Mincho" w:cs="Simplified Arabic" w:hint="cs"/>
          <w:sz w:val="22"/>
          <w:rtl/>
        </w:rPr>
        <w:t>،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ووظائفها</w:t>
      </w:r>
      <w:r>
        <w:rPr>
          <w:rFonts w:eastAsia="MS Mincho" w:cs="Simplified Arabic" w:hint="cs"/>
          <w:sz w:val="22"/>
          <w:rtl/>
        </w:rPr>
        <w:t>،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ومواردها؛</w:t>
      </w:r>
      <w:r w:rsidRPr="001246FB">
        <w:rPr>
          <w:rFonts w:eastAsia="MS Mincho" w:cs="Simplified Arabic"/>
          <w:sz w:val="22"/>
          <w:rtl/>
        </w:rPr>
        <w:t xml:space="preserve"> (</w:t>
      </w:r>
      <w:r w:rsidRPr="001246FB">
        <w:rPr>
          <w:rFonts w:eastAsia="MS Mincho" w:cs="Simplified Arabic" w:hint="cs"/>
          <w:sz w:val="22"/>
          <w:rtl/>
        </w:rPr>
        <w:t>ب</w:t>
      </w:r>
      <w:r w:rsidRPr="001246FB">
        <w:rPr>
          <w:rFonts w:eastAsia="MS Mincho" w:cs="Simplified Arabic"/>
          <w:sz w:val="22"/>
          <w:rtl/>
        </w:rPr>
        <w:t xml:space="preserve">) </w:t>
      </w:r>
      <w:r w:rsidRPr="001246FB">
        <w:rPr>
          <w:rFonts w:eastAsia="MS Mincho" w:cs="Simplified Arabic" w:hint="cs"/>
          <w:sz w:val="22"/>
          <w:rtl/>
        </w:rPr>
        <w:t>نتائج</w:t>
      </w:r>
      <w:r w:rsidRPr="001246FB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الدراسة الاستقصائية</w:t>
      </w:r>
      <w:r w:rsidRPr="001246FB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ل</w:t>
      </w:r>
      <w:r w:rsidRPr="001246FB">
        <w:rPr>
          <w:rFonts w:eastAsia="MS Mincho" w:cs="Simplified Arabic" w:hint="cs"/>
          <w:sz w:val="22"/>
          <w:rtl/>
        </w:rPr>
        <w:t>لموظفين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وتجميع</w:t>
      </w:r>
      <w:r w:rsidRPr="001246FB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ل</w:t>
      </w:r>
      <w:r w:rsidRPr="001246FB">
        <w:rPr>
          <w:rFonts w:eastAsia="MS Mincho" w:cs="Simplified Arabic" w:hint="cs"/>
          <w:sz w:val="22"/>
          <w:rtl/>
        </w:rPr>
        <w:t>مدخلات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مجموعات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التركيز؛</w:t>
      </w:r>
      <w:r w:rsidRPr="001246FB">
        <w:rPr>
          <w:rFonts w:eastAsia="MS Mincho" w:cs="Simplified Arabic"/>
          <w:sz w:val="22"/>
          <w:rtl/>
        </w:rPr>
        <w:t xml:space="preserve"> (</w:t>
      </w:r>
      <w:r w:rsidRPr="001246FB">
        <w:rPr>
          <w:rFonts w:eastAsia="MS Mincho" w:cs="Simplified Arabic" w:hint="cs"/>
          <w:sz w:val="22"/>
          <w:rtl/>
        </w:rPr>
        <w:t>ج</w:t>
      </w:r>
      <w:r w:rsidRPr="001246FB">
        <w:rPr>
          <w:rFonts w:eastAsia="MS Mincho" w:cs="Simplified Arabic"/>
          <w:sz w:val="22"/>
          <w:rtl/>
        </w:rPr>
        <w:t xml:space="preserve">) </w:t>
      </w:r>
      <w:r>
        <w:rPr>
          <w:rFonts w:eastAsia="MS Mincho" w:cs="Simplified Arabic" w:hint="cs"/>
          <w:sz w:val="22"/>
          <w:rtl/>
        </w:rPr>
        <w:t>خارطة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عملية</w:t>
      </w:r>
      <w:r>
        <w:rPr>
          <w:rFonts w:eastAsia="MS Mincho" w:cs="Simplified Arabic" w:hint="cs"/>
          <w:sz w:val="22"/>
          <w:rtl/>
        </w:rPr>
        <w:t xml:space="preserve"> أعمال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إدارة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المؤتمرات،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ومسودة</w:t>
      </w:r>
      <w:r w:rsidRPr="001246FB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ل</w:t>
      </w:r>
      <w:r w:rsidRPr="001246FB">
        <w:rPr>
          <w:rFonts w:eastAsia="MS Mincho" w:cs="Simplified Arabic" w:hint="cs"/>
          <w:sz w:val="22"/>
          <w:rtl/>
        </w:rPr>
        <w:t>إجراءات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التشغيل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القياسية،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وتوصيات</w:t>
      </w:r>
      <w:r w:rsidRPr="001246FB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ل</w:t>
      </w:r>
      <w:r w:rsidRPr="001246FB">
        <w:rPr>
          <w:rFonts w:eastAsia="MS Mincho" w:cs="Simplified Arabic" w:hint="cs"/>
          <w:sz w:val="22"/>
          <w:rtl/>
        </w:rPr>
        <w:t>لتحسين؛</w:t>
      </w:r>
      <w:r w:rsidRPr="001246FB">
        <w:rPr>
          <w:rFonts w:eastAsia="MS Mincho" w:cs="Simplified Arabic"/>
          <w:sz w:val="22"/>
          <w:rtl/>
        </w:rPr>
        <w:t xml:space="preserve"> (</w:t>
      </w:r>
      <w:r w:rsidRPr="001246FB">
        <w:rPr>
          <w:rFonts w:eastAsia="MS Mincho" w:cs="Simplified Arabic" w:hint="cs"/>
          <w:sz w:val="22"/>
          <w:rtl/>
        </w:rPr>
        <w:t>د</w:t>
      </w:r>
      <w:r w:rsidRPr="001246FB">
        <w:rPr>
          <w:rFonts w:eastAsia="MS Mincho" w:cs="Simplified Arabic"/>
          <w:sz w:val="22"/>
          <w:rtl/>
        </w:rPr>
        <w:t xml:space="preserve">) </w:t>
      </w:r>
      <w:r w:rsidRPr="001246FB">
        <w:rPr>
          <w:rFonts w:eastAsia="MS Mincho" w:cs="Simplified Arabic" w:hint="cs"/>
          <w:sz w:val="22"/>
          <w:rtl/>
        </w:rPr>
        <w:t>تقارير</w:t>
      </w:r>
      <w:r w:rsidRPr="001246FB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حلقات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العمل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حول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المواءمة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الاستراتيجية،</w:t>
      </w:r>
      <w:r w:rsidRPr="001246FB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وتحديد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الرؤية،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وتصميم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نموذج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التشغيل؛</w:t>
      </w:r>
      <w:r w:rsidRPr="001246FB">
        <w:rPr>
          <w:rFonts w:eastAsia="MS Mincho" w:cs="Simplified Arabic"/>
          <w:sz w:val="22"/>
          <w:rtl/>
        </w:rPr>
        <w:t xml:space="preserve"> (</w:t>
      </w:r>
      <w:r w:rsidRPr="001246FB">
        <w:rPr>
          <w:rFonts w:eastAsia="MS Mincho" w:cs="Simplified Arabic" w:hint="cs"/>
          <w:sz w:val="22"/>
          <w:rtl/>
        </w:rPr>
        <w:t>هـ</w:t>
      </w:r>
      <w:r w:rsidRPr="001246FB">
        <w:rPr>
          <w:rFonts w:eastAsia="MS Mincho" w:cs="Simplified Arabic"/>
          <w:sz w:val="22"/>
          <w:rtl/>
        </w:rPr>
        <w:t xml:space="preserve">) </w:t>
      </w:r>
      <w:r w:rsidRPr="001246FB">
        <w:rPr>
          <w:rFonts w:eastAsia="MS Mincho" w:cs="Simplified Arabic" w:hint="cs"/>
          <w:sz w:val="22"/>
          <w:rtl/>
        </w:rPr>
        <w:t>تحليل</w:t>
      </w:r>
      <w:r w:rsidRPr="001246FB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ل</w:t>
      </w:r>
      <w:r w:rsidRPr="001246FB">
        <w:rPr>
          <w:rFonts w:eastAsia="MS Mincho" w:cs="Simplified Arabic" w:hint="cs"/>
          <w:sz w:val="22"/>
          <w:rtl/>
        </w:rPr>
        <w:t>مؤشرات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الأداء؛</w:t>
      </w:r>
      <w:r w:rsidRPr="001246FB">
        <w:rPr>
          <w:rFonts w:eastAsia="MS Mincho" w:cs="Simplified Arabic"/>
          <w:sz w:val="22"/>
          <w:rtl/>
        </w:rPr>
        <w:t xml:space="preserve"> (</w:t>
      </w:r>
      <w:r w:rsidRPr="001246FB">
        <w:rPr>
          <w:rFonts w:eastAsia="MS Mincho" w:cs="Simplified Arabic" w:hint="cs"/>
          <w:sz w:val="22"/>
          <w:rtl/>
        </w:rPr>
        <w:t>و</w:t>
      </w:r>
      <w:r w:rsidRPr="001246FB">
        <w:rPr>
          <w:rFonts w:eastAsia="MS Mincho" w:cs="Simplified Arabic"/>
          <w:sz w:val="22"/>
          <w:rtl/>
        </w:rPr>
        <w:t xml:space="preserve">) </w:t>
      </w:r>
      <w:r w:rsidRPr="001246FB">
        <w:rPr>
          <w:rFonts w:eastAsia="MS Mincho" w:cs="Simplified Arabic" w:hint="cs"/>
          <w:sz w:val="22"/>
          <w:rtl/>
        </w:rPr>
        <w:t>تحليل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العمل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الذي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أنجزته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الوحدات</w:t>
      </w:r>
      <w:r w:rsidRPr="001246FB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بحسب</w:t>
      </w:r>
      <w:r w:rsidRPr="001246FB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غايات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إطار</w:t>
      </w:r>
      <w:r w:rsidRPr="00986D6F">
        <w:rPr>
          <w:rFonts w:eastAsia="MS Mincho" w:cs="Simplified Arabic"/>
          <w:sz w:val="22"/>
          <w:rtl/>
        </w:rPr>
        <w:t xml:space="preserve"> </w:t>
      </w:r>
      <w:proofErr w:type="spellStart"/>
      <w:r w:rsidRPr="00986D6F">
        <w:rPr>
          <w:rFonts w:eastAsia="MS Mincho" w:cs="Simplified Arabic" w:hint="cs"/>
          <w:sz w:val="22"/>
          <w:rtl/>
        </w:rPr>
        <w:t>كونمينغ</w:t>
      </w:r>
      <w:proofErr w:type="spellEnd"/>
      <w:r w:rsidRPr="00986D6F">
        <w:rPr>
          <w:rFonts w:eastAsia="MS Mincho" w:cs="Simplified Arabic"/>
          <w:sz w:val="22"/>
          <w:rtl/>
        </w:rPr>
        <w:t>-</w:t>
      </w:r>
      <w:r w:rsidRPr="00986D6F">
        <w:rPr>
          <w:rFonts w:eastAsia="MS Mincho" w:cs="Simplified Arabic" w:hint="cs"/>
          <w:sz w:val="22"/>
          <w:rtl/>
        </w:rPr>
        <w:t>مونتريال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العالمي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للتنوع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البيولوجي</w:t>
      </w:r>
      <w:r w:rsidRPr="001246FB">
        <w:rPr>
          <w:rFonts w:eastAsia="MS Mincho" w:cs="Simplified Arabic" w:hint="cs"/>
          <w:sz w:val="22"/>
          <w:rtl/>
        </w:rPr>
        <w:t>؛</w:t>
      </w:r>
      <w:r w:rsidRPr="001246FB">
        <w:rPr>
          <w:rFonts w:eastAsia="MS Mincho" w:cs="Simplified Arabic"/>
          <w:sz w:val="22"/>
          <w:rtl/>
        </w:rPr>
        <w:t xml:space="preserve"> (</w:t>
      </w:r>
      <w:r w:rsidRPr="001246FB">
        <w:rPr>
          <w:rFonts w:eastAsia="MS Mincho" w:cs="Simplified Arabic" w:hint="cs"/>
          <w:sz w:val="22"/>
          <w:rtl/>
        </w:rPr>
        <w:t>ز</w:t>
      </w:r>
      <w:r w:rsidRPr="001246FB">
        <w:rPr>
          <w:rFonts w:eastAsia="MS Mincho" w:cs="Simplified Arabic"/>
          <w:sz w:val="22"/>
          <w:rtl/>
        </w:rPr>
        <w:t xml:space="preserve">) </w:t>
      </w:r>
      <w:r w:rsidR="00D9030A">
        <w:rPr>
          <w:rFonts w:eastAsia="MS Mincho" w:cs="Simplified Arabic" w:hint="cs"/>
          <w:sz w:val="22"/>
          <w:rtl/>
        </w:rPr>
        <w:t>مشروع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مقترح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لهيكل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ونموذج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تشغيل</w:t>
      </w:r>
      <w:r w:rsidRPr="001246FB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ملائمين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للغرض،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مع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مراعاة</w:t>
      </w:r>
      <w:r w:rsidRPr="001246FB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اعتبارات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التنفيذ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وإدارة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التغيير</w:t>
      </w:r>
      <w:r w:rsidRPr="001246FB">
        <w:rPr>
          <w:rFonts w:eastAsia="MS Mincho" w:cs="Simplified Arabic"/>
          <w:sz w:val="22"/>
        </w:rPr>
        <w:t>.</w:t>
      </w:r>
    </w:p>
    <w:p w14:paraId="5BF0169F" w14:textId="77777777" w:rsidR="006B3ABE" w:rsidRDefault="006B3ABE" w:rsidP="005175D7">
      <w:pPr>
        <w:pStyle w:val="ListParagraph"/>
        <w:numPr>
          <w:ilvl w:val="0"/>
          <w:numId w:val="22"/>
        </w:numPr>
        <w:tabs>
          <w:tab w:val="right" w:pos="571"/>
        </w:tabs>
        <w:bidi/>
        <w:spacing w:before="120" w:after="120" w:line="216" w:lineRule="auto"/>
        <w:ind w:left="6" w:firstLine="0"/>
        <w:contextualSpacing w:val="0"/>
        <w:jc w:val="both"/>
        <w:rPr>
          <w:rFonts w:eastAsia="MS Mincho" w:cs="Simplified Arabic"/>
          <w:sz w:val="22"/>
        </w:rPr>
      </w:pPr>
      <w:r w:rsidRPr="002C5D99">
        <w:rPr>
          <w:rFonts w:eastAsia="MS Mincho" w:cs="Simplified Arabic" w:hint="cs"/>
          <w:sz w:val="22"/>
          <w:rtl/>
        </w:rPr>
        <w:t>وتشكّل</w:t>
      </w:r>
      <w:r w:rsidRPr="002C5D99">
        <w:rPr>
          <w:rFonts w:eastAsia="MS Mincho" w:cs="Simplified Arabic"/>
          <w:sz w:val="22"/>
          <w:rtl/>
        </w:rPr>
        <w:t xml:space="preserve"> </w:t>
      </w:r>
      <w:r w:rsidRPr="002C5D99">
        <w:rPr>
          <w:rFonts w:eastAsia="MS Mincho" w:cs="Simplified Arabic" w:hint="cs"/>
          <w:sz w:val="22"/>
          <w:rtl/>
        </w:rPr>
        <w:t>هذه</w:t>
      </w:r>
      <w:r w:rsidRPr="002C5D99">
        <w:rPr>
          <w:rFonts w:eastAsia="MS Mincho" w:cs="Simplified Arabic"/>
          <w:sz w:val="22"/>
          <w:rtl/>
        </w:rPr>
        <w:t xml:space="preserve"> </w:t>
      </w:r>
      <w:r w:rsidRPr="002C5D99">
        <w:rPr>
          <w:rFonts w:eastAsia="MS Mincho" w:cs="Simplified Arabic" w:hint="cs"/>
          <w:sz w:val="22"/>
          <w:rtl/>
        </w:rPr>
        <w:t>المخرجات</w:t>
      </w:r>
      <w:r w:rsidRPr="002C5D99">
        <w:rPr>
          <w:rFonts w:eastAsia="MS Mincho" w:cs="Simplified Arabic"/>
          <w:sz w:val="22"/>
          <w:rtl/>
        </w:rPr>
        <w:t xml:space="preserve"> </w:t>
      </w:r>
      <w:r w:rsidRPr="002C5D99">
        <w:rPr>
          <w:rFonts w:eastAsia="MS Mincho" w:cs="Simplified Arabic" w:hint="cs"/>
          <w:sz w:val="22"/>
          <w:rtl/>
        </w:rPr>
        <w:t>مجتمعة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الأساس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التحليلي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لتوصيات</w:t>
      </w:r>
      <w:r w:rsidRPr="001246FB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الاستعراض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الوظيفي،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والتي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تهدف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إلى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تعزيز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قدرة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الأمانة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على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خدمة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الهيئات</w:t>
      </w:r>
      <w:r w:rsidRPr="001246FB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الرئاسية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بفعالية،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والوفاء</w:t>
      </w:r>
      <w:r w:rsidRPr="001246FB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بتكليفاتها</w:t>
      </w:r>
      <w:r w:rsidRPr="001246FB">
        <w:rPr>
          <w:rFonts w:eastAsia="MS Mincho" w:cs="Simplified Arabic" w:hint="cs"/>
          <w:sz w:val="22"/>
          <w:rtl/>
        </w:rPr>
        <w:t>،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ودعم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الأطراف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في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تنفيذ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إطار</w:t>
      </w:r>
      <w:r w:rsidRPr="00986D6F">
        <w:rPr>
          <w:rFonts w:eastAsia="MS Mincho" w:cs="Simplified Arabic"/>
          <w:sz w:val="22"/>
          <w:rtl/>
        </w:rPr>
        <w:t xml:space="preserve"> </w:t>
      </w:r>
      <w:proofErr w:type="spellStart"/>
      <w:r w:rsidRPr="00986D6F">
        <w:rPr>
          <w:rFonts w:eastAsia="MS Mincho" w:cs="Simplified Arabic" w:hint="cs"/>
          <w:sz w:val="22"/>
          <w:rtl/>
        </w:rPr>
        <w:t>كونمينغ</w:t>
      </w:r>
      <w:proofErr w:type="spellEnd"/>
      <w:r w:rsidRPr="00986D6F">
        <w:rPr>
          <w:rFonts w:eastAsia="MS Mincho" w:cs="Simplified Arabic"/>
          <w:sz w:val="22"/>
          <w:rtl/>
        </w:rPr>
        <w:t>-</w:t>
      </w:r>
      <w:r w:rsidRPr="00986D6F">
        <w:rPr>
          <w:rFonts w:eastAsia="MS Mincho" w:cs="Simplified Arabic" w:hint="cs"/>
          <w:sz w:val="22"/>
          <w:rtl/>
        </w:rPr>
        <w:t>مونتريال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العالمي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للتنوع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البيولوج</w:t>
      </w:r>
      <w:r>
        <w:rPr>
          <w:rFonts w:eastAsia="MS Mincho" w:cs="Simplified Arabic" w:hint="cs"/>
          <w:sz w:val="22"/>
          <w:rtl/>
        </w:rPr>
        <w:t>ي.</w:t>
      </w:r>
    </w:p>
    <w:p w14:paraId="426E29EB" w14:textId="77777777" w:rsidR="006B3ABE" w:rsidRPr="006244C0" w:rsidRDefault="006B3ABE" w:rsidP="007D3A73">
      <w:pPr>
        <w:pStyle w:val="ListParagraph"/>
        <w:tabs>
          <w:tab w:val="left" w:pos="0"/>
        </w:tabs>
        <w:bidi/>
        <w:spacing w:before="240" w:after="240" w:line="216" w:lineRule="auto"/>
        <w:ind w:hanging="714"/>
        <w:contextualSpacing w:val="0"/>
        <w:jc w:val="both"/>
        <w:rPr>
          <w:rFonts w:eastAsia="MS Mincho" w:cs="Simplified Arabic"/>
          <w:b/>
          <w:bCs/>
          <w:sz w:val="22"/>
          <w:rtl/>
        </w:rPr>
      </w:pPr>
      <w:r>
        <w:rPr>
          <w:rFonts w:eastAsia="MS Mincho" w:cs="Simplified Arabic" w:hint="cs"/>
          <w:b/>
          <w:bCs/>
          <w:sz w:val="22"/>
          <w:rtl/>
        </w:rPr>
        <w:t xml:space="preserve">جيم- </w:t>
      </w:r>
      <w:r w:rsidRPr="006244C0">
        <w:rPr>
          <w:rFonts w:eastAsia="MS Mincho" w:cs="Simplified Arabic" w:hint="cs"/>
          <w:b/>
          <w:bCs/>
          <w:sz w:val="22"/>
          <w:rtl/>
        </w:rPr>
        <w:t>نظرة</w:t>
      </w:r>
      <w:r w:rsidRPr="006244C0">
        <w:rPr>
          <w:rFonts w:eastAsia="MS Mincho" w:cs="Simplified Arabic"/>
          <w:b/>
          <w:bCs/>
          <w:sz w:val="22"/>
          <w:rtl/>
        </w:rPr>
        <w:t xml:space="preserve"> </w:t>
      </w:r>
      <w:r w:rsidRPr="006244C0">
        <w:rPr>
          <w:rFonts w:eastAsia="MS Mincho" w:cs="Simplified Arabic" w:hint="cs"/>
          <w:b/>
          <w:bCs/>
          <w:sz w:val="22"/>
          <w:rtl/>
        </w:rPr>
        <w:t>عامة</w:t>
      </w:r>
      <w:r w:rsidRPr="006244C0">
        <w:rPr>
          <w:rFonts w:eastAsia="MS Mincho" w:cs="Simplified Arabic"/>
          <w:b/>
          <w:bCs/>
          <w:sz w:val="22"/>
          <w:rtl/>
        </w:rPr>
        <w:t xml:space="preserve"> </w:t>
      </w:r>
      <w:r w:rsidRPr="006244C0">
        <w:rPr>
          <w:rFonts w:eastAsia="MS Mincho" w:cs="Simplified Arabic" w:hint="cs"/>
          <w:b/>
          <w:bCs/>
          <w:sz w:val="22"/>
          <w:rtl/>
        </w:rPr>
        <w:t>على</w:t>
      </w:r>
      <w:r w:rsidRPr="006244C0">
        <w:rPr>
          <w:rFonts w:eastAsia="MS Mincho" w:cs="Simplified Arabic"/>
          <w:b/>
          <w:bCs/>
          <w:sz w:val="22"/>
          <w:rtl/>
        </w:rPr>
        <w:t xml:space="preserve"> </w:t>
      </w:r>
      <w:r w:rsidRPr="006244C0">
        <w:rPr>
          <w:rFonts w:eastAsia="MS Mincho" w:cs="Simplified Arabic" w:hint="cs"/>
          <w:b/>
          <w:bCs/>
          <w:sz w:val="22"/>
          <w:rtl/>
        </w:rPr>
        <w:t>النتائج</w:t>
      </w:r>
      <w:r w:rsidRPr="006244C0">
        <w:rPr>
          <w:rFonts w:eastAsia="MS Mincho" w:cs="Simplified Arabic"/>
          <w:b/>
          <w:bCs/>
          <w:sz w:val="22"/>
          <w:rtl/>
        </w:rPr>
        <w:t xml:space="preserve"> </w:t>
      </w:r>
      <w:r w:rsidRPr="006244C0">
        <w:rPr>
          <w:rFonts w:eastAsia="MS Mincho" w:cs="Simplified Arabic" w:hint="cs"/>
          <w:b/>
          <w:bCs/>
          <w:sz w:val="22"/>
          <w:rtl/>
        </w:rPr>
        <w:t>الرئيسية</w:t>
      </w:r>
    </w:p>
    <w:p w14:paraId="174B0546" w14:textId="77777777" w:rsidR="006B3ABE" w:rsidRPr="001246FB" w:rsidRDefault="006B3ABE" w:rsidP="005175D7">
      <w:pPr>
        <w:pStyle w:val="ListParagraph"/>
        <w:numPr>
          <w:ilvl w:val="0"/>
          <w:numId w:val="22"/>
        </w:numPr>
        <w:tabs>
          <w:tab w:val="right" w:pos="571"/>
        </w:tabs>
        <w:bidi/>
        <w:spacing w:before="120" w:after="120" w:line="216" w:lineRule="auto"/>
        <w:ind w:left="6" w:firstLine="0"/>
        <w:contextualSpacing w:val="0"/>
        <w:jc w:val="both"/>
        <w:rPr>
          <w:rFonts w:eastAsia="MS Mincho" w:cs="Simplified Arabic"/>
          <w:sz w:val="22"/>
          <w:rtl/>
        </w:rPr>
      </w:pPr>
      <w:r w:rsidRPr="001246FB">
        <w:rPr>
          <w:rFonts w:eastAsia="MS Mincho" w:cs="Simplified Arabic" w:hint="cs"/>
          <w:sz w:val="22"/>
          <w:rtl/>
        </w:rPr>
        <w:t>حدد</w:t>
      </w:r>
      <w:r w:rsidRPr="001246FB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الاستعراض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الوظيفي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مجموعة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من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نقاط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القوة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والتحديات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المؤسسية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في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هيكل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الأمانة،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ومواردها،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وعملياتها،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وآليات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التنسيق</w:t>
      </w:r>
      <w:r>
        <w:rPr>
          <w:rFonts w:eastAsia="MS Mincho" w:cs="Simplified Arabic" w:hint="cs"/>
          <w:sz w:val="22"/>
          <w:rtl/>
        </w:rPr>
        <w:t xml:space="preserve"> فيها</w:t>
      </w:r>
      <w:r w:rsidRPr="001246FB">
        <w:rPr>
          <w:rFonts w:eastAsia="MS Mincho" w:cs="Simplified Arabic"/>
          <w:sz w:val="22"/>
          <w:rtl/>
        </w:rPr>
        <w:t xml:space="preserve">. </w:t>
      </w:r>
      <w:r w:rsidRPr="001246FB">
        <w:rPr>
          <w:rFonts w:eastAsia="MS Mincho" w:cs="Simplified Arabic" w:hint="cs"/>
          <w:sz w:val="22"/>
          <w:rtl/>
        </w:rPr>
        <w:t>وأ</w:t>
      </w:r>
      <w:r>
        <w:rPr>
          <w:rFonts w:eastAsia="MS Mincho" w:cs="Simplified Arabic" w:hint="cs"/>
          <w:sz w:val="22"/>
          <w:rtl/>
        </w:rPr>
        <w:t xml:space="preserve">كّد الاستعراض </w:t>
      </w:r>
      <w:r w:rsidRPr="001246FB">
        <w:rPr>
          <w:rFonts w:eastAsia="MS Mincho" w:cs="Simplified Arabic" w:hint="cs"/>
          <w:sz w:val="22"/>
          <w:rtl/>
        </w:rPr>
        <w:t>الوظيفي</w:t>
      </w:r>
      <w:r w:rsidRPr="001246FB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حفاظ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الأمانة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على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سجل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حافل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بالإنجازات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رغم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الضغوط</w:t>
      </w:r>
      <w:r>
        <w:rPr>
          <w:rFonts w:eastAsia="MS Mincho" w:cs="Simplified Arabic" w:hint="cs"/>
          <w:sz w:val="22"/>
          <w:rtl/>
        </w:rPr>
        <w:t xml:space="preserve"> الكبيرة على صعيدي التشغيل والموارد</w:t>
      </w:r>
      <w:r w:rsidRPr="001246FB">
        <w:rPr>
          <w:rFonts w:eastAsia="MS Mincho" w:cs="Simplified Arabic"/>
          <w:sz w:val="22"/>
          <w:rtl/>
        </w:rPr>
        <w:t xml:space="preserve">. </w:t>
      </w:r>
      <w:r>
        <w:rPr>
          <w:rFonts w:eastAsia="MS Mincho" w:cs="Simplified Arabic" w:hint="cs"/>
          <w:sz w:val="22"/>
          <w:rtl/>
        </w:rPr>
        <w:t>و</w:t>
      </w:r>
      <w:r w:rsidRPr="001246FB">
        <w:rPr>
          <w:rFonts w:eastAsia="MS Mincho" w:cs="Simplified Arabic" w:hint="cs"/>
          <w:sz w:val="22"/>
          <w:rtl/>
        </w:rPr>
        <w:t>تستفيد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الأمانة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من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كوادرها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المتفانية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ذات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الكفاءة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الفنية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العالية،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وثقافة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التعاون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السائدة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فيها،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وقدرتها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الدائمة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على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تلبية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توقعات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الأطراف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في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ظل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الظروف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الصعبة</w:t>
      </w:r>
      <w:r w:rsidRPr="001246FB">
        <w:rPr>
          <w:rFonts w:eastAsia="MS Mincho" w:cs="Simplified Arabic"/>
          <w:sz w:val="22"/>
          <w:rtl/>
        </w:rPr>
        <w:t xml:space="preserve">. </w:t>
      </w:r>
      <w:r w:rsidRPr="001246FB">
        <w:rPr>
          <w:rFonts w:eastAsia="MS Mincho" w:cs="Simplified Arabic" w:hint="cs"/>
          <w:sz w:val="22"/>
          <w:rtl/>
        </w:rPr>
        <w:t>وفي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الوقت</w:t>
      </w:r>
      <w:r w:rsidRPr="001246FB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ذاته</w:t>
      </w:r>
      <w:r w:rsidRPr="001246FB">
        <w:rPr>
          <w:rFonts w:eastAsia="MS Mincho" w:cs="Simplified Arabic" w:hint="cs"/>
          <w:sz w:val="22"/>
          <w:rtl/>
        </w:rPr>
        <w:t>،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حدد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التحليل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عدة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مجالات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مؤسسية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من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شأنها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تعزيز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أداء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الأمانة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واستدامتها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من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خلال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زيادة</w:t>
      </w:r>
      <w:r w:rsidRPr="001246FB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الاتساق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والوضوح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والتكامل</w:t>
      </w:r>
      <w:r w:rsidRPr="001246FB">
        <w:rPr>
          <w:rFonts w:eastAsia="MS Mincho" w:cs="Simplified Arabic"/>
          <w:sz w:val="22"/>
        </w:rPr>
        <w:t>.</w:t>
      </w:r>
    </w:p>
    <w:p w14:paraId="34160D4C" w14:textId="77777777" w:rsidR="006B3ABE" w:rsidRPr="001246FB" w:rsidRDefault="006B3ABE" w:rsidP="005175D7">
      <w:pPr>
        <w:pStyle w:val="ListParagraph"/>
        <w:numPr>
          <w:ilvl w:val="0"/>
          <w:numId w:val="22"/>
        </w:numPr>
        <w:tabs>
          <w:tab w:val="right" w:pos="571"/>
        </w:tabs>
        <w:bidi/>
        <w:spacing w:before="120" w:after="120" w:line="216" w:lineRule="auto"/>
        <w:ind w:left="6" w:firstLine="0"/>
        <w:contextualSpacing w:val="0"/>
        <w:jc w:val="both"/>
        <w:rPr>
          <w:rFonts w:eastAsia="MS Mincho" w:cs="Simplified Arabic"/>
          <w:sz w:val="22"/>
          <w:rtl/>
        </w:rPr>
      </w:pPr>
      <w:r>
        <w:rPr>
          <w:rFonts w:eastAsia="MS Mincho" w:cs="Simplified Arabic" w:hint="cs"/>
          <w:sz w:val="22"/>
          <w:rtl/>
        </w:rPr>
        <w:t xml:space="preserve">وترد </w:t>
      </w:r>
      <w:r w:rsidRPr="001246FB">
        <w:rPr>
          <w:rFonts w:eastAsia="MS Mincho" w:cs="Simplified Arabic" w:hint="cs"/>
          <w:sz w:val="22"/>
          <w:rtl/>
        </w:rPr>
        <w:t>فيما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يلي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أهم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نتائج</w:t>
      </w:r>
      <w:r w:rsidRPr="001246FB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الاستعراض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الوظيفي</w:t>
      </w:r>
      <w:r w:rsidRPr="001246FB">
        <w:rPr>
          <w:rFonts w:eastAsia="MS Mincho" w:cs="Simplified Arabic"/>
          <w:sz w:val="22"/>
        </w:rPr>
        <w:t>:</w:t>
      </w:r>
    </w:p>
    <w:p w14:paraId="4D08DF4C" w14:textId="77777777" w:rsidR="006B3ABE" w:rsidRPr="006244C0" w:rsidRDefault="006B3ABE" w:rsidP="00365788">
      <w:pPr>
        <w:pStyle w:val="ListParagraph"/>
        <w:tabs>
          <w:tab w:val="left" w:pos="720"/>
        </w:tabs>
        <w:bidi/>
        <w:spacing w:before="240" w:after="120" w:line="216" w:lineRule="auto"/>
        <w:ind w:hanging="716"/>
        <w:contextualSpacing w:val="0"/>
        <w:jc w:val="both"/>
        <w:rPr>
          <w:rFonts w:eastAsia="MS Mincho" w:cs="Simplified Arabic"/>
          <w:b/>
          <w:bCs/>
          <w:sz w:val="22"/>
          <w:rtl/>
        </w:rPr>
      </w:pPr>
      <w:r w:rsidRPr="006244C0">
        <w:rPr>
          <w:rFonts w:eastAsia="MS Mincho" w:cs="Simplified Arabic" w:hint="cs"/>
          <w:b/>
          <w:bCs/>
          <w:sz w:val="22"/>
          <w:rtl/>
        </w:rPr>
        <w:t>المواءمة</w:t>
      </w:r>
      <w:r w:rsidRPr="006244C0">
        <w:rPr>
          <w:rFonts w:eastAsia="MS Mincho" w:cs="Simplified Arabic"/>
          <w:b/>
          <w:bCs/>
          <w:sz w:val="22"/>
          <w:rtl/>
        </w:rPr>
        <w:t xml:space="preserve"> </w:t>
      </w:r>
      <w:r w:rsidRPr="006244C0">
        <w:rPr>
          <w:rFonts w:eastAsia="MS Mincho" w:cs="Simplified Arabic" w:hint="cs"/>
          <w:b/>
          <w:bCs/>
          <w:sz w:val="22"/>
          <w:rtl/>
        </w:rPr>
        <w:t>الهيكلية</w:t>
      </w:r>
      <w:r w:rsidRPr="006244C0">
        <w:rPr>
          <w:rFonts w:eastAsia="MS Mincho" w:cs="Simplified Arabic"/>
          <w:b/>
          <w:bCs/>
          <w:sz w:val="22"/>
          <w:rtl/>
        </w:rPr>
        <w:t xml:space="preserve"> </w:t>
      </w:r>
      <w:r w:rsidRPr="006244C0">
        <w:rPr>
          <w:rFonts w:eastAsia="MS Mincho" w:cs="Simplified Arabic" w:hint="cs"/>
          <w:b/>
          <w:bCs/>
          <w:sz w:val="22"/>
          <w:rtl/>
        </w:rPr>
        <w:t>والاستراتيجية</w:t>
      </w:r>
    </w:p>
    <w:p w14:paraId="686B3369" w14:textId="77777777" w:rsidR="006B3ABE" w:rsidRPr="001246FB" w:rsidRDefault="006B3ABE" w:rsidP="005175D7">
      <w:pPr>
        <w:pStyle w:val="ListParagraph"/>
        <w:numPr>
          <w:ilvl w:val="0"/>
          <w:numId w:val="22"/>
        </w:numPr>
        <w:tabs>
          <w:tab w:val="right" w:pos="571"/>
        </w:tabs>
        <w:bidi/>
        <w:spacing w:before="120" w:after="120" w:line="216" w:lineRule="auto"/>
        <w:ind w:left="6" w:firstLine="0"/>
        <w:contextualSpacing w:val="0"/>
        <w:jc w:val="both"/>
        <w:rPr>
          <w:rFonts w:eastAsia="MS Mincho" w:cs="Simplified Arabic"/>
          <w:sz w:val="22"/>
          <w:rtl/>
        </w:rPr>
      </w:pPr>
      <w:r w:rsidRPr="001246FB">
        <w:rPr>
          <w:rFonts w:eastAsia="MS Mincho" w:cs="Simplified Arabic" w:hint="cs"/>
          <w:sz w:val="22"/>
          <w:rtl/>
        </w:rPr>
        <w:t>أحرزت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الأمانة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تقدما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ملموسا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في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دعم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غايات</w:t>
      </w:r>
      <w:r>
        <w:rPr>
          <w:rFonts w:eastAsia="MS Mincho" w:cs="Simplified Arabic" w:hint="cs"/>
          <w:sz w:val="22"/>
          <w:rtl/>
        </w:rPr>
        <w:t xml:space="preserve"> وأهداف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إطار</w:t>
      </w:r>
      <w:r w:rsidRPr="00986D6F">
        <w:rPr>
          <w:rFonts w:eastAsia="MS Mincho" w:cs="Simplified Arabic"/>
          <w:sz w:val="22"/>
          <w:rtl/>
        </w:rPr>
        <w:t xml:space="preserve"> </w:t>
      </w:r>
      <w:proofErr w:type="spellStart"/>
      <w:r w:rsidRPr="00986D6F">
        <w:rPr>
          <w:rFonts w:eastAsia="MS Mincho" w:cs="Simplified Arabic" w:hint="cs"/>
          <w:sz w:val="22"/>
          <w:rtl/>
        </w:rPr>
        <w:t>كونمينغ</w:t>
      </w:r>
      <w:proofErr w:type="spellEnd"/>
      <w:r w:rsidRPr="00986D6F">
        <w:rPr>
          <w:rFonts w:eastAsia="MS Mincho" w:cs="Simplified Arabic"/>
          <w:sz w:val="22"/>
          <w:rtl/>
        </w:rPr>
        <w:t>-</w:t>
      </w:r>
      <w:r w:rsidRPr="00986D6F">
        <w:rPr>
          <w:rFonts w:eastAsia="MS Mincho" w:cs="Simplified Arabic" w:hint="cs"/>
          <w:sz w:val="22"/>
          <w:rtl/>
        </w:rPr>
        <w:t>مونتريال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العالمي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للتنوع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البيولوجي</w:t>
      </w:r>
      <w:r w:rsidRPr="001246FB">
        <w:rPr>
          <w:rFonts w:eastAsia="MS Mincho" w:cs="Simplified Arabic" w:hint="cs"/>
          <w:sz w:val="22"/>
          <w:rtl/>
        </w:rPr>
        <w:t>،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لا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سيما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من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خلال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مساهماتها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الفعالة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في</w:t>
      </w:r>
      <w:r w:rsidRPr="001246FB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 xml:space="preserve">مجالات </w:t>
      </w:r>
      <w:r w:rsidRPr="001246FB">
        <w:rPr>
          <w:rFonts w:eastAsia="MS Mincho" w:cs="Simplified Arabic" w:hint="cs"/>
          <w:sz w:val="22"/>
          <w:rtl/>
        </w:rPr>
        <w:t>التنفيذ</w:t>
      </w:r>
      <w:r>
        <w:rPr>
          <w:rFonts w:eastAsia="MS Mincho" w:cs="Simplified Arabic" w:hint="cs"/>
          <w:sz w:val="22"/>
          <w:rtl/>
        </w:rPr>
        <w:t>،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والتعميم</w:t>
      </w:r>
      <w:r>
        <w:rPr>
          <w:rFonts w:eastAsia="MS Mincho" w:cs="Simplified Arabic" w:hint="cs"/>
          <w:sz w:val="22"/>
          <w:rtl/>
        </w:rPr>
        <w:t>،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وبناء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القدرات</w:t>
      </w:r>
      <w:r w:rsidRPr="001246FB">
        <w:rPr>
          <w:rFonts w:eastAsia="MS Mincho" w:cs="Simplified Arabic"/>
          <w:sz w:val="22"/>
          <w:rtl/>
        </w:rPr>
        <w:t xml:space="preserve">. </w:t>
      </w:r>
      <w:r w:rsidRPr="001246FB">
        <w:rPr>
          <w:rFonts w:eastAsia="MS Mincho" w:cs="Simplified Arabic" w:hint="cs"/>
          <w:sz w:val="22"/>
          <w:rtl/>
        </w:rPr>
        <w:t>ويُظهر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رسم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خرائط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مسارات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عمل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الأمانة</w:t>
      </w:r>
      <w:r w:rsidRPr="001246FB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تواؤما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واضحا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مع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أولويات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إطار</w:t>
      </w:r>
      <w:r w:rsidRPr="00986D6F">
        <w:rPr>
          <w:rFonts w:eastAsia="MS Mincho" w:cs="Simplified Arabic"/>
          <w:sz w:val="22"/>
          <w:rtl/>
        </w:rPr>
        <w:t xml:space="preserve"> </w:t>
      </w:r>
      <w:proofErr w:type="spellStart"/>
      <w:r w:rsidRPr="00986D6F">
        <w:rPr>
          <w:rFonts w:eastAsia="MS Mincho" w:cs="Simplified Arabic" w:hint="cs"/>
          <w:sz w:val="22"/>
          <w:rtl/>
        </w:rPr>
        <w:t>كونمينغ</w:t>
      </w:r>
      <w:proofErr w:type="spellEnd"/>
      <w:r w:rsidRPr="00986D6F">
        <w:rPr>
          <w:rFonts w:eastAsia="MS Mincho" w:cs="Simplified Arabic"/>
          <w:sz w:val="22"/>
          <w:rtl/>
        </w:rPr>
        <w:t>-</w:t>
      </w:r>
      <w:r w:rsidRPr="00986D6F">
        <w:rPr>
          <w:rFonts w:eastAsia="MS Mincho" w:cs="Simplified Arabic" w:hint="cs"/>
          <w:sz w:val="22"/>
          <w:rtl/>
        </w:rPr>
        <w:t>مونتريال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العالمي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للتنوع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البيولوجي</w:t>
      </w:r>
      <w:r>
        <w:rPr>
          <w:rFonts w:eastAsia="MS Mincho" w:cs="Simplified Arabic" w:hint="cs"/>
          <w:sz w:val="22"/>
          <w:rtl/>
        </w:rPr>
        <w:t xml:space="preserve">. </w:t>
      </w:r>
      <w:r w:rsidRPr="001246FB">
        <w:rPr>
          <w:rFonts w:eastAsia="MS Mincho" w:cs="Simplified Arabic" w:hint="cs"/>
          <w:sz w:val="22"/>
          <w:rtl/>
        </w:rPr>
        <w:t>وفي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الوقت</w:t>
      </w:r>
      <w:r w:rsidRPr="001246FB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ذاته</w:t>
      </w:r>
      <w:r w:rsidRPr="001246FB">
        <w:rPr>
          <w:rFonts w:eastAsia="MS Mincho" w:cs="Simplified Arabic" w:hint="cs"/>
          <w:sz w:val="22"/>
          <w:rtl/>
        </w:rPr>
        <w:t>،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يتيح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الهيكل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الحالي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فر</w:t>
      </w:r>
      <w:r>
        <w:rPr>
          <w:rFonts w:eastAsia="MS Mincho" w:cs="Simplified Arabic" w:hint="cs"/>
          <w:sz w:val="22"/>
          <w:rtl/>
        </w:rPr>
        <w:t>صا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لتعزيز</w:t>
      </w:r>
      <w:r w:rsidRPr="001246FB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الاتساق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وتحقيق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توازن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أفضل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بين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الوظائف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في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مختلف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جوانب</w:t>
      </w:r>
      <w:r w:rsidRPr="001246FB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غايات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إطار</w:t>
      </w:r>
      <w:r w:rsidRPr="00986D6F">
        <w:rPr>
          <w:rFonts w:eastAsia="MS Mincho" w:cs="Simplified Arabic"/>
          <w:sz w:val="22"/>
          <w:rtl/>
        </w:rPr>
        <w:t xml:space="preserve"> </w:t>
      </w:r>
      <w:proofErr w:type="spellStart"/>
      <w:r w:rsidRPr="00986D6F">
        <w:rPr>
          <w:rFonts w:eastAsia="MS Mincho" w:cs="Simplified Arabic" w:hint="cs"/>
          <w:sz w:val="22"/>
          <w:rtl/>
        </w:rPr>
        <w:t>كونمينغ</w:t>
      </w:r>
      <w:proofErr w:type="spellEnd"/>
      <w:r w:rsidRPr="00986D6F">
        <w:rPr>
          <w:rFonts w:eastAsia="MS Mincho" w:cs="Simplified Arabic"/>
          <w:sz w:val="22"/>
          <w:rtl/>
        </w:rPr>
        <w:t>-</w:t>
      </w:r>
      <w:r w:rsidRPr="00986D6F">
        <w:rPr>
          <w:rFonts w:eastAsia="MS Mincho" w:cs="Simplified Arabic" w:hint="cs"/>
          <w:sz w:val="22"/>
          <w:rtl/>
        </w:rPr>
        <w:t>مونتريال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العالمي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للتنوع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البيولوجي</w:t>
      </w:r>
      <w:r>
        <w:rPr>
          <w:rFonts w:eastAsia="MS Mincho" w:cs="Simplified Arabic" w:hint="cs"/>
          <w:sz w:val="22"/>
          <w:rtl/>
        </w:rPr>
        <w:t xml:space="preserve">. </w:t>
      </w:r>
      <w:r w:rsidRPr="001246FB">
        <w:rPr>
          <w:rFonts w:eastAsia="MS Mincho" w:cs="Simplified Arabic" w:hint="cs"/>
          <w:sz w:val="22"/>
          <w:rtl/>
        </w:rPr>
        <w:t>ومن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شأن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تعزيز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التنسيق</w:t>
      </w:r>
      <w:r>
        <w:rPr>
          <w:rFonts w:eastAsia="MS Mincho" w:cs="Simplified Arabic" w:hint="cs"/>
          <w:sz w:val="22"/>
          <w:rtl/>
        </w:rPr>
        <w:t>،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وتوضيح</w:t>
      </w:r>
      <w:r w:rsidRPr="001246FB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أوجه المساءلة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المؤسسية</w:t>
      </w:r>
      <w:r>
        <w:rPr>
          <w:rFonts w:eastAsia="MS Mincho" w:cs="Simplified Arabic" w:hint="cs"/>
          <w:sz w:val="22"/>
          <w:rtl/>
        </w:rPr>
        <w:t>،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ودعم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التخطيط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الاستراتيجي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أن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يساعد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في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ضمان</w:t>
      </w:r>
      <w:r w:rsidRPr="001246FB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تواؤم أكبر</w:t>
      </w:r>
      <w:r w:rsidRPr="001246FB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ل</w:t>
      </w:r>
      <w:r w:rsidRPr="001246FB">
        <w:rPr>
          <w:rFonts w:eastAsia="MS Mincho" w:cs="Simplified Arabic" w:hint="cs"/>
          <w:sz w:val="22"/>
          <w:rtl/>
        </w:rPr>
        <w:t>لقرارات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والميزانية</w:t>
      </w:r>
      <w:r w:rsidRPr="001246FB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وحشد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الموارد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مع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الأولويات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الاستراتيجية</w:t>
      </w:r>
      <w:r w:rsidRPr="001246FB">
        <w:rPr>
          <w:rFonts w:eastAsia="MS Mincho" w:cs="Simplified Arabic"/>
          <w:sz w:val="22"/>
        </w:rPr>
        <w:t>.</w:t>
      </w:r>
    </w:p>
    <w:p w14:paraId="73A023F3" w14:textId="77777777" w:rsidR="006B3ABE" w:rsidRPr="001246FB" w:rsidRDefault="006B3ABE" w:rsidP="005175D7">
      <w:pPr>
        <w:pStyle w:val="ListParagraph"/>
        <w:numPr>
          <w:ilvl w:val="0"/>
          <w:numId w:val="22"/>
        </w:numPr>
        <w:tabs>
          <w:tab w:val="right" w:pos="571"/>
        </w:tabs>
        <w:bidi/>
        <w:spacing w:before="120" w:after="120" w:line="216" w:lineRule="auto"/>
        <w:ind w:left="6" w:firstLine="0"/>
        <w:contextualSpacing w:val="0"/>
        <w:jc w:val="both"/>
        <w:rPr>
          <w:rFonts w:eastAsia="MS Mincho" w:cs="Simplified Arabic"/>
          <w:sz w:val="22"/>
          <w:rtl/>
        </w:rPr>
      </w:pPr>
      <w:r w:rsidRPr="001246FB">
        <w:rPr>
          <w:rFonts w:eastAsia="MS Mincho" w:cs="Simplified Arabic" w:hint="cs"/>
          <w:sz w:val="22"/>
          <w:rtl/>
        </w:rPr>
        <w:lastRenderedPageBreak/>
        <w:t>وبشكل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أكثر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تحديدا،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أسفر</w:t>
      </w:r>
      <w:r w:rsidRPr="001246FB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الاستعراض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عن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الملاحظات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التالية</w:t>
      </w:r>
      <w:r w:rsidRPr="001246FB">
        <w:rPr>
          <w:rFonts w:eastAsia="MS Mincho" w:cs="Simplified Arabic"/>
          <w:sz w:val="22"/>
        </w:rPr>
        <w:t>:</w:t>
      </w:r>
    </w:p>
    <w:p w14:paraId="61901531" w14:textId="77777777" w:rsidR="006B3ABE" w:rsidRPr="001246FB" w:rsidRDefault="006B3ABE" w:rsidP="00365788">
      <w:pPr>
        <w:pStyle w:val="ListParagraph"/>
        <w:numPr>
          <w:ilvl w:val="0"/>
          <w:numId w:val="23"/>
        </w:numPr>
        <w:tabs>
          <w:tab w:val="left" w:pos="720"/>
        </w:tabs>
        <w:bidi/>
        <w:spacing w:after="60" w:line="216" w:lineRule="auto"/>
        <w:ind w:left="1138" w:hanging="567"/>
        <w:contextualSpacing w:val="0"/>
        <w:jc w:val="both"/>
        <w:rPr>
          <w:rFonts w:eastAsia="MS Mincho" w:cs="Simplified Arabic"/>
          <w:sz w:val="22"/>
          <w:rtl/>
        </w:rPr>
      </w:pPr>
      <w:r>
        <w:rPr>
          <w:rFonts w:eastAsia="MS Mincho" w:cs="Simplified Arabic" w:hint="cs"/>
          <w:sz w:val="22"/>
          <w:rtl/>
        </w:rPr>
        <w:t>هناك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إمكانات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كبيرة</w:t>
      </w:r>
      <w:r w:rsidRPr="001246FB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لمواصلة</w:t>
      </w:r>
      <w:r w:rsidRPr="001246FB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إدماج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مسارات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العمل</w:t>
      </w:r>
      <w:r w:rsidRPr="001246FB">
        <w:rPr>
          <w:rFonts w:eastAsia="MS Mincho" w:cs="Simplified Arabic"/>
          <w:sz w:val="22"/>
          <w:rtl/>
        </w:rPr>
        <w:t xml:space="preserve"> </w:t>
      </w:r>
      <w:proofErr w:type="spellStart"/>
      <w:r w:rsidRPr="001246FB">
        <w:rPr>
          <w:rFonts w:eastAsia="MS Mincho" w:cs="Simplified Arabic" w:hint="cs"/>
          <w:sz w:val="22"/>
          <w:rtl/>
        </w:rPr>
        <w:t>المواضيعية</w:t>
      </w:r>
      <w:proofErr w:type="spellEnd"/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ضمن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بناء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القدرات،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وإدارة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المعرفة،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والرصد،</w:t>
      </w:r>
      <w:r w:rsidRPr="001246FB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والإبلاغ</w:t>
      </w:r>
      <w:r w:rsidRPr="001246FB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والاستعراض</w:t>
      </w:r>
      <w:r w:rsidRPr="001246FB">
        <w:rPr>
          <w:rFonts w:eastAsia="MS Mincho" w:cs="Simplified Arabic" w:hint="cs"/>
          <w:sz w:val="22"/>
          <w:rtl/>
        </w:rPr>
        <w:t>؛</w:t>
      </w:r>
    </w:p>
    <w:p w14:paraId="6F89D2A3" w14:textId="77777777" w:rsidR="006B3ABE" w:rsidRPr="001246FB" w:rsidRDefault="006B3ABE" w:rsidP="00365788">
      <w:pPr>
        <w:pStyle w:val="ListParagraph"/>
        <w:numPr>
          <w:ilvl w:val="0"/>
          <w:numId w:val="23"/>
        </w:numPr>
        <w:tabs>
          <w:tab w:val="left" w:pos="720"/>
        </w:tabs>
        <w:bidi/>
        <w:spacing w:after="60" w:line="216" w:lineRule="auto"/>
        <w:ind w:left="1138" w:hanging="567"/>
        <w:contextualSpacing w:val="0"/>
        <w:jc w:val="both"/>
        <w:rPr>
          <w:rFonts w:eastAsia="MS Mincho" w:cs="Simplified Arabic"/>
          <w:sz w:val="22"/>
          <w:rtl/>
        </w:rPr>
      </w:pPr>
      <w:r w:rsidRPr="001246FB">
        <w:rPr>
          <w:rFonts w:eastAsia="MS Mincho" w:cs="Simplified Arabic" w:hint="cs"/>
          <w:sz w:val="22"/>
          <w:rtl/>
        </w:rPr>
        <w:t>ستستفيد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وظائف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حشد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الموارد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وإشراك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أصحاب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المصلحة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من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تركيز</w:t>
      </w:r>
      <w:r w:rsidRPr="001246FB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موحّد واستراتيجي إلى حدّ أكبر</w:t>
      </w:r>
      <w:r w:rsidRPr="001246FB">
        <w:rPr>
          <w:rFonts w:eastAsia="MS Mincho" w:cs="Simplified Arabic" w:hint="cs"/>
          <w:sz w:val="22"/>
          <w:rtl/>
        </w:rPr>
        <w:t>؛</w:t>
      </w:r>
    </w:p>
    <w:p w14:paraId="1562AF41" w14:textId="77777777" w:rsidR="006B3ABE" w:rsidRPr="001246FB" w:rsidRDefault="006B3ABE" w:rsidP="00365788">
      <w:pPr>
        <w:pStyle w:val="ListParagraph"/>
        <w:numPr>
          <w:ilvl w:val="0"/>
          <w:numId w:val="23"/>
        </w:numPr>
        <w:tabs>
          <w:tab w:val="left" w:pos="720"/>
        </w:tabs>
        <w:bidi/>
        <w:spacing w:after="60" w:line="216" w:lineRule="auto"/>
        <w:ind w:left="1138" w:hanging="567"/>
        <w:contextualSpacing w:val="0"/>
        <w:jc w:val="both"/>
        <w:rPr>
          <w:rFonts w:eastAsia="MS Mincho" w:cs="Simplified Arabic"/>
          <w:sz w:val="22"/>
          <w:rtl/>
        </w:rPr>
      </w:pPr>
      <w:r w:rsidRPr="001246FB">
        <w:rPr>
          <w:rFonts w:eastAsia="MS Mincho" w:cs="Simplified Arabic" w:hint="cs"/>
          <w:sz w:val="22"/>
          <w:rtl/>
        </w:rPr>
        <w:t>يمكن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تعزيز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خدمات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المؤتمرات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لضمان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دعم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مستدام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وفعال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في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ضوء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محدودية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الموارد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وتزايد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متطلبات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الخدمات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خلال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السنوات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الماضية؛</w:t>
      </w:r>
    </w:p>
    <w:p w14:paraId="05EA03A5" w14:textId="77777777" w:rsidR="006B3ABE" w:rsidRPr="001246FB" w:rsidRDefault="006B3ABE" w:rsidP="00365788">
      <w:pPr>
        <w:pStyle w:val="ListParagraph"/>
        <w:numPr>
          <w:ilvl w:val="0"/>
          <w:numId w:val="23"/>
        </w:numPr>
        <w:tabs>
          <w:tab w:val="left" w:pos="720"/>
        </w:tabs>
        <w:bidi/>
        <w:spacing w:after="60" w:line="216" w:lineRule="auto"/>
        <w:ind w:left="1138" w:hanging="567"/>
        <w:contextualSpacing w:val="0"/>
        <w:jc w:val="both"/>
        <w:rPr>
          <w:rFonts w:eastAsia="MS Mincho" w:cs="Simplified Arabic"/>
          <w:sz w:val="22"/>
          <w:rtl/>
        </w:rPr>
      </w:pPr>
      <w:r>
        <w:rPr>
          <w:rFonts w:eastAsia="MS Mincho" w:cs="Simplified Arabic" w:hint="cs"/>
          <w:sz w:val="22"/>
          <w:rtl/>
        </w:rPr>
        <w:t>تتيح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خدمات</w:t>
      </w:r>
      <w:r w:rsidRPr="001246FB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تكنولوجيا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المعلومات،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الموزعة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حاليا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على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عدة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وحدات،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فرصا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لدعم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رقمي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أكثر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تكاملا؛</w:t>
      </w:r>
    </w:p>
    <w:p w14:paraId="7D9A78CD" w14:textId="77777777" w:rsidR="006B3ABE" w:rsidRPr="00205820" w:rsidRDefault="006B3ABE" w:rsidP="00365788">
      <w:pPr>
        <w:pStyle w:val="ListParagraph"/>
        <w:numPr>
          <w:ilvl w:val="0"/>
          <w:numId w:val="23"/>
        </w:numPr>
        <w:tabs>
          <w:tab w:val="left" w:pos="720"/>
        </w:tabs>
        <w:bidi/>
        <w:spacing w:after="60" w:line="216" w:lineRule="auto"/>
        <w:ind w:left="1138" w:hanging="567"/>
        <w:contextualSpacing w:val="0"/>
        <w:jc w:val="both"/>
        <w:rPr>
          <w:rFonts w:eastAsia="MS Mincho" w:cs="Simplified Arabic"/>
          <w:sz w:val="22"/>
        </w:rPr>
      </w:pPr>
      <w:r w:rsidRPr="001246FB">
        <w:rPr>
          <w:rFonts w:eastAsia="MS Mincho" w:cs="Simplified Arabic" w:hint="cs"/>
          <w:sz w:val="22"/>
          <w:rtl/>
        </w:rPr>
        <w:t>يمكن</w:t>
      </w:r>
      <w:r>
        <w:rPr>
          <w:rFonts w:eastAsia="MS Mincho" w:cs="Simplified Arabic" w:hint="cs"/>
          <w:sz w:val="22"/>
          <w:rtl/>
        </w:rPr>
        <w:t xml:space="preserve"> تحقيق زيادة في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الاستفادة</w:t>
      </w:r>
      <w:r>
        <w:rPr>
          <w:rFonts w:eastAsia="MS Mincho" w:cs="Simplified Arabic" w:hint="cs"/>
          <w:sz w:val="22"/>
          <w:rtl/>
        </w:rPr>
        <w:t xml:space="preserve"> الكاملة </w:t>
      </w:r>
      <w:r w:rsidRPr="001246FB">
        <w:rPr>
          <w:rFonts w:eastAsia="MS Mincho" w:cs="Simplified Arabic" w:hint="cs"/>
          <w:sz w:val="22"/>
          <w:rtl/>
        </w:rPr>
        <w:t>من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إطار</w:t>
      </w:r>
      <w:r w:rsidRPr="001246FB">
        <w:rPr>
          <w:rFonts w:eastAsia="MS Mincho" w:cs="Simplified Arabic"/>
          <w:sz w:val="22"/>
          <w:rtl/>
        </w:rPr>
        <w:t xml:space="preserve"> </w:t>
      </w:r>
      <w:proofErr w:type="spellStart"/>
      <w:r>
        <w:rPr>
          <w:rFonts w:eastAsia="MS Mincho" w:cs="Simplified Arabic" w:hint="cs"/>
          <w:sz w:val="22"/>
          <w:rtl/>
        </w:rPr>
        <w:t>الميزنة</w:t>
      </w:r>
      <w:proofErr w:type="spellEnd"/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القائم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على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النتائج،</w:t>
      </w:r>
      <w:r w:rsidRPr="001246FB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خلال فترة استخدامه</w:t>
      </w:r>
      <w:r w:rsidRPr="001246FB">
        <w:rPr>
          <w:rFonts w:eastAsia="MS Mincho" w:cs="Simplified Arabic" w:hint="cs"/>
          <w:sz w:val="22"/>
          <w:rtl/>
        </w:rPr>
        <w:t>،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لدعم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التخطيط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المتكامل،</w:t>
      </w:r>
      <w:r w:rsidRPr="001246FB">
        <w:rPr>
          <w:rFonts w:eastAsia="MS Mincho" w:cs="Simplified Arabic"/>
          <w:sz w:val="22"/>
          <w:rtl/>
        </w:rPr>
        <w:t xml:space="preserve"> </w:t>
      </w:r>
      <w:proofErr w:type="spellStart"/>
      <w:r>
        <w:rPr>
          <w:rFonts w:eastAsia="MS Mincho" w:cs="Simplified Arabic" w:hint="cs"/>
          <w:sz w:val="22"/>
          <w:rtl/>
        </w:rPr>
        <w:t>والميزنة</w:t>
      </w:r>
      <w:proofErr w:type="spellEnd"/>
      <w:r w:rsidRPr="001246FB">
        <w:rPr>
          <w:rFonts w:eastAsia="MS Mincho" w:cs="Simplified Arabic" w:hint="cs"/>
          <w:sz w:val="22"/>
          <w:rtl/>
        </w:rPr>
        <w:t>،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وتحديد</w:t>
      </w:r>
      <w:r w:rsidRPr="001246FB">
        <w:rPr>
          <w:rFonts w:eastAsia="MS Mincho" w:cs="Simplified Arabic"/>
          <w:sz w:val="22"/>
          <w:rtl/>
        </w:rPr>
        <w:t xml:space="preserve"> </w:t>
      </w:r>
      <w:r w:rsidRPr="001246FB">
        <w:rPr>
          <w:rFonts w:eastAsia="MS Mincho" w:cs="Simplified Arabic" w:hint="cs"/>
          <w:sz w:val="22"/>
          <w:rtl/>
        </w:rPr>
        <w:t>الأولويات،</w:t>
      </w:r>
      <w:r w:rsidRPr="001246FB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والإبلاغ</w:t>
      </w:r>
      <w:r w:rsidRPr="001246FB">
        <w:rPr>
          <w:rFonts w:eastAsia="MS Mincho" w:cs="Simplified Arabic"/>
          <w:sz w:val="22"/>
          <w:rtl/>
        </w:rPr>
        <w:t>.</w:t>
      </w:r>
    </w:p>
    <w:p w14:paraId="2A194297" w14:textId="77777777" w:rsidR="006B3ABE" w:rsidRPr="001A49C3" w:rsidRDefault="006B3ABE" w:rsidP="00BC0C09">
      <w:pPr>
        <w:pStyle w:val="ListParagraph"/>
        <w:tabs>
          <w:tab w:val="left" w:pos="720"/>
        </w:tabs>
        <w:bidi/>
        <w:spacing w:before="240" w:after="120" w:line="216" w:lineRule="auto"/>
        <w:ind w:hanging="716"/>
        <w:contextualSpacing w:val="0"/>
        <w:jc w:val="both"/>
        <w:rPr>
          <w:rFonts w:eastAsia="MS Mincho" w:cs="Simplified Arabic"/>
          <w:b/>
          <w:bCs/>
          <w:sz w:val="22"/>
        </w:rPr>
      </w:pPr>
      <w:r w:rsidRPr="001A49C3">
        <w:rPr>
          <w:rFonts w:eastAsia="MS Mincho" w:cs="Simplified Arabic" w:hint="cs"/>
          <w:b/>
          <w:bCs/>
          <w:sz w:val="22"/>
          <w:rtl/>
        </w:rPr>
        <w:t>الاتساق</w:t>
      </w:r>
      <w:r w:rsidRPr="001A49C3">
        <w:rPr>
          <w:rFonts w:eastAsia="MS Mincho" w:cs="Simplified Arabic"/>
          <w:b/>
          <w:bCs/>
          <w:sz w:val="22"/>
          <w:rtl/>
        </w:rPr>
        <w:t xml:space="preserve"> </w:t>
      </w:r>
      <w:r w:rsidRPr="001A49C3">
        <w:rPr>
          <w:rFonts w:eastAsia="MS Mincho" w:cs="Simplified Arabic" w:hint="cs"/>
          <w:b/>
          <w:bCs/>
          <w:sz w:val="22"/>
          <w:rtl/>
        </w:rPr>
        <w:t>الشامل</w:t>
      </w:r>
    </w:p>
    <w:p w14:paraId="261C66E9" w14:textId="77777777" w:rsidR="006B3ABE" w:rsidRPr="002C5463" w:rsidRDefault="006B3ABE" w:rsidP="005175D7">
      <w:pPr>
        <w:pStyle w:val="ListParagraph"/>
        <w:numPr>
          <w:ilvl w:val="0"/>
          <w:numId w:val="22"/>
        </w:numPr>
        <w:tabs>
          <w:tab w:val="right" w:pos="571"/>
        </w:tabs>
        <w:bidi/>
        <w:spacing w:before="120" w:after="120" w:line="216" w:lineRule="auto"/>
        <w:ind w:left="6" w:firstLine="0"/>
        <w:contextualSpacing w:val="0"/>
        <w:jc w:val="both"/>
        <w:rPr>
          <w:rFonts w:eastAsia="MS Mincho" w:cs="Simplified Arabic"/>
          <w:sz w:val="22"/>
        </w:rPr>
      </w:pPr>
      <w:r w:rsidRPr="002C5463">
        <w:rPr>
          <w:rFonts w:eastAsia="MS Mincho" w:cs="Simplified Arabic" w:hint="cs"/>
          <w:sz w:val="22"/>
          <w:rtl/>
        </w:rPr>
        <w:t>على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الرغم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من</w:t>
      </w:r>
      <w:r w:rsidRPr="002C5463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التعاون القوي</w:t>
      </w:r>
      <w:r w:rsidRPr="002C5463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بين الأفرقة</w:t>
      </w:r>
      <w:r w:rsidRPr="002C5463">
        <w:rPr>
          <w:rFonts w:eastAsia="MS Mincho" w:cs="Simplified Arabic" w:hint="cs"/>
          <w:sz w:val="22"/>
          <w:rtl/>
        </w:rPr>
        <w:t>،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إلا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أنه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يمكن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تحسين</w:t>
      </w:r>
      <w:r w:rsidRPr="002C5463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الاتساق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بين</w:t>
      </w:r>
      <w:r w:rsidRPr="002C5463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الشُعب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والوحدات</w:t>
      </w:r>
      <w:r w:rsidRPr="002C5463">
        <w:rPr>
          <w:rFonts w:eastAsia="MS Mincho" w:cs="Simplified Arabic"/>
          <w:sz w:val="22"/>
          <w:rtl/>
        </w:rPr>
        <w:t xml:space="preserve">. </w:t>
      </w:r>
      <w:r w:rsidRPr="002C5463">
        <w:rPr>
          <w:rFonts w:eastAsia="MS Mincho" w:cs="Simplified Arabic" w:hint="cs"/>
          <w:sz w:val="22"/>
          <w:rtl/>
        </w:rPr>
        <w:t>ويمكن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تطوير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الآليات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الحالية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للتخطيط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وتبادل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المعلومات</w:t>
      </w:r>
      <w:r w:rsidRPr="002C5463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ضمن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الأمانة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لتعزيز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التنسيق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والتعاون،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ودعم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العمل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المتكامل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بين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المجالات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الوظيفية،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وتمكين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استخدام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الموارد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بكفاءة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أكبر</w:t>
      </w:r>
      <w:r w:rsidRPr="002C5463">
        <w:rPr>
          <w:rFonts w:eastAsia="MS Mincho" w:cs="Simplified Arabic"/>
          <w:sz w:val="22"/>
          <w:rtl/>
        </w:rPr>
        <w:t xml:space="preserve">. </w:t>
      </w:r>
      <w:r>
        <w:rPr>
          <w:rFonts w:eastAsia="MS Mincho" w:cs="Simplified Arabic" w:hint="cs"/>
          <w:sz w:val="22"/>
          <w:rtl/>
        </w:rPr>
        <w:t>و</w:t>
      </w:r>
      <w:r w:rsidRPr="002C5463">
        <w:rPr>
          <w:rFonts w:eastAsia="MS Mincho" w:cs="Simplified Arabic" w:hint="cs"/>
          <w:sz w:val="22"/>
          <w:rtl/>
        </w:rPr>
        <w:t>علاوة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على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ذلك،</w:t>
      </w:r>
      <w:r w:rsidRPr="002C5463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فإنه من شأن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تعزيز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التواصل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الداخلي</w:t>
      </w:r>
      <w:r w:rsidRPr="002C5463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وتأصيل</w:t>
      </w:r>
      <w:r w:rsidRPr="002C5463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</w:t>
      </w:r>
      <w:r w:rsidRPr="002C5463">
        <w:rPr>
          <w:rFonts w:eastAsia="MS Mincho" w:cs="Simplified Arabic" w:hint="cs"/>
          <w:sz w:val="22"/>
          <w:rtl/>
        </w:rPr>
        <w:t>ممارسات</w:t>
      </w:r>
      <w:r w:rsidRPr="002C5463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</w:t>
      </w:r>
      <w:r w:rsidRPr="002C5463">
        <w:rPr>
          <w:rFonts w:eastAsia="MS Mincho" w:cs="Simplified Arabic" w:hint="cs"/>
          <w:sz w:val="22"/>
          <w:rtl/>
        </w:rPr>
        <w:t>متسقة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لإدارة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التغيير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أن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يعزز</w:t>
      </w:r>
      <w:r>
        <w:rPr>
          <w:rFonts w:eastAsia="MS Mincho" w:cs="Simplified Arabic" w:hint="cs"/>
          <w:sz w:val="22"/>
          <w:rtl/>
        </w:rPr>
        <w:t>ا الشعور</w:t>
      </w:r>
      <w:r w:rsidRPr="002C5463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ب</w:t>
      </w:r>
      <w:r w:rsidRPr="002C5463">
        <w:rPr>
          <w:rFonts w:eastAsia="MS Mincho" w:cs="Simplified Arabic" w:hint="cs"/>
          <w:sz w:val="22"/>
          <w:rtl/>
        </w:rPr>
        <w:t>الملكية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الجماعية</w:t>
      </w:r>
      <w:r w:rsidRPr="002C5463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والاتساق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المؤسسي</w:t>
      </w:r>
      <w:r w:rsidRPr="002C5463">
        <w:rPr>
          <w:rFonts w:eastAsia="MS Mincho" w:cs="Simplified Arabic"/>
          <w:sz w:val="22"/>
        </w:rPr>
        <w:t>.</w:t>
      </w:r>
    </w:p>
    <w:p w14:paraId="2AA4BA22" w14:textId="77777777" w:rsidR="006B3ABE" w:rsidRPr="001A49C3" w:rsidRDefault="006B3ABE" w:rsidP="00BC0C09">
      <w:pPr>
        <w:pStyle w:val="ListParagraph"/>
        <w:tabs>
          <w:tab w:val="left" w:pos="720"/>
        </w:tabs>
        <w:bidi/>
        <w:spacing w:before="240" w:after="120" w:line="216" w:lineRule="auto"/>
        <w:ind w:hanging="716"/>
        <w:contextualSpacing w:val="0"/>
        <w:jc w:val="both"/>
        <w:rPr>
          <w:rFonts w:eastAsia="MS Mincho" w:cs="Simplified Arabic"/>
          <w:b/>
          <w:bCs/>
          <w:sz w:val="22"/>
        </w:rPr>
      </w:pPr>
      <w:r w:rsidRPr="001A49C3">
        <w:rPr>
          <w:rFonts w:eastAsia="MS Mincho" w:cs="Simplified Arabic" w:hint="cs"/>
          <w:b/>
          <w:bCs/>
          <w:sz w:val="22"/>
          <w:rtl/>
        </w:rPr>
        <w:t>التمكين</w:t>
      </w:r>
      <w:r w:rsidRPr="001A49C3">
        <w:rPr>
          <w:rFonts w:eastAsia="MS Mincho" w:cs="Simplified Arabic"/>
          <w:b/>
          <w:bCs/>
          <w:sz w:val="22"/>
          <w:rtl/>
        </w:rPr>
        <w:t xml:space="preserve"> </w:t>
      </w:r>
      <w:r w:rsidRPr="001A49C3">
        <w:rPr>
          <w:rFonts w:eastAsia="MS Mincho" w:cs="Simplified Arabic" w:hint="cs"/>
          <w:b/>
          <w:bCs/>
          <w:sz w:val="22"/>
          <w:rtl/>
        </w:rPr>
        <w:t>والمساءلة</w:t>
      </w:r>
    </w:p>
    <w:p w14:paraId="0C857AC1" w14:textId="77777777" w:rsidR="006B3ABE" w:rsidRPr="002C5463" w:rsidRDefault="006B3ABE" w:rsidP="005175D7">
      <w:pPr>
        <w:pStyle w:val="ListParagraph"/>
        <w:numPr>
          <w:ilvl w:val="0"/>
          <w:numId w:val="22"/>
        </w:numPr>
        <w:tabs>
          <w:tab w:val="right" w:pos="571"/>
        </w:tabs>
        <w:bidi/>
        <w:spacing w:before="120" w:after="120" w:line="216" w:lineRule="auto"/>
        <w:ind w:left="6" w:firstLine="0"/>
        <w:contextualSpacing w:val="0"/>
        <w:jc w:val="both"/>
        <w:rPr>
          <w:rFonts w:eastAsia="MS Mincho" w:cs="Simplified Arabic"/>
          <w:sz w:val="22"/>
        </w:rPr>
      </w:pPr>
      <w:r w:rsidRPr="002C5463">
        <w:rPr>
          <w:rFonts w:eastAsia="MS Mincho" w:cs="Simplified Arabic" w:hint="cs"/>
          <w:sz w:val="22"/>
          <w:rtl/>
        </w:rPr>
        <w:t>على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المستوى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التنفيذي،</w:t>
      </w:r>
      <w:r w:rsidRPr="002C5463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يُعدّ التفويض بالصلاحيات في مجال التوريد</w:t>
      </w:r>
      <w:r w:rsidRPr="002C5463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محدودا</w:t>
      </w:r>
      <w:r w:rsidRPr="002C5463">
        <w:rPr>
          <w:rFonts w:eastAsia="MS Mincho" w:cs="Simplified Arabic" w:hint="cs"/>
          <w:sz w:val="22"/>
          <w:rtl/>
        </w:rPr>
        <w:t>،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ولم</w:t>
      </w:r>
      <w:r w:rsidRPr="002C5463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يواكب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التضخم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في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الأسعار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خلال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العقد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الماضي،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مما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يحد</w:t>
      </w:r>
      <w:r>
        <w:rPr>
          <w:rFonts w:eastAsia="MS Mincho" w:cs="Simplified Arabic" w:hint="cs"/>
          <w:sz w:val="22"/>
          <w:rtl/>
        </w:rPr>
        <w:t>ّ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من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صلاحيات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الإدارة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التنفيذية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ويؤدي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إلى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إجراءات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إدارية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معقدة</w:t>
      </w:r>
      <w:r w:rsidRPr="002C5463">
        <w:rPr>
          <w:rFonts w:eastAsia="MS Mincho" w:cs="Simplified Arabic"/>
          <w:sz w:val="22"/>
          <w:rtl/>
        </w:rPr>
        <w:t xml:space="preserve">. </w:t>
      </w:r>
      <w:r w:rsidRPr="002C5463">
        <w:rPr>
          <w:rFonts w:eastAsia="MS Mincho" w:cs="Simplified Arabic" w:hint="cs"/>
          <w:sz w:val="22"/>
          <w:rtl/>
        </w:rPr>
        <w:t>وبشكل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عام،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فإن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مستوى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الاعتماد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على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برنامج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الأمم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المتحدة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للبيئة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ومكتب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الأمم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المتحدة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في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نيروبي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في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الوظائف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الإدارية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والتشغيلية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قد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يطيل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أوقات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المعالجة،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ويقلل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من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مرونة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الأمانة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وسرعتها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في</w:t>
      </w:r>
      <w:r w:rsidRPr="002C5463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تنفيذ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المعاملات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الإدارية</w:t>
      </w:r>
      <w:r w:rsidRPr="002C5463">
        <w:rPr>
          <w:rFonts w:eastAsia="MS Mincho" w:cs="Simplified Arabic"/>
          <w:sz w:val="22"/>
        </w:rPr>
        <w:t>.</w:t>
      </w:r>
    </w:p>
    <w:p w14:paraId="77C2EDC4" w14:textId="77777777" w:rsidR="006B3ABE" w:rsidRPr="001A49C3" w:rsidRDefault="006B3ABE" w:rsidP="00BC0C09">
      <w:pPr>
        <w:pStyle w:val="ListParagraph"/>
        <w:tabs>
          <w:tab w:val="left" w:pos="720"/>
        </w:tabs>
        <w:bidi/>
        <w:spacing w:before="240" w:after="120" w:line="216" w:lineRule="auto"/>
        <w:ind w:hanging="716"/>
        <w:contextualSpacing w:val="0"/>
        <w:jc w:val="both"/>
        <w:rPr>
          <w:rFonts w:eastAsia="MS Mincho" w:cs="Simplified Arabic"/>
          <w:b/>
          <w:bCs/>
          <w:sz w:val="22"/>
          <w:rtl/>
        </w:rPr>
      </w:pPr>
      <w:r w:rsidRPr="00E90D4C">
        <w:rPr>
          <w:rFonts w:eastAsia="MS Mincho" w:cs="Simplified Arabic" w:hint="cs"/>
          <w:b/>
          <w:bCs/>
          <w:sz w:val="22"/>
          <w:rtl/>
        </w:rPr>
        <w:t>قدرات</w:t>
      </w:r>
      <w:r w:rsidRPr="00E90D4C">
        <w:rPr>
          <w:rFonts w:eastAsia="MS Mincho" w:cs="Simplified Arabic"/>
          <w:b/>
          <w:bCs/>
          <w:sz w:val="22"/>
          <w:rtl/>
        </w:rPr>
        <w:t xml:space="preserve"> </w:t>
      </w:r>
      <w:r w:rsidRPr="00E90D4C">
        <w:rPr>
          <w:rFonts w:eastAsia="MS Mincho" w:cs="Simplified Arabic" w:hint="cs"/>
          <w:b/>
          <w:bCs/>
          <w:sz w:val="22"/>
          <w:rtl/>
        </w:rPr>
        <w:t>الموارد</w:t>
      </w:r>
      <w:r w:rsidRPr="00E90D4C">
        <w:rPr>
          <w:rFonts w:eastAsia="MS Mincho" w:cs="Simplified Arabic"/>
          <w:b/>
          <w:bCs/>
          <w:sz w:val="22"/>
          <w:rtl/>
        </w:rPr>
        <w:t xml:space="preserve"> </w:t>
      </w:r>
      <w:r w:rsidRPr="00E90D4C">
        <w:rPr>
          <w:rFonts w:eastAsia="MS Mincho" w:cs="Simplified Arabic" w:hint="cs"/>
          <w:b/>
          <w:bCs/>
          <w:sz w:val="22"/>
          <w:rtl/>
        </w:rPr>
        <w:t>البشرية</w:t>
      </w:r>
      <w:r w:rsidRPr="00E90D4C">
        <w:rPr>
          <w:rFonts w:eastAsia="MS Mincho" w:cs="Simplified Arabic"/>
          <w:b/>
          <w:bCs/>
          <w:sz w:val="22"/>
          <w:rtl/>
        </w:rPr>
        <w:t xml:space="preserve"> </w:t>
      </w:r>
      <w:r w:rsidRPr="00E90D4C">
        <w:rPr>
          <w:rFonts w:eastAsia="MS Mincho" w:cs="Simplified Arabic" w:hint="cs"/>
          <w:b/>
          <w:bCs/>
          <w:sz w:val="22"/>
          <w:rtl/>
        </w:rPr>
        <w:t>وتوفير</w:t>
      </w:r>
      <w:r w:rsidRPr="00E90D4C">
        <w:rPr>
          <w:rFonts w:eastAsia="MS Mincho" w:cs="Simplified Arabic"/>
          <w:b/>
          <w:bCs/>
          <w:sz w:val="22"/>
          <w:rtl/>
        </w:rPr>
        <w:t xml:space="preserve"> </w:t>
      </w:r>
      <w:r w:rsidRPr="00E90D4C">
        <w:rPr>
          <w:rFonts w:eastAsia="MS Mincho" w:cs="Simplified Arabic" w:hint="cs"/>
          <w:b/>
          <w:bCs/>
          <w:sz w:val="22"/>
          <w:rtl/>
        </w:rPr>
        <w:t xml:space="preserve">الموارد </w:t>
      </w:r>
    </w:p>
    <w:p w14:paraId="0C286620" w14:textId="77777777" w:rsidR="006B3ABE" w:rsidRPr="002C5463" w:rsidRDefault="006B3ABE" w:rsidP="005175D7">
      <w:pPr>
        <w:pStyle w:val="ListParagraph"/>
        <w:numPr>
          <w:ilvl w:val="0"/>
          <w:numId w:val="22"/>
        </w:numPr>
        <w:tabs>
          <w:tab w:val="right" w:pos="571"/>
        </w:tabs>
        <w:bidi/>
        <w:spacing w:before="120" w:after="120" w:line="216" w:lineRule="auto"/>
        <w:ind w:left="6" w:firstLine="0"/>
        <w:contextualSpacing w:val="0"/>
        <w:jc w:val="both"/>
        <w:rPr>
          <w:rFonts w:eastAsia="MS Mincho" w:cs="Simplified Arabic"/>
          <w:sz w:val="22"/>
        </w:rPr>
      </w:pPr>
      <w:r w:rsidRPr="002C5463">
        <w:rPr>
          <w:rFonts w:eastAsia="MS Mincho" w:cs="Simplified Arabic" w:hint="cs"/>
          <w:sz w:val="22"/>
          <w:rtl/>
        </w:rPr>
        <w:t>كما</w:t>
      </w:r>
      <w:r w:rsidRPr="002C5463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أُشير إليه أعلاه</w:t>
      </w:r>
      <w:r w:rsidRPr="002C5463">
        <w:rPr>
          <w:rFonts w:eastAsia="MS Mincho" w:cs="Simplified Arabic" w:hint="cs"/>
          <w:sz w:val="22"/>
          <w:rtl/>
        </w:rPr>
        <w:t>،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شهدت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مستويات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التوظيف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في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الأمانة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ركودا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خلال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العقد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الماضي</w:t>
      </w:r>
      <w:r w:rsidRPr="002C5463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في الوقت الذي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توسع</w:t>
      </w:r>
      <w:r w:rsidRPr="002C5463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 xml:space="preserve">فيه </w:t>
      </w:r>
      <w:r w:rsidRPr="002C5463">
        <w:rPr>
          <w:rFonts w:eastAsia="MS Mincho" w:cs="Simplified Arabic" w:hint="cs"/>
          <w:sz w:val="22"/>
          <w:rtl/>
        </w:rPr>
        <w:t>نطاق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العمل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وحجمه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بشكل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كبير</w:t>
      </w:r>
      <w:r w:rsidRPr="002C5463">
        <w:rPr>
          <w:rFonts w:eastAsia="MS Mincho" w:cs="Simplified Arabic"/>
          <w:sz w:val="22"/>
          <w:rtl/>
        </w:rPr>
        <w:t xml:space="preserve">. </w:t>
      </w:r>
      <w:r w:rsidRPr="002C5463">
        <w:rPr>
          <w:rFonts w:eastAsia="MS Mincho" w:cs="Simplified Arabic" w:hint="cs"/>
          <w:sz w:val="22"/>
          <w:rtl/>
        </w:rPr>
        <w:t>وأدى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هذا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التطور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إلى</w:t>
      </w:r>
      <w:r>
        <w:rPr>
          <w:rFonts w:eastAsia="MS Mincho" w:cs="Simplified Arabic" w:hint="cs"/>
          <w:sz w:val="22"/>
          <w:rtl/>
        </w:rPr>
        <w:t xml:space="preserve"> وضع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ترتيبات</w:t>
      </w:r>
      <w:r w:rsidRPr="002C5463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مخصصة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مع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الموظفين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الذين</w:t>
      </w:r>
      <w:r w:rsidRPr="002C5463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تولوا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مهاما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إضافية،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والاستعانة</w:t>
      </w:r>
      <w:r w:rsidRPr="002C5463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بمتعاقدين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بعقود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قصيرة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الأجل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لسد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النقص</w:t>
      </w:r>
      <w:r w:rsidRPr="002C5463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و</w:t>
      </w:r>
      <w:r w:rsidRPr="002C5463">
        <w:rPr>
          <w:rFonts w:eastAsia="MS Mincho" w:cs="Simplified Arabic" w:hint="cs"/>
          <w:sz w:val="22"/>
          <w:rtl/>
        </w:rPr>
        <w:t>أعباء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العمل</w:t>
      </w:r>
      <w:r>
        <w:rPr>
          <w:rFonts w:eastAsia="MS Mincho" w:cs="Simplified Arabic" w:hint="cs"/>
          <w:sz w:val="22"/>
          <w:rtl/>
        </w:rPr>
        <w:t xml:space="preserve"> المتزايدة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في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بعض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المجالات،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لا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سيما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في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أوقات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الذروة</w:t>
      </w:r>
      <w:r w:rsidRPr="002C5463">
        <w:rPr>
          <w:rFonts w:eastAsia="MS Mincho" w:cs="Simplified Arabic"/>
          <w:sz w:val="22"/>
          <w:rtl/>
        </w:rPr>
        <w:t xml:space="preserve">. </w:t>
      </w:r>
      <w:r w:rsidRPr="002C5463">
        <w:rPr>
          <w:rFonts w:eastAsia="MS Mincho" w:cs="Simplified Arabic" w:hint="cs"/>
          <w:sz w:val="22"/>
          <w:rtl/>
        </w:rPr>
        <w:t>وتفاقم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نقص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الموارد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البشرية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جزئيا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بسبب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التأخير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في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التوظيف</w:t>
      </w:r>
      <w:r w:rsidRPr="002C5463">
        <w:rPr>
          <w:rFonts w:eastAsia="MS Mincho" w:cs="Simplified Arabic"/>
          <w:sz w:val="22"/>
          <w:rtl/>
        </w:rPr>
        <w:t xml:space="preserve">. </w:t>
      </w:r>
      <w:r w:rsidRPr="002C5463">
        <w:rPr>
          <w:rFonts w:eastAsia="MS Mincho" w:cs="Simplified Arabic" w:hint="cs"/>
          <w:sz w:val="22"/>
          <w:rtl/>
        </w:rPr>
        <w:t>ويُعد</w:t>
      </w:r>
      <w:r>
        <w:rPr>
          <w:rFonts w:eastAsia="MS Mincho" w:cs="Simplified Arabic" w:hint="cs"/>
          <w:sz w:val="22"/>
          <w:rtl/>
        </w:rPr>
        <w:t>ّ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ضمان</w:t>
      </w:r>
      <w:r>
        <w:rPr>
          <w:rFonts w:eastAsia="MS Mincho" w:cs="Simplified Arabic" w:hint="cs"/>
          <w:sz w:val="22"/>
          <w:rtl/>
        </w:rPr>
        <w:t xml:space="preserve"> كفاية مستويات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التوظيف</w:t>
      </w:r>
      <w:r w:rsidRPr="002C5463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و</w:t>
      </w:r>
      <w:r w:rsidRPr="002C5463">
        <w:rPr>
          <w:rFonts w:eastAsia="MS Mincho" w:cs="Simplified Arabic" w:hint="cs"/>
          <w:sz w:val="22"/>
          <w:rtl/>
        </w:rPr>
        <w:t>قدرات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الموارد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البشرية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ضروريا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لتحسين</w:t>
      </w:r>
      <w:r w:rsidRPr="002C5463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التعاقد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والتأهيل،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وبالتالي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دعم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توزيع</w:t>
      </w:r>
      <w:r>
        <w:rPr>
          <w:rFonts w:eastAsia="MS Mincho" w:cs="Simplified Arabic" w:hint="cs"/>
          <w:sz w:val="22"/>
          <w:rtl/>
        </w:rPr>
        <w:t xml:space="preserve"> عبء العمل بصورة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أكثر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استدامة،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وقدرة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الأمانة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على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أداء</w:t>
      </w:r>
      <w:r w:rsidRPr="002C5463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الوظائف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الموكلة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إليها</w:t>
      </w:r>
      <w:r w:rsidRPr="002C5463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بموازاة الحفاظ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على</w:t>
      </w:r>
      <w:r w:rsidRPr="002C5463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رفاه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الموظفين</w:t>
      </w:r>
      <w:r w:rsidRPr="002C5463">
        <w:rPr>
          <w:rFonts w:eastAsia="MS Mincho" w:cs="Simplified Arabic"/>
          <w:sz w:val="22"/>
        </w:rPr>
        <w:t>.</w:t>
      </w:r>
    </w:p>
    <w:p w14:paraId="04E29F16" w14:textId="77777777" w:rsidR="006B3ABE" w:rsidRPr="001A49C3" w:rsidRDefault="006B3ABE" w:rsidP="00F52C2C">
      <w:pPr>
        <w:pStyle w:val="ListParagraph"/>
        <w:keepNext/>
        <w:keepLines/>
        <w:tabs>
          <w:tab w:val="left" w:pos="720"/>
        </w:tabs>
        <w:bidi/>
        <w:spacing w:before="240" w:after="120" w:line="216" w:lineRule="auto"/>
        <w:ind w:hanging="714"/>
        <w:contextualSpacing w:val="0"/>
        <w:jc w:val="both"/>
        <w:rPr>
          <w:rFonts w:eastAsia="MS Mincho" w:cs="Simplified Arabic"/>
          <w:b/>
          <w:bCs/>
          <w:sz w:val="22"/>
        </w:rPr>
      </w:pPr>
      <w:r w:rsidRPr="001A49C3">
        <w:rPr>
          <w:rFonts w:eastAsia="MS Mincho" w:cs="Simplified Arabic" w:hint="cs"/>
          <w:b/>
          <w:bCs/>
          <w:sz w:val="22"/>
          <w:rtl/>
        </w:rPr>
        <w:t>مؤشرات</w:t>
      </w:r>
      <w:r w:rsidRPr="001A49C3">
        <w:rPr>
          <w:rFonts w:eastAsia="MS Mincho" w:cs="Simplified Arabic"/>
          <w:b/>
          <w:bCs/>
          <w:sz w:val="22"/>
          <w:rtl/>
        </w:rPr>
        <w:t xml:space="preserve"> </w:t>
      </w:r>
      <w:r w:rsidRPr="001A49C3">
        <w:rPr>
          <w:rFonts w:eastAsia="MS Mincho" w:cs="Simplified Arabic" w:hint="cs"/>
          <w:b/>
          <w:bCs/>
          <w:sz w:val="22"/>
          <w:rtl/>
        </w:rPr>
        <w:t>الأداء</w:t>
      </w:r>
    </w:p>
    <w:p w14:paraId="04FDD115" w14:textId="77777777" w:rsidR="006B3ABE" w:rsidRPr="002C5463" w:rsidRDefault="006B3ABE" w:rsidP="005175D7">
      <w:pPr>
        <w:pStyle w:val="ListParagraph"/>
        <w:numPr>
          <w:ilvl w:val="0"/>
          <w:numId w:val="22"/>
        </w:numPr>
        <w:tabs>
          <w:tab w:val="right" w:pos="571"/>
        </w:tabs>
        <w:bidi/>
        <w:spacing w:before="120" w:after="120" w:line="216" w:lineRule="auto"/>
        <w:ind w:left="6" w:firstLine="0"/>
        <w:contextualSpacing w:val="0"/>
        <w:jc w:val="both"/>
        <w:rPr>
          <w:rFonts w:eastAsia="MS Mincho" w:cs="Simplified Arabic"/>
          <w:sz w:val="22"/>
        </w:rPr>
      </w:pPr>
      <w:r w:rsidRPr="002C5463">
        <w:rPr>
          <w:rFonts w:eastAsia="MS Mincho" w:cs="Simplified Arabic" w:hint="cs"/>
          <w:sz w:val="22"/>
          <w:rtl/>
        </w:rPr>
        <w:t>على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الرغم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من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أن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الأمانة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وضعت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آليات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تخطيط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وإبلاغ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شاملة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للعمليات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الحكومية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الدولية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المرتبطة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بمؤتمر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الأطراف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وهيئاته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الفرعية،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إلا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أنه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يمكن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تعزيز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تتبع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الأداء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الداخلي</w:t>
      </w:r>
      <w:r w:rsidRPr="002C5463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عبر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الأمانة</w:t>
      </w:r>
      <w:r w:rsidRPr="002C5463">
        <w:rPr>
          <w:rFonts w:eastAsia="MS Mincho" w:cs="Simplified Arabic"/>
          <w:sz w:val="22"/>
          <w:rtl/>
        </w:rPr>
        <w:t xml:space="preserve">. </w:t>
      </w:r>
      <w:r>
        <w:rPr>
          <w:rFonts w:eastAsia="MS Mincho" w:cs="Simplified Arabic" w:hint="cs"/>
          <w:sz w:val="22"/>
          <w:rtl/>
        </w:rPr>
        <w:t>وشكّل</w:t>
      </w:r>
      <w:r w:rsidRPr="002C5463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الافتقار إلى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إطار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موح</w:t>
      </w:r>
      <w:r>
        <w:rPr>
          <w:rFonts w:eastAsia="MS Mincho" w:cs="Simplified Arabic" w:hint="cs"/>
          <w:sz w:val="22"/>
          <w:rtl/>
        </w:rPr>
        <w:t>ّ</w:t>
      </w:r>
      <w:r w:rsidRPr="002C5463">
        <w:rPr>
          <w:rFonts w:eastAsia="MS Mincho" w:cs="Simplified Arabic" w:hint="cs"/>
          <w:sz w:val="22"/>
          <w:rtl/>
        </w:rPr>
        <w:t>د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لقياس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الأداء</w:t>
      </w:r>
      <w:r w:rsidRPr="002C5463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و</w:t>
      </w:r>
      <w:r w:rsidRPr="002C5463">
        <w:rPr>
          <w:rFonts w:eastAsia="MS Mincho" w:cs="Simplified Arabic" w:hint="cs"/>
          <w:sz w:val="22"/>
          <w:rtl/>
        </w:rPr>
        <w:t>مؤشرات</w:t>
      </w:r>
      <w:r w:rsidRPr="002C5463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أداء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وبيانات</w:t>
      </w:r>
      <w:r w:rsidRPr="002C5463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جودة على مستوى الأمانة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تحديا</w:t>
      </w:r>
      <w:r w:rsidRPr="002C5463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للاستعراض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الوظيفي،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كما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أنه</w:t>
      </w:r>
      <w:r w:rsidRPr="002C5463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يفرض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تحديات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مستمرة</w:t>
      </w:r>
      <w:r w:rsidRPr="002C5463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على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أمانة</w:t>
      </w:r>
      <w:r>
        <w:rPr>
          <w:rFonts w:eastAsia="MS Mincho" w:cs="Simplified Arabic" w:hint="cs"/>
          <w:sz w:val="22"/>
          <w:rtl/>
        </w:rPr>
        <w:t xml:space="preserve"> اتفاقية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التنوع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البيولوجي،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لا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سيما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في</w:t>
      </w:r>
      <w:r>
        <w:rPr>
          <w:rFonts w:eastAsia="MS Mincho" w:cs="Simplified Arabic" w:hint="cs"/>
          <w:sz w:val="22"/>
          <w:rtl/>
        </w:rPr>
        <w:t xml:space="preserve"> مجال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التخطيط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الاستراتيجي،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وتحديد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الأولويات،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والمساءلة،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والأهم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من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ذلك،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في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تقديم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الأدلة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لدعم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طلبات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الميزانية،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وتعديلات</w:t>
      </w:r>
      <w:r>
        <w:rPr>
          <w:rFonts w:eastAsia="MS Mincho" w:cs="Simplified Arabic" w:hint="cs"/>
          <w:sz w:val="22"/>
          <w:rtl/>
        </w:rPr>
        <w:t xml:space="preserve"> مستويات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التوظيف،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وتحسين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العمليات</w:t>
      </w:r>
      <w:r w:rsidRPr="002C5463">
        <w:rPr>
          <w:rFonts w:eastAsia="MS Mincho" w:cs="Simplified Arabic"/>
          <w:sz w:val="22"/>
          <w:rtl/>
        </w:rPr>
        <w:t xml:space="preserve">. </w:t>
      </w:r>
      <w:r>
        <w:rPr>
          <w:rFonts w:eastAsia="MS Mincho" w:cs="Simplified Arabic" w:hint="cs"/>
          <w:sz w:val="22"/>
          <w:rtl/>
        </w:rPr>
        <w:t>و</w:t>
      </w:r>
      <w:r w:rsidRPr="002C5463">
        <w:rPr>
          <w:rFonts w:eastAsia="MS Mincho" w:cs="Simplified Arabic" w:hint="cs"/>
          <w:sz w:val="22"/>
          <w:rtl/>
        </w:rPr>
        <w:t>في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الوقت</w:t>
      </w:r>
      <w:r w:rsidRPr="002C5463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ذاته</w:t>
      </w:r>
      <w:r w:rsidRPr="002C5463">
        <w:rPr>
          <w:rFonts w:eastAsia="MS Mincho" w:cs="Simplified Arabic" w:hint="cs"/>
          <w:sz w:val="22"/>
          <w:rtl/>
        </w:rPr>
        <w:t>،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طوّرت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العديد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من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الوحدات</w:t>
      </w:r>
      <w:r w:rsidRPr="002C5463">
        <w:rPr>
          <w:rFonts w:eastAsia="MS Mincho" w:cs="Simplified Arabic"/>
          <w:sz w:val="22"/>
          <w:rtl/>
        </w:rPr>
        <w:t xml:space="preserve"> - </w:t>
      </w:r>
      <w:r w:rsidRPr="002C5463">
        <w:rPr>
          <w:rFonts w:eastAsia="MS Mincho" w:cs="Simplified Arabic" w:hint="cs"/>
          <w:sz w:val="22"/>
          <w:rtl/>
        </w:rPr>
        <w:t>مثل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وحدة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التحرير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lastRenderedPageBreak/>
        <w:t>واللغ</w:t>
      </w:r>
      <w:r>
        <w:rPr>
          <w:rFonts w:eastAsia="MS Mincho" w:cs="Simplified Arabic" w:hint="cs"/>
          <w:sz w:val="22"/>
          <w:rtl/>
        </w:rPr>
        <w:t>ات</w:t>
      </w:r>
      <w:r w:rsidRPr="002C5463">
        <w:rPr>
          <w:rFonts w:eastAsia="MS Mincho" w:cs="Simplified Arabic" w:hint="cs"/>
          <w:sz w:val="22"/>
          <w:rtl/>
        </w:rPr>
        <w:t>،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ووحدة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تطوير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العمليات،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والموارد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البشرية،</w:t>
      </w:r>
      <w:r w:rsidRPr="002C5463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وتكنولوجيا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المعلومات،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والسفر</w:t>
      </w:r>
      <w:r w:rsidRPr="002C5463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والتوريد</w:t>
      </w:r>
      <w:r w:rsidRPr="002C5463">
        <w:rPr>
          <w:rFonts w:eastAsia="MS Mincho" w:cs="Simplified Arabic"/>
          <w:sz w:val="22"/>
          <w:rtl/>
        </w:rPr>
        <w:t xml:space="preserve"> - </w:t>
      </w:r>
      <w:r w:rsidRPr="002C5463">
        <w:rPr>
          <w:rFonts w:eastAsia="MS Mincho" w:cs="Simplified Arabic" w:hint="cs"/>
          <w:sz w:val="22"/>
          <w:rtl/>
        </w:rPr>
        <w:t>مؤشرات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أداء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على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مستوى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الفريق،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مما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يوفر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أساسا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متينا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ونقطة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انطلاق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مفيدة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لبناء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إطار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أكثر</w:t>
      </w:r>
      <w:r w:rsidRPr="002C5463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اتساقا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لقياس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الأداء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على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مستوى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الأمانة</w:t>
      </w:r>
      <w:r w:rsidRPr="002C5463">
        <w:rPr>
          <w:rFonts w:eastAsia="MS Mincho" w:cs="Simplified Arabic"/>
          <w:sz w:val="22"/>
        </w:rPr>
        <w:t>.</w:t>
      </w:r>
    </w:p>
    <w:p w14:paraId="184ACE0D" w14:textId="77777777" w:rsidR="006B3ABE" w:rsidRPr="001A49C3" w:rsidRDefault="006B3ABE" w:rsidP="00BC0C09">
      <w:pPr>
        <w:pStyle w:val="ListParagraph"/>
        <w:tabs>
          <w:tab w:val="left" w:pos="720"/>
        </w:tabs>
        <w:bidi/>
        <w:spacing w:before="240" w:after="120" w:line="216" w:lineRule="auto"/>
        <w:ind w:hanging="716"/>
        <w:contextualSpacing w:val="0"/>
        <w:jc w:val="both"/>
        <w:rPr>
          <w:rFonts w:eastAsia="MS Mincho" w:cs="Simplified Arabic"/>
          <w:b/>
          <w:bCs/>
          <w:sz w:val="22"/>
        </w:rPr>
      </w:pPr>
      <w:r w:rsidRPr="001A49C3">
        <w:rPr>
          <w:rFonts w:eastAsia="MS Mincho" w:cs="Simplified Arabic" w:hint="cs"/>
          <w:b/>
          <w:bCs/>
          <w:sz w:val="22"/>
          <w:rtl/>
        </w:rPr>
        <w:t>أساليب</w:t>
      </w:r>
      <w:r w:rsidRPr="001A49C3">
        <w:rPr>
          <w:rFonts w:eastAsia="MS Mincho" w:cs="Simplified Arabic"/>
          <w:b/>
          <w:bCs/>
          <w:sz w:val="22"/>
          <w:rtl/>
        </w:rPr>
        <w:t xml:space="preserve"> </w:t>
      </w:r>
      <w:r w:rsidRPr="001A49C3">
        <w:rPr>
          <w:rFonts w:eastAsia="MS Mincho" w:cs="Simplified Arabic" w:hint="cs"/>
          <w:b/>
          <w:bCs/>
          <w:sz w:val="22"/>
          <w:rtl/>
        </w:rPr>
        <w:t>العمل</w:t>
      </w:r>
    </w:p>
    <w:p w14:paraId="08CF7DC7" w14:textId="77777777" w:rsidR="006B3ABE" w:rsidRPr="002C5463" w:rsidRDefault="006B3ABE" w:rsidP="005175D7">
      <w:pPr>
        <w:pStyle w:val="ListParagraph"/>
        <w:numPr>
          <w:ilvl w:val="0"/>
          <w:numId w:val="22"/>
        </w:numPr>
        <w:tabs>
          <w:tab w:val="right" w:pos="571"/>
        </w:tabs>
        <w:bidi/>
        <w:spacing w:before="120" w:after="120" w:line="216" w:lineRule="auto"/>
        <w:ind w:left="6" w:firstLine="0"/>
        <w:contextualSpacing w:val="0"/>
        <w:jc w:val="both"/>
        <w:rPr>
          <w:rFonts w:eastAsia="MS Mincho" w:cs="Simplified Arabic"/>
          <w:sz w:val="22"/>
        </w:rPr>
      </w:pPr>
      <w:r w:rsidRPr="002C5463">
        <w:rPr>
          <w:rFonts w:eastAsia="MS Mincho" w:cs="Simplified Arabic" w:hint="cs"/>
          <w:sz w:val="22"/>
          <w:rtl/>
        </w:rPr>
        <w:t>يحدد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مؤتمر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الأطراف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الميزانية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الأساسية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كل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عامين،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وتعتمد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العديد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من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الأنشطة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على</w:t>
      </w:r>
      <w:r w:rsidRPr="002C5463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المساهمات الطوعية</w:t>
      </w:r>
      <w:r w:rsidRPr="002C5463">
        <w:rPr>
          <w:rFonts w:eastAsia="MS Mincho" w:cs="Simplified Arabic" w:hint="cs"/>
          <w:sz w:val="22"/>
          <w:rtl/>
        </w:rPr>
        <w:t>،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مما</w:t>
      </w:r>
      <w:r w:rsidRPr="002C5463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يؤدي إلى إيجاد أوجه</w:t>
      </w:r>
      <w:r w:rsidRPr="002C5463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انعدام</w:t>
      </w:r>
      <w:r w:rsidRPr="002C5463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يقين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وتحديات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في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تخطيط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العمل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وتنفيذه</w:t>
      </w:r>
      <w:r w:rsidRPr="002C5463">
        <w:rPr>
          <w:rFonts w:eastAsia="MS Mincho" w:cs="Simplified Arabic"/>
          <w:sz w:val="22"/>
          <w:rtl/>
        </w:rPr>
        <w:t xml:space="preserve">. </w:t>
      </w:r>
      <w:r>
        <w:rPr>
          <w:rFonts w:eastAsia="MS Mincho" w:cs="Simplified Arabic" w:hint="cs"/>
          <w:sz w:val="22"/>
          <w:rtl/>
        </w:rPr>
        <w:t>وحاليا</w:t>
      </w:r>
      <w:r w:rsidRPr="002C5463">
        <w:rPr>
          <w:rFonts w:eastAsia="MS Mincho" w:cs="Simplified Arabic" w:hint="cs"/>
          <w:sz w:val="22"/>
          <w:rtl/>
        </w:rPr>
        <w:t>،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تفتقر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الأمانة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إلى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نهج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شامل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للتخطيط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الاستراتيجي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يدمج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بفعالية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اعتبارات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الميزانية</w:t>
      </w:r>
      <w:r w:rsidRPr="002C5463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</w:t>
      </w:r>
      <w:r w:rsidRPr="002C5463">
        <w:rPr>
          <w:rFonts w:eastAsia="MS Mincho" w:cs="Simplified Arabic" w:hint="cs"/>
          <w:sz w:val="22"/>
          <w:rtl/>
        </w:rPr>
        <w:t>طويلة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الأجل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مع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الأولويات</w:t>
      </w:r>
      <w:r w:rsidRPr="002C5463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البرامجية. ويعيق هذا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الانفصال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مواءمة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العمل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على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مستوى</w:t>
      </w:r>
      <w:r w:rsidRPr="002C5463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الشُعب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والوحدات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مع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الأهداف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والأولويات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العامة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للأمانة</w:t>
      </w:r>
      <w:r w:rsidRPr="002C5463">
        <w:rPr>
          <w:rFonts w:eastAsia="MS Mincho" w:cs="Simplified Arabic"/>
          <w:sz w:val="22"/>
        </w:rPr>
        <w:t>.</w:t>
      </w:r>
    </w:p>
    <w:p w14:paraId="1B18DF7C" w14:textId="77777777" w:rsidR="006B3ABE" w:rsidRPr="001A49C3" w:rsidRDefault="006B3ABE" w:rsidP="00452285">
      <w:pPr>
        <w:pStyle w:val="ListParagraph"/>
        <w:tabs>
          <w:tab w:val="left" w:pos="0"/>
        </w:tabs>
        <w:bidi/>
        <w:spacing w:before="240" w:after="240" w:line="216" w:lineRule="auto"/>
        <w:ind w:hanging="714"/>
        <w:contextualSpacing w:val="0"/>
        <w:jc w:val="both"/>
        <w:rPr>
          <w:rFonts w:eastAsia="MS Mincho" w:cs="Simplified Arabic"/>
          <w:b/>
          <w:bCs/>
          <w:sz w:val="22"/>
        </w:rPr>
      </w:pPr>
      <w:r>
        <w:rPr>
          <w:rFonts w:eastAsia="MS Mincho" w:cs="Simplified Arabic" w:hint="cs"/>
          <w:b/>
          <w:bCs/>
          <w:sz w:val="22"/>
          <w:rtl/>
        </w:rPr>
        <w:t xml:space="preserve">دال- </w:t>
      </w:r>
      <w:r w:rsidRPr="001A49C3">
        <w:rPr>
          <w:rFonts w:eastAsia="MS Mincho" w:cs="Simplified Arabic" w:hint="cs"/>
          <w:b/>
          <w:bCs/>
          <w:sz w:val="22"/>
          <w:rtl/>
        </w:rPr>
        <w:t>التوصيات</w:t>
      </w:r>
      <w:r w:rsidRPr="001A49C3">
        <w:rPr>
          <w:rFonts w:eastAsia="MS Mincho" w:cs="Simplified Arabic"/>
          <w:b/>
          <w:bCs/>
          <w:sz w:val="22"/>
          <w:rtl/>
        </w:rPr>
        <w:t xml:space="preserve"> </w:t>
      </w:r>
      <w:r w:rsidRPr="001A49C3">
        <w:rPr>
          <w:rFonts w:eastAsia="MS Mincho" w:cs="Simplified Arabic" w:hint="cs"/>
          <w:b/>
          <w:bCs/>
          <w:sz w:val="22"/>
          <w:rtl/>
        </w:rPr>
        <w:t>الرئيسية</w:t>
      </w:r>
      <w:r w:rsidRPr="001A49C3">
        <w:rPr>
          <w:rFonts w:eastAsia="MS Mincho" w:cs="Simplified Arabic"/>
          <w:b/>
          <w:bCs/>
          <w:sz w:val="22"/>
          <w:rtl/>
        </w:rPr>
        <w:t xml:space="preserve"> </w:t>
      </w:r>
      <w:r w:rsidRPr="001A49C3">
        <w:rPr>
          <w:rFonts w:eastAsia="MS Mincho" w:cs="Simplified Arabic" w:hint="cs"/>
          <w:b/>
          <w:bCs/>
          <w:sz w:val="22"/>
          <w:rtl/>
        </w:rPr>
        <w:t>والنموذج</w:t>
      </w:r>
      <w:r w:rsidRPr="001A49C3">
        <w:rPr>
          <w:rFonts w:eastAsia="MS Mincho" w:cs="Simplified Arabic"/>
          <w:b/>
          <w:bCs/>
          <w:sz w:val="22"/>
          <w:rtl/>
        </w:rPr>
        <w:t xml:space="preserve"> </w:t>
      </w:r>
      <w:r w:rsidRPr="001A49C3">
        <w:rPr>
          <w:rFonts w:eastAsia="MS Mincho" w:cs="Simplified Arabic" w:hint="cs"/>
          <w:b/>
          <w:bCs/>
          <w:sz w:val="22"/>
          <w:rtl/>
        </w:rPr>
        <w:t>الوظيفي</w:t>
      </w:r>
      <w:r w:rsidRPr="001A49C3">
        <w:rPr>
          <w:rFonts w:eastAsia="MS Mincho" w:cs="Simplified Arabic"/>
          <w:b/>
          <w:bCs/>
          <w:sz w:val="22"/>
          <w:rtl/>
        </w:rPr>
        <w:t xml:space="preserve"> </w:t>
      </w:r>
      <w:r w:rsidRPr="001A49C3">
        <w:rPr>
          <w:rFonts w:eastAsia="MS Mincho" w:cs="Simplified Arabic" w:hint="cs"/>
          <w:b/>
          <w:bCs/>
          <w:sz w:val="22"/>
          <w:rtl/>
        </w:rPr>
        <w:t>المقترح</w:t>
      </w:r>
    </w:p>
    <w:p w14:paraId="2442679F" w14:textId="77777777" w:rsidR="006B3ABE" w:rsidRPr="002C5463" w:rsidRDefault="006B3ABE" w:rsidP="005175D7">
      <w:pPr>
        <w:pStyle w:val="ListParagraph"/>
        <w:numPr>
          <w:ilvl w:val="0"/>
          <w:numId w:val="22"/>
        </w:numPr>
        <w:tabs>
          <w:tab w:val="right" w:pos="571"/>
        </w:tabs>
        <w:bidi/>
        <w:spacing w:before="120" w:after="120" w:line="216" w:lineRule="auto"/>
        <w:ind w:left="6" w:firstLine="0"/>
        <w:contextualSpacing w:val="0"/>
        <w:jc w:val="both"/>
        <w:rPr>
          <w:rFonts w:eastAsia="MS Mincho" w:cs="Simplified Arabic"/>
          <w:sz w:val="22"/>
        </w:rPr>
      </w:pPr>
      <w:r>
        <w:rPr>
          <w:rFonts w:eastAsia="MS Mincho" w:cs="Simplified Arabic" w:hint="cs"/>
          <w:sz w:val="22"/>
          <w:rtl/>
        </w:rPr>
        <w:t>انبثقت عن</w:t>
      </w:r>
      <w:r w:rsidRPr="002C5463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الاستعراض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الوظيفي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عدة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توصيات</w:t>
      </w:r>
      <w:r w:rsidRPr="002C5463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مجمّعة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ضمن</w:t>
      </w:r>
      <w:r w:rsidRPr="002C5463">
        <w:rPr>
          <w:rFonts w:eastAsia="MS Mincho" w:cs="Simplified Arabic"/>
          <w:sz w:val="22"/>
          <w:rtl/>
        </w:rPr>
        <w:t xml:space="preserve"> </w:t>
      </w:r>
      <w:proofErr w:type="gramStart"/>
      <w:r w:rsidRPr="002C5463">
        <w:rPr>
          <w:rFonts w:eastAsia="MS Mincho" w:cs="Simplified Arabic" w:hint="cs"/>
          <w:sz w:val="22"/>
          <w:rtl/>
        </w:rPr>
        <w:t>سبعة</w:t>
      </w:r>
      <w:proofErr w:type="gramEnd"/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مجالات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فرص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مترابطة</w:t>
      </w:r>
      <w:r w:rsidRPr="002C5463">
        <w:rPr>
          <w:rFonts w:eastAsia="MS Mincho" w:cs="Simplified Arabic"/>
          <w:sz w:val="22"/>
          <w:rtl/>
        </w:rPr>
        <w:t xml:space="preserve">. </w:t>
      </w:r>
      <w:r w:rsidRPr="002C5463">
        <w:rPr>
          <w:rFonts w:eastAsia="MS Mincho" w:cs="Simplified Arabic" w:hint="cs"/>
          <w:sz w:val="22"/>
          <w:rtl/>
        </w:rPr>
        <w:t>وتهدف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هذه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التوصيات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مجتمعة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إلى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تعزيز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هيكل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الأمانة</w:t>
      </w:r>
      <w:r>
        <w:rPr>
          <w:rFonts w:eastAsia="MS Mincho" w:cs="Simplified Arabic" w:hint="cs"/>
          <w:sz w:val="22"/>
          <w:rtl/>
        </w:rPr>
        <w:t>،</w:t>
      </w:r>
      <w:r w:rsidRPr="002C5463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ونظمها،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وأساليب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عملها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لتحسين</w:t>
      </w:r>
      <w:r w:rsidRPr="002C5463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الاتساق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والمساءلة</w:t>
      </w:r>
      <w:r w:rsidRPr="002C5463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والمواءمة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2C5463">
        <w:rPr>
          <w:rFonts w:eastAsia="MS Mincho" w:cs="Simplified Arabic" w:hint="cs"/>
          <w:sz w:val="22"/>
          <w:rtl/>
        </w:rPr>
        <w:t>مع</w:t>
      </w:r>
      <w:r w:rsidRPr="002C5463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إطار</w:t>
      </w:r>
      <w:r w:rsidRPr="00986D6F">
        <w:rPr>
          <w:rFonts w:eastAsia="MS Mincho" w:cs="Simplified Arabic"/>
          <w:sz w:val="22"/>
          <w:rtl/>
        </w:rPr>
        <w:t xml:space="preserve"> </w:t>
      </w:r>
      <w:proofErr w:type="spellStart"/>
      <w:r w:rsidRPr="00986D6F">
        <w:rPr>
          <w:rFonts w:eastAsia="MS Mincho" w:cs="Simplified Arabic" w:hint="cs"/>
          <w:sz w:val="22"/>
          <w:rtl/>
        </w:rPr>
        <w:t>كونمينغ</w:t>
      </w:r>
      <w:proofErr w:type="spellEnd"/>
      <w:r w:rsidRPr="00986D6F">
        <w:rPr>
          <w:rFonts w:eastAsia="MS Mincho" w:cs="Simplified Arabic"/>
          <w:sz w:val="22"/>
          <w:rtl/>
        </w:rPr>
        <w:t>-</w:t>
      </w:r>
      <w:r w:rsidRPr="00986D6F">
        <w:rPr>
          <w:rFonts w:eastAsia="MS Mincho" w:cs="Simplified Arabic" w:hint="cs"/>
          <w:sz w:val="22"/>
          <w:rtl/>
        </w:rPr>
        <w:t>مونتريال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العالمي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للتنوع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البيولوجي</w:t>
      </w:r>
      <w:r>
        <w:rPr>
          <w:rFonts w:eastAsia="MS Mincho" w:cs="Simplified Arabic" w:hint="cs"/>
          <w:sz w:val="22"/>
          <w:rtl/>
        </w:rPr>
        <w:t>.</w:t>
      </w:r>
    </w:p>
    <w:p w14:paraId="228E14DB" w14:textId="77777777" w:rsidR="006B3ABE" w:rsidRPr="001A49C3" w:rsidRDefault="006B3ABE" w:rsidP="00111F4B">
      <w:pPr>
        <w:pStyle w:val="ListParagraph"/>
        <w:numPr>
          <w:ilvl w:val="0"/>
          <w:numId w:val="24"/>
        </w:numPr>
        <w:tabs>
          <w:tab w:val="left" w:pos="0"/>
        </w:tabs>
        <w:bidi/>
        <w:spacing w:before="240" w:after="240" w:line="216" w:lineRule="auto"/>
        <w:ind w:left="429" w:hanging="425"/>
        <w:contextualSpacing w:val="0"/>
        <w:jc w:val="both"/>
        <w:rPr>
          <w:rFonts w:eastAsia="MS Mincho" w:cs="Simplified Arabic"/>
          <w:b/>
          <w:bCs/>
          <w:sz w:val="22"/>
        </w:rPr>
      </w:pPr>
      <w:r w:rsidRPr="001A49C3">
        <w:rPr>
          <w:rFonts w:eastAsia="MS Mincho" w:cs="Simplified Arabic" w:hint="cs"/>
          <w:b/>
          <w:bCs/>
          <w:sz w:val="22"/>
          <w:rtl/>
        </w:rPr>
        <w:t>التوافق</w:t>
      </w:r>
      <w:r w:rsidRPr="001A49C3">
        <w:rPr>
          <w:rFonts w:eastAsia="MS Mincho" w:cs="Simplified Arabic"/>
          <w:b/>
          <w:bCs/>
          <w:sz w:val="22"/>
          <w:rtl/>
        </w:rPr>
        <w:t xml:space="preserve"> </w:t>
      </w:r>
      <w:r w:rsidRPr="001A49C3">
        <w:rPr>
          <w:rFonts w:eastAsia="MS Mincho" w:cs="Simplified Arabic" w:hint="cs"/>
          <w:b/>
          <w:bCs/>
          <w:sz w:val="22"/>
          <w:rtl/>
        </w:rPr>
        <w:t>الهيكلي</w:t>
      </w:r>
      <w:r w:rsidRPr="001A49C3">
        <w:rPr>
          <w:rFonts w:eastAsia="MS Mincho" w:cs="Simplified Arabic"/>
          <w:b/>
          <w:bCs/>
          <w:sz w:val="22"/>
          <w:rtl/>
        </w:rPr>
        <w:t xml:space="preserve"> </w:t>
      </w:r>
      <w:r w:rsidRPr="001A49C3">
        <w:rPr>
          <w:rFonts w:eastAsia="MS Mincho" w:cs="Simplified Arabic" w:hint="cs"/>
          <w:b/>
          <w:bCs/>
          <w:sz w:val="22"/>
          <w:rtl/>
        </w:rPr>
        <w:t>والاستراتيجي</w:t>
      </w:r>
    </w:p>
    <w:p w14:paraId="3FC2E415" w14:textId="77777777" w:rsidR="006B3ABE" w:rsidRPr="001F0EE8" w:rsidRDefault="006B3ABE" w:rsidP="005175D7">
      <w:pPr>
        <w:pStyle w:val="ListParagraph"/>
        <w:numPr>
          <w:ilvl w:val="0"/>
          <w:numId w:val="22"/>
        </w:numPr>
        <w:tabs>
          <w:tab w:val="right" w:pos="571"/>
        </w:tabs>
        <w:bidi/>
        <w:spacing w:before="120" w:after="120" w:line="216" w:lineRule="auto"/>
        <w:ind w:left="6" w:firstLine="0"/>
        <w:contextualSpacing w:val="0"/>
        <w:jc w:val="both"/>
        <w:rPr>
          <w:rFonts w:eastAsia="MS Mincho" w:cs="Simplified Arabic"/>
          <w:sz w:val="22"/>
        </w:rPr>
      </w:pPr>
      <w:r>
        <w:rPr>
          <w:rFonts w:eastAsia="MS Mincho" w:cs="Simplified Arabic" w:hint="cs"/>
          <w:sz w:val="22"/>
          <w:rtl/>
        </w:rPr>
        <w:t>يوصي</w:t>
      </w:r>
      <w:r w:rsidRPr="001A49C3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الاستعراض</w:t>
      </w:r>
      <w:r w:rsidRPr="001A49C3">
        <w:rPr>
          <w:rFonts w:eastAsia="MS Mincho" w:cs="Simplified Arabic"/>
          <w:sz w:val="22"/>
          <w:rtl/>
        </w:rPr>
        <w:t xml:space="preserve"> </w:t>
      </w:r>
      <w:r w:rsidRPr="001A49C3">
        <w:rPr>
          <w:rFonts w:eastAsia="MS Mincho" w:cs="Simplified Arabic" w:hint="cs"/>
          <w:sz w:val="22"/>
          <w:rtl/>
        </w:rPr>
        <w:t>بإعادة</w:t>
      </w:r>
      <w:r w:rsidRPr="001A49C3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مواءمة</w:t>
      </w:r>
      <w:r w:rsidRPr="001A49C3">
        <w:rPr>
          <w:rFonts w:eastAsia="MS Mincho" w:cs="Simplified Arabic"/>
          <w:sz w:val="22"/>
          <w:rtl/>
        </w:rPr>
        <w:t xml:space="preserve"> </w:t>
      </w:r>
      <w:r w:rsidRPr="001A49C3">
        <w:rPr>
          <w:rFonts w:eastAsia="MS Mincho" w:cs="Simplified Arabic" w:hint="cs"/>
          <w:sz w:val="22"/>
          <w:rtl/>
        </w:rPr>
        <w:t>وظائف</w:t>
      </w:r>
      <w:r w:rsidRPr="001A49C3">
        <w:rPr>
          <w:rFonts w:eastAsia="MS Mincho" w:cs="Simplified Arabic"/>
          <w:sz w:val="22"/>
          <w:rtl/>
        </w:rPr>
        <w:t xml:space="preserve"> </w:t>
      </w:r>
      <w:r w:rsidRPr="001A49C3">
        <w:rPr>
          <w:rFonts w:eastAsia="MS Mincho" w:cs="Simplified Arabic" w:hint="cs"/>
          <w:sz w:val="22"/>
          <w:rtl/>
        </w:rPr>
        <w:t>الأمانة</w:t>
      </w:r>
      <w:r w:rsidRPr="001A49C3">
        <w:rPr>
          <w:rFonts w:eastAsia="MS Mincho" w:cs="Simplified Arabic"/>
          <w:sz w:val="22"/>
          <w:rtl/>
        </w:rPr>
        <w:t xml:space="preserve"> </w:t>
      </w:r>
      <w:r w:rsidRPr="001A49C3">
        <w:rPr>
          <w:rFonts w:eastAsia="MS Mincho" w:cs="Simplified Arabic" w:hint="cs"/>
          <w:sz w:val="22"/>
          <w:rtl/>
        </w:rPr>
        <w:t>وهياكلها</w:t>
      </w:r>
      <w:r w:rsidRPr="001A49C3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لتعبّر</w:t>
      </w:r>
      <w:r w:rsidRPr="001A49C3">
        <w:rPr>
          <w:rFonts w:eastAsia="MS Mincho" w:cs="Simplified Arabic"/>
          <w:sz w:val="22"/>
          <w:rtl/>
        </w:rPr>
        <w:t xml:space="preserve"> </w:t>
      </w:r>
      <w:r w:rsidRPr="001A49C3">
        <w:rPr>
          <w:rFonts w:eastAsia="MS Mincho" w:cs="Simplified Arabic" w:hint="cs"/>
          <w:sz w:val="22"/>
          <w:rtl/>
        </w:rPr>
        <w:t>بشكل</w:t>
      </w:r>
      <w:r w:rsidRPr="001A49C3">
        <w:rPr>
          <w:rFonts w:eastAsia="MS Mincho" w:cs="Simplified Arabic"/>
          <w:sz w:val="22"/>
          <w:rtl/>
        </w:rPr>
        <w:t xml:space="preserve"> </w:t>
      </w:r>
      <w:r w:rsidRPr="001A49C3">
        <w:rPr>
          <w:rFonts w:eastAsia="MS Mincho" w:cs="Simplified Arabic" w:hint="cs"/>
          <w:sz w:val="22"/>
          <w:rtl/>
        </w:rPr>
        <w:t>أفضل</w:t>
      </w:r>
      <w:r>
        <w:rPr>
          <w:rFonts w:eastAsia="MS Mincho" w:cs="Simplified Arabic" w:hint="cs"/>
          <w:sz w:val="22"/>
          <w:rtl/>
        </w:rPr>
        <w:t xml:space="preserve"> عن</w:t>
      </w:r>
      <w:r w:rsidRPr="001A49C3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الغايات</w:t>
      </w:r>
      <w:r w:rsidRPr="001A49C3">
        <w:rPr>
          <w:rFonts w:eastAsia="MS Mincho" w:cs="Simplified Arabic"/>
          <w:sz w:val="22"/>
          <w:rtl/>
        </w:rPr>
        <w:t xml:space="preserve"> </w:t>
      </w:r>
      <w:r w:rsidRPr="001A49C3">
        <w:rPr>
          <w:rFonts w:eastAsia="MS Mincho" w:cs="Simplified Arabic" w:hint="cs"/>
          <w:sz w:val="22"/>
          <w:rtl/>
        </w:rPr>
        <w:t>الأربع</w:t>
      </w:r>
      <w:r w:rsidRPr="001A49C3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والأهداف</w:t>
      </w:r>
      <w:r w:rsidRPr="001A49C3">
        <w:rPr>
          <w:rFonts w:eastAsia="MS Mincho" w:cs="Simplified Arabic"/>
          <w:sz w:val="22"/>
          <w:rtl/>
        </w:rPr>
        <w:t xml:space="preserve"> </w:t>
      </w:r>
      <w:r w:rsidRPr="001A49C3">
        <w:rPr>
          <w:rFonts w:eastAsia="MS Mincho" w:cs="Simplified Arabic" w:hint="cs"/>
          <w:sz w:val="22"/>
          <w:rtl/>
        </w:rPr>
        <w:t>الثلاث</w:t>
      </w:r>
      <w:r>
        <w:rPr>
          <w:rFonts w:eastAsia="MS Mincho" w:cs="Simplified Arabic" w:hint="cs"/>
          <w:sz w:val="22"/>
          <w:rtl/>
        </w:rPr>
        <w:t>ة</w:t>
      </w:r>
      <w:r w:rsidRPr="001A49C3">
        <w:rPr>
          <w:rFonts w:eastAsia="MS Mincho" w:cs="Simplified Arabic"/>
          <w:sz w:val="22"/>
          <w:rtl/>
        </w:rPr>
        <w:t xml:space="preserve"> </w:t>
      </w:r>
      <w:r w:rsidRPr="001A49C3">
        <w:rPr>
          <w:rFonts w:eastAsia="MS Mincho" w:cs="Simplified Arabic" w:hint="cs"/>
          <w:sz w:val="22"/>
          <w:rtl/>
        </w:rPr>
        <w:t>والعشرين</w:t>
      </w:r>
      <w:r w:rsidRPr="001A49C3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ل</w:t>
      </w:r>
      <w:r w:rsidRPr="00986D6F">
        <w:rPr>
          <w:rFonts w:eastAsia="MS Mincho" w:cs="Simplified Arabic" w:hint="cs"/>
          <w:sz w:val="22"/>
          <w:rtl/>
        </w:rPr>
        <w:t>إطار</w:t>
      </w:r>
      <w:r w:rsidRPr="00986D6F">
        <w:rPr>
          <w:rFonts w:eastAsia="MS Mincho" w:cs="Simplified Arabic"/>
          <w:sz w:val="22"/>
          <w:rtl/>
        </w:rPr>
        <w:t xml:space="preserve"> </w:t>
      </w:r>
      <w:proofErr w:type="spellStart"/>
      <w:r w:rsidRPr="00986D6F">
        <w:rPr>
          <w:rFonts w:eastAsia="MS Mincho" w:cs="Simplified Arabic" w:hint="cs"/>
          <w:sz w:val="22"/>
          <w:rtl/>
        </w:rPr>
        <w:t>كونمينغ</w:t>
      </w:r>
      <w:proofErr w:type="spellEnd"/>
      <w:r w:rsidRPr="00986D6F">
        <w:rPr>
          <w:rFonts w:eastAsia="MS Mincho" w:cs="Simplified Arabic"/>
          <w:sz w:val="22"/>
          <w:rtl/>
        </w:rPr>
        <w:t>-</w:t>
      </w:r>
      <w:r w:rsidRPr="00986D6F">
        <w:rPr>
          <w:rFonts w:eastAsia="MS Mincho" w:cs="Simplified Arabic" w:hint="cs"/>
          <w:sz w:val="22"/>
          <w:rtl/>
        </w:rPr>
        <w:t>مونتريال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العالمي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للتنوع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البيولوجي</w:t>
      </w:r>
      <w:r w:rsidRPr="001A49C3">
        <w:rPr>
          <w:rFonts w:eastAsia="MS Mincho" w:cs="Simplified Arabic" w:hint="cs"/>
          <w:sz w:val="22"/>
          <w:rtl/>
        </w:rPr>
        <w:t>،</w:t>
      </w:r>
      <w:r w:rsidRPr="001A49C3">
        <w:rPr>
          <w:rFonts w:eastAsia="MS Mincho" w:cs="Simplified Arabic"/>
          <w:sz w:val="22"/>
          <w:rtl/>
        </w:rPr>
        <w:t xml:space="preserve"> </w:t>
      </w:r>
      <w:r w:rsidRPr="001A49C3">
        <w:rPr>
          <w:rFonts w:eastAsia="MS Mincho" w:cs="Simplified Arabic" w:hint="cs"/>
          <w:sz w:val="22"/>
          <w:rtl/>
        </w:rPr>
        <w:t>وضمان</w:t>
      </w:r>
      <w:r w:rsidRPr="001A49C3">
        <w:rPr>
          <w:rFonts w:eastAsia="MS Mincho" w:cs="Simplified Arabic"/>
          <w:sz w:val="22"/>
          <w:rtl/>
        </w:rPr>
        <w:t xml:space="preserve"> </w:t>
      </w:r>
      <w:r w:rsidRPr="001A49C3">
        <w:rPr>
          <w:rFonts w:eastAsia="MS Mincho" w:cs="Simplified Arabic" w:hint="cs"/>
          <w:sz w:val="22"/>
          <w:rtl/>
        </w:rPr>
        <w:t>تحسين</w:t>
      </w:r>
      <w:r w:rsidRPr="001A49C3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الاتساق</w:t>
      </w:r>
      <w:r w:rsidRPr="001A49C3">
        <w:rPr>
          <w:rFonts w:eastAsia="MS Mincho" w:cs="Simplified Arabic"/>
          <w:sz w:val="22"/>
          <w:rtl/>
        </w:rPr>
        <w:t xml:space="preserve"> </w:t>
      </w:r>
      <w:r w:rsidRPr="001A49C3">
        <w:rPr>
          <w:rFonts w:eastAsia="MS Mincho" w:cs="Simplified Arabic" w:hint="cs"/>
          <w:sz w:val="22"/>
          <w:rtl/>
        </w:rPr>
        <w:t>في</w:t>
      </w:r>
      <w:r w:rsidRPr="001A49C3">
        <w:rPr>
          <w:rFonts w:eastAsia="MS Mincho" w:cs="Simplified Arabic"/>
          <w:sz w:val="22"/>
          <w:rtl/>
        </w:rPr>
        <w:t xml:space="preserve"> </w:t>
      </w:r>
      <w:r w:rsidRPr="001A49C3">
        <w:rPr>
          <w:rFonts w:eastAsia="MS Mincho" w:cs="Simplified Arabic" w:hint="cs"/>
          <w:sz w:val="22"/>
          <w:rtl/>
        </w:rPr>
        <w:t>خدمة</w:t>
      </w:r>
      <w:r w:rsidRPr="001A49C3">
        <w:rPr>
          <w:rFonts w:eastAsia="MS Mincho" w:cs="Simplified Arabic"/>
          <w:sz w:val="22"/>
          <w:rtl/>
        </w:rPr>
        <w:t xml:space="preserve"> </w:t>
      </w:r>
      <w:r w:rsidRPr="001A49C3">
        <w:rPr>
          <w:rFonts w:eastAsia="MS Mincho" w:cs="Simplified Arabic" w:hint="cs"/>
          <w:sz w:val="22"/>
          <w:rtl/>
        </w:rPr>
        <w:t>الاتفاقية</w:t>
      </w:r>
      <w:r w:rsidRPr="001A49C3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وبروتوكوليها</w:t>
      </w:r>
      <w:r w:rsidRPr="001A49C3">
        <w:rPr>
          <w:rFonts w:eastAsia="MS Mincho" w:cs="Simplified Arabic"/>
          <w:sz w:val="22"/>
          <w:rtl/>
        </w:rPr>
        <w:t xml:space="preserve">. </w:t>
      </w:r>
      <w:r w:rsidRPr="001A49C3">
        <w:rPr>
          <w:rFonts w:eastAsia="MS Mincho" w:cs="Simplified Arabic" w:hint="cs"/>
          <w:sz w:val="22"/>
          <w:rtl/>
        </w:rPr>
        <w:t>ويشمل</w:t>
      </w:r>
      <w:r w:rsidRPr="001A49C3">
        <w:rPr>
          <w:rFonts w:eastAsia="MS Mincho" w:cs="Simplified Arabic"/>
          <w:sz w:val="22"/>
          <w:rtl/>
        </w:rPr>
        <w:t xml:space="preserve"> </w:t>
      </w:r>
      <w:r w:rsidRPr="001A49C3">
        <w:rPr>
          <w:rFonts w:eastAsia="MS Mincho" w:cs="Simplified Arabic" w:hint="cs"/>
          <w:sz w:val="22"/>
          <w:rtl/>
        </w:rPr>
        <w:t>ذلك</w:t>
      </w:r>
      <w:r w:rsidRPr="001A49C3">
        <w:rPr>
          <w:rFonts w:eastAsia="MS Mincho" w:cs="Simplified Arabic"/>
          <w:sz w:val="22"/>
          <w:rtl/>
        </w:rPr>
        <w:t xml:space="preserve"> </w:t>
      </w:r>
      <w:r w:rsidRPr="001A49C3">
        <w:rPr>
          <w:rFonts w:eastAsia="MS Mincho" w:cs="Simplified Arabic" w:hint="cs"/>
          <w:sz w:val="22"/>
          <w:rtl/>
        </w:rPr>
        <w:t>توضيح</w:t>
      </w:r>
      <w:r w:rsidRPr="001A49C3">
        <w:rPr>
          <w:rFonts w:eastAsia="MS Mincho" w:cs="Simplified Arabic"/>
          <w:sz w:val="22"/>
          <w:rtl/>
        </w:rPr>
        <w:t xml:space="preserve"> </w:t>
      </w:r>
      <w:r w:rsidRPr="001A49C3">
        <w:rPr>
          <w:rFonts w:eastAsia="MS Mincho" w:cs="Simplified Arabic" w:hint="cs"/>
          <w:sz w:val="22"/>
          <w:rtl/>
        </w:rPr>
        <w:t>الروابط</w:t>
      </w:r>
      <w:r w:rsidRPr="001A49C3">
        <w:rPr>
          <w:rFonts w:eastAsia="MS Mincho" w:cs="Simplified Arabic"/>
          <w:sz w:val="22"/>
          <w:rtl/>
        </w:rPr>
        <w:t xml:space="preserve"> </w:t>
      </w:r>
      <w:r w:rsidRPr="001A49C3">
        <w:rPr>
          <w:rFonts w:eastAsia="MS Mincho" w:cs="Simplified Arabic" w:hint="cs"/>
          <w:sz w:val="22"/>
          <w:rtl/>
        </w:rPr>
        <w:t>بين</w:t>
      </w:r>
      <w:r w:rsidRPr="001A49C3">
        <w:rPr>
          <w:rFonts w:eastAsia="MS Mincho" w:cs="Simplified Arabic"/>
          <w:sz w:val="22"/>
          <w:rtl/>
        </w:rPr>
        <w:t xml:space="preserve"> </w:t>
      </w:r>
      <w:r w:rsidRPr="001A49C3">
        <w:rPr>
          <w:rFonts w:eastAsia="MS Mincho" w:cs="Simplified Arabic" w:hint="cs"/>
          <w:sz w:val="22"/>
          <w:rtl/>
        </w:rPr>
        <w:t>الوظائف</w:t>
      </w:r>
      <w:r w:rsidRPr="001A49C3">
        <w:rPr>
          <w:rFonts w:eastAsia="MS Mincho" w:cs="Simplified Arabic"/>
          <w:sz w:val="22"/>
          <w:rtl/>
        </w:rPr>
        <w:t xml:space="preserve"> </w:t>
      </w:r>
      <w:r w:rsidRPr="001A49C3">
        <w:rPr>
          <w:rFonts w:eastAsia="MS Mincho" w:cs="Simplified Arabic" w:hint="cs"/>
          <w:sz w:val="22"/>
          <w:rtl/>
        </w:rPr>
        <w:t>البرامجية</w:t>
      </w:r>
      <w:r w:rsidRPr="001A49C3">
        <w:rPr>
          <w:rFonts w:eastAsia="MS Mincho" w:cs="Simplified Arabic"/>
          <w:sz w:val="22"/>
          <w:rtl/>
        </w:rPr>
        <w:t xml:space="preserve"> </w:t>
      </w:r>
      <w:r w:rsidRPr="001A49C3">
        <w:rPr>
          <w:rFonts w:eastAsia="MS Mincho" w:cs="Simplified Arabic" w:hint="cs"/>
          <w:sz w:val="22"/>
          <w:rtl/>
        </w:rPr>
        <w:t>والوظائف</w:t>
      </w:r>
      <w:r w:rsidRPr="001A49C3">
        <w:rPr>
          <w:rFonts w:eastAsia="MS Mincho" w:cs="Simplified Arabic"/>
          <w:sz w:val="22"/>
          <w:rtl/>
        </w:rPr>
        <w:t xml:space="preserve"> </w:t>
      </w:r>
      <w:r w:rsidRPr="001A49C3">
        <w:rPr>
          <w:rFonts w:eastAsia="MS Mincho" w:cs="Simplified Arabic" w:hint="cs"/>
          <w:sz w:val="22"/>
          <w:rtl/>
        </w:rPr>
        <w:t>الشاملة،</w:t>
      </w:r>
      <w:r w:rsidRPr="001A49C3">
        <w:rPr>
          <w:rFonts w:eastAsia="MS Mincho" w:cs="Simplified Arabic"/>
          <w:sz w:val="22"/>
          <w:rtl/>
        </w:rPr>
        <w:t xml:space="preserve"> </w:t>
      </w:r>
      <w:r w:rsidRPr="001A49C3">
        <w:rPr>
          <w:rFonts w:eastAsia="MS Mincho" w:cs="Simplified Arabic" w:hint="cs"/>
          <w:sz w:val="22"/>
          <w:rtl/>
        </w:rPr>
        <w:t>وضمان</w:t>
      </w:r>
      <w:r w:rsidRPr="001A49C3">
        <w:rPr>
          <w:rFonts w:eastAsia="MS Mincho" w:cs="Simplified Arabic"/>
          <w:sz w:val="22"/>
          <w:rtl/>
        </w:rPr>
        <w:t xml:space="preserve"> </w:t>
      </w:r>
      <w:r w:rsidRPr="001A49C3">
        <w:rPr>
          <w:rFonts w:eastAsia="MS Mincho" w:cs="Simplified Arabic" w:hint="cs"/>
          <w:sz w:val="22"/>
          <w:rtl/>
        </w:rPr>
        <w:t>تنظيم</w:t>
      </w:r>
      <w:r w:rsidRPr="001A49C3">
        <w:rPr>
          <w:rFonts w:eastAsia="MS Mincho" w:cs="Simplified Arabic"/>
          <w:sz w:val="22"/>
          <w:rtl/>
        </w:rPr>
        <w:t xml:space="preserve"> </w:t>
      </w:r>
      <w:r w:rsidRPr="001A49C3">
        <w:rPr>
          <w:rFonts w:eastAsia="MS Mincho" w:cs="Simplified Arabic" w:hint="cs"/>
          <w:sz w:val="22"/>
          <w:rtl/>
        </w:rPr>
        <w:t>الأنشطة</w:t>
      </w:r>
      <w:r w:rsidRPr="001A49C3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المترابطة</w:t>
      </w:r>
      <w:r w:rsidRPr="001A49C3">
        <w:rPr>
          <w:rFonts w:eastAsia="MS Mincho" w:cs="Simplified Arabic"/>
          <w:sz w:val="22"/>
          <w:rtl/>
        </w:rPr>
        <w:t xml:space="preserve"> </w:t>
      </w:r>
      <w:r w:rsidRPr="001A49C3">
        <w:rPr>
          <w:rFonts w:eastAsia="MS Mincho" w:cs="Simplified Arabic" w:hint="cs"/>
          <w:sz w:val="22"/>
          <w:rtl/>
        </w:rPr>
        <w:t>وفقا</w:t>
      </w:r>
      <w:r w:rsidRPr="001A49C3">
        <w:rPr>
          <w:rFonts w:eastAsia="MS Mincho" w:cs="Simplified Arabic"/>
          <w:sz w:val="22"/>
          <w:rtl/>
        </w:rPr>
        <w:t xml:space="preserve"> </w:t>
      </w:r>
      <w:r w:rsidRPr="001A49C3">
        <w:rPr>
          <w:rFonts w:eastAsia="MS Mincho" w:cs="Simplified Arabic" w:hint="cs"/>
          <w:sz w:val="22"/>
          <w:rtl/>
        </w:rPr>
        <w:t>لخطوط</w:t>
      </w:r>
      <w:r w:rsidRPr="001A49C3">
        <w:rPr>
          <w:rFonts w:eastAsia="MS Mincho" w:cs="Simplified Arabic"/>
          <w:sz w:val="22"/>
          <w:rtl/>
        </w:rPr>
        <w:t xml:space="preserve"> </w:t>
      </w:r>
      <w:r w:rsidRPr="001A49C3">
        <w:rPr>
          <w:rFonts w:eastAsia="MS Mincho" w:cs="Simplified Arabic" w:hint="cs"/>
          <w:sz w:val="22"/>
          <w:rtl/>
        </w:rPr>
        <w:t>إبلاغ</w:t>
      </w:r>
      <w:r w:rsidRPr="001A49C3">
        <w:rPr>
          <w:rFonts w:eastAsia="MS Mincho" w:cs="Simplified Arabic"/>
          <w:sz w:val="22"/>
          <w:rtl/>
        </w:rPr>
        <w:t xml:space="preserve"> </w:t>
      </w:r>
      <w:r w:rsidRPr="001A49C3">
        <w:rPr>
          <w:rFonts w:eastAsia="MS Mincho" w:cs="Simplified Arabic" w:hint="cs"/>
          <w:sz w:val="22"/>
          <w:rtl/>
        </w:rPr>
        <w:t>متسقة</w:t>
      </w:r>
      <w:r w:rsidRPr="001A49C3">
        <w:rPr>
          <w:rFonts w:eastAsia="MS Mincho" w:cs="Simplified Arabic"/>
          <w:sz w:val="22"/>
          <w:rtl/>
        </w:rPr>
        <w:t xml:space="preserve">. </w:t>
      </w:r>
      <w:r>
        <w:rPr>
          <w:rFonts w:eastAsia="MS Mincho" w:cs="Simplified Arabic" w:hint="cs"/>
          <w:sz w:val="22"/>
          <w:rtl/>
        </w:rPr>
        <w:t>وسيؤدي</w:t>
      </w:r>
      <w:r w:rsidRPr="001A49C3">
        <w:rPr>
          <w:rFonts w:eastAsia="MS Mincho" w:cs="Simplified Arabic"/>
          <w:sz w:val="22"/>
          <w:rtl/>
        </w:rPr>
        <w:t xml:space="preserve"> </w:t>
      </w:r>
      <w:r w:rsidRPr="001A49C3">
        <w:rPr>
          <w:rFonts w:eastAsia="MS Mincho" w:cs="Simplified Arabic" w:hint="cs"/>
          <w:sz w:val="22"/>
          <w:rtl/>
        </w:rPr>
        <w:t>تعزيز</w:t>
      </w:r>
      <w:r w:rsidRPr="001A49C3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المواءمة</w:t>
      </w:r>
      <w:r w:rsidRPr="001A49C3">
        <w:rPr>
          <w:rFonts w:eastAsia="MS Mincho" w:cs="Simplified Arabic"/>
          <w:sz w:val="22"/>
          <w:rtl/>
        </w:rPr>
        <w:t xml:space="preserve"> </w:t>
      </w:r>
      <w:r w:rsidRPr="001A49C3">
        <w:rPr>
          <w:rFonts w:eastAsia="MS Mincho" w:cs="Simplified Arabic" w:hint="cs"/>
          <w:sz w:val="22"/>
          <w:rtl/>
        </w:rPr>
        <w:t>الوظيفي</w:t>
      </w:r>
      <w:r>
        <w:rPr>
          <w:rFonts w:eastAsia="MS Mincho" w:cs="Simplified Arabic" w:hint="cs"/>
          <w:sz w:val="22"/>
          <w:rtl/>
        </w:rPr>
        <w:t>ة إلى تحسين</w:t>
      </w:r>
      <w:r w:rsidRPr="001A49C3">
        <w:rPr>
          <w:rFonts w:eastAsia="MS Mincho" w:cs="Simplified Arabic"/>
          <w:sz w:val="22"/>
          <w:rtl/>
        </w:rPr>
        <w:t xml:space="preserve"> </w:t>
      </w:r>
      <w:r w:rsidRPr="001A49C3">
        <w:rPr>
          <w:rFonts w:eastAsia="MS Mincho" w:cs="Simplified Arabic" w:hint="cs"/>
          <w:sz w:val="22"/>
          <w:rtl/>
        </w:rPr>
        <w:t>التنسيق،</w:t>
      </w:r>
      <w:r w:rsidRPr="001A49C3">
        <w:rPr>
          <w:rFonts w:eastAsia="MS Mincho" w:cs="Simplified Arabic"/>
          <w:sz w:val="22"/>
          <w:rtl/>
        </w:rPr>
        <w:t xml:space="preserve"> </w:t>
      </w:r>
      <w:r w:rsidRPr="001A49C3">
        <w:rPr>
          <w:rFonts w:eastAsia="MS Mincho" w:cs="Simplified Arabic" w:hint="cs"/>
          <w:sz w:val="22"/>
          <w:rtl/>
        </w:rPr>
        <w:t>وتوضيح</w:t>
      </w:r>
      <w:r w:rsidRPr="001A49C3">
        <w:rPr>
          <w:rFonts w:eastAsia="MS Mincho" w:cs="Simplified Arabic"/>
          <w:sz w:val="22"/>
          <w:rtl/>
        </w:rPr>
        <w:t xml:space="preserve"> </w:t>
      </w:r>
      <w:r w:rsidRPr="001A49C3">
        <w:rPr>
          <w:rFonts w:eastAsia="MS Mincho" w:cs="Simplified Arabic" w:hint="cs"/>
          <w:sz w:val="22"/>
          <w:rtl/>
        </w:rPr>
        <w:t>المساءلة،</w:t>
      </w:r>
      <w:r w:rsidRPr="001A49C3">
        <w:rPr>
          <w:rFonts w:eastAsia="MS Mincho" w:cs="Simplified Arabic"/>
          <w:sz w:val="22"/>
          <w:rtl/>
        </w:rPr>
        <w:t xml:space="preserve"> </w:t>
      </w:r>
      <w:r w:rsidRPr="001A49C3">
        <w:rPr>
          <w:rFonts w:eastAsia="MS Mincho" w:cs="Simplified Arabic" w:hint="cs"/>
          <w:sz w:val="22"/>
          <w:rtl/>
        </w:rPr>
        <w:t>وتمكين</w:t>
      </w:r>
      <w:r w:rsidRPr="001A49C3">
        <w:rPr>
          <w:rFonts w:eastAsia="MS Mincho" w:cs="Simplified Arabic"/>
          <w:sz w:val="22"/>
          <w:rtl/>
        </w:rPr>
        <w:t xml:space="preserve"> </w:t>
      </w:r>
      <w:r w:rsidRPr="001A49C3">
        <w:rPr>
          <w:rFonts w:eastAsia="MS Mincho" w:cs="Simplified Arabic" w:hint="cs"/>
          <w:sz w:val="22"/>
          <w:rtl/>
        </w:rPr>
        <w:t>الأمانة</w:t>
      </w:r>
      <w:r w:rsidRPr="001A49C3">
        <w:rPr>
          <w:rFonts w:eastAsia="MS Mincho" w:cs="Simplified Arabic"/>
          <w:sz w:val="22"/>
          <w:rtl/>
        </w:rPr>
        <w:t xml:space="preserve"> </w:t>
      </w:r>
      <w:r w:rsidRPr="001A49C3">
        <w:rPr>
          <w:rFonts w:eastAsia="MS Mincho" w:cs="Simplified Arabic" w:hint="cs"/>
          <w:sz w:val="22"/>
          <w:rtl/>
        </w:rPr>
        <w:t>من</w:t>
      </w:r>
      <w:r w:rsidRPr="001A49C3">
        <w:rPr>
          <w:rFonts w:eastAsia="MS Mincho" w:cs="Simplified Arabic"/>
          <w:sz w:val="22"/>
          <w:rtl/>
        </w:rPr>
        <w:t xml:space="preserve"> </w:t>
      </w:r>
      <w:r w:rsidRPr="001A49C3">
        <w:rPr>
          <w:rFonts w:eastAsia="MS Mincho" w:cs="Simplified Arabic" w:hint="cs"/>
          <w:sz w:val="22"/>
          <w:rtl/>
        </w:rPr>
        <w:t>تقديم</w:t>
      </w:r>
      <w:r w:rsidRPr="001A49C3">
        <w:rPr>
          <w:rFonts w:eastAsia="MS Mincho" w:cs="Simplified Arabic"/>
          <w:sz w:val="22"/>
          <w:rtl/>
        </w:rPr>
        <w:t xml:space="preserve"> </w:t>
      </w:r>
      <w:r w:rsidRPr="001A49C3">
        <w:rPr>
          <w:rFonts w:eastAsia="MS Mincho" w:cs="Simplified Arabic" w:hint="cs"/>
          <w:sz w:val="22"/>
          <w:rtl/>
        </w:rPr>
        <w:t>دعم</w:t>
      </w:r>
      <w:r w:rsidRPr="001A49C3">
        <w:rPr>
          <w:rFonts w:eastAsia="MS Mincho" w:cs="Simplified Arabic"/>
          <w:sz w:val="22"/>
          <w:rtl/>
        </w:rPr>
        <w:t xml:space="preserve"> </w:t>
      </w:r>
      <w:r w:rsidRPr="001A49C3">
        <w:rPr>
          <w:rFonts w:eastAsia="MS Mincho" w:cs="Simplified Arabic" w:hint="cs"/>
          <w:sz w:val="22"/>
          <w:rtl/>
        </w:rPr>
        <w:t>أكثر</w:t>
      </w:r>
      <w:r w:rsidRPr="001A49C3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اتساقا</w:t>
      </w:r>
      <w:r w:rsidRPr="001A49C3">
        <w:rPr>
          <w:rFonts w:eastAsia="MS Mincho" w:cs="Simplified Arabic"/>
          <w:sz w:val="22"/>
          <w:rtl/>
        </w:rPr>
        <w:t xml:space="preserve"> </w:t>
      </w:r>
      <w:r w:rsidRPr="001A49C3">
        <w:rPr>
          <w:rFonts w:eastAsia="MS Mincho" w:cs="Simplified Arabic" w:hint="cs"/>
          <w:sz w:val="22"/>
          <w:rtl/>
        </w:rPr>
        <w:t>للأطراف</w:t>
      </w:r>
      <w:r w:rsidRPr="001A49C3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بموجب</w:t>
      </w:r>
      <w:r w:rsidRPr="001A49C3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إطار</w:t>
      </w:r>
      <w:r w:rsidRPr="00986D6F">
        <w:rPr>
          <w:rFonts w:eastAsia="MS Mincho" w:cs="Simplified Arabic"/>
          <w:sz w:val="22"/>
          <w:rtl/>
        </w:rPr>
        <w:t xml:space="preserve"> </w:t>
      </w:r>
      <w:proofErr w:type="spellStart"/>
      <w:r w:rsidRPr="00986D6F">
        <w:rPr>
          <w:rFonts w:eastAsia="MS Mincho" w:cs="Simplified Arabic" w:hint="cs"/>
          <w:sz w:val="22"/>
          <w:rtl/>
        </w:rPr>
        <w:t>كونمينغ</w:t>
      </w:r>
      <w:proofErr w:type="spellEnd"/>
      <w:r w:rsidRPr="00986D6F">
        <w:rPr>
          <w:rFonts w:eastAsia="MS Mincho" w:cs="Simplified Arabic"/>
          <w:sz w:val="22"/>
          <w:rtl/>
        </w:rPr>
        <w:t>-</w:t>
      </w:r>
      <w:r w:rsidRPr="00986D6F">
        <w:rPr>
          <w:rFonts w:eastAsia="MS Mincho" w:cs="Simplified Arabic" w:hint="cs"/>
          <w:sz w:val="22"/>
          <w:rtl/>
        </w:rPr>
        <w:t>مونتريال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العالمي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للتنوع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البيولوجي</w:t>
      </w:r>
      <w:r>
        <w:rPr>
          <w:rFonts w:eastAsia="MS Mincho" w:cs="Simplified Arabic" w:hint="cs"/>
          <w:sz w:val="22"/>
          <w:rtl/>
        </w:rPr>
        <w:t>. و</w:t>
      </w:r>
      <w:r w:rsidRPr="001A49C3">
        <w:rPr>
          <w:rFonts w:eastAsia="MS Mincho" w:cs="Simplified Arabic" w:hint="cs"/>
          <w:sz w:val="22"/>
          <w:rtl/>
        </w:rPr>
        <w:t>ترد</w:t>
      </w:r>
      <w:r w:rsidRPr="001A49C3">
        <w:rPr>
          <w:rFonts w:eastAsia="MS Mincho" w:cs="Simplified Arabic"/>
          <w:sz w:val="22"/>
          <w:rtl/>
        </w:rPr>
        <w:t xml:space="preserve"> </w:t>
      </w:r>
      <w:r w:rsidRPr="001A49C3">
        <w:rPr>
          <w:rFonts w:eastAsia="MS Mincho" w:cs="Simplified Arabic" w:hint="cs"/>
          <w:sz w:val="22"/>
          <w:rtl/>
        </w:rPr>
        <w:t>التغييرات</w:t>
      </w:r>
      <w:r w:rsidRPr="001A49C3">
        <w:rPr>
          <w:rFonts w:eastAsia="MS Mincho" w:cs="Simplified Arabic"/>
          <w:sz w:val="22"/>
          <w:rtl/>
        </w:rPr>
        <w:t xml:space="preserve"> </w:t>
      </w:r>
      <w:r w:rsidRPr="001A49C3">
        <w:rPr>
          <w:rFonts w:eastAsia="MS Mincho" w:cs="Simplified Arabic" w:hint="cs"/>
          <w:sz w:val="22"/>
          <w:rtl/>
        </w:rPr>
        <w:t>الهيكلية</w:t>
      </w:r>
      <w:r w:rsidRPr="001A49C3">
        <w:rPr>
          <w:rFonts w:eastAsia="MS Mincho" w:cs="Simplified Arabic"/>
          <w:sz w:val="22"/>
          <w:rtl/>
        </w:rPr>
        <w:t xml:space="preserve"> </w:t>
      </w:r>
      <w:r w:rsidRPr="001A49C3">
        <w:rPr>
          <w:rFonts w:eastAsia="MS Mincho" w:cs="Simplified Arabic" w:hint="cs"/>
          <w:sz w:val="22"/>
          <w:rtl/>
        </w:rPr>
        <w:t>المحددة</w:t>
      </w:r>
      <w:r w:rsidRPr="001A49C3">
        <w:rPr>
          <w:rFonts w:eastAsia="MS Mincho" w:cs="Simplified Arabic"/>
          <w:sz w:val="22"/>
          <w:rtl/>
        </w:rPr>
        <w:t xml:space="preserve"> </w:t>
      </w:r>
      <w:r w:rsidRPr="001A49C3">
        <w:rPr>
          <w:rFonts w:eastAsia="MS Mincho" w:cs="Simplified Arabic" w:hint="cs"/>
          <w:sz w:val="22"/>
          <w:rtl/>
        </w:rPr>
        <w:t>التي</w:t>
      </w:r>
      <w:r w:rsidRPr="001A49C3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تستند إليها هذه</w:t>
      </w:r>
      <w:r w:rsidRPr="001A49C3">
        <w:rPr>
          <w:rFonts w:eastAsia="MS Mincho" w:cs="Simplified Arabic"/>
          <w:sz w:val="22"/>
          <w:rtl/>
        </w:rPr>
        <w:t xml:space="preserve"> </w:t>
      </w:r>
      <w:r w:rsidRPr="001A49C3">
        <w:rPr>
          <w:rFonts w:eastAsia="MS Mincho" w:cs="Simplified Arabic" w:hint="cs"/>
          <w:sz w:val="22"/>
          <w:rtl/>
        </w:rPr>
        <w:t>التوصيات،</w:t>
      </w:r>
      <w:r w:rsidRPr="001A49C3">
        <w:rPr>
          <w:rFonts w:eastAsia="MS Mincho" w:cs="Simplified Arabic"/>
          <w:sz w:val="22"/>
          <w:rtl/>
        </w:rPr>
        <w:t xml:space="preserve"> </w:t>
      </w:r>
      <w:r w:rsidRPr="001A49C3">
        <w:rPr>
          <w:rFonts w:eastAsia="MS Mincho" w:cs="Simplified Arabic" w:hint="cs"/>
          <w:sz w:val="22"/>
          <w:rtl/>
        </w:rPr>
        <w:t>بما</w:t>
      </w:r>
      <w:r w:rsidRPr="001A49C3">
        <w:rPr>
          <w:rFonts w:eastAsia="MS Mincho" w:cs="Simplified Arabic"/>
          <w:sz w:val="22"/>
          <w:rtl/>
        </w:rPr>
        <w:t xml:space="preserve"> </w:t>
      </w:r>
      <w:r w:rsidRPr="001A49C3">
        <w:rPr>
          <w:rFonts w:eastAsia="MS Mincho" w:cs="Simplified Arabic" w:hint="cs"/>
          <w:sz w:val="22"/>
          <w:rtl/>
        </w:rPr>
        <w:t>في</w:t>
      </w:r>
      <w:r w:rsidRPr="001A49C3">
        <w:rPr>
          <w:rFonts w:eastAsia="MS Mincho" w:cs="Simplified Arabic"/>
          <w:sz w:val="22"/>
          <w:rtl/>
        </w:rPr>
        <w:t xml:space="preserve"> </w:t>
      </w:r>
      <w:r w:rsidRPr="001A49C3">
        <w:rPr>
          <w:rFonts w:eastAsia="MS Mincho" w:cs="Simplified Arabic" w:hint="cs"/>
          <w:sz w:val="22"/>
          <w:rtl/>
        </w:rPr>
        <w:t>ذلك</w:t>
      </w:r>
      <w:r w:rsidRPr="001A49C3">
        <w:rPr>
          <w:rFonts w:eastAsia="MS Mincho" w:cs="Simplified Arabic"/>
          <w:sz w:val="22"/>
          <w:rtl/>
        </w:rPr>
        <w:t xml:space="preserve"> </w:t>
      </w:r>
      <w:r w:rsidRPr="001A49C3">
        <w:rPr>
          <w:rFonts w:eastAsia="MS Mincho" w:cs="Simplified Arabic" w:hint="cs"/>
          <w:sz w:val="22"/>
          <w:rtl/>
        </w:rPr>
        <w:t>إعادة</w:t>
      </w:r>
      <w:r w:rsidRPr="001A49C3">
        <w:rPr>
          <w:rFonts w:eastAsia="MS Mincho" w:cs="Simplified Arabic"/>
          <w:sz w:val="22"/>
          <w:rtl/>
        </w:rPr>
        <w:t xml:space="preserve"> </w:t>
      </w:r>
      <w:r w:rsidRPr="001A49C3">
        <w:rPr>
          <w:rFonts w:eastAsia="MS Mincho" w:cs="Simplified Arabic" w:hint="cs"/>
          <w:sz w:val="22"/>
          <w:rtl/>
        </w:rPr>
        <w:t>تنظيم</w:t>
      </w:r>
      <w:r w:rsidRPr="001A49C3">
        <w:rPr>
          <w:rFonts w:eastAsia="MS Mincho" w:cs="Simplified Arabic"/>
          <w:sz w:val="22"/>
          <w:rtl/>
        </w:rPr>
        <w:t xml:space="preserve"> </w:t>
      </w:r>
      <w:r w:rsidRPr="001A49C3">
        <w:rPr>
          <w:rFonts w:eastAsia="MS Mincho" w:cs="Simplified Arabic" w:hint="cs"/>
          <w:sz w:val="22"/>
          <w:rtl/>
        </w:rPr>
        <w:t>الوحدات</w:t>
      </w:r>
      <w:r w:rsidRPr="001A49C3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و</w:t>
      </w:r>
      <w:r w:rsidRPr="001A49C3">
        <w:rPr>
          <w:rFonts w:eastAsia="MS Mincho" w:cs="Simplified Arabic" w:hint="cs"/>
          <w:sz w:val="22"/>
          <w:rtl/>
        </w:rPr>
        <w:t>توزيعها،</w:t>
      </w:r>
      <w:r w:rsidRPr="001A49C3">
        <w:rPr>
          <w:rFonts w:eastAsia="MS Mincho" w:cs="Simplified Arabic"/>
          <w:sz w:val="22"/>
          <w:rtl/>
        </w:rPr>
        <w:t xml:space="preserve"> </w:t>
      </w:r>
      <w:r w:rsidRPr="001A49C3">
        <w:rPr>
          <w:rFonts w:eastAsia="MS Mincho" w:cs="Simplified Arabic" w:hint="cs"/>
          <w:sz w:val="22"/>
          <w:rtl/>
        </w:rPr>
        <w:t>في</w:t>
      </w:r>
      <w:r w:rsidRPr="001A49C3">
        <w:rPr>
          <w:rFonts w:eastAsia="MS Mincho" w:cs="Simplified Arabic"/>
          <w:sz w:val="22"/>
          <w:rtl/>
        </w:rPr>
        <w:t xml:space="preserve"> </w:t>
      </w:r>
      <w:r w:rsidRPr="00DD4204">
        <w:rPr>
          <w:rFonts w:eastAsia="MS Mincho" w:cs="Simplified Arabic" w:hint="cs"/>
          <w:b/>
          <w:bCs/>
          <w:sz w:val="22"/>
          <w:rtl/>
        </w:rPr>
        <w:t>المرفق</w:t>
      </w:r>
      <w:r w:rsidRPr="001A49C3">
        <w:rPr>
          <w:rFonts w:eastAsia="MS Mincho" w:cs="Simplified Arabic"/>
          <w:sz w:val="22"/>
        </w:rPr>
        <w:t>.</w:t>
      </w:r>
    </w:p>
    <w:p w14:paraId="32B4E142" w14:textId="77777777" w:rsidR="006B3ABE" w:rsidRPr="00583880" w:rsidRDefault="006B3ABE" w:rsidP="005175D7">
      <w:pPr>
        <w:pStyle w:val="ListParagraph"/>
        <w:numPr>
          <w:ilvl w:val="0"/>
          <w:numId w:val="22"/>
        </w:numPr>
        <w:tabs>
          <w:tab w:val="right" w:pos="571"/>
        </w:tabs>
        <w:bidi/>
        <w:spacing w:before="120" w:after="120" w:line="216" w:lineRule="auto"/>
        <w:ind w:left="6" w:firstLine="0"/>
        <w:contextualSpacing w:val="0"/>
        <w:jc w:val="both"/>
        <w:rPr>
          <w:rFonts w:eastAsia="MS Mincho" w:cs="Simplified Arabic"/>
          <w:sz w:val="22"/>
        </w:rPr>
      </w:pPr>
      <w:r w:rsidRPr="00583880">
        <w:rPr>
          <w:rFonts w:eastAsia="MS Mincho" w:cs="Simplified Arabic" w:hint="cs"/>
          <w:sz w:val="22"/>
          <w:rtl/>
        </w:rPr>
        <w:t>وبشكل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أكثر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تحديدا،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يُوصى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بإجراء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تعديلات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هيكلية</w:t>
      </w:r>
      <w:r w:rsidRPr="00583880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بالاسترشاد</w:t>
      </w:r>
      <w:r w:rsidRPr="00583880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بالمجموعات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الوظيفية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الست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التالية،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بالإضافة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إلى</w:t>
      </w:r>
      <w:r w:rsidRPr="00583880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</w:t>
      </w:r>
      <w:r w:rsidRPr="00583880">
        <w:rPr>
          <w:rFonts w:eastAsia="MS Mincho" w:cs="Simplified Arabic" w:hint="cs"/>
          <w:sz w:val="22"/>
          <w:rtl/>
        </w:rPr>
        <w:t>وظائف</w:t>
      </w:r>
      <w:r>
        <w:rPr>
          <w:rFonts w:eastAsia="MS Mincho" w:cs="Simplified Arabic" w:hint="cs"/>
          <w:sz w:val="22"/>
          <w:rtl/>
        </w:rPr>
        <w:t xml:space="preserve"> العامة</w:t>
      </w:r>
      <w:r w:rsidRPr="00583880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ل</w:t>
      </w:r>
      <w:r w:rsidRPr="00583880">
        <w:rPr>
          <w:rFonts w:eastAsia="MS Mincho" w:cs="Simplified Arabic" w:hint="cs"/>
          <w:sz w:val="22"/>
          <w:rtl/>
        </w:rPr>
        <w:t>لإدارة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التنفيذية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ووظائف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دعم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الإدارة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التنفيذية</w:t>
      </w:r>
      <w:r w:rsidRPr="00583880">
        <w:rPr>
          <w:rFonts w:eastAsia="MS Mincho" w:cs="Simplified Arabic"/>
          <w:sz w:val="22"/>
        </w:rPr>
        <w:t>:</w:t>
      </w:r>
    </w:p>
    <w:p w14:paraId="60325C78" w14:textId="77777777" w:rsidR="006B3ABE" w:rsidRPr="00583880" w:rsidRDefault="006B3ABE" w:rsidP="00111F4B">
      <w:pPr>
        <w:pStyle w:val="ListParagraph"/>
        <w:numPr>
          <w:ilvl w:val="0"/>
          <w:numId w:val="25"/>
        </w:numPr>
        <w:bidi/>
        <w:spacing w:after="120" w:line="216" w:lineRule="auto"/>
        <w:ind w:left="1140" w:hanging="567"/>
        <w:contextualSpacing w:val="0"/>
        <w:jc w:val="both"/>
        <w:rPr>
          <w:rFonts w:eastAsia="MS Mincho" w:cs="Simplified Arabic"/>
          <w:sz w:val="22"/>
        </w:rPr>
      </w:pPr>
      <w:r w:rsidRPr="00583880">
        <w:rPr>
          <w:rFonts w:eastAsia="MS Mincho" w:cs="Simplified Arabic" w:hint="cs"/>
          <w:sz w:val="22"/>
          <w:rtl/>
        </w:rPr>
        <w:t>السياسات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و</w:t>
      </w:r>
      <w:r>
        <w:rPr>
          <w:rFonts w:eastAsia="MS Mincho" w:cs="Simplified Arabic" w:hint="cs"/>
          <w:sz w:val="22"/>
          <w:rtl/>
        </w:rPr>
        <w:t xml:space="preserve">بناء </w:t>
      </w:r>
      <w:r w:rsidRPr="00583880">
        <w:rPr>
          <w:rFonts w:eastAsia="MS Mincho" w:cs="Simplified Arabic" w:hint="cs"/>
          <w:sz w:val="22"/>
          <w:rtl/>
        </w:rPr>
        <w:t>القدرات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والرصد،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وه</w:t>
      </w:r>
      <w:r>
        <w:rPr>
          <w:rFonts w:eastAsia="MS Mincho" w:cs="Simplified Arabic" w:hint="cs"/>
          <w:sz w:val="22"/>
          <w:rtl/>
        </w:rPr>
        <w:t>ي</w:t>
      </w:r>
      <w:r w:rsidRPr="00583880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شعبة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متكامل</w:t>
      </w:r>
      <w:r>
        <w:rPr>
          <w:rFonts w:eastAsia="MS Mincho" w:cs="Simplified Arabic" w:hint="cs"/>
          <w:sz w:val="22"/>
          <w:rtl/>
        </w:rPr>
        <w:t>ة</w:t>
      </w:r>
      <w:r w:rsidRPr="00583880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تركّز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على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تحقيق</w:t>
      </w:r>
      <w:r w:rsidRPr="00583880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غايات</w:t>
      </w:r>
      <w:r w:rsidRPr="00583880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وأهداف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9F4702">
        <w:rPr>
          <w:rFonts w:eastAsia="MS Mincho" w:cs="Simplified Arabic" w:hint="cs"/>
          <w:sz w:val="22"/>
          <w:rtl/>
        </w:rPr>
        <w:t>إطار</w:t>
      </w:r>
      <w:r w:rsidRPr="009F4702">
        <w:rPr>
          <w:rFonts w:eastAsia="MS Mincho" w:cs="Simplified Arabic"/>
          <w:sz w:val="22"/>
          <w:rtl/>
        </w:rPr>
        <w:t xml:space="preserve"> </w:t>
      </w:r>
      <w:proofErr w:type="spellStart"/>
      <w:r w:rsidRPr="009F4702">
        <w:rPr>
          <w:rFonts w:eastAsia="MS Mincho" w:cs="Simplified Arabic" w:hint="cs"/>
          <w:sz w:val="22"/>
          <w:rtl/>
        </w:rPr>
        <w:t>كونمينغ</w:t>
      </w:r>
      <w:proofErr w:type="spellEnd"/>
      <w:r w:rsidRPr="009F4702">
        <w:rPr>
          <w:rFonts w:eastAsia="MS Mincho" w:cs="Simplified Arabic"/>
          <w:sz w:val="22"/>
          <w:rtl/>
        </w:rPr>
        <w:t>-</w:t>
      </w:r>
      <w:r w:rsidRPr="009F4702">
        <w:rPr>
          <w:rFonts w:eastAsia="MS Mincho" w:cs="Simplified Arabic" w:hint="cs"/>
          <w:sz w:val="22"/>
          <w:rtl/>
        </w:rPr>
        <w:t>مونتريال</w:t>
      </w:r>
      <w:r w:rsidRPr="009F4702">
        <w:rPr>
          <w:rFonts w:eastAsia="MS Mincho" w:cs="Simplified Arabic"/>
          <w:sz w:val="22"/>
          <w:rtl/>
        </w:rPr>
        <w:t xml:space="preserve"> </w:t>
      </w:r>
      <w:r w:rsidRPr="009F4702">
        <w:rPr>
          <w:rFonts w:eastAsia="MS Mincho" w:cs="Simplified Arabic" w:hint="cs"/>
          <w:sz w:val="22"/>
          <w:rtl/>
        </w:rPr>
        <w:t>العالمي</w:t>
      </w:r>
      <w:r w:rsidRPr="009F4702">
        <w:rPr>
          <w:rFonts w:eastAsia="MS Mincho" w:cs="Simplified Arabic"/>
          <w:sz w:val="22"/>
          <w:rtl/>
        </w:rPr>
        <w:t xml:space="preserve"> </w:t>
      </w:r>
      <w:r w:rsidRPr="009F4702">
        <w:rPr>
          <w:rFonts w:eastAsia="MS Mincho" w:cs="Simplified Arabic" w:hint="cs"/>
          <w:sz w:val="22"/>
          <w:rtl/>
        </w:rPr>
        <w:t>للتنوع</w:t>
      </w:r>
      <w:r w:rsidRPr="009F4702">
        <w:rPr>
          <w:rFonts w:eastAsia="MS Mincho" w:cs="Simplified Arabic"/>
          <w:sz w:val="22"/>
          <w:rtl/>
        </w:rPr>
        <w:t xml:space="preserve"> </w:t>
      </w:r>
      <w:r w:rsidRPr="009F4702">
        <w:rPr>
          <w:rFonts w:eastAsia="MS Mincho" w:cs="Simplified Arabic" w:hint="cs"/>
          <w:sz w:val="22"/>
          <w:rtl/>
        </w:rPr>
        <w:t>البيولوجي</w:t>
      </w:r>
      <w:r w:rsidRPr="00583880">
        <w:rPr>
          <w:rFonts w:eastAsia="MS Mincho" w:cs="Simplified Arabic" w:hint="cs"/>
          <w:sz w:val="22"/>
          <w:rtl/>
        </w:rPr>
        <w:t>،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ويشمل</w:t>
      </w:r>
      <w:r>
        <w:rPr>
          <w:rFonts w:eastAsia="MS Mincho" w:cs="Simplified Arabic" w:hint="cs"/>
          <w:sz w:val="22"/>
          <w:rtl/>
        </w:rPr>
        <w:t xml:space="preserve"> ذلك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الدعم</w:t>
      </w:r>
      <w:r w:rsidRPr="00583880">
        <w:rPr>
          <w:rFonts w:eastAsia="MS Mincho" w:cs="Simplified Arabic"/>
          <w:sz w:val="22"/>
          <w:rtl/>
        </w:rPr>
        <w:t xml:space="preserve"> </w:t>
      </w:r>
      <w:proofErr w:type="spellStart"/>
      <w:r w:rsidRPr="00583880">
        <w:rPr>
          <w:rFonts w:eastAsia="MS Mincho" w:cs="Simplified Arabic" w:hint="cs"/>
          <w:sz w:val="22"/>
          <w:rtl/>
        </w:rPr>
        <w:t>المواضيعي</w:t>
      </w:r>
      <w:proofErr w:type="spellEnd"/>
      <w:r w:rsidRPr="00583880">
        <w:rPr>
          <w:rFonts w:eastAsia="MS Mincho" w:cs="Simplified Arabic" w:hint="cs"/>
          <w:sz w:val="22"/>
          <w:rtl/>
        </w:rPr>
        <w:t>،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بما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في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ذلك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جميع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الأعمال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المتعلقة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بالدعم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البرامجي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والعلمي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والتقني</w:t>
      </w:r>
      <w:r w:rsidRPr="00583880">
        <w:rPr>
          <w:rFonts w:eastAsia="MS Mincho" w:cs="Simplified Arabic"/>
          <w:sz w:val="22"/>
          <w:rtl/>
        </w:rPr>
        <w:t xml:space="preserve"> </w:t>
      </w:r>
      <w:proofErr w:type="spellStart"/>
      <w:r w:rsidRPr="00583880">
        <w:rPr>
          <w:rFonts w:eastAsia="MS Mincho" w:cs="Simplified Arabic" w:hint="cs"/>
          <w:sz w:val="22"/>
          <w:rtl/>
        </w:rPr>
        <w:t>والسياس</w:t>
      </w:r>
      <w:r>
        <w:rPr>
          <w:rFonts w:eastAsia="MS Mincho" w:cs="Simplified Arabic" w:hint="cs"/>
          <w:sz w:val="22"/>
          <w:rtl/>
        </w:rPr>
        <w:t>ات</w:t>
      </w:r>
      <w:r w:rsidRPr="00583880">
        <w:rPr>
          <w:rFonts w:eastAsia="MS Mincho" w:cs="Simplified Arabic" w:hint="cs"/>
          <w:sz w:val="22"/>
          <w:rtl/>
        </w:rPr>
        <w:t>ي</w:t>
      </w:r>
      <w:proofErr w:type="spellEnd"/>
      <w:r w:rsidRPr="00583880">
        <w:rPr>
          <w:rFonts w:eastAsia="MS Mincho" w:cs="Simplified Arabic" w:hint="cs"/>
          <w:sz w:val="22"/>
          <w:rtl/>
        </w:rPr>
        <w:t>،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والأعمال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المتعلقة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ببناء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القدرات،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والاستراتيجيات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وخطط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العمل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الوطنية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للتنوع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البيولوجي،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والتعاون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التقني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والعلمي،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وآليات</w:t>
      </w:r>
      <w:r w:rsidRPr="00583880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 xml:space="preserve">غرفة </w:t>
      </w:r>
      <w:r w:rsidRPr="00583880">
        <w:rPr>
          <w:rFonts w:eastAsia="MS Mincho" w:cs="Simplified Arabic" w:hint="cs"/>
          <w:sz w:val="22"/>
          <w:rtl/>
        </w:rPr>
        <w:t>تبادل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المعلومات،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والرصد</w:t>
      </w:r>
      <w:r>
        <w:rPr>
          <w:rFonts w:eastAsia="MS Mincho" w:cs="Simplified Arabic" w:hint="cs"/>
          <w:sz w:val="22"/>
          <w:rtl/>
        </w:rPr>
        <w:t>،</w:t>
      </w:r>
      <w:r w:rsidRPr="00583880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والاستعراض</w:t>
      </w:r>
      <w:r w:rsidRPr="00583880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والإبلاغ</w:t>
      </w:r>
    </w:p>
    <w:p w14:paraId="071249FA" w14:textId="77777777" w:rsidR="006B3ABE" w:rsidRPr="008D6730" w:rsidRDefault="006B3ABE" w:rsidP="00111F4B">
      <w:pPr>
        <w:pStyle w:val="ListParagraph"/>
        <w:numPr>
          <w:ilvl w:val="0"/>
          <w:numId w:val="25"/>
        </w:numPr>
        <w:bidi/>
        <w:spacing w:after="120" w:line="216" w:lineRule="auto"/>
        <w:ind w:left="1140" w:hanging="567"/>
        <w:contextualSpacing w:val="0"/>
        <w:jc w:val="both"/>
        <w:rPr>
          <w:rFonts w:eastAsia="MS Mincho" w:cs="Simplified Arabic"/>
          <w:sz w:val="22"/>
        </w:rPr>
      </w:pPr>
      <w:r w:rsidRPr="00583880">
        <w:rPr>
          <w:rFonts w:eastAsia="MS Mincho" w:cs="Simplified Arabic" w:hint="cs"/>
          <w:sz w:val="22"/>
          <w:rtl/>
        </w:rPr>
        <w:t>الشراكات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الاستراتيجية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والتمويل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والاقتصاد،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وه</w:t>
      </w:r>
      <w:r>
        <w:rPr>
          <w:rFonts w:eastAsia="MS Mincho" w:cs="Simplified Arabic" w:hint="cs"/>
          <w:sz w:val="22"/>
          <w:rtl/>
        </w:rPr>
        <w:t>ي</w:t>
      </w:r>
      <w:r w:rsidRPr="00583880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شعبة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متكامل</w:t>
      </w:r>
      <w:r>
        <w:rPr>
          <w:rFonts w:eastAsia="MS Mincho" w:cs="Simplified Arabic" w:hint="cs"/>
          <w:sz w:val="22"/>
          <w:rtl/>
        </w:rPr>
        <w:t>ة</w:t>
      </w:r>
      <w:r w:rsidRPr="00583880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تركّز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على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الأعمال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المتعلقة</w:t>
      </w:r>
      <w:r w:rsidRPr="00583880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بحشد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الموارد</w:t>
      </w:r>
      <w:r w:rsidRPr="00583880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والإدماج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8D6730">
        <w:rPr>
          <w:rFonts w:eastAsia="MS Mincho" w:cs="Simplified Arabic" w:hint="cs"/>
          <w:sz w:val="22"/>
          <w:rtl/>
        </w:rPr>
        <w:t>الاقتصادي</w:t>
      </w:r>
      <w:r w:rsidRPr="008D6730">
        <w:rPr>
          <w:rFonts w:eastAsia="MS Mincho" w:cs="Simplified Arabic"/>
          <w:sz w:val="22"/>
          <w:rtl/>
        </w:rPr>
        <w:t xml:space="preserve"> </w:t>
      </w:r>
      <w:r w:rsidRPr="008D6730">
        <w:rPr>
          <w:rFonts w:eastAsia="MS Mincho" w:cs="Simplified Arabic" w:hint="cs"/>
          <w:sz w:val="22"/>
          <w:rtl/>
        </w:rPr>
        <w:t>لأهداف</w:t>
      </w:r>
      <w:r w:rsidRPr="008D6730">
        <w:rPr>
          <w:rFonts w:eastAsia="MS Mincho" w:cs="Simplified Arabic"/>
          <w:sz w:val="22"/>
          <w:rtl/>
        </w:rPr>
        <w:t xml:space="preserve"> </w:t>
      </w:r>
      <w:r w:rsidRPr="008D6730">
        <w:rPr>
          <w:rFonts w:eastAsia="MS Mincho" w:cs="Simplified Arabic" w:hint="cs"/>
          <w:sz w:val="22"/>
          <w:rtl/>
        </w:rPr>
        <w:t>التنوع</w:t>
      </w:r>
      <w:r w:rsidRPr="008D6730">
        <w:rPr>
          <w:rFonts w:eastAsia="MS Mincho" w:cs="Simplified Arabic"/>
          <w:sz w:val="22"/>
          <w:rtl/>
        </w:rPr>
        <w:t xml:space="preserve"> </w:t>
      </w:r>
      <w:r w:rsidRPr="008D6730">
        <w:rPr>
          <w:rFonts w:eastAsia="MS Mincho" w:cs="Simplified Arabic" w:hint="cs"/>
          <w:sz w:val="22"/>
          <w:rtl/>
        </w:rPr>
        <w:t>البيولوجي،</w:t>
      </w:r>
      <w:r w:rsidRPr="008D6730">
        <w:rPr>
          <w:rFonts w:eastAsia="MS Mincho" w:cs="Simplified Arabic"/>
          <w:sz w:val="22"/>
          <w:rtl/>
        </w:rPr>
        <w:t xml:space="preserve"> </w:t>
      </w:r>
      <w:r w:rsidRPr="008D6730">
        <w:rPr>
          <w:rFonts w:eastAsia="MS Mincho" w:cs="Simplified Arabic" w:hint="cs"/>
          <w:sz w:val="22"/>
          <w:rtl/>
        </w:rPr>
        <w:t>والانخراط</w:t>
      </w:r>
      <w:r w:rsidRPr="008D6730">
        <w:rPr>
          <w:rFonts w:eastAsia="MS Mincho" w:cs="Simplified Arabic"/>
          <w:sz w:val="22"/>
          <w:rtl/>
        </w:rPr>
        <w:t xml:space="preserve"> </w:t>
      </w:r>
      <w:r w:rsidRPr="008D6730">
        <w:rPr>
          <w:rFonts w:eastAsia="MS Mincho" w:cs="Simplified Arabic" w:hint="cs"/>
          <w:sz w:val="22"/>
          <w:rtl/>
        </w:rPr>
        <w:t>مع</w:t>
      </w:r>
      <w:r w:rsidRPr="008D6730">
        <w:rPr>
          <w:rFonts w:eastAsia="MS Mincho" w:cs="Simplified Arabic"/>
          <w:sz w:val="22"/>
          <w:rtl/>
        </w:rPr>
        <w:t xml:space="preserve"> </w:t>
      </w:r>
      <w:r w:rsidRPr="008D6730">
        <w:rPr>
          <w:rFonts w:eastAsia="MS Mincho" w:cs="Simplified Arabic" w:hint="cs"/>
          <w:sz w:val="22"/>
          <w:rtl/>
        </w:rPr>
        <w:t>الجهات</w:t>
      </w:r>
      <w:r w:rsidRPr="008D6730">
        <w:rPr>
          <w:rFonts w:eastAsia="MS Mincho" w:cs="Simplified Arabic"/>
          <w:sz w:val="22"/>
          <w:rtl/>
        </w:rPr>
        <w:t xml:space="preserve"> </w:t>
      </w:r>
      <w:r w:rsidRPr="008D6730">
        <w:rPr>
          <w:rFonts w:eastAsia="MS Mincho" w:cs="Simplified Arabic" w:hint="cs"/>
          <w:sz w:val="22"/>
          <w:rtl/>
        </w:rPr>
        <w:t>الفاعلة من</w:t>
      </w:r>
      <w:r w:rsidRPr="008D6730">
        <w:rPr>
          <w:rFonts w:eastAsia="MS Mincho" w:cs="Simplified Arabic"/>
          <w:sz w:val="22"/>
          <w:rtl/>
        </w:rPr>
        <w:t xml:space="preserve"> </w:t>
      </w:r>
      <w:r w:rsidRPr="008D6730">
        <w:rPr>
          <w:rFonts w:eastAsia="MS Mincho" w:cs="Simplified Arabic" w:hint="cs"/>
          <w:sz w:val="22"/>
          <w:rtl/>
        </w:rPr>
        <w:t>غير</w:t>
      </w:r>
      <w:r w:rsidRPr="008D6730">
        <w:rPr>
          <w:rFonts w:eastAsia="MS Mincho" w:cs="Simplified Arabic"/>
          <w:sz w:val="22"/>
          <w:rtl/>
        </w:rPr>
        <w:t xml:space="preserve"> </w:t>
      </w:r>
      <w:r w:rsidRPr="008D6730">
        <w:rPr>
          <w:rFonts w:eastAsia="MS Mincho" w:cs="Simplified Arabic" w:hint="cs"/>
          <w:sz w:val="22"/>
          <w:rtl/>
        </w:rPr>
        <w:t>الأطراف</w:t>
      </w:r>
    </w:p>
    <w:p w14:paraId="63ACC240" w14:textId="77777777" w:rsidR="006B3ABE" w:rsidRPr="00583880" w:rsidRDefault="006B3ABE" w:rsidP="00111F4B">
      <w:pPr>
        <w:pStyle w:val="ListParagraph"/>
        <w:numPr>
          <w:ilvl w:val="0"/>
          <w:numId w:val="25"/>
        </w:numPr>
        <w:bidi/>
        <w:spacing w:after="120" w:line="216" w:lineRule="auto"/>
        <w:ind w:left="1140" w:hanging="567"/>
        <w:contextualSpacing w:val="0"/>
        <w:jc w:val="both"/>
        <w:rPr>
          <w:rFonts w:eastAsia="MS Mincho" w:cs="Simplified Arabic"/>
          <w:sz w:val="22"/>
        </w:rPr>
      </w:pPr>
      <w:r w:rsidRPr="008D6730">
        <w:rPr>
          <w:rFonts w:eastAsia="MS Mincho" w:cs="Simplified Arabic" w:hint="cs"/>
          <w:sz w:val="22"/>
          <w:rtl/>
        </w:rPr>
        <w:t>البروتوكولات،</w:t>
      </w:r>
      <w:r w:rsidRPr="008D6730">
        <w:rPr>
          <w:rFonts w:eastAsia="MS Mincho" w:cs="Simplified Arabic"/>
          <w:sz w:val="22"/>
          <w:rtl/>
        </w:rPr>
        <w:t xml:space="preserve"> </w:t>
      </w:r>
      <w:r w:rsidRPr="008D6730">
        <w:rPr>
          <w:rFonts w:eastAsia="MS Mincho" w:cs="Simplified Arabic" w:hint="cs"/>
          <w:sz w:val="22"/>
          <w:rtl/>
        </w:rPr>
        <w:t>المخصصة</w:t>
      </w:r>
      <w:r w:rsidRPr="008D6730">
        <w:rPr>
          <w:rFonts w:eastAsia="MS Mincho" w:cs="Simplified Arabic"/>
          <w:sz w:val="22"/>
          <w:rtl/>
        </w:rPr>
        <w:t xml:space="preserve"> </w:t>
      </w:r>
      <w:r w:rsidRPr="008D6730">
        <w:rPr>
          <w:rFonts w:eastAsia="MS Mincho" w:cs="Simplified Arabic" w:hint="cs"/>
          <w:sz w:val="22"/>
          <w:rtl/>
        </w:rPr>
        <w:t>لخدمة</w:t>
      </w:r>
      <w:r w:rsidRPr="008D6730">
        <w:rPr>
          <w:rFonts w:eastAsia="MS Mincho" w:cs="Simplified Arabic"/>
          <w:sz w:val="22"/>
          <w:rtl/>
        </w:rPr>
        <w:t xml:space="preserve"> </w:t>
      </w:r>
      <w:r w:rsidRPr="008D6730">
        <w:rPr>
          <w:rFonts w:eastAsia="MS Mincho" w:cs="Simplified Arabic" w:hint="cs"/>
          <w:sz w:val="22"/>
          <w:rtl/>
        </w:rPr>
        <w:t>مؤتمرات</w:t>
      </w:r>
      <w:r w:rsidRPr="008D6730">
        <w:rPr>
          <w:rFonts w:eastAsia="MS Mincho" w:cs="Simplified Arabic"/>
          <w:sz w:val="22"/>
          <w:rtl/>
        </w:rPr>
        <w:t xml:space="preserve"> </w:t>
      </w:r>
      <w:r w:rsidRPr="008D6730">
        <w:rPr>
          <w:rFonts w:eastAsia="MS Mincho" w:cs="Simplified Arabic" w:hint="cs"/>
          <w:sz w:val="22"/>
          <w:rtl/>
        </w:rPr>
        <w:t>الأطراف</w:t>
      </w:r>
      <w:r w:rsidRPr="008D6730">
        <w:rPr>
          <w:rFonts w:eastAsia="MS Mincho" w:cs="Simplified Arabic"/>
          <w:sz w:val="22"/>
          <w:rtl/>
        </w:rPr>
        <w:t xml:space="preserve"> </w:t>
      </w:r>
      <w:r w:rsidRPr="008D6730">
        <w:rPr>
          <w:rFonts w:eastAsia="MS Mincho" w:cs="Simplified Arabic" w:hint="cs"/>
          <w:sz w:val="22"/>
          <w:rtl/>
        </w:rPr>
        <w:t>العاملة</w:t>
      </w:r>
      <w:r w:rsidRPr="008D6730">
        <w:rPr>
          <w:rFonts w:eastAsia="MS Mincho" w:cs="Simplified Arabic"/>
          <w:sz w:val="22"/>
          <w:rtl/>
        </w:rPr>
        <w:t xml:space="preserve"> </w:t>
      </w:r>
      <w:r w:rsidRPr="008D6730">
        <w:rPr>
          <w:rFonts w:eastAsia="MS Mincho" w:cs="Simplified Arabic" w:hint="cs"/>
          <w:sz w:val="22"/>
          <w:rtl/>
        </w:rPr>
        <w:t>كاجتماعات</w:t>
      </w:r>
      <w:r w:rsidRPr="008D6730">
        <w:rPr>
          <w:rFonts w:eastAsia="MS Mincho" w:cs="Simplified Arabic"/>
          <w:sz w:val="22"/>
          <w:rtl/>
        </w:rPr>
        <w:t xml:space="preserve"> </w:t>
      </w:r>
      <w:r w:rsidRPr="008D6730">
        <w:rPr>
          <w:rFonts w:eastAsia="MS Mincho" w:cs="Simplified Arabic" w:hint="cs"/>
          <w:sz w:val="22"/>
          <w:rtl/>
        </w:rPr>
        <w:t>للأطراف ولجان</w:t>
      </w:r>
      <w:r w:rsidRPr="008D6730">
        <w:rPr>
          <w:rFonts w:eastAsia="MS Mincho" w:cs="Simplified Arabic"/>
          <w:sz w:val="22"/>
          <w:rtl/>
        </w:rPr>
        <w:t xml:space="preserve"> </w:t>
      </w:r>
      <w:r w:rsidRPr="008D6730">
        <w:rPr>
          <w:rFonts w:eastAsia="MS Mincho" w:cs="Simplified Arabic" w:hint="cs"/>
          <w:sz w:val="22"/>
          <w:rtl/>
        </w:rPr>
        <w:t>الامتثال</w:t>
      </w:r>
      <w:r w:rsidRPr="008D6730">
        <w:rPr>
          <w:rFonts w:eastAsia="MS Mincho" w:cs="Simplified Arabic"/>
          <w:sz w:val="22"/>
          <w:rtl/>
        </w:rPr>
        <w:t xml:space="preserve"> </w:t>
      </w:r>
      <w:r w:rsidRPr="008D6730">
        <w:rPr>
          <w:rFonts w:eastAsia="MS Mincho" w:cs="Simplified Arabic" w:hint="cs"/>
          <w:sz w:val="22"/>
          <w:rtl/>
        </w:rPr>
        <w:t>لكل</w:t>
      </w:r>
      <w:r w:rsidRPr="008D6730">
        <w:rPr>
          <w:rFonts w:eastAsia="MS Mincho" w:cs="Simplified Arabic"/>
          <w:sz w:val="22"/>
          <w:rtl/>
        </w:rPr>
        <w:t xml:space="preserve"> </w:t>
      </w:r>
      <w:r w:rsidRPr="008D6730">
        <w:rPr>
          <w:rFonts w:eastAsia="MS Mincho" w:cs="Simplified Arabic" w:hint="cs"/>
          <w:sz w:val="22"/>
          <w:rtl/>
        </w:rPr>
        <w:t>من</w:t>
      </w:r>
      <w:r w:rsidRPr="008D6730">
        <w:rPr>
          <w:rFonts w:eastAsia="MS Mincho" w:cs="Simplified Arabic"/>
          <w:sz w:val="22"/>
          <w:rtl/>
        </w:rPr>
        <w:t xml:space="preserve"> </w:t>
      </w:r>
      <w:r w:rsidRPr="008D6730">
        <w:rPr>
          <w:rFonts w:eastAsia="MS Mincho" w:cs="Simplified Arabic" w:hint="cs"/>
          <w:sz w:val="22"/>
          <w:rtl/>
        </w:rPr>
        <w:t>السلامة</w:t>
      </w:r>
      <w:r w:rsidRPr="008D6730">
        <w:rPr>
          <w:rFonts w:eastAsia="MS Mincho" w:cs="Simplified Arabic"/>
          <w:sz w:val="22"/>
          <w:rtl/>
        </w:rPr>
        <w:t xml:space="preserve"> </w:t>
      </w:r>
      <w:r w:rsidRPr="008D6730">
        <w:rPr>
          <w:rFonts w:eastAsia="MS Mincho" w:cs="Simplified Arabic" w:hint="cs"/>
          <w:sz w:val="22"/>
          <w:rtl/>
        </w:rPr>
        <w:t>الأحيائية</w:t>
      </w:r>
      <w:r w:rsidRPr="008D6730">
        <w:rPr>
          <w:rFonts w:eastAsia="MS Mincho" w:cs="Simplified Arabic"/>
          <w:sz w:val="22"/>
          <w:rtl/>
        </w:rPr>
        <w:t xml:space="preserve"> </w:t>
      </w:r>
      <w:r w:rsidRPr="008D6730">
        <w:rPr>
          <w:rFonts w:eastAsia="MS Mincho" w:cs="Simplified Arabic" w:hint="cs"/>
          <w:sz w:val="22"/>
          <w:rtl/>
        </w:rPr>
        <w:t>والحصول</w:t>
      </w:r>
      <w:r>
        <w:rPr>
          <w:rFonts w:eastAsia="MS Mincho" w:cs="Simplified Arabic" w:hint="cs"/>
          <w:sz w:val="22"/>
          <w:rtl/>
        </w:rPr>
        <w:t xml:space="preserve"> وتقاسم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المنافع</w:t>
      </w:r>
    </w:p>
    <w:p w14:paraId="75A5078F" w14:textId="77777777" w:rsidR="006B3ABE" w:rsidRPr="00583880" w:rsidRDefault="006B3ABE" w:rsidP="00111F4B">
      <w:pPr>
        <w:pStyle w:val="ListParagraph"/>
        <w:numPr>
          <w:ilvl w:val="0"/>
          <w:numId w:val="25"/>
        </w:numPr>
        <w:bidi/>
        <w:spacing w:after="120" w:line="216" w:lineRule="auto"/>
        <w:ind w:left="1140" w:hanging="567"/>
        <w:contextualSpacing w:val="0"/>
        <w:jc w:val="both"/>
        <w:rPr>
          <w:rFonts w:eastAsia="MS Mincho" w:cs="Simplified Arabic"/>
          <w:sz w:val="22"/>
        </w:rPr>
      </w:pPr>
      <w:r w:rsidRPr="00583880">
        <w:rPr>
          <w:rFonts w:eastAsia="MS Mincho" w:cs="Simplified Arabic" w:hint="cs"/>
          <w:sz w:val="22"/>
          <w:rtl/>
        </w:rPr>
        <w:t>دعم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الاجتماعات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الحكومية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الدولية</w:t>
      </w:r>
      <w:r>
        <w:rPr>
          <w:rFonts w:eastAsia="MS Mincho" w:cs="Simplified Arabic" w:hint="cs"/>
          <w:sz w:val="22"/>
          <w:rtl/>
        </w:rPr>
        <w:t xml:space="preserve"> لأغراض دعم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الاجتماعات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الرسمية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وغير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الرسمية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للعملية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الحكومية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الدولية</w:t>
      </w:r>
    </w:p>
    <w:p w14:paraId="571FF1E2" w14:textId="77777777" w:rsidR="006B3ABE" w:rsidRDefault="006B3ABE" w:rsidP="00111F4B">
      <w:pPr>
        <w:pStyle w:val="ListParagraph"/>
        <w:numPr>
          <w:ilvl w:val="0"/>
          <w:numId w:val="25"/>
        </w:numPr>
        <w:bidi/>
        <w:spacing w:after="120" w:line="216" w:lineRule="auto"/>
        <w:ind w:left="1140" w:hanging="567"/>
        <w:contextualSpacing w:val="0"/>
        <w:jc w:val="both"/>
        <w:rPr>
          <w:rFonts w:eastAsia="MS Mincho" w:cs="Simplified Arabic"/>
          <w:sz w:val="22"/>
        </w:rPr>
      </w:pPr>
      <w:r w:rsidRPr="00583880">
        <w:rPr>
          <w:rFonts w:eastAsia="MS Mincho" w:cs="Simplified Arabic" w:hint="cs"/>
          <w:sz w:val="22"/>
          <w:rtl/>
        </w:rPr>
        <w:t>الدعم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الإداري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والتشغيلي،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بما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في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ذلك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جميع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أشكال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الدعم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الإداري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لعمليات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الأمانة</w:t>
      </w:r>
    </w:p>
    <w:p w14:paraId="7F8F4B62" w14:textId="77777777" w:rsidR="006B3ABE" w:rsidRPr="00583880" w:rsidRDefault="006B3ABE" w:rsidP="00111F4B">
      <w:pPr>
        <w:pStyle w:val="ListParagraph"/>
        <w:numPr>
          <w:ilvl w:val="0"/>
          <w:numId w:val="25"/>
        </w:numPr>
        <w:bidi/>
        <w:spacing w:after="120" w:line="216" w:lineRule="auto"/>
        <w:ind w:left="1140" w:hanging="567"/>
        <w:contextualSpacing w:val="0"/>
        <w:jc w:val="both"/>
        <w:rPr>
          <w:rFonts w:eastAsia="MS Mincho" w:cs="Simplified Arabic"/>
          <w:sz w:val="22"/>
        </w:rPr>
      </w:pPr>
      <w:r w:rsidRPr="00583880">
        <w:rPr>
          <w:rFonts w:eastAsia="MS Mincho" w:cs="Simplified Arabic" w:hint="cs"/>
          <w:sz w:val="22"/>
          <w:rtl/>
        </w:rPr>
        <w:t>تكنولوجيا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المعلومات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والتحول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الرقمي،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بما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في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ذلك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الحلول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الرقمية،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وإدارة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البنية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التحتية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لتكنولوجيا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المعلومات،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ودعم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تكنولوجيا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المعلومات</w:t>
      </w:r>
      <w:r w:rsidRPr="00583880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لغرف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تبادل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المعلومات،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وإدارة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المعرفة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المؤسسية</w:t>
      </w:r>
    </w:p>
    <w:p w14:paraId="374BD81A" w14:textId="77777777" w:rsidR="006B3ABE" w:rsidRPr="001F0EE8" w:rsidRDefault="006B3ABE" w:rsidP="00111F4B">
      <w:pPr>
        <w:pStyle w:val="ListParagraph"/>
        <w:numPr>
          <w:ilvl w:val="0"/>
          <w:numId w:val="25"/>
        </w:numPr>
        <w:bidi/>
        <w:spacing w:after="120" w:line="216" w:lineRule="auto"/>
        <w:ind w:left="1140" w:hanging="567"/>
        <w:contextualSpacing w:val="0"/>
        <w:jc w:val="both"/>
        <w:rPr>
          <w:rFonts w:eastAsia="MS Mincho" w:cs="Simplified Arabic"/>
          <w:sz w:val="22"/>
        </w:rPr>
      </w:pPr>
      <w:r w:rsidRPr="00583880">
        <w:rPr>
          <w:rFonts w:eastAsia="MS Mincho" w:cs="Simplified Arabic" w:hint="cs"/>
          <w:sz w:val="22"/>
          <w:rtl/>
        </w:rPr>
        <w:lastRenderedPageBreak/>
        <w:t>صندوق</w:t>
      </w:r>
      <w:r>
        <w:rPr>
          <w:rFonts w:eastAsia="MS Mincho" w:cs="Simplified Arabic" w:hint="cs"/>
          <w:sz w:val="22"/>
          <w:rtl/>
        </w:rPr>
        <w:t xml:space="preserve"> اليابان</w:t>
      </w:r>
      <w:r w:rsidRPr="00583880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ل</w:t>
      </w:r>
      <w:r w:rsidRPr="00583880">
        <w:rPr>
          <w:rFonts w:eastAsia="MS Mincho" w:cs="Simplified Arabic" w:hint="cs"/>
          <w:sz w:val="22"/>
          <w:rtl/>
        </w:rPr>
        <w:t>لتنوع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البيولوجي</w:t>
      </w:r>
      <w:r w:rsidRPr="00583880">
        <w:rPr>
          <w:rFonts w:eastAsia="MS Mincho" w:cs="Simplified Arabic"/>
          <w:sz w:val="22"/>
          <w:rtl/>
        </w:rPr>
        <w:t xml:space="preserve"> </w:t>
      </w:r>
    </w:p>
    <w:p w14:paraId="73AE2DB1" w14:textId="77777777" w:rsidR="006B3ABE" w:rsidRPr="00583880" w:rsidRDefault="006B3ABE" w:rsidP="005175D7">
      <w:pPr>
        <w:pStyle w:val="ListParagraph"/>
        <w:numPr>
          <w:ilvl w:val="0"/>
          <w:numId w:val="22"/>
        </w:numPr>
        <w:tabs>
          <w:tab w:val="right" w:pos="571"/>
        </w:tabs>
        <w:bidi/>
        <w:spacing w:before="120" w:after="120" w:line="216" w:lineRule="auto"/>
        <w:ind w:left="6" w:firstLine="0"/>
        <w:contextualSpacing w:val="0"/>
        <w:jc w:val="both"/>
        <w:rPr>
          <w:rFonts w:eastAsia="MS Mincho" w:cs="Simplified Arabic"/>
          <w:sz w:val="22"/>
        </w:rPr>
      </w:pPr>
      <w:r>
        <w:rPr>
          <w:rFonts w:eastAsia="MS Mincho" w:cs="Simplified Arabic" w:hint="cs"/>
          <w:sz w:val="22"/>
          <w:rtl/>
        </w:rPr>
        <w:t>ويوصي</w:t>
      </w:r>
      <w:r w:rsidRPr="00583880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الاستعراض</w:t>
      </w:r>
      <w:r w:rsidRPr="00583880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بإجراء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التغييرات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المحددة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التالية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على</w:t>
      </w:r>
      <w:r w:rsidRPr="00583880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</w:t>
      </w:r>
      <w:r w:rsidRPr="00583880">
        <w:rPr>
          <w:rFonts w:eastAsia="MS Mincho" w:cs="Simplified Arabic" w:hint="cs"/>
          <w:sz w:val="22"/>
          <w:rtl/>
        </w:rPr>
        <w:t>هيكل</w:t>
      </w:r>
      <w:r>
        <w:rPr>
          <w:rFonts w:eastAsia="MS Mincho" w:cs="Simplified Arabic" w:hint="cs"/>
          <w:sz w:val="22"/>
          <w:rtl/>
        </w:rPr>
        <w:t xml:space="preserve"> الحالي</w:t>
      </w:r>
      <w:r w:rsidRPr="00583880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ل</w:t>
      </w:r>
      <w:r w:rsidRPr="00583880">
        <w:rPr>
          <w:rFonts w:eastAsia="MS Mincho" w:cs="Simplified Arabic" w:hint="cs"/>
          <w:sz w:val="22"/>
          <w:rtl/>
        </w:rPr>
        <w:t>لأمانة</w:t>
      </w:r>
      <w:r w:rsidRPr="00583880">
        <w:rPr>
          <w:rFonts w:eastAsia="MS Mincho" w:cs="Simplified Arabic"/>
          <w:sz w:val="22"/>
        </w:rPr>
        <w:t>:</w:t>
      </w:r>
    </w:p>
    <w:p w14:paraId="7C1BCDBE" w14:textId="77777777" w:rsidR="006B3ABE" w:rsidRPr="00DF087A" w:rsidRDefault="006B3ABE" w:rsidP="00727E89">
      <w:pPr>
        <w:pStyle w:val="ListParagraph"/>
        <w:tabs>
          <w:tab w:val="left" w:pos="720"/>
        </w:tabs>
        <w:bidi/>
        <w:spacing w:before="240" w:after="120" w:line="216" w:lineRule="auto"/>
        <w:ind w:hanging="716"/>
        <w:contextualSpacing w:val="0"/>
        <w:jc w:val="both"/>
        <w:rPr>
          <w:rFonts w:eastAsia="MS Mincho" w:cs="Simplified Arabic"/>
          <w:b/>
          <w:bCs/>
          <w:sz w:val="22"/>
        </w:rPr>
      </w:pPr>
      <w:r w:rsidRPr="00DF087A">
        <w:rPr>
          <w:rFonts w:eastAsia="MS Mincho" w:cs="Simplified Arabic" w:hint="cs"/>
          <w:b/>
          <w:bCs/>
          <w:sz w:val="22"/>
          <w:rtl/>
        </w:rPr>
        <w:t>مكتب</w:t>
      </w:r>
      <w:r w:rsidRPr="00DF087A">
        <w:rPr>
          <w:rFonts w:eastAsia="MS Mincho" w:cs="Simplified Arabic"/>
          <w:b/>
          <w:bCs/>
          <w:sz w:val="22"/>
          <w:rtl/>
        </w:rPr>
        <w:t xml:space="preserve"> </w:t>
      </w:r>
      <w:r w:rsidRPr="00DF087A">
        <w:rPr>
          <w:rFonts w:eastAsia="MS Mincho" w:cs="Simplified Arabic" w:hint="cs"/>
          <w:b/>
          <w:bCs/>
          <w:sz w:val="22"/>
          <w:rtl/>
        </w:rPr>
        <w:t>الأمينة</w:t>
      </w:r>
      <w:r w:rsidRPr="00DF087A">
        <w:rPr>
          <w:rFonts w:eastAsia="MS Mincho" w:cs="Simplified Arabic"/>
          <w:b/>
          <w:bCs/>
          <w:sz w:val="22"/>
          <w:rtl/>
        </w:rPr>
        <w:t xml:space="preserve"> </w:t>
      </w:r>
      <w:r w:rsidRPr="00DF087A">
        <w:rPr>
          <w:rFonts w:eastAsia="MS Mincho" w:cs="Simplified Arabic" w:hint="cs"/>
          <w:b/>
          <w:bCs/>
          <w:sz w:val="22"/>
          <w:rtl/>
        </w:rPr>
        <w:t>التنفيذية</w:t>
      </w:r>
    </w:p>
    <w:p w14:paraId="51B0E82F" w14:textId="77777777" w:rsidR="006B3ABE" w:rsidRPr="00583880" w:rsidRDefault="006B3ABE" w:rsidP="005175D7">
      <w:pPr>
        <w:pStyle w:val="ListParagraph"/>
        <w:numPr>
          <w:ilvl w:val="0"/>
          <w:numId w:val="22"/>
        </w:numPr>
        <w:tabs>
          <w:tab w:val="right" w:pos="571"/>
        </w:tabs>
        <w:bidi/>
        <w:spacing w:before="120" w:after="120" w:line="216" w:lineRule="auto"/>
        <w:ind w:left="6" w:firstLine="0"/>
        <w:contextualSpacing w:val="0"/>
        <w:jc w:val="both"/>
        <w:rPr>
          <w:rFonts w:eastAsia="MS Mincho" w:cs="Simplified Arabic"/>
          <w:sz w:val="22"/>
        </w:rPr>
      </w:pPr>
      <w:r w:rsidRPr="00583880">
        <w:rPr>
          <w:rFonts w:eastAsia="MS Mincho" w:cs="Simplified Arabic" w:hint="cs"/>
          <w:sz w:val="22"/>
          <w:rtl/>
        </w:rPr>
        <w:t>تعزيز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تخطيط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الميزانية</w:t>
      </w:r>
      <w:r w:rsidRPr="00583880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ورصدها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من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خلال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نقل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وحدة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إدارة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البرامج،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الموجودة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حاليا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في</w:t>
      </w:r>
      <w:r w:rsidRPr="00583880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شعبة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الإدارة،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إلى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مكتب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الأمين</w:t>
      </w:r>
      <w:r>
        <w:rPr>
          <w:rFonts w:eastAsia="MS Mincho" w:cs="Simplified Arabic" w:hint="cs"/>
          <w:sz w:val="22"/>
          <w:rtl/>
        </w:rPr>
        <w:t>ة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التنفيذي</w:t>
      </w:r>
      <w:r>
        <w:rPr>
          <w:rFonts w:eastAsia="MS Mincho" w:cs="Simplified Arabic" w:hint="cs"/>
          <w:sz w:val="22"/>
          <w:rtl/>
        </w:rPr>
        <w:t>ة</w:t>
      </w:r>
      <w:r w:rsidRPr="00583880">
        <w:rPr>
          <w:rFonts w:eastAsia="MS Mincho" w:cs="Simplified Arabic" w:hint="cs"/>
          <w:sz w:val="22"/>
          <w:rtl/>
        </w:rPr>
        <w:t>،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وتعزيزها،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وذلك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لدعم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الاستخدام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الفعال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لإطار</w:t>
      </w:r>
      <w:r w:rsidRPr="00583880">
        <w:rPr>
          <w:rFonts w:eastAsia="MS Mincho" w:cs="Simplified Arabic"/>
          <w:sz w:val="22"/>
          <w:rtl/>
        </w:rPr>
        <w:t xml:space="preserve"> </w:t>
      </w:r>
      <w:proofErr w:type="spellStart"/>
      <w:r>
        <w:rPr>
          <w:rFonts w:eastAsia="MS Mincho" w:cs="Simplified Arabic" w:hint="cs"/>
          <w:sz w:val="22"/>
          <w:rtl/>
        </w:rPr>
        <w:t>الميزنة</w:t>
      </w:r>
      <w:proofErr w:type="spellEnd"/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والتخطيط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القائم</w:t>
      </w:r>
      <w:r>
        <w:rPr>
          <w:rFonts w:eastAsia="MS Mincho" w:cs="Simplified Arabic" w:hint="cs"/>
          <w:sz w:val="22"/>
          <w:rtl/>
        </w:rPr>
        <w:t>ين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على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النتائج</w:t>
      </w:r>
      <w:r w:rsidRPr="00583880">
        <w:rPr>
          <w:rFonts w:eastAsia="MS Mincho" w:cs="Simplified Arabic"/>
          <w:sz w:val="22"/>
        </w:rPr>
        <w:t xml:space="preserve"> </w:t>
      </w:r>
      <w:r>
        <w:rPr>
          <w:rFonts w:eastAsia="MS Mincho" w:cs="Simplified Arabic" w:hint="cs"/>
          <w:sz w:val="22"/>
          <w:rtl/>
        </w:rPr>
        <w:t xml:space="preserve">باعتباره </w:t>
      </w:r>
      <w:r w:rsidRPr="00583880">
        <w:rPr>
          <w:rFonts w:eastAsia="MS Mincho" w:cs="Simplified Arabic" w:hint="cs"/>
          <w:sz w:val="22"/>
          <w:rtl/>
        </w:rPr>
        <w:t>أداة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الإدارة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الاستراتيجية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المركزية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للأمانة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ل</w:t>
      </w:r>
      <w:r>
        <w:rPr>
          <w:rFonts w:eastAsia="MS Mincho" w:cs="Simplified Arabic" w:hint="cs"/>
          <w:sz w:val="22"/>
          <w:rtl/>
        </w:rPr>
        <w:t xml:space="preserve">أغراض </w:t>
      </w:r>
      <w:r w:rsidRPr="00583880">
        <w:rPr>
          <w:rFonts w:eastAsia="MS Mincho" w:cs="Simplified Arabic" w:hint="cs"/>
          <w:sz w:val="22"/>
          <w:rtl/>
        </w:rPr>
        <w:t>تنفيذ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9F4702">
        <w:rPr>
          <w:rFonts w:eastAsia="MS Mincho" w:cs="Simplified Arabic" w:hint="cs"/>
          <w:sz w:val="22"/>
          <w:rtl/>
        </w:rPr>
        <w:t>إطار</w:t>
      </w:r>
      <w:r w:rsidRPr="009F4702">
        <w:rPr>
          <w:rFonts w:eastAsia="MS Mincho" w:cs="Simplified Arabic"/>
          <w:sz w:val="22"/>
          <w:rtl/>
        </w:rPr>
        <w:t xml:space="preserve"> </w:t>
      </w:r>
      <w:proofErr w:type="spellStart"/>
      <w:r w:rsidRPr="009F4702">
        <w:rPr>
          <w:rFonts w:eastAsia="MS Mincho" w:cs="Simplified Arabic" w:hint="cs"/>
          <w:sz w:val="22"/>
          <w:rtl/>
        </w:rPr>
        <w:t>كونمينغ</w:t>
      </w:r>
      <w:proofErr w:type="spellEnd"/>
      <w:r w:rsidRPr="009F4702">
        <w:rPr>
          <w:rFonts w:eastAsia="MS Mincho" w:cs="Simplified Arabic"/>
          <w:sz w:val="22"/>
          <w:rtl/>
        </w:rPr>
        <w:t>-</w:t>
      </w:r>
      <w:r w:rsidRPr="009F4702">
        <w:rPr>
          <w:rFonts w:eastAsia="MS Mincho" w:cs="Simplified Arabic" w:hint="cs"/>
          <w:sz w:val="22"/>
          <w:rtl/>
        </w:rPr>
        <w:t>مونتريال</w:t>
      </w:r>
      <w:r w:rsidRPr="009F4702">
        <w:rPr>
          <w:rFonts w:eastAsia="MS Mincho" w:cs="Simplified Arabic"/>
          <w:sz w:val="22"/>
          <w:rtl/>
        </w:rPr>
        <w:t xml:space="preserve"> </w:t>
      </w:r>
      <w:r w:rsidRPr="009F4702">
        <w:rPr>
          <w:rFonts w:eastAsia="MS Mincho" w:cs="Simplified Arabic" w:hint="cs"/>
          <w:sz w:val="22"/>
          <w:rtl/>
        </w:rPr>
        <w:t>العالمي</w:t>
      </w:r>
      <w:r w:rsidRPr="009F4702">
        <w:rPr>
          <w:rFonts w:eastAsia="MS Mincho" w:cs="Simplified Arabic"/>
          <w:sz w:val="22"/>
          <w:rtl/>
        </w:rPr>
        <w:t xml:space="preserve"> </w:t>
      </w:r>
      <w:r w:rsidRPr="009F4702">
        <w:rPr>
          <w:rFonts w:eastAsia="MS Mincho" w:cs="Simplified Arabic" w:hint="cs"/>
          <w:sz w:val="22"/>
          <w:rtl/>
        </w:rPr>
        <w:t>للتنوع</w:t>
      </w:r>
      <w:r w:rsidRPr="009F4702">
        <w:rPr>
          <w:rFonts w:eastAsia="MS Mincho" w:cs="Simplified Arabic"/>
          <w:sz w:val="22"/>
          <w:rtl/>
        </w:rPr>
        <w:t xml:space="preserve"> </w:t>
      </w:r>
      <w:r w:rsidRPr="009F4702">
        <w:rPr>
          <w:rFonts w:eastAsia="MS Mincho" w:cs="Simplified Arabic" w:hint="cs"/>
          <w:sz w:val="22"/>
          <w:rtl/>
        </w:rPr>
        <w:t>البيولوجي</w:t>
      </w:r>
      <w:r w:rsidRPr="00583880">
        <w:rPr>
          <w:rFonts w:eastAsia="MS Mincho" w:cs="Simplified Arabic" w:hint="cs"/>
          <w:sz w:val="22"/>
          <w:rtl/>
        </w:rPr>
        <w:t>،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ومواءمة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الموارد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مع</w:t>
      </w:r>
      <w:r w:rsidRPr="00583880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مقررات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مؤتمر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الأطراف</w:t>
      </w:r>
      <w:r w:rsidRPr="00583880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والبروتوكول</w:t>
      </w:r>
      <w:r w:rsidRPr="00583880">
        <w:rPr>
          <w:rFonts w:eastAsia="MS Mincho" w:cs="Simplified Arabic"/>
          <w:sz w:val="22"/>
        </w:rPr>
        <w:t>.</w:t>
      </w:r>
    </w:p>
    <w:p w14:paraId="0AC83E26" w14:textId="77777777" w:rsidR="006B3ABE" w:rsidRPr="00DF087A" w:rsidRDefault="006B3ABE" w:rsidP="00727E89">
      <w:pPr>
        <w:pStyle w:val="ListParagraph"/>
        <w:tabs>
          <w:tab w:val="left" w:pos="720"/>
        </w:tabs>
        <w:bidi/>
        <w:spacing w:before="240" w:after="120" w:line="216" w:lineRule="auto"/>
        <w:ind w:hanging="716"/>
        <w:contextualSpacing w:val="0"/>
        <w:jc w:val="both"/>
        <w:rPr>
          <w:rFonts w:eastAsia="MS Mincho" w:cs="Simplified Arabic"/>
          <w:b/>
          <w:bCs/>
          <w:sz w:val="22"/>
        </w:rPr>
      </w:pPr>
      <w:r w:rsidRPr="009F4702">
        <w:rPr>
          <w:rFonts w:eastAsia="MS Mincho" w:cs="Simplified Arabic" w:hint="cs"/>
          <w:b/>
          <w:bCs/>
          <w:sz w:val="22"/>
          <w:rtl/>
        </w:rPr>
        <w:t>شعبة</w:t>
      </w:r>
      <w:r w:rsidRPr="009F4702">
        <w:rPr>
          <w:rFonts w:eastAsia="MS Mincho" w:cs="Simplified Arabic"/>
          <w:b/>
          <w:bCs/>
          <w:sz w:val="22"/>
          <w:rtl/>
        </w:rPr>
        <w:t xml:space="preserve"> </w:t>
      </w:r>
      <w:r w:rsidRPr="009F4702">
        <w:rPr>
          <w:rFonts w:eastAsia="MS Mincho" w:cs="Simplified Arabic" w:hint="cs"/>
          <w:b/>
          <w:bCs/>
          <w:sz w:val="22"/>
          <w:rtl/>
        </w:rPr>
        <w:t>السياسات</w:t>
      </w:r>
      <w:r w:rsidRPr="009F4702">
        <w:rPr>
          <w:rFonts w:eastAsia="MS Mincho" w:cs="Simplified Arabic"/>
          <w:b/>
          <w:bCs/>
          <w:sz w:val="22"/>
          <w:rtl/>
        </w:rPr>
        <w:t xml:space="preserve"> </w:t>
      </w:r>
      <w:r w:rsidRPr="009F4702">
        <w:rPr>
          <w:rFonts w:eastAsia="MS Mincho" w:cs="Simplified Arabic" w:hint="cs"/>
          <w:b/>
          <w:bCs/>
          <w:sz w:val="22"/>
          <w:rtl/>
        </w:rPr>
        <w:t>وبناء</w:t>
      </w:r>
      <w:r w:rsidRPr="009F4702">
        <w:rPr>
          <w:rFonts w:eastAsia="MS Mincho" w:cs="Simplified Arabic"/>
          <w:b/>
          <w:bCs/>
          <w:sz w:val="22"/>
          <w:rtl/>
        </w:rPr>
        <w:t xml:space="preserve"> </w:t>
      </w:r>
      <w:r w:rsidRPr="009F4702">
        <w:rPr>
          <w:rFonts w:eastAsia="MS Mincho" w:cs="Simplified Arabic" w:hint="cs"/>
          <w:b/>
          <w:bCs/>
          <w:sz w:val="22"/>
          <w:rtl/>
        </w:rPr>
        <w:t>القدرات</w:t>
      </w:r>
      <w:r w:rsidRPr="009F4702">
        <w:rPr>
          <w:rFonts w:eastAsia="MS Mincho" w:cs="Simplified Arabic"/>
          <w:b/>
          <w:bCs/>
          <w:sz w:val="22"/>
          <w:rtl/>
        </w:rPr>
        <w:t xml:space="preserve"> </w:t>
      </w:r>
      <w:r w:rsidRPr="009F4702">
        <w:rPr>
          <w:rFonts w:eastAsia="MS Mincho" w:cs="Simplified Arabic" w:hint="cs"/>
          <w:b/>
          <w:bCs/>
          <w:sz w:val="22"/>
          <w:rtl/>
        </w:rPr>
        <w:t>والرصد</w:t>
      </w:r>
    </w:p>
    <w:p w14:paraId="3F0500EF" w14:textId="77777777" w:rsidR="006B3ABE" w:rsidRPr="00583880" w:rsidRDefault="006B3ABE" w:rsidP="005175D7">
      <w:pPr>
        <w:pStyle w:val="ListParagraph"/>
        <w:numPr>
          <w:ilvl w:val="0"/>
          <w:numId w:val="22"/>
        </w:numPr>
        <w:tabs>
          <w:tab w:val="right" w:pos="571"/>
        </w:tabs>
        <w:bidi/>
        <w:spacing w:before="120" w:after="120" w:line="216" w:lineRule="auto"/>
        <w:ind w:left="6" w:firstLine="0"/>
        <w:contextualSpacing w:val="0"/>
        <w:jc w:val="both"/>
        <w:rPr>
          <w:rFonts w:eastAsia="MS Mincho" w:cs="Simplified Arabic"/>
          <w:sz w:val="22"/>
        </w:rPr>
      </w:pPr>
      <w:r w:rsidRPr="00583880">
        <w:rPr>
          <w:rFonts w:eastAsia="MS Mincho" w:cs="Simplified Arabic" w:hint="cs"/>
          <w:sz w:val="22"/>
          <w:rtl/>
        </w:rPr>
        <w:t>توفير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تركيز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أوضح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على</w:t>
      </w:r>
      <w:r w:rsidRPr="00583880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دعم الأمانة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البرامجي</w:t>
      </w:r>
      <w:r>
        <w:rPr>
          <w:rFonts w:eastAsia="MS Mincho" w:cs="Simplified Arabic" w:hint="cs"/>
          <w:sz w:val="22"/>
          <w:rtl/>
        </w:rPr>
        <w:t>،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والعلمي</w:t>
      </w:r>
      <w:r>
        <w:rPr>
          <w:rFonts w:eastAsia="MS Mincho" w:cs="Simplified Arabic" w:hint="cs"/>
          <w:sz w:val="22"/>
          <w:rtl/>
        </w:rPr>
        <w:t>،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والتقني</w:t>
      </w:r>
      <w:r>
        <w:rPr>
          <w:rFonts w:eastAsia="MS Mincho" w:cs="Simplified Arabic" w:hint="cs"/>
          <w:sz w:val="22"/>
          <w:rtl/>
        </w:rPr>
        <w:t>،</w:t>
      </w:r>
      <w:r w:rsidRPr="00583880">
        <w:rPr>
          <w:rFonts w:eastAsia="MS Mincho" w:cs="Simplified Arabic"/>
          <w:sz w:val="22"/>
          <w:rtl/>
        </w:rPr>
        <w:t xml:space="preserve"> </w:t>
      </w:r>
      <w:proofErr w:type="spellStart"/>
      <w:r w:rsidRPr="00583880">
        <w:rPr>
          <w:rFonts w:eastAsia="MS Mincho" w:cs="Simplified Arabic" w:hint="cs"/>
          <w:sz w:val="22"/>
          <w:rtl/>
        </w:rPr>
        <w:t>والسياس</w:t>
      </w:r>
      <w:r>
        <w:rPr>
          <w:rFonts w:eastAsia="MS Mincho" w:cs="Simplified Arabic" w:hint="cs"/>
          <w:sz w:val="22"/>
          <w:rtl/>
        </w:rPr>
        <w:t>اتي</w:t>
      </w:r>
      <w:proofErr w:type="spellEnd"/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في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المجالات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المحورية</w:t>
      </w:r>
      <w:r w:rsidRPr="00583880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ل</w:t>
      </w:r>
      <w:r w:rsidRPr="00986D6F">
        <w:rPr>
          <w:rFonts w:eastAsia="MS Mincho" w:cs="Simplified Arabic" w:hint="cs"/>
          <w:sz w:val="22"/>
          <w:rtl/>
        </w:rPr>
        <w:t>إطار</w:t>
      </w:r>
      <w:r w:rsidRPr="00986D6F">
        <w:rPr>
          <w:rFonts w:eastAsia="MS Mincho" w:cs="Simplified Arabic"/>
          <w:sz w:val="22"/>
          <w:rtl/>
        </w:rPr>
        <w:t xml:space="preserve"> </w:t>
      </w:r>
      <w:proofErr w:type="spellStart"/>
      <w:r w:rsidRPr="00986D6F">
        <w:rPr>
          <w:rFonts w:eastAsia="MS Mincho" w:cs="Simplified Arabic" w:hint="cs"/>
          <w:sz w:val="22"/>
          <w:rtl/>
        </w:rPr>
        <w:t>كونمينغ</w:t>
      </w:r>
      <w:proofErr w:type="spellEnd"/>
      <w:r w:rsidRPr="00986D6F">
        <w:rPr>
          <w:rFonts w:eastAsia="MS Mincho" w:cs="Simplified Arabic"/>
          <w:sz w:val="22"/>
          <w:rtl/>
        </w:rPr>
        <w:t>-</w:t>
      </w:r>
      <w:r w:rsidRPr="00986D6F">
        <w:rPr>
          <w:rFonts w:eastAsia="MS Mincho" w:cs="Simplified Arabic" w:hint="cs"/>
          <w:sz w:val="22"/>
          <w:rtl/>
        </w:rPr>
        <w:t>مونتريال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العالمي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للتنوع</w:t>
      </w:r>
      <w:r w:rsidRPr="00986D6F">
        <w:rPr>
          <w:rFonts w:eastAsia="MS Mincho" w:cs="Simplified Arabic"/>
          <w:sz w:val="22"/>
          <w:rtl/>
        </w:rPr>
        <w:t xml:space="preserve"> </w:t>
      </w:r>
      <w:r w:rsidRPr="00986D6F">
        <w:rPr>
          <w:rFonts w:eastAsia="MS Mincho" w:cs="Simplified Arabic" w:hint="cs"/>
          <w:sz w:val="22"/>
          <w:rtl/>
        </w:rPr>
        <w:t>البيولوجي</w:t>
      </w:r>
      <w:r w:rsidRPr="00583880">
        <w:rPr>
          <w:rFonts w:eastAsia="MS Mincho" w:cs="Simplified Arabic" w:hint="cs"/>
          <w:sz w:val="22"/>
          <w:rtl/>
        </w:rPr>
        <w:t>،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بما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في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ذلك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العمل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على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برامج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العمل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القائمة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على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المناطق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الأحيائية،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والحد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من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المخاطر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التي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تهدد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التنوع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البيولوجي،</w:t>
      </w:r>
      <w:r w:rsidRPr="00583880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والترويج</w:t>
      </w:r>
      <w:r w:rsidRPr="00583880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ل</w:t>
      </w:r>
      <w:r w:rsidRPr="00583880">
        <w:rPr>
          <w:rFonts w:eastAsia="MS Mincho" w:cs="Simplified Arabic" w:hint="cs"/>
          <w:sz w:val="22"/>
          <w:rtl/>
        </w:rPr>
        <w:t>لاستخدام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المستدام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والمعارف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التقليدية،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وذلك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من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خلال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تجميع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موارد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الموظفين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ذات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الصلة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في</w:t>
      </w:r>
      <w:r w:rsidRPr="00583880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شعبة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واحد</w:t>
      </w:r>
      <w:r>
        <w:rPr>
          <w:rFonts w:eastAsia="MS Mincho" w:cs="Simplified Arabic" w:hint="cs"/>
          <w:sz w:val="22"/>
          <w:rtl/>
        </w:rPr>
        <w:t xml:space="preserve"> تشكّل فيها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الخبرات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المتوفرة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في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وحدة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التنوع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البيولوجي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والعلوم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والسياسات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والحوكمة</w:t>
      </w:r>
      <w:r w:rsidRPr="00583880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القائمة حاليا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القدرة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الأساسية</w:t>
      </w:r>
      <w:r w:rsidRPr="00583880">
        <w:rPr>
          <w:rFonts w:eastAsia="MS Mincho" w:cs="Simplified Arabic"/>
          <w:sz w:val="22"/>
        </w:rPr>
        <w:t>.</w:t>
      </w:r>
    </w:p>
    <w:p w14:paraId="3E01B574" w14:textId="77777777" w:rsidR="006B3ABE" w:rsidRPr="00583880" w:rsidRDefault="006B3ABE" w:rsidP="005175D7">
      <w:pPr>
        <w:pStyle w:val="ListParagraph"/>
        <w:numPr>
          <w:ilvl w:val="0"/>
          <w:numId w:val="22"/>
        </w:numPr>
        <w:tabs>
          <w:tab w:val="right" w:pos="571"/>
        </w:tabs>
        <w:bidi/>
        <w:spacing w:before="120" w:after="120" w:line="216" w:lineRule="auto"/>
        <w:ind w:left="6" w:firstLine="0"/>
        <w:contextualSpacing w:val="0"/>
        <w:jc w:val="both"/>
        <w:rPr>
          <w:rFonts w:eastAsia="MS Mincho" w:cs="Simplified Arabic"/>
          <w:sz w:val="22"/>
        </w:rPr>
      </w:pPr>
      <w:r>
        <w:rPr>
          <w:rFonts w:eastAsia="MS Mincho" w:cs="Simplified Arabic" w:hint="cs"/>
          <w:sz w:val="22"/>
          <w:rtl/>
        </w:rPr>
        <w:t>وتحسين الاستفادة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من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أوجه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التآزر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لدعم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وظائف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التنفيذ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الرئيسية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الشاملة،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مثل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بناء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القدرات،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و</w:t>
      </w:r>
      <w:r>
        <w:rPr>
          <w:rFonts w:eastAsia="MS Mincho" w:cs="Simplified Arabic" w:hint="cs"/>
          <w:sz w:val="22"/>
          <w:rtl/>
        </w:rPr>
        <w:t>الاستراتيجيات و</w:t>
      </w:r>
      <w:r w:rsidRPr="00583880">
        <w:rPr>
          <w:rFonts w:eastAsia="MS Mincho" w:cs="Simplified Arabic" w:hint="cs"/>
          <w:sz w:val="22"/>
          <w:rtl/>
        </w:rPr>
        <w:t>خطط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العمل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الوطنية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للتنوع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البيولوجي،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وآليات</w:t>
      </w:r>
      <w:r w:rsidRPr="00583880">
        <w:rPr>
          <w:rFonts w:eastAsia="MS Mincho" w:cs="Simplified Arabic"/>
          <w:sz w:val="22"/>
        </w:rPr>
        <w:t xml:space="preserve"> </w:t>
      </w:r>
      <w:r>
        <w:rPr>
          <w:rFonts w:eastAsia="MS Mincho" w:cs="Simplified Arabic" w:hint="cs"/>
          <w:sz w:val="22"/>
          <w:rtl/>
        </w:rPr>
        <w:t>التعاون التقني والعلمي</w:t>
      </w:r>
      <w:r w:rsidRPr="00583880">
        <w:rPr>
          <w:rFonts w:eastAsia="MS Mincho" w:cs="Simplified Arabic"/>
          <w:sz w:val="22"/>
        </w:rPr>
        <w:t xml:space="preserve"> </w:t>
      </w:r>
      <w:r>
        <w:rPr>
          <w:rFonts w:eastAsia="MS Mincho" w:cs="Simplified Arabic" w:hint="cs"/>
          <w:sz w:val="22"/>
          <w:rtl/>
        </w:rPr>
        <w:t>وغرفة تبادل المعلومات</w:t>
      </w:r>
      <w:r w:rsidRPr="00583880">
        <w:rPr>
          <w:rFonts w:eastAsia="MS Mincho" w:cs="Simplified Arabic" w:hint="cs"/>
          <w:sz w:val="22"/>
          <w:rtl/>
        </w:rPr>
        <w:t>،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والرصد</w:t>
      </w:r>
      <w:r w:rsidRPr="00583880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والاستعراض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والإبلاغ،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من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خلال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تجميع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موارد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الموظفين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ذات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الصلة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في</w:t>
      </w:r>
      <w:r w:rsidRPr="00583880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شعبة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واحد،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مع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الاستفادة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من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الخبرات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المتوفرة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في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وحدتي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بناء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القدرات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وإدارة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المعرفة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الحاليتين،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ووحدة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الرصد</w:t>
      </w:r>
      <w:r w:rsidRPr="00583880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والاستعراض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والإبلاغ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الوطني</w:t>
      </w:r>
      <w:r w:rsidRPr="00583880">
        <w:rPr>
          <w:rFonts w:eastAsia="MS Mincho" w:cs="Simplified Arabic"/>
          <w:sz w:val="22"/>
        </w:rPr>
        <w:t>.</w:t>
      </w:r>
    </w:p>
    <w:p w14:paraId="629AFACE" w14:textId="77777777" w:rsidR="006B3ABE" w:rsidRPr="00DF087A" w:rsidRDefault="006B3ABE" w:rsidP="00727E89">
      <w:pPr>
        <w:pStyle w:val="ListParagraph"/>
        <w:tabs>
          <w:tab w:val="left" w:pos="720"/>
        </w:tabs>
        <w:bidi/>
        <w:spacing w:before="240" w:after="120" w:line="216" w:lineRule="auto"/>
        <w:ind w:hanging="716"/>
        <w:contextualSpacing w:val="0"/>
        <w:jc w:val="both"/>
        <w:rPr>
          <w:rFonts w:eastAsia="MS Mincho" w:cs="Simplified Arabic"/>
          <w:b/>
          <w:bCs/>
          <w:sz w:val="22"/>
        </w:rPr>
      </w:pPr>
      <w:r w:rsidRPr="00DF087A">
        <w:rPr>
          <w:rFonts w:eastAsia="MS Mincho" w:cs="Simplified Arabic" w:hint="cs"/>
          <w:b/>
          <w:bCs/>
          <w:sz w:val="22"/>
          <w:rtl/>
        </w:rPr>
        <w:t>شعبة</w:t>
      </w:r>
      <w:r w:rsidRPr="00DF087A">
        <w:rPr>
          <w:rFonts w:eastAsia="MS Mincho" w:cs="Simplified Arabic"/>
          <w:b/>
          <w:bCs/>
          <w:sz w:val="22"/>
          <w:rtl/>
        </w:rPr>
        <w:t xml:space="preserve"> </w:t>
      </w:r>
      <w:r w:rsidRPr="00DF087A">
        <w:rPr>
          <w:rFonts w:eastAsia="MS Mincho" w:cs="Simplified Arabic" w:hint="cs"/>
          <w:b/>
          <w:bCs/>
          <w:sz w:val="22"/>
          <w:rtl/>
        </w:rPr>
        <w:t>الشراكات</w:t>
      </w:r>
      <w:r w:rsidRPr="00DF087A">
        <w:rPr>
          <w:rFonts w:eastAsia="MS Mincho" w:cs="Simplified Arabic"/>
          <w:b/>
          <w:bCs/>
          <w:sz w:val="22"/>
          <w:rtl/>
        </w:rPr>
        <w:t xml:space="preserve"> </w:t>
      </w:r>
      <w:r w:rsidRPr="00DF087A">
        <w:rPr>
          <w:rFonts w:eastAsia="MS Mincho" w:cs="Simplified Arabic" w:hint="cs"/>
          <w:b/>
          <w:bCs/>
          <w:sz w:val="22"/>
          <w:rtl/>
        </w:rPr>
        <w:t>الاستراتيجية</w:t>
      </w:r>
      <w:r w:rsidRPr="00DF087A">
        <w:rPr>
          <w:rFonts w:eastAsia="MS Mincho" w:cs="Simplified Arabic"/>
          <w:b/>
          <w:bCs/>
          <w:sz w:val="22"/>
          <w:rtl/>
        </w:rPr>
        <w:t xml:space="preserve"> </w:t>
      </w:r>
      <w:r w:rsidRPr="00DF087A">
        <w:rPr>
          <w:rFonts w:eastAsia="MS Mincho" w:cs="Simplified Arabic" w:hint="cs"/>
          <w:b/>
          <w:bCs/>
          <w:sz w:val="22"/>
          <w:rtl/>
        </w:rPr>
        <w:t>والتمويل</w:t>
      </w:r>
      <w:r w:rsidRPr="00DF087A">
        <w:rPr>
          <w:rFonts w:eastAsia="MS Mincho" w:cs="Simplified Arabic"/>
          <w:b/>
          <w:bCs/>
          <w:sz w:val="22"/>
          <w:rtl/>
        </w:rPr>
        <w:t xml:space="preserve"> </w:t>
      </w:r>
      <w:r w:rsidRPr="00DF087A">
        <w:rPr>
          <w:rFonts w:eastAsia="MS Mincho" w:cs="Simplified Arabic" w:hint="cs"/>
          <w:b/>
          <w:bCs/>
          <w:sz w:val="22"/>
          <w:rtl/>
        </w:rPr>
        <w:t>والاقتصاد</w:t>
      </w:r>
    </w:p>
    <w:p w14:paraId="6E949E9A" w14:textId="77777777" w:rsidR="006B3ABE" w:rsidRPr="00583880" w:rsidRDefault="006B3ABE" w:rsidP="005175D7">
      <w:pPr>
        <w:pStyle w:val="ListParagraph"/>
        <w:numPr>
          <w:ilvl w:val="0"/>
          <w:numId w:val="22"/>
        </w:numPr>
        <w:tabs>
          <w:tab w:val="right" w:pos="571"/>
        </w:tabs>
        <w:bidi/>
        <w:spacing w:before="120" w:after="120" w:line="216" w:lineRule="auto"/>
        <w:ind w:left="6" w:firstLine="0"/>
        <w:contextualSpacing w:val="0"/>
        <w:jc w:val="both"/>
        <w:rPr>
          <w:rFonts w:eastAsia="MS Mincho" w:cs="Simplified Arabic"/>
          <w:sz w:val="22"/>
        </w:rPr>
      </w:pPr>
      <w:r w:rsidRPr="00583880">
        <w:rPr>
          <w:rFonts w:eastAsia="MS Mincho" w:cs="Simplified Arabic" w:hint="cs"/>
          <w:sz w:val="22"/>
          <w:rtl/>
        </w:rPr>
        <w:t>تعزيز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التركيز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الاستراتيجي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على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إشراك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طيف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واسع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من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الجهات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الفاعلة،</w:t>
      </w:r>
      <w:r w:rsidRPr="00583880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وتعميم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التنوع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البيولوجي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في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مختلف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القطاعات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الاقتصادية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ومستويات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الحوكمة،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ودعم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حشد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الموارد،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وذلك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من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خلال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دمج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دعم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الأمانة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المتعلق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بالمجالات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التالية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في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شعبة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واحدة</w:t>
      </w:r>
      <w:r w:rsidRPr="00583880">
        <w:rPr>
          <w:rFonts w:eastAsia="MS Mincho" w:cs="Simplified Arabic"/>
          <w:sz w:val="22"/>
        </w:rPr>
        <w:t>:</w:t>
      </w:r>
    </w:p>
    <w:p w14:paraId="56957E1E" w14:textId="77777777" w:rsidR="006B3ABE" w:rsidRPr="0022354D" w:rsidRDefault="006B3ABE" w:rsidP="00400600">
      <w:pPr>
        <w:pStyle w:val="ListParagraph"/>
        <w:numPr>
          <w:ilvl w:val="0"/>
          <w:numId w:val="27"/>
        </w:numPr>
        <w:tabs>
          <w:tab w:val="left" w:pos="720"/>
          <w:tab w:val="left" w:pos="993"/>
        </w:tabs>
        <w:bidi/>
        <w:spacing w:after="240" w:line="216" w:lineRule="auto"/>
        <w:ind w:hanging="149"/>
        <w:jc w:val="both"/>
        <w:rPr>
          <w:rFonts w:eastAsia="MS Mincho" w:cs="Simplified Arabic"/>
          <w:sz w:val="22"/>
        </w:rPr>
      </w:pPr>
      <w:r w:rsidRPr="0022354D">
        <w:rPr>
          <w:rFonts w:eastAsia="MS Mincho" w:cs="Simplified Arabic" w:hint="cs"/>
          <w:sz w:val="22"/>
          <w:rtl/>
        </w:rPr>
        <w:t>دعم</w:t>
      </w:r>
      <w:r w:rsidRPr="0022354D">
        <w:rPr>
          <w:rFonts w:eastAsia="MS Mincho" w:cs="Simplified Arabic"/>
          <w:sz w:val="22"/>
          <w:rtl/>
        </w:rPr>
        <w:t xml:space="preserve"> </w:t>
      </w:r>
      <w:r w:rsidRPr="0022354D">
        <w:rPr>
          <w:rFonts w:eastAsia="MS Mincho" w:cs="Simplified Arabic" w:hint="cs"/>
          <w:sz w:val="22"/>
          <w:rtl/>
        </w:rPr>
        <w:t>إشراك</w:t>
      </w:r>
      <w:r w:rsidRPr="0022354D">
        <w:rPr>
          <w:rFonts w:eastAsia="MS Mincho" w:cs="Simplified Arabic"/>
          <w:sz w:val="22"/>
          <w:rtl/>
        </w:rPr>
        <w:t xml:space="preserve"> </w:t>
      </w:r>
      <w:r w:rsidRPr="0022354D">
        <w:rPr>
          <w:rFonts w:eastAsia="MS Mincho" w:cs="Simplified Arabic" w:hint="cs"/>
          <w:sz w:val="22"/>
          <w:rtl/>
        </w:rPr>
        <w:t>المجموعات</w:t>
      </w:r>
      <w:r w:rsidRPr="0022354D">
        <w:rPr>
          <w:rFonts w:eastAsia="MS Mincho" w:cs="Simplified Arabic"/>
          <w:sz w:val="22"/>
          <w:rtl/>
        </w:rPr>
        <w:t xml:space="preserve"> </w:t>
      </w:r>
      <w:r w:rsidRPr="0022354D">
        <w:rPr>
          <w:rFonts w:eastAsia="MS Mincho" w:cs="Simplified Arabic" w:hint="cs"/>
          <w:sz w:val="22"/>
          <w:rtl/>
        </w:rPr>
        <w:t>الرئيسية</w:t>
      </w:r>
      <w:r w:rsidRPr="0022354D">
        <w:rPr>
          <w:rFonts w:eastAsia="MS Mincho" w:cs="Simplified Arabic"/>
          <w:sz w:val="22"/>
          <w:rtl/>
        </w:rPr>
        <w:t xml:space="preserve"> </w:t>
      </w:r>
      <w:r w:rsidRPr="0022354D">
        <w:rPr>
          <w:rFonts w:eastAsia="MS Mincho" w:cs="Simplified Arabic" w:hint="cs"/>
          <w:sz w:val="22"/>
          <w:rtl/>
        </w:rPr>
        <w:t>وأصحاب</w:t>
      </w:r>
      <w:r w:rsidRPr="0022354D">
        <w:rPr>
          <w:rFonts w:eastAsia="MS Mincho" w:cs="Simplified Arabic"/>
          <w:sz w:val="22"/>
          <w:rtl/>
        </w:rPr>
        <w:t xml:space="preserve"> </w:t>
      </w:r>
      <w:r w:rsidRPr="0022354D">
        <w:rPr>
          <w:rFonts w:eastAsia="MS Mincho" w:cs="Simplified Arabic" w:hint="cs"/>
          <w:sz w:val="22"/>
          <w:rtl/>
        </w:rPr>
        <w:t>المصلحة</w:t>
      </w:r>
    </w:p>
    <w:p w14:paraId="40142E9F" w14:textId="77777777" w:rsidR="006B3ABE" w:rsidRPr="00583880" w:rsidRDefault="006B3ABE" w:rsidP="00400600">
      <w:pPr>
        <w:pStyle w:val="ListParagraph"/>
        <w:numPr>
          <w:ilvl w:val="0"/>
          <w:numId w:val="27"/>
        </w:numPr>
        <w:tabs>
          <w:tab w:val="left" w:pos="720"/>
          <w:tab w:val="left" w:pos="993"/>
        </w:tabs>
        <w:bidi/>
        <w:spacing w:after="240" w:line="216" w:lineRule="auto"/>
        <w:ind w:hanging="149"/>
        <w:jc w:val="both"/>
        <w:rPr>
          <w:rFonts w:eastAsia="MS Mincho" w:cs="Simplified Arabic"/>
          <w:sz w:val="22"/>
        </w:rPr>
      </w:pPr>
      <w:r w:rsidRPr="00583880">
        <w:rPr>
          <w:rFonts w:eastAsia="MS Mincho" w:cs="Simplified Arabic" w:hint="cs"/>
          <w:sz w:val="22"/>
          <w:rtl/>
        </w:rPr>
        <w:t>التعاون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مع</w:t>
      </w:r>
      <w:r w:rsidRPr="00583880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</w:t>
      </w:r>
      <w:r w:rsidRPr="00583880">
        <w:rPr>
          <w:rFonts w:eastAsia="MS Mincho" w:cs="Simplified Arabic" w:hint="cs"/>
          <w:sz w:val="22"/>
          <w:rtl/>
        </w:rPr>
        <w:t>جهات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الفاعلة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الأخرى</w:t>
      </w:r>
      <w:r>
        <w:rPr>
          <w:rFonts w:eastAsia="MS Mincho" w:cs="Simplified Arabic" w:hint="cs"/>
          <w:sz w:val="22"/>
          <w:rtl/>
        </w:rPr>
        <w:t xml:space="preserve"> ضمن منظومة الأمم المتحدة</w:t>
      </w:r>
    </w:p>
    <w:p w14:paraId="614D6EEA" w14:textId="77777777" w:rsidR="006B3ABE" w:rsidRPr="00583880" w:rsidRDefault="006B3ABE" w:rsidP="00400600">
      <w:pPr>
        <w:pStyle w:val="ListParagraph"/>
        <w:numPr>
          <w:ilvl w:val="0"/>
          <w:numId w:val="27"/>
        </w:numPr>
        <w:tabs>
          <w:tab w:val="left" w:pos="720"/>
          <w:tab w:val="left" w:pos="993"/>
        </w:tabs>
        <w:bidi/>
        <w:spacing w:after="240" w:line="216" w:lineRule="auto"/>
        <w:ind w:hanging="149"/>
        <w:jc w:val="both"/>
        <w:rPr>
          <w:rFonts w:eastAsia="MS Mincho" w:cs="Simplified Arabic"/>
          <w:sz w:val="22"/>
        </w:rPr>
      </w:pPr>
      <w:r w:rsidRPr="00583880">
        <w:rPr>
          <w:rFonts w:eastAsia="MS Mincho" w:cs="Simplified Arabic" w:hint="cs"/>
          <w:sz w:val="22"/>
          <w:rtl/>
        </w:rPr>
        <w:t>الدعم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المتعلق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بالمادة</w:t>
      </w:r>
      <w:r w:rsidRPr="00583880">
        <w:rPr>
          <w:rFonts w:eastAsia="MS Mincho" w:cs="Simplified Arabic"/>
          <w:sz w:val="22"/>
          <w:rtl/>
        </w:rPr>
        <w:t xml:space="preserve"> 8(</w:t>
      </w:r>
      <w:r w:rsidRPr="00583880">
        <w:rPr>
          <w:rFonts w:eastAsia="MS Mincho" w:cs="Simplified Arabic" w:hint="cs"/>
          <w:sz w:val="22"/>
          <w:rtl/>
        </w:rPr>
        <w:t>ي</w:t>
      </w:r>
      <w:r>
        <w:rPr>
          <w:rFonts w:eastAsia="MS Mincho" w:cs="Simplified Arabic" w:hint="cs"/>
          <w:sz w:val="22"/>
          <w:rtl/>
        </w:rPr>
        <w:t>)</w:t>
      </w:r>
    </w:p>
    <w:p w14:paraId="72A4E916" w14:textId="77777777" w:rsidR="006B3ABE" w:rsidRPr="00583880" w:rsidRDefault="006B3ABE" w:rsidP="00400600">
      <w:pPr>
        <w:pStyle w:val="ListParagraph"/>
        <w:numPr>
          <w:ilvl w:val="0"/>
          <w:numId w:val="27"/>
        </w:numPr>
        <w:tabs>
          <w:tab w:val="left" w:pos="720"/>
          <w:tab w:val="left" w:pos="993"/>
        </w:tabs>
        <w:bidi/>
        <w:spacing w:after="240" w:line="216" w:lineRule="auto"/>
        <w:ind w:hanging="149"/>
        <w:jc w:val="both"/>
        <w:rPr>
          <w:rFonts w:eastAsia="MS Mincho" w:cs="Simplified Arabic"/>
          <w:sz w:val="22"/>
        </w:rPr>
      </w:pPr>
      <w:r w:rsidRPr="00583880">
        <w:rPr>
          <w:rFonts w:eastAsia="MS Mincho" w:cs="Simplified Arabic" w:hint="cs"/>
          <w:sz w:val="22"/>
          <w:rtl/>
        </w:rPr>
        <w:t>دعم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حشد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الموارد</w:t>
      </w:r>
      <w:r w:rsidRPr="00583880">
        <w:rPr>
          <w:rFonts w:eastAsia="MS Mincho" w:cs="Simplified Arabic"/>
          <w:sz w:val="22"/>
          <w:rtl/>
        </w:rPr>
        <w:t xml:space="preserve"> (</w:t>
      </w:r>
      <w:r w:rsidRPr="00583880">
        <w:rPr>
          <w:rFonts w:eastAsia="MS Mincho" w:cs="Simplified Arabic" w:hint="cs"/>
          <w:sz w:val="22"/>
          <w:rtl/>
        </w:rPr>
        <w:t>بما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في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ذلك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صندوق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كالي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والآلية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المالية</w:t>
      </w:r>
      <w:r>
        <w:rPr>
          <w:rFonts w:eastAsia="MS Mincho" w:cs="Simplified Arabic" w:hint="cs"/>
          <w:sz w:val="22"/>
          <w:rtl/>
        </w:rPr>
        <w:t>)</w:t>
      </w:r>
    </w:p>
    <w:p w14:paraId="3B8EE847" w14:textId="77777777" w:rsidR="006B3ABE" w:rsidRPr="00583880" w:rsidRDefault="006B3ABE" w:rsidP="00400600">
      <w:pPr>
        <w:pStyle w:val="ListParagraph"/>
        <w:numPr>
          <w:ilvl w:val="0"/>
          <w:numId w:val="27"/>
        </w:numPr>
        <w:tabs>
          <w:tab w:val="left" w:pos="720"/>
          <w:tab w:val="left" w:pos="993"/>
        </w:tabs>
        <w:bidi/>
        <w:spacing w:after="240" w:line="216" w:lineRule="auto"/>
        <w:ind w:hanging="149"/>
        <w:jc w:val="both"/>
        <w:rPr>
          <w:rFonts w:eastAsia="MS Mincho" w:cs="Simplified Arabic"/>
          <w:sz w:val="22"/>
        </w:rPr>
      </w:pPr>
      <w:r w:rsidRPr="00583880">
        <w:rPr>
          <w:rFonts w:eastAsia="MS Mincho" w:cs="Simplified Arabic" w:hint="cs"/>
          <w:sz w:val="22"/>
          <w:rtl/>
        </w:rPr>
        <w:t>الاتصالات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والتوعية</w:t>
      </w:r>
    </w:p>
    <w:p w14:paraId="7471CC39" w14:textId="77777777" w:rsidR="006B3ABE" w:rsidRPr="00583880" w:rsidRDefault="006B3ABE" w:rsidP="00400600">
      <w:pPr>
        <w:pStyle w:val="ListParagraph"/>
        <w:numPr>
          <w:ilvl w:val="0"/>
          <w:numId w:val="27"/>
        </w:numPr>
        <w:tabs>
          <w:tab w:val="left" w:pos="720"/>
          <w:tab w:val="left" w:pos="993"/>
        </w:tabs>
        <w:bidi/>
        <w:snapToGrid w:val="0"/>
        <w:spacing w:after="240" w:line="216" w:lineRule="auto"/>
        <w:ind w:hanging="147"/>
        <w:contextualSpacing w:val="0"/>
        <w:jc w:val="both"/>
        <w:rPr>
          <w:rFonts w:eastAsia="MS Mincho" w:cs="Simplified Arabic"/>
          <w:sz w:val="22"/>
        </w:rPr>
      </w:pPr>
      <w:r w:rsidRPr="00583880">
        <w:rPr>
          <w:rFonts w:eastAsia="MS Mincho" w:cs="Simplified Arabic" w:hint="cs"/>
          <w:sz w:val="22"/>
          <w:rtl/>
        </w:rPr>
        <w:t>إدارة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المعرفة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المؤسسية</w:t>
      </w:r>
    </w:p>
    <w:p w14:paraId="4CB49E24" w14:textId="77777777" w:rsidR="006B3ABE" w:rsidRPr="00583880" w:rsidRDefault="006B3ABE" w:rsidP="005175D7">
      <w:pPr>
        <w:pStyle w:val="ListParagraph"/>
        <w:numPr>
          <w:ilvl w:val="0"/>
          <w:numId w:val="22"/>
        </w:numPr>
        <w:tabs>
          <w:tab w:val="right" w:pos="571"/>
        </w:tabs>
        <w:bidi/>
        <w:spacing w:before="120" w:after="120" w:line="216" w:lineRule="auto"/>
        <w:ind w:left="6" w:firstLine="0"/>
        <w:contextualSpacing w:val="0"/>
        <w:jc w:val="both"/>
        <w:rPr>
          <w:rFonts w:eastAsia="MS Mincho" w:cs="Simplified Arabic"/>
          <w:sz w:val="22"/>
        </w:rPr>
      </w:pPr>
      <w:r>
        <w:rPr>
          <w:rFonts w:eastAsia="MS Mincho" w:cs="Simplified Arabic" w:hint="cs"/>
          <w:sz w:val="22"/>
          <w:rtl/>
        </w:rPr>
        <w:t>و</w:t>
      </w:r>
      <w:r w:rsidRPr="00583880">
        <w:rPr>
          <w:rFonts w:eastAsia="MS Mincho" w:cs="Simplified Arabic" w:hint="cs"/>
          <w:sz w:val="22"/>
          <w:rtl/>
        </w:rPr>
        <w:t>يتطلب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ذلك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تجميع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الموارد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الموزعة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حاليا</w:t>
      </w:r>
      <w:r w:rsidRPr="00583880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بين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وحدات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مختلفة</w:t>
      </w:r>
      <w:r w:rsidRPr="00583880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مع الخبرات المتوفرة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في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وحدة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التنوع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البيولوجي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والتحول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الاقتصادي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والابتكار،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ووحدة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إشراك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أصحاب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المصلحة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والتعاون،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ووحدة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السكان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والتنوع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البيولوجي،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والتي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تشك</w:t>
      </w:r>
      <w:r>
        <w:rPr>
          <w:rFonts w:eastAsia="MS Mincho" w:cs="Simplified Arabic" w:hint="cs"/>
          <w:sz w:val="22"/>
          <w:rtl/>
        </w:rPr>
        <w:t>ّ</w:t>
      </w:r>
      <w:r w:rsidRPr="00583880">
        <w:rPr>
          <w:rFonts w:eastAsia="MS Mincho" w:cs="Simplified Arabic" w:hint="cs"/>
          <w:sz w:val="22"/>
          <w:rtl/>
        </w:rPr>
        <w:t>ل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مجتمعة</w:t>
      </w:r>
      <w:r w:rsidRPr="00583880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القدرات الأساسية</w:t>
      </w:r>
      <w:r w:rsidRPr="00583880">
        <w:rPr>
          <w:rFonts w:eastAsia="MS Mincho" w:cs="Simplified Arabic" w:hint="cs"/>
          <w:sz w:val="22"/>
          <w:rtl/>
        </w:rPr>
        <w:t>،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في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ثلاث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وحدات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ضمن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هذه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الشعبة</w:t>
      </w:r>
      <w:r w:rsidRPr="00583880">
        <w:rPr>
          <w:rFonts w:eastAsia="MS Mincho" w:cs="Simplified Arabic"/>
          <w:sz w:val="22"/>
        </w:rPr>
        <w:t>.</w:t>
      </w:r>
    </w:p>
    <w:p w14:paraId="4823B973" w14:textId="77777777" w:rsidR="006B3ABE" w:rsidRPr="0099494B" w:rsidRDefault="006B3ABE" w:rsidP="00702C04">
      <w:pPr>
        <w:pStyle w:val="ListParagraph"/>
        <w:tabs>
          <w:tab w:val="left" w:pos="720"/>
        </w:tabs>
        <w:bidi/>
        <w:spacing w:before="240" w:after="120" w:line="216" w:lineRule="auto"/>
        <w:ind w:hanging="716"/>
        <w:contextualSpacing w:val="0"/>
        <w:jc w:val="both"/>
        <w:rPr>
          <w:rFonts w:eastAsia="MS Mincho" w:cs="Simplified Arabic"/>
          <w:b/>
          <w:bCs/>
          <w:sz w:val="22"/>
        </w:rPr>
      </w:pPr>
      <w:r>
        <w:rPr>
          <w:rFonts w:eastAsia="MS Mincho" w:cs="Simplified Arabic" w:hint="cs"/>
          <w:b/>
          <w:bCs/>
          <w:sz w:val="22"/>
          <w:rtl/>
        </w:rPr>
        <w:t>شعبة</w:t>
      </w:r>
      <w:r w:rsidRPr="0099494B">
        <w:rPr>
          <w:rFonts w:eastAsia="MS Mincho" w:cs="Simplified Arabic"/>
          <w:b/>
          <w:bCs/>
          <w:sz w:val="22"/>
          <w:rtl/>
        </w:rPr>
        <w:t xml:space="preserve"> </w:t>
      </w:r>
      <w:r w:rsidRPr="0099494B">
        <w:rPr>
          <w:rFonts w:eastAsia="MS Mincho" w:cs="Simplified Arabic" w:hint="cs"/>
          <w:b/>
          <w:bCs/>
          <w:sz w:val="22"/>
          <w:rtl/>
        </w:rPr>
        <w:t>البروتوكولات</w:t>
      </w:r>
    </w:p>
    <w:p w14:paraId="1D8E399C" w14:textId="77777777" w:rsidR="006B3ABE" w:rsidRPr="00A34BE7" w:rsidRDefault="006B3ABE" w:rsidP="005175D7">
      <w:pPr>
        <w:pStyle w:val="ListParagraph"/>
        <w:numPr>
          <w:ilvl w:val="0"/>
          <w:numId w:val="22"/>
        </w:numPr>
        <w:tabs>
          <w:tab w:val="right" w:pos="571"/>
        </w:tabs>
        <w:bidi/>
        <w:spacing w:before="120" w:after="120" w:line="216" w:lineRule="auto"/>
        <w:ind w:left="6" w:firstLine="0"/>
        <w:contextualSpacing w:val="0"/>
        <w:jc w:val="both"/>
        <w:rPr>
          <w:rFonts w:eastAsia="MS Mincho" w:cs="Simplified Arabic"/>
          <w:sz w:val="22"/>
        </w:rPr>
      </w:pPr>
      <w:r>
        <w:rPr>
          <w:rFonts w:eastAsia="MS Mincho" w:cs="Simplified Arabic" w:hint="cs"/>
          <w:sz w:val="22"/>
          <w:rtl/>
        </w:rPr>
        <w:t>إدماج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أعمال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المجموعة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المتعلقة</w:t>
      </w:r>
      <w:r w:rsidRPr="00583880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بالحصول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وتقاسم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المنافع،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ومعلومات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التسلسل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الرقمي</w:t>
      </w:r>
      <w:r w:rsidRPr="00583880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بشأن الموارد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الجينية،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والسلامة</w:t>
      </w:r>
      <w:r w:rsidRPr="00583880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الأحيائية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في</w:t>
      </w:r>
      <w:r w:rsidRPr="00583880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شعبة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واحد</w:t>
      </w:r>
      <w:r>
        <w:rPr>
          <w:rFonts w:eastAsia="MS Mincho" w:cs="Simplified Arabic" w:hint="cs"/>
          <w:sz w:val="22"/>
          <w:rtl/>
        </w:rPr>
        <w:t>ة</w:t>
      </w:r>
      <w:r w:rsidRPr="00583880">
        <w:rPr>
          <w:rFonts w:eastAsia="MS Mincho" w:cs="Simplified Arabic"/>
          <w:sz w:val="22"/>
          <w:rtl/>
        </w:rPr>
        <w:t xml:space="preserve">. </w:t>
      </w:r>
      <w:r>
        <w:rPr>
          <w:rFonts w:eastAsia="MS Mincho" w:cs="Simplified Arabic" w:hint="cs"/>
          <w:sz w:val="22"/>
          <w:rtl/>
        </w:rPr>
        <w:t>و</w:t>
      </w:r>
      <w:r w:rsidRPr="00583880">
        <w:rPr>
          <w:rFonts w:eastAsia="MS Mincho" w:cs="Simplified Arabic" w:hint="cs"/>
          <w:sz w:val="22"/>
          <w:rtl/>
        </w:rPr>
        <w:t>من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شأن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دمج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وحدتي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البروتوكول</w:t>
      </w:r>
      <w:r w:rsidRPr="00583880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ضمن</w:t>
      </w:r>
      <w:r w:rsidRPr="00583880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شعبة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واحد</w:t>
      </w:r>
      <w:r>
        <w:rPr>
          <w:rFonts w:eastAsia="MS Mincho" w:cs="Simplified Arabic" w:hint="cs"/>
          <w:sz w:val="22"/>
          <w:rtl/>
        </w:rPr>
        <w:t>ة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أن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يعزز</w:t>
      </w:r>
      <w:r w:rsidRPr="00583880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الاتساق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في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تنفيذ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البروتوكول،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ويبس</w:t>
      </w:r>
      <w:r>
        <w:rPr>
          <w:rFonts w:eastAsia="MS Mincho" w:cs="Simplified Arabic" w:hint="cs"/>
          <w:sz w:val="22"/>
          <w:rtl/>
        </w:rPr>
        <w:t>ّ</w:t>
      </w:r>
      <w:r w:rsidRPr="00583880">
        <w:rPr>
          <w:rFonts w:eastAsia="MS Mincho" w:cs="Simplified Arabic" w:hint="cs"/>
          <w:sz w:val="22"/>
          <w:rtl/>
        </w:rPr>
        <w:t>ط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lastRenderedPageBreak/>
        <w:t>الدعم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المقدم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583880">
        <w:rPr>
          <w:rFonts w:eastAsia="MS Mincho" w:cs="Simplified Arabic" w:hint="cs"/>
          <w:sz w:val="22"/>
          <w:rtl/>
        </w:rPr>
        <w:t>للأطراف،</w:t>
      </w:r>
      <w:r w:rsidRPr="00583880">
        <w:rPr>
          <w:rFonts w:eastAsia="MS Mincho" w:cs="Simplified Arabic"/>
          <w:sz w:val="22"/>
          <w:rtl/>
        </w:rPr>
        <w:t xml:space="preserve"> </w:t>
      </w:r>
      <w:r w:rsidRPr="00A34BE7">
        <w:rPr>
          <w:rFonts w:eastAsia="MS Mincho" w:cs="Simplified Arabic" w:hint="cs"/>
          <w:sz w:val="22"/>
          <w:rtl/>
        </w:rPr>
        <w:t>ويتيح</w:t>
      </w:r>
      <w:r w:rsidRPr="00A34BE7">
        <w:rPr>
          <w:rFonts w:eastAsia="MS Mincho" w:cs="Simplified Arabic"/>
          <w:sz w:val="22"/>
          <w:rtl/>
        </w:rPr>
        <w:t xml:space="preserve"> </w:t>
      </w:r>
      <w:r w:rsidRPr="00A34BE7">
        <w:rPr>
          <w:rFonts w:eastAsia="MS Mincho" w:cs="Simplified Arabic" w:hint="cs"/>
          <w:sz w:val="22"/>
          <w:rtl/>
        </w:rPr>
        <w:t>التخطيط</w:t>
      </w:r>
      <w:r w:rsidRPr="00A34BE7">
        <w:rPr>
          <w:rFonts w:eastAsia="MS Mincho" w:cs="Simplified Arabic"/>
          <w:sz w:val="22"/>
          <w:rtl/>
        </w:rPr>
        <w:t xml:space="preserve"> </w:t>
      </w:r>
      <w:r w:rsidRPr="00A34BE7">
        <w:rPr>
          <w:rFonts w:eastAsia="MS Mincho" w:cs="Simplified Arabic" w:hint="cs"/>
          <w:sz w:val="22"/>
          <w:rtl/>
        </w:rPr>
        <w:t>المشترك</w:t>
      </w:r>
      <w:r w:rsidRPr="00A34BE7">
        <w:rPr>
          <w:rFonts w:eastAsia="MS Mincho" w:cs="Simplified Arabic"/>
          <w:sz w:val="22"/>
          <w:rtl/>
        </w:rPr>
        <w:t xml:space="preserve"> </w:t>
      </w:r>
      <w:r w:rsidRPr="00A34BE7">
        <w:rPr>
          <w:rFonts w:eastAsia="MS Mincho" w:cs="Simplified Arabic" w:hint="cs"/>
          <w:sz w:val="22"/>
          <w:rtl/>
        </w:rPr>
        <w:t>وتبادل</w:t>
      </w:r>
      <w:r w:rsidRPr="00A34BE7">
        <w:rPr>
          <w:rFonts w:eastAsia="MS Mincho" w:cs="Simplified Arabic"/>
          <w:sz w:val="22"/>
          <w:rtl/>
        </w:rPr>
        <w:t xml:space="preserve"> </w:t>
      </w:r>
      <w:r w:rsidRPr="00A34BE7">
        <w:rPr>
          <w:rFonts w:eastAsia="MS Mincho" w:cs="Simplified Arabic" w:hint="cs"/>
          <w:sz w:val="22"/>
          <w:rtl/>
        </w:rPr>
        <w:t>الخبرات</w:t>
      </w:r>
      <w:r w:rsidRPr="00A34BE7">
        <w:rPr>
          <w:rFonts w:eastAsia="MS Mincho" w:cs="Simplified Arabic"/>
          <w:sz w:val="22"/>
          <w:rtl/>
        </w:rPr>
        <w:t xml:space="preserve">. </w:t>
      </w:r>
      <w:r w:rsidRPr="00A34BE7">
        <w:rPr>
          <w:rFonts w:eastAsia="MS Mincho" w:cs="Simplified Arabic" w:hint="cs"/>
          <w:sz w:val="22"/>
          <w:rtl/>
        </w:rPr>
        <w:t>كما</w:t>
      </w:r>
      <w:r w:rsidRPr="00A34BE7">
        <w:rPr>
          <w:rFonts w:eastAsia="MS Mincho" w:cs="Simplified Arabic"/>
          <w:sz w:val="22"/>
          <w:rtl/>
        </w:rPr>
        <w:t xml:space="preserve"> </w:t>
      </w:r>
      <w:r w:rsidRPr="00A34BE7">
        <w:rPr>
          <w:rFonts w:eastAsia="MS Mincho" w:cs="Simplified Arabic" w:hint="cs"/>
          <w:sz w:val="22"/>
          <w:rtl/>
        </w:rPr>
        <w:t>سيعزز</w:t>
      </w:r>
      <w:r w:rsidRPr="00A34BE7">
        <w:rPr>
          <w:rFonts w:eastAsia="MS Mincho" w:cs="Simplified Arabic"/>
          <w:sz w:val="22"/>
          <w:rtl/>
        </w:rPr>
        <w:t xml:space="preserve"> </w:t>
      </w:r>
      <w:r w:rsidRPr="00A34BE7">
        <w:rPr>
          <w:rFonts w:eastAsia="MS Mincho" w:cs="Simplified Arabic" w:hint="cs"/>
          <w:sz w:val="22"/>
          <w:rtl/>
        </w:rPr>
        <w:t>هذا</w:t>
      </w:r>
      <w:r w:rsidRPr="00A34BE7">
        <w:rPr>
          <w:rFonts w:eastAsia="MS Mincho" w:cs="Simplified Arabic"/>
          <w:sz w:val="22"/>
          <w:rtl/>
        </w:rPr>
        <w:t xml:space="preserve"> </w:t>
      </w:r>
      <w:r w:rsidRPr="00A34BE7">
        <w:rPr>
          <w:rFonts w:eastAsia="MS Mincho" w:cs="Simplified Arabic" w:hint="cs"/>
          <w:sz w:val="22"/>
          <w:rtl/>
        </w:rPr>
        <w:t>التكامل</w:t>
      </w:r>
      <w:r w:rsidRPr="00A34BE7">
        <w:rPr>
          <w:rFonts w:eastAsia="MS Mincho" w:cs="Simplified Arabic"/>
          <w:sz w:val="22"/>
          <w:rtl/>
        </w:rPr>
        <w:t xml:space="preserve"> </w:t>
      </w:r>
      <w:r w:rsidRPr="00A34BE7">
        <w:rPr>
          <w:rFonts w:eastAsia="MS Mincho" w:cs="Simplified Arabic" w:hint="cs"/>
          <w:sz w:val="22"/>
          <w:rtl/>
        </w:rPr>
        <w:t>التعاون</w:t>
      </w:r>
      <w:r w:rsidRPr="00A34BE7">
        <w:rPr>
          <w:rFonts w:eastAsia="MS Mincho" w:cs="Simplified Arabic"/>
          <w:sz w:val="22"/>
          <w:rtl/>
        </w:rPr>
        <w:t xml:space="preserve"> </w:t>
      </w:r>
      <w:r w:rsidRPr="00A34BE7">
        <w:rPr>
          <w:rFonts w:eastAsia="MS Mincho" w:cs="Simplified Arabic" w:hint="cs"/>
          <w:sz w:val="22"/>
          <w:rtl/>
        </w:rPr>
        <w:t>والكفاءة</w:t>
      </w:r>
      <w:r w:rsidRPr="00A34BE7">
        <w:rPr>
          <w:rFonts w:eastAsia="MS Mincho" w:cs="Simplified Arabic"/>
          <w:sz w:val="22"/>
          <w:rtl/>
        </w:rPr>
        <w:t xml:space="preserve"> </w:t>
      </w:r>
      <w:r w:rsidRPr="00A34BE7">
        <w:rPr>
          <w:rFonts w:eastAsia="MS Mincho" w:cs="Simplified Arabic" w:hint="cs"/>
          <w:sz w:val="22"/>
          <w:rtl/>
        </w:rPr>
        <w:t>التشغيلية،</w:t>
      </w:r>
      <w:r w:rsidRPr="00A34BE7">
        <w:rPr>
          <w:rFonts w:eastAsia="MS Mincho" w:cs="Simplified Arabic"/>
          <w:sz w:val="22"/>
          <w:rtl/>
        </w:rPr>
        <w:t xml:space="preserve"> </w:t>
      </w:r>
      <w:r w:rsidRPr="00A34BE7">
        <w:rPr>
          <w:rFonts w:eastAsia="MS Mincho" w:cs="Simplified Arabic" w:hint="cs"/>
          <w:sz w:val="22"/>
          <w:rtl/>
        </w:rPr>
        <w:t>ويمكّن</w:t>
      </w:r>
      <w:r w:rsidRPr="00A34BE7">
        <w:rPr>
          <w:rFonts w:eastAsia="MS Mincho" w:cs="Simplified Arabic"/>
          <w:sz w:val="22"/>
          <w:rtl/>
        </w:rPr>
        <w:t xml:space="preserve"> </w:t>
      </w:r>
      <w:r w:rsidRPr="00A34BE7">
        <w:rPr>
          <w:rFonts w:eastAsia="MS Mincho" w:cs="Simplified Arabic" w:hint="cs"/>
          <w:sz w:val="22"/>
          <w:rtl/>
        </w:rPr>
        <w:t>الأمانة</w:t>
      </w:r>
      <w:r w:rsidRPr="00A34BE7">
        <w:rPr>
          <w:rFonts w:eastAsia="MS Mincho" w:cs="Simplified Arabic"/>
          <w:sz w:val="22"/>
          <w:rtl/>
        </w:rPr>
        <w:t xml:space="preserve"> </w:t>
      </w:r>
      <w:r w:rsidRPr="00A34BE7">
        <w:rPr>
          <w:rFonts w:eastAsia="MS Mincho" w:cs="Simplified Arabic" w:hint="cs"/>
          <w:sz w:val="22"/>
          <w:rtl/>
        </w:rPr>
        <w:t>من</w:t>
      </w:r>
      <w:r w:rsidRPr="00A34BE7">
        <w:rPr>
          <w:rFonts w:eastAsia="MS Mincho" w:cs="Simplified Arabic"/>
          <w:sz w:val="22"/>
          <w:rtl/>
        </w:rPr>
        <w:t xml:space="preserve"> </w:t>
      </w:r>
      <w:r w:rsidRPr="00A34BE7">
        <w:rPr>
          <w:rFonts w:eastAsia="MS Mincho" w:cs="Simplified Arabic" w:hint="cs"/>
          <w:sz w:val="22"/>
          <w:rtl/>
        </w:rPr>
        <w:t>تقديم</w:t>
      </w:r>
      <w:r w:rsidRPr="00A34BE7">
        <w:rPr>
          <w:rFonts w:eastAsia="MS Mincho" w:cs="Simplified Arabic"/>
          <w:sz w:val="22"/>
          <w:rtl/>
        </w:rPr>
        <w:t xml:space="preserve"> </w:t>
      </w:r>
      <w:r w:rsidRPr="00A34BE7">
        <w:rPr>
          <w:rFonts w:eastAsia="MS Mincho" w:cs="Simplified Arabic" w:hint="cs"/>
          <w:sz w:val="22"/>
          <w:rtl/>
        </w:rPr>
        <w:t>خدمات</w:t>
      </w:r>
      <w:r w:rsidRPr="00A34BE7">
        <w:rPr>
          <w:rFonts w:eastAsia="MS Mincho" w:cs="Simplified Arabic"/>
          <w:sz w:val="22"/>
          <w:rtl/>
        </w:rPr>
        <w:t xml:space="preserve"> </w:t>
      </w:r>
      <w:r w:rsidRPr="00A34BE7">
        <w:rPr>
          <w:rFonts w:eastAsia="MS Mincho" w:cs="Simplified Arabic" w:hint="cs"/>
          <w:sz w:val="22"/>
          <w:rtl/>
        </w:rPr>
        <w:t>أكثر</w:t>
      </w:r>
      <w:r w:rsidRPr="00A34BE7">
        <w:rPr>
          <w:rFonts w:eastAsia="MS Mincho" w:cs="Simplified Arabic"/>
          <w:sz w:val="22"/>
          <w:rtl/>
        </w:rPr>
        <w:t xml:space="preserve"> </w:t>
      </w:r>
      <w:r w:rsidRPr="00A34BE7">
        <w:rPr>
          <w:rFonts w:eastAsia="MS Mincho" w:cs="Simplified Arabic" w:hint="cs"/>
          <w:sz w:val="22"/>
          <w:rtl/>
        </w:rPr>
        <w:t>اتساقا</w:t>
      </w:r>
      <w:r w:rsidRPr="00A34BE7">
        <w:rPr>
          <w:rFonts w:eastAsia="MS Mincho" w:cs="Simplified Arabic"/>
          <w:sz w:val="22"/>
          <w:rtl/>
        </w:rPr>
        <w:t xml:space="preserve"> </w:t>
      </w:r>
      <w:r w:rsidRPr="00A34BE7">
        <w:rPr>
          <w:rFonts w:eastAsia="MS Mincho" w:cs="Simplified Arabic" w:hint="cs"/>
          <w:sz w:val="22"/>
          <w:rtl/>
        </w:rPr>
        <w:t>وتنسيقا</w:t>
      </w:r>
      <w:r w:rsidRPr="00A34BE7">
        <w:rPr>
          <w:rFonts w:eastAsia="MS Mincho" w:cs="Simplified Arabic"/>
          <w:sz w:val="22"/>
          <w:rtl/>
        </w:rPr>
        <w:t xml:space="preserve"> </w:t>
      </w:r>
      <w:r w:rsidRPr="00A34BE7">
        <w:rPr>
          <w:rFonts w:eastAsia="MS Mincho" w:cs="Simplified Arabic" w:hint="cs"/>
          <w:sz w:val="22"/>
          <w:rtl/>
        </w:rPr>
        <w:t>وذات كفاءة</w:t>
      </w:r>
      <w:r w:rsidRPr="00A34BE7">
        <w:rPr>
          <w:rFonts w:eastAsia="MS Mincho" w:cs="Simplified Arabic"/>
          <w:sz w:val="22"/>
          <w:rtl/>
        </w:rPr>
        <w:t xml:space="preserve"> </w:t>
      </w:r>
      <w:r w:rsidRPr="00A34BE7">
        <w:rPr>
          <w:rFonts w:eastAsia="MS Mincho" w:cs="Simplified Arabic" w:hint="cs"/>
          <w:sz w:val="22"/>
          <w:rtl/>
        </w:rPr>
        <w:t>فنية</w:t>
      </w:r>
      <w:r w:rsidRPr="00A34BE7">
        <w:rPr>
          <w:rFonts w:eastAsia="MS Mincho" w:cs="Simplified Arabic"/>
          <w:sz w:val="22"/>
          <w:rtl/>
        </w:rPr>
        <w:t xml:space="preserve"> </w:t>
      </w:r>
      <w:r w:rsidRPr="00A34BE7">
        <w:rPr>
          <w:rFonts w:eastAsia="MS Mincho" w:cs="Simplified Arabic" w:hint="cs"/>
          <w:sz w:val="22"/>
          <w:rtl/>
        </w:rPr>
        <w:t>عالية</w:t>
      </w:r>
      <w:r w:rsidRPr="00A34BE7">
        <w:rPr>
          <w:rFonts w:eastAsia="MS Mincho" w:cs="Simplified Arabic"/>
          <w:sz w:val="22"/>
          <w:rtl/>
        </w:rPr>
        <w:t xml:space="preserve"> </w:t>
      </w:r>
      <w:r w:rsidRPr="00A34BE7">
        <w:rPr>
          <w:rFonts w:eastAsia="MS Mincho" w:cs="Simplified Arabic" w:hint="cs"/>
          <w:sz w:val="22"/>
          <w:rtl/>
        </w:rPr>
        <w:t>في</w:t>
      </w:r>
      <w:r w:rsidRPr="00A34BE7">
        <w:rPr>
          <w:rFonts w:eastAsia="MS Mincho" w:cs="Simplified Arabic"/>
          <w:sz w:val="22"/>
          <w:rtl/>
        </w:rPr>
        <w:t xml:space="preserve"> </w:t>
      </w:r>
      <w:r w:rsidRPr="00A34BE7">
        <w:rPr>
          <w:rFonts w:eastAsia="MS Mincho" w:cs="Simplified Arabic" w:hint="cs"/>
          <w:sz w:val="22"/>
          <w:rtl/>
        </w:rPr>
        <w:t>كلا</w:t>
      </w:r>
      <w:r w:rsidRPr="00A34BE7">
        <w:rPr>
          <w:rFonts w:eastAsia="MS Mincho" w:cs="Simplified Arabic"/>
          <w:sz w:val="22"/>
          <w:rtl/>
        </w:rPr>
        <w:t xml:space="preserve"> </w:t>
      </w:r>
      <w:r w:rsidRPr="00A34BE7">
        <w:rPr>
          <w:rFonts w:eastAsia="MS Mincho" w:cs="Simplified Arabic" w:hint="cs"/>
          <w:sz w:val="22"/>
          <w:rtl/>
        </w:rPr>
        <w:t>البروتوكولين</w:t>
      </w:r>
      <w:r w:rsidRPr="00A34BE7">
        <w:rPr>
          <w:rFonts w:eastAsia="MS Mincho" w:cs="Simplified Arabic"/>
          <w:sz w:val="22"/>
        </w:rPr>
        <w:t>.</w:t>
      </w:r>
    </w:p>
    <w:p w14:paraId="7444DE6D" w14:textId="77777777" w:rsidR="006B3ABE" w:rsidRPr="00A34BE7" w:rsidRDefault="006B3ABE" w:rsidP="00702C04">
      <w:pPr>
        <w:pStyle w:val="ListParagraph"/>
        <w:tabs>
          <w:tab w:val="left" w:pos="720"/>
        </w:tabs>
        <w:bidi/>
        <w:spacing w:before="240" w:after="120" w:line="216" w:lineRule="auto"/>
        <w:ind w:hanging="716"/>
        <w:contextualSpacing w:val="0"/>
        <w:jc w:val="both"/>
        <w:rPr>
          <w:rFonts w:eastAsia="MS Mincho" w:cs="Simplified Arabic"/>
          <w:b/>
          <w:bCs/>
          <w:sz w:val="22"/>
        </w:rPr>
      </w:pPr>
      <w:r w:rsidRPr="00A34BE7">
        <w:rPr>
          <w:rFonts w:eastAsia="MS Mincho" w:cs="Simplified Arabic" w:hint="cs"/>
          <w:b/>
          <w:bCs/>
          <w:sz w:val="22"/>
          <w:rtl/>
        </w:rPr>
        <w:t>دعم</w:t>
      </w:r>
      <w:r w:rsidRPr="00A34BE7">
        <w:rPr>
          <w:rFonts w:eastAsia="MS Mincho" w:cs="Simplified Arabic"/>
          <w:b/>
          <w:bCs/>
          <w:sz w:val="22"/>
          <w:rtl/>
        </w:rPr>
        <w:t xml:space="preserve"> </w:t>
      </w:r>
      <w:r w:rsidRPr="00A34BE7">
        <w:rPr>
          <w:rFonts w:eastAsia="MS Mincho" w:cs="Simplified Arabic" w:hint="cs"/>
          <w:b/>
          <w:bCs/>
          <w:sz w:val="22"/>
          <w:rtl/>
        </w:rPr>
        <w:t>الاجتماعات</w:t>
      </w:r>
      <w:r w:rsidRPr="00A34BE7">
        <w:rPr>
          <w:rFonts w:eastAsia="MS Mincho" w:cs="Simplified Arabic"/>
          <w:b/>
          <w:bCs/>
          <w:sz w:val="22"/>
          <w:rtl/>
        </w:rPr>
        <w:t xml:space="preserve"> </w:t>
      </w:r>
      <w:r w:rsidRPr="00A34BE7">
        <w:rPr>
          <w:rFonts w:eastAsia="MS Mincho" w:cs="Simplified Arabic" w:hint="cs"/>
          <w:b/>
          <w:bCs/>
          <w:sz w:val="22"/>
          <w:rtl/>
        </w:rPr>
        <w:t>الحكومية</w:t>
      </w:r>
      <w:r w:rsidRPr="00A34BE7">
        <w:rPr>
          <w:rFonts w:eastAsia="MS Mincho" w:cs="Simplified Arabic"/>
          <w:b/>
          <w:bCs/>
          <w:sz w:val="22"/>
          <w:rtl/>
        </w:rPr>
        <w:t xml:space="preserve"> </w:t>
      </w:r>
      <w:r w:rsidRPr="00A34BE7">
        <w:rPr>
          <w:rFonts w:eastAsia="MS Mincho" w:cs="Simplified Arabic" w:hint="cs"/>
          <w:b/>
          <w:bCs/>
          <w:sz w:val="22"/>
          <w:rtl/>
        </w:rPr>
        <w:t>الدولية</w:t>
      </w:r>
    </w:p>
    <w:p w14:paraId="1115E3C0" w14:textId="77777777" w:rsidR="006B3ABE" w:rsidRPr="00000DE8" w:rsidRDefault="006B3ABE" w:rsidP="005175D7">
      <w:pPr>
        <w:pStyle w:val="ListParagraph"/>
        <w:numPr>
          <w:ilvl w:val="0"/>
          <w:numId w:val="22"/>
        </w:numPr>
        <w:tabs>
          <w:tab w:val="right" w:pos="571"/>
        </w:tabs>
        <w:bidi/>
        <w:spacing w:before="120" w:after="120" w:line="216" w:lineRule="auto"/>
        <w:ind w:left="6" w:firstLine="0"/>
        <w:contextualSpacing w:val="0"/>
        <w:jc w:val="both"/>
        <w:rPr>
          <w:rFonts w:eastAsia="MS Mincho" w:cs="Simplified Arabic"/>
          <w:sz w:val="22"/>
        </w:rPr>
      </w:pPr>
      <w:r w:rsidRPr="00A34BE7">
        <w:rPr>
          <w:rFonts w:eastAsia="MS Mincho" w:cs="Simplified Arabic" w:hint="cs"/>
          <w:sz w:val="22"/>
          <w:rtl/>
        </w:rPr>
        <w:t>تعزيز</w:t>
      </w:r>
      <w:r w:rsidRPr="00A34BE7">
        <w:rPr>
          <w:rFonts w:eastAsia="MS Mincho" w:cs="Simplified Arabic"/>
          <w:sz w:val="22"/>
          <w:rtl/>
        </w:rPr>
        <w:t xml:space="preserve"> </w:t>
      </w:r>
      <w:r w:rsidRPr="00A34BE7">
        <w:rPr>
          <w:rFonts w:eastAsia="MS Mincho" w:cs="Simplified Arabic" w:hint="cs"/>
          <w:sz w:val="22"/>
          <w:rtl/>
        </w:rPr>
        <w:t>دعم</w:t>
      </w:r>
      <w:r w:rsidRPr="00A34BE7">
        <w:rPr>
          <w:rFonts w:eastAsia="MS Mincho" w:cs="Simplified Arabic"/>
          <w:sz w:val="22"/>
          <w:rtl/>
        </w:rPr>
        <w:t xml:space="preserve"> </w:t>
      </w:r>
      <w:r w:rsidRPr="00A34BE7">
        <w:rPr>
          <w:rFonts w:eastAsia="MS Mincho" w:cs="Simplified Arabic" w:hint="cs"/>
          <w:sz w:val="22"/>
          <w:rtl/>
        </w:rPr>
        <w:t>الاجتماعات</w:t>
      </w:r>
      <w:r w:rsidRPr="00A34BE7">
        <w:rPr>
          <w:rFonts w:eastAsia="MS Mincho" w:cs="Simplified Arabic"/>
          <w:sz w:val="22"/>
          <w:rtl/>
        </w:rPr>
        <w:t xml:space="preserve"> </w:t>
      </w:r>
      <w:r w:rsidRPr="00A34BE7">
        <w:rPr>
          <w:rFonts w:eastAsia="MS Mincho" w:cs="Simplified Arabic" w:hint="cs"/>
          <w:sz w:val="22"/>
          <w:rtl/>
        </w:rPr>
        <w:t>الحكومية</w:t>
      </w:r>
      <w:r w:rsidRPr="00A34BE7">
        <w:rPr>
          <w:rFonts w:eastAsia="MS Mincho" w:cs="Simplified Arabic"/>
          <w:sz w:val="22"/>
          <w:rtl/>
        </w:rPr>
        <w:t xml:space="preserve"> </w:t>
      </w:r>
      <w:r w:rsidRPr="00A34BE7">
        <w:rPr>
          <w:rFonts w:eastAsia="MS Mincho" w:cs="Simplified Arabic" w:hint="cs"/>
          <w:sz w:val="22"/>
          <w:rtl/>
        </w:rPr>
        <w:t>الدولية</w:t>
      </w:r>
      <w:r w:rsidRPr="00A34BE7">
        <w:rPr>
          <w:rFonts w:eastAsia="MS Mincho" w:cs="Simplified Arabic"/>
          <w:sz w:val="22"/>
          <w:rtl/>
        </w:rPr>
        <w:t xml:space="preserve"> </w:t>
      </w:r>
      <w:r w:rsidRPr="00A34BE7">
        <w:rPr>
          <w:rFonts w:eastAsia="MS Mincho" w:cs="Simplified Arabic" w:hint="cs"/>
          <w:sz w:val="22"/>
          <w:rtl/>
        </w:rPr>
        <w:t>من</w:t>
      </w:r>
      <w:r w:rsidRPr="00A34BE7">
        <w:rPr>
          <w:rFonts w:eastAsia="MS Mincho" w:cs="Simplified Arabic"/>
          <w:sz w:val="22"/>
          <w:rtl/>
        </w:rPr>
        <w:t xml:space="preserve"> </w:t>
      </w:r>
      <w:r w:rsidRPr="00A34BE7">
        <w:rPr>
          <w:rFonts w:eastAsia="MS Mincho" w:cs="Simplified Arabic" w:hint="cs"/>
          <w:sz w:val="22"/>
          <w:rtl/>
        </w:rPr>
        <w:t>خلال</w:t>
      </w:r>
      <w:r w:rsidRPr="00A34BE7">
        <w:rPr>
          <w:rFonts w:eastAsia="MS Mincho" w:cs="Simplified Arabic"/>
          <w:sz w:val="22"/>
          <w:rtl/>
        </w:rPr>
        <w:t xml:space="preserve"> </w:t>
      </w:r>
      <w:r w:rsidRPr="00A34BE7">
        <w:rPr>
          <w:rFonts w:eastAsia="MS Mincho" w:cs="Simplified Arabic" w:hint="cs"/>
          <w:sz w:val="22"/>
          <w:rtl/>
        </w:rPr>
        <w:t>إنشاء</w:t>
      </w:r>
      <w:r w:rsidRPr="00A34BE7">
        <w:rPr>
          <w:rFonts w:eastAsia="MS Mincho" w:cs="Simplified Arabic"/>
          <w:sz w:val="22"/>
          <w:rtl/>
        </w:rPr>
        <w:t xml:space="preserve"> </w:t>
      </w:r>
      <w:r w:rsidRPr="00A34BE7">
        <w:rPr>
          <w:rFonts w:eastAsia="MS Mincho" w:cs="Simplified Arabic" w:hint="cs"/>
          <w:sz w:val="22"/>
          <w:rtl/>
        </w:rPr>
        <w:t>وحدة</w:t>
      </w:r>
      <w:r w:rsidRPr="00A34BE7">
        <w:rPr>
          <w:rFonts w:eastAsia="MS Mincho" w:cs="Simplified Arabic"/>
          <w:sz w:val="22"/>
          <w:rtl/>
        </w:rPr>
        <w:t xml:space="preserve"> </w:t>
      </w:r>
      <w:r w:rsidRPr="00A34BE7">
        <w:rPr>
          <w:rFonts w:eastAsia="MS Mincho" w:cs="Simplified Arabic" w:hint="cs"/>
          <w:sz w:val="22"/>
          <w:rtl/>
        </w:rPr>
        <w:t>مستقلة</w:t>
      </w:r>
      <w:r w:rsidRPr="00A34BE7">
        <w:rPr>
          <w:rFonts w:eastAsia="MS Mincho" w:cs="Simplified Arabic"/>
          <w:sz w:val="22"/>
          <w:rtl/>
        </w:rPr>
        <w:t xml:space="preserve"> </w:t>
      </w:r>
      <w:r w:rsidRPr="00A34BE7">
        <w:rPr>
          <w:rFonts w:eastAsia="MS Mincho" w:cs="Simplified Arabic" w:hint="cs"/>
          <w:sz w:val="22"/>
          <w:rtl/>
        </w:rPr>
        <w:t>تحت</w:t>
      </w:r>
      <w:r w:rsidRPr="00A34BE7">
        <w:rPr>
          <w:rFonts w:eastAsia="MS Mincho" w:cs="Simplified Arabic"/>
          <w:sz w:val="22"/>
          <w:rtl/>
        </w:rPr>
        <w:t xml:space="preserve"> </w:t>
      </w:r>
      <w:r w:rsidRPr="00A34BE7">
        <w:rPr>
          <w:rFonts w:eastAsia="MS Mincho" w:cs="Simplified Arabic" w:hint="cs"/>
          <w:sz w:val="22"/>
          <w:rtl/>
        </w:rPr>
        <w:t>الإشراف</w:t>
      </w:r>
      <w:r w:rsidRPr="00A34BE7">
        <w:rPr>
          <w:rFonts w:eastAsia="MS Mincho" w:cs="Simplified Arabic"/>
          <w:sz w:val="22"/>
          <w:rtl/>
        </w:rPr>
        <w:t xml:space="preserve"> </w:t>
      </w:r>
      <w:r w:rsidRPr="00A34BE7">
        <w:rPr>
          <w:rFonts w:eastAsia="MS Mincho" w:cs="Simplified Arabic" w:hint="cs"/>
          <w:sz w:val="22"/>
          <w:rtl/>
        </w:rPr>
        <w:t>المباشر</w:t>
      </w:r>
      <w:r w:rsidRPr="00A34BE7">
        <w:rPr>
          <w:rFonts w:eastAsia="MS Mincho" w:cs="Simplified Arabic"/>
          <w:sz w:val="22"/>
          <w:rtl/>
        </w:rPr>
        <w:t xml:space="preserve"> </w:t>
      </w:r>
      <w:r w:rsidRPr="00A34BE7">
        <w:rPr>
          <w:rFonts w:eastAsia="MS Mincho" w:cs="Simplified Arabic" w:hint="cs"/>
          <w:sz w:val="22"/>
          <w:rtl/>
        </w:rPr>
        <w:t>لنائب</w:t>
      </w:r>
      <w:r w:rsidRPr="00A34BE7">
        <w:rPr>
          <w:rFonts w:eastAsia="MS Mincho" w:cs="Simplified Arabic"/>
          <w:sz w:val="22"/>
          <w:rtl/>
        </w:rPr>
        <w:t xml:space="preserve"> </w:t>
      </w:r>
      <w:r w:rsidRPr="00A34BE7">
        <w:rPr>
          <w:rFonts w:eastAsia="MS Mincho" w:cs="Simplified Arabic" w:hint="cs"/>
          <w:sz w:val="22"/>
          <w:rtl/>
        </w:rPr>
        <w:t>الأمينة</w:t>
      </w:r>
      <w:r w:rsidRPr="00A34BE7">
        <w:rPr>
          <w:rFonts w:eastAsia="MS Mincho" w:cs="Simplified Arabic"/>
          <w:sz w:val="22"/>
          <w:rtl/>
        </w:rPr>
        <w:t xml:space="preserve"> </w:t>
      </w:r>
      <w:r w:rsidRPr="00A34BE7">
        <w:rPr>
          <w:rFonts w:eastAsia="MS Mincho" w:cs="Simplified Arabic" w:hint="cs"/>
          <w:sz w:val="22"/>
          <w:rtl/>
        </w:rPr>
        <w:t>التنفيذية،</w:t>
      </w:r>
      <w:r w:rsidRPr="00A34BE7">
        <w:rPr>
          <w:rFonts w:eastAsia="MS Mincho" w:cs="Simplified Arabic"/>
          <w:sz w:val="22"/>
          <w:rtl/>
        </w:rPr>
        <w:t xml:space="preserve"> </w:t>
      </w:r>
      <w:r w:rsidRPr="00A34BE7">
        <w:rPr>
          <w:rFonts w:eastAsia="MS Mincho" w:cs="Simplified Arabic" w:hint="cs"/>
          <w:sz w:val="22"/>
          <w:rtl/>
        </w:rPr>
        <w:t>واستحداث</w:t>
      </w:r>
      <w:r w:rsidRPr="00A34BE7">
        <w:rPr>
          <w:rFonts w:eastAsia="MS Mincho" w:cs="Simplified Arabic"/>
          <w:sz w:val="22"/>
          <w:rtl/>
        </w:rPr>
        <w:t xml:space="preserve"> </w:t>
      </w:r>
      <w:r w:rsidRPr="00A34BE7">
        <w:rPr>
          <w:rFonts w:eastAsia="MS Mincho" w:cs="Simplified Arabic" w:hint="cs"/>
          <w:sz w:val="22"/>
          <w:rtl/>
        </w:rPr>
        <w:t>منصب</w:t>
      </w:r>
      <w:r w:rsidRPr="00A34BE7">
        <w:rPr>
          <w:rFonts w:eastAsia="MS Mincho" w:cs="Simplified Arabic"/>
          <w:sz w:val="22"/>
          <w:rtl/>
        </w:rPr>
        <w:t xml:space="preserve"> </w:t>
      </w:r>
      <w:r w:rsidRPr="00A34BE7">
        <w:rPr>
          <w:rFonts w:eastAsia="MS Mincho" w:cs="Simplified Arabic" w:hint="cs"/>
          <w:sz w:val="22"/>
          <w:rtl/>
        </w:rPr>
        <w:t>مدير</w:t>
      </w:r>
      <w:r w:rsidRPr="00A34BE7">
        <w:rPr>
          <w:rFonts w:eastAsia="MS Mincho" w:cs="Simplified Arabic"/>
          <w:sz w:val="22"/>
          <w:rtl/>
        </w:rPr>
        <w:t xml:space="preserve"> </w:t>
      </w:r>
      <w:r w:rsidRPr="00A34BE7">
        <w:rPr>
          <w:rFonts w:eastAsia="MS Mincho" w:cs="Simplified Arabic" w:hint="cs"/>
          <w:sz w:val="22"/>
          <w:rtl/>
        </w:rPr>
        <w:t>رفيع</w:t>
      </w:r>
      <w:r w:rsidRPr="00A34BE7">
        <w:rPr>
          <w:rFonts w:eastAsia="MS Mincho" w:cs="Simplified Arabic"/>
          <w:sz w:val="22"/>
          <w:rtl/>
        </w:rPr>
        <w:t xml:space="preserve"> </w:t>
      </w:r>
      <w:r w:rsidRPr="00A34BE7">
        <w:rPr>
          <w:rFonts w:eastAsia="MS Mincho" w:cs="Simplified Arabic" w:hint="cs"/>
          <w:sz w:val="22"/>
          <w:rtl/>
        </w:rPr>
        <w:t>المستوى</w:t>
      </w:r>
      <w:r w:rsidRPr="00A34BE7">
        <w:rPr>
          <w:rFonts w:eastAsia="MS Mincho" w:cs="Simplified Arabic"/>
          <w:sz w:val="22"/>
          <w:rtl/>
        </w:rPr>
        <w:t xml:space="preserve"> </w:t>
      </w:r>
      <w:r w:rsidRPr="00A34BE7">
        <w:rPr>
          <w:rFonts w:eastAsia="MS Mincho" w:cs="Simplified Arabic" w:hint="cs"/>
          <w:sz w:val="22"/>
          <w:rtl/>
        </w:rPr>
        <w:t>للإشراف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على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الخدمات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اللوجستية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للمؤتمرات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وإدارة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الاجتماعات</w:t>
      </w:r>
      <w:r>
        <w:rPr>
          <w:rFonts w:eastAsia="MS Mincho" w:cs="Simplified Arabic" w:hint="cs"/>
          <w:sz w:val="22"/>
          <w:rtl/>
        </w:rPr>
        <w:t xml:space="preserve"> وتوجيهها</w:t>
      </w:r>
      <w:r w:rsidRPr="00000DE8">
        <w:rPr>
          <w:rFonts w:eastAsia="MS Mincho" w:cs="Simplified Arabic" w:hint="cs"/>
          <w:sz w:val="22"/>
          <w:rtl/>
        </w:rPr>
        <w:t>،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وتسجيل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المشاركين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وسفرهم</w:t>
      </w:r>
      <w:r w:rsidRPr="00000DE8">
        <w:rPr>
          <w:rFonts w:eastAsia="MS Mincho" w:cs="Simplified Arabic"/>
          <w:sz w:val="22"/>
          <w:rtl/>
        </w:rPr>
        <w:t xml:space="preserve">. </w:t>
      </w:r>
      <w:r w:rsidRPr="00000DE8">
        <w:rPr>
          <w:rFonts w:eastAsia="MS Mincho" w:cs="Simplified Arabic" w:hint="cs"/>
          <w:sz w:val="22"/>
          <w:rtl/>
        </w:rPr>
        <w:t>ومن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خلال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إنشاء</w:t>
      </w:r>
      <w:r w:rsidRPr="00000DE8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رابط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مباشر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بالإدارة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التنفيذية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وإشرافها،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ينبغي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دمج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هذه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الخدمات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بشكل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أوثق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مع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المهام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التي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تضطلع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بها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وحدة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التوثيق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واللغ</w:t>
      </w:r>
      <w:r>
        <w:rPr>
          <w:rFonts w:eastAsia="MS Mincho" w:cs="Simplified Arabic" w:hint="cs"/>
          <w:sz w:val="22"/>
          <w:rtl/>
        </w:rPr>
        <w:t>ات والتي يُقترح حاليا</w:t>
      </w:r>
      <w:r w:rsidRPr="00000DE8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أن تصبح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جزءا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من</w:t>
      </w:r>
      <w:r w:rsidRPr="00000DE8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وظيفة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الإدارة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التنفيذية</w:t>
      </w:r>
      <w:r w:rsidRPr="00000DE8">
        <w:rPr>
          <w:rFonts w:eastAsia="MS Mincho" w:cs="Simplified Arabic"/>
          <w:sz w:val="22"/>
        </w:rPr>
        <w:t>.</w:t>
      </w:r>
    </w:p>
    <w:p w14:paraId="0FCF02A9" w14:textId="77777777" w:rsidR="006B3ABE" w:rsidRPr="004315E7" w:rsidRDefault="006B3ABE" w:rsidP="00702C04">
      <w:pPr>
        <w:pStyle w:val="ListParagraph"/>
        <w:tabs>
          <w:tab w:val="left" w:pos="720"/>
        </w:tabs>
        <w:bidi/>
        <w:spacing w:before="240" w:after="120" w:line="216" w:lineRule="auto"/>
        <w:ind w:hanging="716"/>
        <w:contextualSpacing w:val="0"/>
        <w:jc w:val="both"/>
        <w:rPr>
          <w:rFonts w:eastAsia="MS Mincho" w:cs="Simplified Arabic"/>
          <w:b/>
          <w:bCs/>
          <w:sz w:val="22"/>
        </w:rPr>
      </w:pPr>
      <w:r w:rsidRPr="004315E7">
        <w:rPr>
          <w:rFonts w:eastAsia="MS Mincho" w:cs="Simplified Arabic" w:hint="cs"/>
          <w:b/>
          <w:bCs/>
          <w:sz w:val="22"/>
          <w:rtl/>
        </w:rPr>
        <w:t>قسم</w:t>
      </w:r>
      <w:r w:rsidRPr="004315E7">
        <w:rPr>
          <w:rFonts w:eastAsia="MS Mincho" w:cs="Simplified Arabic"/>
          <w:b/>
          <w:bCs/>
          <w:sz w:val="22"/>
          <w:rtl/>
        </w:rPr>
        <w:t xml:space="preserve"> </w:t>
      </w:r>
      <w:r w:rsidRPr="004315E7">
        <w:rPr>
          <w:rFonts w:eastAsia="MS Mincho" w:cs="Simplified Arabic" w:hint="cs"/>
          <w:b/>
          <w:bCs/>
          <w:sz w:val="22"/>
          <w:rtl/>
        </w:rPr>
        <w:t>الدعم</w:t>
      </w:r>
      <w:r w:rsidRPr="004315E7">
        <w:rPr>
          <w:rFonts w:eastAsia="MS Mincho" w:cs="Simplified Arabic"/>
          <w:b/>
          <w:bCs/>
          <w:sz w:val="22"/>
          <w:rtl/>
        </w:rPr>
        <w:t xml:space="preserve"> </w:t>
      </w:r>
      <w:r w:rsidRPr="004315E7">
        <w:rPr>
          <w:rFonts w:eastAsia="MS Mincho" w:cs="Simplified Arabic" w:hint="cs"/>
          <w:b/>
          <w:bCs/>
          <w:sz w:val="22"/>
          <w:rtl/>
        </w:rPr>
        <w:t>الإداري</w:t>
      </w:r>
      <w:r w:rsidRPr="004315E7">
        <w:rPr>
          <w:rFonts w:eastAsia="MS Mincho" w:cs="Simplified Arabic"/>
          <w:b/>
          <w:bCs/>
          <w:sz w:val="22"/>
          <w:rtl/>
        </w:rPr>
        <w:t xml:space="preserve"> </w:t>
      </w:r>
      <w:r w:rsidRPr="004315E7">
        <w:rPr>
          <w:rFonts w:eastAsia="MS Mincho" w:cs="Simplified Arabic" w:hint="cs"/>
          <w:b/>
          <w:bCs/>
          <w:sz w:val="22"/>
          <w:rtl/>
        </w:rPr>
        <w:t>والتشغيلي</w:t>
      </w:r>
    </w:p>
    <w:p w14:paraId="13A5D2EE" w14:textId="77777777" w:rsidR="006B3ABE" w:rsidRPr="00000DE8" w:rsidRDefault="006B3ABE" w:rsidP="005175D7">
      <w:pPr>
        <w:pStyle w:val="ListParagraph"/>
        <w:numPr>
          <w:ilvl w:val="0"/>
          <w:numId w:val="22"/>
        </w:numPr>
        <w:tabs>
          <w:tab w:val="right" w:pos="571"/>
        </w:tabs>
        <w:bidi/>
        <w:spacing w:before="120" w:after="120" w:line="216" w:lineRule="auto"/>
        <w:ind w:left="6" w:firstLine="0"/>
        <w:contextualSpacing w:val="0"/>
        <w:jc w:val="both"/>
        <w:rPr>
          <w:rFonts w:eastAsia="MS Mincho" w:cs="Simplified Arabic"/>
          <w:sz w:val="22"/>
        </w:rPr>
      </w:pPr>
      <w:r w:rsidRPr="00000DE8">
        <w:rPr>
          <w:rFonts w:eastAsia="MS Mincho" w:cs="Simplified Arabic" w:hint="cs"/>
          <w:sz w:val="22"/>
          <w:rtl/>
        </w:rPr>
        <w:t>تعزيز</w:t>
      </w:r>
      <w:r w:rsidRPr="00000DE8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الأساس الإداري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للأمانة</w:t>
      </w:r>
      <w:r w:rsidRPr="00000DE8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عبر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تركيز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عمل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الشعبة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على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الخدمات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الأساسية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التالية</w:t>
      </w:r>
      <w:r w:rsidRPr="00000DE8">
        <w:rPr>
          <w:rFonts w:eastAsia="MS Mincho" w:cs="Simplified Arabic"/>
          <w:sz w:val="22"/>
        </w:rPr>
        <w:t>:</w:t>
      </w:r>
    </w:p>
    <w:p w14:paraId="5B99BD84" w14:textId="77777777" w:rsidR="006B3ABE" w:rsidRPr="00000DE8" w:rsidRDefault="006B3ABE" w:rsidP="006B3ABE">
      <w:pPr>
        <w:pStyle w:val="ListParagraph"/>
        <w:numPr>
          <w:ilvl w:val="0"/>
          <w:numId w:val="29"/>
        </w:numPr>
        <w:tabs>
          <w:tab w:val="left" w:pos="720"/>
          <w:tab w:val="left" w:pos="2410"/>
        </w:tabs>
        <w:bidi/>
        <w:spacing w:line="216" w:lineRule="auto"/>
        <w:ind w:left="1077" w:firstLine="907"/>
        <w:contextualSpacing w:val="0"/>
        <w:jc w:val="both"/>
        <w:rPr>
          <w:rFonts w:eastAsia="MS Mincho" w:cs="Simplified Arabic"/>
          <w:sz w:val="22"/>
        </w:rPr>
      </w:pPr>
      <w:r w:rsidRPr="00000DE8">
        <w:rPr>
          <w:rFonts w:eastAsia="MS Mincho" w:cs="Simplified Arabic" w:hint="cs"/>
          <w:sz w:val="22"/>
          <w:rtl/>
        </w:rPr>
        <w:t>الموارد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البشرية</w:t>
      </w:r>
    </w:p>
    <w:p w14:paraId="34084E9D" w14:textId="77777777" w:rsidR="006B3ABE" w:rsidRPr="00000DE8" w:rsidRDefault="006B3ABE" w:rsidP="006B3ABE">
      <w:pPr>
        <w:pStyle w:val="ListParagraph"/>
        <w:numPr>
          <w:ilvl w:val="0"/>
          <w:numId w:val="29"/>
        </w:numPr>
        <w:tabs>
          <w:tab w:val="left" w:pos="720"/>
          <w:tab w:val="left" w:pos="2410"/>
        </w:tabs>
        <w:bidi/>
        <w:spacing w:line="216" w:lineRule="auto"/>
        <w:ind w:left="1077" w:firstLine="907"/>
        <w:contextualSpacing w:val="0"/>
        <w:jc w:val="both"/>
        <w:rPr>
          <w:rFonts w:eastAsia="MS Mincho" w:cs="Simplified Arabic"/>
          <w:sz w:val="22"/>
        </w:rPr>
      </w:pPr>
      <w:r w:rsidRPr="00000DE8">
        <w:rPr>
          <w:rFonts w:eastAsia="MS Mincho" w:cs="Simplified Arabic" w:hint="cs"/>
          <w:sz w:val="22"/>
          <w:rtl/>
        </w:rPr>
        <w:t>المالية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والميزانية</w:t>
      </w:r>
    </w:p>
    <w:p w14:paraId="3DBCB8D3" w14:textId="77777777" w:rsidR="006B3ABE" w:rsidRPr="00000DE8" w:rsidRDefault="006B3ABE" w:rsidP="006B3ABE">
      <w:pPr>
        <w:pStyle w:val="ListParagraph"/>
        <w:numPr>
          <w:ilvl w:val="0"/>
          <w:numId w:val="29"/>
        </w:numPr>
        <w:tabs>
          <w:tab w:val="left" w:pos="720"/>
          <w:tab w:val="left" w:pos="2410"/>
        </w:tabs>
        <w:bidi/>
        <w:spacing w:line="216" w:lineRule="auto"/>
        <w:ind w:left="1077" w:firstLine="907"/>
        <w:contextualSpacing w:val="0"/>
        <w:jc w:val="both"/>
        <w:rPr>
          <w:rFonts w:eastAsia="MS Mincho" w:cs="Simplified Arabic"/>
          <w:sz w:val="22"/>
        </w:rPr>
      </w:pPr>
      <w:r w:rsidRPr="00000DE8">
        <w:rPr>
          <w:rFonts w:eastAsia="MS Mincho" w:cs="Simplified Arabic" w:hint="cs"/>
          <w:sz w:val="22"/>
          <w:rtl/>
        </w:rPr>
        <w:t>الإدارة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العامة</w:t>
      </w:r>
      <w:r w:rsidRPr="00000DE8">
        <w:rPr>
          <w:rFonts w:eastAsia="MS Mincho" w:cs="Simplified Arabic"/>
          <w:sz w:val="22"/>
          <w:rtl/>
        </w:rPr>
        <w:t xml:space="preserve"> (</w:t>
      </w:r>
      <w:r w:rsidRPr="00000DE8">
        <w:rPr>
          <w:rFonts w:eastAsia="MS Mincho" w:cs="Simplified Arabic" w:hint="cs"/>
          <w:sz w:val="22"/>
          <w:rtl/>
        </w:rPr>
        <w:t>بما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في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ذلك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إدارة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المرافق</w:t>
      </w:r>
      <w:r w:rsidRPr="00000DE8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والتوريد)</w:t>
      </w:r>
    </w:p>
    <w:p w14:paraId="0C0B3DB0" w14:textId="77777777" w:rsidR="006B3ABE" w:rsidRPr="004315E7" w:rsidRDefault="006B3ABE" w:rsidP="00702C04">
      <w:pPr>
        <w:pStyle w:val="ListParagraph"/>
        <w:tabs>
          <w:tab w:val="left" w:pos="720"/>
        </w:tabs>
        <w:bidi/>
        <w:spacing w:before="240" w:after="120" w:line="216" w:lineRule="auto"/>
        <w:ind w:hanging="716"/>
        <w:contextualSpacing w:val="0"/>
        <w:jc w:val="both"/>
        <w:rPr>
          <w:rFonts w:eastAsia="MS Mincho" w:cs="Simplified Arabic"/>
          <w:b/>
          <w:bCs/>
          <w:sz w:val="22"/>
        </w:rPr>
      </w:pPr>
      <w:r w:rsidRPr="004315E7">
        <w:rPr>
          <w:rFonts w:eastAsia="MS Mincho" w:cs="Simplified Arabic" w:hint="cs"/>
          <w:b/>
          <w:bCs/>
          <w:sz w:val="22"/>
          <w:rtl/>
        </w:rPr>
        <w:t>وحدة</w:t>
      </w:r>
      <w:r w:rsidRPr="004315E7">
        <w:rPr>
          <w:rFonts w:eastAsia="MS Mincho" w:cs="Simplified Arabic"/>
          <w:b/>
          <w:bCs/>
          <w:sz w:val="22"/>
          <w:rtl/>
        </w:rPr>
        <w:t xml:space="preserve"> </w:t>
      </w:r>
      <w:r w:rsidRPr="004315E7">
        <w:rPr>
          <w:rFonts w:eastAsia="MS Mincho" w:cs="Simplified Arabic" w:hint="cs"/>
          <w:b/>
          <w:bCs/>
          <w:sz w:val="22"/>
          <w:rtl/>
        </w:rPr>
        <w:t>تكنولوجيا</w:t>
      </w:r>
      <w:r w:rsidRPr="004315E7">
        <w:rPr>
          <w:rFonts w:eastAsia="MS Mincho" w:cs="Simplified Arabic"/>
          <w:b/>
          <w:bCs/>
          <w:sz w:val="22"/>
          <w:rtl/>
        </w:rPr>
        <w:t xml:space="preserve"> </w:t>
      </w:r>
      <w:r w:rsidRPr="004315E7">
        <w:rPr>
          <w:rFonts w:eastAsia="MS Mincho" w:cs="Simplified Arabic" w:hint="cs"/>
          <w:b/>
          <w:bCs/>
          <w:sz w:val="22"/>
          <w:rtl/>
        </w:rPr>
        <w:t>المعلومات</w:t>
      </w:r>
      <w:r w:rsidRPr="004315E7">
        <w:rPr>
          <w:rFonts w:eastAsia="MS Mincho" w:cs="Simplified Arabic"/>
          <w:b/>
          <w:bCs/>
          <w:sz w:val="22"/>
          <w:rtl/>
        </w:rPr>
        <w:t xml:space="preserve"> </w:t>
      </w:r>
      <w:r w:rsidRPr="004315E7">
        <w:rPr>
          <w:rFonts w:eastAsia="MS Mincho" w:cs="Simplified Arabic" w:hint="cs"/>
          <w:b/>
          <w:bCs/>
          <w:sz w:val="22"/>
          <w:rtl/>
        </w:rPr>
        <w:t>والتحول</w:t>
      </w:r>
      <w:r w:rsidRPr="004315E7">
        <w:rPr>
          <w:rFonts w:eastAsia="MS Mincho" w:cs="Simplified Arabic"/>
          <w:b/>
          <w:bCs/>
          <w:sz w:val="22"/>
          <w:rtl/>
        </w:rPr>
        <w:t xml:space="preserve"> </w:t>
      </w:r>
      <w:r w:rsidRPr="004315E7">
        <w:rPr>
          <w:rFonts w:eastAsia="MS Mincho" w:cs="Simplified Arabic" w:hint="cs"/>
          <w:b/>
          <w:bCs/>
          <w:sz w:val="22"/>
          <w:rtl/>
        </w:rPr>
        <w:t>الرقمي</w:t>
      </w:r>
    </w:p>
    <w:p w14:paraId="264A43E8" w14:textId="77777777" w:rsidR="006B3ABE" w:rsidRPr="00000DE8" w:rsidRDefault="006B3ABE" w:rsidP="005175D7">
      <w:pPr>
        <w:pStyle w:val="ListParagraph"/>
        <w:numPr>
          <w:ilvl w:val="0"/>
          <w:numId w:val="22"/>
        </w:numPr>
        <w:tabs>
          <w:tab w:val="right" w:pos="571"/>
        </w:tabs>
        <w:bidi/>
        <w:spacing w:before="120" w:after="120" w:line="216" w:lineRule="auto"/>
        <w:ind w:left="6" w:firstLine="0"/>
        <w:contextualSpacing w:val="0"/>
        <w:jc w:val="both"/>
        <w:rPr>
          <w:rFonts w:eastAsia="MS Mincho" w:cs="Simplified Arabic"/>
          <w:sz w:val="22"/>
        </w:rPr>
      </w:pPr>
      <w:r w:rsidRPr="00000DE8">
        <w:rPr>
          <w:rFonts w:eastAsia="MS Mincho" w:cs="Simplified Arabic" w:hint="cs"/>
          <w:sz w:val="22"/>
          <w:rtl/>
        </w:rPr>
        <w:t>تعزيز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التركيز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الاستراتيجي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في</w:t>
      </w:r>
      <w:r>
        <w:rPr>
          <w:rFonts w:eastAsia="MS Mincho" w:cs="Simplified Arabic" w:hint="cs"/>
          <w:sz w:val="22"/>
          <w:rtl/>
        </w:rPr>
        <w:t xml:space="preserve"> مجال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تخطيط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وتنفيذ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خدمات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تكنولوجيا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المعلومات</w:t>
      </w:r>
      <w:r w:rsidRPr="00000DE8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عبر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توحيد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الموارد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الموزعة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حاليا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بين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وحدة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تكنولوجيا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المعلومات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التابعة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لشعبة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الإدارة</w:t>
      </w:r>
      <w:r>
        <w:rPr>
          <w:rFonts w:eastAsia="MS Mincho" w:cs="Simplified Arabic" w:hint="cs"/>
          <w:sz w:val="22"/>
          <w:rtl/>
        </w:rPr>
        <w:t xml:space="preserve"> والوحدة الفرعية لتكنولوجيا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المعلومات</w:t>
      </w:r>
      <w:r w:rsidRPr="00000DE8">
        <w:rPr>
          <w:rFonts w:eastAsia="MS Mincho" w:cs="Simplified Arabic"/>
          <w:sz w:val="22"/>
          <w:rtl/>
        </w:rPr>
        <w:t>/</w:t>
      </w:r>
      <w:r w:rsidRPr="00000DE8">
        <w:rPr>
          <w:rFonts w:eastAsia="MS Mincho" w:cs="Simplified Arabic" w:hint="cs"/>
          <w:sz w:val="22"/>
          <w:rtl/>
        </w:rPr>
        <w:t>تطوير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العمليات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التابعة</w:t>
      </w:r>
      <w:r w:rsidRPr="00000DE8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لوحدة بناء القدرات وإدارة المعرفة</w:t>
      </w:r>
      <w:r w:rsidRPr="00000DE8">
        <w:rPr>
          <w:rFonts w:eastAsia="MS Mincho" w:cs="Simplified Arabic" w:hint="cs"/>
          <w:sz w:val="22"/>
          <w:rtl/>
        </w:rPr>
        <w:t>،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ضمن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وحدة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موحدة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لتكنولوجيا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المعلومات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والتحول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الرقمي،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وذلك</w:t>
      </w:r>
      <w:r w:rsidRPr="00000DE8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 xml:space="preserve">بهدف </w:t>
      </w:r>
      <w:r w:rsidRPr="00000DE8">
        <w:rPr>
          <w:rFonts w:eastAsia="MS Mincho" w:cs="Simplified Arabic" w:hint="cs"/>
          <w:sz w:val="22"/>
          <w:rtl/>
        </w:rPr>
        <w:t>تعزيز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الكفاءة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والتنسيق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ودعم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الابتكار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الرقمي</w:t>
      </w:r>
      <w:r w:rsidRPr="00000DE8">
        <w:rPr>
          <w:rFonts w:eastAsia="MS Mincho" w:cs="Simplified Arabic"/>
          <w:sz w:val="22"/>
          <w:rtl/>
        </w:rPr>
        <w:t xml:space="preserve">. </w:t>
      </w:r>
      <w:r>
        <w:rPr>
          <w:rFonts w:eastAsia="MS Mincho" w:cs="Simplified Arabic" w:hint="cs"/>
          <w:sz w:val="22"/>
          <w:rtl/>
        </w:rPr>
        <w:t>وستركّز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هذه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الوحدة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على</w:t>
      </w:r>
      <w:r w:rsidRPr="00000DE8">
        <w:rPr>
          <w:rFonts w:eastAsia="MS Mincho" w:cs="Simplified Arabic"/>
          <w:sz w:val="22"/>
          <w:rtl/>
        </w:rPr>
        <w:t xml:space="preserve"> </w:t>
      </w:r>
      <w:proofErr w:type="gramStart"/>
      <w:r w:rsidRPr="00000DE8">
        <w:rPr>
          <w:rFonts w:eastAsia="MS Mincho" w:cs="Simplified Arabic" w:hint="cs"/>
          <w:sz w:val="22"/>
          <w:rtl/>
        </w:rPr>
        <w:t>ثلاثة</w:t>
      </w:r>
      <w:proofErr w:type="gramEnd"/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مجالات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عمل</w:t>
      </w:r>
      <w:r>
        <w:rPr>
          <w:rFonts w:eastAsia="MS Mincho" w:cs="Simplified Arabic" w:hint="cs"/>
          <w:sz w:val="22"/>
          <w:rtl/>
        </w:rPr>
        <w:t>، وهي</w:t>
      </w:r>
      <w:r w:rsidRPr="00000DE8">
        <w:rPr>
          <w:rFonts w:eastAsia="MS Mincho" w:cs="Simplified Arabic"/>
          <w:sz w:val="22"/>
          <w:rtl/>
        </w:rPr>
        <w:t xml:space="preserve">: </w:t>
      </w:r>
      <w:r>
        <w:rPr>
          <w:rFonts w:eastAsia="MS Mincho" w:cs="Simplified Arabic" w:hint="cs"/>
          <w:sz w:val="22"/>
          <w:rtl/>
        </w:rPr>
        <w:t>(</w:t>
      </w:r>
      <w:r>
        <w:rPr>
          <w:rFonts w:eastAsia="MS Mincho" w:cs="Simplified Arabic"/>
          <w:sz w:val="22"/>
        </w:rPr>
        <w:t>1</w:t>
      </w:r>
      <w:r>
        <w:rPr>
          <w:rFonts w:eastAsia="MS Mincho" w:cs="Simplified Arabic" w:hint="cs"/>
          <w:sz w:val="22"/>
          <w:rtl/>
        </w:rPr>
        <w:t>)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توفير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الأدوات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والحلول</w:t>
      </w:r>
      <w:r w:rsidRPr="00000DE8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لتستخدمها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الأطراف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والجهات</w:t>
      </w:r>
      <w:r>
        <w:rPr>
          <w:rFonts w:eastAsia="MS Mincho" w:cs="Simplified Arabic" w:hint="cs"/>
          <w:sz w:val="22"/>
          <w:rtl/>
        </w:rPr>
        <w:t xml:space="preserve"> الخارجية صاحبة المصلحة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الأخرى</w:t>
      </w:r>
      <w:r w:rsidRPr="00000DE8">
        <w:rPr>
          <w:rFonts w:eastAsia="MS Mincho" w:cs="Simplified Arabic"/>
          <w:sz w:val="22"/>
          <w:rtl/>
        </w:rPr>
        <w:t xml:space="preserve"> (</w:t>
      </w:r>
      <w:r w:rsidRPr="00000DE8">
        <w:rPr>
          <w:rFonts w:eastAsia="MS Mincho" w:cs="Simplified Arabic" w:hint="cs"/>
          <w:sz w:val="22"/>
          <w:rtl/>
        </w:rPr>
        <w:t>مثل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منتجات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المعرفة،</w:t>
      </w:r>
      <w:r w:rsidRPr="00000DE8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و</w:t>
      </w:r>
      <w:r w:rsidRPr="00FE35B0">
        <w:rPr>
          <w:rFonts w:eastAsia="MS Mincho" w:cs="Simplified Arabic" w:hint="cs"/>
          <w:sz w:val="22"/>
          <w:rtl/>
        </w:rPr>
        <w:t>آلية</w:t>
      </w:r>
      <w:r w:rsidRPr="00FE35B0">
        <w:rPr>
          <w:rFonts w:eastAsia="MS Mincho" w:cs="Simplified Arabic"/>
          <w:sz w:val="22"/>
          <w:rtl/>
        </w:rPr>
        <w:t xml:space="preserve"> </w:t>
      </w:r>
      <w:r w:rsidRPr="00FE35B0">
        <w:rPr>
          <w:rFonts w:eastAsia="MS Mincho" w:cs="Simplified Arabic" w:hint="cs"/>
          <w:sz w:val="22"/>
          <w:rtl/>
        </w:rPr>
        <w:t>غرفة</w:t>
      </w:r>
      <w:r w:rsidRPr="00FE35B0">
        <w:rPr>
          <w:rFonts w:eastAsia="MS Mincho" w:cs="Simplified Arabic"/>
          <w:sz w:val="22"/>
          <w:rtl/>
        </w:rPr>
        <w:t xml:space="preserve"> </w:t>
      </w:r>
      <w:r w:rsidRPr="00FE35B0">
        <w:rPr>
          <w:rFonts w:eastAsia="MS Mincho" w:cs="Simplified Arabic" w:hint="cs"/>
          <w:sz w:val="22"/>
          <w:rtl/>
        </w:rPr>
        <w:t>تبادل</w:t>
      </w:r>
      <w:r w:rsidRPr="00FE35B0">
        <w:rPr>
          <w:rFonts w:eastAsia="MS Mincho" w:cs="Simplified Arabic"/>
          <w:sz w:val="22"/>
          <w:rtl/>
        </w:rPr>
        <w:t xml:space="preserve"> </w:t>
      </w:r>
      <w:r w:rsidRPr="00FE35B0">
        <w:rPr>
          <w:rFonts w:eastAsia="MS Mincho" w:cs="Simplified Arabic" w:hint="cs"/>
          <w:sz w:val="22"/>
          <w:rtl/>
        </w:rPr>
        <w:t>المعلومات</w:t>
      </w:r>
      <w:r w:rsidRPr="00000DE8">
        <w:rPr>
          <w:rFonts w:eastAsia="MS Mincho" w:cs="Simplified Arabic" w:hint="cs"/>
          <w:sz w:val="22"/>
          <w:rtl/>
        </w:rPr>
        <w:t>،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والموقع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الإلكتروني</w:t>
      </w:r>
      <w:r w:rsidRPr="00000DE8">
        <w:rPr>
          <w:rFonts w:eastAsia="MS Mincho" w:cs="Simplified Arabic"/>
          <w:sz w:val="22"/>
          <w:rtl/>
        </w:rPr>
        <w:t>)</w:t>
      </w:r>
      <w:r w:rsidRPr="00000DE8">
        <w:rPr>
          <w:rFonts w:eastAsia="MS Mincho" w:cs="Simplified Arabic" w:hint="cs"/>
          <w:sz w:val="22"/>
          <w:rtl/>
        </w:rPr>
        <w:t>؛</w:t>
      </w:r>
      <w:r w:rsidRPr="00000DE8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(</w:t>
      </w:r>
      <w:r>
        <w:rPr>
          <w:rFonts w:eastAsia="MS Mincho" w:cs="Simplified Arabic"/>
          <w:sz w:val="22"/>
        </w:rPr>
        <w:t>2</w:t>
      </w:r>
      <w:r>
        <w:rPr>
          <w:rFonts w:eastAsia="MS Mincho" w:cs="Simplified Arabic" w:hint="cs"/>
          <w:sz w:val="22"/>
          <w:rtl/>
        </w:rPr>
        <w:t>)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قيادة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التحول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الرقمي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الداخلي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لتحسين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العمليات</w:t>
      </w:r>
      <w:r w:rsidRPr="00000DE8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ومسارات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العمل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الداخلية،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والتنسيق،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وإدارة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المعرفة،</w:t>
      </w:r>
      <w:r w:rsidRPr="00000DE8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والأداء وإدارة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البيانات؛</w:t>
      </w:r>
      <w:r w:rsidRPr="00000DE8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(</w:t>
      </w:r>
      <w:r>
        <w:rPr>
          <w:rFonts w:eastAsia="MS Mincho" w:cs="Simplified Arabic"/>
          <w:sz w:val="22"/>
        </w:rPr>
        <w:t>3</w:t>
      </w:r>
      <w:r>
        <w:rPr>
          <w:rFonts w:eastAsia="MS Mincho" w:cs="Simplified Arabic" w:hint="cs"/>
          <w:sz w:val="22"/>
          <w:rtl/>
        </w:rPr>
        <w:t>)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دعم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إدارة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معدات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تكنولوجيا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المعلومات</w:t>
      </w:r>
      <w:r w:rsidRPr="00000DE8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وبنيتها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التحتية</w:t>
      </w:r>
      <w:r w:rsidRPr="00000DE8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ونظمها</w:t>
      </w:r>
      <w:r w:rsidRPr="00000DE8">
        <w:rPr>
          <w:rFonts w:eastAsia="MS Mincho" w:cs="Simplified Arabic"/>
          <w:sz w:val="22"/>
        </w:rPr>
        <w:t>.</w:t>
      </w:r>
    </w:p>
    <w:p w14:paraId="0A1BF340" w14:textId="77777777" w:rsidR="006B3ABE" w:rsidRPr="004315E7" w:rsidRDefault="006B3ABE" w:rsidP="00702C04">
      <w:pPr>
        <w:pStyle w:val="ListParagraph"/>
        <w:tabs>
          <w:tab w:val="left" w:pos="720"/>
        </w:tabs>
        <w:bidi/>
        <w:spacing w:before="240" w:after="120" w:line="216" w:lineRule="auto"/>
        <w:ind w:hanging="716"/>
        <w:contextualSpacing w:val="0"/>
        <w:jc w:val="both"/>
        <w:rPr>
          <w:rFonts w:eastAsia="MS Mincho" w:cs="Simplified Arabic"/>
          <w:b/>
          <w:bCs/>
          <w:sz w:val="22"/>
        </w:rPr>
      </w:pPr>
      <w:r w:rsidRPr="004315E7">
        <w:rPr>
          <w:rFonts w:eastAsia="MS Mincho" w:cs="Simplified Arabic" w:hint="cs"/>
          <w:b/>
          <w:bCs/>
          <w:sz w:val="22"/>
          <w:rtl/>
        </w:rPr>
        <w:t>صندوق</w:t>
      </w:r>
      <w:r>
        <w:rPr>
          <w:rFonts w:eastAsia="MS Mincho" w:cs="Simplified Arabic" w:hint="cs"/>
          <w:b/>
          <w:bCs/>
          <w:sz w:val="22"/>
          <w:rtl/>
        </w:rPr>
        <w:t xml:space="preserve"> اليابان</w:t>
      </w:r>
      <w:r w:rsidRPr="004315E7">
        <w:rPr>
          <w:rFonts w:eastAsia="MS Mincho" w:cs="Simplified Arabic"/>
          <w:b/>
          <w:bCs/>
          <w:sz w:val="22"/>
          <w:rtl/>
        </w:rPr>
        <w:t xml:space="preserve"> </w:t>
      </w:r>
      <w:r>
        <w:rPr>
          <w:rFonts w:eastAsia="MS Mincho" w:cs="Simplified Arabic" w:hint="cs"/>
          <w:b/>
          <w:bCs/>
          <w:sz w:val="22"/>
          <w:rtl/>
        </w:rPr>
        <w:t>ل</w:t>
      </w:r>
      <w:r w:rsidRPr="004315E7">
        <w:rPr>
          <w:rFonts w:eastAsia="MS Mincho" w:cs="Simplified Arabic" w:hint="cs"/>
          <w:b/>
          <w:bCs/>
          <w:sz w:val="22"/>
          <w:rtl/>
        </w:rPr>
        <w:t>لتنوع</w:t>
      </w:r>
      <w:r w:rsidRPr="004315E7">
        <w:rPr>
          <w:rFonts w:eastAsia="MS Mincho" w:cs="Simplified Arabic"/>
          <w:b/>
          <w:bCs/>
          <w:sz w:val="22"/>
          <w:rtl/>
        </w:rPr>
        <w:t xml:space="preserve"> </w:t>
      </w:r>
      <w:r w:rsidRPr="004315E7">
        <w:rPr>
          <w:rFonts w:eastAsia="MS Mincho" w:cs="Simplified Arabic" w:hint="cs"/>
          <w:b/>
          <w:bCs/>
          <w:sz w:val="22"/>
          <w:rtl/>
        </w:rPr>
        <w:t>البيولوجي</w:t>
      </w:r>
      <w:r w:rsidRPr="004315E7">
        <w:rPr>
          <w:rFonts w:eastAsia="MS Mincho" w:cs="Simplified Arabic"/>
          <w:b/>
          <w:bCs/>
          <w:sz w:val="22"/>
          <w:rtl/>
        </w:rPr>
        <w:t xml:space="preserve"> </w:t>
      </w:r>
    </w:p>
    <w:p w14:paraId="6D4F9B2A" w14:textId="77777777" w:rsidR="006B3ABE" w:rsidRPr="00000DE8" w:rsidRDefault="006B3ABE" w:rsidP="005175D7">
      <w:pPr>
        <w:pStyle w:val="ListParagraph"/>
        <w:numPr>
          <w:ilvl w:val="0"/>
          <w:numId w:val="22"/>
        </w:numPr>
        <w:tabs>
          <w:tab w:val="right" w:pos="571"/>
        </w:tabs>
        <w:bidi/>
        <w:spacing w:before="120" w:after="120" w:line="216" w:lineRule="auto"/>
        <w:ind w:left="6" w:firstLine="0"/>
        <w:contextualSpacing w:val="0"/>
        <w:jc w:val="both"/>
        <w:rPr>
          <w:rFonts w:eastAsia="MS Mincho" w:cs="Simplified Arabic"/>
          <w:sz w:val="22"/>
        </w:rPr>
      </w:pPr>
      <w:r>
        <w:rPr>
          <w:rFonts w:eastAsia="MS Mincho" w:cs="Simplified Arabic" w:hint="cs"/>
          <w:sz w:val="22"/>
          <w:rtl/>
        </w:rPr>
        <w:t>يتوافق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الصندوق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مع</w:t>
      </w:r>
      <w:r w:rsidRPr="00000DE8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تكليفه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ويواصل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تقديم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دعم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جوهري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للأمانة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في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تنفيذ</w:t>
      </w:r>
      <w:r w:rsidRPr="00000DE8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دعم مستهدف</w:t>
      </w:r>
      <w:r w:rsidRPr="00000DE8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ل</w:t>
      </w:r>
      <w:r w:rsidRPr="00000DE8">
        <w:rPr>
          <w:rFonts w:eastAsia="MS Mincho" w:cs="Simplified Arabic" w:hint="cs"/>
          <w:sz w:val="22"/>
          <w:rtl/>
        </w:rPr>
        <w:t>بناء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القدرات</w:t>
      </w:r>
      <w:r w:rsidRPr="00000DE8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والتنفيذ</w:t>
      </w:r>
      <w:r w:rsidRPr="00000DE8">
        <w:rPr>
          <w:rFonts w:eastAsia="MS Mincho" w:cs="Simplified Arabic"/>
          <w:sz w:val="22"/>
          <w:rtl/>
        </w:rPr>
        <w:t xml:space="preserve">. </w:t>
      </w:r>
      <w:r>
        <w:rPr>
          <w:rFonts w:eastAsia="MS Mincho" w:cs="Simplified Arabic" w:hint="cs"/>
          <w:sz w:val="22"/>
          <w:rtl/>
        </w:rPr>
        <w:t>ويسلّط</w:t>
      </w:r>
      <w:r w:rsidRPr="00000DE8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الاستعراض الضوء على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فرصة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لتعزيز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التنسيق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بين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صندوق</w:t>
      </w:r>
      <w:r>
        <w:rPr>
          <w:rFonts w:eastAsia="MS Mincho" w:cs="Simplified Arabic" w:hint="cs"/>
          <w:sz w:val="22"/>
          <w:rtl/>
        </w:rPr>
        <w:t xml:space="preserve"> اليابان</w:t>
      </w:r>
      <w:r w:rsidRPr="00000DE8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ل</w:t>
      </w:r>
      <w:r w:rsidRPr="00000DE8">
        <w:rPr>
          <w:rFonts w:eastAsia="MS Mincho" w:cs="Simplified Arabic" w:hint="cs"/>
          <w:sz w:val="22"/>
          <w:rtl/>
        </w:rPr>
        <w:t>لتنوع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البيولوجي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ووظائف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الآلية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المالية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الأوسع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نطاقا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للأمانة</w:t>
      </w:r>
      <w:r w:rsidRPr="00000DE8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 xml:space="preserve">من أجل </w:t>
      </w:r>
      <w:r w:rsidRPr="00000DE8">
        <w:rPr>
          <w:rFonts w:eastAsia="MS Mincho" w:cs="Simplified Arabic" w:hint="cs"/>
          <w:sz w:val="22"/>
          <w:rtl/>
        </w:rPr>
        <w:t>ضمان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اتباع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نهج</w:t>
      </w:r>
      <w:r>
        <w:rPr>
          <w:rFonts w:eastAsia="MS Mincho" w:cs="Simplified Arabic" w:hint="cs"/>
          <w:sz w:val="22"/>
          <w:rtl/>
        </w:rPr>
        <w:t xml:space="preserve"> للتمويل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أكثر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شمولا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وتكاملا</w:t>
      </w:r>
      <w:r w:rsidRPr="00000DE8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على الصعيد الاستراتيجي</w:t>
      </w:r>
      <w:r w:rsidRPr="00000DE8">
        <w:rPr>
          <w:rFonts w:eastAsia="MS Mincho" w:cs="Simplified Arabic"/>
          <w:sz w:val="22"/>
          <w:rtl/>
        </w:rPr>
        <w:t xml:space="preserve">. </w:t>
      </w:r>
      <w:r w:rsidRPr="00000DE8">
        <w:rPr>
          <w:rFonts w:eastAsia="MS Mincho" w:cs="Simplified Arabic" w:hint="cs"/>
          <w:sz w:val="22"/>
          <w:rtl/>
        </w:rPr>
        <w:t>ومن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شأن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تعزيز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التنسيق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أن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يدعم</w:t>
      </w:r>
      <w:r w:rsidRPr="00000DE8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زيادة اتساق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جهود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حشد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الموارد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ويُحسّن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التوافق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مع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احتياجات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التنفيذ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ذات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الأولوية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للأطراف</w:t>
      </w:r>
      <w:r w:rsidRPr="00000DE8">
        <w:rPr>
          <w:rFonts w:eastAsia="MS Mincho" w:cs="Simplified Arabic"/>
          <w:sz w:val="22"/>
        </w:rPr>
        <w:t>.</w:t>
      </w:r>
    </w:p>
    <w:p w14:paraId="22008DF3" w14:textId="6ACA48DA" w:rsidR="006B3ABE" w:rsidRPr="004315E7" w:rsidRDefault="006B3ABE" w:rsidP="00291D54">
      <w:pPr>
        <w:pStyle w:val="ListParagraph"/>
        <w:numPr>
          <w:ilvl w:val="0"/>
          <w:numId w:val="24"/>
        </w:numPr>
        <w:tabs>
          <w:tab w:val="left" w:pos="0"/>
        </w:tabs>
        <w:bidi/>
        <w:spacing w:before="240" w:after="240" w:line="216" w:lineRule="auto"/>
        <w:ind w:left="429" w:hanging="425"/>
        <w:contextualSpacing w:val="0"/>
        <w:jc w:val="both"/>
        <w:rPr>
          <w:rFonts w:eastAsia="MS Mincho" w:cs="Simplified Arabic"/>
          <w:b/>
          <w:bCs/>
          <w:sz w:val="22"/>
        </w:rPr>
      </w:pPr>
      <w:r>
        <w:rPr>
          <w:rFonts w:eastAsia="MS Mincho" w:cs="Simplified Arabic" w:hint="cs"/>
          <w:b/>
          <w:bCs/>
          <w:sz w:val="22"/>
          <w:rtl/>
        </w:rPr>
        <w:t>الاتساق</w:t>
      </w:r>
      <w:r w:rsidRPr="004315E7">
        <w:rPr>
          <w:rFonts w:eastAsia="MS Mincho" w:cs="Simplified Arabic"/>
          <w:b/>
          <w:bCs/>
          <w:sz w:val="22"/>
          <w:rtl/>
        </w:rPr>
        <w:t xml:space="preserve"> </w:t>
      </w:r>
      <w:r w:rsidRPr="004315E7">
        <w:rPr>
          <w:rFonts w:eastAsia="MS Mincho" w:cs="Simplified Arabic" w:hint="cs"/>
          <w:b/>
          <w:bCs/>
          <w:sz w:val="22"/>
          <w:rtl/>
        </w:rPr>
        <w:t>الشامل</w:t>
      </w:r>
    </w:p>
    <w:p w14:paraId="0A526824" w14:textId="77777777" w:rsidR="006B3ABE" w:rsidRPr="00306577" w:rsidRDefault="006B3ABE" w:rsidP="005175D7">
      <w:pPr>
        <w:pStyle w:val="ListParagraph"/>
        <w:numPr>
          <w:ilvl w:val="0"/>
          <w:numId w:val="22"/>
        </w:numPr>
        <w:tabs>
          <w:tab w:val="right" w:pos="571"/>
        </w:tabs>
        <w:bidi/>
        <w:spacing w:before="120" w:after="120" w:line="216" w:lineRule="auto"/>
        <w:ind w:left="6" w:firstLine="0"/>
        <w:contextualSpacing w:val="0"/>
        <w:jc w:val="both"/>
        <w:rPr>
          <w:rFonts w:eastAsia="MS Mincho" w:cs="Simplified Arabic"/>
          <w:sz w:val="22"/>
        </w:rPr>
      </w:pPr>
      <w:r w:rsidRPr="00000DE8">
        <w:rPr>
          <w:rFonts w:eastAsia="MS Mincho" w:cs="Simplified Arabic" w:hint="cs"/>
          <w:sz w:val="22"/>
          <w:rtl/>
        </w:rPr>
        <w:t>أبرز</w:t>
      </w:r>
      <w:r w:rsidRPr="00000DE8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الاستعراض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فرصا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لتعزيز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التكامل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والتنسيق</w:t>
      </w:r>
      <w:r w:rsidRPr="00000DE8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عبر</w:t>
      </w:r>
      <w:r w:rsidRPr="00000DE8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</w:t>
      </w:r>
      <w:r w:rsidRPr="00000DE8">
        <w:rPr>
          <w:rFonts w:eastAsia="MS Mincho" w:cs="Simplified Arabic" w:hint="cs"/>
          <w:sz w:val="22"/>
          <w:rtl/>
        </w:rPr>
        <w:t>عمليات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و</w:t>
      </w:r>
      <w:r>
        <w:rPr>
          <w:rFonts w:eastAsia="MS Mincho" w:cs="Simplified Arabic" w:hint="cs"/>
          <w:sz w:val="22"/>
          <w:rtl/>
        </w:rPr>
        <w:t>ال</w:t>
      </w:r>
      <w:r w:rsidRPr="00000DE8">
        <w:rPr>
          <w:rFonts w:eastAsia="MS Mincho" w:cs="Simplified Arabic" w:hint="cs"/>
          <w:sz w:val="22"/>
          <w:rtl/>
        </w:rPr>
        <w:t>أطر</w:t>
      </w:r>
      <w:r>
        <w:rPr>
          <w:rFonts w:eastAsia="MS Mincho" w:cs="Simplified Arabic" w:hint="cs"/>
          <w:sz w:val="22"/>
          <w:rtl/>
        </w:rPr>
        <w:t xml:space="preserve"> على مستوى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الأمانة</w:t>
      </w:r>
      <w:r w:rsidRPr="00000DE8">
        <w:rPr>
          <w:rFonts w:eastAsia="MS Mincho" w:cs="Simplified Arabic"/>
          <w:sz w:val="22"/>
          <w:rtl/>
        </w:rPr>
        <w:t xml:space="preserve">. </w:t>
      </w:r>
      <w:r w:rsidRPr="00000DE8">
        <w:rPr>
          <w:rFonts w:eastAsia="MS Mincho" w:cs="Simplified Arabic" w:hint="cs"/>
          <w:sz w:val="22"/>
          <w:rtl/>
        </w:rPr>
        <w:t>ومن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شأن</w:t>
      </w:r>
      <w:r w:rsidRPr="00000DE8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 xml:space="preserve">زيادة اتساق </w:t>
      </w:r>
      <w:r w:rsidRPr="00000DE8">
        <w:rPr>
          <w:rFonts w:eastAsia="MS Mincho" w:cs="Simplified Arabic" w:hint="cs"/>
          <w:sz w:val="22"/>
          <w:rtl/>
        </w:rPr>
        <w:t>ترتيبات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الحوكمة</w:t>
      </w:r>
      <w:r w:rsidRPr="00000DE8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وتبسيط</w:t>
      </w:r>
      <w:r w:rsidRPr="00000DE8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مسارات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العمل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أن</w:t>
      </w:r>
      <w:r w:rsidRPr="00000DE8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يعززا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306577">
        <w:rPr>
          <w:rFonts w:eastAsia="MS Mincho" w:cs="Simplified Arabic" w:hint="cs"/>
          <w:sz w:val="22"/>
          <w:rtl/>
        </w:rPr>
        <w:t>الكفاءة</w:t>
      </w:r>
      <w:r w:rsidRPr="00306577">
        <w:rPr>
          <w:rFonts w:eastAsia="MS Mincho" w:cs="Simplified Arabic"/>
          <w:sz w:val="22"/>
          <w:rtl/>
        </w:rPr>
        <w:t xml:space="preserve"> </w:t>
      </w:r>
      <w:r w:rsidRPr="00306577">
        <w:rPr>
          <w:rFonts w:eastAsia="MS Mincho" w:cs="Simplified Arabic" w:hint="cs"/>
          <w:sz w:val="22"/>
          <w:rtl/>
        </w:rPr>
        <w:t>والاتساق</w:t>
      </w:r>
      <w:r w:rsidRPr="00306577">
        <w:rPr>
          <w:rFonts w:eastAsia="MS Mincho" w:cs="Simplified Arabic"/>
          <w:sz w:val="22"/>
          <w:rtl/>
        </w:rPr>
        <w:t xml:space="preserve"> </w:t>
      </w:r>
      <w:r w:rsidRPr="00306577">
        <w:rPr>
          <w:rFonts w:eastAsia="MS Mincho" w:cs="Simplified Arabic" w:hint="cs"/>
          <w:sz w:val="22"/>
          <w:rtl/>
        </w:rPr>
        <w:t>والتعلم</w:t>
      </w:r>
      <w:r w:rsidRPr="00306577">
        <w:rPr>
          <w:rFonts w:eastAsia="MS Mincho" w:cs="Simplified Arabic"/>
          <w:sz w:val="22"/>
          <w:rtl/>
        </w:rPr>
        <w:t xml:space="preserve"> </w:t>
      </w:r>
      <w:r w:rsidRPr="00306577">
        <w:rPr>
          <w:rFonts w:eastAsia="MS Mincho" w:cs="Simplified Arabic" w:hint="cs"/>
          <w:sz w:val="22"/>
          <w:rtl/>
        </w:rPr>
        <w:t>المؤسسي</w:t>
      </w:r>
      <w:r w:rsidRPr="00306577">
        <w:rPr>
          <w:rFonts w:eastAsia="MS Mincho" w:cs="Simplified Arabic"/>
          <w:sz w:val="22"/>
          <w:rtl/>
        </w:rPr>
        <w:t xml:space="preserve">. </w:t>
      </w:r>
      <w:r w:rsidRPr="00306577">
        <w:rPr>
          <w:rFonts w:eastAsia="MS Mincho" w:cs="Simplified Arabic" w:hint="cs"/>
          <w:sz w:val="22"/>
          <w:rtl/>
        </w:rPr>
        <w:t>ولدعم</w:t>
      </w:r>
      <w:r w:rsidRPr="00306577">
        <w:rPr>
          <w:rFonts w:eastAsia="MS Mincho" w:cs="Simplified Arabic"/>
          <w:sz w:val="22"/>
          <w:rtl/>
        </w:rPr>
        <w:t xml:space="preserve"> </w:t>
      </w:r>
      <w:r w:rsidRPr="00306577">
        <w:rPr>
          <w:rFonts w:eastAsia="MS Mincho" w:cs="Simplified Arabic" w:hint="cs"/>
          <w:sz w:val="22"/>
          <w:rtl/>
        </w:rPr>
        <w:t>ذلك،</w:t>
      </w:r>
      <w:r w:rsidRPr="00306577">
        <w:rPr>
          <w:rFonts w:eastAsia="MS Mincho" w:cs="Simplified Arabic"/>
          <w:sz w:val="22"/>
          <w:rtl/>
        </w:rPr>
        <w:t xml:space="preserve"> </w:t>
      </w:r>
      <w:r w:rsidRPr="00306577">
        <w:rPr>
          <w:rFonts w:eastAsia="MS Mincho" w:cs="Simplified Arabic" w:hint="cs"/>
          <w:sz w:val="22"/>
          <w:rtl/>
        </w:rPr>
        <w:t>يوصي</w:t>
      </w:r>
      <w:r w:rsidRPr="00306577">
        <w:rPr>
          <w:rFonts w:eastAsia="MS Mincho" w:cs="Simplified Arabic"/>
          <w:sz w:val="22"/>
          <w:rtl/>
        </w:rPr>
        <w:t xml:space="preserve"> </w:t>
      </w:r>
      <w:r w:rsidRPr="00306577">
        <w:rPr>
          <w:rFonts w:eastAsia="MS Mincho" w:cs="Simplified Arabic" w:hint="cs"/>
          <w:sz w:val="22"/>
          <w:rtl/>
        </w:rPr>
        <w:t>الاستعراض</w:t>
      </w:r>
      <w:r w:rsidRPr="00306577">
        <w:rPr>
          <w:rFonts w:eastAsia="MS Mincho" w:cs="Simplified Arabic"/>
          <w:sz w:val="22"/>
          <w:rtl/>
        </w:rPr>
        <w:t xml:space="preserve"> </w:t>
      </w:r>
      <w:r w:rsidRPr="00306577">
        <w:rPr>
          <w:rFonts w:eastAsia="MS Mincho" w:cs="Simplified Arabic" w:hint="cs"/>
          <w:sz w:val="22"/>
          <w:rtl/>
        </w:rPr>
        <w:t>بتعيين</w:t>
      </w:r>
      <w:r w:rsidRPr="00306577">
        <w:rPr>
          <w:rFonts w:eastAsia="MS Mincho" w:cs="Simplified Arabic"/>
          <w:sz w:val="22"/>
          <w:rtl/>
        </w:rPr>
        <w:t xml:space="preserve"> </w:t>
      </w:r>
      <w:r w:rsidRPr="00306577">
        <w:rPr>
          <w:rFonts w:eastAsia="MS Mincho" w:cs="Simplified Arabic" w:hint="cs"/>
          <w:sz w:val="22"/>
          <w:rtl/>
        </w:rPr>
        <w:t>مسؤولين</w:t>
      </w:r>
      <w:r w:rsidRPr="00306577">
        <w:rPr>
          <w:rFonts w:eastAsia="MS Mincho" w:cs="Simplified Arabic"/>
          <w:sz w:val="22"/>
          <w:rtl/>
        </w:rPr>
        <w:t xml:space="preserve"> </w:t>
      </w:r>
      <w:r w:rsidRPr="00306577">
        <w:rPr>
          <w:rFonts w:eastAsia="MS Mincho" w:cs="Simplified Arabic" w:hint="cs"/>
          <w:sz w:val="22"/>
          <w:rtl/>
        </w:rPr>
        <w:t>عن</w:t>
      </w:r>
      <w:r w:rsidRPr="00306577">
        <w:rPr>
          <w:rFonts w:eastAsia="MS Mincho" w:cs="Simplified Arabic"/>
          <w:sz w:val="22"/>
          <w:rtl/>
        </w:rPr>
        <w:t xml:space="preserve"> </w:t>
      </w:r>
      <w:r w:rsidRPr="00306577">
        <w:rPr>
          <w:rFonts w:eastAsia="MS Mincho" w:cs="Simplified Arabic" w:hint="cs"/>
          <w:sz w:val="22"/>
          <w:rtl/>
        </w:rPr>
        <w:t>عمليات</w:t>
      </w:r>
      <w:r w:rsidRPr="00306577">
        <w:rPr>
          <w:rFonts w:eastAsia="MS Mincho" w:cs="Simplified Arabic"/>
          <w:sz w:val="22"/>
          <w:rtl/>
        </w:rPr>
        <w:t xml:space="preserve"> </w:t>
      </w:r>
      <w:r w:rsidRPr="00306577">
        <w:rPr>
          <w:rFonts w:eastAsia="MS Mincho" w:cs="Simplified Arabic" w:hint="cs"/>
          <w:sz w:val="22"/>
          <w:rtl/>
        </w:rPr>
        <w:t>الأعمال</w:t>
      </w:r>
      <w:r w:rsidRPr="00306577">
        <w:rPr>
          <w:rFonts w:eastAsia="MS Mincho" w:cs="Simplified Arabic"/>
          <w:sz w:val="22"/>
          <w:rtl/>
        </w:rPr>
        <w:t xml:space="preserve"> </w:t>
      </w:r>
      <w:r w:rsidRPr="00306577">
        <w:rPr>
          <w:rFonts w:eastAsia="MS Mincho" w:cs="Simplified Arabic" w:hint="cs"/>
          <w:sz w:val="22"/>
          <w:rtl/>
        </w:rPr>
        <w:t>للوظائف الرئيسية</w:t>
      </w:r>
      <w:r w:rsidRPr="00306577">
        <w:rPr>
          <w:rFonts w:eastAsia="MS Mincho" w:cs="Simplified Arabic"/>
          <w:sz w:val="22"/>
          <w:rtl/>
        </w:rPr>
        <w:t xml:space="preserve"> </w:t>
      </w:r>
      <w:r w:rsidRPr="00306577">
        <w:rPr>
          <w:rFonts w:eastAsia="MS Mincho" w:cs="Simplified Arabic" w:hint="cs"/>
          <w:sz w:val="22"/>
          <w:rtl/>
        </w:rPr>
        <w:t>الشاملة</w:t>
      </w:r>
      <w:r w:rsidRPr="00306577">
        <w:rPr>
          <w:rFonts w:eastAsia="MS Mincho" w:cs="Simplified Arabic"/>
          <w:sz w:val="22"/>
          <w:rtl/>
        </w:rPr>
        <w:t xml:space="preserve">. </w:t>
      </w:r>
      <w:r w:rsidRPr="00306577">
        <w:rPr>
          <w:rFonts w:eastAsia="MS Mincho" w:cs="Simplified Arabic" w:hint="cs"/>
          <w:sz w:val="22"/>
          <w:rtl/>
        </w:rPr>
        <w:t>وأكّدت</w:t>
      </w:r>
      <w:r w:rsidRPr="00306577">
        <w:rPr>
          <w:rFonts w:eastAsia="MS Mincho" w:cs="Simplified Arabic"/>
          <w:sz w:val="22"/>
          <w:rtl/>
        </w:rPr>
        <w:t xml:space="preserve"> </w:t>
      </w:r>
      <w:r w:rsidRPr="00306577">
        <w:rPr>
          <w:rFonts w:eastAsia="MS Mincho" w:cs="Simplified Arabic" w:hint="cs"/>
          <w:sz w:val="22"/>
          <w:rtl/>
        </w:rPr>
        <w:t>المشاورات</w:t>
      </w:r>
      <w:r w:rsidRPr="00306577">
        <w:rPr>
          <w:rFonts w:eastAsia="MS Mincho" w:cs="Simplified Arabic"/>
          <w:sz w:val="22"/>
          <w:rtl/>
        </w:rPr>
        <w:t xml:space="preserve"> </w:t>
      </w:r>
      <w:r w:rsidRPr="00306577">
        <w:rPr>
          <w:rFonts w:eastAsia="MS Mincho" w:cs="Simplified Arabic" w:hint="cs"/>
          <w:sz w:val="22"/>
          <w:rtl/>
        </w:rPr>
        <w:t>مع</w:t>
      </w:r>
      <w:r w:rsidRPr="00306577">
        <w:rPr>
          <w:rFonts w:eastAsia="MS Mincho" w:cs="Simplified Arabic"/>
          <w:sz w:val="22"/>
          <w:rtl/>
        </w:rPr>
        <w:t xml:space="preserve"> </w:t>
      </w:r>
      <w:r w:rsidRPr="00306577">
        <w:rPr>
          <w:rFonts w:eastAsia="MS Mincho" w:cs="Simplified Arabic" w:hint="cs"/>
          <w:sz w:val="22"/>
          <w:rtl/>
        </w:rPr>
        <w:t>وحدات</w:t>
      </w:r>
      <w:r w:rsidRPr="00306577">
        <w:rPr>
          <w:rFonts w:eastAsia="MS Mincho" w:cs="Simplified Arabic"/>
          <w:sz w:val="22"/>
          <w:rtl/>
        </w:rPr>
        <w:t xml:space="preserve"> </w:t>
      </w:r>
      <w:r w:rsidRPr="00306577">
        <w:rPr>
          <w:rFonts w:eastAsia="MS Mincho" w:cs="Simplified Arabic" w:hint="cs"/>
          <w:sz w:val="22"/>
          <w:rtl/>
        </w:rPr>
        <w:t>الأمانة</w:t>
      </w:r>
      <w:r w:rsidRPr="00306577">
        <w:rPr>
          <w:rFonts w:eastAsia="MS Mincho" w:cs="Simplified Arabic"/>
          <w:sz w:val="22"/>
          <w:rtl/>
        </w:rPr>
        <w:t xml:space="preserve"> </w:t>
      </w:r>
      <w:r w:rsidRPr="00306577">
        <w:rPr>
          <w:rFonts w:eastAsia="MS Mincho" w:cs="Simplified Arabic" w:hint="cs"/>
          <w:sz w:val="22"/>
          <w:rtl/>
        </w:rPr>
        <w:t>أنه من شأن</w:t>
      </w:r>
      <w:r w:rsidRPr="00306577">
        <w:rPr>
          <w:rFonts w:eastAsia="MS Mincho" w:cs="Simplified Arabic"/>
          <w:sz w:val="22"/>
          <w:rtl/>
        </w:rPr>
        <w:t xml:space="preserve"> </w:t>
      </w:r>
      <w:r w:rsidRPr="00306577">
        <w:rPr>
          <w:rFonts w:eastAsia="MS Mincho" w:cs="Simplified Arabic" w:hint="cs"/>
          <w:sz w:val="22"/>
          <w:rtl/>
        </w:rPr>
        <w:t>تحديد</w:t>
      </w:r>
      <w:r w:rsidRPr="00306577">
        <w:rPr>
          <w:rFonts w:eastAsia="MS Mincho" w:cs="Simplified Arabic"/>
          <w:sz w:val="22"/>
          <w:rtl/>
        </w:rPr>
        <w:t xml:space="preserve"> </w:t>
      </w:r>
      <w:r w:rsidRPr="00306577">
        <w:rPr>
          <w:rFonts w:eastAsia="MS Mincho" w:cs="Simplified Arabic" w:hint="cs"/>
          <w:sz w:val="22"/>
          <w:rtl/>
        </w:rPr>
        <w:t>ملكية</w:t>
      </w:r>
      <w:r w:rsidRPr="00306577">
        <w:rPr>
          <w:rFonts w:eastAsia="MS Mincho" w:cs="Simplified Arabic"/>
          <w:sz w:val="22"/>
          <w:rtl/>
        </w:rPr>
        <w:t xml:space="preserve"> </w:t>
      </w:r>
      <w:r w:rsidRPr="00306577">
        <w:rPr>
          <w:rFonts w:eastAsia="MS Mincho" w:cs="Simplified Arabic" w:hint="cs"/>
          <w:sz w:val="22"/>
          <w:rtl/>
        </w:rPr>
        <w:t>وظيفية</w:t>
      </w:r>
      <w:r w:rsidRPr="00306577">
        <w:rPr>
          <w:rFonts w:eastAsia="MS Mincho" w:cs="Simplified Arabic"/>
          <w:sz w:val="22"/>
          <w:rtl/>
        </w:rPr>
        <w:t xml:space="preserve"> </w:t>
      </w:r>
      <w:r w:rsidRPr="00306577">
        <w:rPr>
          <w:rFonts w:eastAsia="MS Mincho" w:cs="Simplified Arabic" w:hint="cs"/>
          <w:sz w:val="22"/>
          <w:rtl/>
        </w:rPr>
        <w:t>واضحة</w:t>
      </w:r>
      <w:r w:rsidRPr="00306577">
        <w:rPr>
          <w:rFonts w:eastAsia="MS Mincho" w:cs="Simplified Arabic"/>
          <w:sz w:val="22"/>
          <w:rtl/>
        </w:rPr>
        <w:t xml:space="preserve"> </w:t>
      </w:r>
      <w:r w:rsidRPr="00306577">
        <w:rPr>
          <w:rFonts w:eastAsia="MS Mincho" w:cs="Simplified Arabic" w:hint="cs"/>
          <w:sz w:val="22"/>
          <w:rtl/>
        </w:rPr>
        <w:t>ونقاط</w:t>
      </w:r>
      <w:r w:rsidRPr="00306577">
        <w:rPr>
          <w:rFonts w:eastAsia="MS Mincho" w:cs="Simplified Arabic"/>
          <w:sz w:val="22"/>
          <w:rtl/>
        </w:rPr>
        <w:t xml:space="preserve"> </w:t>
      </w:r>
      <w:r w:rsidRPr="00306577">
        <w:rPr>
          <w:rFonts w:eastAsia="MS Mincho" w:cs="Simplified Arabic" w:hint="cs"/>
          <w:sz w:val="22"/>
          <w:rtl/>
        </w:rPr>
        <w:t>مساءلة</w:t>
      </w:r>
      <w:r w:rsidRPr="00306577">
        <w:rPr>
          <w:rFonts w:eastAsia="MS Mincho" w:cs="Simplified Arabic"/>
          <w:sz w:val="22"/>
          <w:rtl/>
        </w:rPr>
        <w:t xml:space="preserve"> </w:t>
      </w:r>
      <w:r w:rsidRPr="00306577">
        <w:rPr>
          <w:rFonts w:eastAsia="MS Mincho" w:cs="Simplified Arabic" w:hint="cs"/>
          <w:sz w:val="22"/>
          <w:rtl/>
        </w:rPr>
        <w:t>محددة</w:t>
      </w:r>
      <w:r w:rsidRPr="00306577">
        <w:rPr>
          <w:rFonts w:eastAsia="MS Mincho" w:cs="Simplified Arabic"/>
          <w:sz w:val="22"/>
          <w:rtl/>
        </w:rPr>
        <w:t xml:space="preserve"> </w:t>
      </w:r>
      <w:r w:rsidRPr="00306577">
        <w:rPr>
          <w:rFonts w:eastAsia="MS Mincho" w:cs="Simplified Arabic" w:hint="cs"/>
          <w:sz w:val="22"/>
          <w:rtl/>
        </w:rPr>
        <w:t>أن ييسّر زيادة</w:t>
      </w:r>
      <w:r w:rsidRPr="00306577">
        <w:rPr>
          <w:rFonts w:eastAsia="MS Mincho" w:cs="Simplified Arabic"/>
          <w:sz w:val="22"/>
          <w:rtl/>
        </w:rPr>
        <w:t xml:space="preserve"> </w:t>
      </w:r>
      <w:r w:rsidRPr="00306577">
        <w:rPr>
          <w:rFonts w:eastAsia="MS Mincho" w:cs="Simplified Arabic" w:hint="cs"/>
          <w:sz w:val="22"/>
          <w:rtl/>
        </w:rPr>
        <w:t>التعاون،</w:t>
      </w:r>
      <w:r w:rsidRPr="00306577">
        <w:rPr>
          <w:rFonts w:eastAsia="MS Mincho" w:cs="Simplified Arabic"/>
          <w:sz w:val="22"/>
          <w:rtl/>
        </w:rPr>
        <w:t xml:space="preserve"> </w:t>
      </w:r>
      <w:r w:rsidRPr="00306577">
        <w:rPr>
          <w:rFonts w:eastAsia="MS Mincho" w:cs="Simplified Arabic" w:hint="cs"/>
          <w:sz w:val="22"/>
          <w:rtl/>
        </w:rPr>
        <w:t>ويحدّ</w:t>
      </w:r>
      <w:r w:rsidRPr="00306577">
        <w:rPr>
          <w:rFonts w:eastAsia="MS Mincho" w:cs="Simplified Arabic"/>
          <w:sz w:val="22"/>
          <w:rtl/>
        </w:rPr>
        <w:t xml:space="preserve"> </w:t>
      </w:r>
      <w:r w:rsidRPr="00306577">
        <w:rPr>
          <w:rFonts w:eastAsia="MS Mincho" w:cs="Simplified Arabic" w:hint="cs"/>
          <w:sz w:val="22"/>
          <w:rtl/>
        </w:rPr>
        <w:t>من</w:t>
      </w:r>
      <w:r w:rsidRPr="00306577">
        <w:rPr>
          <w:rFonts w:eastAsia="MS Mincho" w:cs="Simplified Arabic"/>
          <w:sz w:val="22"/>
          <w:rtl/>
        </w:rPr>
        <w:t xml:space="preserve"> </w:t>
      </w:r>
      <w:r w:rsidRPr="00306577">
        <w:rPr>
          <w:rFonts w:eastAsia="MS Mincho" w:cs="Simplified Arabic" w:hint="cs"/>
          <w:sz w:val="22"/>
          <w:rtl/>
        </w:rPr>
        <w:t>التداخل،</w:t>
      </w:r>
      <w:r w:rsidRPr="00306577">
        <w:rPr>
          <w:rFonts w:eastAsia="MS Mincho" w:cs="Simplified Arabic"/>
          <w:sz w:val="22"/>
          <w:rtl/>
        </w:rPr>
        <w:t xml:space="preserve"> </w:t>
      </w:r>
      <w:r w:rsidRPr="00306577">
        <w:rPr>
          <w:rFonts w:eastAsia="MS Mincho" w:cs="Simplified Arabic" w:hint="cs"/>
          <w:sz w:val="22"/>
          <w:rtl/>
        </w:rPr>
        <w:t>ويسمح</w:t>
      </w:r>
      <w:r w:rsidRPr="00306577">
        <w:rPr>
          <w:rFonts w:eastAsia="MS Mincho" w:cs="Simplified Arabic"/>
          <w:sz w:val="22"/>
          <w:rtl/>
        </w:rPr>
        <w:t xml:space="preserve"> </w:t>
      </w:r>
      <w:r w:rsidRPr="00306577">
        <w:rPr>
          <w:rFonts w:eastAsia="MS Mincho" w:cs="Simplified Arabic" w:hint="cs"/>
          <w:sz w:val="22"/>
          <w:rtl/>
        </w:rPr>
        <w:t>بتقديم</w:t>
      </w:r>
      <w:r w:rsidRPr="00306577">
        <w:rPr>
          <w:rFonts w:eastAsia="MS Mincho" w:cs="Simplified Arabic"/>
          <w:sz w:val="22"/>
          <w:rtl/>
        </w:rPr>
        <w:t xml:space="preserve"> </w:t>
      </w:r>
      <w:r w:rsidRPr="00306577">
        <w:rPr>
          <w:rFonts w:eastAsia="MS Mincho" w:cs="Simplified Arabic" w:hint="cs"/>
          <w:sz w:val="22"/>
          <w:rtl/>
        </w:rPr>
        <w:t>خدمات</w:t>
      </w:r>
      <w:r w:rsidRPr="00306577">
        <w:rPr>
          <w:rFonts w:eastAsia="MS Mincho" w:cs="Simplified Arabic"/>
          <w:sz w:val="22"/>
          <w:rtl/>
        </w:rPr>
        <w:t xml:space="preserve"> </w:t>
      </w:r>
      <w:r w:rsidRPr="00306577">
        <w:rPr>
          <w:rFonts w:eastAsia="MS Mincho" w:cs="Simplified Arabic" w:hint="cs"/>
          <w:sz w:val="22"/>
          <w:rtl/>
        </w:rPr>
        <w:t>أكثر</w:t>
      </w:r>
      <w:r w:rsidRPr="00306577">
        <w:rPr>
          <w:rFonts w:eastAsia="MS Mincho" w:cs="Simplified Arabic"/>
          <w:sz w:val="22"/>
          <w:rtl/>
        </w:rPr>
        <w:t xml:space="preserve"> </w:t>
      </w:r>
      <w:r w:rsidRPr="00306577">
        <w:rPr>
          <w:rFonts w:eastAsia="MS Mincho" w:cs="Simplified Arabic" w:hint="cs"/>
          <w:sz w:val="22"/>
          <w:rtl/>
        </w:rPr>
        <w:t>اتساقا</w:t>
      </w:r>
      <w:r w:rsidRPr="00306577">
        <w:rPr>
          <w:rFonts w:eastAsia="MS Mincho" w:cs="Simplified Arabic"/>
          <w:sz w:val="22"/>
          <w:rtl/>
        </w:rPr>
        <w:t xml:space="preserve"> </w:t>
      </w:r>
      <w:r w:rsidRPr="00306577">
        <w:rPr>
          <w:rFonts w:eastAsia="MS Mincho" w:cs="Simplified Arabic" w:hint="cs"/>
          <w:sz w:val="22"/>
          <w:rtl/>
        </w:rPr>
        <w:t>وتنسيقا</w:t>
      </w:r>
      <w:r w:rsidRPr="00306577">
        <w:rPr>
          <w:rFonts w:eastAsia="MS Mincho" w:cs="Simplified Arabic"/>
          <w:sz w:val="22"/>
          <w:rtl/>
        </w:rPr>
        <w:t xml:space="preserve"> </w:t>
      </w:r>
      <w:r w:rsidRPr="00306577">
        <w:rPr>
          <w:rFonts w:eastAsia="MS Mincho" w:cs="Simplified Arabic" w:hint="cs"/>
          <w:sz w:val="22"/>
          <w:rtl/>
        </w:rPr>
        <w:t>بين</w:t>
      </w:r>
      <w:r w:rsidRPr="00306577">
        <w:rPr>
          <w:rFonts w:eastAsia="MS Mincho" w:cs="Simplified Arabic"/>
          <w:sz w:val="22"/>
          <w:rtl/>
        </w:rPr>
        <w:t xml:space="preserve"> </w:t>
      </w:r>
      <w:r w:rsidRPr="00306577">
        <w:rPr>
          <w:rFonts w:eastAsia="MS Mincho" w:cs="Simplified Arabic" w:hint="cs"/>
          <w:sz w:val="22"/>
          <w:rtl/>
        </w:rPr>
        <w:t>الشعب</w:t>
      </w:r>
      <w:r w:rsidRPr="00306577">
        <w:rPr>
          <w:rFonts w:eastAsia="MS Mincho" w:cs="Simplified Arabic"/>
          <w:sz w:val="22"/>
        </w:rPr>
        <w:t>.</w:t>
      </w:r>
    </w:p>
    <w:p w14:paraId="1671DDC9" w14:textId="77777777" w:rsidR="006B3ABE" w:rsidRPr="00000DE8" w:rsidRDefault="006B3ABE" w:rsidP="005175D7">
      <w:pPr>
        <w:pStyle w:val="ListParagraph"/>
        <w:numPr>
          <w:ilvl w:val="0"/>
          <w:numId w:val="22"/>
        </w:numPr>
        <w:tabs>
          <w:tab w:val="right" w:pos="571"/>
        </w:tabs>
        <w:bidi/>
        <w:spacing w:before="120" w:after="120" w:line="216" w:lineRule="auto"/>
        <w:ind w:left="6" w:firstLine="0"/>
        <w:contextualSpacing w:val="0"/>
        <w:jc w:val="both"/>
        <w:rPr>
          <w:rFonts w:eastAsia="MS Mincho" w:cs="Simplified Arabic"/>
          <w:sz w:val="22"/>
        </w:rPr>
      </w:pPr>
      <w:r w:rsidRPr="00306577">
        <w:rPr>
          <w:rFonts w:eastAsia="MS Mincho" w:cs="Simplified Arabic" w:hint="cs"/>
          <w:sz w:val="22"/>
          <w:rtl/>
        </w:rPr>
        <w:t>وسيقدّم</w:t>
      </w:r>
      <w:r w:rsidRPr="00306577">
        <w:rPr>
          <w:rFonts w:eastAsia="MS Mincho" w:cs="Simplified Arabic"/>
          <w:sz w:val="22"/>
          <w:rtl/>
        </w:rPr>
        <w:t xml:space="preserve"> </w:t>
      </w:r>
      <w:r w:rsidRPr="00306577">
        <w:rPr>
          <w:rFonts w:eastAsia="MS Mincho" w:cs="Simplified Arabic" w:hint="cs"/>
          <w:sz w:val="22"/>
          <w:rtl/>
        </w:rPr>
        <w:t>المسؤولون</w:t>
      </w:r>
      <w:r w:rsidRPr="00306577">
        <w:rPr>
          <w:rFonts w:eastAsia="MS Mincho" w:cs="Simplified Arabic"/>
          <w:sz w:val="22"/>
          <w:rtl/>
        </w:rPr>
        <w:t xml:space="preserve"> </w:t>
      </w:r>
      <w:r w:rsidRPr="00306577">
        <w:rPr>
          <w:rFonts w:eastAsia="MS Mincho" w:cs="Simplified Arabic" w:hint="cs"/>
          <w:sz w:val="22"/>
          <w:rtl/>
        </w:rPr>
        <w:t>عن</w:t>
      </w:r>
      <w:r w:rsidRPr="00306577">
        <w:rPr>
          <w:rFonts w:eastAsia="MS Mincho" w:cs="Simplified Arabic"/>
          <w:sz w:val="22"/>
          <w:rtl/>
        </w:rPr>
        <w:t xml:space="preserve"> </w:t>
      </w:r>
      <w:r w:rsidRPr="00306577">
        <w:rPr>
          <w:rFonts w:eastAsia="MS Mincho" w:cs="Simplified Arabic" w:hint="cs"/>
          <w:sz w:val="22"/>
          <w:rtl/>
        </w:rPr>
        <w:t>عمليات</w:t>
      </w:r>
      <w:r w:rsidRPr="00306577">
        <w:rPr>
          <w:rFonts w:eastAsia="MS Mincho" w:cs="Simplified Arabic"/>
          <w:sz w:val="22"/>
          <w:rtl/>
        </w:rPr>
        <w:t xml:space="preserve"> </w:t>
      </w:r>
      <w:r w:rsidRPr="00306577">
        <w:rPr>
          <w:rFonts w:eastAsia="MS Mincho" w:cs="Simplified Arabic" w:hint="cs"/>
          <w:sz w:val="22"/>
          <w:rtl/>
        </w:rPr>
        <w:t>الأعمال</w:t>
      </w:r>
      <w:r w:rsidRPr="00306577">
        <w:rPr>
          <w:rFonts w:eastAsia="MS Mincho" w:cs="Simplified Arabic"/>
          <w:sz w:val="22"/>
          <w:rtl/>
        </w:rPr>
        <w:t xml:space="preserve"> </w:t>
      </w:r>
      <w:r w:rsidRPr="00306577">
        <w:rPr>
          <w:rFonts w:eastAsia="MS Mincho" w:cs="Simplified Arabic" w:hint="cs"/>
          <w:sz w:val="22"/>
          <w:rtl/>
        </w:rPr>
        <w:t>التوجيهات</w:t>
      </w:r>
      <w:r w:rsidRPr="00306577">
        <w:rPr>
          <w:rFonts w:eastAsia="MS Mincho" w:cs="Simplified Arabic"/>
          <w:sz w:val="22"/>
          <w:rtl/>
        </w:rPr>
        <w:t xml:space="preserve"> </w:t>
      </w:r>
      <w:r w:rsidRPr="00306577">
        <w:rPr>
          <w:rFonts w:eastAsia="MS Mincho" w:cs="Simplified Arabic" w:hint="cs"/>
          <w:sz w:val="22"/>
          <w:rtl/>
        </w:rPr>
        <w:t>والخدمات</w:t>
      </w:r>
      <w:r w:rsidRPr="00306577">
        <w:rPr>
          <w:rFonts w:eastAsia="MS Mincho" w:cs="Simplified Arabic"/>
          <w:sz w:val="22"/>
          <w:rtl/>
        </w:rPr>
        <w:t xml:space="preserve"> </w:t>
      </w:r>
      <w:r w:rsidRPr="00306577">
        <w:rPr>
          <w:rFonts w:eastAsia="MS Mincho" w:cs="Simplified Arabic" w:hint="cs"/>
          <w:sz w:val="22"/>
          <w:rtl/>
        </w:rPr>
        <w:t>الفنية</w:t>
      </w:r>
      <w:r w:rsidRPr="00306577">
        <w:rPr>
          <w:rFonts w:eastAsia="MS Mincho" w:cs="Simplified Arabic"/>
          <w:sz w:val="22"/>
          <w:rtl/>
        </w:rPr>
        <w:t xml:space="preserve"> </w:t>
      </w:r>
      <w:r w:rsidRPr="00306577">
        <w:rPr>
          <w:rFonts w:eastAsia="MS Mincho" w:cs="Simplified Arabic" w:hint="cs"/>
          <w:sz w:val="22"/>
          <w:rtl/>
        </w:rPr>
        <w:t>في</w:t>
      </w:r>
      <w:r w:rsidRPr="00306577">
        <w:rPr>
          <w:rFonts w:eastAsia="MS Mincho" w:cs="Simplified Arabic"/>
          <w:sz w:val="22"/>
          <w:rtl/>
        </w:rPr>
        <w:t xml:space="preserve"> </w:t>
      </w:r>
      <w:r w:rsidRPr="00306577">
        <w:rPr>
          <w:rFonts w:eastAsia="MS Mincho" w:cs="Simplified Arabic" w:hint="cs"/>
          <w:sz w:val="22"/>
          <w:rtl/>
        </w:rPr>
        <w:t>مجالات</w:t>
      </w:r>
      <w:r w:rsidRPr="00306577">
        <w:rPr>
          <w:rFonts w:eastAsia="MS Mincho" w:cs="Simplified Arabic"/>
          <w:sz w:val="22"/>
          <w:rtl/>
        </w:rPr>
        <w:t xml:space="preserve"> </w:t>
      </w:r>
      <w:r w:rsidRPr="00306577">
        <w:rPr>
          <w:rFonts w:eastAsia="MS Mincho" w:cs="Simplified Arabic" w:hint="cs"/>
          <w:sz w:val="22"/>
          <w:rtl/>
        </w:rPr>
        <w:t>خبرتهم،</w:t>
      </w:r>
      <w:r w:rsidRPr="00306577">
        <w:rPr>
          <w:rFonts w:eastAsia="MS Mincho" w:cs="Simplified Arabic"/>
          <w:sz w:val="22"/>
          <w:rtl/>
        </w:rPr>
        <w:t xml:space="preserve"> </w:t>
      </w:r>
      <w:r w:rsidRPr="00306577">
        <w:rPr>
          <w:rFonts w:eastAsia="MS Mincho" w:cs="Simplified Arabic" w:hint="cs"/>
          <w:sz w:val="22"/>
          <w:rtl/>
        </w:rPr>
        <w:t>وسيضمنون</w:t>
      </w:r>
      <w:r w:rsidRPr="00306577">
        <w:rPr>
          <w:rFonts w:eastAsia="MS Mincho" w:cs="Simplified Arabic"/>
          <w:sz w:val="22"/>
          <w:rtl/>
        </w:rPr>
        <w:t xml:space="preserve"> </w:t>
      </w:r>
      <w:r w:rsidRPr="00306577">
        <w:rPr>
          <w:rFonts w:eastAsia="MS Mincho" w:cs="Simplified Arabic" w:hint="cs"/>
          <w:sz w:val="22"/>
          <w:rtl/>
        </w:rPr>
        <w:t>اتساق تطبيق المعايير</w:t>
      </w:r>
      <w:r w:rsidRPr="00306577">
        <w:rPr>
          <w:rFonts w:eastAsia="MS Mincho" w:cs="Simplified Arabic"/>
          <w:sz w:val="22"/>
          <w:rtl/>
        </w:rPr>
        <w:t xml:space="preserve"> </w:t>
      </w:r>
      <w:r w:rsidRPr="00306577">
        <w:rPr>
          <w:rFonts w:eastAsia="MS Mincho" w:cs="Simplified Arabic" w:hint="cs"/>
          <w:sz w:val="22"/>
          <w:rtl/>
        </w:rPr>
        <w:t>على</w:t>
      </w:r>
      <w:r w:rsidRPr="00306577">
        <w:rPr>
          <w:rFonts w:eastAsia="MS Mincho" w:cs="Simplified Arabic"/>
          <w:sz w:val="22"/>
          <w:rtl/>
        </w:rPr>
        <w:t xml:space="preserve"> </w:t>
      </w:r>
      <w:r w:rsidRPr="00306577">
        <w:rPr>
          <w:rFonts w:eastAsia="MS Mincho" w:cs="Simplified Arabic" w:hint="cs"/>
          <w:sz w:val="22"/>
          <w:rtl/>
        </w:rPr>
        <w:t>مستوى</w:t>
      </w:r>
      <w:r w:rsidRPr="00306577">
        <w:rPr>
          <w:rFonts w:eastAsia="MS Mincho" w:cs="Simplified Arabic"/>
          <w:sz w:val="22"/>
          <w:rtl/>
        </w:rPr>
        <w:t xml:space="preserve"> </w:t>
      </w:r>
      <w:r w:rsidRPr="00306577">
        <w:rPr>
          <w:rFonts w:eastAsia="MS Mincho" w:cs="Simplified Arabic" w:hint="cs"/>
          <w:sz w:val="22"/>
          <w:rtl/>
        </w:rPr>
        <w:t>الأمانة،</w:t>
      </w:r>
      <w:r w:rsidRPr="00306577">
        <w:rPr>
          <w:rFonts w:eastAsia="MS Mincho" w:cs="Simplified Arabic"/>
          <w:sz w:val="22"/>
          <w:rtl/>
        </w:rPr>
        <w:t xml:space="preserve"> </w:t>
      </w:r>
      <w:r w:rsidRPr="00306577">
        <w:rPr>
          <w:rFonts w:eastAsia="MS Mincho" w:cs="Simplified Arabic" w:hint="cs"/>
          <w:sz w:val="22"/>
          <w:rtl/>
        </w:rPr>
        <w:t>وسيخضعون للمساءلة</w:t>
      </w:r>
      <w:r w:rsidRPr="00306577">
        <w:rPr>
          <w:rFonts w:eastAsia="MS Mincho" w:cs="Simplified Arabic"/>
          <w:sz w:val="22"/>
          <w:rtl/>
        </w:rPr>
        <w:t xml:space="preserve"> </w:t>
      </w:r>
      <w:r w:rsidRPr="00306577">
        <w:rPr>
          <w:rFonts w:eastAsia="MS Mincho" w:cs="Simplified Arabic" w:hint="cs"/>
          <w:sz w:val="22"/>
          <w:rtl/>
        </w:rPr>
        <w:t>بشأن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دمج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الدروس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المستفادة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في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السياسات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والإجراءات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الداخلية</w:t>
      </w:r>
      <w:r w:rsidRPr="00000DE8">
        <w:rPr>
          <w:rFonts w:eastAsia="MS Mincho" w:cs="Simplified Arabic"/>
          <w:sz w:val="22"/>
          <w:rtl/>
        </w:rPr>
        <w:t xml:space="preserve">. </w:t>
      </w:r>
      <w:r>
        <w:rPr>
          <w:rFonts w:eastAsia="MS Mincho" w:cs="Simplified Arabic" w:hint="cs"/>
          <w:sz w:val="22"/>
          <w:rtl/>
        </w:rPr>
        <w:t>و</w:t>
      </w:r>
      <w:r w:rsidRPr="00000DE8">
        <w:rPr>
          <w:rFonts w:eastAsia="MS Mincho" w:cs="Simplified Arabic" w:hint="cs"/>
          <w:sz w:val="22"/>
          <w:rtl/>
        </w:rPr>
        <w:t>من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شأن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lastRenderedPageBreak/>
        <w:t>هذا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النهج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أن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يعزز</w:t>
      </w:r>
      <w:r w:rsidRPr="00000DE8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الاتساق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بين</w:t>
      </w:r>
      <w:r w:rsidRPr="00000DE8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الوظائف</w:t>
      </w:r>
      <w:r w:rsidRPr="00000DE8">
        <w:rPr>
          <w:rFonts w:eastAsia="MS Mincho" w:cs="Simplified Arabic" w:hint="cs"/>
          <w:sz w:val="22"/>
          <w:rtl/>
        </w:rPr>
        <w:t>،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ويشجع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التعلم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المؤسسي،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ويساعد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على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ترسيخ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المعايير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والممارسات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المشتركة</w:t>
      </w:r>
      <w:r w:rsidRPr="00000DE8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عبر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الأمانة</w:t>
      </w:r>
      <w:r w:rsidRPr="00000DE8">
        <w:rPr>
          <w:rFonts w:eastAsia="MS Mincho" w:cs="Simplified Arabic"/>
          <w:sz w:val="22"/>
          <w:rtl/>
        </w:rPr>
        <w:t xml:space="preserve">. </w:t>
      </w:r>
      <w:r>
        <w:rPr>
          <w:rFonts w:eastAsia="MS Mincho" w:cs="Simplified Arabic" w:hint="cs"/>
          <w:sz w:val="22"/>
          <w:rtl/>
        </w:rPr>
        <w:t>وبالاستناد إلى</w:t>
      </w:r>
      <w:r w:rsidRPr="00000DE8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الاستعراض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والمشاورات،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فإن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المسؤولين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المقترحين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عن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عمليات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الأعمال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هم</w:t>
      </w:r>
      <w:r w:rsidRPr="00000DE8">
        <w:rPr>
          <w:rFonts w:eastAsia="MS Mincho" w:cs="Simplified Arabic"/>
          <w:sz w:val="22"/>
        </w:rPr>
        <w:t>:</w:t>
      </w:r>
    </w:p>
    <w:p w14:paraId="29561E0B" w14:textId="77777777" w:rsidR="006B3ABE" w:rsidRPr="00000DE8" w:rsidRDefault="006B3ABE" w:rsidP="00A84D12">
      <w:pPr>
        <w:pStyle w:val="ListParagraph"/>
        <w:numPr>
          <w:ilvl w:val="0"/>
          <w:numId w:val="28"/>
        </w:numPr>
        <w:tabs>
          <w:tab w:val="left" w:pos="426"/>
        </w:tabs>
        <w:bidi/>
        <w:spacing w:line="216" w:lineRule="auto"/>
        <w:ind w:left="1434" w:hanging="1430"/>
        <w:contextualSpacing w:val="0"/>
        <w:jc w:val="both"/>
        <w:rPr>
          <w:rFonts w:eastAsia="MS Mincho" w:cs="Simplified Arabic"/>
          <w:sz w:val="22"/>
        </w:rPr>
      </w:pPr>
      <w:r w:rsidRPr="00000DE8">
        <w:rPr>
          <w:rFonts w:eastAsia="MS Mincho" w:cs="Simplified Arabic" w:hint="cs"/>
          <w:sz w:val="22"/>
          <w:rtl/>
        </w:rPr>
        <w:t>الاتصالات</w:t>
      </w:r>
      <w:r w:rsidRPr="00000DE8">
        <w:rPr>
          <w:rFonts w:eastAsia="MS Mincho" w:cs="Simplified Arabic"/>
          <w:sz w:val="22"/>
          <w:rtl/>
        </w:rPr>
        <w:t xml:space="preserve">: </w:t>
      </w:r>
      <w:r w:rsidRPr="00000DE8">
        <w:rPr>
          <w:rFonts w:eastAsia="MS Mincho" w:cs="Simplified Arabic" w:hint="cs"/>
          <w:sz w:val="22"/>
          <w:rtl/>
        </w:rPr>
        <w:t>وحدة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الاتصالات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والتوعية</w:t>
      </w:r>
    </w:p>
    <w:p w14:paraId="67CB6469" w14:textId="77777777" w:rsidR="006B3ABE" w:rsidRPr="00000DE8" w:rsidRDefault="006B3ABE" w:rsidP="00A84D12">
      <w:pPr>
        <w:pStyle w:val="ListParagraph"/>
        <w:numPr>
          <w:ilvl w:val="0"/>
          <w:numId w:val="28"/>
        </w:numPr>
        <w:tabs>
          <w:tab w:val="left" w:pos="426"/>
        </w:tabs>
        <w:bidi/>
        <w:spacing w:line="216" w:lineRule="auto"/>
        <w:ind w:left="1434" w:hanging="1430"/>
        <w:contextualSpacing w:val="0"/>
        <w:jc w:val="both"/>
        <w:rPr>
          <w:rFonts w:eastAsia="MS Mincho" w:cs="Simplified Arabic"/>
          <w:sz w:val="22"/>
        </w:rPr>
      </w:pPr>
      <w:r>
        <w:rPr>
          <w:rFonts w:eastAsia="MS Mincho" w:cs="Simplified Arabic" w:hint="cs"/>
          <w:sz w:val="22"/>
          <w:rtl/>
        </w:rPr>
        <w:t>حشد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الموارد</w:t>
      </w:r>
      <w:r w:rsidRPr="00000DE8">
        <w:rPr>
          <w:rFonts w:eastAsia="MS Mincho" w:cs="Simplified Arabic"/>
          <w:sz w:val="22"/>
          <w:rtl/>
        </w:rPr>
        <w:t xml:space="preserve">: </w:t>
      </w:r>
      <w:r w:rsidRPr="00000DE8">
        <w:rPr>
          <w:rFonts w:eastAsia="MS Mincho" w:cs="Simplified Arabic" w:hint="cs"/>
          <w:sz w:val="22"/>
          <w:rtl/>
        </w:rPr>
        <w:t>وحدة</w:t>
      </w:r>
      <w:r w:rsidRPr="00000DE8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حشد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الموارد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والتمويل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الاستراتيجي</w:t>
      </w:r>
    </w:p>
    <w:p w14:paraId="00D7F6E0" w14:textId="77777777" w:rsidR="006B3ABE" w:rsidRPr="00000DE8" w:rsidRDefault="006B3ABE" w:rsidP="00A84D12">
      <w:pPr>
        <w:pStyle w:val="ListParagraph"/>
        <w:numPr>
          <w:ilvl w:val="0"/>
          <w:numId w:val="28"/>
        </w:numPr>
        <w:tabs>
          <w:tab w:val="left" w:pos="426"/>
        </w:tabs>
        <w:bidi/>
        <w:spacing w:line="216" w:lineRule="auto"/>
        <w:ind w:left="1434" w:hanging="1430"/>
        <w:contextualSpacing w:val="0"/>
        <w:jc w:val="both"/>
        <w:rPr>
          <w:rFonts w:eastAsia="MS Mincho" w:cs="Simplified Arabic"/>
          <w:sz w:val="22"/>
        </w:rPr>
      </w:pPr>
      <w:r w:rsidRPr="00000DE8">
        <w:rPr>
          <w:rFonts w:eastAsia="MS Mincho" w:cs="Simplified Arabic" w:hint="cs"/>
          <w:sz w:val="22"/>
          <w:rtl/>
        </w:rPr>
        <w:t>إشراك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أصحاب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المصلحة</w:t>
      </w:r>
      <w:r w:rsidRPr="00000DE8">
        <w:rPr>
          <w:rFonts w:eastAsia="MS Mincho" w:cs="Simplified Arabic"/>
          <w:sz w:val="22"/>
          <w:rtl/>
        </w:rPr>
        <w:t xml:space="preserve">: </w:t>
      </w:r>
      <w:r w:rsidRPr="00000DE8">
        <w:rPr>
          <w:rFonts w:eastAsia="MS Mincho" w:cs="Simplified Arabic" w:hint="cs"/>
          <w:sz w:val="22"/>
          <w:rtl/>
        </w:rPr>
        <w:t>وحدة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إشراك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أصحاب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المصلحة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والتعاون</w:t>
      </w:r>
    </w:p>
    <w:p w14:paraId="7826A3F9" w14:textId="77777777" w:rsidR="006B3ABE" w:rsidRPr="00000DE8" w:rsidRDefault="006B3ABE" w:rsidP="00A84D12">
      <w:pPr>
        <w:pStyle w:val="ListParagraph"/>
        <w:numPr>
          <w:ilvl w:val="0"/>
          <w:numId w:val="28"/>
        </w:numPr>
        <w:tabs>
          <w:tab w:val="left" w:pos="426"/>
        </w:tabs>
        <w:bidi/>
        <w:spacing w:line="216" w:lineRule="auto"/>
        <w:ind w:left="1434" w:hanging="1430"/>
        <w:contextualSpacing w:val="0"/>
        <w:jc w:val="both"/>
        <w:rPr>
          <w:rFonts w:eastAsia="MS Mincho" w:cs="Simplified Arabic"/>
          <w:sz w:val="22"/>
        </w:rPr>
      </w:pPr>
      <w:r w:rsidRPr="00000DE8">
        <w:rPr>
          <w:rFonts w:eastAsia="MS Mincho" w:cs="Simplified Arabic" w:hint="cs"/>
          <w:sz w:val="22"/>
          <w:rtl/>
        </w:rPr>
        <w:t>بناء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القدرات</w:t>
      </w:r>
      <w:r w:rsidRPr="00000DE8">
        <w:rPr>
          <w:rFonts w:eastAsia="MS Mincho" w:cs="Simplified Arabic"/>
          <w:sz w:val="22"/>
          <w:rtl/>
        </w:rPr>
        <w:t xml:space="preserve">: </w:t>
      </w:r>
      <w:r w:rsidRPr="00000DE8">
        <w:rPr>
          <w:rFonts w:eastAsia="MS Mincho" w:cs="Simplified Arabic" w:hint="cs"/>
          <w:sz w:val="22"/>
          <w:rtl/>
        </w:rPr>
        <w:t>وحدة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بناء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القدرات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والرصد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والإبلاغ</w:t>
      </w:r>
    </w:p>
    <w:p w14:paraId="7D6D74ED" w14:textId="77777777" w:rsidR="006B3ABE" w:rsidRPr="00000DE8" w:rsidRDefault="006B3ABE" w:rsidP="00A84D12">
      <w:pPr>
        <w:pStyle w:val="ListParagraph"/>
        <w:numPr>
          <w:ilvl w:val="0"/>
          <w:numId w:val="28"/>
        </w:numPr>
        <w:tabs>
          <w:tab w:val="left" w:pos="426"/>
        </w:tabs>
        <w:bidi/>
        <w:spacing w:line="216" w:lineRule="auto"/>
        <w:ind w:left="1434" w:hanging="1430"/>
        <w:contextualSpacing w:val="0"/>
        <w:jc w:val="both"/>
        <w:rPr>
          <w:rFonts w:eastAsia="MS Mincho" w:cs="Simplified Arabic"/>
          <w:sz w:val="22"/>
        </w:rPr>
      </w:pPr>
      <w:r w:rsidRPr="00000DE8">
        <w:rPr>
          <w:rFonts w:eastAsia="MS Mincho" w:cs="Simplified Arabic" w:hint="cs"/>
          <w:sz w:val="22"/>
          <w:rtl/>
        </w:rPr>
        <w:t>إدارة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المعرفة</w:t>
      </w:r>
      <w:r w:rsidRPr="00000DE8">
        <w:rPr>
          <w:rFonts w:eastAsia="MS Mincho" w:cs="Simplified Arabic"/>
          <w:sz w:val="22"/>
          <w:rtl/>
        </w:rPr>
        <w:t xml:space="preserve">: </w:t>
      </w:r>
      <w:r w:rsidRPr="00000DE8">
        <w:rPr>
          <w:rFonts w:eastAsia="MS Mincho" w:cs="Simplified Arabic" w:hint="cs"/>
          <w:sz w:val="22"/>
          <w:rtl/>
        </w:rPr>
        <w:t>وحدة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بناء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القدرات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والرصد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والإبلاغ</w:t>
      </w:r>
    </w:p>
    <w:p w14:paraId="6B2B9BDC" w14:textId="77777777" w:rsidR="006B3ABE" w:rsidRPr="00000DE8" w:rsidRDefault="006B3ABE" w:rsidP="00A84D12">
      <w:pPr>
        <w:pStyle w:val="ListParagraph"/>
        <w:numPr>
          <w:ilvl w:val="0"/>
          <w:numId w:val="28"/>
        </w:numPr>
        <w:tabs>
          <w:tab w:val="left" w:pos="426"/>
        </w:tabs>
        <w:bidi/>
        <w:spacing w:line="216" w:lineRule="auto"/>
        <w:ind w:left="1434" w:hanging="1430"/>
        <w:contextualSpacing w:val="0"/>
        <w:jc w:val="both"/>
        <w:rPr>
          <w:rFonts w:eastAsia="MS Mincho" w:cs="Simplified Arabic"/>
          <w:sz w:val="22"/>
        </w:rPr>
      </w:pPr>
      <w:r w:rsidRPr="00000DE8">
        <w:rPr>
          <w:rFonts w:eastAsia="MS Mincho" w:cs="Simplified Arabic" w:hint="cs"/>
          <w:sz w:val="22"/>
          <w:rtl/>
        </w:rPr>
        <w:t>إدارة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المؤتمرات</w:t>
      </w:r>
      <w:r w:rsidRPr="00000DE8">
        <w:rPr>
          <w:rFonts w:eastAsia="MS Mincho" w:cs="Simplified Arabic"/>
          <w:sz w:val="22"/>
          <w:rtl/>
        </w:rPr>
        <w:t xml:space="preserve">: </w:t>
      </w:r>
      <w:r w:rsidRPr="00000DE8">
        <w:rPr>
          <w:rFonts w:eastAsia="MS Mincho" w:cs="Simplified Arabic" w:hint="cs"/>
          <w:sz w:val="22"/>
          <w:rtl/>
        </w:rPr>
        <w:t>وحدة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خدمات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المؤتمرات</w:t>
      </w:r>
    </w:p>
    <w:p w14:paraId="03073931" w14:textId="06C28D7D" w:rsidR="006B3ABE" w:rsidRPr="004315E7" w:rsidRDefault="006B3ABE" w:rsidP="00DA09F8">
      <w:pPr>
        <w:pStyle w:val="ListParagraph"/>
        <w:numPr>
          <w:ilvl w:val="0"/>
          <w:numId w:val="24"/>
        </w:numPr>
        <w:tabs>
          <w:tab w:val="left" w:pos="0"/>
        </w:tabs>
        <w:bidi/>
        <w:spacing w:before="240" w:after="240" w:line="216" w:lineRule="auto"/>
        <w:ind w:left="429" w:hanging="425"/>
        <w:contextualSpacing w:val="0"/>
        <w:jc w:val="both"/>
        <w:rPr>
          <w:rFonts w:eastAsia="MS Mincho" w:cs="Simplified Arabic"/>
          <w:b/>
          <w:bCs/>
          <w:sz w:val="22"/>
        </w:rPr>
      </w:pPr>
      <w:r w:rsidRPr="004315E7">
        <w:rPr>
          <w:rFonts w:eastAsia="MS Mincho" w:cs="Simplified Arabic" w:hint="cs"/>
          <w:b/>
          <w:bCs/>
          <w:sz w:val="22"/>
          <w:rtl/>
        </w:rPr>
        <w:t>التمكين</w:t>
      </w:r>
      <w:r w:rsidRPr="004315E7">
        <w:rPr>
          <w:rFonts w:eastAsia="MS Mincho" w:cs="Simplified Arabic"/>
          <w:b/>
          <w:bCs/>
          <w:sz w:val="22"/>
          <w:rtl/>
        </w:rPr>
        <w:t xml:space="preserve"> </w:t>
      </w:r>
      <w:r w:rsidRPr="004315E7">
        <w:rPr>
          <w:rFonts w:eastAsia="MS Mincho" w:cs="Simplified Arabic" w:hint="cs"/>
          <w:b/>
          <w:bCs/>
          <w:sz w:val="22"/>
          <w:rtl/>
        </w:rPr>
        <w:t>والمساءلة</w:t>
      </w:r>
    </w:p>
    <w:p w14:paraId="4729C06D" w14:textId="77777777" w:rsidR="006B3ABE" w:rsidRPr="00000DE8" w:rsidRDefault="006B3ABE" w:rsidP="005175D7">
      <w:pPr>
        <w:pStyle w:val="ListParagraph"/>
        <w:numPr>
          <w:ilvl w:val="0"/>
          <w:numId w:val="22"/>
        </w:numPr>
        <w:tabs>
          <w:tab w:val="right" w:pos="571"/>
        </w:tabs>
        <w:bidi/>
        <w:spacing w:before="120" w:after="120" w:line="216" w:lineRule="auto"/>
        <w:ind w:left="6" w:firstLine="0"/>
        <w:contextualSpacing w:val="0"/>
        <w:jc w:val="both"/>
        <w:rPr>
          <w:rFonts w:eastAsia="MS Mincho" w:cs="Simplified Arabic"/>
          <w:sz w:val="22"/>
        </w:rPr>
      </w:pPr>
      <w:r w:rsidRPr="00000DE8">
        <w:rPr>
          <w:rFonts w:eastAsia="MS Mincho" w:cs="Simplified Arabic" w:hint="cs"/>
          <w:sz w:val="22"/>
          <w:rtl/>
        </w:rPr>
        <w:t>يُعدّ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تعزيز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التمكين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والمساءلة</w:t>
      </w:r>
      <w:r w:rsidRPr="00000DE8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ضمن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الأمانة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أمرا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أساسيا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لضمان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اتخاذ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القرارات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في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الوقت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المناسب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وبفعالية</w:t>
      </w:r>
      <w:r w:rsidRPr="00000DE8">
        <w:rPr>
          <w:rFonts w:eastAsia="MS Mincho" w:cs="Simplified Arabic"/>
          <w:sz w:val="22"/>
          <w:rtl/>
        </w:rPr>
        <w:t xml:space="preserve">. </w:t>
      </w:r>
      <w:r>
        <w:rPr>
          <w:rFonts w:eastAsia="MS Mincho" w:cs="Simplified Arabic" w:hint="cs"/>
          <w:sz w:val="22"/>
          <w:rtl/>
        </w:rPr>
        <w:t>ويوصي الاستعراض</w:t>
      </w:r>
      <w:r w:rsidRPr="00000DE8">
        <w:rPr>
          <w:rFonts w:eastAsia="MS Mincho" w:cs="Simplified Arabic" w:hint="cs"/>
          <w:sz w:val="22"/>
          <w:rtl/>
        </w:rPr>
        <w:t>،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حيثما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أمكن،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بتفويض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السلطة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لرؤساء</w:t>
      </w:r>
      <w:r w:rsidRPr="00000DE8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الشُعب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في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مجالات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مثل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إدارة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الميزانية</w:t>
      </w:r>
      <w:r w:rsidRPr="00000DE8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والتوريد</w:t>
      </w:r>
      <w:r w:rsidRPr="00000DE8">
        <w:rPr>
          <w:rFonts w:eastAsia="MS Mincho" w:cs="Simplified Arabic" w:hint="cs"/>
          <w:sz w:val="22"/>
          <w:rtl/>
        </w:rPr>
        <w:t>،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بما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يتماشى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مع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قواعد</w:t>
      </w:r>
      <w:r w:rsidRPr="00000DE8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ونظم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الأمم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المتحدة</w:t>
      </w:r>
      <w:r w:rsidRPr="00000DE8">
        <w:rPr>
          <w:rFonts w:eastAsia="MS Mincho" w:cs="Simplified Arabic"/>
          <w:sz w:val="22"/>
          <w:rtl/>
        </w:rPr>
        <w:t xml:space="preserve">. </w:t>
      </w:r>
      <w:r w:rsidRPr="00000DE8">
        <w:rPr>
          <w:rFonts w:eastAsia="MS Mincho" w:cs="Simplified Arabic" w:hint="cs"/>
          <w:sz w:val="22"/>
          <w:rtl/>
        </w:rPr>
        <w:t>وعلى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وجه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الخصوص،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فإن</w:t>
      </w:r>
      <w:r>
        <w:rPr>
          <w:rFonts w:eastAsia="MS Mincho" w:cs="Simplified Arabic" w:hint="cs"/>
          <w:sz w:val="22"/>
          <w:rtl/>
        </w:rPr>
        <w:t>ه من شأن</w:t>
      </w:r>
      <w:r w:rsidRPr="00000DE8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توسيع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حدود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تفويض</w:t>
      </w:r>
      <w:r w:rsidRPr="00000DE8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الصلاحيات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من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برنامج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الأمم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المتحدة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للبيئة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فيما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يتعلق</w:t>
      </w:r>
      <w:r w:rsidRPr="00000DE8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بعمليات التوريد</w:t>
      </w:r>
      <w:r w:rsidRPr="00000DE8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</w:t>
      </w:r>
      <w:r w:rsidRPr="00000DE8">
        <w:rPr>
          <w:rFonts w:eastAsia="MS Mincho" w:cs="Simplified Arabic" w:hint="cs"/>
          <w:sz w:val="22"/>
          <w:rtl/>
        </w:rPr>
        <w:t>منخفضة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القيمة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أن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يسهم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في</w:t>
      </w:r>
      <w:r w:rsidRPr="00000DE8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الحد من</w:t>
      </w:r>
      <w:r w:rsidRPr="00000DE8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حالات التأخير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وتحسين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الكفاءة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التشغيلية،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لا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سيما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وأن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قيمة</w:t>
      </w:r>
      <w:r w:rsidRPr="00000DE8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عمليات التوريد</w:t>
      </w:r>
      <w:r w:rsidRPr="00000DE8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</w:t>
      </w:r>
      <w:r w:rsidRPr="00000DE8">
        <w:rPr>
          <w:rFonts w:eastAsia="MS Mincho" w:cs="Simplified Arabic" w:hint="cs"/>
          <w:sz w:val="22"/>
          <w:rtl/>
        </w:rPr>
        <w:t>منخفضة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القيمة</w:t>
      </w:r>
      <w:r w:rsidRPr="00000DE8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rtl/>
        </w:rPr>
        <w:t>بقيت</w:t>
      </w:r>
      <w:r w:rsidRPr="00B50978">
        <w:rPr>
          <w:rFonts w:eastAsia="MS Mincho" w:cs="Simplified Arabic"/>
          <w:rtl/>
        </w:rPr>
        <w:t xml:space="preserve"> </w:t>
      </w:r>
      <w:r w:rsidRPr="00B50978">
        <w:rPr>
          <w:rFonts w:eastAsia="MS Mincho" w:cs="Simplified Arabic" w:hint="cs"/>
          <w:rtl/>
        </w:rPr>
        <w:t>عند</w:t>
      </w:r>
      <w:r>
        <w:rPr>
          <w:rFonts w:eastAsia="MS Mincho" w:cs="Simplified Arabic" w:hint="cs"/>
          <w:rtl/>
        </w:rPr>
        <w:t xml:space="preserve"> مستوى</w:t>
      </w:r>
      <w:r w:rsidRPr="00B50978">
        <w:rPr>
          <w:rFonts w:eastAsia="MS Mincho" w:cs="Simplified Arabic"/>
          <w:rtl/>
        </w:rPr>
        <w:t xml:space="preserve"> </w:t>
      </w:r>
      <w:r w:rsidRPr="00B50978">
        <w:rPr>
          <w:rFonts w:eastAsia="MS Mincho" w:cs="Simplified Arabic"/>
        </w:rPr>
        <w:t>10 000</w:t>
      </w:r>
      <w:r w:rsidRPr="00B50978">
        <w:rPr>
          <w:rFonts w:eastAsia="MS Mincho" w:cs="Simplified Arabic"/>
          <w:rtl/>
        </w:rPr>
        <w:t xml:space="preserve"> </w:t>
      </w:r>
      <w:r w:rsidRPr="00B50978">
        <w:rPr>
          <w:rFonts w:eastAsia="MS Mincho" w:cs="Simplified Arabic" w:hint="cs"/>
          <w:rtl/>
        </w:rPr>
        <w:t>دولار</w:t>
      </w:r>
      <w:r w:rsidRPr="00B50978">
        <w:rPr>
          <w:rFonts w:eastAsia="MS Mincho" w:cs="Simplified Arabic"/>
          <w:rtl/>
        </w:rPr>
        <w:t xml:space="preserve"> </w:t>
      </w:r>
      <w:r w:rsidRPr="00B50978">
        <w:rPr>
          <w:rFonts w:eastAsia="MS Mincho" w:cs="Simplified Arabic" w:hint="cs"/>
          <w:rtl/>
        </w:rPr>
        <w:t>أمريكي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لأكثر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من</w:t>
      </w:r>
      <w:r w:rsidRPr="00000DE8">
        <w:rPr>
          <w:rFonts w:eastAsia="MS Mincho" w:cs="Simplified Arabic"/>
          <w:sz w:val="22"/>
          <w:rtl/>
        </w:rPr>
        <w:t xml:space="preserve"> 10 </w:t>
      </w:r>
      <w:r w:rsidRPr="00000DE8">
        <w:rPr>
          <w:rFonts w:eastAsia="MS Mincho" w:cs="Simplified Arabic" w:hint="cs"/>
          <w:sz w:val="22"/>
          <w:rtl/>
        </w:rPr>
        <w:t>سنوات</w:t>
      </w:r>
      <w:r w:rsidRPr="00000DE8">
        <w:rPr>
          <w:rFonts w:eastAsia="MS Mincho" w:cs="Simplified Arabic"/>
          <w:sz w:val="22"/>
        </w:rPr>
        <w:t>.</w:t>
      </w:r>
    </w:p>
    <w:p w14:paraId="27C7F536" w14:textId="77777777" w:rsidR="006B3ABE" w:rsidRPr="008D6730" w:rsidRDefault="006B3ABE" w:rsidP="005175D7">
      <w:pPr>
        <w:pStyle w:val="ListParagraph"/>
        <w:numPr>
          <w:ilvl w:val="0"/>
          <w:numId w:val="22"/>
        </w:numPr>
        <w:tabs>
          <w:tab w:val="right" w:pos="571"/>
        </w:tabs>
        <w:bidi/>
        <w:spacing w:before="120" w:after="120" w:line="216" w:lineRule="auto"/>
        <w:ind w:left="6" w:firstLine="0"/>
        <w:contextualSpacing w:val="0"/>
        <w:jc w:val="both"/>
        <w:rPr>
          <w:rFonts w:eastAsia="MS Mincho" w:cs="Simplified Arabic"/>
          <w:sz w:val="22"/>
        </w:rPr>
      </w:pPr>
      <w:r>
        <w:rPr>
          <w:rFonts w:eastAsia="MS Mincho" w:cs="Simplified Arabic" w:hint="cs"/>
          <w:sz w:val="22"/>
          <w:rtl/>
        </w:rPr>
        <w:t>و</w:t>
      </w:r>
      <w:r w:rsidRPr="00000DE8">
        <w:rPr>
          <w:rFonts w:eastAsia="MS Mincho" w:cs="Simplified Arabic" w:hint="cs"/>
          <w:sz w:val="22"/>
          <w:rtl/>
        </w:rPr>
        <w:t>يجب</w:t>
      </w:r>
      <w:r w:rsidRPr="00000DE8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استكمال توسيع نطاق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تفويض</w:t>
      </w:r>
      <w:r w:rsidRPr="00000DE8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الصلاحيات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بأطر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مساءلة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واضحة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وآليات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لرصد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الأداء</w:t>
      </w:r>
      <w:r w:rsidRPr="00000DE8">
        <w:rPr>
          <w:rFonts w:eastAsia="MS Mincho" w:cs="Simplified Arabic"/>
          <w:sz w:val="22"/>
          <w:rtl/>
        </w:rPr>
        <w:t xml:space="preserve">. </w:t>
      </w:r>
      <w:r w:rsidRPr="00000DE8">
        <w:rPr>
          <w:rFonts w:eastAsia="MS Mincho" w:cs="Simplified Arabic" w:hint="cs"/>
          <w:sz w:val="22"/>
          <w:rtl/>
        </w:rPr>
        <w:t>ومن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شأن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تعزيز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التمكين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الإداري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أن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يُحسّن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مسؤولية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القيادة</w:t>
      </w:r>
      <w:r w:rsidRPr="00000DE8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عن تحقيق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النتائج،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ويشجع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المبادرة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على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مستوى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الإدارة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المتوسطة،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ويسهم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في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جعل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الأمانة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أكثر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8D6730">
        <w:rPr>
          <w:rFonts w:eastAsia="MS Mincho" w:cs="Simplified Arabic" w:hint="cs"/>
          <w:sz w:val="22"/>
          <w:rtl/>
        </w:rPr>
        <w:t>مرونة</w:t>
      </w:r>
      <w:r w:rsidRPr="008D6730">
        <w:rPr>
          <w:rFonts w:eastAsia="MS Mincho" w:cs="Simplified Arabic"/>
          <w:sz w:val="22"/>
          <w:rtl/>
        </w:rPr>
        <w:t xml:space="preserve"> </w:t>
      </w:r>
      <w:r w:rsidRPr="008D6730">
        <w:rPr>
          <w:rFonts w:eastAsia="MS Mincho" w:cs="Simplified Arabic" w:hint="cs"/>
          <w:sz w:val="22"/>
          <w:rtl/>
        </w:rPr>
        <w:t>واستجابة</w:t>
      </w:r>
      <w:r w:rsidRPr="008D6730">
        <w:rPr>
          <w:rFonts w:eastAsia="MS Mincho" w:cs="Simplified Arabic"/>
          <w:sz w:val="22"/>
        </w:rPr>
        <w:t>.</w:t>
      </w:r>
    </w:p>
    <w:p w14:paraId="3D16DA68" w14:textId="4F5D12AB" w:rsidR="006B3ABE" w:rsidRPr="004315E7" w:rsidRDefault="006B3ABE" w:rsidP="00853180">
      <w:pPr>
        <w:pStyle w:val="ListParagraph"/>
        <w:numPr>
          <w:ilvl w:val="0"/>
          <w:numId w:val="24"/>
        </w:numPr>
        <w:tabs>
          <w:tab w:val="left" w:pos="0"/>
        </w:tabs>
        <w:bidi/>
        <w:spacing w:before="240" w:after="240" w:line="216" w:lineRule="auto"/>
        <w:ind w:left="429" w:hanging="425"/>
        <w:contextualSpacing w:val="0"/>
        <w:jc w:val="both"/>
        <w:rPr>
          <w:rFonts w:eastAsia="MS Mincho" w:cs="Simplified Arabic"/>
          <w:b/>
          <w:bCs/>
          <w:sz w:val="22"/>
        </w:rPr>
      </w:pPr>
      <w:r w:rsidRPr="008D6730">
        <w:rPr>
          <w:rFonts w:eastAsia="MS Mincho" w:cs="Simplified Arabic" w:hint="cs"/>
          <w:b/>
          <w:bCs/>
          <w:sz w:val="22"/>
          <w:rtl/>
        </w:rPr>
        <w:t>قدرات الموارد البشرية</w:t>
      </w:r>
      <w:r w:rsidRPr="008D6730">
        <w:rPr>
          <w:rFonts w:eastAsia="MS Mincho" w:cs="Simplified Arabic"/>
          <w:b/>
          <w:bCs/>
          <w:sz w:val="22"/>
          <w:rtl/>
        </w:rPr>
        <w:t xml:space="preserve"> </w:t>
      </w:r>
      <w:r w:rsidRPr="008D6730">
        <w:rPr>
          <w:rFonts w:eastAsia="MS Mincho" w:cs="Simplified Arabic" w:hint="cs"/>
          <w:b/>
          <w:bCs/>
          <w:sz w:val="22"/>
          <w:rtl/>
        </w:rPr>
        <w:t>وتوفير</w:t>
      </w:r>
      <w:r w:rsidRPr="008D6730">
        <w:rPr>
          <w:rFonts w:eastAsia="MS Mincho" w:cs="Simplified Arabic"/>
          <w:b/>
          <w:bCs/>
          <w:sz w:val="22"/>
          <w:rtl/>
        </w:rPr>
        <w:t xml:space="preserve"> </w:t>
      </w:r>
      <w:r w:rsidRPr="008D6730">
        <w:rPr>
          <w:rFonts w:eastAsia="MS Mincho" w:cs="Simplified Arabic" w:hint="cs"/>
          <w:b/>
          <w:bCs/>
          <w:sz w:val="22"/>
          <w:rtl/>
        </w:rPr>
        <w:t>الموارد</w:t>
      </w:r>
      <w:r>
        <w:rPr>
          <w:rFonts w:eastAsia="MS Mincho" w:cs="Simplified Arabic" w:hint="cs"/>
          <w:b/>
          <w:bCs/>
          <w:sz w:val="22"/>
          <w:rtl/>
        </w:rPr>
        <w:t xml:space="preserve"> من الموظفين</w:t>
      </w:r>
    </w:p>
    <w:p w14:paraId="30C58DB1" w14:textId="77777777" w:rsidR="006B3ABE" w:rsidRPr="00000DE8" w:rsidRDefault="006B3ABE" w:rsidP="005175D7">
      <w:pPr>
        <w:pStyle w:val="ListParagraph"/>
        <w:numPr>
          <w:ilvl w:val="0"/>
          <w:numId w:val="22"/>
        </w:numPr>
        <w:tabs>
          <w:tab w:val="right" w:pos="571"/>
        </w:tabs>
        <w:bidi/>
        <w:spacing w:before="120" w:after="120" w:line="216" w:lineRule="auto"/>
        <w:ind w:left="6" w:firstLine="0"/>
        <w:contextualSpacing w:val="0"/>
        <w:jc w:val="both"/>
        <w:rPr>
          <w:rFonts w:eastAsia="MS Mincho" w:cs="Simplified Arabic"/>
          <w:sz w:val="22"/>
        </w:rPr>
      </w:pPr>
      <w:r w:rsidRPr="00000DE8">
        <w:rPr>
          <w:rFonts w:eastAsia="MS Mincho" w:cs="Simplified Arabic" w:hint="cs"/>
          <w:sz w:val="22"/>
          <w:rtl/>
        </w:rPr>
        <w:t>خلص</w:t>
      </w:r>
      <w:r w:rsidRPr="00000DE8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الاستعراض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إلى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أن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نقص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الموظفين</w:t>
      </w:r>
      <w:r w:rsidRPr="00000DE8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 xml:space="preserve">وزيادة </w:t>
      </w:r>
      <w:r w:rsidRPr="00000DE8">
        <w:rPr>
          <w:rFonts w:eastAsia="MS Mincho" w:cs="Simplified Arabic" w:hint="cs"/>
          <w:sz w:val="22"/>
          <w:rtl/>
        </w:rPr>
        <w:t>أعباء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العمل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وعدم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انتظامها</w:t>
      </w:r>
      <w:r w:rsidRPr="00000DE8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يفرض قيودا على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أداء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الأمانة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ورفاه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موظفيها</w:t>
      </w:r>
      <w:r w:rsidRPr="00000DE8">
        <w:rPr>
          <w:rFonts w:eastAsia="MS Mincho" w:cs="Simplified Arabic"/>
          <w:sz w:val="22"/>
          <w:rtl/>
        </w:rPr>
        <w:t xml:space="preserve">. </w:t>
      </w:r>
      <w:r>
        <w:rPr>
          <w:rFonts w:eastAsia="MS Mincho" w:cs="Simplified Arabic" w:hint="cs"/>
          <w:sz w:val="22"/>
          <w:rtl/>
        </w:rPr>
        <w:t>وبالإضافة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إلى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ذلك،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فإن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الهياكل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التنظيمية</w:t>
      </w:r>
      <w:r w:rsidRPr="00000DE8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للأفرقة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وأوصاف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الوظائف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قديمة</w:t>
      </w:r>
      <w:r w:rsidRPr="00000DE8">
        <w:rPr>
          <w:rFonts w:eastAsia="MS Mincho" w:cs="Simplified Arabic"/>
          <w:sz w:val="22"/>
          <w:rtl/>
        </w:rPr>
        <w:t xml:space="preserve">. </w:t>
      </w:r>
      <w:r w:rsidRPr="00000DE8">
        <w:rPr>
          <w:rFonts w:eastAsia="MS Mincho" w:cs="Simplified Arabic" w:hint="cs"/>
          <w:sz w:val="22"/>
          <w:rtl/>
        </w:rPr>
        <w:t>ولمعالجة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هذه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التحديات،</w:t>
      </w:r>
      <w:r w:rsidRPr="00000DE8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يوصي الاستعراض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بتعزيز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فريق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الموارد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البشرية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وإجراء</w:t>
      </w:r>
      <w:r w:rsidRPr="00000DE8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استعراض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داخلي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لعمليات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التوظيف</w:t>
      </w:r>
      <w:r w:rsidRPr="00000DE8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 xml:space="preserve">من أجل </w:t>
      </w:r>
      <w:r w:rsidRPr="00000DE8">
        <w:rPr>
          <w:rFonts w:eastAsia="MS Mincho" w:cs="Simplified Arabic" w:hint="cs"/>
          <w:sz w:val="22"/>
          <w:rtl/>
        </w:rPr>
        <w:t>ضمان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شغل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الوظائف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الشاغرة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في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الوقت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المناسب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بالتنسيق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مع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برنامج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الأمم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المتحدة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للبيئة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ومكتب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الأمم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المتحدة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في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نيروبي،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وتحديث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أوصاف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الوظائف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الفردية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وهياكل</w:t>
      </w:r>
      <w:r w:rsidRPr="00000DE8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الأفرقة ونشرها</w:t>
      </w:r>
      <w:r w:rsidRPr="00000DE8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بشكل يعبّر عن الوظائف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الحالية</w:t>
      </w:r>
      <w:r w:rsidRPr="00000DE8">
        <w:rPr>
          <w:rFonts w:eastAsia="MS Mincho" w:cs="Simplified Arabic"/>
          <w:sz w:val="22"/>
        </w:rPr>
        <w:t>.</w:t>
      </w:r>
    </w:p>
    <w:p w14:paraId="25D984D6" w14:textId="77777777" w:rsidR="006B3ABE" w:rsidRPr="00000DE8" w:rsidRDefault="006B3ABE" w:rsidP="005175D7">
      <w:pPr>
        <w:pStyle w:val="ListParagraph"/>
        <w:numPr>
          <w:ilvl w:val="0"/>
          <w:numId w:val="22"/>
        </w:numPr>
        <w:tabs>
          <w:tab w:val="right" w:pos="571"/>
        </w:tabs>
        <w:bidi/>
        <w:spacing w:before="120" w:after="120" w:line="216" w:lineRule="auto"/>
        <w:ind w:left="6" w:firstLine="0"/>
        <w:contextualSpacing w:val="0"/>
        <w:jc w:val="both"/>
        <w:rPr>
          <w:rFonts w:eastAsia="MS Mincho" w:cs="Simplified Arabic"/>
          <w:sz w:val="22"/>
        </w:rPr>
      </w:pPr>
      <w:r>
        <w:rPr>
          <w:rFonts w:eastAsia="MS Mincho" w:cs="Simplified Arabic" w:hint="cs"/>
          <w:sz w:val="22"/>
          <w:rtl/>
        </w:rPr>
        <w:t>و</w:t>
      </w:r>
      <w:r w:rsidRPr="00000DE8">
        <w:rPr>
          <w:rFonts w:eastAsia="MS Mincho" w:cs="Simplified Arabic" w:hint="cs"/>
          <w:sz w:val="22"/>
          <w:rtl/>
        </w:rPr>
        <w:t>ينبغي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أن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تشمل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الإجراءات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الإضافية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ما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يلي</w:t>
      </w:r>
      <w:r w:rsidRPr="00000DE8">
        <w:rPr>
          <w:rFonts w:eastAsia="MS Mincho" w:cs="Simplified Arabic"/>
          <w:sz w:val="22"/>
          <w:rtl/>
        </w:rPr>
        <w:t xml:space="preserve">: </w:t>
      </w:r>
      <w:r w:rsidRPr="00000DE8">
        <w:rPr>
          <w:rFonts w:eastAsia="MS Mincho" w:cs="Simplified Arabic" w:hint="cs"/>
          <w:sz w:val="22"/>
          <w:rtl/>
        </w:rPr>
        <w:t>وضع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آلية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منتظمة</w:t>
      </w:r>
      <w:r w:rsidRPr="00000DE8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لاستعراض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وتحديث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أوصاف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الوظائف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وبيانات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التوظيف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في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الأمانة،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وتحسين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التنسيق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مع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برنامج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الأمم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المتحدة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للبيئة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ومكتب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الأمم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المتحدة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في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نيروبي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بشأن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التوظيف،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واستكشاف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فرص</w:t>
      </w:r>
      <w:r w:rsidRPr="00000DE8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تعزيز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الكفاءة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الإدارية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من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خلال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وفورات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الحجم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في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التعاقد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والخدمات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المشتركة</w:t>
      </w:r>
      <w:r w:rsidRPr="00000DE8">
        <w:rPr>
          <w:rFonts w:eastAsia="MS Mincho" w:cs="Simplified Arabic"/>
          <w:sz w:val="22"/>
          <w:rtl/>
        </w:rPr>
        <w:t xml:space="preserve">. </w:t>
      </w:r>
      <w:r w:rsidRPr="00000DE8">
        <w:rPr>
          <w:rFonts w:eastAsia="MS Mincho" w:cs="Simplified Arabic" w:hint="cs"/>
          <w:sz w:val="22"/>
          <w:rtl/>
        </w:rPr>
        <w:t>وسيساعد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تحسين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تخطيط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القوى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العاملة،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بما</w:t>
      </w:r>
      <w:r w:rsidRPr="00000DE8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يشمل</w:t>
      </w:r>
      <w:r w:rsidRPr="00000DE8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تحسين الاستعانة</w:t>
      </w:r>
      <w:r w:rsidRPr="00000DE8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بالقدرات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المؤقتة،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على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ضمان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توفير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عدد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كاف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من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الموظفين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للأمانة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لتلبية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الاحتياجات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التشغيلية</w:t>
      </w:r>
      <w:r w:rsidRPr="00000DE8">
        <w:rPr>
          <w:rFonts w:eastAsia="MS Mincho" w:cs="Simplified Arabic"/>
          <w:sz w:val="22"/>
        </w:rPr>
        <w:t>.</w:t>
      </w:r>
    </w:p>
    <w:p w14:paraId="24C9CECD" w14:textId="77777777" w:rsidR="006B3ABE" w:rsidRPr="00000DE8" w:rsidRDefault="006B3ABE" w:rsidP="005175D7">
      <w:pPr>
        <w:pStyle w:val="ListParagraph"/>
        <w:numPr>
          <w:ilvl w:val="0"/>
          <w:numId w:val="22"/>
        </w:numPr>
        <w:tabs>
          <w:tab w:val="right" w:pos="571"/>
        </w:tabs>
        <w:bidi/>
        <w:spacing w:before="120" w:after="120" w:line="216" w:lineRule="auto"/>
        <w:ind w:left="6" w:firstLine="0"/>
        <w:contextualSpacing w:val="0"/>
        <w:jc w:val="both"/>
        <w:rPr>
          <w:rFonts w:eastAsia="MS Mincho" w:cs="Simplified Arabic"/>
          <w:sz w:val="22"/>
        </w:rPr>
      </w:pPr>
      <w:r>
        <w:rPr>
          <w:rFonts w:eastAsia="MS Mincho" w:cs="Simplified Arabic" w:hint="cs"/>
          <w:sz w:val="22"/>
          <w:rtl/>
        </w:rPr>
        <w:t>و</w:t>
      </w:r>
      <w:r w:rsidRPr="00000DE8">
        <w:rPr>
          <w:rFonts w:eastAsia="MS Mincho" w:cs="Simplified Arabic" w:hint="cs"/>
          <w:sz w:val="22"/>
          <w:rtl/>
        </w:rPr>
        <w:t>نظرا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لتزايد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أعباء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العمل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في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الأمانة،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واستمرار</w:t>
      </w:r>
      <w:r w:rsidRPr="00000DE8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</w:t>
      </w:r>
      <w:r w:rsidRPr="00000DE8">
        <w:rPr>
          <w:rFonts w:eastAsia="MS Mincho" w:cs="Simplified Arabic" w:hint="cs"/>
          <w:sz w:val="22"/>
          <w:rtl/>
        </w:rPr>
        <w:t>فجوات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في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القدرات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في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العديد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من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المجالات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الفنية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والتشغيلية،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يجب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أن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يترافق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تعزيز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تخطيط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القوى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العاملة</w:t>
      </w:r>
      <w:r w:rsidRPr="00000DE8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ب</w:t>
      </w:r>
      <w:r w:rsidRPr="00000DE8">
        <w:rPr>
          <w:rFonts w:eastAsia="MS Mincho" w:cs="Simplified Arabic" w:hint="cs"/>
          <w:sz w:val="22"/>
          <w:rtl/>
        </w:rPr>
        <w:t>زيادة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في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عدد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الموظفين،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لا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سيما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في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الوحدات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التي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تواجه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طلبات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متزايدة</w:t>
      </w:r>
      <w:r w:rsidRPr="00000DE8">
        <w:rPr>
          <w:rFonts w:eastAsia="MS Mincho" w:cs="Simplified Arabic"/>
          <w:sz w:val="22"/>
          <w:rtl/>
        </w:rPr>
        <w:t xml:space="preserve">. </w:t>
      </w:r>
      <w:r w:rsidRPr="00000DE8">
        <w:rPr>
          <w:rFonts w:eastAsia="MS Mincho" w:cs="Simplified Arabic" w:hint="cs"/>
          <w:sz w:val="22"/>
          <w:rtl/>
        </w:rPr>
        <w:t>ويمكن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أن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يساعد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الاستخدام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المدروس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للقدرات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المؤقتة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في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معالجة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الضغوط</w:t>
      </w:r>
      <w:r w:rsidRPr="00000DE8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</w:t>
      </w:r>
      <w:r w:rsidRPr="00000DE8">
        <w:rPr>
          <w:rFonts w:eastAsia="MS Mincho" w:cs="Simplified Arabic" w:hint="cs"/>
          <w:sz w:val="22"/>
          <w:rtl/>
        </w:rPr>
        <w:t>قصيرة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الأجل،</w:t>
      </w:r>
      <w:r w:rsidRPr="00000DE8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غير أن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ضمان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استدامة</w:t>
      </w:r>
      <w:r w:rsidRPr="00000DE8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تنفيذ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الوظائف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الأساسية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يتطلب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تعزيز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مستويات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التوظيف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الدائم</w:t>
      </w:r>
      <w:r w:rsidRPr="00000DE8">
        <w:rPr>
          <w:rFonts w:eastAsia="MS Mincho" w:cs="Simplified Arabic"/>
          <w:sz w:val="22"/>
        </w:rPr>
        <w:t>.</w:t>
      </w:r>
    </w:p>
    <w:p w14:paraId="6D0F45C4" w14:textId="276B2957" w:rsidR="006B3ABE" w:rsidRPr="004315E7" w:rsidRDefault="006B3ABE" w:rsidP="002E3419">
      <w:pPr>
        <w:pStyle w:val="ListParagraph"/>
        <w:keepNext/>
        <w:keepLines/>
        <w:numPr>
          <w:ilvl w:val="0"/>
          <w:numId w:val="24"/>
        </w:numPr>
        <w:tabs>
          <w:tab w:val="left" w:pos="0"/>
        </w:tabs>
        <w:bidi/>
        <w:spacing w:before="240" w:after="240" w:line="216" w:lineRule="auto"/>
        <w:ind w:left="431" w:hanging="425"/>
        <w:contextualSpacing w:val="0"/>
        <w:jc w:val="both"/>
        <w:rPr>
          <w:rFonts w:eastAsia="MS Mincho" w:cs="Simplified Arabic"/>
          <w:b/>
          <w:bCs/>
          <w:sz w:val="22"/>
        </w:rPr>
      </w:pPr>
      <w:r w:rsidRPr="004315E7">
        <w:rPr>
          <w:rFonts w:eastAsia="MS Mincho" w:cs="Simplified Arabic" w:hint="cs"/>
          <w:b/>
          <w:bCs/>
          <w:sz w:val="22"/>
          <w:rtl/>
        </w:rPr>
        <w:lastRenderedPageBreak/>
        <w:t>تغيير</w:t>
      </w:r>
      <w:r w:rsidRPr="004315E7">
        <w:rPr>
          <w:rFonts w:eastAsia="MS Mincho" w:cs="Simplified Arabic"/>
          <w:b/>
          <w:bCs/>
          <w:sz w:val="22"/>
          <w:rtl/>
        </w:rPr>
        <w:t xml:space="preserve"> </w:t>
      </w:r>
      <w:r w:rsidRPr="004315E7">
        <w:rPr>
          <w:rFonts w:eastAsia="MS Mincho" w:cs="Simplified Arabic" w:hint="cs"/>
          <w:b/>
          <w:bCs/>
          <w:sz w:val="22"/>
          <w:rtl/>
        </w:rPr>
        <w:t>أساليب</w:t>
      </w:r>
      <w:r w:rsidRPr="004315E7">
        <w:rPr>
          <w:rFonts w:eastAsia="MS Mincho" w:cs="Simplified Arabic"/>
          <w:b/>
          <w:bCs/>
          <w:sz w:val="22"/>
          <w:rtl/>
        </w:rPr>
        <w:t xml:space="preserve"> </w:t>
      </w:r>
      <w:r w:rsidRPr="004315E7">
        <w:rPr>
          <w:rFonts w:eastAsia="MS Mincho" w:cs="Simplified Arabic" w:hint="cs"/>
          <w:b/>
          <w:bCs/>
          <w:sz w:val="22"/>
          <w:rtl/>
        </w:rPr>
        <w:t>العمل</w:t>
      </w:r>
    </w:p>
    <w:p w14:paraId="7DF4725A" w14:textId="77777777" w:rsidR="006B3ABE" w:rsidRPr="00000DE8" w:rsidRDefault="006B3ABE" w:rsidP="005175D7">
      <w:pPr>
        <w:pStyle w:val="ListParagraph"/>
        <w:numPr>
          <w:ilvl w:val="0"/>
          <w:numId w:val="22"/>
        </w:numPr>
        <w:tabs>
          <w:tab w:val="right" w:pos="571"/>
        </w:tabs>
        <w:bidi/>
        <w:spacing w:before="120" w:after="120" w:line="216" w:lineRule="auto"/>
        <w:ind w:left="6" w:firstLine="0"/>
        <w:contextualSpacing w:val="0"/>
        <w:jc w:val="both"/>
        <w:rPr>
          <w:rFonts w:eastAsia="MS Mincho" w:cs="Simplified Arabic"/>
          <w:sz w:val="22"/>
        </w:rPr>
      </w:pPr>
      <w:r w:rsidRPr="008D30C9">
        <w:rPr>
          <w:rFonts w:eastAsia="MS Mincho" w:cs="Simplified Arabic" w:hint="cs"/>
          <w:sz w:val="22"/>
          <w:rtl/>
        </w:rPr>
        <w:t>يوصي الاستعراض</w:t>
      </w:r>
      <w:r w:rsidRPr="008D30C9">
        <w:rPr>
          <w:rFonts w:eastAsia="MS Mincho" w:cs="Simplified Arabic"/>
          <w:sz w:val="22"/>
          <w:rtl/>
        </w:rPr>
        <w:t xml:space="preserve"> </w:t>
      </w:r>
      <w:r w:rsidRPr="008D30C9">
        <w:rPr>
          <w:rFonts w:eastAsia="MS Mincho" w:cs="Simplified Arabic" w:hint="cs"/>
          <w:sz w:val="22"/>
          <w:rtl/>
        </w:rPr>
        <w:t>بأن</w:t>
      </w:r>
      <w:r w:rsidRPr="008D30C9">
        <w:rPr>
          <w:rFonts w:eastAsia="MS Mincho" w:cs="Simplified Arabic"/>
          <w:sz w:val="22"/>
          <w:rtl/>
        </w:rPr>
        <w:t xml:space="preserve"> </w:t>
      </w:r>
      <w:r w:rsidRPr="008D30C9">
        <w:rPr>
          <w:rFonts w:eastAsia="MS Mincho" w:cs="Simplified Arabic" w:hint="cs"/>
          <w:sz w:val="22"/>
          <w:rtl/>
        </w:rPr>
        <w:t>تتبنى</w:t>
      </w:r>
      <w:r w:rsidRPr="008D30C9">
        <w:rPr>
          <w:rFonts w:eastAsia="MS Mincho" w:cs="Simplified Arabic"/>
          <w:sz w:val="22"/>
          <w:rtl/>
        </w:rPr>
        <w:t xml:space="preserve"> </w:t>
      </w:r>
      <w:r w:rsidRPr="008D30C9">
        <w:rPr>
          <w:rFonts w:eastAsia="MS Mincho" w:cs="Simplified Arabic" w:hint="cs"/>
          <w:sz w:val="22"/>
          <w:rtl/>
        </w:rPr>
        <w:t>الأمانة</w:t>
      </w:r>
      <w:r w:rsidRPr="008D30C9">
        <w:rPr>
          <w:rFonts w:eastAsia="MS Mincho" w:cs="Simplified Arabic"/>
          <w:sz w:val="22"/>
          <w:rtl/>
        </w:rPr>
        <w:t xml:space="preserve"> </w:t>
      </w:r>
      <w:r w:rsidRPr="008D30C9">
        <w:rPr>
          <w:rFonts w:eastAsia="MS Mincho" w:cs="Simplified Arabic" w:hint="cs"/>
          <w:sz w:val="22"/>
          <w:rtl/>
        </w:rPr>
        <w:t>نهجا</w:t>
      </w:r>
      <w:r w:rsidRPr="008D30C9">
        <w:rPr>
          <w:rFonts w:eastAsia="MS Mincho" w:cs="Simplified Arabic"/>
          <w:sz w:val="22"/>
          <w:rtl/>
        </w:rPr>
        <w:t xml:space="preserve"> </w:t>
      </w:r>
      <w:r w:rsidRPr="008D30C9">
        <w:rPr>
          <w:rFonts w:eastAsia="MS Mincho" w:cs="Simplified Arabic" w:hint="cs"/>
          <w:sz w:val="22"/>
          <w:rtl/>
        </w:rPr>
        <w:t>أكثر</w:t>
      </w:r>
      <w:r w:rsidRPr="008D30C9">
        <w:rPr>
          <w:rFonts w:eastAsia="MS Mincho" w:cs="Simplified Arabic"/>
          <w:sz w:val="22"/>
          <w:rtl/>
        </w:rPr>
        <w:t xml:space="preserve"> </w:t>
      </w:r>
      <w:r w:rsidRPr="008D30C9">
        <w:rPr>
          <w:rFonts w:eastAsia="MS Mincho" w:cs="Simplified Arabic" w:hint="cs"/>
          <w:sz w:val="22"/>
          <w:rtl/>
        </w:rPr>
        <w:t>تنظيما</w:t>
      </w:r>
      <w:r w:rsidRPr="008D30C9">
        <w:rPr>
          <w:rFonts w:eastAsia="MS Mincho" w:cs="Simplified Arabic"/>
          <w:sz w:val="22"/>
          <w:rtl/>
        </w:rPr>
        <w:t xml:space="preserve"> </w:t>
      </w:r>
      <w:r w:rsidRPr="008D30C9">
        <w:rPr>
          <w:rFonts w:eastAsia="MS Mincho" w:cs="Simplified Arabic" w:hint="cs"/>
          <w:sz w:val="22"/>
          <w:rtl/>
        </w:rPr>
        <w:t>وشمولا</w:t>
      </w:r>
      <w:r w:rsidRPr="008D30C9">
        <w:rPr>
          <w:rFonts w:eastAsia="MS Mincho" w:cs="Simplified Arabic"/>
          <w:sz w:val="22"/>
          <w:rtl/>
        </w:rPr>
        <w:t xml:space="preserve"> </w:t>
      </w:r>
      <w:r w:rsidRPr="008D30C9">
        <w:rPr>
          <w:rFonts w:eastAsia="MS Mincho" w:cs="Simplified Arabic" w:hint="cs"/>
          <w:sz w:val="22"/>
          <w:rtl/>
        </w:rPr>
        <w:t>على</w:t>
      </w:r>
      <w:r w:rsidRPr="008D30C9">
        <w:rPr>
          <w:rFonts w:eastAsia="MS Mincho" w:cs="Simplified Arabic"/>
          <w:sz w:val="22"/>
          <w:rtl/>
        </w:rPr>
        <w:t xml:space="preserve"> </w:t>
      </w:r>
      <w:r w:rsidRPr="008D30C9">
        <w:rPr>
          <w:rFonts w:eastAsia="MS Mincho" w:cs="Simplified Arabic" w:hint="cs"/>
          <w:sz w:val="22"/>
          <w:rtl/>
        </w:rPr>
        <w:t>مستوى</w:t>
      </w:r>
      <w:r w:rsidRPr="008D30C9">
        <w:rPr>
          <w:rFonts w:eastAsia="MS Mincho" w:cs="Simplified Arabic"/>
          <w:sz w:val="22"/>
          <w:rtl/>
        </w:rPr>
        <w:t xml:space="preserve"> </w:t>
      </w:r>
      <w:r w:rsidRPr="008D30C9">
        <w:rPr>
          <w:rFonts w:eastAsia="MS Mincho" w:cs="Simplified Arabic" w:hint="cs"/>
          <w:sz w:val="22"/>
          <w:rtl/>
        </w:rPr>
        <w:t>الأمانة بأسرها</w:t>
      </w:r>
      <w:r w:rsidRPr="008D30C9">
        <w:rPr>
          <w:rFonts w:eastAsia="MS Mincho" w:cs="Simplified Arabic"/>
          <w:sz w:val="22"/>
          <w:rtl/>
        </w:rPr>
        <w:t xml:space="preserve"> </w:t>
      </w:r>
      <w:r w:rsidRPr="008D30C9">
        <w:rPr>
          <w:rFonts w:eastAsia="MS Mincho" w:cs="Simplified Arabic" w:hint="cs"/>
          <w:sz w:val="22"/>
          <w:rtl/>
        </w:rPr>
        <w:t>لتخطيط العمل</w:t>
      </w:r>
      <w:r w:rsidRPr="008D30C9">
        <w:rPr>
          <w:rFonts w:eastAsia="MS Mincho" w:cs="Simplified Arabic"/>
          <w:sz w:val="22"/>
          <w:rtl/>
        </w:rPr>
        <w:t xml:space="preserve"> </w:t>
      </w:r>
      <w:r w:rsidRPr="008D30C9">
        <w:rPr>
          <w:rFonts w:eastAsia="MS Mincho" w:cs="Simplified Arabic" w:hint="cs"/>
          <w:sz w:val="22"/>
          <w:rtl/>
        </w:rPr>
        <w:t>وتنسيقه</w:t>
      </w:r>
      <w:r w:rsidRPr="008D30C9">
        <w:rPr>
          <w:rFonts w:eastAsia="MS Mincho" w:cs="Simplified Arabic"/>
          <w:sz w:val="22"/>
          <w:rtl/>
        </w:rPr>
        <w:t xml:space="preserve"> </w:t>
      </w:r>
      <w:r w:rsidRPr="008D30C9">
        <w:rPr>
          <w:rFonts w:eastAsia="MS Mincho" w:cs="Simplified Arabic" w:hint="cs"/>
          <w:sz w:val="22"/>
          <w:rtl/>
        </w:rPr>
        <w:t>بالاستناد</w:t>
      </w:r>
      <w:r w:rsidRPr="008D30C9">
        <w:rPr>
          <w:rFonts w:eastAsia="MS Mincho" w:cs="Simplified Arabic"/>
          <w:sz w:val="22"/>
          <w:rtl/>
        </w:rPr>
        <w:t xml:space="preserve"> </w:t>
      </w:r>
      <w:r w:rsidRPr="008D30C9">
        <w:rPr>
          <w:rFonts w:eastAsia="MS Mincho" w:cs="Simplified Arabic" w:hint="cs"/>
          <w:sz w:val="22"/>
          <w:rtl/>
        </w:rPr>
        <w:t>إلى</w:t>
      </w:r>
      <w:r w:rsidRPr="008D30C9">
        <w:rPr>
          <w:rFonts w:eastAsia="MS Mincho" w:cs="Simplified Arabic"/>
          <w:sz w:val="22"/>
          <w:rtl/>
        </w:rPr>
        <w:t xml:space="preserve"> </w:t>
      </w:r>
      <w:r w:rsidRPr="008D30C9">
        <w:rPr>
          <w:rFonts w:eastAsia="MS Mincho" w:cs="Simplified Arabic" w:hint="cs"/>
          <w:sz w:val="22"/>
          <w:rtl/>
        </w:rPr>
        <w:t>إطار</w:t>
      </w:r>
      <w:r w:rsidRPr="008D30C9">
        <w:rPr>
          <w:rFonts w:eastAsia="MS Mincho" w:cs="Simplified Arabic"/>
          <w:sz w:val="22"/>
          <w:rtl/>
        </w:rPr>
        <w:t xml:space="preserve"> </w:t>
      </w:r>
      <w:proofErr w:type="spellStart"/>
      <w:r w:rsidRPr="008D30C9">
        <w:rPr>
          <w:rFonts w:eastAsia="MS Mincho" w:cs="Simplified Arabic" w:hint="cs"/>
          <w:sz w:val="22"/>
          <w:rtl/>
        </w:rPr>
        <w:t>الميزنة</w:t>
      </w:r>
      <w:proofErr w:type="spellEnd"/>
      <w:r>
        <w:rPr>
          <w:rFonts w:eastAsia="MS Mincho" w:cs="Simplified Arabic" w:hint="cs"/>
          <w:sz w:val="22"/>
          <w:rtl/>
        </w:rPr>
        <w:t xml:space="preserve"> القائمة على النتائج</w:t>
      </w:r>
      <w:r w:rsidRPr="00000DE8">
        <w:rPr>
          <w:rFonts w:eastAsia="MS Mincho" w:cs="Simplified Arabic"/>
          <w:sz w:val="22"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لتحسين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مواءمة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الأنشطة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مع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الأدوار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الوظيفية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والأولويات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الاستراتيجية</w:t>
      </w:r>
      <w:r w:rsidRPr="00000DE8">
        <w:rPr>
          <w:rFonts w:eastAsia="MS Mincho" w:cs="Simplified Arabic"/>
          <w:sz w:val="22"/>
          <w:rtl/>
        </w:rPr>
        <w:t xml:space="preserve">. </w:t>
      </w:r>
      <w:r w:rsidRPr="00000DE8">
        <w:rPr>
          <w:rFonts w:eastAsia="MS Mincho" w:cs="Simplified Arabic" w:hint="cs"/>
          <w:sz w:val="22"/>
          <w:rtl/>
        </w:rPr>
        <w:t>ومن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شأن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تعزيز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تخطيط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العمل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أن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يساعد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في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تقليل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الجهود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المتداخلة،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لا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سيما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فيما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يتعلق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بإشراك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أصحاب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المصلحة،</w:t>
      </w:r>
      <w:r w:rsidRPr="00000DE8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وحشد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الموارد،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ودعم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التنفيذ،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وتحسين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التنسيق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بين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الوحدات،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ودعم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توزيع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أكثر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توازنا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لأعباء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العمل</w:t>
      </w:r>
      <w:r w:rsidRPr="00000DE8">
        <w:rPr>
          <w:rFonts w:eastAsia="MS Mincho" w:cs="Simplified Arabic"/>
          <w:sz w:val="22"/>
          <w:rtl/>
        </w:rPr>
        <w:t xml:space="preserve">. </w:t>
      </w:r>
      <w:r w:rsidRPr="00000DE8">
        <w:rPr>
          <w:rFonts w:eastAsia="MS Mincho" w:cs="Simplified Arabic" w:hint="cs"/>
          <w:sz w:val="22"/>
          <w:rtl/>
        </w:rPr>
        <w:t>كما</w:t>
      </w:r>
      <w:r w:rsidRPr="00000DE8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من شأن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وجود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عملية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داخلية</w:t>
      </w:r>
      <w:r>
        <w:rPr>
          <w:rFonts w:eastAsia="MS Mincho" w:cs="Simplified Arabic" w:hint="cs"/>
          <w:sz w:val="22"/>
          <w:rtl/>
        </w:rPr>
        <w:t xml:space="preserve"> تتسم بطابع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أكثر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رسمية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لإدارة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التغيير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والتواصل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والمساءلة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أن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يعزز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الشفافية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ومشاركة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الموظفين</w:t>
      </w:r>
      <w:r w:rsidRPr="00000DE8">
        <w:rPr>
          <w:rFonts w:eastAsia="MS Mincho" w:cs="Simplified Arabic"/>
          <w:sz w:val="22"/>
          <w:rtl/>
        </w:rPr>
        <w:t xml:space="preserve">. </w:t>
      </w:r>
      <w:r w:rsidRPr="00000DE8">
        <w:rPr>
          <w:rFonts w:eastAsia="MS Mincho" w:cs="Simplified Arabic" w:hint="cs"/>
          <w:sz w:val="22"/>
          <w:rtl/>
        </w:rPr>
        <w:t>وأقرّت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الإدارة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العليا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بالفعل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بالعديد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من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هذه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التحسينات،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وهي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في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المراحل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الأولى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من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التنفيذ،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مما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يوفر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أساسا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لممارسات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تنظيمية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أكثر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تكاملا</w:t>
      </w:r>
      <w:r w:rsidRPr="00000DE8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واتساقا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في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المستقبل</w:t>
      </w:r>
      <w:r w:rsidRPr="00000DE8">
        <w:rPr>
          <w:rFonts w:eastAsia="MS Mincho" w:cs="Simplified Arabic"/>
          <w:sz w:val="22"/>
        </w:rPr>
        <w:t>.</w:t>
      </w:r>
    </w:p>
    <w:p w14:paraId="25D3D42B" w14:textId="77777777" w:rsidR="006B3ABE" w:rsidRPr="00000DE8" w:rsidRDefault="006B3ABE" w:rsidP="005175D7">
      <w:pPr>
        <w:pStyle w:val="ListParagraph"/>
        <w:numPr>
          <w:ilvl w:val="0"/>
          <w:numId w:val="22"/>
        </w:numPr>
        <w:tabs>
          <w:tab w:val="right" w:pos="571"/>
        </w:tabs>
        <w:bidi/>
        <w:spacing w:before="120" w:after="120" w:line="216" w:lineRule="auto"/>
        <w:ind w:left="6" w:firstLine="0"/>
        <w:contextualSpacing w:val="0"/>
        <w:jc w:val="both"/>
        <w:rPr>
          <w:rFonts w:eastAsia="MS Mincho" w:cs="Simplified Arabic"/>
          <w:sz w:val="22"/>
        </w:rPr>
      </w:pPr>
      <w:r>
        <w:rPr>
          <w:rFonts w:eastAsia="MS Mincho" w:cs="Simplified Arabic" w:hint="cs"/>
          <w:sz w:val="22"/>
          <w:rtl/>
        </w:rPr>
        <w:t>وبالإضافة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إلى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ذلك،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يقترح</w:t>
      </w:r>
      <w:r w:rsidRPr="00000DE8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الاستعراض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تعزيز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وظيفة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حشد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الموارد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لضمان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توفر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موارد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كافية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لدعم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الأنشطة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ذات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الأولوية</w:t>
      </w:r>
      <w:r w:rsidRPr="00000DE8">
        <w:rPr>
          <w:rFonts w:eastAsia="MS Mincho" w:cs="Simplified Arabic"/>
          <w:sz w:val="22"/>
          <w:rtl/>
        </w:rPr>
        <w:t xml:space="preserve">. </w:t>
      </w:r>
      <w:r w:rsidRPr="00000DE8">
        <w:rPr>
          <w:rFonts w:eastAsia="MS Mincho" w:cs="Simplified Arabic" w:hint="cs"/>
          <w:sz w:val="22"/>
          <w:rtl/>
        </w:rPr>
        <w:t>ويشمل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ذلك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وضع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خطط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نصف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سنوية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لحشد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الموارد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عقب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كل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مؤتمر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للأطراف</w:t>
      </w:r>
      <w:r w:rsidRPr="00000DE8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 xml:space="preserve">من أجل </w:t>
      </w:r>
      <w:r w:rsidRPr="00000DE8">
        <w:rPr>
          <w:rFonts w:eastAsia="MS Mincho" w:cs="Simplified Arabic" w:hint="cs"/>
          <w:sz w:val="22"/>
          <w:rtl/>
        </w:rPr>
        <w:t>رصد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تنفيذ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استراتيجيات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التمويل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وتعزيز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الربط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بين</w:t>
      </w:r>
      <w:r w:rsidRPr="00000DE8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المقررات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وتخصيص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الموارد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والتنفيذ</w:t>
      </w:r>
      <w:r w:rsidRPr="00000DE8">
        <w:rPr>
          <w:rFonts w:eastAsia="MS Mincho" w:cs="Simplified Arabic"/>
          <w:sz w:val="22"/>
          <w:rtl/>
        </w:rPr>
        <w:t xml:space="preserve">. </w:t>
      </w:r>
      <w:r w:rsidRPr="00000DE8">
        <w:rPr>
          <w:rFonts w:eastAsia="MS Mincho" w:cs="Simplified Arabic" w:hint="cs"/>
          <w:sz w:val="22"/>
          <w:rtl/>
        </w:rPr>
        <w:t>كما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سيكون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من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المفيد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تعزيز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عمليات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التخطيط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المالي</w:t>
      </w:r>
      <w:r w:rsidRPr="00000DE8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</w:t>
      </w:r>
      <w:r w:rsidRPr="00000DE8">
        <w:rPr>
          <w:rFonts w:eastAsia="MS Mincho" w:cs="Simplified Arabic" w:hint="cs"/>
          <w:sz w:val="22"/>
          <w:rtl/>
        </w:rPr>
        <w:t>طويل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الأجل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للأمانة</w:t>
      </w:r>
      <w:r w:rsidRPr="00000DE8">
        <w:rPr>
          <w:rFonts w:eastAsia="MS Mincho" w:cs="Simplified Arabic"/>
          <w:sz w:val="22"/>
          <w:rtl/>
        </w:rPr>
        <w:t xml:space="preserve">. </w:t>
      </w:r>
      <w:r>
        <w:rPr>
          <w:rFonts w:eastAsia="MS Mincho" w:cs="Simplified Arabic" w:hint="cs"/>
          <w:sz w:val="22"/>
          <w:rtl/>
        </w:rPr>
        <w:t xml:space="preserve">كما </w:t>
      </w:r>
      <w:r w:rsidRPr="00000DE8">
        <w:rPr>
          <w:rFonts w:eastAsia="MS Mincho" w:cs="Simplified Arabic" w:hint="cs"/>
          <w:sz w:val="22"/>
          <w:rtl/>
        </w:rPr>
        <w:t>سيساعد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وضع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توقعات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مالية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متعددة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السنوات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تستند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إلى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أنماط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التمويل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التاريخية</w:t>
      </w:r>
      <w:r w:rsidRPr="00000DE8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والتكليفات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المتوقعة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الأمانة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على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تحقيق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قدر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أكبر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من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القدرة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على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التنبؤ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ومواءمة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أنشطة</w:t>
      </w:r>
      <w:r w:rsidRPr="00000DE8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الشُعب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مع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الأولويات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التنظيمية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العامة</w:t>
      </w:r>
      <w:r w:rsidRPr="00000DE8">
        <w:rPr>
          <w:rFonts w:eastAsia="MS Mincho" w:cs="Simplified Arabic"/>
          <w:sz w:val="22"/>
        </w:rPr>
        <w:t>.</w:t>
      </w:r>
    </w:p>
    <w:p w14:paraId="4A7F37A2" w14:textId="77777777" w:rsidR="006B3ABE" w:rsidRPr="006C7971" w:rsidRDefault="006B3ABE" w:rsidP="005175D7">
      <w:pPr>
        <w:pStyle w:val="ListParagraph"/>
        <w:numPr>
          <w:ilvl w:val="0"/>
          <w:numId w:val="22"/>
        </w:numPr>
        <w:tabs>
          <w:tab w:val="right" w:pos="571"/>
        </w:tabs>
        <w:bidi/>
        <w:spacing w:before="120" w:after="120" w:line="216" w:lineRule="auto"/>
        <w:ind w:left="6" w:firstLine="0"/>
        <w:contextualSpacing w:val="0"/>
        <w:jc w:val="both"/>
        <w:rPr>
          <w:rFonts w:eastAsia="MS Mincho" w:cs="Simplified Arabic"/>
          <w:sz w:val="22"/>
        </w:rPr>
      </w:pPr>
      <w:r w:rsidRPr="001677B1">
        <w:rPr>
          <w:rFonts w:eastAsia="MS Mincho" w:cs="Simplified Arabic" w:hint="cs"/>
          <w:sz w:val="22"/>
          <w:rtl/>
        </w:rPr>
        <w:t>وتهدف</w:t>
      </w:r>
      <w:r w:rsidRPr="001677B1">
        <w:rPr>
          <w:rFonts w:eastAsia="MS Mincho" w:cs="Simplified Arabic"/>
          <w:sz w:val="22"/>
          <w:rtl/>
        </w:rPr>
        <w:t xml:space="preserve"> </w:t>
      </w:r>
      <w:r w:rsidRPr="001677B1">
        <w:rPr>
          <w:rFonts w:eastAsia="MS Mincho" w:cs="Simplified Arabic" w:hint="cs"/>
          <w:sz w:val="22"/>
          <w:rtl/>
        </w:rPr>
        <w:t>هذه</w:t>
      </w:r>
      <w:r w:rsidRPr="001677B1">
        <w:rPr>
          <w:rFonts w:eastAsia="MS Mincho" w:cs="Simplified Arabic"/>
          <w:sz w:val="22"/>
          <w:rtl/>
        </w:rPr>
        <w:t xml:space="preserve"> </w:t>
      </w:r>
      <w:r w:rsidRPr="001677B1">
        <w:rPr>
          <w:rFonts w:eastAsia="MS Mincho" w:cs="Simplified Arabic" w:hint="cs"/>
          <w:sz w:val="22"/>
          <w:rtl/>
        </w:rPr>
        <w:t>التوصيات</w:t>
      </w:r>
      <w:r w:rsidRPr="001677B1">
        <w:rPr>
          <w:rFonts w:eastAsia="MS Mincho" w:cs="Simplified Arabic"/>
          <w:sz w:val="22"/>
          <w:rtl/>
        </w:rPr>
        <w:t xml:space="preserve"> </w:t>
      </w:r>
      <w:r w:rsidRPr="001677B1">
        <w:rPr>
          <w:rFonts w:eastAsia="MS Mincho" w:cs="Simplified Arabic" w:hint="cs"/>
          <w:sz w:val="22"/>
          <w:rtl/>
        </w:rPr>
        <w:t>مجتمعة</w:t>
      </w:r>
      <w:r w:rsidRPr="001677B1">
        <w:rPr>
          <w:rFonts w:eastAsia="MS Mincho" w:cs="Simplified Arabic"/>
          <w:sz w:val="22"/>
          <w:rtl/>
        </w:rPr>
        <w:t xml:space="preserve"> </w:t>
      </w:r>
      <w:r w:rsidRPr="001677B1">
        <w:rPr>
          <w:rFonts w:eastAsia="MS Mincho" w:cs="Simplified Arabic" w:hint="cs"/>
          <w:sz w:val="22"/>
          <w:rtl/>
        </w:rPr>
        <w:t>إلى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ضمان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عمل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الأمانة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بطريقة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أكثر</w:t>
      </w:r>
      <w:r w:rsidRPr="00000DE8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اتساقا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وتنسيقا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واستشرافا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للمستقبل</w:t>
      </w:r>
      <w:r w:rsidRPr="00000DE8">
        <w:rPr>
          <w:rFonts w:eastAsia="MS Mincho" w:cs="Simplified Arabic"/>
          <w:sz w:val="22"/>
          <w:rtl/>
        </w:rPr>
        <w:t xml:space="preserve">. </w:t>
      </w:r>
      <w:r w:rsidRPr="00000DE8">
        <w:rPr>
          <w:rFonts w:eastAsia="MS Mincho" w:cs="Simplified Arabic" w:hint="cs"/>
          <w:sz w:val="22"/>
          <w:rtl/>
        </w:rPr>
        <w:t>وستستلزم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هذه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التوصيات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تعزيز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وحدة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إدارة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البرامج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لدعم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هذه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الوظائف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ورفعها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إلى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مكتب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الأمين</w:t>
      </w:r>
      <w:r>
        <w:rPr>
          <w:rFonts w:eastAsia="MS Mincho" w:cs="Simplified Arabic" w:hint="cs"/>
          <w:sz w:val="22"/>
          <w:rtl/>
        </w:rPr>
        <w:t>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التنفيذي</w:t>
      </w:r>
      <w:r>
        <w:rPr>
          <w:rFonts w:eastAsia="MS Mincho" w:cs="Simplified Arabic" w:hint="cs"/>
          <w:sz w:val="22"/>
          <w:rtl/>
        </w:rPr>
        <w:t>ة</w:t>
      </w:r>
      <w:r w:rsidRPr="00000DE8">
        <w:rPr>
          <w:rFonts w:eastAsia="MS Mincho" w:cs="Simplified Arabic"/>
          <w:sz w:val="22"/>
          <w:rtl/>
        </w:rPr>
        <w:t xml:space="preserve">. </w:t>
      </w:r>
      <w:r>
        <w:rPr>
          <w:rFonts w:eastAsia="MS Mincho" w:cs="Simplified Arabic" w:hint="cs"/>
          <w:sz w:val="22"/>
          <w:rtl/>
        </w:rPr>
        <w:t>و</w:t>
      </w:r>
      <w:r w:rsidRPr="00000DE8">
        <w:rPr>
          <w:rFonts w:eastAsia="MS Mincho" w:cs="Simplified Arabic" w:hint="cs"/>
          <w:sz w:val="22"/>
          <w:rtl/>
        </w:rPr>
        <w:t>سيمك</w:t>
      </w:r>
      <w:r>
        <w:rPr>
          <w:rFonts w:eastAsia="MS Mincho" w:cs="Simplified Arabic" w:hint="cs"/>
          <w:sz w:val="22"/>
          <w:rtl/>
        </w:rPr>
        <w:t>ّ</w:t>
      </w:r>
      <w:r w:rsidRPr="00000DE8">
        <w:rPr>
          <w:rFonts w:eastAsia="MS Mincho" w:cs="Simplified Arabic" w:hint="cs"/>
          <w:sz w:val="22"/>
          <w:rtl/>
        </w:rPr>
        <w:t>ن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تطبيقها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الأمانة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من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مواءمة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هيكلها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ومواردها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بشكل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أفضل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مع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أهدافها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الاستراتيجية،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وتحسين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كفاءة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التنسيق،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وتعزيز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قدرتها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على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دعم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الأطراف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في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000DE8">
        <w:rPr>
          <w:rFonts w:eastAsia="MS Mincho" w:cs="Simplified Arabic" w:hint="cs"/>
          <w:sz w:val="22"/>
          <w:rtl/>
        </w:rPr>
        <w:t>تحقيق</w:t>
      </w:r>
      <w:r w:rsidRPr="00000DE8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غايات</w:t>
      </w:r>
      <w:r w:rsidRPr="00000DE8">
        <w:rPr>
          <w:rFonts w:eastAsia="MS Mincho" w:cs="Simplified Arabic"/>
          <w:sz w:val="22"/>
          <w:rtl/>
        </w:rPr>
        <w:t xml:space="preserve"> </w:t>
      </w:r>
      <w:r w:rsidRPr="006C7971">
        <w:rPr>
          <w:rFonts w:eastAsia="MS Mincho" w:cs="Simplified Arabic" w:hint="cs"/>
          <w:sz w:val="22"/>
          <w:rtl/>
        </w:rPr>
        <w:t>وأهداف</w:t>
      </w:r>
      <w:r w:rsidRPr="006C7971">
        <w:rPr>
          <w:rFonts w:eastAsia="MS Mincho" w:cs="Simplified Arabic"/>
          <w:sz w:val="22"/>
          <w:rtl/>
        </w:rPr>
        <w:t xml:space="preserve"> </w:t>
      </w:r>
      <w:r w:rsidRPr="006C7971">
        <w:rPr>
          <w:rFonts w:eastAsia="MS Mincho" w:cs="Simplified Arabic" w:hint="cs"/>
          <w:sz w:val="22"/>
          <w:rtl/>
        </w:rPr>
        <w:t>إطار</w:t>
      </w:r>
      <w:r w:rsidRPr="006C7971">
        <w:rPr>
          <w:rFonts w:eastAsia="MS Mincho" w:cs="Simplified Arabic"/>
          <w:sz w:val="22"/>
          <w:rtl/>
        </w:rPr>
        <w:t xml:space="preserve"> </w:t>
      </w:r>
      <w:proofErr w:type="spellStart"/>
      <w:r w:rsidRPr="006C7971">
        <w:rPr>
          <w:rFonts w:eastAsia="MS Mincho" w:cs="Simplified Arabic" w:hint="cs"/>
          <w:sz w:val="22"/>
          <w:rtl/>
        </w:rPr>
        <w:t>كونمينغ</w:t>
      </w:r>
      <w:proofErr w:type="spellEnd"/>
      <w:r w:rsidRPr="006C7971">
        <w:rPr>
          <w:rFonts w:eastAsia="MS Mincho" w:cs="Simplified Arabic"/>
          <w:sz w:val="22"/>
          <w:rtl/>
        </w:rPr>
        <w:t>-</w:t>
      </w:r>
      <w:r w:rsidRPr="006C7971">
        <w:rPr>
          <w:rFonts w:eastAsia="MS Mincho" w:cs="Simplified Arabic" w:hint="cs"/>
          <w:sz w:val="22"/>
          <w:rtl/>
        </w:rPr>
        <w:t>مونتريال</w:t>
      </w:r>
      <w:r w:rsidRPr="006C7971">
        <w:rPr>
          <w:rFonts w:eastAsia="MS Mincho" w:cs="Simplified Arabic"/>
          <w:sz w:val="22"/>
          <w:rtl/>
        </w:rPr>
        <w:t xml:space="preserve"> </w:t>
      </w:r>
      <w:r w:rsidRPr="006C7971">
        <w:rPr>
          <w:rFonts w:eastAsia="MS Mincho" w:cs="Simplified Arabic" w:hint="cs"/>
          <w:sz w:val="22"/>
          <w:rtl/>
        </w:rPr>
        <w:t>العالمي</w:t>
      </w:r>
      <w:r w:rsidRPr="006C7971">
        <w:rPr>
          <w:rFonts w:eastAsia="MS Mincho" w:cs="Simplified Arabic"/>
          <w:sz w:val="22"/>
          <w:rtl/>
        </w:rPr>
        <w:t xml:space="preserve"> </w:t>
      </w:r>
      <w:r w:rsidRPr="006C7971">
        <w:rPr>
          <w:rFonts w:eastAsia="MS Mincho" w:cs="Simplified Arabic" w:hint="cs"/>
          <w:sz w:val="22"/>
          <w:rtl/>
        </w:rPr>
        <w:t>للتنوع</w:t>
      </w:r>
      <w:r w:rsidRPr="006C7971">
        <w:rPr>
          <w:rFonts w:eastAsia="MS Mincho" w:cs="Simplified Arabic"/>
          <w:sz w:val="22"/>
          <w:rtl/>
        </w:rPr>
        <w:t xml:space="preserve"> </w:t>
      </w:r>
      <w:r w:rsidRPr="006C7971">
        <w:rPr>
          <w:rFonts w:eastAsia="MS Mincho" w:cs="Simplified Arabic" w:hint="cs"/>
          <w:sz w:val="22"/>
          <w:rtl/>
        </w:rPr>
        <w:t>البيولوجي</w:t>
      </w:r>
      <w:r w:rsidRPr="006C7971">
        <w:rPr>
          <w:rFonts w:eastAsia="MS Mincho" w:cs="Simplified Arabic"/>
          <w:sz w:val="22"/>
        </w:rPr>
        <w:t>.</w:t>
      </w:r>
    </w:p>
    <w:p w14:paraId="0D861CAB" w14:textId="2AEE73DF" w:rsidR="006B3ABE" w:rsidRPr="006C7971" w:rsidRDefault="006B3ABE" w:rsidP="00676DF2">
      <w:pPr>
        <w:pStyle w:val="ListParagraph"/>
        <w:numPr>
          <w:ilvl w:val="0"/>
          <w:numId w:val="24"/>
        </w:numPr>
        <w:tabs>
          <w:tab w:val="left" w:pos="0"/>
        </w:tabs>
        <w:bidi/>
        <w:spacing w:before="240" w:after="240" w:line="216" w:lineRule="auto"/>
        <w:ind w:left="429" w:hanging="425"/>
        <w:contextualSpacing w:val="0"/>
        <w:jc w:val="both"/>
        <w:rPr>
          <w:rFonts w:eastAsia="MS Mincho" w:cs="Simplified Arabic"/>
          <w:b/>
          <w:bCs/>
          <w:sz w:val="22"/>
        </w:rPr>
      </w:pPr>
      <w:r w:rsidRPr="006C7971">
        <w:rPr>
          <w:rFonts w:eastAsia="MS Mincho" w:cs="Simplified Arabic" w:hint="cs"/>
          <w:b/>
          <w:bCs/>
          <w:sz w:val="22"/>
          <w:rtl/>
        </w:rPr>
        <w:t>إدارة</w:t>
      </w:r>
      <w:r w:rsidRPr="006C7971">
        <w:rPr>
          <w:rFonts w:eastAsia="MS Mincho" w:cs="Simplified Arabic"/>
          <w:b/>
          <w:bCs/>
          <w:sz w:val="22"/>
          <w:rtl/>
        </w:rPr>
        <w:t xml:space="preserve"> </w:t>
      </w:r>
      <w:r w:rsidRPr="006C7971">
        <w:rPr>
          <w:rFonts w:eastAsia="MS Mincho" w:cs="Simplified Arabic" w:hint="cs"/>
          <w:b/>
          <w:bCs/>
          <w:sz w:val="22"/>
          <w:rtl/>
        </w:rPr>
        <w:t>تنفيذ الأداء</w:t>
      </w:r>
      <w:r w:rsidRPr="006C7971">
        <w:rPr>
          <w:rFonts w:eastAsia="MS Mincho" w:cs="Simplified Arabic"/>
          <w:b/>
          <w:bCs/>
          <w:sz w:val="22"/>
          <w:rtl/>
        </w:rPr>
        <w:t xml:space="preserve"> </w:t>
      </w:r>
      <w:r w:rsidRPr="006C7971">
        <w:rPr>
          <w:rFonts w:eastAsia="MS Mincho" w:cs="Simplified Arabic" w:hint="cs"/>
          <w:b/>
          <w:bCs/>
          <w:sz w:val="22"/>
          <w:rtl/>
        </w:rPr>
        <w:t>الوظيفي</w:t>
      </w:r>
      <w:r w:rsidRPr="006C7971">
        <w:rPr>
          <w:rFonts w:eastAsia="MS Mincho" w:cs="Simplified Arabic"/>
          <w:b/>
          <w:bCs/>
          <w:sz w:val="22"/>
          <w:rtl/>
        </w:rPr>
        <w:t xml:space="preserve"> </w:t>
      </w:r>
      <w:r w:rsidRPr="006C7971">
        <w:rPr>
          <w:rFonts w:eastAsia="MS Mincho" w:cs="Simplified Arabic" w:hint="cs"/>
          <w:b/>
          <w:bCs/>
          <w:sz w:val="22"/>
          <w:rtl/>
        </w:rPr>
        <w:t>للأمانة</w:t>
      </w:r>
    </w:p>
    <w:p w14:paraId="6D06854A" w14:textId="77777777" w:rsidR="006B3ABE" w:rsidRPr="00953F94" w:rsidRDefault="006B3ABE" w:rsidP="005175D7">
      <w:pPr>
        <w:pStyle w:val="ListParagraph"/>
        <w:numPr>
          <w:ilvl w:val="0"/>
          <w:numId w:val="22"/>
        </w:numPr>
        <w:tabs>
          <w:tab w:val="right" w:pos="571"/>
        </w:tabs>
        <w:bidi/>
        <w:spacing w:before="120" w:after="120" w:line="216" w:lineRule="auto"/>
        <w:ind w:left="6" w:firstLine="0"/>
        <w:contextualSpacing w:val="0"/>
        <w:jc w:val="both"/>
        <w:rPr>
          <w:rFonts w:eastAsia="MS Mincho" w:cs="Simplified Arabic"/>
          <w:sz w:val="22"/>
        </w:rPr>
      </w:pPr>
      <w:r w:rsidRPr="006C7971">
        <w:rPr>
          <w:rFonts w:eastAsia="MS Mincho" w:cs="Simplified Arabic" w:hint="cs"/>
          <w:sz w:val="22"/>
          <w:rtl/>
        </w:rPr>
        <w:t>من أجل معالجة</w:t>
      </w:r>
      <w:r w:rsidRPr="006C7971">
        <w:rPr>
          <w:rFonts w:eastAsia="MS Mincho" w:cs="Simplified Arabic"/>
          <w:sz w:val="22"/>
          <w:rtl/>
        </w:rPr>
        <w:t xml:space="preserve"> </w:t>
      </w:r>
      <w:r w:rsidRPr="006C7971">
        <w:rPr>
          <w:rFonts w:eastAsia="MS Mincho" w:cs="Simplified Arabic" w:hint="cs"/>
          <w:sz w:val="22"/>
          <w:rtl/>
        </w:rPr>
        <w:t>النقص</w:t>
      </w:r>
      <w:r w:rsidRPr="006C7971">
        <w:rPr>
          <w:rFonts w:eastAsia="MS Mincho" w:cs="Simplified Arabic"/>
          <w:sz w:val="22"/>
          <w:rtl/>
        </w:rPr>
        <w:t xml:space="preserve"> </w:t>
      </w:r>
      <w:r w:rsidRPr="006C7971">
        <w:rPr>
          <w:rFonts w:eastAsia="MS Mincho" w:cs="Simplified Arabic" w:hint="cs"/>
          <w:sz w:val="22"/>
          <w:rtl/>
        </w:rPr>
        <w:t>في</w:t>
      </w:r>
      <w:r w:rsidRPr="006C7971">
        <w:rPr>
          <w:rFonts w:eastAsia="MS Mincho" w:cs="Simplified Arabic"/>
          <w:sz w:val="22"/>
          <w:rtl/>
        </w:rPr>
        <w:t xml:space="preserve"> </w:t>
      </w:r>
      <w:r w:rsidRPr="006C7971">
        <w:rPr>
          <w:rFonts w:eastAsia="MS Mincho" w:cs="Simplified Arabic" w:hint="cs"/>
          <w:sz w:val="22"/>
          <w:rtl/>
        </w:rPr>
        <w:t>مقاييس</w:t>
      </w:r>
      <w:r w:rsidRPr="006C7971">
        <w:rPr>
          <w:rFonts w:eastAsia="MS Mincho" w:cs="Simplified Arabic"/>
          <w:sz w:val="22"/>
          <w:rtl/>
        </w:rPr>
        <w:t xml:space="preserve"> </w:t>
      </w:r>
      <w:r w:rsidRPr="006C7971">
        <w:rPr>
          <w:rFonts w:eastAsia="MS Mincho" w:cs="Simplified Arabic" w:hint="cs"/>
          <w:sz w:val="22"/>
          <w:rtl/>
        </w:rPr>
        <w:t>الأداء</w:t>
      </w:r>
      <w:r w:rsidRPr="006C7971">
        <w:rPr>
          <w:rFonts w:eastAsia="MS Mincho" w:cs="Simplified Arabic"/>
          <w:sz w:val="22"/>
          <w:rtl/>
        </w:rPr>
        <w:t xml:space="preserve"> </w:t>
      </w:r>
      <w:r w:rsidRPr="006C7971">
        <w:rPr>
          <w:rFonts w:eastAsia="MS Mincho" w:cs="Simplified Arabic" w:hint="cs"/>
          <w:sz w:val="22"/>
          <w:rtl/>
        </w:rPr>
        <w:t>الداخلية</w:t>
      </w:r>
      <w:r w:rsidRPr="006C7971">
        <w:rPr>
          <w:rFonts w:eastAsia="MS Mincho" w:cs="Simplified Arabic"/>
          <w:sz w:val="22"/>
          <w:rtl/>
        </w:rPr>
        <w:t xml:space="preserve"> </w:t>
      </w:r>
      <w:r w:rsidRPr="006C7971">
        <w:rPr>
          <w:rFonts w:eastAsia="MS Mincho" w:cs="Simplified Arabic" w:hint="cs"/>
          <w:sz w:val="22"/>
          <w:rtl/>
        </w:rPr>
        <w:t>الشاملة</w:t>
      </w:r>
      <w:r w:rsidRPr="006C7971">
        <w:rPr>
          <w:rFonts w:eastAsia="MS Mincho" w:cs="Simplified Arabic"/>
          <w:sz w:val="22"/>
          <w:rtl/>
        </w:rPr>
        <w:t xml:space="preserve"> </w:t>
      </w:r>
      <w:r w:rsidRPr="006C7971">
        <w:rPr>
          <w:rFonts w:eastAsia="MS Mincho" w:cs="Simplified Arabic" w:hint="cs"/>
          <w:sz w:val="22"/>
          <w:rtl/>
        </w:rPr>
        <w:t>والموثوقة</w:t>
      </w:r>
      <w:r w:rsidRPr="006C7971">
        <w:rPr>
          <w:rFonts w:eastAsia="MS Mincho" w:cs="Simplified Arabic"/>
          <w:sz w:val="22"/>
          <w:rtl/>
        </w:rPr>
        <w:t xml:space="preserve"> </w:t>
      </w:r>
      <w:r w:rsidRPr="006C7971">
        <w:rPr>
          <w:rFonts w:eastAsia="MS Mincho" w:cs="Simplified Arabic" w:hint="cs"/>
          <w:sz w:val="22"/>
          <w:rtl/>
        </w:rPr>
        <w:t>والبيانات</w:t>
      </w:r>
      <w:r w:rsidRPr="006C7971">
        <w:rPr>
          <w:rFonts w:eastAsia="MS Mincho" w:cs="Simplified Arabic"/>
          <w:sz w:val="22"/>
          <w:rtl/>
        </w:rPr>
        <w:t xml:space="preserve"> </w:t>
      </w:r>
      <w:r w:rsidRPr="006C7971">
        <w:rPr>
          <w:rFonts w:eastAsia="MS Mincho" w:cs="Simplified Arabic" w:hint="cs"/>
          <w:sz w:val="22"/>
          <w:rtl/>
        </w:rPr>
        <w:t>اللازمة</w:t>
      </w:r>
      <w:r w:rsidRPr="006C7971">
        <w:rPr>
          <w:rFonts w:eastAsia="MS Mincho" w:cs="Simplified Arabic"/>
          <w:sz w:val="22"/>
          <w:rtl/>
        </w:rPr>
        <w:t xml:space="preserve"> </w:t>
      </w:r>
      <w:r w:rsidRPr="006C7971">
        <w:rPr>
          <w:rFonts w:eastAsia="MS Mincho" w:cs="Simplified Arabic" w:hint="cs"/>
          <w:sz w:val="22"/>
          <w:rtl/>
        </w:rPr>
        <w:t>لإرشاد إدارة</w:t>
      </w:r>
      <w:r w:rsidRPr="006C7971">
        <w:rPr>
          <w:rFonts w:eastAsia="MS Mincho" w:cs="Simplified Arabic"/>
          <w:sz w:val="22"/>
          <w:rtl/>
        </w:rPr>
        <w:t xml:space="preserve"> </w:t>
      </w:r>
      <w:r w:rsidRPr="006C7971">
        <w:rPr>
          <w:rFonts w:eastAsia="MS Mincho" w:cs="Simplified Arabic" w:hint="cs"/>
          <w:sz w:val="22"/>
          <w:rtl/>
        </w:rPr>
        <w:t>وظائف</w:t>
      </w:r>
      <w:r w:rsidRPr="006C7971">
        <w:rPr>
          <w:rFonts w:eastAsia="MS Mincho" w:cs="Simplified Arabic"/>
          <w:sz w:val="22"/>
          <w:rtl/>
        </w:rPr>
        <w:t xml:space="preserve"> </w:t>
      </w:r>
      <w:r w:rsidRPr="006C7971">
        <w:rPr>
          <w:rFonts w:eastAsia="MS Mincho" w:cs="Simplified Arabic" w:hint="cs"/>
          <w:sz w:val="22"/>
          <w:rtl/>
        </w:rPr>
        <w:t>الأمانة،</w:t>
      </w:r>
      <w:r w:rsidRPr="006C7971">
        <w:rPr>
          <w:rFonts w:eastAsia="MS Mincho" w:cs="Simplified Arabic"/>
          <w:sz w:val="22"/>
          <w:rtl/>
        </w:rPr>
        <w:t xml:space="preserve"> </w:t>
      </w:r>
      <w:r w:rsidRPr="006C7971">
        <w:rPr>
          <w:rFonts w:eastAsia="MS Mincho" w:cs="Simplified Arabic" w:hint="cs"/>
          <w:sz w:val="22"/>
          <w:rtl/>
        </w:rPr>
        <w:t>يجب على</w:t>
      </w:r>
      <w:r w:rsidRPr="006C7971">
        <w:rPr>
          <w:rFonts w:eastAsia="MS Mincho" w:cs="Simplified Arabic"/>
          <w:sz w:val="22"/>
          <w:rtl/>
        </w:rPr>
        <w:t xml:space="preserve"> </w:t>
      </w:r>
      <w:r w:rsidRPr="006C7971">
        <w:rPr>
          <w:rFonts w:eastAsia="MS Mincho" w:cs="Simplified Arabic" w:hint="cs"/>
          <w:sz w:val="22"/>
          <w:rtl/>
        </w:rPr>
        <w:t>الأمانة</w:t>
      </w:r>
      <w:r w:rsidRPr="006C7971">
        <w:rPr>
          <w:rFonts w:eastAsia="MS Mincho" w:cs="Simplified Arabic"/>
          <w:sz w:val="22"/>
          <w:rtl/>
        </w:rPr>
        <w:t xml:space="preserve"> </w:t>
      </w:r>
      <w:r w:rsidRPr="006C7971">
        <w:rPr>
          <w:rFonts w:eastAsia="MS Mincho" w:cs="Simplified Arabic" w:hint="cs"/>
          <w:sz w:val="22"/>
          <w:rtl/>
        </w:rPr>
        <w:t>وضع</w:t>
      </w:r>
      <w:r w:rsidRPr="006C7971">
        <w:rPr>
          <w:rFonts w:eastAsia="MS Mincho" w:cs="Simplified Arabic"/>
          <w:sz w:val="22"/>
          <w:rtl/>
        </w:rPr>
        <w:t xml:space="preserve"> </w:t>
      </w:r>
      <w:r w:rsidRPr="006C7971">
        <w:rPr>
          <w:rFonts w:eastAsia="MS Mincho" w:cs="Simplified Arabic" w:hint="cs"/>
          <w:sz w:val="22"/>
          <w:rtl/>
        </w:rPr>
        <w:t>وتطبيق</w:t>
      </w:r>
      <w:r w:rsidRPr="006C7971">
        <w:rPr>
          <w:rFonts w:eastAsia="MS Mincho" w:cs="Simplified Arabic"/>
          <w:sz w:val="22"/>
          <w:rtl/>
        </w:rPr>
        <w:t xml:space="preserve"> </w:t>
      </w:r>
      <w:r w:rsidRPr="006C7971">
        <w:rPr>
          <w:rFonts w:eastAsia="MS Mincho" w:cs="Simplified Arabic" w:hint="cs"/>
          <w:sz w:val="22"/>
          <w:rtl/>
        </w:rPr>
        <w:t>مجموعة</w:t>
      </w:r>
      <w:r w:rsidRPr="006C7971">
        <w:rPr>
          <w:rFonts w:eastAsia="MS Mincho" w:cs="Simplified Arabic"/>
          <w:sz w:val="22"/>
          <w:rtl/>
        </w:rPr>
        <w:t xml:space="preserve"> </w:t>
      </w:r>
      <w:r w:rsidRPr="006C7971">
        <w:rPr>
          <w:rFonts w:eastAsia="MS Mincho" w:cs="Simplified Arabic" w:hint="cs"/>
          <w:sz w:val="22"/>
          <w:rtl/>
        </w:rPr>
        <w:t>من</w:t>
      </w:r>
      <w:r w:rsidRPr="006C7971">
        <w:rPr>
          <w:rFonts w:eastAsia="MS Mincho" w:cs="Simplified Arabic"/>
          <w:sz w:val="22"/>
          <w:rtl/>
        </w:rPr>
        <w:t xml:space="preserve"> </w:t>
      </w:r>
      <w:r w:rsidRPr="006C7971">
        <w:rPr>
          <w:rFonts w:eastAsia="MS Mincho" w:cs="Simplified Arabic" w:hint="cs"/>
          <w:sz w:val="22"/>
          <w:rtl/>
        </w:rPr>
        <w:t>مقاييس</w:t>
      </w:r>
      <w:r w:rsidRPr="006C7971">
        <w:rPr>
          <w:rFonts w:eastAsia="MS Mincho" w:cs="Simplified Arabic"/>
          <w:sz w:val="22"/>
          <w:rtl/>
        </w:rPr>
        <w:t xml:space="preserve"> </w:t>
      </w:r>
      <w:r w:rsidRPr="006C7971">
        <w:rPr>
          <w:rFonts w:eastAsia="MS Mincho" w:cs="Simplified Arabic" w:hint="cs"/>
          <w:sz w:val="22"/>
          <w:rtl/>
        </w:rPr>
        <w:t>الأداء</w:t>
      </w:r>
      <w:r w:rsidRPr="006C7971">
        <w:rPr>
          <w:rFonts w:eastAsia="MS Mincho" w:cs="Simplified Arabic"/>
          <w:sz w:val="22"/>
          <w:rtl/>
        </w:rPr>
        <w:t xml:space="preserve"> </w:t>
      </w:r>
      <w:r w:rsidRPr="006C7971">
        <w:rPr>
          <w:rFonts w:eastAsia="MS Mincho" w:cs="Simplified Arabic" w:hint="cs"/>
          <w:sz w:val="22"/>
          <w:rtl/>
        </w:rPr>
        <w:t>الرفيعة</w:t>
      </w:r>
      <w:r w:rsidRPr="006C7971">
        <w:rPr>
          <w:rFonts w:eastAsia="MS Mincho" w:cs="Simplified Arabic"/>
          <w:sz w:val="22"/>
          <w:rtl/>
        </w:rPr>
        <w:t xml:space="preserve"> </w:t>
      </w:r>
      <w:r w:rsidRPr="006C7971">
        <w:rPr>
          <w:rFonts w:eastAsia="MS Mincho" w:cs="Simplified Arabic" w:hint="cs"/>
          <w:sz w:val="22"/>
          <w:rtl/>
        </w:rPr>
        <w:t>المستوى</w:t>
      </w:r>
      <w:r w:rsidRPr="006C7971">
        <w:rPr>
          <w:rFonts w:eastAsia="MS Mincho" w:cs="Simplified Arabic"/>
          <w:sz w:val="22"/>
          <w:rtl/>
        </w:rPr>
        <w:t xml:space="preserve"> </w:t>
      </w:r>
      <w:r w:rsidRPr="006C7971">
        <w:rPr>
          <w:rFonts w:eastAsia="MS Mincho" w:cs="Simplified Arabic" w:hint="cs"/>
          <w:sz w:val="22"/>
          <w:rtl/>
        </w:rPr>
        <w:t>على</w:t>
      </w:r>
      <w:r w:rsidRPr="006C7971">
        <w:rPr>
          <w:rFonts w:eastAsia="MS Mincho" w:cs="Simplified Arabic"/>
          <w:sz w:val="22"/>
          <w:rtl/>
        </w:rPr>
        <w:t xml:space="preserve"> </w:t>
      </w:r>
      <w:r w:rsidRPr="006C7971">
        <w:rPr>
          <w:rFonts w:eastAsia="MS Mincho" w:cs="Simplified Arabic" w:hint="cs"/>
          <w:sz w:val="22"/>
          <w:rtl/>
        </w:rPr>
        <w:t>مستوى</w:t>
      </w:r>
      <w:r w:rsidRPr="006C7971">
        <w:rPr>
          <w:rFonts w:eastAsia="MS Mincho" w:cs="Simplified Arabic"/>
          <w:sz w:val="22"/>
          <w:rtl/>
        </w:rPr>
        <w:t xml:space="preserve"> </w:t>
      </w:r>
      <w:r w:rsidRPr="006C7971">
        <w:rPr>
          <w:rFonts w:eastAsia="MS Mincho" w:cs="Simplified Arabic" w:hint="cs"/>
          <w:sz w:val="22"/>
          <w:rtl/>
        </w:rPr>
        <w:t>الأمانة،</w:t>
      </w:r>
      <w:r w:rsidRPr="006C7971">
        <w:rPr>
          <w:rFonts w:eastAsia="MS Mincho" w:cs="Simplified Arabic"/>
          <w:sz w:val="22"/>
          <w:rtl/>
        </w:rPr>
        <w:t xml:space="preserve"> </w:t>
      </w:r>
      <w:r w:rsidRPr="006C7971">
        <w:rPr>
          <w:rFonts w:eastAsia="MS Mincho" w:cs="Simplified Arabic" w:hint="cs"/>
          <w:sz w:val="22"/>
          <w:rtl/>
        </w:rPr>
        <w:t>بما</w:t>
      </w:r>
      <w:r w:rsidRPr="006C7971">
        <w:rPr>
          <w:rFonts w:eastAsia="MS Mincho" w:cs="Simplified Arabic"/>
          <w:sz w:val="22"/>
          <w:rtl/>
        </w:rPr>
        <w:t xml:space="preserve"> </w:t>
      </w:r>
      <w:r w:rsidRPr="006C7971">
        <w:rPr>
          <w:rFonts w:eastAsia="MS Mincho" w:cs="Simplified Arabic" w:hint="cs"/>
          <w:sz w:val="22"/>
          <w:rtl/>
        </w:rPr>
        <w:t>يتماشى</w:t>
      </w:r>
      <w:r w:rsidRPr="006C7971">
        <w:rPr>
          <w:rFonts w:eastAsia="MS Mincho" w:cs="Simplified Arabic"/>
          <w:sz w:val="22"/>
          <w:rtl/>
        </w:rPr>
        <w:t xml:space="preserve"> </w:t>
      </w:r>
      <w:r w:rsidRPr="006C7971">
        <w:rPr>
          <w:rFonts w:eastAsia="MS Mincho" w:cs="Simplified Arabic" w:hint="cs"/>
          <w:sz w:val="22"/>
          <w:rtl/>
        </w:rPr>
        <w:t>مع</w:t>
      </w:r>
      <w:r w:rsidRPr="006C7971">
        <w:rPr>
          <w:rFonts w:eastAsia="MS Mincho" w:cs="Simplified Arabic"/>
          <w:sz w:val="22"/>
          <w:rtl/>
        </w:rPr>
        <w:t xml:space="preserve"> </w:t>
      </w:r>
      <w:r w:rsidRPr="006C7971">
        <w:rPr>
          <w:rFonts w:eastAsia="MS Mincho" w:cs="Simplified Arabic" w:hint="cs"/>
          <w:sz w:val="22"/>
          <w:rtl/>
        </w:rPr>
        <w:t>دعم</w:t>
      </w:r>
      <w:r w:rsidRPr="006C7971">
        <w:rPr>
          <w:rFonts w:eastAsia="MS Mincho" w:cs="Simplified Arabic"/>
          <w:sz w:val="22"/>
          <w:rtl/>
        </w:rPr>
        <w:t xml:space="preserve"> </w:t>
      </w:r>
      <w:r w:rsidRPr="006C7971">
        <w:rPr>
          <w:rFonts w:eastAsia="MS Mincho" w:cs="Simplified Arabic" w:hint="cs"/>
          <w:sz w:val="22"/>
          <w:rtl/>
        </w:rPr>
        <w:t>تنفيذ</w:t>
      </w:r>
      <w:r w:rsidRPr="006C7971">
        <w:rPr>
          <w:rFonts w:eastAsia="MS Mincho" w:cs="Simplified Arabic"/>
          <w:sz w:val="22"/>
          <w:rtl/>
        </w:rPr>
        <w:t xml:space="preserve"> </w:t>
      </w:r>
      <w:r w:rsidRPr="006C7971">
        <w:rPr>
          <w:rFonts w:eastAsia="MS Mincho" w:cs="Simplified Arabic" w:hint="cs"/>
          <w:sz w:val="22"/>
          <w:rtl/>
        </w:rPr>
        <w:t>مقررات</w:t>
      </w:r>
      <w:r w:rsidRPr="006C7971">
        <w:rPr>
          <w:rFonts w:eastAsia="MS Mincho" w:cs="Simplified Arabic"/>
          <w:sz w:val="22"/>
          <w:rtl/>
        </w:rPr>
        <w:t xml:space="preserve"> </w:t>
      </w:r>
      <w:r w:rsidRPr="006C7971">
        <w:rPr>
          <w:rFonts w:eastAsia="MS Mincho" w:cs="Simplified Arabic" w:hint="cs"/>
          <w:sz w:val="22"/>
          <w:rtl/>
        </w:rPr>
        <w:t>إطار</w:t>
      </w:r>
      <w:r w:rsidRPr="006C7971">
        <w:rPr>
          <w:rFonts w:eastAsia="MS Mincho" w:cs="Simplified Arabic"/>
          <w:sz w:val="22"/>
          <w:rtl/>
        </w:rPr>
        <w:t xml:space="preserve"> </w:t>
      </w:r>
      <w:proofErr w:type="spellStart"/>
      <w:r w:rsidRPr="006C7971">
        <w:rPr>
          <w:rFonts w:eastAsia="MS Mincho" w:cs="Simplified Arabic" w:hint="cs"/>
          <w:sz w:val="22"/>
          <w:rtl/>
        </w:rPr>
        <w:t>كونمينغ</w:t>
      </w:r>
      <w:proofErr w:type="spellEnd"/>
      <w:r w:rsidRPr="006C7971">
        <w:rPr>
          <w:rFonts w:eastAsia="MS Mincho" w:cs="Simplified Arabic"/>
          <w:sz w:val="22"/>
          <w:rtl/>
        </w:rPr>
        <w:t>-</w:t>
      </w:r>
      <w:r w:rsidRPr="006C7971">
        <w:rPr>
          <w:rFonts w:eastAsia="MS Mincho" w:cs="Simplified Arabic" w:hint="cs"/>
          <w:sz w:val="22"/>
          <w:rtl/>
        </w:rPr>
        <w:t>مونتريال</w:t>
      </w:r>
      <w:r w:rsidRPr="006C7971">
        <w:rPr>
          <w:rFonts w:eastAsia="MS Mincho" w:cs="Simplified Arabic"/>
          <w:sz w:val="22"/>
          <w:rtl/>
        </w:rPr>
        <w:t xml:space="preserve"> </w:t>
      </w:r>
      <w:r w:rsidRPr="006C7971">
        <w:rPr>
          <w:rFonts w:eastAsia="MS Mincho" w:cs="Simplified Arabic" w:hint="cs"/>
          <w:sz w:val="22"/>
          <w:rtl/>
        </w:rPr>
        <w:t>العالمي</w:t>
      </w:r>
      <w:r w:rsidRPr="006C7971">
        <w:rPr>
          <w:rFonts w:eastAsia="MS Mincho" w:cs="Simplified Arabic"/>
          <w:sz w:val="22"/>
          <w:rtl/>
        </w:rPr>
        <w:t xml:space="preserve"> </w:t>
      </w:r>
      <w:r w:rsidRPr="006C7971">
        <w:rPr>
          <w:rFonts w:eastAsia="MS Mincho" w:cs="Simplified Arabic" w:hint="cs"/>
          <w:sz w:val="22"/>
          <w:rtl/>
        </w:rPr>
        <w:t>للتنوع</w:t>
      </w:r>
      <w:r w:rsidRPr="006C7971">
        <w:rPr>
          <w:rFonts w:eastAsia="MS Mincho" w:cs="Simplified Arabic"/>
          <w:sz w:val="22"/>
          <w:rtl/>
        </w:rPr>
        <w:t xml:space="preserve"> </w:t>
      </w:r>
      <w:r w:rsidRPr="006C7971">
        <w:rPr>
          <w:rFonts w:eastAsia="MS Mincho" w:cs="Simplified Arabic" w:hint="cs"/>
          <w:sz w:val="22"/>
          <w:rtl/>
        </w:rPr>
        <w:t>البيولوجي</w:t>
      </w:r>
      <w:r w:rsidRPr="006C7971">
        <w:rPr>
          <w:rFonts w:eastAsia="MS Mincho" w:cs="Simplified Arabic"/>
          <w:sz w:val="22"/>
        </w:rPr>
        <w:t xml:space="preserve"> </w:t>
      </w:r>
      <w:r w:rsidRPr="006C7971">
        <w:rPr>
          <w:rFonts w:eastAsia="MS Mincho" w:cs="Simplified Arabic" w:hint="cs"/>
          <w:sz w:val="22"/>
          <w:rtl/>
        </w:rPr>
        <w:t>ومؤتمر</w:t>
      </w:r>
      <w:r w:rsidRPr="006C7971">
        <w:rPr>
          <w:rFonts w:eastAsia="MS Mincho" w:cs="Simplified Arabic"/>
          <w:sz w:val="22"/>
          <w:rtl/>
        </w:rPr>
        <w:t xml:space="preserve"> </w:t>
      </w:r>
      <w:r w:rsidRPr="006C7971">
        <w:rPr>
          <w:rFonts w:eastAsia="MS Mincho" w:cs="Simplified Arabic" w:hint="cs"/>
          <w:sz w:val="22"/>
          <w:rtl/>
        </w:rPr>
        <w:t>الأطراف. وتهدف</w:t>
      </w:r>
      <w:r w:rsidRPr="006C7971">
        <w:rPr>
          <w:rFonts w:eastAsia="MS Mincho" w:cs="Simplified Arabic"/>
          <w:sz w:val="22"/>
          <w:rtl/>
        </w:rPr>
        <w:t xml:space="preserve"> </w:t>
      </w:r>
      <w:r w:rsidRPr="006C7971">
        <w:rPr>
          <w:rFonts w:eastAsia="MS Mincho" w:cs="Simplified Arabic" w:hint="cs"/>
          <w:sz w:val="22"/>
          <w:rtl/>
        </w:rPr>
        <w:t>هذه</w:t>
      </w:r>
      <w:r w:rsidRPr="006C7971">
        <w:rPr>
          <w:rFonts w:eastAsia="MS Mincho" w:cs="Simplified Arabic"/>
          <w:sz w:val="22"/>
          <w:rtl/>
        </w:rPr>
        <w:t xml:space="preserve"> </w:t>
      </w:r>
      <w:r w:rsidRPr="006C7971">
        <w:rPr>
          <w:rFonts w:eastAsia="MS Mincho" w:cs="Simplified Arabic" w:hint="cs"/>
          <w:sz w:val="22"/>
          <w:rtl/>
        </w:rPr>
        <w:t>المقاييس</w:t>
      </w:r>
      <w:r w:rsidRPr="006C7971">
        <w:rPr>
          <w:rFonts w:eastAsia="MS Mincho" w:cs="Simplified Arabic"/>
          <w:sz w:val="22"/>
          <w:rtl/>
        </w:rPr>
        <w:t xml:space="preserve"> </w:t>
      </w:r>
      <w:r w:rsidRPr="006C7971">
        <w:rPr>
          <w:rFonts w:eastAsia="MS Mincho" w:cs="Simplified Arabic" w:hint="cs"/>
          <w:sz w:val="22"/>
          <w:rtl/>
        </w:rPr>
        <w:t>إلى</w:t>
      </w:r>
      <w:r w:rsidRPr="006C7971">
        <w:rPr>
          <w:rFonts w:eastAsia="MS Mincho" w:cs="Simplified Arabic"/>
          <w:sz w:val="22"/>
          <w:rtl/>
        </w:rPr>
        <w:t xml:space="preserve"> </w:t>
      </w:r>
      <w:r w:rsidRPr="006C7971">
        <w:rPr>
          <w:rFonts w:eastAsia="MS Mincho" w:cs="Simplified Arabic" w:hint="cs"/>
          <w:sz w:val="22"/>
          <w:rtl/>
        </w:rPr>
        <w:t>رصد</w:t>
      </w:r>
      <w:r w:rsidRPr="006C7971">
        <w:rPr>
          <w:rFonts w:eastAsia="MS Mincho" w:cs="Simplified Arabic"/>
          <w:sz w:val="22"/>
          <w:rtl/>
        </w:rPr>
        <w:t xml:space="preserve"> </w:t>
      </w:r>
      <w:r w:rsidRPr="006C7971">
        <w:rPr>
          <w:rFonts w:eastAsia="MS Mincho" w:cs="Simplified Arabic" w:hint="cs"/>
          <w:sz w:val="22"/>
          <w:rtl/>
        </w:rPr>
        <w:t>الأداء</w:t>
      </w:r>
      <w:r w:rsidRPr="006C7971">
        <w:rPr>
          <w:rFonts w:eastAsia="MS Mincho" w:cs="Simplified Arabic"/>
          <w:sz w:val="22"/>
          <w:rtl/>
        </w:rPr>
        <w:t xml:space="preserve"> </w:t>
      </w:r>
      <w:r w:rsidRPr="006C7971">
        <w:rPr>
          <w:rFonts w:eastAsia="MS Mincho" w:cs="Simplified Arabic" w:hint="cs"/>
          <w:sz w:val="22"/>
          <w:rtl/>
        </w:rPr>
        <w:t>الوظيفي</w:t>
      </w:r>
      <w:r w:rsidRPr="006C7971">
        <w:rPr>
          <w:rFonts w:eastAsia="MS Mincho" w:cs="Simplified Arabic"/>
          <w:sz w:val="22"/>
          <w:rtl/>
        </w:rPr>
        <w:t xml:space="preserve"> </w:t>
      </w:r>
      <w:r w:rsidRPr="006C7971">
        <w:rPr>
          <w:rFonts w:eastAsia="MS Mincho" w:cs="Simplified Arabic" w:hint="cs"/>
          <w:sz w:val="22"/>
          <w:rtl/>
        </w:rPr>
        <w:t>للأفرقة</w:t>
      </w:r>
      <w:r w:rsidRPr="006C7971">
        <w:rPr>
          <w:rFonts w:eastAsia="MS Mincho" w:cs="Simplified Arabic"/>
          <w:sz w:val="22"/>
          <w:rtl/>
        </w:rPr>
        <w:t xml:space="preserve"> </w:t>
      </w:r>
      <w:r w:rsidRPr="006C7971">
        <w:rPr>
          <w:rFonts w:eastAsia="MS Mincho" w:cs="Simplified Arabic" w:hint="cs"/>
          <w:sz w:val="22"/>
          <w:rtl/>
        </w:rPr>
        <w:t>على</w:t>
      </w:r>
      <w:r w:rsidRPr="006C7971">
        <w:rPr>
          <w:rFonts w:eastAsia="MS Mincho" w:cs="Simplified Arabic"/>
          <w:sz w:val="22"/>
          <w:rtl/>
        </w:rPr>
        <w:t xml:space="preserve"> </w:t>
      </w:r>
      <w:r w:rsidRPr="006C7971">
        <w:rPr>
          <w:rFonts w:eastAsia="MS Mincho" w:cs="Simplified Arabic" w:hint="cs"/>
          <w:sz w:val="22"/>
          <w:rtl/>
        </w:rPr>
        <w:t>مستوى</w:t>
      </w:r>
      <w:r w:rsidRPr="006C7971">
        <w:rPr>
          <w:rFonts w:eastAsia="MS Mincho" w:cs="Simplified Arabic"/>
          <w:sz w:val="22"/>
          <w:rtl/>
        </w:rPr>
        <w:t xml:space="preserve"> </w:t>
      </w:r>
      <w:r w:rsidRPr="006C7971">
        <w:rPr>
          <w:rFonts w:eastAsia="MS Mincho" w:cs="Simplified Arabic" w:hint="cs"/>
          <w:sz w:val="22"/>
          <w:rtl/>
        </w:rPr>
        <w:t>الأمانة،</w:t>
      </w:r>
      <w:r w:rsidRPr="006C7971">
        <w:rPr>
          <w:rFonts w:eastAsia="MS Mincho" w:cs="Simplified Arabic"/>
          <w:sz w:val="22"/>
          <w:rtl/>
        </w:rPr>
        <w:t xml:space="preserve"> </w:t>
      </w:r>
      <w:r w:rsidRPr="006C7971">
        <w:rPr>
          <w:rFonts w:eastAsia="MS Mincho" w:cs="Simplified Arabic" w:hint="cs"/>
          <w:sz w:val="22"/>
          <w:rtl/>
        </w:rPr>
        <w:t>بدلا</w:t>
      </w:r>
      <w:r w:rsidRPr="006C7971">
        <w:rPr>
          <w:rFonts w:eastAsia="MS Mincho" w:cs="Simplified Arabic"/>
          <w:sz w:val="22"/>
          <w:rtl/>
        </w:rPr>
        <w:t xml:space="preserve"> </w:t>
      </w:r>
      <w:r w:rsidRPr="006C7971">
        <w:rPr>
          <w:rFonts w:eastAsia="MS Mincho" w:cs="Simplified Arabic" w:hint="cs"/>
          <w:sz w:val="22"/>
          <w:rtl/>
        </w:rPr>
        <w:t>من رصد</w:t>
      </w:r>
      <w:r w:rsidRPr="006C7971">
        <w:rPr>
          <w:rFonts w:eastAsia="MS Mincho" w:cs="Simplified Arabic"/>
          <w:sz w:val="22"/>
          <w:rtl/>
        </w:rPr>
        <w:t xml:space="preserve"> </w:t>
      </w:r>
      <w:r w:rsidRPr="006C7971">
        <w:rPr>
          <w:rFonts w:eastAsia="MS Mincho" w:cs="Simplified Arabic" w:hint="cs"/>
          <w:sz w:val="22"/>
          <w:rtl/>
        </w:rPr>
        <w:t>أداء</w:t>
      </w:r>
      <w:r w:rsidRPr="006C7971">
        <w:rPr>
          <w:rFonts w:eastAsia="MS Mincho" w:cs="Simplified Arabic"/>
          <w:sz w:val="22"/>
          <w:rtl/>
        </w:rPr>
        <w:t xml:space="preserve"> </w:t>
      </w:r>
      <w:r w:rsidRPr="006C7971">
        <w:rPr>
          <w:rFonts w:eastAsia="MS Mincho" w:cs="Simplified Arabic" w:hint="cs"/>
          <w:sz w:val="22"/>
          <w:rtl/>
        </w:rPr>
        <w:t>الموظفين</w:t>
      </w:r>
      <w:r w:rsidRPr="006C7971">
        <w:rPr>
          <w:rFonts w:eastAsia="MS Mincho" w:cs="Simplified Arabic"/>
          <w:sz w:val="22"/>
          <w:rtl/>
        </w:rPr>
        <w:t xml:space="preserve"> </w:t>
      </w:r>
      <w:r w:rsidRPr="006C7971">
        <w:rPr>
          <w:rFonts w:eastAsia="MS Mincho" w:cs="Simplified Arabic" w:hint="cs"/>
          <w:sz w:val="22"/>
          <w:rtl/>
        </w:rPr>
        <w:t>الأفراد</w:t>
      </w:r>
      <w:r w:rsidRPr="006C7971">
        <w:rPr>
          <w:rFonts w:eastAsia="MS Mincho" w:cs="Simplified Arabic"/>
          <w:sz w:val="22"/>
          <w:rtl/>
        </w:rPr>
        <w:t xml:space="preserve">. </w:t>
      </w:r>
      <w:r w:rsidRPr="006C7971">
        <w:rPr>
          <w:rFonts w:eastAsia="MS Mincho" w:cs="Simplified Arabic" w:hint="cs"/>
          <w:sz w:val="22"/>
          <w:rtl/>
        </w:rPr>
        <w:t>ويتطلب</w:t>
      </w:r>
      <w:r w:rsidRPr="006C7971">
        <w:rPr>
          <w:rFonts w:eastAsia="MS Mincho" w:cs="Simplified Arabic"/>
          <w:sz w:val="22"/>
          <w:rtl/>
        </w:rPr>
        <w:t xml:space="preserve"> </w:t>
      </w:r>
      <w:r w:rsidRPr="006C7971">
        <w:rPr>
          <w:rFonts w:eastAsia="MS Mincho" w:cs="Simplified Arabic" w:hint="cs"/>
          <w:sz w:val="22"/>
          <w:rtl/>
        </w:rPr>
        <w:t>تطوير</w:t>
      </w:r>
      <w:r w:rsidRPr="006C7971">
        <w:rPr>
          <w:rFonts w:eastAsia="MS Mincho" w:cs="Simplified Arabic"/>
          <w:sz w:val="22"/>
          <w:rtl/>
        </w:rPr>
        <w:t xml:space="preserve"> </w:t>
      </w:r>
      <w:r w:rsidRPr="006C7971">
        <w:rPr>
          <w:rFonts w:eastAsia="MS Mincho" w:cs="Simplified Arabic" w:hint="cs"/>
          <w:sz w:val="22"/>
          <w:rtl/>
        </w:rPr>
        <w:t>بيانات</w:t>
      </w:r>
      <w:r w:rsidRPr="006C7971">
        <w:rPr>
          <w:rFonts w:eastAsia="MS Mincho" w:cs="Simplified Arabic"/>
          <w:sz w:val="22"/>
          <w:rtl/>
        </w:rPr>
        <w:t xml:space="preserve"> </w:t>
      </w:r>
      <w:r w:rsidRPr="006C7971">
        <w:rPr>
          <w:rFonts w:eastAsia="MS Mincho" w:cs="Simplified Arabic" w:hint="cs"/>
          <w:sz w:val="22"/>
          <w:rtl/>
        </w:rPr>
        <w:t>الأداء</w:t>
      </w:r>
      <w:r w:rsidRPr="006C7971">
        <w:rPr>
          <w:rFonts w:eastAsia="MS Mincho" w:cs="Simplified Arabic"/>
          <w:sz w:val="22"/>
          <w:rtl/>
        </w:rPr>
        <w:t xml:space="preserve"> </w:t>
      </w:r>
      <w:r w:rsidRPr="006C7971">
        <w:rPr>
          <w:rFonts w:eastAsia="MS Mincho" w:cs="Simplified Arabic" w:hint="cs"/>
          <w:sz w:val="22"/>
          <w:rtl/>
        </w:rPr>
        <w:t>هذه</w:t>
      </w:r>
      <w:r w:rsidRPr="006C7971">
        <w:rPr>
          <w:rFonts w:eastAsia="MS Mincho" w:cs="Simplified Arabic"/>
          <w:sz w:val="22"/>
          <w:rtl/>
        </w:rPr>
        <w:t xml:space="preserve"> </w:t>
      </w:r>
      <w:r w:rsidRPr="006C7971">
        <w:rPr>
          <w:rFonts w:eastAsia="MS Mincho" w:cs="Simplified Arabic" w:hint="cs"/>
          <w:sz w:val="22"/>
          <w:rtl/>
        </w:rPr>
        <w:t>والحفاظ</w:t>
      </w:r>
      <w:r w:rsidRPr="006C7971">
        <w:rPr>
          <w:rFonts w:eastAsia="MS Mincho" w:cs="Simplified Arabic"/>
          <w:sz w:val="22"/>
          <w:rtl/>
        </w:rPr>
        <w:t xml:space="preserve"> </w:t>
      </w:r>
      <w:r w:rsidRPr="006C7971">
        <w:rPr>
          <w:rFonts w:eastAsia="MS Mincho" w:cs="Simplified Arabic" w:hint="cs"/>
          <w:sz w:val="22"/>
          <w:rtl/>
        </w:rPr>
        <w:t>عليها</w:t>
      </w:r>
      <w:r w:rsidRPr="006C7971">
        <w:rPr>
          <w:rFonts w:eastAsia="MS Mincho" w:cs="Simplified Arabic"/>
          <w:sz w:val="22"/>
          <w:rtl/>
        </w:rPr>
        <w:t xml:space="preserve"> </w:t>
      </w:r>
      <w:r w:rsidRPr="006C7971">
        <w:rPr>
          <w:rFonts w:eastAsia="MS Mincho" w:cs="Simplified Arabic" w:hint="cs"/>
          <w:sz w:val="22"/>
          <w:rtl/>
        </w:rPr>
        <w:t>قدرات</w:t>
      </w:r>
      <w:r w:rsidRPr="006C7971">
        <w:rPr>
          <w:rFonts w:eastAsia="MS Mincho" w:cs="Simplified Arabic"/>
          <w:sz w:val="22"/>
          <w:rtl/>
        </w:rPr>
        <w:t xml:space="preserve"> </w:t>
      </w:r>
      <w:r w:rsidRPr="006C7971">
        <w:rPr>
          <w:rFonts w:eastAsia="MS Mincho" w:cs="Simplified Arabic" w:hint="cs"/>
          <w:sz w:val="22"/>
          <w:rtl/>
        </w:rPr>
        <w:t>إضافية</w:t>
      </w:r>
      <w:r w:rsidRPr="006C7971">
        <w:rPr>
          <w:rFonts w:eastAsia="MS Mincho" w:cs="Simplified Arabic"/>
          <w:sz w:val="22"/>
          <w:rtl/>
        </w:rPr>
        <w:t xml:space="preserve"> </w:t>
      </w:r>
      <w:r w:rsidRPr="006C7971">
        <w:rPr>
          <w:rFonts w:eastAsia="MS Mincho" w:cs="Simplified Arabic" w:hint="cs"/>
          <w:sz w:val="22"/>
          <w:rtl/>
        </w:rPr>
        <w:t>وخبرات</w:t>
      </w:r>
      <w:r w:rsidRPr="006C7971">
        <w:rPr>
          <w:rFonts w:eastAsia="MS Mincho" w:cs="Simplified Arabic"/>
          <w:sz w:val="22"/>
          <w:rtl/>
        </w:rPr>
        <w:t xml:space="preserve"> </w:t>
      </w:r>
      <w:r w:rsidRPr="006C7971">
        <w:rPr>
          <w:rFonts w:eastAsia="MS Mincho" w:cs="Simplified Arabic" w:hint="cs"/>
          <w:sz w:val="22"/>
          <w:rtl/>
        </w:rPr>
        <w:t>متخصصة</w:t>
      </w:r>
      <w:r w:rsidRPr="006C7971">
        <w:rPr>
          <w:rFonts w:eastAsia="MS Mincho" w:cs="Simplified Arabic"/>
          <w:sz w:val="22"/>
          <w:rtl/>
        </w:rPr>
        <w:t xml:space="preserve"> </w:t>
      </w:r>
      <w:r w:rsidRPr="006C7971">
        <w:rPr>
          <w:rFonts w:eastAsia="MS Mincho" w:cs="Simplified Arabic" w:hint="cs"/>
          <w:sz w:val="22"/>
          <w:rtl/>
        </w:rPr>
        <w:t>في</w:t>
      </w:r>
      <w:r w:rsidRPr="006C7971">
        <w:rPr>
          <w:rFonts w:eastAsia="MS Mincho" w:cs="Simplified Arabic"/>
          <w:sz w:val="22"/>
          <w:rtl/>
        </w:rPr>
        <w:t xml:space="preserve"> </w:t>
      </w:r>
      <w:r w:rsidRPr="006C7971">
        <w:rPr>
          <w:rFonts w:eastAsia="MS Mincho" w:cs="Simplified Arabic" w:hint="cs"/>
          <w:sz w:val="22"/>
          <w:rtl/>
        </w:rPr>
        <w:t>مجالات</w:t>
      </w:r>
      <w:r>
        <w:rPr>
          <w:rFonts w:eastAsia="MS Mincho" w:cs="Simplified Arabic" w:hint="cs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جمع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البيانات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وتحليلها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وإدارتها</w:t>
      </w:r>
      <w:r w:rsidRPr="00953F94">
        <w:rPr>
          <w:rFonts w:eastAsia="MS Mincho" w:cs="Simplified Arabic"/>
          <w:sz w:val="22"/>
          <w:rtl/>
        </w:rPr>
        <w:t>.</w:t>
      </w:r>
      <w:r>
        <w:rPr>
          <w:rFonts w:eastAsia="MS Mincho" w:cs="Simplified Arabic" w:hint="cs"/>
          <w:sz w:val="22"/>
          <w:rtl/>
        </w:rPr>
        <w:t xml:space="preserve"> و</w:t>
      </w:r>
      <w:r w:rsidRPr="00953F94">
        <w:rPr>
          <w:rFonts w:eastAsia="MS Mincho" w:cs="Simplified Arabic" w:hint="cs"/>
          <w:sz w:val="22"/>
          <w:rtl/>
        </w:rPr>
        <w:t>بمجرد</w:t>
      </w:r>
      <w:r w:rsidRPr="00953F94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توليد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هذه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البيانات،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يمكن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استخدامها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لإعداد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لوحة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معلومات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مركزية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للأداء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ودعم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التخطيط</w:t>
      </w:r>
      <w:r w:rsidRPr="00953F94">
        <w:rPr>
          <w:rFonts w:eastAsia="MS Mincho" w:cs="Simplified Arabic"/>
          <w:sz w:val="22"/>
          <w:rtl/>
        </w:rPr>
        <w:t xml:space="preserve"> </w:t>
      </w:r>
      <w:proofErr w:type="spellStart"/>
      <w:r w:rsidRPr="00953F94">
        <w:rPr>
          <w:rFonts w:eastAsia="MS Mincho" w:cs="Simplified Arabic" w:hint="cs"/>
          <w:sz w:val="22"/>
          <w:rtl/>
        </w:rPr>
        <w:t>والميزنة</w:t>
      </w:r>
      <w:proofErr w:type="spellEnd"/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وطلب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الموارد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وتخصيصها</w:t>
      </w:r>
      <w:r w:rsidRPr="00953F94">
        <w:rPr>
          <w:rFonts w:eastAsia="MS Mincho" w:cs="Simplified Arabic"/>
          <w:sz w:val="22"/>
          <w:rtl/>
        </w:rPr>
        <w:t xml:space="preserve">. </w:t>
      </w:r>
      <w:r>
        <w:rPr>
          <w:rFonts w:eastAsia="MS Mincho" w:cs="Simplified Arabic" w:hint="cs"/>
          <w:sz w:val="22"/>
          <w:rtl/>
        </w:rPr>
        <w:t>وستشغل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وحدة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إدارة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البرنامج</w:t>
      </w:r>
      <w:r w:rsidRPr="00953F94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موقعا يسمح لها ب</w:t>
      </w:r>
      <w:r w:rsidRPr="00953F94">
        <w:rPr>
          <w:rFonts w:eastAsia="MS Mincho" w:cs="Simplified Arabic" w:hint="cs"/>
          <w:sz w:val="22"/>
          <w:rtl/>
        </w:rPr>
        <w:t>تولي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مسؤولية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هذا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الإطار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وضمان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استمرارية</w:t>
      </w:r>
      <w:r w:rsidRPr="00953F94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صلته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وتطبيقه</w:t>
      </w:r>
      <w:r w:rsidRPr="00953F94">
        <w:rPr>
          <w:rFonts w:eastAsia="MS Mincho" w:cs="Simplified Arabic"/>
          <w:sz w:val="22"/>
        </w:rPr>
        <w:t>.</w:t>
      </w:r>
    </w:p>
    <w:p w14:paraId="2E34586D" w14:textId="657737C1" w:rsidR="006B3ABE" w:rsidRPr="009A4434" w:rsidRDefault="006B3ABE" w:rsidP="00B43FB8">
      <w:pPr>
        <w:pStyle w:val="ListParagraph"/>
        <w:numPr>
          <w:ilvl w:val="0"/>
          <w:numId w:val="24"/>
        </w:numPr>
        <w:tabs>
          <w:tab w:val="left" w:pos="0"/>
        </w:tabs>
        <w:bidi/>
        <w:spacing w:before="240" w:after="240" w:line="216" w:lineRule="auto"/>
        <w:ind w:left="429" w:hanging="425"/>
        <w:contextualSpacing w:val="0"/>
        <w:jc w:val="both"/>
        <w:rPr>
          <w:rFonts w:eastAsia="MS Mincho" w:cs="Simplified Arabic"/>
          <w:b/>
          <w:bCs/>
          <w:sz w:val="22"/>
        </w:rPr>
      </w:pPr>
      <w:r w:rsidRPr="009A4434">
        <w:rPr>
          <w:rFonts w:eastAsia="MS Mincho" w:cs="Simplified Arabic" w:hint="cs"/>
          <w:b/>
          <w:bCs/>
          <w:sz w:val="22"/>
          <w:rtl/>
        </w:rPr>
        <w:t>التحول</w:t>
      </w:r>
      <w:r w:rsidRPr="009A4434">
        <w:rPr>
          <w:rFonts w:eastAsia="MS Mincho" w:cs="Simplified Arabic"/>
          <w:b/>
          <w:bCs/>
          <w:sz w:val="22"/>
          <w:rtl/>
        </w:rPr>
        <w:t xml:space="preserve"> </w:t>
      </w:r>
      <w:r w:rsidRPr="009A4434">
        <w:rPr>
          <w:rFonts w:eastAsia="MS Mincho" w:cs="Simplified Arabic" w:hint="cs"/>
          <w:b/>
          <w:bCs/>
          <w:sz w:val="22"/>
          <w:rtl/>
        </w:rPr>
        <w:t>الرقمي</w:t>
      </w:r>
    </w:p>
    <w:p w14:paraId="293120B2" w14:textId="77777777" w:rsidR="006B3ABE" w:rsidRPr="00953F94" w:rsidRDefault="006B3ABE" w:rsidP="005175D7">
      <w:pPr>
        <w:pStyle w:val="ListParagraph"/>
        <w:numPr>
          <w:ilvl w:val="0"/>
          <w:numId w:val="22"/>
        </w:numPr>
        <w:tabs>
          <w:tab w:val="right" w:pos="571"/>
        </w:tabs>
        <w:bidi/>
        <w:spacing w:before="120" w:after="120" w:line="216" w:lineRule="auto"/>
        <w:ind w:left="6" w:firstLine="0"/>
        <w:contextualSpacing w:val="0"/>
        <w:jc w:val="both"/>
        <w:rPr>
          <w:rFonts w:eastAsia="MS Mincho" w:cs="Simplified Arabic"/>
          <w:sz w:val="22"/>
        </w:rPr>
      </w:pPr>
      <w:r w:rsidRPr="00953F94">
        <w:rPr>
          <w:rFonts w:eastAsia="MS Mincho" w:cs="Simplified Arabic" w:hint="cs"/>
          <w:sz w:val="22"/>
          <w:rtl/>
        </w:rPr>
        <w:t>وضع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استراتيجية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تحول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رقمي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على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مستوى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الأمانة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تحدد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رؤية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موحدة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للخدمات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الرقمية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الداعمة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لتنفيذ</w:t>
      </w:r>
      <w:r>
        <w:rPr>
          <w:rFonts w:eastAsia="MS Mincho" w:cs="Simplified Arabic" w:hint="cs"/>
          <w:sz w:val="22"/>
          <w:rtl/>
        </w:rPr>
        <w:t xml:space="preserve"> </w:t>
      </w:r>
      <w:r w:rsidRPr="00015B22">
        <w:rPr>
          <w:rFonts w:eastAsia="MS Mincho" w:cs="Simplified Arabic" w:hint="cs"/>
          <w:sz w:val="22"/>
          <w:rtl/>
        </w:rPr>
        <w:t>إطار</w:t>
      </w:r>
      <w:r w:rsidRPr="00015B22">
        <w:rPr>
          <w:rFonts w:eastAsia="MS Mincho" w:cs="Simplified Arabic"/>
          <w:sz w:val="22"/>
          <w:rtl/>
        </w:rPr>
        <w:t xml:space="preserve"> </w:t>
      </w:r>
      <w:proofErr w:type="spellStart"/>
      <w:r w:rsidRPr="00015B22">
        <w:rPr>
          <w:rFonts w:eastAsia="MS Mincho" w:cs="Simplified Arabic" w:hint="cs"/>
          <w:sz w:val="22"/>
          <w:rtl/>
        </w:rPr>
        <w:t>كونمينغ</w:t>
      </w:r>
      <w:proofErr w:type="spellEnd"/>
      <w:r w:rsidRPr="00015B22">
        <w:rPr>
          <w:rFonts w:eastAsia="MS Mincho" w:cs="Simplified Arabic"/>
          <w:sz w:val="22"/>
          <w:rtl/>
        </w:rPr>
        <w:t>-</w:t>
      </w:r>
      <w:r w:rsidRPr="00015B22">
        <w:rPr>
          <w:rFonts w:eastAsia="MS Mincho" w:cs="Simplified Arabic" w:hint="cs"/>
          <w:sz w:val="22"/>
          <w:rtl/>
        </w:rPr>
        <w:t>مونتريال</w:t>
      </w:r>
      <w:r w:rsidRPr="00015B22">
        <w:rPr>
          <w:rFonts w:eastAsia="MS Mincho" w:cs="Simplified Arabic"/>
          <w:sz w:val="22"/>
          <w:rtl/>
        </w:rPr>
        <w:t xml:space="preserve"> </w:t>
      </w:r>
      <w:r w:rsidRPr="00015B22">
        <w:rPr>
          <w:rFonts w:eastAsia="MS Mincho" w:cs="Simplified Arabic" w:hint="cs"/>
          <w:sz w:val="22"/>
          <w:rtl/>
        </w:rPr>
        <w:t>العالمي</w:t>
      </w:r>
      <w:r w:rsidRPr="00015B22">
        <w:rPr>
          <w:rFonts w:eastAsia="MS Mincho" w:cs="Simplified Arabic"/>
          <w:sz w:val="22"/>
          <w:rtl/>
        </w:rPr>
        <w:t xml:space="preserve"> </w:t>
      </w:r>
      <w:r w:rsidRPr="00015B22">
        <w:rPr>
          <w:rFonts w:eastAsia="MS Mincho" w:cs="Simplified Arabic" w:hint="cs"/>
          <w:sz w:val="22"/>
          <w:rtl/>
        </w:rPr>
        <w:t>للتنوع</w:t>
      </w:r>
      <w:r w:rsidRPr="00015B22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البيولوجي</w:t>
      </w:r>
      <w:r w:rsidRPr="00953F94">
        <w:rPr>
          <w:rFonts w:eastAsia="MS Mincho" w:cs="Simplified Arabic" w:hint="cs"/>
          <w:sz w:val="22"/>
          <w:rtl/>
        </w:rPr>
        <w:t>،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وأولويات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تحديث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العمليات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والمنصات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الرئيسية،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وتعزيز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حوكمة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البيانات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وجودتها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وتحليلاتها</w:t>
      </w:r>
      <w:r w:rsidRPr="00953F94">
        <w:rPr>
          <w:rFonts w:eastAsia="MS Mincho" w:cs="Simplified Arabic"/>
          <w:sz w:val="22"/>
          <w:rtl/>
        </w:rPr>
        <w:t xml:space="preserve">. </w:t>
      </w:r>
      <w:r>
        <w:rPr>
          <w:rFonts w:eastAsia="MS Mincho" w:cs="Simplified Arabic" w:hint="cs"/>
          <w:sz w:val="22"/>
          <w:rtl/>
        </w:rPr>
        <w:t>و</w:t>
      </w:r>
      <w:r w:rsidRPr="00953F94">
        <w:rPr>
          <w:rFonts w:eastAsia="MS Mincho" w:cs="Simplified Arabic" w:hint="cs"/>
          <w:sz w:val="22"/>
          <w:rtl/>
        </w:rPr>
        <w:t>ستوج</w:t>
      </w:r>
      <w:r>
        <w:rPr>
          <w:rFonts w:eastAsia="MS Mincho" w:cs="Simplified Arabic" w:hint="cs"/>
          <w:sz w:val="22"/>
          <w:rtl/>
        </w:rPr>
        <w:t>ّ</w:t>
      </w:r>
      <w:r w:rsidRPr="00953F94">
        <w:rPr>
          <w:rFonts w:eastAsia="MS Mincho" w:cs="Simplified Arabic" w:hint="cs"/>
          <w:sz w:val="22"/>
          <w:rtl/>
        </w:rPr>
        <w:t>ه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هذه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الاستراتيجية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مبادرات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التحول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الرقمي</w:t>
      </w:r>
      <w:r w:rsidRPr="00953F94">
        <w:rPr>
          <w:rFonts w:eastAsia="MS Mincho" w:cs="Simplified Arabic"/>
          <w:sz w:val="22"/>
          <w:rtl/>
        </w:rPr>
        <w:t>/</w:t>
      </w:r>
      <w:r w:rsidRPr="00953F94">
        <w:rPr>
          <w:rFonts w:eastAsia="MS Mincho" w:cs="Simplified Arabic" w:hint="cs"/>
          <w:sz w:val="22"/>
          <w:rtl/>
        </w:rPr>
        <w:t>الذكاء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الاصطناعي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في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مختلف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الوحدات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بهدف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ضمان</w:t>
      </w:r>
      <w:r>
        <w:rPr>
          <w:rFonts w:eastAsia="MS Mincho" w:cs="Simplified Arabic" w:hint="cs"/>
          <w:sz w:val="22"/>
          <w:rtl/>
        </w:rPr>
        <w:t xml:space="preserve"> تعزيز كفاءة</w:t>
      </w:r>
      <w:r w:rsidRPr="00953F94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</w:t>
      </w:r>
      <w:r w:rsidRPr="00953F94">
        <w:rPr>
          <w:rFonts w:eastAsia="MS Mincho" w:cs="Simplified Arabic" w:hint="cs"/>
          <w:sz w:val="22"/>
          <w:rtl/>
        </w:rPr>
        <w:t>أمانة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وتحسين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تقديم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الخدمات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للأطراف</w:t>
      </w:r>
      <w:r w:rsidRPr="00953F94">
        <w:rPr>
          <w:rFonts w:eastAsia="MS Mincho" w:cs="Simplified Arabic"/>
          <w:sz w:val="22"/>
          <w:rtl/>
        </w:rPr>
        <w:t xml:space="preserve">. </w:t>
      </w:r>
      <w:r>
        <w:rPr>
          <w:rFonts w:eastAsia="MS Mincho" w:cs="Simplified Arabic" w:hint="cs"/>
          <w:sz w:val="22"/>
          <w:rtl/>
        </w:rPr>
        <w:t>و</w:t>
      </w:r>
      <w:r w:rsidRPr="00953F94">
        <w:rPr>
          <w:rFonts w:eastAsia="MS Mincho" w:cs="Simplified Arabic" w:hint="cs"/>
          <w:sz w:val="22"/>
          <w:rtl/>
        </w:rPr>
        <w:t>تتطلب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هذه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التوصية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موارد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إضافية،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لتطوير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الاستراتيجية</w:t>
      </w:r>
      <w:r w:rsidRPr="00953F94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و</w:t>
      </w:r>
      <w:r w:rsidRPr="00953F94">
        <w:rPr>
          <w:rFonts w:eastAsia="MS Mincho" w:cs="Simplified Arabic" w:hint="cs"/>
          <w:sz w:val="22"/>
          <w:rtl/>
        </w:rPr>
        <w:t>تنفيذ</w:t>
      </w:r>
      <w:r>
        <w:rPr>
          <w:rFonts w:eastAsia="MS Mincho" w:cs="Simplified Arabic" w:hint="cs"/>
          <w:sz w:val="22"/>
          <w:rtl/>
        </w:rPr>
        <w:t>ه</w:t>
      </w:r>
      <w:r w:rsidRPr="00953F94">
        <w:rPr>
          <w:rFonts w:eastAsia="MS Mincho" w:cs="Simplified Arabic" w:hint="cs"/>
          <w:sz w:val="22"/>
          <w:rtl/>
        </w:rPr>
        <w:t>ا</w:t>
      </w:r>
      <w:r>
        <w:rPr>
          <w:rFonts w:eastAsia="MS Mincho" w:cs="Simplified Arabic" w:hint="cs"/>
          <w:sz w:val="22"/>
          <w:rtl/>
        </w:rPr>
        <w:t xml:space="preserve"> على حد سواء</w:t>
      </w:r>
      <w:r w:rsidRPr="00953F94">
        <w:rPr>
          <w:rFonts w:eastAsia="MS Mincho" w:cs="Simplified Arabic"/>
          <w:sz w:val="22"/>
        </w:rPr>
        <w:t>.</w:t>
      </w:r>
    </w:p>
    <w:p w14:paraId="5CC010FF" w14:textId="3C8C8739" w:rsidR="006B3ABE" w:rsidRPr="00015B22" w:rsidRDefault="006B3ABE" w:rsidP="004F3C2A">
      <w:pPr>
        <w:pStyle w:val="ListParagraph"/>
        <w:numPr>
          <w:ilvl w:val="0"/>
          <w:numId w:val="24"/>
        </w:numPr>
        <w:tabs>
          <w:tab w:val="left" w:pos="0"/>
        </w:tabs>
        <w:bidi/>
        <w:spacing w:before="240" w:after="240" w:line="216" w:lineRule="auto"/>
        <w:ind w:left="429" w:hanging="425"/>
        <w:contextualSpacing w:val="0"/>
        <w:jc w:val="both"/>
        <w:rPr>
          <w:rFonts w:eastAsia="MS Mincho" w:cs="Simplified Arabic"/>
          <w:b/>
          <w:bCs/>
          <w:sz w:val="22"/>
        </w:rPr>
      </w:pPr>
      <w:r w:rsidRPr="00015B22">
        <w:rPr>
          <w:rFonts w:eastAsia="MS Mincho" w:cs="Simplified Arabic" w:hint="cs"/>
          <w:b/>
          <w:bCs/>
          <w:sz w:val="22"/>
          <w:rtl/>
        </w:rPr>
        <w:t>الخطوات</w:t>
      </w:r>
      <w:r w:rsidRPr="00015B22">
        <w:rPr>
          <w:rFonts w:eastAsia="MS Mincho" w:cs="Simplified Arabic"/>
          <w:b/>
          <w:bCs/>
          <w:sz w:val="22"/>
          <w:rtl/>
        </w:rPr>
        <w:t xml:space="preserve"> </w:t>
      </w:r>
      <w:r w:rsidRPr="00015B22">
        <w:rPr>
          <w:rFonts w:eastAsia="MS Mincho" w:cs="Simplified Arabic" w:hint="cs"/>
          <w:b/>
          <w:bCs/>
          <w:sz w:val="22"/>
          <w:rtl/>
        </w:rPr>
        <w:t>التالية</w:t>
      </w:r>
      <w:r w:rsidRPr="00015B22">
        <w:rPr>
          <w:rFonts w:eastAsia="MS Mincho" w:cs="Simplified Arabic"/>
          <w:b/>
          <w:bCs/>
          <w:sz w:val="22"/>
          <w:rtl/>
        </w:rPr>
        <w:t xml:space="preserve"> </w:t>
      </w:r>
      <w:r w:rsidRPr="00015B22">
        <w:rPr>
          <w:rFonts w:eastAsia="MS Mincho" w:cs="Simplified Arabic" w:hint="cs"/>
          <w:b/>
          <w:bCs/>
          <w:sz w:val="22"/>
          <w:rtl/>
        </w:rPr>
        <w:t>والنتائج</w:t>
      </w:r>
      <w:r w:rsidRPr="00015B22">
        <w:rPr>
          <w:rFonts w:eastAsia="MS Mincho" w:cs="Simplified Arabic"/>
          <w:b/>
          <w:bCs/>
          <w:sz w:val="22"/>
          <w:rtl/>
        </w:rPr>
        <w:t xml:space="preserve"> </w:t>
      </w:r>
      <w:r w:rsidRPr="00015B22">
        <w:rPr>
          <w:rFonts w:eastAsia="MS Mincho" w:cs="Simplified Arabic" w:hint="cs"/>
          <w:b/>
          <w:bCs/>
          <w:sz w:val="22"/>
          <w:rtl/>
        </w:rPr>
        <w:t>المتوقعة</w:t>
      </w:r>
    </w:p>
    <w:p w14:paraId="4F58F9A7" w14:textId="77777777" w:rsidR="006B3ABE" w:rsidRPr="00953F94" w:rsidRDefault="006B3ABE" w:rsidP="005175D7">
      <w:pPr>
        <w:pStyle w:val="ListParagraph"/>
        <w:numPr>
          <w:ilvl w:val="0"/>
          <w:numId w:val="22"/>
        </w:numPr>
        <w:tabs>
          <w:tab w:val="right" w:pos="571"/>
        </w:tabs>
        <w:bidi/>
        <w:spacing w:before="120" w:after="120" w:line="216" w:lineRule="auto"/>
        <w:ind w:left="6" w:firstLine="0"/>
        <w:contextualSpacing w:val="0"/>
        <w:jc w:val="both"/>
        <w:rPr>
          <w:rFonts w:eastAsia="MS Mincho" w:cs="Simplified Arabic"/>
          <w:sz w:val="22"/>
        </w:rPr>
      </w:pPr>
      <w:r w:rsidRPr="00953F94">
        <w:rPr>
          <w:rFonts w:eastAsia="MS Mincho" w:cs="Simplified Arabic" w:hint="cs"/>
          <w:sz w:val="22"/>
          <w:rtl/>
        </w:rPr>
        <w:t>يتطلب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التنفيذ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الناجح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لتوصيات</w:t>
      </w:r>
      <w:r w:rsidRPr="00953F94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الاستعراض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الوظيفي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اتباع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نهج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مرحلي</w:t>
      </w:r>
      <w:r w:rsidRPr="00953F94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وحسن التنسيق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بقيادة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الأمين</w:t>
      </w:r>
      <w:r>
        <w:rPr>
          <w:rFonts w:eastAsia="MS Mincho" w:cs="Simplified Arabic" w:hint="cs"/>
          <w:sz w:val="22"/>
          <w:rtl/>
        </w:rPr>
        <w:t>ة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التنفيذي</w:t>
      </w:r>
      <w:r>
        <w:rPr>
          <w:rFonts w:eastAsia="MS Mincho" w:cs="Simplified Arabic" w:hint="cs"/>
          <w:sz w:val="22"/>
          <w:rtl/>
        </w:rPr>
        <w:t>ة</w:t>
      </w:r>
      <w:r w:rsidRPr="00953F94">
        <w:rPr>
          <w:rFonts w:eastAsia="MS Mincho" w:cs="Simplified Arabic" w:hint="cs"/>
          <w:sz w:val="22"/>
          <w:rtl/>
        </w:rPr>
        <w:t>،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ويُفضل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أن</w:t>
      </w:r>
      <w:r w:rsidRPr="00953F94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يضطلع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مسؤول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تنفيذ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معيّن</w:t>
      </w:r>
      <w:r>
        <w:rPr>
          <w:rFonts w:eastAsia="MS Mincho" w:cs="Simplified Arabic" w:hint="cs"/>
          <w:sz w:val="22"/>
          <w:rtl/>
        </w:rPr>
        <w:t xml:space="preserve"> بإدارته</w:t>
      </w:r>
      <w:r w:rsidRPr="00953F94">
        <w:rPr>
          <w:rFonts w:eastAsia="MS Mincho" w:cs="Simplified Arabic"/>
          <w:sz w:val="22"/>
          <w:rtl/>
        </w:rPr>
        <w:t xml:space="preserve">. </w:t>
      </w:r>
      <w:r>
        <w:rPr>
          <w:rFonts w:eastAsia="MS Mincho" w:cs="Simplified Arabic" w:hint="cs"/>
          <w:sz w:val="22"/>
          <w:rtl/>
        </w:rPr>
        <w:t>و</w:t>
      </w:r>
      <w:r w:rsidRPr="00953F94">
        <w:rPr>
          <w:rFonts w:eastAsia="MS Mincho" w:cs="Simplified Arabic" w:hint="cs"/>
          <w:sz w:val="22"/>
          <w:rtl/>
        </w:rPr>
        <w:t>على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المدى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القريب،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ستحتاج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الأمانة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إلى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إنشاء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آلية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مخصصة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للتنفيذ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وإدارة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التغيير</w:t>
      </w:r>
      <w:r>
        <w:rPr>
          <w:rFonts w:eastAsia="MS Mincho" w:cs="Simplified Arabic" w:hint="cs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lastRenderedPageBreak/>
        <w:t>تضطلع بمسؤولية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ترجمة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التوصيات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إلى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إجراءات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ملموسة،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و</w:t>
      </w:r>
      <w:r>
        <w:rPr>
          <w:rFonts w:eastAsia="MS Mincho" w:cs="Simplified Arabic" w:hint="cs"/>
          <w:sz w:val="22"/>
          <w:rtl/>
        </w:rPr>
        <w:t xml:space="preserve">تحديد </w:t>
      </w:r>
      <w:r w:rsidRPr="00953F94">
        <w:rPr>
          <w:rFonts w:eastAsia="MS Mincho" w:cs="Simplified Arabic" w:hint="cs"/>
          <w:sz w:val="22"/>
          <w:rtl/>
        </w:rPr>
        <w:t>تسلسل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الإصلاحات،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ورصد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التقدم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المحرز</w:t>
      </w:r>
      <w:r w:rsidRPr="00953F94">
        <w:rPr>
          <w:rFonts w:eastAsia="MS Mincho" w:cs="Simplified Arabic"/>
          <w:sz w:val="22"/>
          <w:rtl/>
        </w:rPr>
        <w:t xml:space="preserve">. </w:t>
      </w:r>
      <w:r w:rsidRPr="00953F94">
        <w:rPr>
          <w:rFonts w:eastAsia="MS Mincho" w:cs="Simplified Arabic" w:hint="cs"/>
          <w:sz w:val="22"/>
          <w:rtl/>
        </w:rPr>
        <w:t>كما</w:t>
      </w:r>
      <w:r w:rsidRPr="00953F94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أن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تنفيذ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هذه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الإصلاحات</w:t>
      </w:r>
      <w:r>
        <w:rPr>
          <w:rFonts w:eastAsia="MS Mincho" w:cs="Simplified Arabic" w:hint="cs"/>
          <w:sz w:val="22"/>
          <w:rtl/>
        </w:rPr>
        <w:t xml:space="preserve"> سيتطلب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موارد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إضافية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للتوظيف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وخبرات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متخصصة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لضمان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دعم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التغييرات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واستدامتها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بشكل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كاف</w:t>
      </w:r>
      <w:r w:rsidRPr="00953F94">
        <w:rPr>
          <w:rFonts w:eastAsia="MS Mincho" w:cs="Simplified Arabic"/>
          <w:sz w:val="22"/>
          <w:rtl/>
        </w:rPr>
        <w:t xml:space="preserve">. </w:t>
      </w:r>
      <w:r>
        <w:rPr>
          <w:rFonts w:eastAsia="MS Mincho" w:cs="Simplified Arabic" w:hint="cs"/>
          <w:sz w:val="22"/>
          <w:rtl/>
        </w:rPr>
        <w:t>و</w:t>
      </w:r>
      <w:r w:rsidRPr="00953F94">
        <w:rPr>
          <w:rFonts w:eastAsia="MS Mincho" w:cs="Simplified Arabic" w:hint="cs"/>
          <w:sz w:val="22"/>
          <w:rtl/>
        </w:rPr>
        <w:t>ستضمن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هذه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الآلية</w:t>
      </w:r>
      <w:r>
        <w:rPr>
          <w:rFonts w:eastAsia="MS Mincho" w:cs="Simplified Arabic" w:hint="cs"/>
          <w:sz w:val="22"/>
          <w:rtl/>
        </w:rPr>
        <w:t xml:space="preserve"> بقاء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جهود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الإصلاح</w:t>
      </w:r>
      <w:r>
        <w:rPr>
          <w:rFonts w:eastAsia="MS Mincho" w:cs="Simplified Arabic" w:hint="cs"/>
          <w:sz w:val="22"/>
          <w:rtl/>
        </w:rPr>
        <w:t xml:space="preserve"> شفافة وشاملة</w:t>
      </w:r>
      <w:r w:rsidRPr="00953F94">
        <w:rPr>
          <w:rFonts w:eastAsia="MS Mincho" w:cs="Simplified Arabic"/>
          <w:sz w:val="22"/>
        </w:rPr>
        <w:t>.</w:t>
      </w:r>
    </w:p>
    <w:p w14:paraId="236E4E8A" w14:textId="77777777" w:rsidR="006B3ABE" w:rsidRPr="00953F94" w:rsidRDefault="006B3ABE" w:rsidP="005175D7">
      <w:pPr>
        <w:pStyle w:val="ListParagraph"/>
        <w:numPr>
          <w:ilvl w:val="0"/>
          <w:numId w:val="22"/>
        </w:numPr>
        <w:tabs>
          <w:tab w:val="right" w:pos="571"/>
        </w:tabs>
        <w:bidi/>
        <w:spacing w:before="120" w:after="120" w:line="216" w:lineRule="auto"/>
        <w:ind w:left="6" w:firstLine="0"/>
        <w:contextualSpacing w:val="0"/>
        <w:jc w:val="both"/>
        <w:rPr>
          <w:rFonts w:eastAsia="MS Mincho" w:cs="Simplified Arabic"/>
          <w:sz w:val="22"/>
        </w:rPr>
      </w:pPr>
      <w:r>
        <w:rPr>
          <w:rFonts w:eastAsia="MS Mincho" w:cs="Simplified Arabic" w:hint="cs"/>
          <w:sz w:val="22"/>
          <w:rtl/>
        </w:rPr>
        <w:t>و</w:t>
      </w:r>
      <w:r w:rsidRPr="00953F94">
        <w:rPr>
          <w:rFonts w:eastAsia="MS Mincho" w:cs="Simplified Arabic" w:hint="cs"/>
          <w:sz w:val="22"/>
          <w:rtl/>
        </w:rPr>
        <w:t>ينبغي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أن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تشمل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الأولويات</w:t>
      </w:r>
      <w:r w:rsidRPr="00953F94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</w:t>
      </w:r>
      <w:r w:rsidRPr="00953F94">
        <w:rPr>
          <w:rFonts w:eastAsia="MS Mincho" w:cs="Simplified Arabic" w:hint="cs"/>
          <w:sz w:val="22"/>
          <w:rtl/>
        </w:rPr>
        <w:t>قصيرة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المدى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ما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يلي</w:t>
      </w:r>
      <w:r w:rsidRPr="00953F94">
        <w:rPr>
          <w:rFonts w:eastAsia="MS Mincho" w:cs="Simplified Arabic"/>
          <w:sz w:val="22"/>
        </w:rPr>
        <w:t>:</w:t>
      </w:r>
    </w:p>
    <w:p w14:paraId="59C7D9ED" w14:textId="77777777" w:rsidR="006B3ABE" w:rsidRPr="00953F94" w:rsidRDefault="006B3ABE" w:rsidP="00495BEF">
      <w:pPr>
        <w:pStyle w:val="ListParagraph"/>
        <w:numPr>
          <w:ilvl w:val="0"/>
          <w:numId w:val="30"/>
        </w:numPr>
        <w:tabs>
          <w:tab w:val="left" w:pos="720"/>
          <w:tab w:val="right" w:pos="1134"/>
        </w:tabs>
        <w:bidi/>
        <w:spacing w:line="216" w:lineRule="auto"/>
        <w:ind w:hanging="7"/>
        <w:contextualSpacing w:val="0"/>
        <w:jc w:val="both"/>
        <w:rPr>
          <w:rFonts w:eastAsia="MS Mincho" w:cs="Simplified Arabic"/>
          <w:sz w:val="22"/>
        </w:rPr>
      </w:pPr>
      <w:r>
        <w:rPr>
          <w:rFonts w:eastAsia="MS Mincho" w:cs="Simplified Arabic" w:hint="cs"/>
          <w:sz w:val="22"/>
          <w:rtl/>
        </w:rPr>
        <w:t>استكمال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نموذج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التشغيل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والهيكل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المقترحين؛</w:t>
      </w:r>
    </w:p>
    <w:p w14:paraId="6300321C" w14:textId="1CF423F7" w:rsidR="006B3ABE" w:rsidRPr="00953F94" w:rsidRDefault="006B3ABE" w:rsidP="00495BEF">
      <w:pPr>
        <w:pStyle w:val="ListParagraph"/>
        <w:numPr>
          <w:ilvl w:val="0"/>
          <w:numId w:val="30"/>
        </w:numPr>
        <w:tabs>
          <w:tab w:val="left" w:pos="720"/>
          <w:tab w:val="right" w:pos="1134"/>
        </w:tabs>
        <w:bidi/>
        <w:spacing w:line="216" w:lineRule="auto"/>
        <w:ind w:hanging="7"/>
        <w:contextualSpacing w:val="0"/>
        <w:jc w:val="both"/>
        <w:rPr>
          <w:rFonts w:eastAsia="MS Mincho" w:cs="Simplified Arabic"/>
          <w:sz w:val="22"/>
        </w:rPr>
      </w:pPr>
      <w:r w:rsidRPr="00953F94">
        <w:rPr>
          <w:rFonts w:eastAsia="MS Mincho" w:cs="Simplified Arabic" w:hint="cs"/>
          <w:sz w:val="22"/>
          <w:rtl/>
        </w:rPr>
        <w:t>تحديد</w:t>
      </w:r>
      <w:r w:rsidRPr="00953F94">
        <w:rPr>
          <w:rFonts w:eastAsia="MS Mincho" w:cs="Simplified Arabic"/>
          <w:sz w:val="22"/>
          <w:rtl/>
        </w:rPr>
        <w:t xml:space="preserve"> </w:t>
      </w:r>
      <w:r w:rsidR="0040294E">
        <w:rPr>
          <w:rFonts w:eastAsia="MS Mincho" w:cs="Simplified Arabic" w:hint="cs"/>
          <w:sz w:val="22"/>
          <w:rtl/>
        </w:rPr>
        <w:t>وظائف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وموارد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إضافية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لتنفيذ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التوصيات؛</w:t>
      </w:r>
    </w:p>
    <w:p w14:paraId="198F5449" w14:textId="77777777" w:rsidR="006B3ABE" w:rsidRPr="00953F94" w:rsidRDefault="006B3ABE" w:rsidP="00495BEF">
      <w:pPr>
        <w:pStyle w:val="ListParagraph"/>
        <w:numPr>
          <w:ilvl w:val="0"/>
          <w:numId w:val="30"/>
        </w:numPr>
        <w:tabs>
          <w:tab w:val="left" w:pos="720"/>
          <w:tab w:val="right" w:pos="1134"/>
        </w:tabs>
        <w:bidi/>
        <w:spacing w:line="216" w:lineRule="auto"/>
        <w:ind w:hanging="7"/>
        <w:contextualSpacing w:val="0"/>
        <w:jc w:val="both"/>
        <w:rPr>
          <w:rFonts w:eastAsia="MS Mincho" w:cs="Simplified Arabic"/>
          <w:sz w:val="22"/>
        </w:rPr>
      </w:pPr>
      <w:r w:rsidRPr="00953F94">
        <w:rPr>
          <w:rFonts w:eastAsia="MS Mincho" w:cs="Simplified Arabic" w:hint="cs"/>
          <w:sz w:val="22"/>
          <w:rtl/>
        </w:rPr>
        <w:t>خطة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تفصيلية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لتعديل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الوظائف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والمستويات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بما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يتماشى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مع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الهيكل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المعتمد؛</w:t>
      </w:r>
    </w:p>
    <w:p w14:paraId="2AA12E84" w14:textId="77777777" w:rsidR="006B3ABE" w:rsidRPr="00953F94" w:rsidRDefault="006B3ABE" w:rsidP="00495BEF">
      <w:pPr>
        <w:pStyle w:val="ListParagraph"/>
        <w:numPr>
          <w:ilvl w:val="0"/>
          <w:numId w:val="30"/>
        </w:numPr>
        <w:tabs>
          <w:tab w:val="left" w:pos="720"/>
          <w:tab w:val="right" w:pos="1134"/>
        </w:tabs>
        <w:bidi/>
        <w:spacing w:line="216" w:lineRule="auto"/>
        <w:ind w:hanging="7"/>
        <w:contextualSpacing w:val="0"/>
        <w:jc w:val="both"/>
        <w:rPr>
          <w:rFonts w:eastAsia="MS Mincho" w:cs="Simplified Arabic"/>
          <w:sz w:val="22"/>
        </w:rPr>
      </w:pPr>
      <w:r>
        <w:rPr>
          <w:rFonts w:eastAsia="MS Mincho" w:cs="Simplified Arabic" w:hint="cs"/>
          <w:sz w:val="22"/>
          <w:rtl/>
        </w:rPr>
        <w:t>وضع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توصيفات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وظيفية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محد</w:t>
      </w:r>
      <w:r>
        <w:rPr>
          <w:rFonts w:eastAsia="MS Mincho" w:cs="Simplified Arabic" w:hint="cs"/>
          <w:sz w:val="22"/>
          <w:rtl/>
        </w:rPr>
        <w:t>ّ</w:t>
      </w:r>
      <w:r w:rsidRPr="00953F94">
        <w:rPr>
          <w:rFonts w:eastAsia="MS Mincho" w:cs="Simplified Arabic" w:hint="cs"/>
          <w:sz w:val="22"/>
          <w:rtl/>
        </w:rPr>
        <w:t>ثة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أو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جديدة؛</w:t>
      </w:r>
    </w:p>
    <w:p w14:paraId="04824810" w14:textId="77777777" w:rsidR="006B3ABE" w:rsidRPr="00953F94" w:rsidRDefault="006B3ABE" w:rsidP="00495BEF">
      <w:pPr>
        <w:pStyle w:val="ListParagraph"/>
        <w:numPr>
          <w:ilvl w:val="0"/>
          <w:numId w:val="30"/>
        </w:numPr>
        <w:tabs>
          <w:tab w:val="left" w:pos="720"/>
          <w:tab w:val="right" w:pos="1134"/>
        </w:tabs>
        <w:bidi/>
        <w:spacing w:line="216" w:lineRule="auto"/>
        <w:ind w:hanging="7"/>
        <w:contextualSpacing w:val="0"/>
        <w:jc w:val="both"/>
        <w:rPr>
          <w:rFonts w:eastAsia="MS Mincho" w:cs="Simplified Arabic"/>
          <w:sz w:val="22"/>
        </w:rPr>
      </w:pPr>
      <w:r w:rsidRPr="00953F94">
        <w:rPr>
          <w:rFonts w:eastAsia="MS Mincho" w:cs="Simplified Arabic" w:hint="cs"/>
          <w:sz w:val="22"/>
          <w:rtl/>
        </w:rPr>
        <w:t>إطلاق</w:t>
      </w:r>
      <w:r w:rsidRPr="00953F94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حملة اتصال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على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مستوى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الأمانة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بشأن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عملية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الإصلاح؛</w:t>
      </w:r>
    </w:p>
    <w:p w14:paraId="15133394" w14:textId="77777777" w:rsidR="006B3ABE" w:rsidRPr="00953F94" w:rsidRDefault="006B3ABE" w:rsidP="00495BEF">
      <w:pPr>
        <w:pStyle w:val="ListParagraph"/>
        <w:numPr>
          <w:ilvl w:val="0"/>
          <w:numId w:val="30"/>
        </w:numPr>
        <w:tabs>
          <w:tab w:val="left" w:pos="720"/>
          <w:tab w:val="right" w:pos="1134"/>
        </w:tabs>
        <w:bidi/>
        <w:spacing w:line="216" w:lineRule="auto"/>
        <w:ind w:hanging="7"/>
        <w:contextualSpacing w:val="0"/>
        <w:jc w:val="both"/>
        <w:rPr>
          <w:rFonts w:eastAsia="MS Mincho" w:cs="Simplified Arabic"/>
          <w:sz w:val="22"/>
        </w:rPr>
      </w:pPr>
      <w:r w:rsidRPr="00953F94">
        <w:rPr>
          <w:rFonts w:eastAsia="MS Mincho" w:cs="Simplified Arabic" w:hint="cs"/>
          <w:sz w:val="22"/>
          <w:rtl/>
        </w:rPr>
        <w:t>تعيين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مسؤولين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عن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عمليات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الأعمال؛</w:t>
      </w:r>
    </w:p>
    <w:p w14:paraId="1CAE7D39" w14:textId="77777777" w:rsidR="006B3ABE" w:rsidRPr="00953F94" w:rsidRDefault="006B3ABE" w:rsidP="00967E92">
      <w:pPr>
        <w:pStyle w:val="ListParagraph"/>
        <w:numPr>
          <w:ilvl w:val="0"/>
          <w:numId w:val="30"/>
        </w:numPr>
        <w:tabs>
          <w:tab w:val="left" w:pos="720"/>
          <w:tab w:val="right" w:pos="1134"/>
        </w:tabs>
        <w:bidi/>
        <w:spacing w:after="120" w:line="216" w:lineRule="auto"/>
        <w:ind w:hanging="6"/>
        <w:contextualSpacing w:val="0"/>
        <w:jc w:val="both"/>
        <w:rPr>
          <w:rFonts w:eastAsia="MS Mincho" w:cs="Simplified Arabic"/>
          <w:sz w:val="22"/>
        </w:rPr>
      </w:pPr>
      <w:r w:rsidRPr="00953F94">
        <w:rPr>
          <w:rFonts w:eastAsia="MS Mincho" w:cs="Simplified Arabic" w:hint="cs"/>
          <w:sz w:val="22"/>
          <w:rtl/>
        </w:rPr>
        <w:t>دمج</w:t>
      </w:r>
      <w:r w:rsidRPr="00953F94">
        <w:rPr>
          <w:rFonts w:eastAsia="MS Mincho" w:cs="Simplified Arabic"/>
          <w:sz w:val="22"/>
          <w:rtl/>
        </w:rPr>
        <w:t xml:space="preserve"> </w:t>
      </w:r>
      <w:proofErr w:type="spellStart"/>
      <w:r>
        <w:rPr>
          <w:rFonts w:eastAsia="MS Mincho" w:cs="Simplified Arabic" w:hint="cs"/>
          <w:sz w:val="22"/>
          <w:rtl/>
        </w:rPr>
        <w:t>الميزنة</w:t>
      </w:r>
      <w:proofErr w:type="spellEnd"/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القائمة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على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النتائج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كممارسة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إدارية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معيارية</w:t>
      </w:r>
      <w:r w:rsidRPr="00953F94">
        <w:rPr>
          <w:rFonts w:eastAsia="MS Mincho" w:cs="Simplified Arabic"/>
          <w:sz w:val="22"/>
        </w:rPr>
        <w:t>.</w:t>
      </w:r>
    </w:p>
    <w:p w14:paraId="6D06BFFB" w14:textId="77777777" w:rsidR="006B3ABE" w:rsidRPr="00953F94" w:rsidRDefault="006B3ABE" w:rsidP="005175D7">
      <w:pPr>
        <w:pStyle w:val="ListParagraph"/>
        <w:numPr>
          <w:ilvl w:val="0"/>
          <w:numId w:val="22"/>
        </w:numPr>
        <w:tabs>
          <w:tab w:val="right" w:pos="571"/>
        </w:tabs>
        <w:bidi/>
        <w:spacing w:before="120" w:after="120" w:line="216" w:lineRule="auto"/>
        <w:ind w:left="6" w:firstLine="0"/>
        <w:contextualSpacing w:val="0"/>
        <w:jc w:val="both"/>
        <w:rPr>
          <w:rFonts w:eastAsia="MS Mincho" w:cs="Simplified Arabic"/>
          <w:sz w:val="22"/>
        </w:rPr>
      </w:pPr>
      <w:r>
        <w:rPr>
          <w:rFonts w:eastAsia="MS Mincho" w:cs="Simplified Arabic" w:hint="cs"/>
          <w:sz w:val="22"/>
          <w:rtl/>
        </w:rPr>
        <w:t>و</w:t>
      </w:r>
      <w:r w:rsidRPr="00953F94">
        <w:rPr>
          <w:rFonts w:eastAsia="MS Mincho" w:cs="Simplified Arabic" w:hint="cs"/>
          <w:sz w:val="22"/>
          <w:rtl/>
        </w:rPr>
        <w:t>ينبغي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أن</w:t>
      </w:r>
      <w:r w:rsidRPr="00953F94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تركّز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الإجراءات</w:t>
      </w:r>
      <w:r w:rsidRPr="00953F94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</w:t>
      </w:r>
      <w:r w:rsidRPr="00953F94">
        <w:rPr>
          <w:rFonts w:eastAsia="MS Mincho" w:cs="Simplified Arabic" w:hint="cs"/>
          <w:sz w:val="22"/>
          <w:rtl/>
        </w:rPr>
        <w:t>متوسطة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الأجل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على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ما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يلي</w:t>
      </w:r>
      <w:r w:rsidRPr="00953F94">
        <w:rPr>
          <w:rFonts w:eastAsia="MS Mincho" w:cs="Simplified Arabic"/>
          <w:sz w:val="22"/>
        </w:rPr>
        <w:t>:</w:t>
      </w:r>
    </w:p>
    <w:p w14:paraId="36FFFCF1" w14:textId="77777777" w:rsidR="006B3ABE" w:rsidRPr="00953F94" w:rsidRDefault="006B3ABE" w:rsidP="00967E92">
      <w:pPr>
        <w:pStyle w:val="ListParagraph"/>
        <w:numPr>
          <w:ilvl w:val="0"/>
          <w:numId w:val="31"/>
        </w:numPr>
        <w:bidi/>
        <w:spacing w:line="216" w:lineRule="auto"/>
        <w:ind w:left="1138" w:hanging="425"/>
        <w:contextualSpacing w:val="0"/>
        <w:jc w:val="both"/>
        <w:rPr>
          <w:rFonts w:eastAsia="MS Mincho" w:cs="Simplified Arabic"/>
          <w:sz w:val="22"/>
        </w:rPr>
      </w:pPr>
      <w:r w:rsidRPr="00953F94">
        <w:rPr>
          <w:rFonts w:eastAsia="MS Mincho" w:cs="Simplified Arabic" w:hint="cs"/>
          <w:sz w:val="22"/>
          <w:rtl/>
        </w:rPr>
        <w:t>بدء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عملية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مواءمة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هيكلية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تتماشى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مع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سياسات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وإجراءات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أمانة</w:t>
      </w:r>
      <w:r>
        <w:rPr>
          <w:rFonts w:eastAsia="MS Mincho" w:cs="Simplified Arabic" w:hint="cs"/>
          <w:sz w:val="22"/>
          <w:rtl/>
        </w:rPr>
        <w:t xml:space="preserve"> اتفاقية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التنوع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البيولوجي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وبرنامج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الأمم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المتحدة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للبيئة</w:t>
      </w:r>
    </w:p>
    <w:p w14:paraId="15976DAA" w14:textId="77777777" w:rsidR="006B3ABE" w:rsidRPr="00953F94" w:rsidRDefault="006B3ABE" w:rsidP="00967E92">
      <w:pPr>
        <w:pStyle w:val="ListParagraph"/>
        <w:numPr>
          <w:ilvl w:val="0"/>
          <w:numId w:val="31"/>
        </w:numPr>
        <w:bidi/>
        <w:spacing w:line="216" w:lineRule="auto"/>
        <w:ind w:left="1138" w:hanging="425"/>
        <w:contextualSpacing w:val="0"/>
        <w:jc w:val="both"/>
        <w:rPr>
          <w:rFonts w:eastAsia="MS Mincho" w:cs="Simplified Arabic"/>
          <w:sz w:val="22"/>
        </w:rPr>
      </w:pPr>
      <w:r w:rsidRPr="00953F94">
        <w:rPr>
          <w:rFonts w:eastAsia="MS Mincho" w:cs="Simplified Arabic" w:hint="cs"/>
          <w:sz w:val="22"/>
          <w:rtl/>
        </w:rPr>
        <w:t>تعزيز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التنسيق</w:t>
      </w:r>
      <w:r w:rsidRPr="00953F94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والاتساق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بين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المجموعات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الوظيفية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الجديدة،</w:t>
      </w:r>
    </w:p>
    <w:p w14:paraId="6D56CA81" w14:textId="77777777" w:rsidR="006B3ABE" w:rsidRPr="00953F94" w:rsidRDefault="006B3ABE" w:rsidP="00967E92">
      <w:pPr>
        <w:pStyle w:val="ListParagraph"/>
        <w:numPr>
          <w:ilvl w:val="0"/>
          <w:numId w:val="31"/>
        </w:numPr>
        <w:bidi/>
        <w:spacing w:line="216" w:lineRule="auto"/>
        <w:ind w:left="1138" w:hanging="425"/>
        <w:contextualSpacing w:val="0"/>
        <w:jc w:val="both"/>
        <w:rPr>
          <w:rFonts w:eastAsia="MS Mincho" w:cs="Simplified Arabic"/>
          <w:sz w:val="22"/>
        </w:rPr>
      </w:pPr>
      <w:r w:rsidRPr="00953F94">
        <w:rPr>
          <w:rFonts w:eastAsia="MS Mincho" w:cs="Simplified Arabic" w:hint="cs"/>
          <w:sz w:val="22"/>
          <w:rtl/>
        </w:rPr>
        <w:t>ترسيخ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آليات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المساءلة،</w:t>
      </w:r>
    </w:p>
    <w:p w14:paraId="35A39619" w14:textId="77777777" w:rsidR="006B3ABE" w:rsidRPr="00953F94" w:rsidRDefault="006B3ABE" w:rsidP="00967E92">
      <w:pPr>
        <w:pStyle w:val="ListParagraph"/>
        <w:numPr>
          <w:ilvl w:val="0"/>
          <w:numId w:val="31"/>
        </w:numPr>
        <w:bidi/>
        <w:spacing w:line="216" w:lineRule="auto"/>
        <w:ind w:left="1138" w:hanging="425"/>
        <w:contextualSpacing w:val="0"/>
        <w:jc w:val="both"/>
        <w:rPr>
          <w:rFonts w:eastAsia="MS Mincho" w:cs="Simplified Arabic"/>
          <w:sz w:val="22"/>
        </w:rPr>
      </w:pPr>
      <w:r w:rsidRPr="00953F94">
        <w:rPr>
          <w:rFonts w:eastAsia="MS Mincho" w:cs="Simplified Arabic" w:hint="cs"/>
          <w:sz w:val="22"/>
          <w:rtl/>
        </w:rPr>
        <w:t>تعزيز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قدرات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الموظفين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من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خلال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مبادرات</w:t>
      </w:r>
      <w:r w:rsidRPr="00953F94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تطوير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هادفة</w:t>
      </w:r>
    </w:p>
    <w:p w14:paraId="5FC211D3" w14:textId="77777777" w:rsidR="006B3ABE" w:rsidRPr="00953F94" w:rsidRDefault="006B3ABE" w:rsidP="00967E92">
      <w:pPr>
        <w:pStyle w:val="ListParagraph"/>
        <w:numPr>
          <w:ilvl w:val="0"/>
          <w:numId w:val="31"/>
        </w:numPr>
        <w:bidi/>
        <w:spacing w:line="216" w:lineRule="auto"/>
        <w:ind w:left="1138" w:hanging="425"/>
        <w:contextualSpacing w:val="0"/>
        <w:jc w:val="both"/>
        <w:rPr>
          <w:rFonts w:eastAsia="MS Mincho" w:cs="Simplified Arabic"/>
          <w:sz w:val="22"/>
        </w:rPr>
      </w:pPr>
      <w:r w:rsidRPr="00953F94">
        <w:rPr>
          <w:rFonts w:eastAsia="MS Mincho" w:cs="Simplified Arabic" w:hint="cs"/>
          <w:sz w:val="22"/>
          <w:rtl/>
        </w:rPr>
        <w:t>تطوير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وتنفيذ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إطار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لإدارة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الأداء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والبيانات</w:t>
      </w:r>
    </w:p>
    <w:p w14:paraId="3332B634" w14:textId="77777777" w:rsidR="006B3ABE" w:rsidRDefault="006B3ABE" w:rsidP="00967E92">
      <w:pPr>
        <w:pStyle w:val="ListParagraph"/>
        <w:numPr>
          <w:ilvl w:val="0"/>
          <w:numId w:val="31"/>
        </w:numPr>
        <w:bidi/>
        <w:spacing w:line="216" w:lineRule="auto"/>
        <w:ind w:left="1138" w:hanging="425"/>
        <w:contextualSpacing w:val="0"/>
        <w:jc w:val="both"/>
        <w:rPr>
          <w:rFonts w:eastAsia="MS Mincho" w:cs="Simplified Arabic"/>
          <w:sz w:val="22"/>
        </w:rPr>
      </w:pPr>
      <w:r w:rsidRPr="00953F94">
        <w:rPr>
          <w:rFonts w:eastAsia="MS Mincho" w:cs="Simplified Arabic" w:hint="cs"/>
          <w:sz w:val="22"/>
          <w:rtl/>
        </w:rPr>
        <w:t>وضع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استراتيجية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للتحول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الرقمي</w:t>
      </w:r>
      <w:r w:rsidRPr="00953F94">
        <w:rPr>
          <w:rFonts w:eastAsia="MS Mincho" w:cs="Simplified Arabic"/>
          <w:sz w:val="22"/>
        </w:rPr>
        <w:t>.</w:t>
      </w:r>
    </w:p>
    <w:p w14:paraId="3B84A79B" w14:textId="77777777" w:rsidR="006B3ABE" w:rsidRPr="00953F94" w:rsidRDefault="006B3ABE" w:rsidP="006B3ABE">
      <w:pPr>
        <w:pStyle w:val="ListParagraph"/>
        <w:tabs>
          <w:tab w:val="left" w:pos="720"/>
        </w:tabs>
        <w:bidi/>
        <w:spacing w:line="216" w:lineRule="auto"/>
        <w:ind w:left="1344"/>
        <w:contextualSpacing w:val="0"/>
        <w:jc w:val="both"/>
        <w:rPr>
          <w:rFonts w:eastAsia="MS Mincho" w:cs="Simplified Arabic"/>
          <w:sz w:val="22"/>
        </w:rPr>
      </w:pPr>
    </w:p>
    <w:p w14:paraId="6B1EC06B" w14:textId="77777777" w:rsidR="006B3ABE" w:rsidRPr="008D6730" w:rsidRDefault="006B3ABE" w:rsidP="005175D7">
      <w:pPr>
        <w:pStyle w:val="ListParagraph"/>
        <w:numPr>
          <w:ilvl w:val="0"/>
          <w:numId w:val="22"/>
        </w:numPr>
        <w:tabs>
          <w:tab w:val="right" w:pos="571"/>
        </w:tabs>
        <w:bidi/>
        <w:spacing w:before="120" w:after="120" w:line="216" w:lineRule="auto"/>
        <w:ind w:left="6" w:firstLine="0"/>
        <w:contextualSpacing w:val="0"/>
        <w:jc w:val="both"/>
        <w:rPr>
          <w:rFonts w:eastAsia="MS Mincho" w:cs="Simplified Arabic"/>
          <w:sz w:val="22"/>
        </w:rPr>
      </w:pPr>
      <w:r>
        <w:rPr>
          <w:rFonts w:eastAsia="MS Mincho" w:cs="Simplified Arabic" w:hint="cs"/>
          <w:sz w:val="22"/>
          <w:rtl/>
        </w:rPr>
        <w:t>و</w:t>
      </w:r>
      <w:r w:rsidRPr="00953F94">
        <w:rPr>
          <w:rFonts w:eastAsia="MS Mincho" w:cs="Simplified Arabic" w:hint="cs"/>
          <w:sz w:val="22"/>
          <w:rtl/>
        </w:rPr>
        <w:t>علاوة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على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ذلك،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ينبغي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إعطاء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الأولوية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لتنفيذ</w:t>
      </w:r>
      <w:r w:rsidRPr="00953F94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نظم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متكاملة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للتخطيط</w:t>
      </w:r>
      <w:r w:rsidRPr="00953F94">
        <w:rPr>
          <w:rFonts w:eastAsia="MS Mincho" w:cs="Simplified Arabic"/>
          <w:sz w:val="22"/>
          <w:rtl/>
        </w:rPr>
        <w:t xml:space="preserve"> </w:t>
      </w:r>
      <w:proofErr w:type="spellStart"/>
      <w:r w:rsidRPr="00953F94">
        <w:rPr>
          <w:rFonts w:eastAsia="MS Mincho" w:cs="Simplified Arabic" w:hint="cs"/>
          <w:sz w:val="22"/>
          <w:rtl/>
        </w:rPr>
        <w:t>والميزنة</w:t>
      </w:r>
      <w:proofErr w:type="spellEnd"/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والرصد</w:t>
      </w:r>
      <w:r w:rsidRPr="00953F94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 xml:space="preserve">من أجل </w:t>
      </w:r>
      <w:r w:rsidRPr="00953F94">
        <w:rPr>
          <w:rFonts w:eastAsia="MS Mincho" w:cs="Simplified Arabic" w:hint="cs"/>
          <w:sz w:val="22"/>
          <w:rtl/>
        </w:rPr>
        <w:t>تحسين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عملية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صنع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القرار</w:t>
      </w:r>
      <w:r>
        <w:rPr>
          <w:rFonts w:eastAsia="MS Mincho" w:cs="Simplified Arabic" w:hint="cs"/>
          <w:sz w:val="22"/>
          <w:rtl/>
        </w:rPr>
        <w:t>،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والشفافية</w:t>
      </w:r>
      <w:r>
        <w:rPr>
          <w:rFonts w:eastAsia="MS Mincho" w:cs="Simplified Arabic" w:hint="cs"/>
          <w:sz w:val="22"/>
          <w:rtl/>
        </w:rPr>
        <w:t>،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والمواءمة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بين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8D6730">
        <w:rPr>
          <w:rFonts w:eastAsia="MS Mincho" w:cs="Simplified Arabic" w:hint="cs"/>
          <w:sz w:val="22"/>
          <w:rtl/>
        </w:rPr>
        <w:t>الأولويات</w:t>
      </w:r>
      <w:r w:rsidRPr="008D6730">
        <w:rPr>
          <w:rFonts w:eastAsia="MS Mincho" w:cs="Simplified Arabic"/>
          <w:sz w:val="22"/>
          <w:rtl/>
        </w:rPr>
        <w:t xml:space="preserve"> </w:t>
      </w:r>
      <w:r w:rsidRPr="008D6730">
        <w:rPr>
          <w:rFonts w:eastAsia="MS Mincho" w:cs="Simplified Arabic" w:hint="cs"/>
          <w:sz w:val="22"/>
          <w:rtl/>
        </w:rPr>
        <w:t>الاستراتيجية</w:t>
      </w:r>
      <w:r w:rsidRPr="008D6730">
        <w:rPr>
          <w:rFonts w:eastAsia="MS Mincho" w:cs="Simplified Arabic"/>
          <w:sz w:val="22"/>
          <w:rtl/>
        </w:rPr>
        <w:t xml:space="preserve"> </w:t>
      </w:r>
      <w:r w:rsidRPr="008D6730">
        <w:rPr>
          <w:rFonts w:eastAsia="MS Mincho" w:cs="Simplified Arabic" w:hint="cs"/>
          <w:sz w:val="22"/>
          <w:rtl/>
        </w:rPr>
        <w:t>وتخصيص</w:t>
      </w:r>
      <w:r w:rsidRPr="008D6730">
        <w:rPr>
          <w:rFonts w:eastAsia="MS Mincho" w:cs="Simplified Arabic"/>
          <w:sz w:val="22"/>
          <w:rtl/>
        </w:rPr>
        <w:t xml:space="preserve"> </w:t>
      </w:r>
      <w:r w:rsidRPr="008D6730">
        <w:rPr>
          <w:rFonts w:eastAsia="MS Mincho" w:cs="Simplified Arabic" w:hint="cs"/>
          <w:sz w:val="22"/>
          <w:rtl/>
        </w:rPr>
        <w:t>الموارد</w:t>
      </w:r>
      <w:r w:rsidRPr="008D6730">
        <w:rPr>
          <w:rFonts w:eastAsia="MS Mincho" w:cs="Simplified Arabic"/>
          <w:sz w:val="22"/>
        </w:rPr>
        <w:t>.</w:t>
      </w:r>
    </w:p>
    <w:p w14:paraId="15C8C448" w14:textId="77777777" w:rsidR="006B3ABE" w:rsidRPr="00953F94" w:rsidRDefault="006B3ABE" w:rsidP="005175D7">
      <w:pPr>
        <w:pStyle w:val="ListParagraph"/>
        <w:numPr>
          <w:ilvl w:val="0"/>
          <w:numId w:val="22"/>
        </w:numPr>
        <w:tabs>
          <w:tab w:val="right" w:pos="571"/>
        </w:tabs>
        <w:bidi/>
        <w:spacing w:before="120" w:after="120" w:line="216" w:lineRule="auto"/>
        <w:ind w:left="6" w:firstLine="0"/>
        <w:contextualSpacing w:val="0"/>
        <w:jc w:val="both"/>
        <w:rPr>
          <w:rFonts w:eastAsia="MS Mincho" w:cs="Simplified Arabic"/>
          <w:sz w:val="22"/>
        </w:rPr>
      </w:pPr>
      <w:r w:rsidRPr="008D6730">
        <w:rPr>
          <w:rFonts w:eastAsia="MS Mincho" w:cs="Simplified Arabic" w:hint="cs"/>
          <w:sz w:val="22"/>
          <w:rtl/>
        </w:rPr>
        <w:t>وعلى</w:t>
      </w:r>
      <w:r w:rsidRPr="008D6730">
        <w:rPr>
          <w:rFonts w:eastAsia="MS Mincho" w:cs="Simplified Arabic"/>
          <w:sz w:val="22"/>
          <w:rtl/>
        </w:rPr>
        <w:t xml:space="preserve"> </w:t>
      </w:r>
      <w:r w:rsidRPr="008D6730">
        <w:rPr>
          <w:rFonts w:eastAsia="MS Mincho" w:cs="Simplified Arabic" w:hint="cs"/>
          <w:sz w:val="22"/>
          <w:rtl/>
        </w:rPr>
        <w:t>المدى</w:t>
      </w:r>
      <w:r w:rsidRPr="008D6730">
        <w:rPr>
          <w:rFonts w:eastAsia="MS Mincho" w:cs="Simplified Arabic"/>
          <w:sz w:val="22"/>
          <w:rtl/>
        </w:rPr>
        <w:t xml:space="preserve"> </w:t>
      </w:r>
      <w:r w:rsidRPr="008D6730">
        <w:rPr>
          <w:rFonts w:eastAsia="MS Mincho" w:cs="Simplified Arabic" w:hint="cs"/>
          <w:sz w:val="22"/>
          <w:rtl/>
        </w:rPr>
        <w:t>البعيد،</w:t>
      </w:r>
      <w:r w:rsidRPr="008D6730">
        <w:rPr>
          <w:rFonts w:eastAsia="MS Mincho" w:cs="Simplified Arabic"/>
          <w:sz w:val="22"/>
          <w:rtl/>
        </w:rPr>
        <w:t xml:space="preserve"> </w:t>
      </w:r>
      <w:r w:rsidRPr="008D6730">
        <w:rPr>
          <w:rFonts w:eastAsia="MS Mincho" w:cs="Simplified Arabic" w:hint="cs"/>
          <w:sz w:val="22"/>
          <w:rtl/>
        </w:rPr>
        <w:t>ستحتاج</w:t>
      </w:r>
      <w:r w:rsidRPr="008D6730">
        <w:rPr>
          <w:rFonts w:eastAsia="MS Mincho" w:cs="Simplified Arabic"/>
          <w:sz w:val="22"/>
          <w:rtl/>
        </w:rPr>
        <w:t xml:space="preserve"> </w:t>
      </w:r>
      <w:r w:rsidRPr="008D6730">
        <w:rPr>
          <w:rFonts w:eastAsia="MS Mincho" w:cs="Simplified Arabic" w:hint="cs"/>
          <w:sz w:val="22"/>
          <w:rtl/>
        </w:rPr>
        <w:t>الأمانة</w:t>
      </w:r>
      <w:r w:rsidRPr="008D6730">
        <w:rPr>
          <w:rFonts w:eastAsia="MS Mincho" w:cs="Simplified Arabic"/>
          <w:sz w:val="22"/>
          <w:rtl/>
        </w:rPr>
        <w:t xml:space="preserve"> </w:t>
      </w:r>
      <w:r w:rsidRPr="008D6730">
        <w:rPr>
          <w:rFonts w:eastAsia="MS Mincho" w:cs="Simplified Arabic" w:hint="cs"/>
          <w:sz w:val="22"/>
          <w:rtl/>
        </w:rPr>
        <w:t>إلى</w:t>
      </w:r>
      <w:r w:rsidRPr="008D6730">
        <w:rPr>
          <w:rFonts w:eastAsia="MS Mincho" w:cs="Simplified Arabic"/>
          <w:sz w:val="22"/>
          <w:rtl/>
        </w:rPr>
        <w:t xml:space="preserve"> </w:t>
      </w:r>
      <w:r w:rsidRPr="008D6730">
        <w:rPr>
          <w:rFonts w:eastAsia="MS Mincho" w:cs="Simplified Arabic" w:hint="cs"/>
          <w:sz w:val="22"/>
          <w:rtl/>
        </w:rPr>
        <w:t>إضفاء</w:t>
      </w:r>
      <w:r w:rsidRPr="008D6730">
        <w:rPr>
          <w:rFonts w:eastAsia="MS Mincho" w:cs="Simplified Arabic"/>
          <w:sz w:val="22"/>
          <w:rtl/>
        </w:rPr>
        <w:t xml:space="preserve"> </w:t>
      </w:r>
      <w:r w:rsidRPr="008D6730">
        <w:rPr>
          <w:rFonts w:eastAsia="MS Mincho" w:cs="Simplified Arabic" w:hint="cs"/>
          <w:sz w:val="22"/>
          <w:rtl/>
        </w:rPr>
        <w:t>الطابع</w:t>
      </w:r>
      <w:r w:rsidRPr="008D6730">
        <w:rPr>
          <w:rFonts w:eastAsia="MS Mincho" w:cs="Simplified Arabic"/>
          <w:sz w:val="22"/>
          <w:rtl/>
        </w:rPr>
        <w:t xml:space="preserve"> </w:t>
      </w:r>
      <w:r w:rsidRPr="008D6730">
        <w:rPr>
          <w:rFonts w:eastAsia="MS Mincho" w:cs="Simplified Arabic" w:hint="cs"/>
          <w:sz w:val="22"/>
          <w:rtl/>
        </w:rPr>
        <w:t>المؤسسي</w:t>
      </w:r>
      <w:r w:rsidRPr="008D6730">
        <w:rPr>
          <w:rFonts w:eastAsia="MS Mincho" w:cs="Simplified Arabic"/>
          <w:sz w:val="22"/>
          <w:rtl/>
        </w:rPr>
        <w:t xml:space="preserve"> </w:t>
      </w:r>
      <w:r w:rsidRPr="008D6730">
        <w:rPr>
          <w:rFonts w:eastAsia="MS Mincho" w:cs="Simplified Arabic" w:hint="cs"/>
          <w:sz w:val="22"/>
          <w:rtl/>
        </w:rPr>
        <w:t>على</w:t>
      </w:r>
      <w:r w:rsidRPr="008D6730">
        <w:rPr>
          <w:rFonts w:eastAsia="MS Mincho" w:cs="Simplified Arabic"/>
          <w:sz w:val="22"/>
          <w:rtl/>
        </w:rPr>
        <w:t xml:space="preserve"> </w:t>
      </w:r>
      <w:r w:rsidRPr="008D6730">
        <w:rPr>
          <w:rFonts w:eastAsia="MS Mincho" w:cs="Simplified Arabic" w:hint="cs"/>
          <w:sz w:val="22"/>
          <w:rtl/>
        </w:rPr>
        <w:t>نموذج</w:t>
      </w:r>
      <w:r w:rsidRPr="008D6730">
        <w:rPr>
          <w:rFonts w:eastAsia="MS Mincho" w:cs="Simplified Arabic"/>
          <w:sz w:val="22"/>
          <w:rtl/>
        </w:rPr>
        <w:t xml:space="preserve"> </w:t>
      </w:r>
      <w:r w:rsidRPr="008D6730">
        <w:rPr>
          <w:rFonts w:eastAsia="MS Mincho" w:cs="Simplified Arabic" w:hint="cs"/>
          <w:sz w:val="22"/>
          <w:rtl/>
        </w:rPr>
        <w:t>التشغيل</w:t>
      </w:r>
      <w:r w:rsidRPr="008D6730">
        <w:rPr>
          <w:rFonts w:eastAsia="MS Mincho" w:cs="Simplified Arabic"/>
          <w:sz w:val="22"/>
          <w:rtl/>
        </w:rPr>
        <w:t xml:space="preserve"> </w:t>
      </w:r>
      <w:r w:rsidRPr="008D6730">
        <w:rPr>
          <w:rFonts w:eastAsia="MS Mincho" w:cs="Simplified Arabic" w:hint="cs"/>
          <w:sz w:val="22"/>
          <w:rtl/>
        </w:rPr>
        <w:t>الجديد،</w:t>
      </w:r>
      <w:r w:rsidRPr="008D6730">
        <w:rPr>
          <w:rFonts w:eastAsia="MS Mincho" w:cs="Simplified Arabic"/>
          <w:sz w:val="22"/>
          <w:rtl/>
        </w:rPr>
        <w:t xml:space="preserve"> </w:t>
      </w:r>
      <w:r w:rsidRPr="008D6730">
        <w:rPr>
          <w:rFonts w:eastAsia="MS Mincho" w:cs="Simplified Arabic" w:hint="cs"/>
          <w:sz w:val="22"/>
          <w:rtl/>
        </w:rPr>
        <w:t>وضمان</w:t>
      </w:r>
      <w:r w:rsidRPr="008D6730">
        <w:rPr>
          <w:rFonts w:eastAsia="MS Mincho" w:cs="Simplified Arabic"/>
          <w:sz w:val="22"/>
          <w:rtl/>
        </w:rPr>
        <w:t xml:space="preserve"> </w:t>
      </w:r>
      <w:r w:rsidRPr="008D6730">
        <w:rPr>
          <w:rFonts w:eastAsia="MS Mincho" w:cs="Simplified Arabic" w:hint="cs"/>
          <w:sz w:val="22"/>
          <w:rtl/>
        </w:rPr>
        <w:t>التوافق</w:t>
      </w:r>
      <w:r w:rsidRPr="008D6730">
        <w:rPr>
          <w:rFonts w:eastAsia="MS Mincho" w:cs="Simplified Arabic"/>
          <w:sz w:val="22"/>
          <w:rtl/>
        </w:rPr>
        <w:t xml:space="preserve"> </w:t>
      </w:r>
      <w:r w:rsidRPr="008D6730">
        <w:rPr>
          <w:rFonts w:eastAsia="MS Mincho" w:cs="Simplified Arabic" w:hint="cs"/>
          <w:sz w:val="22"/>
          <w:rtl/>
        </w:rPr>
        <w:t>التام</w:t>
      </w:r>
      <w:r w:rsidRPr="008D6730">
        <w:rPr>
          <w:rFonts w:eastAsia="MS Mincho" w:cs="Simplified Arabic"/>
          <w:sz w:val="22"/>
          <w:rtl/>
        </w:rPr>
        <w:t xml:space="preserve"> </w:t>
      </w:r>
      <w:r w:rsidRPr="008D6730">
        <w:rPr>
          <w:rFonts w:eastAsia="MS Mincho" w:cs="Simplified Arabic" w:hint="cs"/>
          <w:sz w:val="22"/>
          <w:rtl/>
        </w:rPr>
        <w:t>بين</w:t>
      </w:r>
      <w:r w:rsidRPr="008D6730">
        <w:rPr>
          <w:rFonts w:eastAsia="MS Mincho" w:cs="Simplified Arabic"/>
          <w:sz w:val="22"/>
          <w:rtl/>
        </w:rPr>
        <w:t xml:space="preserve"> </w:t>
      </w:r>
      <w:r w:rsidRPr="008D6730">
        <w:rPr>
          <w:rFonts w:eastAsia="MS Mincho" w:cs="Simplified Arabic" w:hint="cs"/>
          <w:sz w:val="22"/>
          <w:rtl/>
        </w:rPr>
        <w:t>الهياكل التنظيمية،</w:t>
      </w:r>
      <w:r w:rsidRPr="008D6730">
        <w:rPr>
          <w:rFonts w:eastAsia="MS Mincho" w:cs="Simplified Arabic"/>
          <w:sz w:val="22"/>
          <w:rtl/>
        </w:rPr>
        <w:t xml:space="preserve"> </w:t>
      </w:r>
      <w:r w:rsidRPr="008D6730">
        <w:rPr>
          <w:rFonts w:eastAsia="MS Mincho" w:cs="Simplified Arabic" w:hint="cs"/>
          <w:sz w:val="22"/>
          <w:rtl/>
        </w:rPr>
        <w:t>والعمليات،</w:t>
      </w:r>
      <w:r w:rsidRPr="00953F94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والنظم</w:t>
      </w:r>
      <w:r w:rsidRPr="00953F94">
        <w:rPr>
          <w:rFonts w:eastAsia="MS Mincho" w:cs="Simplified Arabic"/>
          <w:sz w:val="22"/>
          <w:rtl/>
        </w:rPr>
        <w:t xml:space="preserve">. </w:t>
      </w:r>
      <w:r>
        <w:rPr>
          <w:rFonts w:eastAsia="MS Mincho" w:cs="Simplified Arabic" w:hint="cs"/>
          <w:sz w:val="22"/>
          <w:rtl/>
        </w:rPr>
        <w:t>وستؤدي المشاركة المستمرة</w:t>
      </w:r>
      <w:r w:rsidRPr="00953F94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ل</w:t>
      </w:r>
      <w:r w:rsidRPr="00953F94">
        <w:rPr>
          <w:rFonts w:eastAsia="MS Mincho" w:cs="Simplified Arabic" w:hint="cs"/>
          <w:sz w:val="22"/>
          <w:rtl/>
        </w:rPr>
        <w:t>لقيادة،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والتواصل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الاستباقي،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والتشاور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المتواصل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مع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الموظفين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والهيئات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الإدارية،</w:t>
      </w:r>
      <w:r w:rsidRPr="00953F94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دورا أساسيا</w:t>
      </w:r>
      <w:r w:rsidRPr="00953F94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 xml:space="preserve">في </w:t>
      </w:r>
      <w:r w:rsidRPr="00953F94">
        <w:rPr>
          <w:rFonts w:eastAsia="MS Mincho" w:cs="Simplified Arabic" w:hint="cs"/>
          <w:sz w:val="22"/>
          <w:rtl/>
        </w:rPr>
        <w:t>ترسيخ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هذه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الإصلاحات</w:t>
      </w:r>
      <w:r w:rsidRPr="00953F94">
        <w:rPr>
          <w:rFonts w:eastAsia="MS Mincho" w:cs="Simplified Arabic"/>
          <w:sz w:val="22"/>
        </w:rPr>
        <w:t>.</w:t>
      </w:r>
    </w:p>
    <w:p w14:paraId="521EB7ED" w14:textId="5D147566" w:rsidR="006B3ABE" w:rsidRPr="00953F94" w:rsidRDefault="006B3ABE" w:rsidP="005175D7">
      <w:pPr>
        <w:pStyle w:val="ListParagraph"/>
        <w:numPr>
          <w:ilvl w:val="0"/>
          <w:numId w:val="22"/>
        </w:numPr>
        <w:tabs>
          <w:tab w:val="right" w:pos="571"/>
        </w:tabs>
        <w:bidi/>
        <w:spacing w:before="120" w:after="120" w:line="216" w:lineRule="auto"/>
        <w:ind w:left="6" w:firstLine="0"/>
        <w:contextualSpacing w:val="0"/>
        <w:jc w:val="both"/>
        <w:rPr>
          <w:rFonts w:eastAsia="MS Mincho" w:cs="Simplified Arabic"/>
          <w:sz w:val="22"/>
          <w:rtl/>
        </w:rPr>
      </w:pPr>
      <w:r>
        <w:rPr>
          <w:rFonts w:eastAsia="MS Mincho" w:cs="Simplified Arabic" w:hint="cs"/>
          <w:sz w:val="22"/>
          <w:rtl/>
        </w:rPr>
        <w:t>و</w:t>
      </w:r>
      <w:r w:rsidRPr="00953F94">
        <w:rPr>
          <w:rFonts w:eastAsia="MS Mincho" w:cs="Simplified Arabic" w:hint="cs"/>
          <w:sz w:val="22"/>
          <w:rtl/>
        </w:rPr>
        <w:t>من</w:t>
      </w:r>
      <w:r w:rsidRPr="00953F94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المعترف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به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أيضا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أن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أي</w:t>
      </w:r>
      <w:r>
        <w:rPr>
          <w:rFonts w:eastAsia="MS Mincho" w:cs="Simplified Arabic" w:hint="cs"/>
          <w:sz w:val="22"/>
          <w:rtl/>
        </w:rPr>
        <w:t>ة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آثار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مالية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ناجمة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عن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تنفيذ</w:t>
      </w:r>
      <w:r w:rsidRPr="00953F94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الاستعراض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الوظيفي،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بما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في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ذلك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تلك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المتعلقة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بزيادة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عدد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الموظفين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وتمويل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الأنشطة،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ستتطلب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موافقة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الأطراف</w:t>
      </w:r>
      <w:r w:rsidRPr="00953F94">
        <w:rPr>
          <w:rFonts w:eastAsia="MS Mincho" w:cs="Simplified Arabic"/>
          <w:sz w:val="22"/>
          <w:rtl/>
        </w:rPr>
        <w:t xml:space="preserve">. </w:t>
      </w:r>
      <w:r w:rsidRPr="00953F94">
        <w:rPr>
          <w:rFonts w:eastAsia="MS Mincho" w:cs="Simplified Arabic" w:hint="cs"/>
          <w:sz w:val="22"/>
          <w:rtl/>
        </w:rPr>
        <w:t>ولذلك،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سيتعين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على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الأمانة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ضمان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أن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تكون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جميع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التعديلات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المقترحة</w:t>
      </w:r>
      <w:r w:rsidRPr="00953F94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التي تنطوي على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أثر</w:t>
      </w:r>
      <w:r w:rsidRPr="00953F94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مالي</w:t>
      </w:r>
      <w:r w:rsidRPr="00953F94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محددة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التكاليف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بشفافية،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ومبررة،</w:t>
      </w:r>
      <w:r w:rsidRPr="00953F94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ومعروضة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للنظر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فيها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من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خلال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العمليات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الحكومية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الدولية</w:t>
      </w:r>
      <w:r w:rsidRPr="00953F94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الملائمة</w:t>
      </w:r>
      <w:r w:rsidRPr="00953F94">
        <w:rPr>
          <w:rFonts w:eastAsia="MS Mincho" w:cs="Simplified Arabic"/>
          <w:sz w:val="22"/>
        </w:rPr>
        <w:t>.</w:t>
      </w:r>
    </w:p>
    <w:p w14:paraId="7F82DAA8" w14:textId="77777777" w:rsidR="006B3ABE" w:rsidRPr="00953F94" w:rsidRDefault="006B3ABE" w:rsidP="005175D7">
      <w:pPr>
        <w:pStyle w:val="ListParagraph"/>
        <w:numPr>
          <w:ilvl w:val="0"/>
          <w:numId w:val="22"/>
        </w:numPr>
        <w:tabs>
          <w:tab w:val="right" w:pos="571"/>
        </w:tabs>
        <w:bidi/>
        <w:spacing w:before="120" w:after="120" w:line="216" w:lineRule="auto"/>
        <w:ind w:left="6" w:firstLine="0"/>
        <w:contextualSpacing w:val="0"/>
        <w:jc w:val="both"/>
        <w:rPr>
          <w:rFonts w:eastAsia="MS Mincho" w:cs="Simplified Arabic"/>
          <w:sz w:val="22"/>
        </w:rPr>
      </w:pPr>
      <w:r>
        <w:rPr>
          <w:rFonts w:eastAsia="MS Mincho" w:cs="Simplified Arabic" w:hint="cs"/>
          <w:sz w:val="22"/>
          <w:rtl/>
        </w:rPr>
        <w:t>و</w:t>
      </w:r>
      <w:r w:rsidRPr="00953F94">
        <w:rPr>
          <w:rFonts w:eastAsia="MS Mincho" w:cs="Simplified Arabic" w:hint="cs"/>
          <w:sz w:val="22"/>
          <w:rtl/>
        </w:rPr>
        <w:t>تشمل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النتائج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المتوقعة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لهذه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العملية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أمانة</w:t>
      </w:r>
      <w:r w:rsidRPr="00953F94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تتسم بقدر أكبر من</w:t>
      </w:r>
      <w:r w:rsidRPr="00953F94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الاتساق</w:t>
      </w:r>
      <w:r w:rsidRPr="00953F94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والتواؤم الاستراتيجي</w:t>
      </w:r>
      <w:r w:rsidRPr="00953F94">
        <w:rPr>
          <w:rFonts w:eastAsia="MS Mincho" w:cs="Simplified Arabic" w:hint="cs"/>
          <w:sz w:val="22"/>
          <w:rtl/>
        </w:rPr>
        <w:t>،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مع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مساءلة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واضحة،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واستخدام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أمثل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للموارد،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وقدرة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معززة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على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تنفيذ</w:t>
      </w:r>
      <w:r w:rsidRPr="00953F94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تكليفات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مؤتمر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الأطراف</w:t>
      </w:r>
      <w:r w:rsidRPr="00953F94">
        <w:rPr>
          <w:rFonts w:eastAsia="MS Mincho" w:cs="Simplified Arabic"/>
          <w:sz w:val="22"/>
          <w:rtl/>
        </w:rPr>
        <w:t xml:space="preserve">. </w:t>
      </w:r>
      <w:r>
        <w:rPr>
          <w:rFonts w:eastAsia="MS Mincho" w:cs="Simplified Arabic" w:hint="cs"/>
          <w:sz w:val="22"/>
          <w:rtl/>
        </w:rPr>
        <w:t>وستشغل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المنظمة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المعاد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هيكلتها</w:t>
      </w:r>
      <w:r w:rsidRPr="00953F94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موقعا أفضل</w:t>
      </w:r>
      <w:r w:rsidRPr="00953F94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يسمح لها</w:t>
      </w:r>
      <w:r w:rsidRPr="00953F94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ب</w:t>
      </w:r>
      <w:r w:rsidRPr="00953F94">
        <w:rPr>
          <w:rFonts w:eastAsia="MS Mincho" w:cs="Simplified Arabic" w:hint="cs"/>
          <w:sz w:val="22"/>
          <w:rtl/>
        </w:rPr>
        <w:t>دعم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الأطراف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في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تحقيق</w:t>
      </w:r>
      <w:r w:rsidRPr="00953F94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غايات</w:t>
      </w:r>
      <w:r w:rsidRPr="00953F94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وأطراف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015B22">
        <w:rPr>
          <w:rFonts w:eastAsia="MS Mincho" w:cs="Simplified Arabic" w:hint="cs"/>
          <w:sz w:val="22"/>
          <w:rtl/>
        </w:rPr>
        <w:t>إطار</w:t>
      </w:r>
      <w:r w:rsidRPr="00015B22">
        <w:rPr>
          <w:rFonts w:eastAsia="MS Mincho" w:cs="Simplified Arabic"/>
          <w:sz w:val="22"/>
          <w:rtl/>
        </w:rPr>
        <w:t xml:space="preserve"> </w:t>
      </w:r>
      <w:proofErr w:type="spellStart"/>
      <w:r w:rsidRPr="00015B22">
        <w:rPr>
          <w:rFonts w:eastAsia="MS Mincho" w:cs="Simplified Arabic" w:hint="cs"/>
          <w:sz w:val="22"/>
          <w:rtl/>
        </w:rPr>
        <w:t>كونمينغ</w:t>
      </w:r>
      <w:proofErr w:type="spellEnd"/>
      <w:r w:rsidRPr="00015B22">
        <w:rPr>
          <w:rFonts w:eastAsia="MS Mincho" w:cs="Simplified Arabic"/>
          <w:sz w:val="22"/>
          <w:rtl/>
        </w:rPr>
        <w:t>-</w:t>
      </w:r>
      <w:r w:rsidRPr="00015B22">
        <w:rPr>
          <w:rFonts w:eastAsia="MS Mincho" w:cs="Simplified Arabic" w:hint="cs"/>
          <w:sz w:val="22"/>
          <w:rtl/>
        </w:rPr>
        <w:t>مونتريال</w:t>
      </w:r>
      <w:r w:rsidRPr="00015B22">
        <w:rPr>
          <w:rFonts w:eastAsia="MS Mincho" w:cs="Simplified Arabic"/>
          <w:sz w:val="22"/>
          <w:rtl/>
        </w:rPr>
        <w:t xml:space="preserve"> </w:t>
      </w:r>
      <w:r w:rsidRPr="00015B22">
        <w:rPr>
          <w:rFonts w:eastAsia="MS Mincho" w:cs="Simplified Arabic" w:hint="cs"/>
          <w:sz w:val="22"/>
          <w:rtl/>
        </w:rPr>
        <w:t>العالمي</w:t>
      </w:r>
      <w:r w:rsidRPr="00015B22">
        <w:rPr>
          <w:rFonts w:eastAsia="MS Mincho" w:cs="Simplified Arabic"/>
          <w:sz w:val="22"/>
          <w:rtl/>
        </w:rPr>
        <w:t xml:space="preserve"> </w:t>
      </w:r>
      <w:r w:rsidRPr="00015B22">
        <w:rPr>
          <w:rFonts w:eastAsia="MS Mincho" w:cs="Simplified Arabic" w:hint="cs"/>
          <w:sz w:val="22"/>
          <w:rtl/>
        </w:rPr>
        <w:t>للتنوع</w:t>
      </w:r>
      <w:r w:rsidRPr="00015B22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البيولوجي</w:t>
      </w:r>
      <w:r w:rsidRPr="00953F94">
        <w:rPr>
          <w:rFonts w:eastAsia="MS Mincho" w:cs="Simplified Arabic" w:hint="cs"/>
          <w:sz w:val="22"/>
          <w:rtl/>
        </w:rPr>
        <w:t xml:space="preserve"> من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خلال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تحسين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التنسيق،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وتعزيز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الشراكات،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وتقديم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خدمات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أكثر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كفاءة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للعمليات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الحكومية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الدولية،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بما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في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ذلك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الهيئات</w:t>
      </w:r>
      <w:r w:rsidRPr="00953F94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الرئاسية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والفرعية</w:t>
      </w:r>
      <w:r w:rsidRPr="00953F94">
        <w:rPr>
          <w:rFonts w:eastAsia="MS Mincho" w:cs="Simplified Arabic"/>
          <w:sz w:val="22"/>
          <w:rtl/>
        </w:rPr>
        <w:t xml:space="preserve">. </w:t>
      </w:r>
      <w:r>
        <w:rPr>
          <w:rFonts w:eastAsia="MS Mincho" w:cs="Simplified Arabic" w:hint="cs"/>
          <w:sz w:val="22"/>
          <w:rtl/>
        </w:rPr>
        <w:t>و</w:t>
      </w:r>
      <w:r w:rsidRPr="00953F94">
        <w:rPr>
          <w:rFonts w:eastAsia="MS Mincho" w:cs="Simplified Arabic" w:hint="cs"/>
          <w:sz w:val="22"/>
          <w:rtl/>
        </w:rPr>
        <w:t>في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نهاية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المطاف،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سيمك</w:t>
      </w:r>
      <w:r>
        <w:rPr>
          <w:rFonts w:eastAsia="MS Mincho" w:cs="Simplified Arabic" w:hint="cs"/>
          <w:sz w:val="22"/>
          <w:rtl/>
        </w:rPr>
        <w:t>ّ</w:t>
      </w:r>
      <w:r w:rsidRPr="00953F94">
        <w:rPr>
          <w:rFonts w:eastAsia="MS Mincho" w:cs="Simplified Arabic" w:hint="cs"/>
          <w:sz w:val="22"/>
          <w:rtl/>
        </w:rPr>
        <w:t>ن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تنفيذ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توصيات</w:t>
      </w:r>
      <w:r w:rsidRPr="00953F94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الاستعراض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الأمانة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من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العمل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كمؤسسة</w:t>
      </w:r>
      <w:r>
        <w:rPr>
          <w:rFonts w:eastAsia="MS Mincho" w:cs="Simplified Arabic" w:hint="cs"/>
          <w:sz w:val="22"/>
          <w:rtl/>
        </w:rPr>
        <w:t xml:space="preserve"> تتسم بقدر أكبر من المرونة، والتوجه بالنتائج، والجاهزية للمستقبل، والقدرة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على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الاستجابة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بفعالية</w:t>
      </w:r>
      <w:r w:rsidRPr="00953F94">
        <w:rPr>
          <w:rFonts w:eastAsia="MS Mincho" w:cs="Simplified Arabic"/>
          <w:sz w:val="22"/>
          <w:rtl/>
        </w:rPr>
        <w:t xml:space="preserve"> </w:t>
      </w:r>
      <w:r>
        <w:rPr>
          <w:rFonts w:eastAsia="MS Mincho" w:cs="Simplified Arabic" w:hint="cs"/>
          <w:sz w:val="22"/>
          <w:rtl/>
        </w:rPr>
        <w:t>لجدول أعمال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التنوع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البيولوجي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العالمي</w:t>
      </w:r>
      <w:r w:rsidRPr="00953F94">
        <w:rPr>
          <w:rFonts w:eastAsia="MS Mincho" w:cs="Simplified Arabic"/>
          <w:sz w:val="22"/>
          <w:rtl/>
        </w:rPr>
        <w:t xml:space="preserve"> </w:t>
      </w:r>
      <w:r w:rsidRPr="00953F94">
        <w:rPr>
          <w:rFonts w:eastAsia="MS Mincho" w:cs="Simplified Arabic" w:hint="cs"/>
          <w:sz w:val="22"/>
          <w:rtl/>
        </w:rPr>
        <w:t>المتطور</w:t>
      </w:r>
      <w:r w:rsidRPr="00953F94">
        <w:rPr>
          <w:rFonts w:eastAsia="MS Mincho" w:cs="Simplified Arabic"/>
          <w:sz w:val="22"/>
        </w:rPr>
        <w:t>.</w:t>
      </w:r>
    </w:p>
    <w:p w14:paraId="7DF097DB" w14:textId="41DE5975" w:rsidR="00B93520" w:rsidRDefault="00A051B2" w:rsidP="00B93520">
      <w:pPr>
        <w:bidi/>
        <w:rPr>
          <w:rFonts w:cs="Simplified Arabic"/>
          <w:b/>
          <w:bCs/>
          <w:szCs w:val="28"/>
          <w:rtl/>
        </w:rPr>
      </w:pPr>
      <w:r w:rsidRPr="00A051B2">
        <w:rPr>
          <w:rFonts w:cs="Simplified Arabic"/>
          <w:sz w:val="22"/>
          <w:rtl/>
        </w:rPr>
        <w:br w:type="page"/>
      </w:r>
    </w:p>
    <w:p w14:paraId="254AB37E" w14:textId="7686BF09" w:rsidR="00B93520" w:rsidRDefault="00B93520" w:rsidP="00B93520">
      <w:pPr>
        <w:pStyle w:val="ListParagraph"/>
        <w:keepNext/>
        <w:keepLines/>
        <w:bidi/>
        <w:spacing w:before="120" w:after="120" w:line="216" w:lineRule="auto"/>
        <w:ind w:left="0"/>
        <w:contextualSpacing w:val="0"/>
        <w:jc w:val="both"/>
        <w:rPr>
          <w:rFonts w:cs="Simplified Arabic"/>
          <w:b/>
          <w:bCs/>
          <w:sz w:val="28"/>
          <w:szCs w:val="28"/>
          <w:rtl/>
          <w:lang w:bidi="ar-EG"/>
        </w:rPr>
      </w:pPr>
      <w:r>
        <w:rPr>
          <w:rFonts w:cs="Simplified Arabic" w:hint="cs"/>
          <w:b/>
          <w:bCs/>
          <w:sz w:val="28"/>
          <w:szCs w:val="28"/>
          <w:rtl/>
          <w:lang w:bidi="ar-EG"/>
        </w:rPr>
        <w:lastRenderedPageBreak/>
        <w:t>المرفق</w:t>
      </w:r>
      <w:r>
        <w:rPr>
          <w:rFonts w:cs="Simplified Arabic" w:hint="cs"/>
          <w:b/>
          <w:bCs/>
          <w:sz w:val="28"/>
          <w:szCs w:val="28"/>
          <w:rtl/>
          <w:lang w:bidi="ar-EG"/>
        </w:rPr>
        <w:t xml:space="preserve"> الثاني</w:t>
      </w:r>
    </w:p>
    <w:p w14:paraId="3DD4A4CB" w14:textId="77777777" w:rsidR="00B93520" w:rsidRPr="007C6ACE" w:rsidRDefault="00B93520" w:rsidP="00B93520">
      <w:pPr>
        <w:pStyle w:val="ListParagraph"/>
        <w:keepNext/>
        <w:keepLines/>
        <w:bidi/>
        <w:spacing w:before="240" w:after="240"/>
        <w:ind w:left="567"/>
        <w:contextualSpacing w:val="0"/>
        <w:jc w:val="both"/>
        <w:rPr>
          <w:rFonts w:cs="Simplified Arabic"/>
          <w:b/>
          <w:bCs/>
          <w:sz w:val="28"/>
          <w:szCs w:val="28"/>
          <w:rtl/>
        </w:rPr>
      </w:pPr>
      <w:r w:rsidRPr="007C6ACE">
        <w:rPr>
          <w:rFonts w:cs="Simplified Arabic"/>
          <w:b/>
          <w:bCs/>
          <w:sz w:val="28"/>
          <w:szCs w:val="28"/>
          <w:rtl/>
        </w:rPr>
        <w:t xml:space="preserve">الاحتياجات التقديرية من الموارد </w:t>
      </w:r>
      <w:r>
        <w:rPr>
          <w:rFonts w:cs="Simplified Arabic" w:hint="cs"/>
          <w:b/>
          <w:bCs/>
          <w:sz w:val="28"/>
          <w:szCs w:val="28"/>
          <w:rtl/>
        </w:rPr>
        <w:t xml:space="preserve">من </w:t>
      </w:r>
      <w:r w:rsidRPr="007C6ACE">
        <w:rPr>
          <w:rFonts w:cs="Simplified Arabic"/>
          <w:b/>
          <w:bCs/>
          <w:sz w:val="28"/>
          <w:szCs w:val="28"/>
          <w:rtl/>
        </w:rPr>
        <w:t>خارج الميزانية</w:t>
      </w:r>
    </w:p>
    <w:p w14:paraId="21C2C62E" w14:textId="2091F796" w:rsidR="00B93520" w:rsidRPr="007C6ACE" w:rsidRDefault="00B93520" w:rsidP="00B93520">
      <w:pPr>
        <w:pStyle w:val="ListParagraph"/>
        <w:keepNext/>
        <w:keepLines/>
        <w:bidi/>
        <w:spacing w:after="120" w:line="216" w:lineRule="auto"/>
        <w:ind w:left="567"/>
        <w:contextualSpacing w:val="0"/>
        <w:jc w:val="both"/>
        <w:rPr>
          <w:rFonts w:cs="Simplified Arabic"/>
          <w:rtl/>
        </w:rPr>
      </w:pPr>
      <w:r>
        <w:rPr>
          <w:rFonts w:cs="Simplified Arabic" w:hint="cs"/>
          <w:rtl/>
        </w:rPr>
        <w:t>تم إعداد الجدول الوارد</w:t>
      </w:r>
      <w:r w:rsidRPr="007C6ACE">
        <w:rPr>
          <w:rFonts w:cs="Simplified Arabic"/>
          <w:rtl/>
        </w:rPr>
        <w:t xml:space="preserve"> أدناه لتوضيح الاحتياجات التقديرية من الموارد </w:t>
      </w:r>
      <w:r>
        <w:rPr>
          <w:rFonts w:cs="Simplified Arabic" w:hint="cs"/>
          <w:rtl/>
        </w:rPr>
        <w:t xml:space="preserve">من </w:t>
      </w:r>
      <w:r w:rsidRPr="007C6ACE">
        <w:rPr>
          <w:rFonts w:cs="Simplified Arabic"/>
          <w:rtl/>
        </w:rPr>
        <w:t xml:space="preserve">خارج الميزانية للأنشطة المطلوبة من </w:t>
      </w:r>
      <w:r>
        <w:rPr>
          <w:rFonts w:cs="Simplified Arabic"/>
          <w:rtl/>
        </w:rPr>
        <w:t>الأمانة</w:t>
      </w:r>
      <w:r w:rsidRPr="007C6ACE">
        <w:rPr>
          <w:rFonts w:cs="Simplified Arabic"/>
          <w:rtl/>
        </w:rPr>
        <w:t xml:space="preserve">، </w:t>
      </w:r>
      <w:r>
        <w:rPr>
          <w:rFonts w:cs="Simplified Arabic" w:hint="cs"/>
          <w:rtl/>
        </w:rPr>
        <w:t xml:space="preserve">على النحو الوارد في مشروع </w:t>
      </w:r>
      <w:r w:rsidRPr="007C6ACE">
        <w:rPr>
          <w:rFonts w:cs="Simplified Arabic"/>
          <w:rtl/>
        </w:rPr>
        <w:t xml:space="preserve">التوصية، وذلك لدعم </w:t>
      </w:r>
      <w:r>
        <w:rPr>
          <w:rFonts w:cs="Simplified Arabic" w:hint="cs"/>
          <w:rtl/>
        </w:rPr>
        <w:t>نظرها فيه</w:t>
      </w:r>
      <w:r w:rsidRPr="007C6ACE">
        <w:rPr>
          <w:rFonts w:cs="Simplified Arabic"/>
          <w:rtl/>
        </w:rPr>
        <w:t xml:space="preserve">. ولا </w:t>
      </w:r>
      <w:r w:rsidR="006B7588">
        <w:rPr>
          <w:rFonts w:cs="Simplified Arabic" w:hint="cs"/>
          <w:rtl/>
        </w:rPr>
        <w:t>يُعدّ</w:t>
      </w:r>
      <w:r w:rsidRPr="007C6ACE">
        <w:rPr>
          <w:rFonts w:cs="Simplified Arabic"/>
          <w:rtl/>
        </w:rPr>
        <w:t xml:space="preserve"> هذا </w:t>
      </w:r>
      <w:r>
        <w:rPr>
          <w:rFonts w:cs="Simplified Arabic" w:hint="cs"/>
          <w:rtl/>
        </w:rPr>
        <w:t>المرفق</w:t>
      </w:r>
      <w:r w:rsidRPr="007C6ACE">
        <w:rPr>
          <w:rFonts w:cs="Simplified Arabic"/>
          <w:rtl/>
        </w:rPr>
        <w:t xml:space="preserve"> جزءا </w:t>
      </w:r>
      <w:r w:rsidRPr="00B93520">
        <w:rPr>
          <w:rFonts w:cs="Simplified Arabic"/>
          <w:rtl/>
        </w:rPr>
        <w:t xml:space="preserve">من </w:t>
      </w:r>
      <w:r w:rsidRPr="00B93520">
        <w:rPr>
          <w:rFonts w:cs="Simplified Arabic" w:hint="cs"/>
          <w:rtl/>
        </w:rPr>
        <w:t>مشروع</w:t>
      </w:r>
      <w:r w:rsidRPr="00B93520">
        <w:rPr>
          <w:rFonts w:cs="Simplified Arabic"/>
          <w:rtl/>
        </w:rPr>
        <w:t xml:space="preserve"> التوصية المقدمة</w:t>
      </w:r>
      <w:r w:rsidRPr="007C6ACE">
        <w:rPr>
          <w:rFonts w:cs="Simplified Arabic"/>
          <w:rtl/>
        </w:rPr>
        <w:t xml:space="preserve"> إلى الهيئة الفرعية للنظر فيها.</w:t>
      </w:r>
    </w:p>
    <w:p w14:paraId="4839A2A9" w14:textId="77777777" w:rsidR="00B93520" w:rsidRPr="007C6ACE" w:rsidRDefault="00B93520" w:rsidP="00B93520">
      <w:pPr>
        <w:pStyle w:val="ListParagraph"/>
        <w:keepNext/>
        <w:keepLines/>
        <w:bidi/>
        <w:spacing w:after="120" w:line="216" w:lineRule="auto"/>
        <w:ind w:left="567"/>
        <w:contextualSpacing w:val="0"/>
        <w:jc w:val="both"/>
        <w:rPr>
          <w:rFonts w:cs="Simplified Arabic"/>
          <w:b/>
          <w:bCs/>
          <w:rtl/>
        </w:rPr>
      </w:pPr>
      <w:r w:rsidRPr="006E11A9">
        <w:rPr>
          <w:rFonts w:cs="Simplified Arabic"/>
          <w:b/>
          <w:bCs/>
          <w:rtl/>
        </w:rPr>
        <w:t>الاحتياجات من الموارد من خارج الميزانية</w:t>
      </w:r>
    </w:p>
    <w:p w14:paraId="6621FFF7" w14:textId="77777777" w:rsidR="00B93520" w:rsidRPr="007C6ACE" w:rsidRDefault="00B93520" w:rsidP="00B93520">
      <w:pPr>
        <w:pStyle w:val="ListParagraph"/>
        <w:keepNext/>
        <w:keepLines/>
        <w:bidi/>
        <w:ind w:left="0"/>
        <w:contextualSpacing w:val="0"/>
        <w:jc w:val="both"/>
        <w:rPr>
          <w:rFonts w:cs="Simplified Arabic"/>
          <w:sz w:val="20"/>
          <w:szCs w:val="20"/>
          <w:rtl/>
        </w:rPr>
      </w:pPr>
      <w:r w:rsidRPr="007C6ACE">
        <w:rPr>
          <w:rFonts w:cs="Simplified Arabic"/>
          <w:sz w:val="20"/>
          <w:szCs w:val="20"/>
          <w:rtl/>
        </w:rPr>
        <w:t>(دولار أمريكي)</w:t>
      </w:r>
    </w:p>
    <w:tbl>
      <w:tblPr>
        <w:bidiVisual/>
        <w:tblW w:w="952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7"/>
        <w:gridCol w:w="2550"/>
        <w:gridCol w:w="992"/>
        <w:gridCol w:w="850"/>
        <w:gridCol w:w="993"/>
        <w:gridCol w:w="992"/>
        <w:gridCol w:w="1276"/>
        <w:gridCol w:w="996"/>
      </w:tblGrid>
      <w:tr w:rsidR="00B93520" w:rsidRPr="00E458CB" w14:paraId="125A1D23" w14:textId="77777777" w:rsidTr="006B7588">
        <w:trPr>
          <w:trHeight w:val="290"/>
        </w:trPr>
        <w:tc>
          <w:tcPr>
            <w:tcW w:w="877" w:type="dxa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14:paraId="41658703" w14:textId="04DD8076" w:rsidR="00B93520" w:rsidRPr="00E458CB" w:rsidRDefault="00B93520" w:rsidP="00714F6F">
            <w:pPr>
              <w:bidi/>
              <w:ind w:left="57" w:right="130"/>
              <w:jc w:val="both"/>
              <w:rPr>
                <w:rFonts w:cs="Simplified Arabic"/>
                <w:sz w:val="20"/>
                <w:szCs w:val="20"/>
                <w:lang w:val="en-US"/>
              </w:rPr>
            </w:pPr>
            <w:r w:rsidRPr="00E458CB">
              <w:rPr>
                <w:rFonts w:cs="Simplified Arabic" w:hint="cs"/>
                <w:i/>
                <w:iCs/>
                <w:sz w:val="20"/>
                <w:szCs w:val="20"/>
                <w:rtl/>
                <w:lang w:val="en-US"/>
              </w:rPr>
              <w:t>فقرة</w:t>
            </w:r>
            <w:r>
              <w:rPr>
                <w:rFonts w:cs="Simplified Arabic" w:hint="cs"/>
                <w:i/>
                <w:iCs/>
                <w:sz w:val="20"/>
                <w:szCs w:val="20"/>
                <w:rtl/>
                <w:lang w:val="en-US"/>
              </w:rPr>
              <w:t xml:space="preserve"> ال</w:t>
            </w:r>
            <w:r w:rsidRPr="00E458CB">
              <w:rPr>
                <w:rFonts w:cs="Simplified Arabic" w:hint="cs"/>
                <w:i/>
                <w:iCs/>
                <w:sz w:val="20"/>
                <w:szCs w:val="20"/>
                <w:rtl/>
                <w:lang w:val="en-US"/>
              </w:rPr>
              <w:t>منطوق</w:t>
            </w:r>
          </w:p>
        </w:tc>
        <w:tc>
          <w:tcPr>
            <w:tcW w:w="2550" w:type="dxa"/>
            <w:tcBorders>
              <w:top w:val="single" w:sz="4" w:space="0" w:color="auto"/>
              <w:bottom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EF96796" w14:textId="77777777" w:rsidR="00B93520" w:rsidRPr="00E458CB" w:rsidRDefault="00B93520" w:rsidP="00714F6F">
            <w:pPr>
              <w:bidi/>
              <w:jc w:val="both"/>
              <w:rPr>
                <w:rFonts w:cs="Simplified Arabic"/>
                <w:sz w:val="20"/>
                <w:szCs w:val="20"/>
                <w:lang w:val="en-US"/>
              </w:rPr>
            </w:pPr>
            <w:r w:rsidRPr="00E458CB">
              <w:rPr>
                <w:rFonts w:cs="Simplified Arabic" w:hint="cs"/>
                <w:i/>
                <w:iCs/>
                <w:sz w:val="20"/>
                <w:szCs w:val="20"/>
                <w:rtl/>
                <w:lang w:val="en-US"/>
              </w:rPr>
              <w:t>النشاط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107DC1A" w14:textId="6068D92B" w:rsidR="00B93520" w:rsidRPr="00E458CB" w:rsidRDefault="00B93520" w:rsidP="00714F6F">
            <w:pPr>
              <w:bidi/>
              <w:jc w:val="center"/>
              <w:rPr>
                <w:rFonts w:cs="Simplified Arabic"/>
                <w:sz w:val="20"/>
                <w:szCs w:val="20"/>
                <w:lang w:val="en-US"/>
              </w:rPr>
            </w:pPr>
            <w:r w:rsidRPr="00E458CB">
              <w:rPr>
                <w:rFonts w:cs="Simplified Arabic"/>
                <w:i/>
                <w:iCs/>
                <w:sz w:val="20"/>
                <w:szCs w:val="20"/>
                <w:rtl/>
                <w:lang w:val="en-US"/>
              </w:rPr>
              <w:t xml:space="preserve">تكاليف </w:t>
            </w:r>
            <w:r w:rsidR="006B7588">
              <w:rPr>
                <w:rFonts w:cs="Simplified Arabic" w:hint="cs"/>
                <w:i/>
                <w:iCs/>
                <w:sz w:val="20"/>
                <w:szCs w:val="20"/>
                <w:rtl/>
                <w:lang w:val="en-US"/>
              </w:rPr>
              <w:t>الاجتماع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593BFF7" w14:textId="77777777" w:rsidR="00B93520" w:rsidRPr="00E458CB" w:rsidRDefault="00B93520" w:rsidP="00714F6F">
            <w:pPr>
              <w:bidi/>
              <w:jc w:val="center"/>
              <w:rPr>
                <w:rFonts w:cs="Simplified Arabic"/>
                <w:sz w:val="20"/>
                <w:szCs w:val="20"/>
                <w:lang w:val="en-US"/>
              </w:rPr>
            </w:pPr>
            <w:r w:rsidRPr="00E458CB">
              <w:rPr>
                <w:rFonts w:cs="Simplified Arabic"/>
                <w:i/>
                <w:iCs/>
                <w:sz w:val="20"/>
                <w:szCs w:val="20"/>
                <w:rtl/>
                <w:lang w:val="en-US"/>
              </w:rPr>
              <w:t>سفر الموظفين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0383D93" w14:textId="6BA97AD9" w:rsidR="00B93520" w:rsidRPr="00E458CB" w:rsidRDefault="00B93520" w:rsidP="00714F6F">
            <w:pPr>
              <w:bidi/>
              <w:jc w:val="center"/>
              <w:rPr>
                <w:rFonts w:cs="Simplified Arabic"/>
                <w:sz w:val="20"/>
                <w:szCs w:val="20"/>
                <w:lang w:val="en-US"/>
              </w:rPr>
            </w:pPr>
            <w:r w:rsidRPr="00E458CB">
              <w:rPr>
                <w:rFonts w:cs="Simplified Arabic"/>
                <w:i/>
                <w:iCs/>
                <w:sz w:val="20"/>
                <w:szCs w:val="20"/>
                <w:rtl/>
                <w:lang w:val="en-US"/>
              </w:rPr>
              <w:t xml:space="preserve">تكاليف </w:t>
            </w:r>
            <w:proofErr w:type="spellStart"/>
            <w:r w:rsidRPr="00E458CB">
              <w:rPr>
                <w:rFonts w:cs="Simplified Arabic"/>
                <w:i/>
                <w:iCs/>
                <w:sz w:val="20"/>
                <w:szCs w:val="20"/>
                <w:rtl/>
                <w:lang w:val="en-US"/>
              </w:rPr>
              <w:t>الموظفين</w:t>
            </w:r>
            <w:r>
              <w:rPr>
                <w:rFonts w:cs="Simplified Arabic" w:hint="cs"/>
                <w:i/>
                <w:iCs/>
                <w:sz w:val="20"/>
                <w:szCs w:val="20"/>
                <w:vertAlign w:val="superscript"/>
                <w:rtl/>
                <w:lang w:val="en-US"/>
              </w:rPr>
              <w:t>أ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bottom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89EF7E3" w14:textId="77777777" w:rsidR="00B93520" w:rsidRPr="00E458CB" w:rsidRDefault="00B93520" w:rsidP="00714F6F">
            <w:pPr>
              <w:bidi/>
              <w:jc w:val="center"/>
              <w:rPr>
                <w:rFonts w:cs="Simplified Arabic"/>
                <w:sz w:val="20"/>
                <w:szCs w:val="20"/>
                <w:lang w:val="en-US"/>
              </w:rPr>
            </w:pPr>
            <w:r w:rsidRPr="00E458CB">
              <w:rPr>
                <w:rFonts w:cs="Simplified Arabic" w:hint="cs"/>
                <w:i/>
                <w:iCs/>
                <w:sz w:val="20"/>
                <w:szCs w:val="20"/>
                <w:rtl/>
                <w:lang w:val="en-US"/>
              </w:rPr>
              <w:t>المجموع الفرعي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5987DE1" w14:textId="5FDABB62" w:rsidR="00B93520" w:rsidRPr="00E458CB" w:rsidRDefault="00B93520" w:rsidP="00714F6F">
            <w:pPr>
              <w:bidi/>
              <w:jc w:val="center"/>
              <w:rPr>
                <w:rFonts w:cs="Simplified Arabic"/>
                <w:sz w:val="20"/>
                <w:szCs w:val="20"/>
                <w:lang w:val="en-US"/>
              </w:rPr>
            </w:pPr>
            <w:r w:rsidRPr="00E458CB">
              <w:rPr>
                <w:rFonts w:cs="Simplified Arabic" w:hint="cs"/>
                <w:i/>
                <w:iCs/>
                <w:sz w:val="20"/>
                <w:szCs w:val="20"/>
                <w:rtl/>
                <w:lang w:val="en-US"/>
              </w:rPr>
              <w:t>تكاليف دعم البرنامج</w:t>
            </w:r>
            <w:r>
              <w:rPr>
                <w:rFonts w:cs="Simplified Arabic"/>
                <w:i/>
                <w:iCs/>
                <w:sz w:val="20"/>
                <w:szCs w:val="20"/>
                <w:rtl/>
                <w:lang w:val="en-US"/>
              </w:rPr>
              <w:br/>
            </w:r>
            <w:r w:rsidRPr="00E458CB">
              <w:rPr>
                <w:rFonts w:cs="Simplified Arabic" w:hint="cs"/>
                <w:i/>
                <w:iCs/>
                <w:sz w:val="20"/>
                <w:szCs w:val="20"/>
                <w:rtl/>
                <w:lang w:val="en-US"/>
              </w:rPr>
              <w:t xml:space="preserve"> (13 في المائة)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6220657" w14:textId="77777777" w:rsidR="00B93520" w:rsidRPr="00E458CB" w:rsidRDefault="00B93520" w:rsidP="00714F6F">
            <w:pPr>
              <w:bidi/>
              <w:jc w:val="center"/>
              <w:rPr>
                <w:rFonts w:cs="Simplified Arabic"/>
                <w:i/>
                <w:iCs/>
                <w:sz w:val="20"/>
                <w:szCs w:val="20"/>
                <w:lang w:val="en-US"/>
              </w:rPr>
            </w:pPr>
            <w:r w:rsidRPr="00E458CB">
              <w:rPr>
                <w:rFonts w:cs="Simplified Arabic" w:hint="cs"/>
                <w:i/>
                <w:iCs/>
                <w:sz w:val="20"/>
                <w:szCs w:val="20"/>
                <w:rtl/>
                <w:lang w:val="en-US"/>
              </w:rPr>
              <w:t>المجموع</w:t>
            </w:r>
          </w:p>
        </w:tc>
      </w:tr>
      <w:tr w:rsidR="00B93520" w:rsidRPr="00E458CB" w14:paraId="39BAC365" w14:textId="77777777" w:rsidTr="006B7588">
        <w:trPr>
          <w:trHeight w:val="290"/>
        </w:trPr>
        <w:tc>
          <w:tcPr>
            <w:tcW w:w="877" w:type="dxa"/>
            <w:tcBorders>
              <w:top w:val="single" w:sz="8" w:space="0" w:color="auto"/>
            </w:tcBorders>
          </w:tcPr>
          <w:p w14:paraId="261C7FFD" w14:textId="51AD5F21" w:rsidR="00B93520" w:rsidRPr="00E458CB" w:rsidRDefault="00B93520" w:rsidP="00B93520">
            <w:pPr>
              <w:bidi/>
              <w:ind w:right="57"/>
              <w:jc w:val="both"/>
              <w:rPr>
                <w:rFonts w:cs="Simplified Arabic" w:hint="cs"/>
                <w:sz w:val="20"/>
                <w:szCs w:val="20"/>
                <w:rtl/>
                <w:lang w:val="en-US"/>
              </w:rPr>
            </w:pPr>
            <w:r>
              <w:rPr>
                <w:rFonts w:cs="Simplified Arabic"/>
                <w:sz w:val="20"/>
                <w:szCs w:val="20"/>
              </w:rPr>
              <w:t>4</w:t>
            </w:r>
            <w:r>
              <w:rPr>
                <w:rFonts w:cs="Simplified Arabic" w:hint="cs"/>
                <w:sz w:val="20"/>
                <w:szCs w:val="20"/>
                <w:rtl/>
              </w:rPr>
              <w:t xml:space="preserve"> (أ)</w:t>
            </w:r>
          </w:p>
        </w:tc>
        <w:tc>
          <w:tcPr>
            <w:tcW w:w="2550" w:type="dxa"/>
            <w:tcBorders>
              <w:top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66D032" w14:textId="38B8F878" w:rsidR="00B93520" w:rsidRPr="00E458CB" w:rsidRDefault="00B93520" w:rsidP="00B93520">
            <w:pPr>
              <w:bidi/>
              <w:rPr>
                <w:rFonts w:cs="Simplified Arabic"/>
                <w:sz w:val="20"/>
                <w:szCs w:val="20"/>
                <w:highlight w:val="yellow"/>
                <w:lang w:val="en-US"/>
              </w:rPr>
            </w:pPr>
            <w:r>
              <w:rPr>
                <w:rFonts w:cs="Simplified Arabic" w:hint="cs"/>
                <w:sz w:val="20"/>
                <w:szCs w:val="20"/>
                <w:rtl/>
                <w:lang w:bidi="ar-EG"/>
              </w:rPr>
              <w:t>تقديم</w:t>
            </w:r>
            <w:r w:rsidRPr="00B93520">
              <w:rPr>
                <w:rFonts w:cs="Simplified Arabic"/>
                <w:sz w:val="20"/>
                <w:szCs w:val="20"/>
                <w:rtl/>
                <w:lang w:bidi="ar-EG"/>
              </w:rPr>
              <w:t xml:space="preserve"> الدعم لتنفيذ بعض التوصيات الواردة في </w:t>
            </w:r>
            <w:r>
              <w:rPr>
                <w:rFonts w:cs="Simplified Arabic" w:hint="cs"/>
                <w:sz w:val="20"/>
                <w:szCs w:val="20"/>
                <w:rtl/>
                <w:lang w:bidi="ar-EG"/>
              </w:rPr>
              <w:t>الاستعراض</w:t>
            </w:r>
            <w:r w:rsidRPr="00B93520">
              <w:rPr>
                <w:rFonts w:cs="Simplified Arabic"/>
                <w:sz w:val="20"/>
                <w:szCs w:val="20"/>
                <w:rtl/>
                <w:lang w:bidi="ar-EG"/>
              </w:rPr>
              <w:t xml:space="preserve"> الوظيفي والمتعلقة بتحسين </w:t>
            </w:r>
            <w:r>
              <w:rPr>
                <w:rFonts w:cs="Simplified Arabic" w:hint="cs"/>
                <w:sz w:val="20"/>
                <w:szCs w:val="20"/>
                <w:rtl/>
                <w:lang w:bidi="ar-EG"/>
              </w:rPr>
              <w:t>عمليات الأعمال</w:t>
            </w:r>
            <w:r w:rsidRPr="00B93520">
              <w:rPr>
                <w:rFonts w:cs="Simplified Arabic"/>
                <w:sz w:val="20"/>
                <w:szCs w:val="20"/>
                <w:rtl/>
                <w:lang w:bidi="ar-EG"/>
              </w:rPr>
              <w:t>، في حال عدم توفير وظائف دائمة</w:t>
            </w:r>
          </w:p>
        </w:tc>
        <w:tc>
          <w:tcPr>
            <w:tcW w:w="992" w:type="dxa"/>
            <w:tcBorders>
              <w:top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94DEC5A" w14:textId="77777777" w:rsidR="00B93520" w:rsidRPr="004F0084" w:rsidRDefault="00B93520" w:rsidP="00B93520">
            <w:pPr>
              <w:bidi/>
              <w:jc w:val="both"/>
              <w:rPr>
                <w:rFonts w:cs="Simplified Arabic"/>
                <w:sz w:val="20"/>
                <w:szCs w:val="20"/>
                <w:highlight w:val="yellow"/>
              </w:rPr>
            </w:pPr>
            <w:r w:rsidRPr="00E458CB">
              <w:rPr>
                <w:rFonts w:cs="Simplified Arabic"/>
                <w:sz w:val="20"/>
                <w:szCs w:val="20"/>
              </w:rPr>
              <w:t>–</w:t>
            </w:r>
          </w:p>
        </w:tc>
        <w:tc>
          <w:tcPr>
            <w:tcW w:w="850" w:type="dxa"/>
            <w:tcBorders>
              <w:top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D70F888" w14:textId="77777777" w:rsidR="00B93520" w:rsidRPr="00E458CB" w:rsidRDefault="00B93520" w:rsidP="00B93520">
            <w:pPr>
              <w:bidi/>
              <w:jc w:val="both"/>
              <w:rPr>
                <w:rFonts w:cs="Simplified Arabic"/>
                <w:sz w:val="20"/>
                <w:szCs w:val="20"/>
                <w:lang w:val="en-US"/>
              </w:rPr>
            </w:pPr>
            <w:r w:rsidRPr="00E458CB">
              <w:rPr>
                <w:rFonts w:cs="Simplified Arabic"/>
                <w:sz w:val="20"/>
                <w:szCs w:val="20"/>
              </w:rPr>
              <w:t>–</w:t>
            </w:r>
          </w:p>
        </w:tc>
        <w:tc>
          <w:tcPr>
            <w:tcW w:w="993" w:type="dxa"/>
            <w:tcBorders>
              <w:top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1FB7051" w14:textId="38408F82" w:rsidR="00B93520" w:rsidRPr="00E458CB" w:rsidRDefault="00B93520" w:rsidP="00B93520">
            <w:pPr>
              <w:bidi/>
              <w:jc w:val="both"/>
              <w:rPr>
                <w:rFonts w:cs="Simplified Arabic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288 000</w:t>
            </w:r>
          </w:p>
        </w:tc>
        <w:tc>
          <w:tcPr>
            <w:tcW w:w="992" w:type="dxa"/>
            <w:tcBorders>
              <w:top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610B774" w14:textId="44A768C4" w:rsidR="00B93520" w:rsidRPr="00E458CB" w:rsidRDefault="00B93520" w:rsidP="00B93520">
            <w:pPr>
              <w:bidi/>
              <w:jc w:val="both"/>
              <w:rPr>
                <w:rFonts w:cs="Simplified Arabic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288 000</w:t>
            </w:r>
          </w:p>
        </w:tc>
        <w:tc>
          <w:tcPr>
            <w:tcW w:w="1276" w:type="dxa"/>
            <w:tcBorders>
              <w:top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A5AC9DC" w14:textId="5508552F" w:rsidR="00B93520" w:rsidRPr="00E458CB" w:rsidRDefault="00B93520" w:rsidP="00B93520">
            <w:pPr>
              <w:bidi/>
              <w:jc w:val="both"/>
              <w:rPr>
                <w:rFonts w:cs="Simplified Arabic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37 440</w:t>
            </w:r>
          </w:p>
        </w:tc>
        <w:tc>
          <w:tcPr>
            <w:tcW w:w="996" w:type="dxa"/>
            <w:tcBorders>
              <w:top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7FEEC43" w14:textId="3CF49801" w:rsidR="00B93520" w:rsidRPr="00E458CB" w:rsidRDefault="00B93520" w:rsidP="00B93520">
            <w:pPr>
              <w:bidi/>
              <w:jc w:val="both"/>
              <w:rPr>
                <w:rFonts w:cs="Simplified Arabic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325 440</w:t>
            </w:r>
          </w:p>
        </w:tc>
      </w:tr>
      <w:tr w:rsidR="00B93520" w:rsidRPr="00E458CB" w14:paraId="4F4A6A27" w14:textId="77777777" w:rsidTr="006B7588">
        <w:trPr>
          <w:trHeight w:val="290"/>
        </w:trPr>
        <w:tc>
          <w:tcPr>
            <w:tcW w:w="877" w:type="dxa"/>
            <w:tcBorders>
              <w:bottom w:val="single" w:sz="4" w:space="0" w:color="auto"/>
            </w:tcBorders>
          </w:tcPr>
          <w:p w14:paraId="4CE6D999" w14:textId="40F7F0A6" w:rsidR="00B93520" w:rsidRPr="00E458CB" w:rsidRDefault="00B93520" w:rsidP="00B93520">
            <w:pPr>
              <w:bidi/>
              <w:ind w:right="57"/>
              <w:jc w:val="both"/>
              <w:rPr>
                <w:rFonts w:cs="Simplified Arabic"/>
                <w:sz w:val="20"/>
                <w:szCs w:val="20"/>
                <w:lang w:val="en-US"/>
              </w:rPr>
            </w:pPr>
            <w:r>
              <w:rPr>
                <w:rFonts w:cs="Simplified Arabic"/>
                <w:sz w:val="20"/>
                <w:szCs w:val="20"/>
              </w:rPr>
              <w:t>4</w:t>
            </w:r>
            <w:r>
              <w:rPr>
                <w:rFonts w:cs="Simplified Arabic" w:hint="cs"/>
                <w:sz w:val="20"/>
                <w:szCs w:val="20"/>
                <w:rtl/>
              </w:rPr>
              <w:t xml:space="preserve"> (أ)</w:t>
            </w:r>
          </w:p>
        </w:tc>
        <w:tc>
          <w:tcPr>
            <w:tcW w:w="2550" w:type="dxa"/>
            <w:tcBorders>
              <w:bottom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36AF9A" w14:textId="2B20EA4A" w:rsidR="00B93520" w:rsidRPr="00E458CB" w:rsidRDefault="00B93520" w:rsidP="00B93520">
            <w:pPr>
              <w:bidi/>
              <w:rPr>
                <w:rFonts w:cs="Simplified Arabic"/>
                <w:sz w:val="20"/>
                <w:szCs w:val="20"/>
                <w:highlight w:val="yellow"/>
              </w:rPr>
            </w:pPr>
            <w:r w:rsidRPr="00B93520">
              <w:rPr>
                <w:rFonts w:cs="Simplified Arabic"/>
                <w:sz w:val="20"/>
                <w:szCs w:val="20"/>
                <w:rtl/>
                <w:lang w:bidi="ar-EG"/>
              </w:rPr>
              <w:t xml:space="preserve">تطوير حلول </w:t>
            </w:r>
            <w:r>
              <w:rPr>
                <w:rFonts w:cs="Simplified Arabic" w:hint="cs"/>
                <w:sz w:val="20"/>
                <w:szCs w:val="20"/>
                <w:rtl/>
                <w:lang w:bidi="ar-EG"/>
              </w:rPr>
              <w:t>تكنولوجيا</w:t>
            </w:r>
            <w:r w:rsidRPr="00B93520">
              <w:rPr>
                <w:rFonts w:cs="Simplified Arabic"/>
                <w:sz w:val="20"/>
                <w:szCs w:val="20"/>
                <w:rtl/>
                <w:lang w:bidi="ar-EG"/>
              </w:rPr>
              <w:t xml:space="preserve"> المعلومات لتنفيذ التوصيات الواردة في </w:t>
            </w:r>
            <w:r>
              <w:rPr>
                <w:rFonts w:cs="Simplified Arabic" w:hint="cs"/>
                <w:sz w:val="20"/>
                <w:szCs w:val="20"/>
                <w:rtl/>
                <w:lang w:bidi="ar-EG"/>
              </w:rPr>
              <w:t>الاستعراض</w:t>
            </w:r>
            <w:r w:rsidRPr="00B93520">
              <w:rPr>
                <w:rFonts w:cs="Simplified Arabic"/>
                <w:sz w:val="20"/>
                <w:szCs w:val="20"/>
                <w:rtl/>
                <w:lang w:bidi="ar-EG"/>
              </w:rPr>
              <w:t xml:space="preserve"> الوظيفي والمتعلقة بتحسين </w:t>
            </w:r>
            <w:r>
              <w:rPr>
                <w:rFonts w:cs="Simplified Arabic" w:hint="cs"/>
                <w:sz w:val="20"/>
                <w:szCs w:val="20"/>
                <w:rtl/>
                <w:lang w:bidi="ar-EG"/>
              </w:rPr>
              <w:t>عمليات الأعمال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FFB8BCC" w14:textId="2048F1C0" w:rsidR="00B93520" w:rsidRPr="004F0084" w:rsidRDefault="00B93520" w:rsidP="00B93520">
            <w:pPr>
              <w:bidi/>
              <w:jc w:val="both"/>
              <w:rPr>
                <w:rFonts w:cs="Simplified Arabic"/>
                <w:sz w:val="20"/>
                <w:szCs w:val="20"/>
                <w:highlight w:val="yellow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–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02EFDAE" w14:textId="23ECC9A2" w:rsidR="00B93520" w:rsidRPr="00E458CB" w:rsidRDefault="00B93520" w:rsidP="00B93520">
            <w:pPr>
              <w:bidi/>
              <w:jc w:val="both"/>
              <w:rPr>
                <w:rFonts w:cs="Simplified Arabic"/>
                <w:sz w:val="20"/>
                <w:szCs w:val="20"/>
                <w:lang w:val="en-US"/>
              </w:rPr>
            </w:pPr>
            <w:r>
              <w:t>–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5C6DDB1" w14:textId="7168E5E2" w:rsidR="00B93520" w:rsidRPr="00E458CB" w:rsidRDefault="00B93520" w:rsidP="00B93520">
            <w:pPr>
              <w:bidi/>
              <w:jc w:val="both"/>
              <w:rPr>
                <w:rFonts w:cs="Simplified Arabic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50 000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933B547" w14:textId="451BB08E" w:rsidR="00B93520" w:rsidRPr="00E458CB" w:rsidRDefault="00B93520" w:rsidP="00B93520">
            <w:pPr>
              <w:bidi/>
              <w:jc w:val="both"/>
              <w:rPr>
                <w:rFonts w:cs="Simplified Arabic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50 000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FBE46CC" w14:textId="0A55BCF0" w:rsidR="00B93520" w:rsidRPr="00E458CB" w:rsidRDefault="00B93520" w:rsidP="00B93520">
            <w:pPr>
              <w:bidi/>
              <w:jc w:val="both"/>
              <w:rPr>
                <w:rFonts w:cs="Simplified Arabic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6 500</w:t>
            </w:r>
          </w:p>
        </w:tc>
        <w:tc>
          <w:tcPr>
            <w:tcW w:w="996" w:type="dxa"/>
            <w:tcBorders>
              <w:bottom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1AEF06E" w14:textId="633DBD24" w:rsidR="00B93520" w:rsidRPr="00E458CB" w:rsidRDefault="00B93520" w:rsidP="00B93520">
            <w:pPr>
              <w:bidi/>
              <w:jc w:val="both"/>
              <w:rPr>
                <w:rFonts w:cs="Simplified Arabic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56 500</w:t>
            </w:r>
          </w:p>
        </w:tc>
      </w:tr>
      <w:tr w:rsidR="00B93520" w:rsidRPr="00E458CB" w14:paraId="7C16E940" w14:textId="77777777" w:rsidTr="006B7588">
        <w:trPr>
          <w:trHeight w:val="290"/>
        </w:trPr>
        <w:tc>
          <w:tcPr>
            <w:tcW w:w="877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74D72ADD" w14:textId="77777777" w:rsidR="00B93520" w:rsidRPr="00E458CB" w:rsidRDefault="00B93520" w:rsidP="00B93520">
            <w:pPr>
              <w:bidi/>
              <w:ind w:right="57"/>
              <w:jc w:val="both"/>
              <w:rPr>
                <w:rFonts w:cs="Simplified Arabic"/>
                <w:sz w:val="20"/>
                <w:szCs w:val="20"/>
                <w:lang w:val="en-US"/>
              </w:rPr>
            </w:pPr>
          </w:p>
        </w:tc>
        <w:tc>
          <w:tcPr>
            <w:tcW w:w="2550" w:type="dxa"/>
            <w:tcBorders>
              <w:top w:val="single" w:sz="4" w:space="0" w:color="auto"/>
              <w:bottom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4522C" w14:textId="77777777" w:rsidR="00B93520" w:rsidRPr="00E458CB" w:rsidRDefault="00B93520" w:rsidP="00B93520">
            <w:pPr>
              <w:tabs>
                <w:tab w:val="left" w:pos="220"/>
              </w:tabs>
              <w:bidi/>
              <w:jc w:val="both"/>
              <w:rPr>
                <w:rFonts w:cs="Simplified Arabic"/>
                <w:sz w:val="20"/>
                <w:szCs w:val="20"/>
                <w:highlight w:val="yellow"/>
                <w:lang w:val="en-US"/>
              </w:rPr>
            </w:pPr>
            <w:r w:rsidRPr="00E458CB">
              <w:rPr>
                <w:rFonts w:cs="Simplified Arabic"/>
                <w:b/>
                <w:bCs/>
                <w:sz w:val="20"/>
                <w:szCs w:val="20"/>
                <w:lang w:val="en-US"/>
              </w:rPr>
              <w:tab/>
            </w:r>
            <w:r w:rsidRPr="00E458CB">
              <w:rPr>
                <w:rFonts w:cs="Simplified Arabic" w:hint="cs"/>
                <w:b/>
                <w:bCs/>
                <w:sz w:val="20"/>
                <w:szCs w:val="20"/>
                <w:rtl/>
                <w:lang w:val="en-US"/>
              </w:rPr>
              <w:t>المجموع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bottom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8ECF30" w14:textId="77777777" w:rsidR="00B93520" w:rsidRPr="00E458CB" w:rsidRDefault="00B93520" w:rsidP="00B93520">
            <w:pPr>
              <w:bidi/>
              <w:jc w:val="both"/>
              <w:rPr>
                <w:rFonts w:cs="Simplified Arabic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BAF1A29" w14:textId="7229BD04" w:rsidR="00B93520" w:rsidRPr="004F0084" w:rsidRDefault="00B93520" w:rsidP="00B93520">
            <w:pPr>
              <w:bidi/>
              <w:jc w:val="both"/>
              <w:rPr>
                <w:rFonts w:cs="Simplified Arabic"/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</w:rPr>
              <w:t>338 000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78B79CC" w14:textId="671B7B3B" w:rsidR="00B93520" w:rsidRPr="004F0084" w:rsidRDefault="00B93520" w:rsidP="00B93520">
            <w:pPr>
              <w:bidi/>
              <w:jc w:val="both"/>
              <w:rPr>
                <w:rFonts w:cs="Simplified Arabic"/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</w:rPr>
              <w:t>43 940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CCC7E51" w14:textId="317B22BE" w:rsidR="00B93520" w:rsidRPr="004F0084" w:rsidRDefault="00B93520" w:rsidP="00B93520">
            <w:pPr>
              <w:bidi/>
              <w:jc w:val="both"/>
              <w:rPr>
                <w:rFonts w:cs="Simplified Arabic"/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</w:rPr>
              <w:t>381 940</w:t>
            </w:r>
          </w:p>
        </w:tc>
      </w:tr>
    </w:tbl>
    <w:p w14:paraId="3DA12F35" w14:textId="40C2484D" w:rsidR="00B93520" w:rsidRPr="00B93520" w:rsidRDefault="00C563F5" w:rsidP="006B7588">
      <w:pPr>
        <w:pStyle w:val="ListParagraph"/>
        <w:keepNext/>
        <w:keepLines/>
        <w:bidi/>
        <w:spacing w:line="216" w:lineRule="auto"/>
        <w:ind w:left="448"/>
        <w:contextualSpacing w:val="0"/>
        <w:jc w:val="both"/>
        <w:rPr>
          <w:rFonts w:cs="Simplified Arabic"/>
          <w:sz w:val="20"/>
          <w:szCs w:val="20"/>
          <w:rtl/>
        </w:rPr>
      </w:pPr>
      <w:r>
        <w:rPr>
          <w:rFonts w:cs="Simplified Arabic" w:hint="cs"/>
          <w:sz w:val="20"/>
          <w:szCs w:val="20"/>
          <w:rtl/>
        </w:rPr>
        <w:t xml:space="preserve">فقرة المنطوق: </w:t>
      </w:r>
      <w:r w:rsidR="00B93520">
        <w:rPr>
          <w:rFonts w:cs="Simplified Arabic" w:hint="cs"/>
          <w:sz w:val="20"/>
          <w:szCs w:val="20"/>
          <w:rtl/>
        </w:rPr>
        <w:t>فقرة المنطوق</w:t>
      </w:r>
      <w:r w:rsidR="00B93520" w:rsidRPr="00B93520">
        <w:rPr>
          <w:rFonts w:cs="Simplified Arabic"/>
          <w:sz w:val="20"/>
          <w:szCs w:val="20"/>
          <w:rtl/>
        </w:rPr>
        <w:t xml:space="preserve"> </w:t>
      </w:r>
      <w:r w:rsidR="00B93520">
        <w:rPr>
          <w:rFonts w:cs="Simplified Arabic" w:hint="cs"/>
          <w:sz w:val="20"/>
          <w:szCs w:val="20"/>
          <w:rtl/>
        </w:rPr>
        <w:t>في</w:t>
      </w:r>
      <w:r w:rsidR="00B93520" w:rsidRPr="00B93520">
        <w:rPr>
          <w:rFonts w:cs="Simplified Arabic"/>
          <w:sz w:val="20"/>
          <w:szCs w:val="20"/>
          <w:rtl/>
        </w:rPr>
        <w:t xml:space="preserve"> </w:t>
      </w:r>
      <w:r w:rsidR="00B93520">
        <w:rPr>
          <w:rFonts w:cs="Simplified Arabic" w:hint="cs"/>
          <w:sz w:val="20"/>
          <w:szCs w:val="20"/>
          <w:rtl/>
        </w:rPr>
        <w:t>التوصية</w:t>
      </w:r>
      <w:r w:rsidR="00B93520" w:rsidRPr="00B93520">
        <w:rPr>
          <w:rFonts w:cs="Simplified Arabic"/>
          <w:sz w:val="20"/>
          <w:szCs w:val="20"/>
          <w:rtl/>
        </w:rPr>
        <w:t xml:space="preserve"> أو مشروع القرار.</w:t>
      </w:r>
    </w:p>
    <w:p w14:paraId="7B0CC7E7" w14:textId="3F084194" w:rsidR="00B93520" w:rsidRPr="007C6ACE" w:rsidRDefault="00B93520" w:rsidP="006B7588">
      <w:pPr>
        <w:pStyle w:val="ListParagraph"/>
        <w:keepNext/>
        <w:keepLines/>
        <w:bidi/>
        <w:spacing w:line="216" w:lineRule="auto"/>
        <w:ind w:left="448"/>
        <w:contextualSpacing w:val="0"/>
        <w:jc w:val="both"/>
        <w:rPr>
          <w:rFonts w:cs="Simplified Arabic"/>
          <w:sz w:val="20"/>
          <w:szCs w:val="20"/>
        </w:rPr>
      </w:pPr>
      <w:r w:rsidRPr="007C6ACE">
        <w:rPr>
          <w:rFonts w:cs="Simplified Arabic"/>
          <w:sz w:val="20"/>
          <w:szCs w:val="20"/>
          <w:vertAlign w:val="superscript"/>
          <w:rtl/>
        </w:rPr>
        <w:t>أ</w:t>
      </w:r>
      <w:r w:rsidRPr="006B7588">
        <w:rPr>
          <w:rFonts w:cs="Simplified Arabic"/>
          <w:sz w:val="15"/>
          <w:szCs w:val="15"/>
          <w:rtl/>
        </w:rPr>
        <w:tab/>
      </w:r>
      <w:r w:rsidRPr="007C6ACE">
        <w:rPr>
          <w:rFonts w:cs="Simplified Arabic"/>
          <w:sz w:val="20"/>
          <w:szCs w:val="20"/>
          <w:rtl/>
        </w:rPr>
        <w:t>المستشارون والشركاء والموظفون الإضافيون.</w:t>
      </w:r>
    </w:p>
    <w:p w14:paraId="345DE29A" w14:textId="410D7F70" w:rsidR="00B93520" w:rsidRPr="007C6ACE" w:rsidRDefault="00B93520" w:rsidP="006B7588">
      <w:pPr>
        <w:pStyle w:val="ListParagraph"/>
        <w:keepNext/>
        <w:keepLines/>
        <w:bidi/>
        <w:spacing w:line="216" w:lineRule="auto"/>
        <w:ind w:left="448"/>
        <w:contextualSpacing w:val="0"/>
        <w:jc w:val="both"/>
        <w:rPr>
          <w:rFonts w:cs="Simplified Arabic"/>
          <w:sz w:val="20"/>
          <w:szCs w:val="20"/>
        </w:rPr>
      </w:pPr>
      <w:r w:rsidRPr="006B7588">
        <w:rPr>
          <w:rFonts w:cs="Simplified Arabic" w:hint="cs"/>
          <w:i/>
          <w:iCs/>
          <w:sz w:val="20"/>
          <w:szCs w:val="20"/>
          <w:rtl/>
        </w:rPr>
        <w:t>ملاحظة</w:t>
      </w:r>
      <w:r w:rsidRPr="00B93520">
        <w:rPr>
          <w:rFonts w:cs="Simplified Arabic" w:hint="cs"/>
          <w:sz w:val="20"/>
          <w:szCs w:val="20"/>
          <w:rtl/>
        </w:rPr>
        <w:t>:</w:t>
      </w:r>
      <w:r w:rsidR="006B7588">
        <w:rPr>
          <w:rFonts w:cs="Simplified Arabic" w:hint="cs"/>
          <w:sz w:val="20"/>
          <w:szCs w:val="20"/>
          <w:rtl/>
        </w:rPr>
        <w:t xml:space="preserve"> إ</w:t>
      </w:r>
      <w:r w:rsidR="006B7588" w:rsidRPr="006B7588">
        <w:rPr>
          <w:rFonts w:cs="Simplified Arabic"/>
          <w:sz w:val="20"/>
          <w:szCs w:val="20"/>
          <w:rtl/>
        </w:rPr>
        <w:t xml:space="preserve">ن التنفيذ الكامل للتوصيات الصادرة عن </w:t>
      </w:r>
      <w:r w:rsidR="006B7588">
        <w:rPr>
          <w:rFonts w:cs="Simplified Arabic" w:hint="cs"/>
          <w:sz w:val="20"/>
          <w:szCs w:val="20"/>
          <w:rtl/>
        </w:rPr>
        <w:t>الاستعراض</w:t>
      </w:r>
      <w:r w:rsidR="006B7588" w:rsidRPr="006B7588">
        <w:rPr>
          <w:rFonts w:cs="Simplified Arabic"/>
          <w:sz w:val="20"/>
          <w:szCs w:val="20"/>
          <w:rtl/>
        </w:rPr>
        <w:t xml:space="preserve"> الوظيفي سيتطلب وظائف إضافية، </w:t>
      </w:r>
      <w:r w:rsidR="006B7588">
        <w:rPr>
          <w:rFonts w:cs="Simplified Arabic" w:hint="cs"/>
          <w:sz w:val="20"/>
          <w:szCs w:val="20"/>
          <w:rtl/>
        </w:rPr>
        <w:t>غير أنه</w:t>
      </w:r>
      <w:r w:rsidR="006B7588" w:rsidRPr="006B7588">
        <w:rPr>
          <w:rFonts w:cs="Simplified Arabic"/>
          <w:sz w:val="20"/>
          <w:szCs w:val="20"/>
          <w:rtl/>
        </w:rPr>
        <w:t xml:space="preserve"> سيتم تقديم هذه التفاصيل إلى مؤتمر الأطراف كجزء من مقترح الميزانية للنظر فيها في اجتماعه السابع عشر</w:t>
      </w:r>
      <w:r w:rsidRPr="007C6ACE">
        <w:rPr>
          <w:rFonts w:cs="Simplified Arabic"/>
          <w:sz w:val="20"/>
          <w:szCs w:val="20"/>
          <w:rtl/>
        </w:rPr>
        <w:t>.</w:t>
      </w:r>
    </w:p>
    <w:p w14:paraId="0FEDDE63" w14:textId="77777777" w:rsidR="00A051B2" w:rsidRPr="00A051B2" w:rsidRDefault="00A051B2" w:rsidP="00A051B2">
      <w:pPr>
        <w:bidi/>
        <w:spacing w:after="120" w:line="216" w:lineRule="auto"/>
        <w:jc w:val="both"/>
        <w:rPr>
          <w:rFonts w:cs="Simplified Arabic"/>
          <w:sz w:val="22"/>
          <w:rtl/>
        </w:rPr>
      </w:pPr>
    </w:p>
    <w:p w14:paraId="1E071362" w14:textId="77777777" w:rsidR="00F700BA" w:rsidRPr="00A051B2" w:rsidRDefault="00386300" w:rsidP="00D31AEB">
      <w:pPr>
        <w:pStyle w:val="ListParagraph"/>
        <w:bidi/>
        <w:spacing w:after="120" w:line="216" w:lineRule="auto"/>
        <w:ind w:left="0"/>
        <w:contextualSpacing w:val="0"/>
        <w:jc w:val="center"/>
        <w:rPr>
          <w:rFonts w:cs="Simplified Arabic"/>
          <w:sz w:val="22"/>
          <w:rtl/>
          <w:lang w:bidi="ar-EG"/>
        </w:rPr>
      </w:pPr>
      <w:r w:rsidRPr="00A051B2">
        <w:rPr>
          <w:rFonts w:cs="Simplified Arabic" w:hint="cs"/>
          <w:sz w:val="22"/>
          <w:rtl/>
          <w:lang w:bidi="ar-EG"/>
        </w:rPr>
        <w:t>__________</w:t>
      </w:r>
    </w:p>
    <w:sectPr w:rsidR="00F700BA" w:rsidRPr="00A051B2" w:rsidSect="00574179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notePr>
        <w:numRestart w:val="eachSect"/>
      </w:footnotePr>
      <w:type w:val="continuous"/>
      <w:pgSz w:w="12240" w:h="15840" w:code="1"/>
      <w:pgMar w:top="1009" w:right="1440" w:bottom="1151" w:left="1440" w:header="459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71D2B6" w14:textId="77777777" w:rsidR="0044391A" w:rsidRDefault="0044391A" w:rsidP="00C005BD">
      <w:r>
        <w:separator/>
      </w:r>
    </w:p>
  </w:endnote>
  <w:endnote w:type="continuationSeparator" w:id="0">
    <w:p w14:paraId="2B937289" w14:textId="77777777" w:rsidR="0044391A" w:rsidRDefault="0044391A" w:rsidP="00C005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 Bold">
    <w:altName w:val="Arial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Bold">
    <w:altName w:val="Times New Roman"/>
    <w:panose1 w:val="020B0604020202020204"/>
    <w:charset w:val="00"/>
    <w:family w:val="roman"/>
    <w:notTrueType/>
    <w:pitch w:val="default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16603556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41BB56C3" w14:textId="1B526F03" w:rsidR="00574179" w:rsidRDefault="00574179" w:rsidP="00574179">
            <w:pPr>
              <w:pStyle w:val="Footer"/>
              <w:jc w:val="right"/>
            </w:pP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PAGE </w:instrText>
            </w:r>
            <w:r w:rsidRPr="002B559C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4</w:t>
            </w:r>
            <w:r w:rsidRPr="002B559C">
              <w:rPr>
                <w:sz w:val="20"/>
                <w:szCs w:val="20"/>
              </w:rPr>
              <w:fldChar w:fldCharType="end"/>
            </w:r>
            <w:r w:rsidRPr="002B559C">
              <w:rPr>
                <w:sz w:val="20"/>
                <w:szCs w:val="20"/>
              </w:rPr>
              <w:t>/</w:t>
            </w: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NUMPAGES  </w:instrText>
            </w:r>
            <w:r w:rsidRPr="002B559C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6</w:t>
            </w:r>
            <w:r w:rsidRPr="002B559C">
              <w:rPr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73172452"/>
      <w:docPartObj>
        <w:docPartGallery w:val="Page Numbers (Bottom of Page)"/>
        <w:docPartUnique/>
      </w:docPartObj>
    </w:sdtPr>
    <w:sdtContent>
      <w:sdt>
        <w:sdtPr>
          <w:id w:val="1865483507"/>
          <w:docPartObj>
            <w:docPartGallery w:val="Page Numbers (Top of Page)"/>
            <w:docPartUnique/>
          </w:docPartObj>
        </w:sdtPr>
        <w:sdtContent>
          <w:p w14:paraId="4BB8C001" w14:textId="1AF55B6B" w:rsidR="00574179" w:rsidRDefault="00574179" w:rsidP="00574179">
            <w:pPr>
              <w:pStyle w:val="Footer"/>
              <w:jc w:val="both"/>
            </w:pP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PAGE </w:instrText>
            </w:r>
            <w:r w:rsidRPr="002B559C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4</w:t>
            </w:r>
            <w:r w:rsidRPr="002B559C">
              <w:rPr>
                <w:sz w:val="20"/>
                <w:szCs w:val="20"/>
              </w:rPr>
              <w:fldChar w:fldCharType="end"/>
            </w:r>
            <w:r w:rsidRPr="002B559C">
              <w:rPr>
                <w:sz w:val="20"/>
                <w:szCs w:val="20"/>
              </w:rPr>
              <w:t>/</w:t>
            </w: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NUMPAGES  </w:instrText>
            </w:r>
            <w:r w:rsidRPr="002B559C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6</w:t>
            </w:r>
            <w:r w:rsidRPr="002B559C">
              <w:rPr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4191B7" w14:textId="77777777" w:rsidR="0044391A" w:rsidRDefault="0044391A" w:rsidP="00A319AA">
      <w:pPr>
        <w:bidi/>
      </w:pPr>
      <w:r>
        <w:separator/>
      </w:r>
    </w:p>
  </w:footnote>
  <w:footnote w:type="continuationSeparator" w:id="0">
    <w:p w14:paraId="41E5741B" w14:textId="77777777" w:rsidR="0044391A" w:rsidRDefault="0044391A" w:rsidP="00C005BD">
      <w:r>
        <w:continuationSeparator/>
      </w:r>
    </w:p>
  </w:footnote>
  <w:footnote w:id="1">
    <w:p w14:paraId="1C8ACB42" w14:textId="003B1D95" w:rsidR="000B4DAC" w:rsidRDefault="000B4DAC" w:rsidP="000B4DAC">
      <w:pPr>
        <w:pStyle w:val="FootnoteText"/>
        <w:bidi/>
        <w:rPr>
          <w:rtl/>
          <w:lang w:bidi="ar-EG"/>
        </w:rPr>
      </w:pPr>
      <w:r>
        <w:rPr>
          <w:rStyle w:val="FootnoteReference"/>
        </w:rPr>
        <w:t>*</w:t>
      </w:r>
      <w:r>
        <w:rPr>
          <w:rFonts w:hint="cs"/>
          <w:rtl/>
        </w:rPr>
        <w:t xml:space="preserve"> </w:t>
      </w:r>
      <w:hyperlink r:id="rId1" w:history="1">
        <w:r w:rsidRPr="00554D79">
          <w:rPr>
            <w:rStyle w:val="Hyperlink"/>
          </w:rPr>
          <w:t>CBD/SBI/</w:t>
        </w:r>
        <w:r w:rsidR="00554D79" w:rsidRPr="00554D79">
          <w:rPr>
            <w:rStyle w:val="Hyperlink"/>
          </w:rPr>
          <w:t>6</w:t>
        </w:r>
        <w:r w:rsidRPr="00554D79">
          <w:rPr>
            <w:rStyle w:val="Hyperlink"/>
          </w:rPr>
          <w:t>/1</w:t>
        </w:r>
      </w:hyperlink>
      <w:r>
        <w:rPr>
          <w:rFonts w:hint="cs"/>
          <w:rtl/>
        </w:rPr>
        <w:t>.</w:t>
      </w:r>
    </w:p>
  </w:footnote>
  <w:footnote w:id="2">
    <w:p w14:paraId="6AA6B7DA" w14:textId="4FB82739" w:rsidR="004458A1" w:rsidRPr="00554D79" w:rsidRDefault="004458A1" w:rsidP="00554D79">
      <w:pPr>
        <w:pStyle w:val="FootnoteText"/>
        <w:bidi/>
        <w:jc w:val="both"/>
        <w:rPr>
          <w:rFonts w:ascii="Simplified Arabic" w:hAnsi="Simplified Arabic" w:cs="Simplified Arabic" w:hint="cs"/>
          <w:rtl/>
          <w:lang w:bidi="ar-EG"/>
        </w:rPr>
      </w:pPr>
      <w:r>
        <w:rPr>
          <w:rStyle w:val="FootnoteReference"/>
        </w:rPr>
        <w:footnoteRef/>
      </w:r>
      <w:r>
        <w:t xml:space="preserve"> </w:t>
      </w:r>
      <w:r w:rsidR="00554D79" w:rsidRPr="00554D79">
        <w:rPr>
          <w:rFonts w:ascii="Simplified Arabic" w:hAnsi="Simplified Arabic" w:cs="Simplified Arabic"/>
          <w:rtl/>
          <w:lang w:bidi="ar-EG"/>
        </w:rPr>
        <w:t xml:space="preserve">يتألف فريق الاستشارات الإدارية من مجموعة من الممارسين الإداريين الداخليين التابعين لبرنامج الأمم المتحدة الإنمائي، ومقرهم نيويورك، والمتخصصين في تحسين الأداء الاستراتيجي والتشغيلي </w:t>
      </w:r>
      <w:r w:rsidR="00554D79">
        <w:rPr>
          <w:rFonts w:ascii="Simplified Arabic" w:hAnsi="Simplified Arabic" w:cs="Simplified Arabic" w:hint="cs"/>
          <w:rtl/>
        </w:rPr>
        <w:t>عبر</w:t>
      </w:r>
      <w:r w:rsidR="00554D79" w:rsidRPr="00554D79">
        <w:rPr>
          <w:rFonts w:ascii="Simplified Arabic" w:hAnsi="Simplified Arabic" w:cs="Simplified Arabic"/>
          <w:rtl/>
          <w:lang w:bidi="ar-EG"/>
        </w:rPr>
        <w:t xml:space="preserve"> تقديم الخدمات الاستشارية والتحليلية اللازمة لتحويل الأعمال وإدارة التغيير.</w:t>
      </w:r>
    </w:p>
  </w:footnote>
  <w:footnote w:id="3">
    <w:p w14:paraId="206C75B3" w14:textId="044C379B" w:rsidR="004458A1" w:rsidRDefault="004458A1" w:rsidP="00554D79">
      <w:pPr>
        <w:pStyle w:val="FootnoteText"/>
        <w:bidi/>
        <w:jc w:val="both"/>
        <w:rPr>
          <w:rFonts w:hint="cs"/>
          <w:rtl/>
        </w:rPr>
      </w:pPr>
      <w:r>
        <w:rPr>
          <w:rStyle w:val="FootnoteReference"/>
        </w:rPr>
        <w:footnoteRef/>
      </w:r>
      <w:r>
        <w:t xml:space="preserve"> </w:t>
      </w:r>
      <w:r w:rsidR="00554D79" w:rsidRPr="00554D79">
        <w:rPr>
          <w:rFonts w:ascii="Simplified Arabic" w:hAnsi="Simplified Arabic" w:cs="Simplified Arabic" w:hint="cs"/>
          <w:rtl/>
          <w:lang w:bidi="ar-EG"/>
        </w:rPr>
        <w:t>كما</w:t>
      </w:r>
      <w:r w:rsidR="00554D79" w:rsidRPr="00554D79">
        <w:rPr>
          <w:rFonts w:ascii="Simplified Arabic" w:hAnsi="Simplified Arabic" w:cs="Simplified Arabic"/>
          <w:rtl/>
          <w:lang w:bidi="ar-EG"/>
        </w:rPr>
        <w:t xml:space="preserve"> تنص عليه المادة 24 من اتفاقية التنوع البيولوجي.</w:t>
      </w:r>
    </w:p>
  </w:footnote>
  <w:footnote w:id="4">
    <w:p w14:paraId="4CB79FB0" w14:textId="40C752B8" w:rsidR="00554D79" w:rsidRDefault="00554D79" w:rsidP="00AD40A1">
      <w:pPr>
        <w:pStyle w:val="FootnoteText"/>
        <w:bidi/>
        <w:jc w:val="both"/>
        <w:rPr>
          <w:rFonts w:hint="cs"/>
          <w:rtl/>
        </w:rPr>
      </w:pPr>
      <w:r>
        <w:rPr>
          <w:rStyle w:val="FootnoteReference"/>
        </w:rPr>
        <w:footnoteRef/>
      </w:r>
      <w:r>
        <w:t xml:space="preserve"> </w:t>
      </w:r>
      <w:r w:rsidR="00AD40A1">
        <w:rPr>
          <w:rFonts w:ascii="Simplified Arabic" w:hAnsi="Simplified Arabic" w:cs="Simplified Arabic" w:hint="cs"/>
          <w:rtl/>
          <w:lang w:bidi="ar-EG"/>
        </w:rPr>
        <w:t>نظرا</w:t>
      </w:r>
      <w:r w:rsidR="00AD40A1" w:rsidRPr="00AD40A1">
        <w:rPr>
          <w:rFonts w:ascii="Simplified Arabic" w:hAnsi="Simplified Arabic" w:cs="Simplified Arabic"/>
          <w:rtl/>
          <w:lang w:bidi="ar-EG"/>
        </w:rPr>
        <w:t xml:space="preserve"> للموعد النهائي</w:t>
      </w:r>
      <w:r w:rsidR="00AD40A1">
        <w:rPr>
          <w:rFonts w:ascii="Simplified Arabic" w:hAnsi="Simplified Arabic" w:cs="Simplified Arabic" w:hint="cs"/>
          <w:rtl/>
          <w:lang w:bidi="ar-EG"/>
        </w:rPr>
        <w:t xml:space="preserve"> المحدد</w:t>
      </w:r>
      <w:r w:rsidR="00AD40A1" w:rsidRPr="00AD40A1">
        <w:rPr>
          <w:rFonts w:ascii="Simplified Arabic" w:hAnsi="Simplified Arabic" w:cs="Simplified Arabic"/>
          <w:rtl/>
          <w:lang w:bidi="ar-EG"/>
        </w:rPr>
        <w:t xml:space="preserve"> لإصدار وثائق العمل الخاصة بالاجتماع الحالي، لم تتح لموظفي الأمانة، الذين انخرطوا </w:t>
      </w:r>
      <w:r w:rsidR="00AD40A1">
        <w:rPr>
          <w:rFonts w:ascii="Simplified Arabic" w:hAnsi="Simplified Arabic" w:cs="Simplified Arabic" w:hint="cs"/>
          <w:rtl/>
          <w:lang w:bidi="ar-EG"/>
        </w:rPr>
        <w:t>بالكامل</w:t>
      </w:r>
      <w:r w:rsidR="00AD40A1" w:rsidRPr="00AD40A1">
        <w:rPr>
          <w:rFonts w:ascii="Simplified Arabic" w:hAnsi="Simplified Arabic" w:cs="Simplified Arabic"/>
          <w:rtl/>
          <w:lang w:bidi="ar-EG"/>
        </w:rPr>
        <w:t xml:space="preserve"> في تحليل وظائف وعمليات </w:t>
      </w:r>
      <w:r w:rsidR="00AD40A1">
        <w:rPr>
          <w:rFonts w:ascii="Simplified Arabic" w:hAnsi="Simplified Arabic" w:cs="Simplified Arabic" w:hint="cs"/>
          <w:rtl/>
          <w:lang w:bidi="ar-EG"/>
        </w:rPr>
        <w:t xml:space="preserve">أعمال </w:t>
      </w:r>
      <w:r w:rsidR="00AD40A1" w:rsidRPr="00AD40A1">
        <w:rPr>
          <w:rFonts w:ascii="Simplified Arabic" w:hAnsi="Simplified Arabic" w:cs="Simplified Arabic"/>
          <w:rtl/>
          <w:lang w:bidi="ar-EG"/>
        </w:rPr>
        <w:t>الأمانة، سوى فرص محدودة لتقديم مدخلات لوضع الصيغة النهائية للتقرير الكامل في ديسمبر</w:t>
      </w:r>
      <w:r w:rsidR="00AD40A1">
        <w:rPr>
          <w:rFonts w:ascii="Simplified Arabic" w:hAnsi="Simplified Arabic" w:cs="Simplified Arabic" w:hint="cs"/>
          <w:rtl/>
          <w:lang w:bidi="ar-EG"/>
        </w:rPr>
        <w:t>/كانون الأول</w:t>
      </w:r>
      <w:r w:rsidR="00AD40A1" w:rsidRPr="00AD40A1">
        <w:rPr>
          <w:rFonts w:ascii="Simplified Arabic" w:hAnsi="Simplified Arabic" w:cs="Simplified Arabic"/>
          <w:rtl/>
          <w:lang w:bidi="ar-EG"/>
        </w:rPr>
        <w:t xml:space="preserve"> 2025. ولذلك، </w:t>
      </w:r>
      <w:r w:rsidR="00AD40A1">
        <w:rPr>
          <w:rFonts w:ascii="Simplified Arabic" w:hAnsi="Simplified Arabic" w:cs="Simplified Arabic" w:hint="cs"/>
          <w:rtl/>
          <w:lang w:bidi="ar-EG"/>
        </w:rPr>
        <w:t>سيستمر الاستعراض</w:t>
      </w:r>
      <w:r w:rsidR="00AD40A1" w:rsidRPr="00AD40A1">
        <w:rPr>
          <w:rFonts w:ascii="Simplified Arabic" w:hAnsi="Simplified Arabic" w:cs="Simplified Arabic"/>
          <w:rtl/>
          <w:lang w:bidi="ar-EG"/>
        </w:rPr>
        <w:t xml:space="preserve"> الداخلي </w:t>
      </w:r>
      <w:r w:rsidR="00AD40A1">
        <w:rPr>
          <w:rFonts w:ascii="Simplified Arabic" w:hAnsi="Simplified Arabic" w:cs="Simplified Arabic" w:hint="cs"/>
          <w:rtl/>
          <w:lang w:bidi="ar-EG"/>
        </w:rPr>
        <w:t>الذي تجريه</w:t>
      </w:r>
      <w:r w:rsidR="00AD40A1" w:rsidRPr="00AD40A1">
        <w:rPr>
          <w:rFonts w:ascii="Simplified Arabic" w:hAnsi="Simplified Arabic" w:cs="Simplified Arabic"/>
          <w:rtl/>
          <w:lang w:bidi="ar-EG"/>
        </w:rPr>
        <w:t xml:space="preserve"> الأمانة في يناير</w:t>
      </w:r>
      <w:r w:rsidR="00AD40A1">
        <w:rPr>
          <w:rFonts w:ascii="Simplified Arabic" w:hAnsi="Simplified Arabic" w:cs="Simplified Arabic" w:hint="cs"/>
          <w:rtl/>
          <w:lang w:bidi="ar-EG"/>
        </w:rPr>
        <w:t>/كانون الثاني</w:t>
      </w:r>
      <w:r w:rsidR="00AD40A1" w:rsidRPr="00AD40A1">
        <w:rPr>
          <w:rFonts w:ascii="Simplified Arabic" w:hAnsi="Simplified Arabic" w:cs="Simplified Arabic"/>
          <w:rtl/>
          <w:lang w:bidi="ar-EG"/>
        </w:rPr>
        <w:t xml:space="preserve"> 2026 </w:t>
      </w:r>
      <w:r w:rsidR="00AD40A1">
        <w:rPr>
          <w:rFonts w:ascii="Simplified Arabic" w:hAnsi="Simplified Arabic" w:cs="Simplified Arabic" w:hint="cs"/>
          <w:rtl/>
          <w:lang w:bidi="ar-EG"/>
        </w:rPr>
        <w:t>من أجل استعراض</w:t>
      </w:r>
      <w:r w:rsidR="00AD40A1" w:rsidRPr="00AD40A1">
        <w:rPr>
          <w:rFonts w:ascii="Simplified Arabic" w:hAnsi="Simplified Arabic" w:cs="Simplified Arabic"/>
          <w:rtl/>
          <w:lang w:bidi="ar-EG"/>
        </w:rPr>
        <w:t xml:space="preserve"> التوصيات الواردة في التقرير النهائي المقدم من فريق الاستشارات الإدارية </w:t>
      </w:r>
      <w:r w:rsidR="00AD40A1">
        <w:rPr>
          <w:rFonts w:ascii="Simplified Arabic" w:hAnsi="Simplified Arabic" w:cs="Simplified Arabic" w:hint="cs"/>
          <w:rtl/>
          <w:lang w:bidi="ar-EG"/>
        </w:rPr>
        <w:t>والتمعن</w:t>
      </w:r>
      <w:r w:rsidR="00AD40A1" w:rsidRPr="00AD40A1">
        <w:rPr>
          <w:rFonts w:ascii="Simplified Arabic" w:hAnsi="Simplified Arabic" w:cs="Simplified Arabic"/>
          <w:rtl/>
          <w:lang w:bidi="ar-EG"/>
        </w:rPr>
        <w:t xml:space="preserve"> فيها.</w:t>
      </w:r>
    </w:p>
  </w:footnote>
  <w:footnote w:id="5">
    <w:p w14:paraId="5C4E92D6" w14:textId="6BE08564" w:rsidR="001803D0" w:rsidRPr="006B0FE6" w:rsidRDefault="001803D0" w:rsidP="006B0FE6">
      <w:pPr>
        <w:pStyle w:val="FootnoteText"/>
        <w:bidi/>
        <w:jc w:val="both"/>
        <w:rPr>
          <w:rFonts w:ascii="Simplified Arabic" w:hAnsi="Simplified Arabic" w:cs="Simplified Arabic" w:hint="cs"/>
          <w:rtl/>
          <w:lang w:bidi="ar-EG"/>
        </w:rPr>
      </w:pPr>
      <w:r>
        <w:rPr>
          <w:rStyle w:val="FootnoteReference"/>
        </w:rPr>
        <w:footnoteRef/>
      </w:r>
      <w:r>
        <w:t xml:space="preserve"> </w:t>
      </w:r>
      <w:r w:rsidR="004A38AD" w:rsidRPr="006B0FE6">
        <w:rPr>
          <w:rFonts w:ascii="Simplified Arabic" w:hAnsi="Simplified Arabic" w:cs="Simplified Arabic" w:hint="cs"/>
          <w:rtl/>
          <w:lang w:bidi="ar-EG"/>
        </w:rPr>
        <w:t>تُعرض</w:t>
      </w:r>
      <w:r w:rsidR="004A38AD" w:rsidRPr="006B0FE6">
        <w:rPr>
          <w:rFonts w:ascii="Simplified Arabic" w:hAnsi="Simplified Arabic" w:cs="Simplified Arabic"/>
          <w:rtl/>
          <w:lang w:bidi="ar-EG"/>
        </w:rPr>
        <w:t xml:space="preserve"> متطلبات الموارد </w:t>
      </w:r>
      <w:r w:rsidR="004A38AD" w:rsidRPr="006B0FE6">
        <w:rPr>
          <w:rFonts w:ascii="Simplified Arabic" w:hAnsi="Simplified Arabic" w:cs="Simplified Arabic" w:hint="cs"/>
          <w:rtl/>
          <w:lang w:bidi="ar-EG"/>
        </w:rPr>
        <w:t xml:space="preserve">من </w:t>
      </w:r>
      <w:r w:rsidR="004A38AD" w:rsidRPr="006B0FE6">
        <w:rPr>
          <w:rFonts w:ascii="Simplified Arabic" w:hAnsi="Simplified Arabic" w:cs="Simplified Arabic"/>
          <w:rtl/>
          <w:lang w:bidi="ar-EG"/>
        </w:rPr>
        <w:t xml:space="preserve">خارج الميزانية المقدرة للأنشطة الموضحة في </w:t>
      </w:r>
      <w:r w:rsidR="004A38AD" w:rsidRPr="006B0FE6">
        <w:rPr>
          <w:rFonts w:ascii="Simplified Arabic" w:hAnsi="Simplified Arabic" w:cs="Simplified Arabic" w:hint="cs"/>
          <w:rtl/>
          <w:lang w:bidi="ar-EG"/>
        </w:rPr>
        <w:t>مشروع</w:t>
      </w:r>
      <w:r w:rsidR="004A38AD" w:rsidRPr="006B0FE6">
        <w:rPr>
          <w:rFonts w:ascii="Simplified Arabic" w:hAnsi="Simplified Arabic" w:cs="Simplified Arabic"/>
          <w:rtl/>
          <w:lang w:bidi="ar-EG"/>
        </w:rPr>
        <w:t xml:space="preserve"> التوصية في </w:t>
      </w:r>
      <w:r w:rsidR="004A38AD" w:rsidRPr="006B0FE6">
        <w:rPr>
          <w:rFonts w:ascii="Simplified Arabic" w:hAnsi="Simplified Arabic" w:cs="Simplified Arabic" w:hint="cs"/>
          <w:rtl/>
          <w:lang w:bidi="ar-EG"/>
        </w:rPr>
        <w:t>المرفق</w:t>
      </w:r>
      <w:r w:rsidR="004A38AD" w:rsidRPr="006B0FE6">
        <w:rPr>
          <w:rFonts w:ascii="Simplified Arabic" w:hAnsi="Simplified Arabic" w:cs="Simplified Arabic"/>
          <w:rtl/>
          <w:lang w:bidi="ar-EG"/>
        </w:rPr>
        <w:t xml:space="preserve"> الثاني </w:t>
      </w:r>
      <w:r w:rsidR="004A38AD" w:rsidRPr="006B0FE6">
        <w:rPr>
          <w:rFonts w:ascii="Simplified Arabic" w:hAnsi="Simplified Arabic" w:cs="Simplified Arabic" w:hint="cs"/>
          <w:rtl/>
          <w:lang w:bidi="ar-EG"/>
        </w:rPr>
        <w:t>بهذه</w:t>
      </w:r>
      <w:r w:rsidR="004A38AD" w:rsidRPr="006B0FE6">
        <w:rPr>
          <w:rFonts w:ascii="Simplified Arabic" w:hAnsi="Simplified Arabic" w:cs="Simplified Arabic"/>
          <w:rtl/>
          <w:lang w:bidi="ar-EG"/>
        </w:rPr>
        <w:t xml:space="preserve"> الوثيقة.</w:t>
      </w:r>
    </w:p>
  </w:footnote>
  <w:footnote w:id="6">
    <w:p w14:paraId="795660EA" w14:textId="77B83DFF" w:rsidR="004A38AD" w:rsidRPr="006B0FE6" w:rsidRDefault="004A38AD" w:rsidP="006B0FE6">
      <w:pPr>
        <w:pStyle w:val="FootnoteText"/>
        <w:bidi/>
        <w:jc w:val="both"/>
        <w:rPr>
          <w:rFonts w:ascii="Simplified Arabic" w:hAnsi="Simplified Arabic" w:cs="Simplified Arabic" w:hint="cs"/>
          <w:rtl/>
          <w:lang w:bidi="ar-EG"/>
        </w:rPr>
      </w:pPr>
      <w:r>
        <w:rPr>
          <w:rStyle w:val="FootnoteReference"/>
        </w:rPr>
        <w:footnoteRef/>
      </w:r>
      <w:r>
        <w:t xml:space="preserve"> </w:t>
      </w:r>
      <w:r w:rsidRPr="006B0FE6">
        <w:rPr>
          <w:rFonts w:ascii="Simplified Arabic" w:hAnsi="Simplified Arabic" w:cs="Simplified Arabic"/>
          <w:rtl/>
          <w:lang w:bidi="ar-EG"/>
        </w:rPr>
        <w:t xml:space="preserve">الأمم المتحدة، </w:t>
      </w:r>
      <w:r w:rsidRPr="006B0FE6">
        <w:rPr>
          <w:rFonts w:ascii="Simplified Arabic" w:hAnsi="Simplified Arabic" w:cs="Simplified Arabic"/>
          <w:i/>
          <w:iCs/>
          <w:rtl/>
          <w:lang w:bidi="ar-EG"/>
        </w:rPr>
        <w:t>سلسلة المعاهدات</w:t>
      </w:r>
      <w:r w:rsidRPr="006B0FE6">
        <w:rPr>
          <w:rFonts w:ascii="Simplified Arabic" w:hAnsi="Simplified Arabic" w:cs="Simplified Arabic"/>
          <w:rtl/>
          <w:lang w:bidi="ar-EG"/>
        </w:rPr>
        <w:t>، المجلد 1760، رقم 30619.</w:t>
      </w:r>
    </w:p>
  </w:footnote>
  <w:footnote w:id="7">
    <w:p w14:paraId="10144A50" w14:textId="1DCAE8F4" w:rsidR="004A38AD" w:rsidRPr="006B0FE6" w:rsidRDefault="004A38AD" w:rsidP="006B0FE6">
      <w:pPr>
        <w:pStyle w:val="FootnoteText"/>
        <w:bidi/>
        <w:jc w:val="both"/>
        <w:rPr>
          <w:rFonts w:ascii="Simplified Arabic" w:hAnsi="Simplified Arabic" w:cs="Simplified Arabic" w:hint="cs"/>
          <w:rtl/>
          <w:lang w:bidi="ar-EG"/>
        </w:rPr>
      </w:pPr>
      <w:r>
        <w:rPr>
          <w:rStyle w:val="FootnoteReference"/>
        </w:rPr>
        <w:footnoteRef/>
      </w:r>
      <w:r>
        <w:t xml:space="preserve"> </w:t>
      </w:r>
      <w:r w:rsidR="006B0FE6" w:rsidRPr="006B0FE6">
        <w:rPr>
          <w:rFonts w:ascii="Simplified Arabic" w:hAnsi="Simplified Arabic" w:cs="Simplified Arabic" w:hint="cs"/>
          <w:rtl/>
          <w:lang w:bidi="ar-EG"/>
        </w:rPr>
        <w:t>انظر الوثيقة</w:t>
      </w:r>
      <w:r w:rsidR="006B0FE6" w:rsidRPr="006B0FE6">
        <w:rPr>
          <w:rFonts w:ascii="Simplified Arabic" w:hAnsi="Simplified Arabic" w:cs="Simplified Arabic"/>
          <w:rtl/>
          <w:lang w:bidi="ar-EG"/>
        </w:rPr>
        <w:t xml:space="preserve"> </w:t>
      </w:r>
      <w:r w:rsidR="006B0FE6" w:rsidRPr="006B0FE6">
        <w:rPr>
          <w:rFonts w:ascii="Simplified Arabic" w:hAnsi="Simplified Arabic" w:cs="Simplified Arabic"/>
          <w:lang w:bidi="ar-EG"/>
        </w:rPr>
        <w:t>CBD/COP/17/xx</w:t>
      </w:r>
      <w:r w:rsidR="006B0FE6">
        <w:rPr>
          <w:rFonts w:ascii="Simplified Arabic" w:hAnsi="Simplified Arabic" w:cs="Simplified Arabic" w:hint="cs"/>
          <w:rtl/>
          <w:lang w:bidi="ar-EG"/>
        </w:rPr>
        <w:t>.</w:t>
      </w:r>
    </w:p>
  </w:footnote>
  <w:footnote w:id="8">
    <w:p w14:paraId="1A59D681" w14:textId="4CF0B6B2" w:rsidR="00327E0C" w:rsidRPr="00BD01F8" w:rsidRDefault="00327E0C" w:rsidP="00BD01F8">
      <w:pPr>
        <w:pStyle w:val="FootnoteText"/>
        <w:bidi/>
        <w:jc w:val="both"/>
        <w:rPr>
          <w:rFonts w:ascii="Simplified Arabic" w:hAnsi="Simplified Arabic" w:cs="Simplified Arabic"/>
          <w:lang w:bidi="ar-EG"/>
        </w:rPr>
      </w:pPr>
      <w:r>
        <w:rPr>
          <w:rStyle w:val="FootnoteReference"/>
        </w:rPr>
        <w:footnoteRef/>
      </w:r>
      <w:r>
        <w:t xml:space="preserve"> </w:t>
      </w:r>
      <w:r w:rsidR="00BD01F8" w:rsidRPr="00BD01F8">
        <w:rPr>
          <w:rFonts w:ascii="Simplified Arabic" w:hAnsi="Simplified Arabic" w:cs="Simplified Arabic"/>
          <w:rtl/>
          <w:lang w:bidi="ar-EG"/>
        </w:rPr>
        <w:t xml:space="preserve">الأمم المتحدة، </w:t>
      </w:r>
      <w:r w:rsidR="00BD01F8" w:rsidRPr="001720DA">
        <w:rPr>
          <w:rFonts w:ascii="Simplified Arabic" w:hAnsi="Simplified Arabic" w:cs="Simplified Arabic"/>
          <w:i/>
          <w:iCs/>
          <w:rtl/>
          <w:lang w:bidi="ar-EG"/>
        </w:rPr>
        <w:t>سلسلة المعاهدات</w:t>
      </w:r>
      <w:r w:rsidR="00BD01F8" w:rsidRPr="00BD01F8">
        <w:rPr>
          <w:rFonts w:ascii="Simplified Arabic" w:hAnsi="Simplified Arabic" w:cs="Simplified Arabic"/>
          <w:rtl/>
          <w:lang w:bidi="ar-EG"/>
        </w:rPr>
        <w:t>، المجلد 2226، العدد 30619.</w:t>
      </w:r>
    </w:p>
  </w:footnote>
  <w:footnote w:id="9">
    <w:p w14:paraId="3EE13228" w14:textId="7A44DCA4" w:rsidR="00327E0C" w:rsidRPr="001720DA" w:rsidRDefault="00327E0C" w:rsidP="001720DA">
      <w:pPr>
        <w:pStyle w:val="FootnoteText"/>
        <w:bidi/>
        <w:jc w:val="both"/>
        <w:rPr>
          <w:rFonts w:ascii="Simplified Arabic" w:hAnsi="Simplified Arabic" w:cs="Simplified Arabic"/>
          <w:lang w:bidi="ar-EG"/>
        </w:rPr>
      </w:pPr>
      <w:r>
        <w:rPr>
          <w:rStyle w:val="FootnoteReference"/>
        </w:rPr>
        <w:footnoteRef/>
      </w:r>
      <w:r>
        <w:t xml:space="preserve"> </w:t>
      </w:r>
      <w:r w:rsidR="001720DA" w:rsidRPr="001720DA">
        <w:rPr>
          <w:rFonts w:ascii="Simplified Arabic" w:hAnsi="Simplified Arabic" w:cs="Simplified Arabic"/>
          <w:rtl/>
          <w:lang w:bidi="ar-EG"/>
        </w:rPr>
        <w:t>المرجع نفسه، المجلد 3008، العدد 30619.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3FD6D" w14:textId="0DBA737E" w:rsidR="00574179" w:rsidRPr="006D1663" w:rsidRDefault="006D1663" w:rsidP="006D1663">
    <w:pPr>
      <w:pStyle w:val="Header"/>
      <w:pBdr>
        <w:bottom w:val="single" w:sz="4" w:space="1" w:color="auto"/>
      </w:pBdr>
      <w:bidi/>
      <w:rPr>
        <w:sz w:val="22"/>
        <w:szCs w:val="22"/>
      </w:rPr>
    </w:pPr>
    <w:r w:rsidRPr="006D1663">
      <w:rPr>
        <w:sz w:val="22"/>
        <w:szCs w:val="22"/>
      </w:rPr>
      <w:fldChar w:fldCharType="begin"/>
    </w:r>
    <w:r w:rsidRPr="006D1663">
      <w:rPr>
        <w:sz w:val="22"/>
        <w:szCs w:val="22"/>
      </w:rPr>
      <w:instrText xml:space="preserve"> KEYWORDS CBD/SBI/6/10 \* MERGEFORMAT </w:instrText>
    </w:r>
    <w:r w:rsidRPr="006D1663">
      <w:rPr>
        <w:sz w:val="22"/>
        <w:szCs w:val="22"/>
      </w:rPr>
      <w:fldChar w:fldCharType="separate"/>
    </w:r>
    <w:r w:rsidR="00921BE5">
      <w:rPr>
        <w:sz w:val="22"/>
        <w:szCs w:val="22"/>
      </w:rPr>
      <w:t>CBD/SBI/6/10</w:t>
    </w:r>
    <w:r w:rsidRPr="006D1663">
      <w:rPr>
        <w:sz w:val="22"/>
        <w:szCs w:val="22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17684" w14:textId="61C20BDE" w:rsidR="00574179" w:rsidRPr="000D2B1E" w:rsidRDefault="006D1663" w:rsidP="00574179">
    <w:pPr>
      <w:pStyle w:val="Header"/>
      <w:pBdr>
        <w:bottom w:val="single" w:sz="4" w:space="1" w:color="auto"/>
      </w:pBdr>
      <w:rPr>
        <w:sz w:val="32"/>
        <w:szCs w:val="32"/>
      </w:rPr>
    </w:pPr>
    <w:r>
      <w:rPr>
        <w:sz w:val="22"/>
        <w:szCs w:val="22"/>
        <w:lang w:val="fr-FR"/>
      </w:rPr>
      <w:fldChar w:fldCharType="begin"/>
    </w:r>
    <w:r>
      <w:rPr>
        <w:sz w:val="22"/>
        <w:szCs w:val="22"/>
        <w:lang w:val="fr-FR"/>
      </w:rPr>
      <w:instrText xml:space="preserve"> KEYWORDS CBD/SBI/6/10 \* MERGEFORMAT </w:instrText>
    </w:r>
    <w:r>
      <w:rPr>
        <w:sz w:val="22"/>
        <w:szCs w:val="22"/>
        <w:lang w:val="fr-FR"/>
      </w:rPr>
      <w:fldChar w:fldCharType="separate"/>
    </w:r>
    <w:r w:rsidR="00921BE5">
      <w:rPr>
        <w:sz w:val="22"/>
        <w:szCs w:val="22"/>
        <w:lang w:val="fr-FR"/>
      </w:rPr>
      <w:t>CBD/SBI/6/10</w:t>
    </w:r>
    <w:r>
      <w:rPr>
        <w:sz w:val="22"/>
        <w:szCs w:val="22"/>
        <w:lang w:val="fr-FR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B0025" w14:textId="77777777" w:rsidR="00337C93" w:rsidRPr="00C005BD" w:rsidRDefault="00337C93" w:rsidP="008366DE">
    <w:pPr>
      <w:pStyle w:val="Header"/>
      <w:tabs>
        <w:tab w:val="clear" w:pos="4680"/>
        <w:tab w:val="clear" w:pos="9360"/>
      </w:tabs>
      <w:jc w:val="right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C14319"/>
    <w:multiLevelType w:val="hybridMultilevel"/>
    <w:tmpl w:val="B182756E"/>
    <w:lvl w:ilvl="0" w:tplc="DC30BF3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01043B"/>
    <w:multiLevelType w:val="hybridMultilevel"/>
    <w:tmpl w:val="E01E5A8A"/>
    <w:lvl w:ilvl="0" w:tplc="8B3AD83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32520F5"/>
    <w:multiLevelType w:val="hybridMultilevel"/>
    <w:tmpl w:val="B81EF768"/>
    <w:lvl w:ilvl="0" w:tplc="FFFFFFFF">
      <w:start w:val="1"/>
      <w:numFmt w:val="decimal"/>
      <w:lvlText w:val="%1-"/>
      <w:lvlJc w:val="left"/>
      <w:pPr>
        <w:ind w:left="2207" w:hanging="360"/>
      </w:pPr>
      <w:rPr>
        <w:rFonts w:asciiTheme="majorBidi" w:hAnsiTheme="majorBidi" w:cstheme="majorBidi"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2927" w:hanging="360"/>
      </w:pPr>
    </w:lvl>
    <w:lvl w:ilvl="2" w:tplc="FFFFFFFF" w:tentative="1">
      <w:start w:val="1"/>
      <w:numFmt w:val="lowerRoman"/>
      <w:lvlText w:val="%3."/>
      <w:lvlJc w:val="right"/>
      <w:pPr>
        <w:ind w:left="3647" w:hanging="180"/>
      </w:pPr>
    </w:lvl>
    <w:lvl w:ilvl="3" w:tplc="FFFFFFFF" w:tentative="1">
      <w:start w:val="1"/>
      <w:numFmt w:val="decimal"/>
      <w:lvlText w:val="%4."/>
      <w:lvlJc w:val="left"/>
      <w:pPr>
        <w:ind w:left="4367" w:hanging="360"/>
      </w:pPr>
    </w:lvl>
    <w:lvl w:ilvl="4" w:tplc="FFFFFFFF" w:tentative="1">
      <w:start w:val="1"/>
      <w:numFmt w:val="lowerLetter"/>
      <w:lvlText w:val="%5."/>
      <w:lvlJc w:val="left"/>
      <w:pPr>
        <w:ind w:left="5087" w:hanging="360"/>
      </w:pPr>
    </w:lvl>
    <w:lvl w:ilvl="5" w:tplc="FFFFFFFF" w:tentative="1">
      <w:start w:val="1"/>
      <w:numFmt w:val="lowerRoman"/>
      <w:lvlText w:val="%6."/>
      <w:lvlJc w:val="right"/>
      <w:pPr>
        <w:ind w:left="5807" w:hanging="180"/>
      </w:pPr>
    </w:lvl>
    <w:lvl w:ilvl="6" w:tplc="FFFFFFFF" w:tentative="1">
      <w:start w:val="1"/>
      <w:numFmt w:val="decimal"/>
      <w:lvlText w:val="%7."/>
      <w:lvlJc w:val="left"/>
      <w:pPr>
        <w:ind w:left="6527" w:hanging="360"/>
      </w:pPr>
    </w:lvl>
    <w:lvl w:ilvl="7" w:tplc="FFFFFFFF" w:tentative="1">
      <w:start w:val="1"/>
      <w:numFmt w:val="lowerLetter"/>
      <w:lvlText w:val="%8."/>
      <w:lvlJc w:val="left"/>
      <w:pPr>
        <w:ind w:left="7247" w:hanging="360"/>
      </w:pPr>
    </w:lvl>
    <w:lvl w:ilvl="8" w:tplc="FFFFFFFF" w:tentative="1">
      <w:start w:val="1"/>
      <w:numFmt w:val="lowerRoman"/>
      <w:lvlText w:val="%9."/>
      <w:lvlJc w:val="right"/>
      <w:pPr>
        <w:ind w:left="7967" w:hanging="180"/>
      </w:pPr>
    </w:lvl>
  </w:abstractNum>
  <w:abstractNum w:abstractNumId="3" w15:restartNumberingAfterBreak="0">
    <w:nsid w:val="1575660A"/>
    <w:multiLevelType w:val="hybridMultilevel"/>
    <w:tmpl w:val="3376C76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30011">
      <w:start w:val="1"/>
      <w:numFmt w:val="decimal"/>
      <w:lvlText w:val="%2)"/>
      <w:lvlJc w:val="left"/>
      <w:pPr>
        <w:ind w:left="5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0189FC"/>
    <w:multiLevelType w:val="hybridMultilevel"/>
    <w:tmpl w:val="5038E12C"/>
    <w:lvl w:ilvl="0" w:tplc="93BC2F14">
      <w:start w:val="1"/>
      <w:numFmt w:val="lowerLetter"/>
      <w:lvlText w:val="(%1)"/>
      <w:lvlJc w:val="left"/>
      <w:pPr>
        <w:ind w:left="630" w:hanging="360"/>
      </w:pPr>
    </w:lvl>
    <w:lvl w:ilvl="1" w:tplc="7F6E0878">
      <w:start w:val="1"/>
      <w:numFmt w:val="lowerLetter"/>
      <w:lvlText w:val="%2."/>
      <w:lvlJc w:val="left"/>
      <w:pPr>
        <w:ind w:left="2160" w:hanging="360"/>
      </w:pPr>
    </w:lvl>
    <w:lvl w:ilvl="2" w:tplc="5E14A06E">
      <w:start w:val="1"/>
      <w:numFmt w:val="lowerRoman"/>
      <w:lvlText w:val="%3."/>
      <w:lvlJc w:val="right"/>
      <w:pPr>
        <w:ind w:left="2880" w:hanging="180"/>
      </w:pPr>
    </w:lvl>
    <w:lvl w:ilvl="3" w:tplc="3F2AAFEA">
      <w:start w:val="1"/>
      <w:numFmt w:val="decimal"/>
      <w:lvlText w:val="%4."/>
      <w:lvlJc w:val="left"/>
      <w:pPr>
        <w:ind w:left="3600" w:hanging="360"/>
      </w:pPr>
    </w:lvl>
    <w:lvl w:ilvl="4" w:tplc="3174ABFE">
      <w:start w:val="1"/>
      <w:numFmt w:val="lowerLetter"/>
      <w:lvlText w:val="%5."/>
      <w:lvlJc w:val="left"/>
      <w:pPr>
        <w:ind w:left="4320" w:hanging="360"/>
      </w:pPr>
    </w:lvl>
    <w:lvl w:ilvl="5" w:tplc="A9EC7236">
      <w:start w:val="1"/>
      <w:numFmt w:val="lowerRoman"/>
      <w:lvlText w:val="%6."/>
      <w:lvlJc w:val="right"/>
      <w:pPr>
        <w:ind w:left="5040" w:hanging="180"/>
      </w:pPr>
    </w:lvl>
    <w:lvl w:ilvl="6" w:tplc="1794D370">
      <w:start w:val="1"/>
      <w:numFmt w:val="decimal"/>
      <w:lvlText w:val="%7."/>
      <w:lvlJc w:val="left"/>
      <w:pPr>
        <w:ind w:left="5760" w:hanging="360"/>
      </w:pPr>
    </w:lvl>
    <w:lvl w:ilvl="7" w:tplc="00E4923C">
      <w:start w:val="1"/>
      <w:numFmt w:val="lowerLetter"/>
      <w:lvlText w:val="%8."/>
      <w:lvlJc w:val="left"/>
      <w:pPr>
        <w:ind w:left="6480" w:hanging="360"/>
      </w:pPr>
    </w:lvl>
    <w:lvl w:ilvl="8" w:tplc="AB02DD6C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90E69D7"/>
    <w:multiLevelType w:val="hybridMultilevel"/>
    <w:tmpl w:val="7CEC10AC"/>
    <w:lvl w:ilvl="0" w:tplc="2C623454">
      <w:start w:val="1"/>
      <w:numFmt w:val="arabicAbjad"/>
      <w:lvlText w:val="(%1)"/>
      <w:lvlJc w:val="left"/>
      <w:pPr>
        <w:ind w:left="931" w:hanging="360"/>
      </w:pPr>
      <w:rPr>
        <w:rFonts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651" w:hanging="360"/>
      </w:pPr>
    </w:lvl>
    <w:lvl w:ilvl="2" w:tplc="0809001B" w:tentative="1">
      <w:start w:val="1"/>
      <w:numFmt w:val="lowerRoman"/>
      <w:lvlText w:val="%3."/>
      <w:lvlJc w:val="right"/>
      <w:pPr>
        <w:ind w:left="2371" w:hanging="180"/>
      </w:pPr>
    </w:lvl>
    <w:lvl w:ilvl="3" w:tplc="0809000F" w:tentative="1">
      <w:start w:val="1"/>
      <w:numFmt w:val="decimal"/>
      <w:lvlText w:val="%4."/>
      <w:lvlJc w:val="left"/>
      <w:pPr>
        <w:ind w:left="3091" w:hanging="360"/>
      </w:pPr>
    </w:lvl>
    <w:lvl w:ilvl="4" w:tplc="08090019" w:tentative="1">
      <w:start w:val="1"/>
      <w:numFmt w:val="lowerLetter"/>
      <w:lvlText w:val="%5."/>
      <w:lvlJc w:val="left"/>
      <w:pPr>
        <w:ind w:left="3811" w:hanging="360"/>
      </w:pPr>
    </w:lvl>
    <w:lvl w:ilvl="5" w:tplc="0809001B" w:tentative="1">
      <w:start w:val="1"/>
      <w:numFmt w:val="lowerRoman"/>
      <w:lvlText w:val="%6."/>
      <w:lvlJc w:val="right"/>
      <w:pPr>
        <w:ind w:left="4531" w:hanging="180"/>
      </w:pPr>
    </w:lvl>
    <w:lvl w:ilvl="6" w:tplc="0809000F" w:tentative="1">
      <w:start w:val="1"/>
      <w:numFmt w:val="decimal"/>
      <w:lvlText w:val="%7."/>
      <w:lvlJc w:val="left"/>
      <w:pPr>
        <w:ind w:left="5251" w:hanging="360"/>
      </w:pPr>
    </w:lvl>
    <w:lvl w:ilvl="7" w:tplc="08090019" w:tentative="1">
      <w:start w:val="1"/>
      <w:numFmt w:val="lowerLetter"/>
      <w:lvlText w:val="%8."/>
      <w:lvlJc w:val="left"/>
      <w:pPr>
        <w:ind w:left="5971" w:hanging="360"/>
      </w:pPr>
    </w:lvl>
    <w:lvl w:ilvl="8" w:tplc="0809001B" w:tentative="1">
      <w:start w:val="1"/>
      <w:numFmt w:val="lowerRoman"/>
      <w:lvlText w:val="%9."/>
      <w:lvlJc w:val="right"/>
      <w:pPr>
        <w:ind w:left="6691" w:hanging="180"/>
      </w:pPr>
    </w:lvl>
  </w:abstractNum>
  <w:abstractNum w:abstractNumId="6" w15:restartNumberingAfterBreak="0">
    <w:nsid w:val="1970A6C0"/>
    <w:multiLevelType w:val="hybridMultilevel"/>
    <w:tmpl w:val="E0B65FB8"/>
    <w:lvl w:ilvl="0" w:tplc="AFD650D8">
      <w:start w:val="1"/>
      <w:numFmt w:val="decimal"/>
      <w:lvlText w:val="%1."/>
      <w:lvlJc w:val="left"/>
      <w:pPr>
        <w:ind w:left="720" w:hanging="360"/>
      </w:pPr>
    </w:lvl>
    <w:lvl w:ilvl="1" w:tplc="C1E4D5C2">
      <w:start w:val="1"/>
      <w:numFmt w:val="lowerLetter"/>
      <w:lvlText w:val="%2."/>
      <w:lvlJc w:val="left"/>
      <w:pPr>
        <w:ind w:left="720" w:hanging="360"/>
      </w:pPr>
    </w:lvl>
    <w:lvl w:ilvl="2" w:tplc="2E0A8804">
      <w:start w:val="1"/>
      <w:numFmt w:val="lowerRoman"/>
      <w:lvlText w:val="%3."/>
      <w:lvlJc w:val="right"/>
      <w:pPr>
        <w:ind w:left="2160" w:hanging="180"/>
      </w:pPr>
    </w:lvl>
    <w:lvl w:ilvl="3" w:tplc="95A0BC22">
      <w:start w:val="1"/>
      <w:numFmt w:val="decimal"/>
      <w:lvlText w:val="%4."/>
      <w:lvlJc w:val="left"/>
      <w:pPr>
        <w:ind w:left="2880" w:hanging="360"/>
      </w:pPr>
    </w:lvl>
    <w:lvl w:ilvl="4" w:tplc="F09EA59C">
      <w:start w:val="1"/>
      <w:numFmt w:val="lowerLetter"/>
      <w:lvlText w:val="%5."/>
      <w:lvlJc w:val="left"/>
      <w:pPr>
        <w:ind w:left="3600" w:hanging="360"/>
      </w:pPr>
    </w:lvl>
    <w:lvl w:ilvl="5" w:tplc="BD5E5C48">
      <w:start w:val="1"/>
      <w:numFmt w:val="lowerRoman"/>
      <w:lvlText w:val="%6."/>
      <w:lvlJc w:val="right"/>
      <w:pPr>
        <w:ind w:left="4320" w:hanging="180"/>
      </w:pPr>
    </w:lvl>
    <w:lvl w:ilvl="6" w:tplc="B6740DE4">
      <w:start w:val="1"/>
      <w:numFmt w:val="decimal"/>
      <w:lvlText w:val="%7."/>
      <w:lvlJc w:val="left"/>
      <w:pPr>
        <w:ind w:left="5040" w:hanging="360"/>
      </w:pPr>
    </w:lvl>
    <w:lvl w:ilvl="7" w:tplc="490006DC">
      <w:start w:val="1"/>
      <w:numFmt w:val="lowerLetter"/>
      <w:lvlText w:val="%8."/>
      <w:lvlJc w:val="left"/>
      <w:pPr>
        <w:ind w:left="5760" w:hanging="360"/>
      </w:pPr>
    </w:lvl>
    <w:lvl w:ilvl="8" w:tplc="7206E76C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747561"/>
    <w:multiLevelType w:val="hybridMultilevel"/>
    <w:tmpl w:val="C55615B6"/>
    <w:lvl w:ilvl="0" w:tplc="FFFFFFFF">
      <w:start w:val="1"/>
      <w:numFmt w:val="arabicAbjad"/>
      <w:lvlText w:val="(%1)"/>
      <w:lvlJc w:val="left"/>
      <w:pPr>
        <w:ind w:left="931" w:hanging="360"/>
      </w:pPr>
      <w:rPr>
        <w:rFonts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651" w:hanging="360"/>
      </w:pPr>
    </w:lvl>
    <w:lvl w:ilvl="2" w:tplc="FFFFFFFF" w:tentative="1">
      <w:start w:val="1"/>
      <w:numFmt w:val="lowerRoman"/>
      <w:lvlText w:val="%3."/>
      <w:lvlJc w:val="right"/>
      <w:pPr>
        <w:ind w:left="2371" w:hanging="180"/>
      </w:pPr>
    </w:lvl>
    <w:lvl w:ilvl="3" w:tplc="FFFFFFFF" w:tentative="1">
      <w:start w:val="1"/>
      <w:numFmt w:val="decimal"/>
      <w:lvlText w:val="%4."/>
      <w:lvlJc w:val="left"/>
      <w:pPr>
        <w:ind w:left="3091" w:hanging="360"/>
      </w:pPr>
    </w:lvl>
    <w:lvl w:ilvl="4" w:tplc="FFFFFFFF" w:tentative="1">
      <w:start w:val="1"/>
      <w:numFmt w:val="lowerLetter"/>
      <w:lvlText w:val="%5."/>
      <w:lvlJc w:val="left"/>
      <w:pPr>
        <w:ind w:left="3811" w:hanging="360"/>
      </w:pPr>
    </w:lvl>
    <w:lvl w:ilvl="5" w:tplc="FFFFFFFF" w:tentative="1">
      <w:start w:val="1"/>
      <w:numFmt w:val="lowerRoman"/>
      <w:lvlText w:val="%6."/>
      <w:lvlJc w:val="right"/>
      <w:pPr>
        <w:ind w:left="4531" w:hanging="180"/>
      </w:pPr>
    </w:lvl>
    <w:lvl w:ilvl="6" w:tplc="FFFFFFFF" w:tentative="1">
      <w:start w:val="1"/>
      <w:numFmt w:val="decimal"/>
      <w:lvlText w:val="%7."/>
      <w:lvlJc w:val="left"/>
      <w:pPr>
        <w:ind w:left="5251" w:hanging="360"/>
      </w:pPr>
    </w:lvl>
    <w:lvl w:ilvl="7" w:tplc="FFFFFFFF" w:tentative="1">
      <w:start w:val="1"/>
      <w:numFmt w:val="lowerLetter"/>
      <w:lvlText w:val="%8."/>
      <w:lvlJc w:val="left"/>
      <w:pPr>
        <w:ind w:left="5971" w:hanging="360"/>
      </w:pPr>
    </w:lvl>
    <w:lvl w:ilvl="8" w:tplc="FFFFFFFF" w:tentative="1">
      <w:start w:val="1"/>
      <w:numFmt w:val="lowerRoman"/>
      <w:lvlText w:val="%9."/>
      <w:lvlJc w:val="right"/>
      <w:pPr>
        <w:ind w:left="6691" w:hanging="180"/>
      </w:pPr>
    </w:lvl>
  </w:abstractNum>
  <w:abstractNum w:abstractNumId="8" w15:restartNumberingAfterBreak="0">
    <w:nsid w:val="1D741A28"/>
    <w:multiLevelType w:val="hybridMultilevel"/>
    <w:tmpl w:val="89FAD59A"/>
    <w:lvl w:ilvl="0" w:tplc="F4DEACE4">
      <w:start w:val="1"/>
      <w:numFmt w:val="arabicAbjad"/>
      <w:lvlText w:val="(%1)"/>
      <w:lvlJc w:val="left"/>
      <w:pPr>
        <w:ind w:left="720" w:hanging="360"/>
      </w:pPr>
      <w:rPr>
        <w:rFonts w:hint="default"/>
        <w:sz w:val="24"/>
        <w:lang w:val="en-US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00474EC"/>
    <w:multiLevelType w:val="hybridMultilevel"/>
    <w:tmpl w:val="B442FE2C"/>
    <w:lvl w:ilvl="0" w:tplc="BEE845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471A10"/>
    <w:multiLevelType w:val="hybridMultilevel"/>
    <w:tmpl w:val="596CFED2"/>
    <w:lvl w:ilvl="0" w:tplc="5CF48B3E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1E1C1B"/>
    <w:multiLevelType w:val="hybridMultilevel"/>
    <w:tmpl w:val="FA2AE08C"/>
    <w:lvl w:ilvl="0" w:tplc="2C623454">
      <w:start w:val="1"/>
      <w:numFmt w:val="arabicAbjad"/>
      <w:lvlText w:val="(%1)"/>
      <w:lvlJc w:val="left"/>
      <w:pPr>
        <w:ind w:left="1494" w:hanging="360"/>
      </w:pPr>
      <w:rPr>
        <w:rFonts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2214" w:hanging="360"/>
      </w:pPr>
    </w:lvl>
    <w:lvl w:ilvl="2" w:tplc="0809001B" w:tentative="1">
      <w:start w:val="1"/>
      <w:numFmt w:val="lowerRoman"/>
      <w:lvlText w:val="%3."/>
      <w:lvlJc w:val="right"/>
      <w:pPr>
        <w:ind w:left="2934" w:hanging="180"/>
      </w:pPr>
    </w:lvl>
    <w:lvl w:ilvl="3" w:tplc="0809000F" w:tentative="1">
      <w:start w:val="1"/>
      <w:numFmt w:val="decimal"/>
      <w:lvlText w:val="%4."/>
      <w:lvlJc w:val="left"/>
      <w:pPr>
        <w:ind w:left="3654" w:hanging="360"/>
      </w:pPr>
    </w:lvl>
    <w:lvl w:ilvl="4" w:tplc="08090019" w:tentative="1">
      <w:start w:val="1"/>
      <w:numFmt w:val="lowerLetter"/>
      <w:lvlText w:val="%5."/>
      <w:lvlJc w:val="left"/>
      <w:pPr>
        <w:ind w:left="4374" w:hanging="360"/>
      </w:pPr>
    </w:lvl>
    <w:lvl w:ilvl="5" w:tplc="0809001B" w:tentative="1">
      <w:start w:val="1"/>
      <w:numFmt w:val="lowerRoman"/>
      <w:lvlText w:val="%6."/>
      <w:lvlJc w:val="right"/>
      <w:pPr>
        <w:ind w:left="5094" w:hanging="180"/>
      </w:pPr>
    </w:lvl>
    <w:lvl w:ilvl="6" w:tplc="0809000F" w:tentative="1">
      <w:start w:val="1"/>
      <w:numFmt w:val="decimal"/>
      <w:lvlText w:val="%7."/>
      <w:lvlJc w:val="left"/>
      <w:pPr>
        <w:ind w:left="5814" w:hanging="360"/>
      </w:pPr>
    </w:lvl>
    <w:lvl w:ilvl="7" w:tplc="08090019" w:tentative="1">
      <w:start w:val="1"/>
      <w:numFmt w:val="lowerLetter"/>
      <w:lvlText w:val="%8."/>
      <w:lvlJc w:val="left"/>
      <w:pPr>
        <w:ind w:left="6534" w:hanging="360"/>
      </w:pPr>
    </w:lvl>
    <w:lvl w:ilvl="8" w:tplc="0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2" w15:restartNumberingAfterBreak="0">
    <w:nsid w:val="259629E7"/>
    <w:multiLevelType w:val="hybridMultilevel"/>
    <w:tmpl w:val="598CB3EE"/>
    <w:lvl w:ilvl="0" w:tplc="2C623454">
      <w:start w:val="1"/>
      <w:numFmt w:val="arabicAbjad"/>
      <w:lvlText w:val="(%1)"/>
      <w:lvlJc w:val="left"/>
      <w:pPr>
        <w:ind w:left="720" w:hanging="360"/>
      </w:pPr>
      <w:rPr>
        <w:rFonts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82137E4"/>
    <w:multiLevelType w:val="hybridMultilevel"/>
    <w:tmpl w:val="89FAD59A"/>
    <w:lvl w:ilvl="0" w:tplc="FFFFFFFF">
      <w:start w:val="1"/>
      <w:numFmt w:val="arabicAbjad"/>
      <w:lvlText w:val="(%1)"/>
      <w:lvlJc w:val="left"/>
      <w:pPr>
        <w:ind w:left="720" w:hanging="360"/>
      </w:pPr>
      <w:rPr>
        <w:rFonts w:hint="default"/>
        <w:sz w:val="24"/>
        <w:lang w:val="en-US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A210012"/>
    <w:multiLevelType w:val="hybridMultilevel"/>
    <w:tmpl w:val="BE600C42"/>
    <w:lvl w:ilvl="0" w:tplc="FA64561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FB1E04"/>
    <w:multiLevelType w:val="hybridMultilevel"/>
    <w:tmpl w:val="C55615B6"/>
    <w:lvl w:ilvl="0" w:tplc="2C623454">
      <w:start w:val="1"/>
      <w:numFmt w:val="arabicAbjad"/>
      <w:lvlText w:val="(%1)"/>
      <w:lvlJc w:val="left"/>
      <w:pPr>
        <w:ind w:left="931" w:hanging="360"/>
      </w:pPr>
      <w:rPr>
        <w:rFonts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651" w:hanging="360"/>
      </w:pPr>
    </w:lvl>
    <w:lvl w:ilvl="2" w:tplc="0809001B" w:tentative="1">
      <w:start w:val="1"/>
      <w:numFmt w:val="lowerRoman"/>
      <w:lvlText w:val="%3."/>
      <w:lvlJc w:val="right"/>
      <w:pPr>
        <w:ind w:left="2371" w:hanging="180"/>
      </w:pPr>
    </w:lvl>
    <w:lvl w:ilvl="3" w:tplc="0809000F" w:tentative="1">
      <w:start w:val="1"/>
      <w:numFmt w:val="decimal"/>
      <w:lvlText w:val="%4."/>
      <w:lvlJc w:val="left"/>
      <w:pPr>
        <w:ind w:left="3091" w:hanging="360"/>
      </w:pPr>
    </w:lvl>
    <w:lvl w:ilvl="4" w:tplc="08090019" w:tentative="1">
      <w:start w:val="1"/>
      <w:numFmt w:val="lowerLetter"/>
      <w:lvlText w:val="%5."/>
      <w:lvlJc w:val="left"/>
      <w:pPr>
        <w:ind w:left="3811" w:hanging="360"/>
      </w:pPr>
    </w:lvl>
    <w:lvl w:ilvl="5" w:tplc="0809001B" w:tentative="1">
      <w:start w:val="1"/>
      <w:numFmt w:val="lowerRoman"/>
      <w:lvlText w:val="%6."/>
      <w:lvlJc w:val="right"/>
      <w:pPr>
        <w:ind w:left="4531" w:hanging="180"/>
      </w:pPr>
    </w:lvl>
    <w:lvl w:ilvl="6" w:tplc="0809000F" w:tentative="1">
      <w:start w:val="1"/>
      <w:numFmt w:val="decimal"/>
      <w:lvlText w:val="%7."/>
      <w:lvlJc w:val="left"/>
      <w:pPr>
        <w:ind w:left="5251" w:hanging="360"/>
      </w:pPr>
    </w:lvl>
    <w:lvl w:ilvl="7" w:tplc="08090019" w:tentative="1">
      <w:start w:val="1"/>
      <w:numFmt w:val="lowerLetter"/>
      <w:lvlText w:val="%8."/>
      <w:lvlJc w:val="left"/>
      <w:pPr>
        <w:ind w:left="5971" w:hanging="360"/>
      </w:pPr>
    </w:lvl>
    <w:lvl w:ilvl="8" w:tplc="0809001B" w:tentative="1">
      <w:start w:val="1"/>
      <w:numFmt w:val="lowerRoman"/>
      <w:lvlText w:val="%9."/>
      <w:lvlJc w:val="right"/>
      <w:pPr>
        <w:ind w:left="6691" w:hanging="180"/>
      </w:pPr>
    </w:lvl>
  </w:abstractNum>
  <w:abstractNum w:abstractNumId="16" w15:restartNumberingAfterBreak="0">
    <w:nsid w:val="3AEE7DBB"/>
    <w:multiLevelType w:val="hybridMultilevel"/>
    <w:tmpl w:val="FA2AE08C"/>
    <w:lvl w:ilvl="0" w:tplc="FFFFFFFF">
      <w:start w:val="1"/>
      <w:numFmt w:val="arabicAbjad"/>
      <w:lvlText w:val="(%1)"/>
      <w:lvlJc w:val="left"/>
      <w:pPr>
        <w:ind w:left="1494" w:hanging="360"/>
      </w:pPr>
      <w:rPr>
        <w:rFonts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2214" w:hanging="360"/>
      </w:pPr>
    </w:lvl>
    <w:lvl w:ilvl="2" w:tplc="FFFFFFFF" w:tentative="1">
      <w:start w:val="1"/>
      <w:numFmt w:val="lowerRoman"/>
      <w:lvlText w:val="%3."/>
      <w:lvlJc w:val="right"/>
      <w:pPr>
        <w:ind w:left="2934" w:hanging="180"/>
      </w:pPr>
    </w:lvl>
    <w:lvl w:ilvl="3" w:tplc="FFFFFFFF" w:tentative="1">
      <w:start w:val="1"/>
      <w:numFmt w:val="decimal"/>
      <w:lvlText w:val="%4."/>
      <w:lvlJc w:val="left"/>
      <w:pPr>
        <w:ind w:left="3654" w:hanging="360"/>
      </w:pPr>
    </w:lvl>
    <w:lvl w:ilvl="4" w:tplc="FFFFFFFF" w:tentative="1">
      <w:start w:val="1"/>
      <w:numFmt w:val="lowerLetter"/>
      <w:lvlText w:val="%5."/>
      <w:lvlJc w:val="left"/>
      <w:pPr>
        <w:ind w:left="4374" w:hanging="360"/>
      </w:pPr>
    </w:lvl>
    <w:lvl w:ilvl="5" w:tplc="FFFFFFFF" w:tentative="1">
      <w:start w:val="1"/>
      <w:numFmt w:val="lowerRoman"/>
      <w:lvlText w:val="%6."/>
      <w:lvlJc w:val="right"/>
      <w:pPr>
        <w:ind w:left="5094" w:hanging="180"/>
      </w:pPr>
    </w:lvl>
    <w:lvl w:ilvl="6" w:tplc="FFFFFFFF" w:tentative="1">
      <w:start w:val="1"/>
      <w:numFmt w:val="decimal"/>
      <w:lvlText w:val="%7."/>
      <w:lvlJc w:val="left"/>
      <w:pPr>
        <w:ind w:left="5814" w:hanging="360"/>
      </w:pPr>
    </w:lvl>
    <w:lvl w:ilvl="7" w:tplc="FFFFFFFF" w:tentative="1">
      <w:start w:val="1"/>
      <w:numFmt w:val="lowerLetter"/>
      <w:lvlText w:val="%8."/>
      <w:lvlJc w:val="left"/>
      <w:pPr>
        <w:ind w:left="6534" w:hanging="360"/>
      </w:pPr>
    </w:lvl>
    <w:lvl w:ilvl="8" w:tplc="FFFFFFFF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7" w15:restartNumberingAfterBreak="0">
    <w:nsid w:val="3CD1663D"/>
    <w:multiLevelType w:val="hybridMultilevel"/>
    <w:tmpl w:val="5DBE959E"/>
    <w:lvl w:ilvl="0" w:tplc="D58AA7D6">
      <w:start w:val="1"/>
      <w:numFmt w:val="arabicAbjad"/>
      <w:lvlText w:val="(%1)"/>
      <w:lvlJc w:val="left"/>
      <w:pPr>
        <w:ind w:left="720" w:hanging="360"/>
      </w:pPr>
      <w:rPr>
        <w:rFonts w:ascii="Simplified Arabic" w:hAnsi="Simplified Arabic" w:cs="Simplified Arabic" w:hint="default"/>
        <w:i w:val="0"/>
        <w:iCs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8E06B8"/>
    <w:multiLevelType w:val="hybridMultilevel"/>
    <w:tmpl w:val="C55615B6"/>
    <w:lvl w:ilvl="0" w:tplc="FFFFFFFF">
      <w:start w:val="1"/>
      <w:numFmt w:val="arabicAbjad"/>
      <w:lvlText w:val="(%1)"/>
      <w:lvlJc w:val="left"/>
      <w:pPr>
        <w:ind w:left="931" w:hanging="360"/>
      </w:pPr>
      <w:rPr>
        <w:rFonts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651" w:hanging="360"/>
      </w:pPr>
    </w:lvl>
    <w:lvl w:ilvl="2" w:tplc="FFFFFFFF" w:tentative="1">
      <w:start w:val="1"/>
      <w:numFmt w:val="lowerRoman"/>
      <w:lvlText w:val="%3."/>
      <w:lvlJc w:val="right"/>
      <w:pPr>
        <w:ind w:left="2371" w:hanging="180"/>
      </w:pPr>
    </w:lvl>
    <w:lvl w:ilvl="3" w:tplc="FFFFFFFF" w:tentative="1">
      <w:start w:val="1"/>
      <w:numFmt w:val="decimal"/>
      <w:lvlText w:val="%4."/>
      <w:lvlJc w:val="left"/>
      <w:pPr>
        <w:ind w:left="3091" w:hanging="360"/>
      </w:pPr>
    </w:lvl>
    <w:lvl w:ilvl="4" w:tplc="FFFFFFFF" w:tentative="1">
      <w:start w:val="1"/>
      <w:numFmt w:val="lowerLetter"/>
      <w:lvlText w:val="%5."/>
      <w:lvlJc w:val="left"/>
      <w:pPr>
        <w:ind w:left="3811" w:hanging="360"/>
      </w:pPr>
    </w:lvl>
    <w:lvl w:ilvl="5" w:tplc="FFFFFFFF" w:tentative="1">
      <w:start w:val="1"/>
      <w:numFmt w:val="lowerRoman"/>
      <w:lvlText w:val="%6."/>
      <w:lvlJc w:val="right"/>
      <w:pPr>
        <w:ind w:left="4531" w:hanging="180"/>
      </w:pPr>
    </w:lvl>
    <w:lvl w:ilvl="6" w:tplc="FFFFFFFF" w:tentative="1">
      <w:start w:val="1"/>
      <w:numFmt w:val="decimal"/>
      <w:lvlText w:val="%7."/>
      <w:lvlJc w:val="left"/>
      <w:pPr>
        <w:ind w:left="5251" w:hanging="360"/>
      </w:pPr>
    </w:lvl>
    <w:lvl w:ilvl="7" w:tplc="FFFFFFFF" w:tentative="1">
      <w:start w:val="1"/>
      <w:numFmt w:val="lowerLetter"/>
      <w:lvlText w:val="%8."/>
      <w:lvlJc w:val="left"/>
      <w:pPr>
        <w:ind w:left="5971" w:hanging="360"/>
      </w:pPr>
    </w:lvl>
    <w:lvl w:ilvl="8" w:tplc="FFFFFFFF" w:tentative="1">
      <w:start w:val="1"/>
      <w:numFmt w:val="lowerRoman"/>
      <w:lvlText w:val="%9."/>
      <w:lvlJc w:val="right"/>
      <w:pPr>
        <w:ind w:left="6691" w:hanging="180"/>
      </w:pPr>
    </w:lvl>
  </w:abstractNum>
  <w:abstractNum w:abstractNumId="19" w15:restartNumberingAfterBreak="0">
    <w:nsid w:val="3F9D3C20"/>
    <w:multiLevelType w:val="hybridMultilevel"/>
    <w:tmpl w:val="B53A1032"/>
    <w:lvl w:ilvl="0" w:tplc="997A871C">
      <w:start w:val="1"/>
      <w:numFmt w:val="decimal"/>
      <w:lvlText w:val="%1-"/>
      <w:lvlJc w:val="left"/>
      <w:pPr>
        <w:ind w:left="720" w:hanging="360"/>
      </w:pPr>
      <w:rPr>
        <w:rFonts w:ascii="Simplified Arabic" w:hAnsi="Simplified Arabic" w:cs="Simplified Arabic" w:hint="default"/>
        <w:i w:val="0"/>
        <w:iCs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5635E2"/>
    <w:multiLevelType w:val="hybridMultilevel"/>
    <w:tmpl w:val="9E605FF8"/>
    <w:lvl w:ilvl="0" w:tplc="A4A244CC">
      <w:start w:val="1"/>
      <w:numFmt w:val="decimal"/>
      <w:lvlText w:val="%1-"/>
      <w:lvlJc w:val="left"/>
      <w:pPr>
        <w:ind w:left="36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4" w:hanging="360"/>
      </w:pPr>
    </w:lvl>
    <w:lvl w:ilvl="2" w:tplc="0809001B" w:tentative="1">
      <w:start w:val="1"/>
      <w:numFmt w:val="lowerRoman"/>
      <w:lvlText w:val="%3."/>
      <w:lvlJc w:val="right"/>
      <w:pPr>
        <w:ind w:left="1804" w:hanging="180"/>
      </w:pPr>
    </w:lvl>
    <w:lvl w:ilvl="3" w:tplc="0809000F" w:tentative="1">
      <w:start w:val="1"/>
      <w:numFmt w:val="decimal"/>
      <w:lvlText w:val="%4."/>
      <w:lvlJc w:val="left"/>
      <w:pPr>
        <w:ind w:left="2524" w:hanging="360"/>
      </w:pPr>
    </w:lvl>
    <w:lvl w:ilvl="4" w:tplc="08090019" w:tentative="1">
      <w:start w:val="1"/>
      <w:numFmt w:val="lowerLetter"/>
      <w:lvlText w:val="%5."/>
      <w:lvlJc w:val="left"/>
      <w:pPr>
        <w:ind w:left="3244" w:hanging="360"/>
      </w:pPr>
    </w:lvl>
    <w:lvl w:ilvl="5" w:tplc="0809001B" w:tentative="1">
      <w:start w:val="1"/>
      <w:numFmt w:val="lowerRoman"/>
      <w:lvlText w:val="%6."/>
      <w:lvlJc w:val="right"/>
      <w:pPr>
        <w:ind w:left="3964" w:hanging="180"/>
      </w:pPr>
    </w:lvl>
    <w:lvl w:ilvl="6" w:tplc="0809000F" w:tentative="1">
      <w:start w:val="1"/>
      <w:numFmt w:val="decimal"/>
      <w:lvlText w:val="%7."/>
      <w:lvlJc w:val="left"/>
      <w:pPr>
        <w:ind w:left="4684" w:hanging="360"/>
      </w:pPr>
    </w:lvl>
    <w:lvl w:ilvl="7" w:tplc="08090019" w:tentative="1">
      <w:start w:val="1"/>
      <w:numFmt w:val="lowerLetter"/>
      <w:lvlText w:val="%8."/>
      <w:lvlJc w:val="left"/>
      <w:pPr>
        <w:ind w:left="5404" w:hanging="360"/>
      </w:pPr>
    </w:lvl>
    <w:lvl w:ilvl="8" w:tplc="0809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21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22" w15:restartNumberingAfterBreak="0">
    <w:nsid w:val="50F1034C"/>
    <w:multiLevelType w:val="hybridMultilevel"/>
    <w:tmpl w:val="D52CA76A"/>
    <w:lvl w:ilvl="0" w:tplc="2C623454">
      <w:start w:val="1"/>
      <w:numFmt w:val="arabicAbjad"/>
      <w:lvlText w:val="(%1)"/>
      <w:lvlJc w:val="left"/>
      <w:pPr>
        <w:ind w:left="720" w:hanging="360"/>
      </w:pPr>
      <w:rPr>
        <w:rFonts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117CD2"/>
    <w:multiLevelType w:val="hybridMultilevel"/>
    <w:tmpl w:val="AB1E3BCC"/>
    <w:lvl w:ilvl="0" w:tplc="0040D99E">
      <w:start w:val="1"/>
      <w:numFmt w:val="arabicAbjad"/>
      <w:lvlText w:val="%1-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56B2B3F"/>
    <w:multiLevelType w:val="hybridMultilevel"/>
    <w:tmpl w:val="9F1CA6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C86F5D"/>
    <w:multiLevelType w:val="hybridMultilevel"/>
    <w:tmpl w:val="0928AF5A"/>
    <w:lvl w:ilvl="0" w:tplc="B860EB1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hAnsi="Times New Roman" w:cs="Times New Roman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C26BCC"/>
    <w:multiLevelType w:val="hybridMultilevel"/>
    <w:tmpl w:val="F08CB08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A7563D"/>
    <w:multiLevelType w:val="hybridMultilevel"/>
    <w:tmpl w:val="4350D0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EFF6D94"/>
    <w:multiLevelType w:val="hybridMultilevel"/>
    <w:tmpl w:val="B81EF768"/>
    <w:lvl w:ilvl="0" w:tplc="D248B2A0">
      <w:start w:val="1"/>
      <w:numFmt w:val="decimal"/>
      <w:lvlText w:val="%1-"/>
      <w:lvlJc w:val="left"/>
      <w:pPr>
        <w:ind w:left="2207" w:hanging="360"/>
      </w:pPr>
      <w:rPr>
        <w:rFonts w:asciiTheme="majorBidi" w:hAnsiTheme="majorBidi" w:cstheme="majorBidi" w:hint="default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2927" w:hanging="360"/>
      </w:pPr>
    </w:lvl>
    <w:lvl w:ilvl="2" w:tplc="0809001B" w:tentative="1">
      <w:start w:val="1"/>
      <w:numFmt w:val="lowerRoman"/>
      <w:lvlText w:val="%3."/>
      <w:lvlJc w:val="right"/>
      <w:pPr>
        <w:ind w:left="3647" w:hanging="180"/>
      </w:pPr>
    </w:lvl>
    <w:lvl w:ilvl="3" w:tplc="0809000F" w:tentative="1">
      <w:start w:val="1"/>
      <w:numFmt w:val="decimal"/>
      <w:lvlText w:val="%4."/>
      <w:lvlJc w:val="left"/>
      <w:pPr>
        <w:ind w:left="4367" w:hanging="360"/>
      </w:pPr>
    </w:lvl>
    <w:lvl w:ilvl="4" w:tplc="08090019" w:tentative="1">
      <w:start w:val="1"/>
      <w:numFmt w:val="lowerLetter"/>
      <w:lvlText w:val="%5."/>
      <w:lvlJc w:val="left"/>
      <w:pPr>
        <w:ind w:left="5087" w:hanging="360"/>
      </w:pPr>
    </w:lvl>
    <w:lvl w:ilvl="5" w:tplc="0809001B" w:tentative="1">
      <w:start w:val="1"/>
      <w:numFmt w:val="lowerRoman"/>
      <w:lvlText w:val="%6."/>
      <w:lvlJc w:val="right"/>
      <w:pPr>
        <w:ind w:left="5807" w:hanging="180"/>
      </w:pPr>
    </w:lvl>
    <w:lvl w:ilvl="6" w:tplc="0809000F" w:tentative="1">
      <w:start w:val="1"/>
      <w:numFmt w:val="decimal"/>
      <w:lvlText w:val="%7."/>
      <w:lvlJc w:val="left"/>
      <w:pPr>
        <w:ind w:left="6527" w:hanging="360"/>
      </w:pPr>
    </w:lvl>
    <w:lvl w:ilvl="7" w:tplc="08090019" w:tentative="1">
      <w:start w:val="1"/>
      <w:numFmt w:val="lowerLetter"/>
      <w:lvlText w:val="%8."/>
      <w:lvlJc w:val="left"/>
      <w:pPr>
        <w:ind w:left="7247" w:hanging="360"/>
      </w:pPr>
    </w:lvl>
    <w:lvl w:ilvl="8" w:tplc="0809001B" w:tentative="1">
      <w:start w:val="1"/>
      <w:numFmt w:val="lowerRoman"/>
      <w:lvlText w:val="%9."/>
      <w:lvlJc w:val="right"/>
      <w:pPr>
        <w:ind w:left="7967" w:hanging="180"/>
      </w:pPr>
    </w:lvl>
  </w:abstractNum>
  <w:abstractNum w:abstractNumId="29" w15:restartNumberingAfterBreak="0">
    <w:nsid w:val="76FF6100"/>
    <w:multiLevelType w:val="hybridMultilevel"/>
    <w:tmpl w:val="CC4AC540"/>
    <w:lvl w:ilvl="0" w:tplc="63868C6E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BE44B7"/>
    <w:multiLevelType w:val="hybridMultilevel"/>
    <w:tmpl w:val="6400B4DE"/>
    <w:lvl w:ilvl="0" w:tplc="0040D99E">
      <w:start w:val="1"/>
      <w:numFmt w:val="arabicAbjad"/>
      <w:lvlText w:val="%1-"/>
      <w:lvlJc w:val="left"/>
      <w:pPr>
        <w:ind w:left="1080" w:hanging="360"/>
      </w:pPr>
      <w:rPr>
        <w:rFonts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105762062">
    <w:abstractNumId w:val="9"/>
  </w:num>
  <w:num w:numId="2" w16cid:durableId="446044916">
    <w:abstractNumId w:val="24"/>
  </w:num>
  <w:num w:numId="3" w16cid:durableId="1632127109">
    <w:abstractNumId w:val="10"/>
  </w:num>
  <w:num w:numId="4" w16cid:durableId="1662345284">
    <w:abstractNumId w:val="19"/>
  </w:num>
  <w:num w:numId="5" w16cid:durableId="497497180">
    <w:abstractNumId w:val="14"/>
  </w:num>
  <w:num w:numId="6" w16cid:durableId="198906965">
    <w:abstractNumId w:val="17"/>
  </w:num>
  <w:num w:numId="7" w16cid:durableId="299304437">
    <w:abstractNumId w:val="29"/>
  </w:num>
  <w:num w:numId="8" w16cid:durableId="1779374298">
    <w:abstractNumId w:val="11"/>
  </w:num>
  <w:num w:numId="9" w16cid:durableId="1495611155">
    <w:abstractNumId w:val="21"/>
  </w:num>
  <w:num w:numId="10" w16cid:durableId="1026255925">
    <w:abstractNumId w:val="16"/>
  </w:num>
  <w:num w:numId="11" w16cid:durableId="1119302764">
    <w:abstractNumId w:val="28"/>
  </w:num>
  <w:num w:numId="12" w16cid:durableId="1840920703">
    <w:abstractNumId w:val="5"/>
  </w:num>
  <w:num w:numId="13" w16cid:durableId="2053265217">
    <w:abstractNumId w:val="15"/>
  </w:num>
  <w:num w:numId="14" w16cid:durableId="1826583867">
    <w:abstractNumId w:val="18"/>
  </w:num>
  <w:num w:numId="15" w16cid:durableId="2120295857">
    <w:abstractNumId w:val="2"/>
  </w:num>
  <w:num w:numId="16" w16cid:durableId="1779519370">
    <w:abstractNumId w:val="7"/>
  </w:num>
  <w:num w:numId="17" w16cid:durableId="349376718">
    <w:abstractNumId w:val="26"/>
  </w:num>
  <w:num w:numId="18" w16cid:durableId="1056122040">
    <w:abstractNumId w:val="4"/>
  </w:num>
  <w:num w:numId="19" w16cid:durableId="297801721">
    <w:abstractNumId w:val="6"/>
  </w:num>
  <w:num w:numId="20" w16cid:durableId="1229652058">
    <w:abstractNumId w:val="3"/>
  </w:num>
  <w:num w:numId="21" w16cid:durableId="220950355">
    <w:abstractNumId w:val="25"/>
  </w:num>
  <w:num w:numId="22" w16cid:durableId="803625301">
    <w:abstractNumId w:val="20"/>
  </w:num>
  <w:num w:numId="23" w16cid:durableId="94836552">
    <w:abstractNumId w:val="23"/>
  </w:num>
  <w:num w:numId="24" w16cid:durableId="455027665">
    <w:abstractNumId w:val="30"/>
  </w:num>
  <w:num w:numId="25" w16cid:durableId="715079932">
    <w:abstractNumId w:val="1"/>
  </w:num>
  <w:num w:numId="26" w16cid:durableId="1895652250">
    <w:abstractNumId w:val="0"/>
  </w:num>
  <w:num w:numId="27" w16cid:durableId="1298608737">
    <w:abstractNumId w:val="22"/>
  </w:num>
  <w:num w:numId="28" w16cid:durableId="1058432476">
    <w:abstractNumId w:val="27"/>
  </w:num>
  <w:num w:numId="29" w16cid:durableId="275259545">
    <w:abstractNumId w:val="12"/>
  </w:num>
  <w:num w:numId="30" w16cid:durableId="149488174">
    <w:abstractNumId w:val="8"/>
  </w:num>
  <w:num w:numId="31" w16cid:durableId="198989735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isplayHorizontalDrawingGridEvery w:val="2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92F"/>
    <w:rsid w:val="00000001"/>
    <w:rsid w:val="00001595"/>
    <w:rsid w:val="00003B47"/>
    <w:rsid w:val="00004421"/>
    <w:rsid w:val="00004DD2"/>
    <w:rsid w:val="0000742A"/>
    <w:rsid w:val="00015E2F"/>
    <w:rsid w:val="000160AF"/>
    <w:rsid w:val="00020BC7"/>
    <w:rsid w:val="000212CF"/>
    <w:rsid w:val="00022635"/>
    <w:rsid w:val="000229AA"/>
    <w:rsid w:val="00024707"/>
    <w:rsid w:val="00024CE7"/>
    <w:rsid w:val="000324B4"/>
    <w:rsid w:val="0003386B"/>
    <w:rsid w:val="00033D91"/>
    <w:rsid w:val="00037DBB"/>
    <w:rsid w:val="00041E91"/>
    <w:rsid w:val="00042B1A"/>
    <w:rsid w:val="00045762"/>
    <w:rsid w:val="000467D2"/>
    <w:rsid w:val="00054071"/>
    <w:rsid w:val="00054292"/>
    <w:rsid w:val="00054459"/>
    <w:rsid w:val="00054785"/>
    <w:rsid w:val="00054EEE"/>
    <w:rsid w:val="00056FE5"/>
    <w:rsid w:val="00057CA3"/>
    <w:rsid w:val="00060D26"/>
    <w:rsid w:val="00061C13"/>
    <w:rsid w:val="000630FD"/>
    <w:rsid w:val="000640EA"/>
    <w:rsid w:val="00064DE8"/>
    <w:rsid w:val="00064EBE"/>
    <w:rsid w:val="00070BB8"/>
    <w:rsid w:val="00070F9F"/>
    <w:rsid w:val="0007346F"/>
    <w:rsid w:val="00076812"/>
    <w:rsid w:val="00076B2B"/>
    <w:rsid w:val="0008009C"/>
    <w:rsid w:val="00082CB7"/>
    <w:rsid w:val="00085E7C"/>
    <w:rsid w:val="00090564"/>
    <w:rsid w:val="00093D6C"/>
    <w:rsid w:val="0009438F"/>
    <w:rsid w:val="00096D07"/>
    <w:rsid w:val="000A1725"/>
    <w:rsid w:val="000A1F60"/>
    <w:rsid w:val="000A20D2"/>
    <w:rsid w:val="000A2909"/>
    <w:rsid w:val="000A2A00"/>
    <w:rsid w:val="000A33A3"/>
    <w:rsid w:val="000A5943"/>
    <w:rsid w:val="000A6CB0"/>
    <w:rsid w:val="000B0CB7"/>
    <w:rsid w:val="000B1263"/>
    <w:rsid w:val="000B4DAC"/>
    <w:rsid w:val="000B551A"/>
    <w:rsid w:val="000B7A1A"/>
    <w:rsid w:val="000C2646"/>
    <w:rsid w:val="000C3645"/>
    <w:rsid w:val="000C53C8"/>
    <w:rsid w:val="000C63A5"/>
    <w:rsid w:val="000C777F"/>
    <w:rsid w:val="000C7B4D"/>
    <w:rsid w:val="000D1320"/>
    <w:rsid w:val="000D139B"/>
    <w:rsid w:val="000D219A"/>
    <w:rsid w:val="000D2250"/>
    <w:rsid w:val="000D22A1"/>
    <w:rsid w:val="000D22A2"/>
    <w:rsid w:val="000D277A"/>
    <w:rsid w:val="000D2B1E"/>
    <w:rsid w:val="000D3B0A"/>
    <w:rsid w:val="000D6C75"/>
    <w:rsid w:val="000E0446"/>
    <w:rsid w:val="000E32DA"/>
    <w:rsid w:val="000E4A5A"/>
    <w:rsid w:val="000E7936"/>
    <w:rsid w:val="000F1926"/>
    <w:rsid w:val="000F3905"/>
    <w:rsid w:val="000F3A16"/>
    <w:rsid w:val="000F4451"/>
    <w:rsid w:val="000F7B51"/>
    <w:rsid w:val="000F7BB3"/>
    <w:rsid w:val="00100A70"/>
    <w:rsid w:val="00101222"/>
    <w:rsid w:val="00102FAB"/>
    <w:rsid w:val="0010332B"/>
    <w:rsid w:val="00106067"/>
    <w:rsid w:val="00106A41"/>
    <w:rsid w:val="00106E2A"/>
    <w:rsid w:val="001101BB"/>
    <w:rsid w:val="001117EF"/>
    <w:rsid w:val="00111F4B"/>
    <w:rsid w:val="001156DD"/>
    <w:rsid w:val="00116206"/>
    <w:rsid w:val="0011648B"/>
    <w:rsid w:val="00117390"/>
    <w:rsid w:val="00121644"/>
    <w:rsid w:val="00121F4C"/>
    <w:rsid w:val="00123952"/>
    <w:rsid w:val="00124B46"/>
    <w:rsid w:val="00133246"/>
    <w:rsid w:val="00133263"/>
    <w:rsid w:val="0013447A"/>
    <w:rsid w:val="0013484F"/>
    <w:rsid w:val="00134D0E"/>
    <w:rsid w:val="001350D0"/>
    <w:rsid w:val="00147FFE"/>
    <w:rsid w:val="00152B14"/>
    <w:rsid w:val="001539CC"/>
    <w:rsid w:val="0015580C"/>
    <w:rsid w:val="00155E91"/>
    <w:rsid w:val="0016095A"/>
    <w:rsid w:val="00163136"/>
    <w:rsid w:val="00163F91"/>
    <w:rsid w:val="001659B2"/>
    <w:rsid w:val="00165BB5"/>
    <w:rsid w:val="00167330"/>
    <w:rsid w:val="00167386"/>
    <w:rsid w:val="001720DA"/>
    <w:rsid w:val="0017273D"/>
    <w:rsid w:val="0017304B"/>
    <w:rsid w:val="00175177"/>
    <w:rsid w:val="00175233"/>
    <w:rsid w:val="00175959"/>
    <w:rsid w:val="0017742B"/>
    <w:rsid w:val="00180260"/>
    <w:rsid w:val="001803D0"/>
    <w:rsid w:val="001805E2"/>
    <w:rsid w:val="0018180F"/>
    <w:rsid w:val="00181BFF"/>
    <w:rsid w:val="00184344"/>
    <w:rsid w:val="00184A6B"/>
    <w:rsid w:val="0018663F"/>
    <w:rsid w:val="00192403"/>
    <w:rsid w:val="0019265E"/>
    <w:rsid w:val="00193D48"/>
    <w:rsid w:val="001940BF"/>
    <w:rsid w:val="001957F1"/>
    <w:rsid w:val="001A25FA"/>
    <w:rsid w:val="001A35BC"/>
    <w:rsid w:val="001A4C30"/>
    <w:rsid w:val="001A5564"/>
    <w:rsid w:val="001A7098"/>
    <w:rsid w:val="001B24E9"/>
    <w:rsid w:val="001B28CF"/>
    <w:rsid w:val="001B4E49"/>
    <w:rsid w:val="001B5A8D"/>
    <w:rsid w:val="001B692F"/>
    <w:rsid w:val="001B7237"/>
    <w:rsid w:val="001B7B39"/>
    <w:rsid w:val="001B7DCC"/>
    <w:rsid w:val="001C0675"/>
    <w:rsid w:val="001C15F2"/>
    <w:rsid w:val="001C1706"/>
    <w:rsid w:val="001C2612"/>
    <w:rsid w:val="001C31CC"/>
    <w:rsid w:val="001C34B7"/>
    <w:rsid w:val="001C38FE"/>
    <w:rsid w:val="001C534C"/>
    <w:rsid w:val="001C763F"/>
    <w:rsid w:val="001D1013"/>
    <w:rsid w:val="001D2679"/>
    <w:rsid w:val="001D323C"/>
    <w:rsid w:val="001D411A"/>
    <w:rsid w:val="001D4386"/>
    <w:rsid w:val="001D547B"/>
    <w:rsid w:val="001D757D"/>
    <w:rsid w:val="001D7A40"/>
    <w:rsid w:val="001D7B4D"/>
    <w:rsid w:val="001D7E3A"/>
    <w:rsid w:val="001E3423"/>
    <w:rsid w:val="001E4870"/>
    <w:rsid w:val="001E5DF7"/>
    <w:rsid w:val="001E643D"/>
    <w:rsid w:val="001E7A22"/>
    <w:rsid w:val="001F0FC7"/>
    <w:rsid w:val="001F19E8"/>
    <w:rsid w:val="001F59FC"/>
    <w:rsid w:val="001F71F6"/>
    <w:rsid w:val="001F7F58"/>
    <w:rsid w:val="00202CAD"/>
    <w:rsid w:val="00205B9C"/>
    <w:rsid w:val="00206CF2"/>
    <w:rsid w:val="00212595"/>
    <w:rsid w:val="00212919"/>
    <w:rsid w:val="002131B0"/>
    <w:rsid w:val="0021469A"/>
    <w:rsid w:val="0021569C"/>
    <w:rsid w:val="00216421"/>
    <w:rsid w:val="00217178"/>
    <w:rsid w:val="002176F3"/>
    <w:rsid w:val="00223F6B"/>
    <w:rsid w:val="00227535"/>
    <w:rsid w:val="00230AEA"/>
    <w:rsid w:val="0023174B"/>
    <w:rsid w:val="0023231D"/>
    <w:rsid w:val="0023529D"/>
    <w:rsid w:val="0023552C"/>
    <w:rsid w:val="00235F34"/>
    <w:rsid w:val="0023607A"/>
    <w:rsid w:val="0023694F"/>
    <w:rsid w:val="00237438"/>
    <w:rsid w:val="00241EF9"/>
    <w:rsid w:val="0024239F"/>
    <w:rsid w:val="00242608"/>
    <w:rsid w:val="0024436A"/>
    <w:rsid w:val="00244DEA"/>
    <w:rsid w:val="002453E7"/>
    <w:rsid w:val="00246EF2"/>
    <w:rsid w:val="00251206"/>
    <w:rsid w:val="00252185"/>
    <w:rsid w:val="00253529"/>
    <w:rsid w:val="00253E94"/>
    <w:rsid w:val="00254A8C"/>
    <w:rsid w:val="002560D1"/>
    <w:rsid w:val="002566BF"/>
    <w:rsid w:val="00256A36"/>
    <w:rsid w:val="0025795E"/>
    <w:rsid w:val="002601F7"/>
    <w:rsid w:val="00260700"/>
    <w:rsid w:val="00260FC2"/>
    <w:rsid w:val="00261BFB"/>
    <w:rsid w:val="002639AA"/>
    <w:rsid w:val="002663FF"/>
    <w:rsid w:val="00272F2E"/>
    <w:rsid w:val="002760B5"/>
    <w:rsid w:val="00276B6D"/>
    <w:rsid w:val="00280F5A"/>
    <w:rsid w:val="00281DF6"/>
    <w:rsid w:val="00282E7A"/>
    <w:rsid w:val="00283F92"/>
    <w:rsid w:val="0028448E"/>
    <w:rsid w:val="00284E10"/>
    <w:rsid w:val="002852C1"/>
    <w:rsid w:val="00286DE5"/>
    <w:rsid w:val="002878B1"/>
    <w:rsid w:val="00291B31"/>
    <w:rsid w:val="00291D54"/>
    <w:rsid w:val="00292A01"/>
    <w:rsid w:val="00292CA1"/>
    <w:rsid w:val="00295420"/>
    <w:rsid w:val="00295A6C"/>
    <w:rsid w:val="00297C59"/>
    <w:rsid w:val="00297F34"/>
    <w:rsid w:val="002A0E05"/>
    <w:rsid w:val="002A5BE1"/>
    <w:rsid w:val="002A6320"/>
    <w:rsid w:val="002B0B2B"/>
    <w:rsid w:val="002B0EE3"/>
    <w:rsid w:val="002B1B02"/>
    <w:rsid w:val="002B65CB"/>
    <w:rsid w:val="002C04FC"/>
    <w:rsid w:val="002C27EC"/>
    <w:rsid w:val="002C3088"/>
    <w:rsid w:val="002C4E10"/>
    <w:rsid w:val="002C5D87"/>
    <w:rsid w:val="002C623A"/>
    <w:rsid w:val="002D31DB"/>
    <w:rsid w:val="002D5286"/>
    <w:rsid w:val="002D5703"/>
    <w:rsid w:val="002D74F7"/>
    <w:rsid w:val="002D77E0"/>
    <w:rsid w:val="002E239D"/>
    <w:rsid w:val="002E321C"/>
    <w:rsid w:val="002E3419"/>
    <w:rsid w:val="002E3989"/>
    <w:rsid w:val="002E53FE"/>
    <w:rsid w:val="002E5908"/>
    <w:rsid w:val="002E6B50"/>
    <w:rsid w:val="002E6EBF"/>
    <w:rsid w:val="002F1EA6"/>
    <w:rsid w:val="002F2AC6"/>
    <w:rsid w:val="002F2D34"/>
    <w:rsid w:val="002F72DA"/>
    <w:rsid w:val="003016F9"/>
    <w:rsid w:val="0030183B"/>
    <w:rsid w:val="003028B1"/>
    <w:rsid w:val="00302C77"/>
    <w:rsid w:val="00303422"/>
    <w:rsid w:val="00305F22"/>
    <w:rsid w:val="003065EF"/>
    <w:rsid w:val="0030754F"/>
    <w:rsid w:val="003077BF"/>
    <w:rsid w:val="003140AF"/>
    <w:rsid w:val="003140EC"/>
    <w:rsid w:val="003142D5"/>
    <w:rsid w:val="0031642F"/>
    <w:rsid w:val="00317820"/>
    <w:rsid w:val="00320D8E"/>
    <w:rsid w:val="00322B56"/>
    <w:rsid w:val="003255BE"/>
    <w:rsid w:val="00326B76"/>
    <w:rsid w:val="00327E0C"/>
    <w:rsid w:val="0033337E"/>
    <w:rsid w:val="003334D5"/>
    <w:rsid w:val="003365D8"/>
    <w:rsid w:val="00336F2F"/>
    <w:rsid w:val="00337348"/>
    <w:rsid w:val="00337C93"/>
    <w:rsid w:val="00340B98"/>
    <w:rsid w:val="00341291"/>
    <w:rsid w:val="00346155"/>
    <w:rsid w:val="00347238"/>
    <w:rsid w:val="003472F1"/>
    <w:rsid w:val="00350776"/>
    <w:rsid w:val="00351C77"/>
    <w:rsid w:val="00352117"/>
    <w:rsid w:val="003523AF"/>
    <w:rsid w:val="0035396C"/>
    <w:rsid w:val="00353A8D"/>
    <w:rsid w:val="00356521"/>
    <w:rsid w:val="00360639"/>
    <w:rsid w:val="00360C07"/>
    <w:rsid w:val="00360FBE"/>
    <w:rsid w:val="003615C5"/>
    <w:rsid w:val="00361A63"/>
    <w:rsid w:val="00361BFB"/>
    <w:rsid w:val="00364BA9"/>
    <w:rsid w:val="003653D6"/>
    <w:rsid w:val="00365788"/>
    <w:rsid w:val="0036580F"/>
    <w:rsid w:val="003669F9"/>
    <w:rsid w:val="00370A4A"/>
    <w:rsid w:val="00371027"/>
    <w:rsid w:val="003726CE"/>
    <w:rsid w:val="003748F0"/>
    <w:rsid w:val="00375C83"/>
    <w:rsid w:val="00375F1D"/>
    <w:rsid w:val="003770AD"/>
    <w:rsid w:val="00380AF8"/>
    <w:rsid w:val="00380F06"/>
    <w:rsid w:val="0038248F"/>
    <w:rsid w:val="003839C6"/>
    <w:rsid w:val="00386300"/>
    <w:rsid w:val="00386368"/>
    <w:rsid w:val="003901AC"/>
    <w:rsid w:val="003966D1"/>
    <w:rsid w:val="003A0742"/>
    <w:rsid w:val="003A0946"/>
    <w:rsid w:val="003A2339"/>
    <w:rsid w:val="003A2343"/>
    <w:rsid w:val="003A3207"/>
    <w:rsid w:val="003A44FF"/>
    <w:rsid w:val="003A5142"/>
    <w:rsid w:val="003A54A7"/>
    <w:rsid w:val="003A7795"/>
    <w:rsid w:val="003B0ED0"/>
    <w:rsid w:val="003B18FD"/>
    <w:rsid w:val="003B4B7E"/>
    <w:rsid w:val="003B6733"/>
    <w:rsid w:val="003B6C97"/>
    <w:rsid w:val="003C12BD"/>
    <w:rsid w:val="003C43B7"/>
    <w:rsid w:val="003C5B65"/>
    <w:rsid w:val="003C63B5"/>
    <w:rsid w:val="003C6791"/>
    <w:rsid w:val="003C7F66"/>
    <w:rsid w:val="003D1B59"/>
    <w:rsid w:val="003D22BC"/>
    <w:rsid w:val="003D44B5"/>
    <w:rsid w:val="003D46F4"/>
    <w:rsid w:val="003D754B"/>
    <w:rsid w:val="003E0848"/>
    <w:rsid w:val="003E2267"/>
    <w:rsid w:val="003E440B"/>
    <w:rsid w:val="003E7FAA"/>
    <w:rsid w:val="003F2BF1"/>
    <w:rsid w:val="003F3973"/>
    <w:rsid w:val="003F423A"/>
    <w:rsid w:val="003F426D"/>
    <w:rsid w:val="003F58E2"/>
    <w:rsid w:val="003F6093"/>
    <w:rsid w:val="0040036B"/>
    <w:rsid w:val="00400600"/>
    <w:rsid w:val="0040211C"/>
    <w:rsid w:val="0040294E"/>
    <w:rsid w:val="004047ED"/>
    <w:rsid w:val="00404F83"/>
    <w:rsid w:val="00405F77"/>
    <w:rsid w:val="0041108B"/>
    <w:rsid w:val="00412703"/>
    <w:rsid w:val="00413277"/>
    <w:rsid w:val="00414CE1"/>
    <w:rsid w:val="0041522D"/>
    <w:rsid w:val="004155C0"/>
    <w:rsid w:val="00416B33"/>
    <w:rsid w:val="004219B3"/>
    <w:rsid w:val="00421FCD"/>
    <w:rsid w:val="00422789"/>
    <w:rsid w:val="00422AC1"/>
    <w:rsid w:val="00424940"/>
    <w:rsid w:val="00426521"/>
    <w:rsid w:val="00426C39"/>
    <w:rsid w:val="00431F3C"/>
    <w:rsid w:val="00433F2D"/>
    <w:rsid w:val="0043646A"/>
    <w:rsid w:val="004369AE"/>
    <w:rsid w:val="00436E76"/>
    <w:rsid w:val="00442228"/>
    <w:rsid w:val="004427FF"/>
    <w:rsid w:val="0044391A"/>
    <w:rsid w:val="004458A1"/>
    <w:rsid w:val="00450333"/>
    <w:rsid w:val="00450F86"/>
    <w:rsid w:val="00451599"/>
    <w:rsid w:val="00452285"/>
    <w:rsid w:val="00452E62"/>
    <w:rsid w:val="004570FA"/>
    <w:rsid w:val="0045763A"/>
    <w:rsid w:val="00460F11"/>
    <w:rsid w:val="004610C0"/>
    <w:rsid w:val="00461BA0"/>
    <w:rsid w:val="00462E5D"/>
    <w:rsid w:val="00465311"/>
    <w:rsid w:val="0046560D"/>
    <w:rsid w:val="00466282"/>
    <w:rsid w:val="00470BE5"/>
    <w:rsid w:val="00471E92"/>
    <w:rsid w:val="0047236B"/>
    <w:rsid w:val="00472FC1"/>
    <w:rsid w:val="00473210"/>
    <w:rsid w:val="00473C44"/>
    <w:rsid w:val="004740F7"/>
    <w:rsid w:val="0047626D"/>
    <w:rsid w:val="00480564"/>
    <w:rsid w:val="004847E7"/>
    <w:rsid w:val="00484CEF"/>
    <w:rsid w:val="0048781F"/>
    <w:rsid w:val="00487860"/>
    <w:rsid w:val="004901EE"/>
    <w:rsid w:val="00491FDE"/>
    <w:rsid w:val="0049407E"/>
    <w:rsid w:val="004956A3"/>
    <w:rsid w:val="004959CB"/>
    <w:rsid w:val="00495BEF"/>
    <w:rsid w:val="00496082"/>
    <w:rsid w:val="004960F6"/>
    <w:rsid w:val="00496383"/>
    <w:rsid w:val="004A3737"/>
    <w:rsid w:val="004A38AD"/>
    <w:rsid w:val="004A4A82"/>
    <w:rsid w:val="004A5F51"/>
    <w:rsid w:val="004A777D"/>
    <w:rsid w:val="004B1C73"/>
    <w:rsid w:val="004B3429"/>
    <w:rsid w:val="004B3E36"/>
    <w:rsid w:val="004B5A11"/>
    <w:rsid w:val="004B6450"/>
    <w:rsid w:val="004C04E4"/>
    <w:rsid w:val="004C1B27"/>
    <w:rsid w:val="004C2D39"/>
    <w:rsid w:val="004C3E1A"/>
    <w:rsid w:val="004C437C"/>
    <w:rsid w:val="004C6718"/>
    <w:rsid w:val="004C71CB"/>
    <w:rsid w:val="004D218E"/>
    <w:rsid w:val="004D45B4"/>
    <w:rsid w:val="004E29B4"/>
    <w:rsid w:val="004E4F33"/>
    <w:rsid w:val="004E67B5"/>
    <w:rsid w:val="004E72FC"/>
    <w:rsid w:val="004F0AF8"/>
    <w:rsid w:val="004F0BF8"/>
    <w:rsid w:val="004F1EB2"/>
    <w:rsid w:val="004F3C2A"/>
    <w:rsid w:val="004F67AD"/>
    <w:rsid w:val="004F7B50"/>
    <w:rsid w:val="00500517"/>
    <w:rsid w:val="005016D5"/>
    <w:rsid w:val="0050206C"/>
    <w:rsid w:val="00502161"/>
    <w:rsid w:val="00503721"/>
    <w:rsid w:val="00503C13"/>
    <w:rsid w:val="00505696"/>
    <w:rsid w:val="005142BF"/>
    <w:rsid w:val="00515C7C"/>
    <w:rsid w:val="005162DE"/>
    <w:rsid w:val="00516BC5"/>
    <w:rsid w:val="00517032"/>
    <w:rsid w:val="005175D7"/>
    <w:rsid w:val="0052012E"/>
    <w:rsid w:val="00520532"/>
    <w:rsid w:val="005207C0"/>
    <w:rsid w:val="00521A89"/>
    <w:rsid w:val="00523CCE"/>
    <w:rsid w:val="0052444F"/>
    <w:rsid w:val="00525469"/>
    <w:rsid w:val="0053011D"/>
    <w:rsid w:val="00530F38"/>
    <w:rsid w:val="0053146D"/>
    <w:rsid w:val="005330F3"/>
    <w:rsid w:val="005352BB"/>
    <w:rsid w:val="005369EE"/>
    <w:rsid w:val="005377ED"/>
    <w:rsid w:val="00544756"/>
    <w:rsid w:val="00545577"/>
    <w:rsid w:val="005466EF"/>
    <w:rsid w:val="005466FC"/>
    <w:rsid w:val="00547E46"/>
    <w:rsid w:val="00552730"/>
    <w:rsid w:val="00552AF8"/>
    <w:rsid w:val="00554A13"/>
    <w:rsid w:val="00554D79"/>
    <w:rsid w:val="00554EEA"/>
    <w:rsid w:val="00555E25"/>
    <w:rsid w:val="00560D1E"/>
    <w:rsid w:val="00562E5F"/>
    <w:rsid w:val="00563077"/>
    <w:rsid w:val="005646C3"/>
    <w:rsid w:val="00565C12"/>
    <w:rsid w:val="00567DE0"/>
    <w:rsid w:val="00570235"/>
    <w:rsid w:val="005716E8"/>
    <w:rsid w:val="005727A8"/>
    <w:rsid w:val="005729FC"/>
    <w:rsid w:val="00574111"/>
    <w:rsid w:val="00574179"/>
    <w:rsid w:val="00574A6B"/>
    <w:rsid w:val="00574DA6"/>
    <w:rsid w:val="00583DB4"/>
    <w:rsid w:val="00585407"/>
    <w:rsid w:val="005866CB"/>
    <w:rsid w:val="00586A55"/>
    <w:rsid w:val="00587DC9"/>
    <w:rsid w:val="00591622"/>
    <w:rsid w:val="00592E04"/>
    <w:rsid w:val="005960C0"/>
    <w:rsid w:val="00597BF7"/>
    <w:rsid w:val="005A07F3"/>
    <w:rsid w:val="005A0E73"/>
    <w:rsid w:val="005A7AC9"/>
    <w:rsid w:val="005B0447"/>
    <w:rsid w:val="005B0523"/>
    <w:rsid w:val="005B6051"/>
    <w:rsid w:val="005B6222"/>
    <w:rsid w:val="005B6345"/>
    <w:rsid w:val="005B6379"/>
    <w:rsid w:val="005B794B"/>
    <w:rsid w:val="005C0388"/>
    <w:rsid w:val="005C1343"/>
    <w:rsid w:val="005C1724"/>
    <w:rsid w:val="005C2FF9"/>
    <w:rsid w:val="005C31CE"/>
    <w:rsid w:val="005C46F1"/>
    <w:rsid w:val="005C529A"/>
    <w:rsid w:val="005C5AFC"/>
    <w:rsid w:val="005D0FAD"/>
    <w:rsid w:val="005D14C8"/>
    <w:rsid w:val="005D4774"/>
    <w:rsid w:val="005D743F"/>
    <w:rsid w:val="005D75BA"/>
    <w:rsid w:val="005E056D"/>
    <w:rsid w:val="005E4138"/>
    <w:rsid w:val="005E6305"/>
    <w:rsid w:val="005F2E49"/>
    <w:rsid w:val="005F2F57"/>
    <w:rsid w:val="005F4272"/>
    <w:rsid w:val="005F527A"/>
    <w:rsid w:val="005F5293"/>
    <w:rsid w:val="005F5E79"/>
    <w:rsid w:val="0060155B"/>
    <w:rsid w:val="006031B6"/>
    <w:rsid w:val="00603268"/>
    <w:rsid w:val="00603B5B"/>
    <w:rsid w:val="006103A6"/>
    <w:rsid w:val="006118FD"/>
    <w:rsid w:val="0061398F"/>
    <w:rsid w:val="00613B45"/>
    <w:rsid w:val="00614D38"/>
    <w:rsid w:val="00616EC2"/>
    <w:rsid w:val="00622141"/>
    <w:rsid w:val="0062303C"/>
    <w:rsid w:val="00623EE7"/>
    <w:rsid w:val="00624D7E"/>
    <w:rsid w:val="00626166"/>
    <w:rsid w:val="00627052"/>
    <w:rsid w:val="006319EE"/>
    <w:rsid w:val="00631FA9"/>
    <w:rsid w:val="00632CC3"/>
    <w:rsid w:val="00633ACC"/>
    <w:rsid w:val="00633E6B"/>
    <w:rsid w:val="0063499A"/>
    <w:rsid w:val="006360E8"/>
    <w:rsid w:val="00636D99"/>
    <w:rsid w:val="006376CA"/>
    <w:rsid w:val="006379C4"/>
    <w:rsid w:val="006424EA"/>
    <w:rsid w:val="00642546"/>
    <w:rsid w:val="00642F94"/>
    <w:rsid w:val="00644609"/>
    <w:rsid w:val="00647A37"/>
    <w:rsid w:val="006505B7"/>
    <w:rsid w:val="00651D73"/>
    <w:rsid w:val="00652115"/>
    <w:rsid w:val="0065310A"/>
    <w:rsid w:val="00654181"/>
    <w:rsid w:val="00654ECC"/>
    <w:rsid w:val="00654FFF"/>
    <w:rsid w:val="00656E84"/>
    <w:rsid w:val="00661315"/>
    <w:rsid w:val="00671BEC"/>
    <w:rsid w:val="00672E7F"/>
    <w:rsid w:val="00673653"/>
    <w:rsid w:val="006737F8"/>
    <w:rsid w:val="006753B9"/>
    <w:rsid w:val="00676DF2"/>
    <w:rsid w:val="0068085D"/>
    <w:rsid w:val="00680BD4"/>
    <w:rsid w:val="006811F2"/>
    <w:rsid w:val="00681EDE"/>
    <w:rsid w:val="0068736E"/>
    <w:rsid w:val="006877D8"/>
    <w:rsid w:val="0068788B"/>
    <w:rsid w:val="006953DA"/>
    <w:rsid w:val="00696560"/>
    <w:rsid w:val="00697371"/>
    <w:rsid w:val="00697B91"/>
    <w:rsid w:val="006A3912"/>
    <w:rsid w:val="006A54A6"/>
    <w:rsid w:val="006A61F9"/>
    <w:rsid w:val="006A6264"/>
    <w:rsid w:val="006A6890"/>
    <w:rsid w:val="006B036C"/>
    <w:rsid w:val="006B0FE6"/>
    <w:rsid w:val="006B3ABE"/>
    <w:rsid w:val="006B4ECF"/>
    <w:rsid w:val="006B6008"/>
    <w:rsid w:val="006B7588"/>
    <w:rsid w:val="006B7CD4"/>
    <w:rsid w:val="006C08A7"/>
    <w:rsid w:val="006C204D"/>
    <w:rsid w:val="006C3AE4"/>
    <w:rsid w:val="006C5C25"/>
    <w:rsid w:val="006D05DF"/>
    <w:rsid w:val="006D0753"/>
    <w:rsid w:val="006D0959"/>
    <w:rsid w:val="006D1663"/>
    <w:rsid w:val="006E09E2"/>
    <w:rsid w:val="006E0CC9"/>
    <w:rsid w:val="006E1B44"/>
    <w:rsid w:val="006E248E"/>
    <w:rsid w:val="006E2B67"/>
    <w:rsid w:val="006E57EE"/>
    <w:rsid w:val="006E6CF9"/>
    <w:rsid w:val="006F32A6"/>
    <w:rsid w:val="006F4B01"/>
    <w:rsid w:val="00702C04"/>
    <w:rsid w:val="00706007"/>
    <w:rsid w:val="00712417"/>
    <w:rsid w:val="00714600"/>
    <w:rsid w:val="00716901"/>
    <w:rsid w:val="0072151A"/>
    <w:rsid w:val="007219A3"/>
    <w:rsid w:val="00723747"/>
    <w:rsid w:val="007255A2"/>
    <w:rsid w:val="00727E89"/>
    <w:rsid w:val="00736D88"/>
    <w:rsid w:val="00740C98"/>
    <w:rsid w:val="0074523B"/>
    <w:rsid w:val="0074539A"/>
    <w:rsid w:val="00747446"/>
    <w:rsid w:val="00747BB0"/>
    <w:rsid w:val="00747E7D"/>
    <w:rsid w:val="00751256"/>
    <w:rsid w:val="00751AEA"/>
    <w:rsid w:val="007541ED"/>
    <w:rsid w:val="00756D85"/>
    <w:rsid w:val="007605FC"/>
    <w:rsid w:val="00762466"/>
    <w:rsid w:val="00763EB3"/>
    <w:rsid w:val="00765503"/>
    <w:rsid w:val="00765C87"/>
    <w:rsid w:val="0077220C"/>
    <w:rsid w:val="007744CC"/>
    <w:rsid w:val="00774776"/>
    <w:rsid w:val="007762AC"/>
    <w:rsid w:val="00776BD1"/>
    <w:rsid w:val="0077711C"/>
    <w:rsid w:val="007778E4"/>
    <w:rsid w:val="0078010E"/>
    <w:rsid w:val="00780CB3"/>
    <w:rsid w:val="007836F5"/>
    <w:rsid w:val="007839D3"/>
    <w:rsid w:val="00785A9E"/>
    <w:rsid w:val="007925F1"/>
    <w:rsid w:val="00792F29"/>
    <w:rsid w:val="00793C0E"/>
    <w:rsid w:val="00794E96"/>
    <w:rsid w:val="007954B4"/>
    <w:rsid w:val="007A0E00"/>
    <w:rsid w:val="007A1E7B"/>
    <w:rsid w:val="007A24C2"/>
    <w:rsid w:val="007A31ED"/>
    <w:rsid w:val="007A55FF"/>
    <w:rsid w:val="007A6247"/>
    <w:rsid w:val="007B0B22"/>
    <w:rsid w:val="007B15AC"/>
    <w:rsid w:val="007B2A7A"/>
    <w:rsid w:val="007B4C84"/>
    <w:rsid w:val="007C1FCE"/>
    <w:rsid w:val="007C4A83"/>
    <w:rsid w:val="007C73C9"/>
    <w:rsid w:val="007C753A"/>
    <w:rsid w:val="007C78ED"/>
    <w:rsid w:val="007D32AF"/>
    <w:rsid w:val="007D3A73"/>
    <w:rsid w:val="007D401D"/>
    <w:rsid w:val="007D4AD9"/>
    <w:rsid w:val="007E063B"/>
    <w:rsid w:val="007E2EC1"/>
    <w:rsid w:val="007E7EB3"/>
    <w:rsid w:val="007F165C"/>
    <w:rsid w:val="007F1BDC"/>
    <w:rsid w:val="007F474C"/>
    <w:rsid w:val="007F78EF"/>
    <w:rsid w:val="007F7932"/>
    <w:rsid w:val="00806667"/>
    <w:rsid w:val="0081231E"/>
    <w:rsid w:val="00814010"/>
    <w:rsid w:val="0081603A"/>
    <w:rsid w:val="0081695B"/>
    <w:rsid w:val="00816D69"/>
    <w:rsid w:val="00816DDF"/>
    <w:rsid w:val="00817E7B"/>
    <w:rsid w:val="008207EB"/>
    <w:rsid w:val="00821723"/>
    <w:rsid w:val="00823561"/>
    <w:rsid w:val="0082437D"/>
    <w:rsid w:val="00825124"/>
    <w:rsid w:val="00832BB6"/>
    <w:rsid w:val="0083376A"/>
    <w:rsid w:val="0083382D"/>
    <w:rsid w:val="0083503D"/>
    <w:rsid w:val="008366DE"/>
    <w:rsid w:val="00837868"/>
    <w:rsid w:val="00840AF2"/>
    <w:rsid w:val="00840E5C"/>
    <w:rsid w:val="00845E92"/>
    <w:rsid w:val="00846135"/>
    <w:rsid w:val="00853180"/>
    <w:rsid w:val="008539A7"/>
    <w:rsid w:val="008542D4"/>
    <w:rsid w:val="008548F4"/>
    <w:rsid w:val="008556EF"/>
    <w:rsid w:val="008568F5"/>
    <w:rsid w:val="00860E67"/>
    <w:rsid w:val="00861A0B"/>
    <w:rsid w:val="008638F1"/>
    <w:rsid w:val="00866660"/>
    <w:rsid w:val="0087605C"/>
    <w:rsid w:val="00876763"/>
    <w:rsid w:val="0087712A"/>
    <w:rsid w:val="008827CF"/>
    <w:rsid w:val="00884B48"/>
    <w:rsid w:val="00887E0E"/>
    <w:rsid w:val="00894253"/>
    <w:rsid w:val="008951C6"/>
    <w:rsid w:val="008953FF"/>
    <w:rsid w:val="008955F8"/>
    <w:rsid w:val="00896463"/>
    <w:rsid w:val="00897734"/>
    <w:rsid w:val="00897CA5"/>
    <w:rsid w:val="00897D76"/>
    <w:rsid w:val="008A0406"/>
    <w:rsid w:val="008A20F7"/>
    <w:rsid w:val="008A2284"/>
    <w:rsid w:val="008A2FCA"/>
    <w:rsid w:val="008A3ADF"/>
    <w:rsid w:val="008A3C8F"/>
    <w:rsid w:val="008A5839"/>
    <w:rsid w:val="008A5B7B"/>
    <w:rsid w:val="008A6270"/>
    <w:rsid w:val="008A63D9"/>
    <w:rsid w:val="008A6B7B"/>
    <w:rsid w:val="008A7CA0"/>
    <w:rsid w:val="008A7DC6"/>
    <w:rsid w:val="008B0631"/>
    <w:rsid w:val="008B25FF"/>
    <w:rsid w:val="008B601E"/>
    <w:rsid w:val="008B703B"/>
    <w:rsid w:val="008B71B5"/>
    <w:rsid w:val="008C0134"/>
    <w:rsid w:val="008C0498"/>
    <w:rsid w:val="008C20E9"/>
    <w:rsid w:val="008C266F"/>
    <w:rsid w:val="008C287C"/>
    <w:rsid w:val="008C2C4A"/>
    <w:rsid w:val="008C3884"/>
    <w:rsid w:val="008C411C"/>
    <w:rsid w:val="008D3027"/>
    <w:rsid w:val="008D37BB"/>
    <w:rsid w:val="008D5974"/>
    <w:rsid w:val="008D5D2B"/>
    <w:rsid w:val="008D7E1D"/>
    <w:rsid w:val="008E376D"/>
    <w:rsid w:val="008E391B"/>
    <w:rsid w:val="008E52EB"/>
    <w:rsid w:val="008E599C"/>
    <w:rsid w:val="008E6B2B"/>
    <w:rsid w:val="008E6C12"/>
    <w:rsid w:val="008F0EF5"/>
    <w:rsid w:val="008F2AB2"/>
    <w:rsid w:val="008F46E3"/>
    <w:rsid w:val="008F663E"/>
    <w:rsid w:val="008F7DF1"/>
    <w:rsid w:val="0090119B"/>
    <w:rsid w:val="00906F18"/>
    <w:rsid w:val="0091173B"/>
    <w:rsid w:val="0091278A"/>
    <w:rsid w:val="00916997"/>
    <w:rsid w:val="0092105D"/>
    <w:rsid w:val="00921075"/>
    <w:rsid w:val="00921BE5"/>
    <w:rsid w:val="00924712"/>
    <w:rsid w:val="00925AC4"/>
    <w:rsid w:val="00925EB0"/>
    <w:rsid w:val="00926B32"/>
    <w:rsid w:val="009276C7"/>
    <w:rsid w:val="00933091"/>
    <w:rsid w:val="00933712"/>
    <w:rsid w:val="00935A2D"/>
    <w:rsid w:val="0093638E"/>
    <w:rsid w:val="00936C55"/>
    <w:rsid w:val="00940047"/>
    <w:rsid w:val="00940445"/>
    <w:rsid w:val="009434BC"/>
    <w:rsid w:val="00944DE6"/>
    <w:rsid w:val="00944E7F"/>
    <w:rsid w:val="00950058"/>
    <w:rsid w:val="00950247"/>
    <w:rsid w:val="009503CA"/>
    <w:rsid w:val="00953C37"/>
    <w:rsid w:val="00954755"/>
    <w:rsid w:val="00954811"/>
    <w:rsid w:val="00954DC3"/>
    <w:rsid w:val="00956220"/>
    <w:rsid w:val="00957997"/>
    <w:rsid w:val="0096000A"/>
    <w:rsid w:val="00961BAB"/>
    <w:rsid w:val="00962406"/>
    <w:rsid w:val="009630CB"/>
    <w:rsid w:val="00966228"/>
    <w:rsid w:val="00967E92"/>
    <w:rsid w:val="00970E0B"/>
    <w:rsid w:val="00973D8A"/>
    <w:rsid w:val="00974BF6"/>
    <w:rsid w:val="009751A1"/>
    <w:rsid w:val="00975A4E"/>
    <w:rsid w:val="00976ED6"/>
    <w:rsid w:val="00982AB4"/>
    <w:rsid w:val="009831C0"/>
    <w:rsid w:val="0098321A"/>
    <w:rsid w:val="00983D9E"/>
    <w:rsid w:val="00984F2F"/>
    <w:rsid w:val="009856BF"/>
    <w:rsid w:val="00986228"/>
    <w:rsid w:val="0099130E"/>
    <w:rsid w:val="00991803"/>
    <w:rsid w:val="0099215D"/>
    <w:rsid w:val="009939C9"/>
    <w:rsid w:val="00995D81"/>
    <w:rsid w:val="009A469B"/>
    <w:rsid w:val="009A4963"/>
    <w:rsid w:val="009A56DF"/>
    <w:rsid w:val="009A6AF9"/>
    <w:rsid w:val="009B2AF9"/>
    <w:rsid w:val="009B4D8D"/>
    <w:rsid w:val="009C046D"/>
    <w:rsid w:val="009C0D20"/>
    <w:rsid w:val="009C11B3"/>
    <w:rsid w:val="009C3BC4"/>
    <w:rsid w:val="009C702B"/>
    <w:rsid w:val="009D5052"/>
    <w:rsid w:val="009D7533"/>
    <w:rsid w:val="009D7980"/>
    <w:rsid w:val="009E00BF"/>
    <w:rsid w:val="009E2BCB"/>
    <w:rsid w:val="009E52E5"/>
    <w:rsid w:val="009E610B"/>
    <w:rsid w:val="009E614E"/>
    <w:rsid w:val="009E674F"/>
    <w:rsid w:val="009E6B25"/>
    <w:rsid w:val="009E7547"/>
    <w:rsid w:val="009F0921"/>
    <w:rsid w:val="009F336C"/>
    <w:rsid w:val="009F6F49"/>
    <w:rsid w:val="00A00C29"/>
    <w:rsid w:val="00A03BCD"/>
    <w:rsid w:val="00A051B2"/>
    <w:rsid w:val="00A054DB"/>
    <w:rsid w:val="00A06276"/>
    <w:rsid w:val="00A10AE0"/>
    <w:rsid w:val="00A10B97"/>
    <w:rsid w:val="00A11E6B"/>
    <w:rsid w:val="00A12CC2"/>
    <w:rsid w:val="00A12EFE"/>
    <w:rsid w:val="00A16B4B"/>
    <w:rsid w:val="00A174ED"/>
    <w:rsid w:val="00A21F91"/>
    <w:rsid w:val="00A23B3A"/>
    <w:rsid w:val="00A27078"/>
    <w:rsid w:val="00A27FCF"/>
    <w:rsid w:val="00A30B99"/>
    <w:rsid w:val="00A30E02"/>
    <w:rsid w:val="00A317A4"/>
    <w:rsid w:val="00A319AA"/>
    <w:rsid w:val="00A37185"/>
    <w:rsid w:val="00A41940"/>
    <w:rsid w:val="00A41C43"/>
    <w:rsid w:val="00A41EE8"/>
    <w:rsid w:val="00A50EF1"/>
    <w:rsid w:val="00A528DB"/>
    <w:rsid w:val="00A609E2"/>
    <w:rsid w:val="00A60A7A"/>
    <w:rsid w:val="00A61C0F"/>
    <w:rsid w:val="00A637FF"/>
    <w:rsid w:val="00A663C6"/>
    <w:rsid w:val="00A70627"/>
    <w:rsid w:val="00A72462"/>
    <w:rsid w:val="00A759F3"/>
    <w:rsid w:val="00A75B94"/>
    <w:rsid w:val="00A763F6"/>
    <w:rsid w:val="00A7666D"/>
    <w:rsid w:val="00A80B51"/>
    <w:rsid w:val="00A81861"/>
    <w:rsid w:val="00A81F2E"/>
    <w:rsid w:val="00A82BC6"/>
    <w:rsid w:val="00A832BA"/>
    <w:rsid w:val="00A83E90"/>
    <w:rsid w:val="00A845BE"/>
    <w:rsid w:val="00A84D12"/>
    <w:rsid w:val="00A86CCA"/>
    <w:rsid w:val="00A86CF4"/>
    <w:rsid w:val="00A87523"/>
    <w:rsid w:val="00A87E1D"/>
    <w:rsid w:val="00A936A8"/>
    <w:rsid w:val="00A94AED"/>
    <w:rsid w:val="00A959F9"/>
    <w:rsid w:val="00A971B3"/>
    <w:rsid w:val="00A97578"/>
    <w:rsid w:val="00AA08A7"/>
    <w:rsid w:val="00AA3FC2"/>
    <w:rsid w:val="00AA516C"/>
    <w:rsid w:val="00AA559B"/>
    <w:rsid w:val="00AA588A"/>
    <w:rsid w:val="00AB0612"/>
    <w:rsid w:val="00AB0E9F"/>
    <w:rsid w:val="00AB2592"/>
    <w:rsid w:val="00AB25EC"/>
    <w:rsid w:val="00AB3E61"/>
    <w:rsid w:val="00AB6DC5"/>
    <w:rsid w:val="00AB79DB"/>
    <w:rsid w:val="00AC08A3"/>
    <w:rsid w:val="00AC0F51"/>
    <w:rsid w:val="00AC1689"/>
    <w:rsid w:val="00AC1F82"/>
    <w:rsid w:val="00AC59BE"/>
    <w:rsid w:val="00AD0285"/>
    <w:rsid w:val="00AD0D3F"/>
    <w:rsid w:val="00AD1C59"/>
    <w:rsid w:val="00AD220C"/>
    <w:rsid w:val="00AD40A1"/>
    <w:rsid w:val="00AE0F61"/>
    <w:rsid w:val="00AF062B"/>
    <w:rsid w:val="00AF11A2"/>
    <w:rsid w:val="00AF1EA9"/>
    <w:rsid w:val="00AF20C1"/>
    <w:rsid w:val="00B021B8"/>
    <w:rsid w:val="00B0281B"/>
    <w:rsid w:val="00B05C9C"/>
    <w:rsid w:val="00B063F8"/>
    <w:rsid w:val="00B10398"/>
    <w:rsid w:val="00B1094B"/>
    <w:rsid w:val="00B11044"/>
    <w:rsid w:val="00B115C5"/>
    <w:rsid w:val="00B129BC"/>
    <w:rsid w:val="00B132D9"/>
    <w:rsid w:val="00B1349B"/>
    <w:rsid w:val="00B14FC5"/>
    <w:rsid w:val="00B1745B"/>
    <w:rsid w:val="00B250E9"/>
    <w:rsid w:val="00B260E4"/>
    <w:rsid w:val="00B27F16"/>
    <w:rsid w:val="00B31E5C"/>
    <w:rsid w:val="00B329EB"/>
    <w:rsid w:val="00B3403A"/>
    <w:rsid w:val="00B35613"/>
    <w:rsid w:val="00B35EF0"/>
    <w:rsid w:val="00B36CD0"/>
    <w:rsid w:val="00B37DB9"/>
    <w:rsid w:val="00B4209C"/>
    <w:rsid w:val="00B43FB8"/>
    <w:rsid w:val="00B47646"/>
    <w:rsid w:val="00B51B10"/>
    <w:rsid w:val="00B52230"/>
    <w:rsid w:val="00B544AB"/>
    <w:rsid w:val="00B54867"/>
    <w:rsid w:val="00B54F3C"/>
    <w:rsid w:val="00B55763"/>
    <w:rsid w:val="00B5666B"/>
    <w:rsid w:val="00B57ABD"/>
    <w:rsid w:val="00B60AC4"/>
    <w:rsid w:val="00B6186F"/>
    <w:rsid w:val="00B61A4E"/>
    <w:rsid w:val="00B62368"/>
    <w:rsid w:val="00B63589"/>
    <w:rsid w:val="00B63BEB"/>
    <w:rsid w:val="00B6495D"/>
    <w:rsid w:val="00B6654C"/>
    <w:rsid w:val="00B668D3"/>
    <w:rsid w:val="00B66CFB"/>
    <w:rsid w:val="00B66E6D"/>
    <w:rsid w:val="00B67941"/>
    <w:rsid w:val="00B710EF"/>
    <w:rsid w:val="00B7190B"/>
    <w:rsid w:val="00B73EAB"/>
    <w:rsid w:val="00B77589"/>
    <w:rsid w:val="00B81EF7"/>
    <w:rsid w:val="00B85E71"/>
    <w:rsid w:val="00B86E77"/>
    <w:rsid w:val="00B92B50"/>
    <w:rsid w:val="00B93520"/>
    <w:rsid w:val="00B9426A"/>
    <w:rsid w:val="00B94696"/>
    <w:rsid w:val="00B949B9"/>
    <w:rsid w:val="00B9530C"/>
    <w:rsid w:val="00B96B78"/>
    <w:rsid w:val="00B973A6"/>
    <w:rsid w:val="00BA29CC"/>
    <w:rsid w:val="00BA60E1"/>
    <w:rsid w:val="00BA6121"/>
    <w:rsid w:val="00BA72D6"/>
    <w:rsid w:val="00BB0128"/>
    <w:rsid w:val="00BB23E1"/>
    <w:rsid w:val="00BB3198"/>
    <w:rsid w:val="00BB5A42"/>
    <w:rsid w:val="00BB6B02"/>
    <w:rsid w:val="00BC0C09"/>
    <w:rsid w:val="00BC1F59"/>
    <w:rsid w:val="00BC34E2"/>
    <w:rsid w:val="00BC5CAC"/>
    <w:rsid w:val="00BC78AF"/>
    <w:rsid w:val="00BC7B9A"/>
    <w:rsid w:val="00BC7C3C"/>
    <w:rsid w:val="00BD01F8"/>
    <w:rsid w:val="00BD0480"/>
    <w:rsid w:val="00BD0523"/>
    <w:rsid w:val="00BD05FD"/>
    <w:rsid w:val="00BD1364"/>
    <w:rsid w:val="00BD321B"/>
    <w:rsid w:val="00BD3FAF"/>
    <w:rsid w:val="00BD4A09"/>
    <w:rsid w:val="00BD57FF"/>
    <w:rsid w:val="00BE05B0"/>
    <w:rsid w:val="00BE35F1"/>
    <w:rsid w:val="00BE3FFF"/>
    <w:rsid w:val="00BE4033"/>
    <w:rsid w:val="00BE569A"/>
    <w:rsid w:val="00BE6240"/>
    <w:rsid w:val="00BE676B"/>
    <w:rsid w:val="00BE76F1"/>
    <w:rsid w:val="00BF0867"/>
    <w:rsid w:val="00BF1B84"/>
    <w:rsid w:val="00BF383A"/>
    <w:rsid w:val="00BF6BA5"/>
    <w:rsid w:val="00BF7D04"/>
    <w:rsid w:val="00C005BD"/>
    <w:rsid w:val="00C0066B"/>
    <w:rsid w:val="00C010FF"/>
    <w:rsid w:val="00C02BAD"/>
    <w:rsid w:val="00C03F83"/>
    <w:rsid w:val="00C05CE3"/>
    <w:rsid w:val="00C05EDA"/>
    <w:rsid w:val="00C0607F"/>
    <w:rsid w:val="00C06A97"/>
    <w:rsid w:val="00C16C72"/>
    <w:rsid w:val="00C17BA4"/>
    <w:rsid w:val="00C21B71"/>
    <w:rsid w:val="00C23E8F"/>
    <w:rsid w:val="00C24DA7"/>
    <w:rsid w:val="00C25B90"/>
    <w:rsid w:val="00C26C86"/>
    <w:rsid w:val="00C31765"/>
    <w:rsid w:val="00C34E83"/>
    <w:rsid w:val="00C3687E"/>
    <w:rsid w:val="00C4104B"/>
    <w:rsid w:val="00C41632"/>
    <w:rsid w:val="00C41CD9"/>
    <w:rsid w:val="00C44583"/>
    <w:rsid w:val="00C45CE4"/>
    <w:rsid w:val="00C47055"/>
    <w:rsid w:val="00C47325"/>
    <w:rsid w:val="00C474B7"/>
    <w:rsid w:val="00C47C87"/>
    <w:rsid w:val="00C535BB"/>
    <w:rsid w:val="00C53E5C"/>
    <w:rsid w:val="00C5410B"/>
    <w:rsid w:val="00C54B78"/>
    <w:rsid w:val="00C55C34"/>
    <w:rsid w:val="00C563F5"/>
    <w:rsid w:val="00C56648"/>
    <w:rsid w:val="00C5766C"/>
    <w:rsid w:val="00C60504"/>
    <w:rsid w:val="00C610F4"/>
    <w:rsid w:val="00C6240C"/>
    <w:rsid w:val="00C627E8"/>
    <w:rsid w:val="00C6407D"/>
    <w:rsid w:val="00C6458A"/>
    <w:rsid w:val="00C65C76"/>
    <w:rsid w:val="00C65F68"/>
    <w:rsid w:val="00C71667"/>
    <w:rsid w:val="00C71FBB"/>
    <w:rsid w:val="00C73A78"/>
    <w:rsid w:val="00C74FE1"/>
    <w:rsid w:val="00C750D8"/>
    <w:rsid w:val="00C75179"/>
    <w:rsid w:val="00C81732"/>
    <w:rsid w:val="00C8209D"/>
    <w:rsid w:val="00C82B67"/>
    <w:rsid w:val="00C82E08"/>
    <w:rsid w:val="00C84220"/>
    <w:rsid w:val="00C86FE7"/>
    <w:rsid w:val="00C875F2"/>
    <w:rsid w:val="00C87683"/>
    <w:rsid w:val="00C910AA"/>
    <w:rsid w:val="00C91A4C"/>
    <w:rsid w:val="00C91D70"/>
    <w:rsid w:val="00C92EAA"/>
    <w:rsid w:val="00C93019"/>
    <w:rsid w:val="00CA03C2"/>
    <w:rsid w:val="00CA1758"/>
    <w:rsid w:val="00CA1F87"/>
    <w:rsid w:val="00CA6019"/>
    <w:rsid w:val="00CA614E"/>
    <w:rsid w:val="00CA6A56"/>
    <w:rsid w:val="00CB2680"/>
    <w:rsid w:val="00CB33BD"/>
    <w:rsid w:val="00CB5015"/>
    <w:rsid w:val="00CB6B06"/>
    <w:rsid w:val="00CC057A"/>
    <w:rsid w:val="00CC1BBC"/>
    <w:rsid w:val="00CC205D"/>
    <w:rsid w:val="00CC31AF"/>
    <w:rsid w:val="00CC46A5"/>
    <w:rsid w:val="00CC5EA8"/>
    <w:rsid w:val="00CC5EFD"/>
    <w:rsid w:val="00CC6B7B"/>
    <w:rsid w:val="00CC7156"/>
    <w:rsid w:val="00CC7931"/>
    <w:rsid w:val="00CD026B"/>
    <w:rsid w:val="00CD14B0"/>
    <w:rsid w:val="00CD55D0"/>
    <w:rsid w:val="00CD5855"/>
    <w:rsid w:val="00CD5A25"/>
    <w:rsid w:val="00CD5A48"/>
    <w:rsid w:val="00CE07B2"/>
    <w:rsid w:val="00CE2FED"/>
    <w:rsid w:val="00CE4098"/>
    <w:rsid w:val="00CE47C5"/>
    <w:rsid w:val="00CE4963"/>
    <w:rsid w:val="00CF01BF"/>
    <w:rsid w:val="00CF172E"/>
    <w:rsid w:val="00CF2E13"/>
    <w:rsid w:val="00CF373B"/>
    <w:rsid w:val="00CF3FAE"/>
    <w:rsid w:val="00D00229"/>
    <w:rsid w:val="00D00BC8"/>
    <w:rsid w:val="00D01601"/>
    <w:rsid w:val="00D03ADC"/>
    <w:rsid w:val="00D0473F"/>
    <w:rsid w:val="00D054A4"/>
    <w:rsid w:val="00D05B94"/>
    <w:rsid w:val="00D05C3A"/>
    <w:rsid w:val="00D06331"/>
    <w:rsid w:val="00D10FA6"/>
    <w:rsid w:val="00D12223"/>
    <w:rsid w:val="00D12A62"/>
    <w:rsid w:val="00D12DE7"/>
    <w:rsid w:val="00D130F0"/>
    <w:rsid w:val="00D1394F"/>
    <w:rsid w:val="00D14D5E"/>
    <w:rsid w:val="00D15D5B"/>
    <w:rsid w:val="00D17846"/>
    <w:rsid w:val="00D17B7A"/>
    <w:rsid w:val="00D212AB"/>
    <w:rsid w:val="00D22B78"/>
    <w:rsid w:val="00D24A2B"/>
    <w:rsid w:val="00D24A36"/>
    <w:rsid w:val="00D25E6A"/>
    <w:rsid w:val="00D31AEB"/>
    <w:rsid w:val="00D336FE"/>
    <w:rsid w:val="00D34978"/>
    <w:rsid w:val="00D34F35"/>
    <w:rsid w:val="00D400BE"/>
    <w:rsid w:val="00D42150"/>
    <w:rsid w:val="00D46B54"/>
    <w:rsid w:val="00D50733"/>
    <w:rsid w:val="00D51306"/>
    <w:rsid w:val="00D51549"/>
    <w:rsid w:val="00D547C2"/>
    <w:rsid w:val="00D612E4"/>
    <w:rsid w:val="00D65188"/>
    <w:rsid w:val="00D65265"/>
    <w:rsid w:val="00D66235"/>
    <w:rsid w:val="00D7005F"/>
    <w:rsid w:val="00D715D4"/>
    <w:rsid w:val="00D72332"/>
    <w:rsid w:val="00D73612"/>
    <w:rsid w:val="00D73BF9"/>
    <w:rsid w:val="00D74C52"/>
    <w:rsid w:val="00D76455"/>
    <w:rsid w:val="00D81438"/>
    <w:rsid w:val="00D830B3"/>
    <w:rsid w:val="00D84E58"/>
    <w:rsid w:val="00D850BD"/>
    <w:rsid w:val="00D9030A"/>
    <w:rsid w:val="00D90ABD"/>
    <w:rsid w:val="00D92F48"/>
    <w:rsid w:val="00D93162"/>
    <w:rsid w:val="00D93BB0"/>
    <w:rsid w:val="00D94694"/>
    <w:rsid w:val="00D94BE7"/>
    <w:rsid w:val="00D94C21"/>
    <w:rsid w:val="00D94EE2"/>
    <w:rsid w:val="00D970D6"/>
    <w:rsid w:val="00DA0866"/>
    <w:rsid w:val="00DA09F8"/>
    <w:rsid w:val="00DA25E8"/>
    <w:rsid w:val="00DA3B1F"/>
    <w:rsid w:val="00DA62A6"/>
    <w:rsid w:val="00DA6D64"/>
    <w:rsid w:val="00DA6FE0"/>
    <w:rsid w:val="00DB0DAE"/>
    <w:rsid w:val="00DB1CC3"/>
    <w:rsid w:val="00DB3CC7"/>
    <w:rsid w:val="00DB56EA"/>
    <w:rsid w:val="00DB5847"/>
    <w:rsid w:val="00DB5CD2"/>
    <w:rsid w:val="00DB6684"/>
    <w:rsid w:val="00DB68EC"/>
    <w:rsid w:val="00DB6917"/>
    <w:rsid w:val="00DB7E4C"/>
    <w:rsid w:val="00DC28BB"/>
    <w:rsid w:val="00DC4B68"/>
    <w:rsid w:val="00DC50E1"/>
    <w:rsid w:val="00DC58D0"/>
    <w:rsid w:val="00DC60D6"/>
    <w:rsid w:val="00DC660E"/>
    <w:rsid w:val="00DC685F"/>
    <w:rsid w:val="00DD0AAF"/>
    <w:rsid w:val="00DD10E5"/>
    <w:rsid w:val="00DD128C"/>
    <w:rsid w:val="00DD257D"/>
    <w:rsid w:val="00DD4262"/>
    <w:rsid w:val="00DD46C1"/>
    <w:rsid w:val="00DD494C"/>
    <w:rsid w:val="00DE0457"/>
    <w:rsid w:val="00DE211C"/>
    <w:rsid w:val="00DE33A6"/>
    <w:rsid w:val="00DE36A9"/>
    <w:rsid w:val="00DE4A61"/>
    <w:rsid w:val="00DF0050"/>
    <w:rsid w:val="00DF1A28"/>
    <w:rsid w:val="00DF27BB"/>
    <w:rsid w:val="00DF297A"/>
    <w:rsid w:val="00DF3C0C"/>
    <w:rsid w:val="00DF666C"/>
    <w:rsid w:val="00E00BBB"/>
    <w:rsid w:val="00E0139B"/>
    <w:rsid w:val="00E01627"/>
    <w:rsid w:val="00E101C1"/>
    <w:rsid w:val="00E124AB"/>
    <w:rsid w:val="00E129CB"/>
    <w:rsid w:val="00E17E23"/>
    <w:rsid w:val="00E17E94"/>
    <w:rsid w:val="00E25B1C"/>
    <w:rsid w:val="00E300CE"/>
    <w:rsid w:val="00E31002"/>
    <w:rsid w:val="00E31AE7"/>
    <w:rsid w:val="00E32989"/>
    <w:rsid w:val="00E32D05"/>
    <w:rsid w:val="00E335FD"/>
    <w:rsid w:val="00E40CB8"/>
    <w:rsid w:val="00E428EA"/>
    <w:rsid w:val="00E43C92"/>
    <w:rsid w:val="00E50155"/>
    <w:rsid w:val="00E51019"/>
    <w:rsid w:val="00E55191"/>
    <w:rsid w:val="00E55ACE"/>
    <w:rsid w:val="00E5652C"/>
    <w:rsid w:val="00E6057C"/>
    <w:rsid w:val="00E61663"/>
    <w:rsid w:val="00E61F4B"/>
    <w:rsid w:val="00E62A6B"/>
    <w:rsid w:val="00E64298"/>
    <w:rsid w:val="00E646AA"/>
    <w:rsid w:val="00E65A21"/>
    <w:rsid w:val="00E70AF3"/>
    <w:rsid w:val="00E722BD"/>
    <w:rsid w:val="00E745F1"/>
    <w:rsid w:val="00E74B24"/>
    <w:rsid w:val="00E74EF2"/>
    <w:rsid w:val="00E7665C"/>
    <w:rsid w:val="00E81890"/>
    <w:rsid w:val="00E87690"/>
    <w:rsid w:val="00E912FB"/>
    <w:rsid w:val="00E91EF8"/>
    <w:rsid w:val="00E92328"/>
    <w:rsid w:val="00E95A16"/>
    <w:rsid w:val="00E97122"/>
    <w:rsid w:val="00EA08D9"/>
    <w:rsid w:val="00EA09DC"/>
    <w:rsid w:val="00EA1921"/>
    <w:rsid w:val="00EA49B0"/>
    <w:rsid w:val="00EB0CCE"/>
    <w:rsid w:val="00EB2394"/>
    <w:rsid w:val="00EB382B"/>
    <w:rsid w:val="00EB5152"/>
    <w:rsid w:val="00EB53CF"/>
    <w:rsid w:val="00EB609B"/>
    <w:rsid w:val="00EB6250"/>
    <w:rsid w:val="00EC1B6C"/>
    <w:rsid w:val="00EC2521"/>
    <w:rsid w:val="00EC30DD"/>
    <w:rsid w:val="00EC3F13"/>
    <w:rsid w:val="00EC4958"/>
    <w:rsid w:val="00EC4F2F"/>
    <w:rsid w:val="00EC64D0"/>
    <w:rsid w:val="00EC70BE"/>
    <w:rsid w:val="00ED75DC"/>
    <w:rsid w:val="00ED77D1"/>
    <w:rsid w:val="00EE0486"/>
    <w:rsid w:val="00EE261F"/>
    <w:rsid w:val="00EE4562"/>
    <w:rsid w:val="00EE4DC5"/>
    <w:rsid w:val="00EE5511"/>
    <w:rsid w:val="00EE61AD"/>
    <w:rsid w:val="00EE6AC7"/>
    <w:rsid w:val="00EE6BE9"/>
    <w:rsid w:val="00EE7D2B"/>
    <w:rsid w:val="00EE7DF5"/>
    <w:rsid w:val="00EF1065"/>
    <w:rsid w:val="00EF34BE"/>
    <w:rsid w:val="00EF4F12"/>
    <w:rsid w:val="00EF51B0"/>
    <w:rsid w:val="00EF7F31"/>
    <w:rsid w:val="00F02AF0"/>
    <w:rsid w:val="00F02D7E"/>
    <w:rsid w:val="00F032BD"/>
    <w:rsid w:val="00F03389"/>
    <w:rsid w:val="00F053C9"/>
    <w:rsid w:val="00F06929"/>
    <w:rsid w:val="00F06B7D"/>
    <w:rsid w:val="00F07970"/>
    <w:rsid w:val="00F1337A"/>
    <w:rsid w:val="00F1418E"/>
    <w:rsid w:val="00F15332"/>
    <w:rsid w:val="00F15F8E"/>
    <w:rsid w:val="00F176FA"/>
    <w:rsid w:val="00F17BBB"/>
    <w:rsid w:val="00F22186"/>
    <w:rsid w:val="00F23DB3"/>
    <w:rsid w:val="00F30D14"/>
    <w:rsid w:val="00F31B6D"/>
    <w:rsid w:val="00F31CDC"/>
    <w:rsid w:val="00F31DC9"/>
    <w:rsid w:val="00F36946"/>
    <w:rsid w:val="00F40EE0"/>
    <w:rsid w:val="00F41AAC"/>
    <w:rsid w:val="00F43EB7"/>
    <w:rsid w:val="00F443AF"/>
    <w:rsid w:val="00F469A9"/>
    <w:rsid w:val="00F47B94"/>
    <w:rsid w:val="00F52C2C"/>
    <w:rsid w:val="00F53638"/>
    <w:rsid w:val="00F54897"/>
    <w:rsid w:val="00F54A05"/>
    <w:rsid w:val="00F562C0"/>
    <w:rsid w:val="00F57424"/>
    <w:rsid w:val="00F60947"/>
    <w:rsid w:val="00F60A28"/>
    <w:rsid w:val="00F617AE"/>
    <w:rsid w:val="00F62355"/>
    <w:rsid w:val="00F649FB"/>
    <w:rsid w:val="00F657C8"/>
    <w:rsid w:val="00F66D9F"/>
    <w:rsid w:val="00F676D3"/>
    <w:rsid w:val="00F677FC"/>
    <w:rsid w:val="00F700BA"/>
    <w:rsid w:val="00F709D3"/>
    <w:rsid w:val="00F726E2"/>
    <w:rsid w:val="00F73746"/>
    <w:rsid w:val="00F73B36"/>
    <w:rsid w:val="00F765A2"/>
    <w:rsid w:val="00F76C9B"/>
    <w:rsid w:val="00F77611"/>
    <w:rsid w:val="00F77B6F"/>
    <w:rsid w:val="00F803A1"/>
    <w:rsid w:val="00F809E9"/>
    <w:rsid w:val="00F837C6"/>
    <w:rsid w:val="00F84551"/>
    <w:rsid w:val="00F84901"/>
    <w:rsid w:val="00F84F6A"/>
    <w:rsid w:val="00F8526A"/>
    <w:rsid w:val="00F85526"/>
    <w:rsid w:val="00F87F81"/>
    <w:rsid w:val="00F9003B"/>
    <w:rsid w:val="00F913A9"/>
    <w:rsid w:val="00F91952"/>
    <w:rsid w:val="00F9603A"/>
    <w:rsid w:val="00F9643E"/>
    <w:rsid w:val="00F9761D"/>
    <w:rsid w:val="00FA1BA3"/>
    <w:rsid w:val="00FA24D8"/>
    <w:rsid w:val="00FA3962"/>
    <w:rsid w:val="00FA3BD0"/>
    <w:rsid w:val="00FA4868"/>
    <w:rsid w:val="00FA5EBF"/>
    <w:rsid w:val="00FB2865"/>
    <w:rsid w:val="00FB3A85"/>
    <w:rsid w:val="00FB4127"/>
    <w:rsid w:val="00FC002E"/>
    <w:rsid w:val="00FC0E5A"/>
    <w:rsid w:val="00FC4AAA"/>
    <w:rsid w:val="00FC6C20"/>
    <w:rsid w:val="00FC7037"/>
    <w:rsid w:val="00FD1547"/>
    <w:rsid w:val="00FD43A0"/>
    <w:rsid w:val="00FD6C56"/>
    <w:rsid w:val="00FE1F9A"/>
    <w:rsid w:val="00FE28F7"/>
    <w:rsid w:val="00FE3700"/>
    <w:rsid w:val="00FE3F4E"/>
    <w:rsid w:val="00FE4EC8"/>
    <w:rsid w:val="00FE7285"/>
    <w:rsid w:val="00FF5D52"/>
    <w:rsid w:val="00FF602B"/>
    <w:rsid w:val="00FF674B"/>
    <w:rsid w:val="00FF679D"/>
    <w:rsid w:val="00FF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5186E5AC"/>
  <w15:docId w15:val="{E6DB7B23-7154-4438-B920-97811971C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8663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B3AB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qFormat/>
    <w:rsid w:val="001E3423"/>
    <w:pPr>
      <w:keepNext/>
      <w:bidi/>
      <w:spacing w:before="360" w:after="120" w:line="216" w:lineRule="auto"/>
      <w:jc w:val="center"/>
      <w:outlineLvl w:val="1"/>
    </w:pPr>
    <w:rPr>
      <w:rFonts w:ascii="CG Times Bold" w:hAnsi="CG Times Bold"/>
      <w:b/>
      <w:bCs/>
      <w:kern w:val="2"/>
      <w:lang w:val="fr-CA" w:eastAsia="en-US" w:bidi="ar-EG"/>
    </w:rPr>
  </w:style>
  <w:style w:type="paragraph" w:styleId="Heading3">
    <w:name w:val="heading 3"/>
    <w:basedOn w:val="Normal"/>
    <w:next w:val="Normal"/>
    <w:link w:val="Heading3Char"/>
    <w:uiPriority w:val="9"/>
    <w:qFormat/>
    <w:rsid w:val="001E3423"/>
    <w:pPr>
      <w:keepNext/>
      <w:bidi/>
      <w:spacing w:before="240" w:after="120" w:line="211" w:lineRule="auto"/>
      <w:jc w:val="center"/>
      <w:outlineLvl w:val="2"/>
    </w:pPr>
    <w:rPr>
      <w:kern w:val="2"/>
      <w:lang w:val="fr-CA" w:eastAsia="en-US" w:bidi="ar-EG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B3AB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  <w:kern w:val="2"/>
      <w:lang w:val="en-US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qFormat/>
    <w:rsid w:val="001E3423"/>
    <w:pPr>
      <w:keepNext/>
      <w:bidi/>
      <w:spacing w:before="120" w:after="120"/>
      <w:outlineLvl w:val="4"/>
    </w:pPr>
    <w:rPr>
      <w:rFonts w:ascii="Times New Roman Bold" w:eastAsia="PMingLiU" w:hAnsi="Times New Roman Bold" w:cs="Simplified Arabic"/>
      <w:b/>
      <w:bCs/>
      <w:spacing w:val="-2"/>
      <w:sz w:val="22"/>
      <w:lang w:val="en-US" w:eastAsia="ar-SA" w:bidi="ar-EG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3AB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3AB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3AB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3AB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Unordered List,List Paragraph 2,Dot pt,F5 List Paragraph,List Paragraph1,No Spacing1,List Paragraph Char Char Char,Indicator Text,Numbered Para 1,List Paragraph12,Bullet Points,MAIN CONTENT,Bullet 1,Colorful List - Accent 11,table bullets"/>
    <w:basedOn w:val="Normal"/>
    <w:link w:val="ListParagraphChar"/>
    <w:uiPriority w:val="34"/>
    <w:qFormat/>
    <w:rsid w:val="001B692F"/>
    <w:pPr>
      <w:ind w:left="720"/>
      <w:contextualSpacing/>
    </w:pPr>
  </w:style>
  <w:style w:type="paragraph" w:styleId="Header">
    <w:name w:val="header"/>
    <w:basedOn w:val="Normal"/>
    <w:link w:val="HeaderChar"/>
    <w:rsid w:val="00C005B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005BD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C005B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05BD"/>
    <w:rPr>
      <w:sz w:val="24"/>
      <w:szCs w:val="24"/>
    </w:rPr>
  </w:style>
  <w:style w:type="paragraph" w:styleId="FootnoteText">
    <w:name w:val="footnote text"/>
    <w:aliases w:val="fn,Geneva 9,Font: Geneva 9,Boston 10,f,ft,Fotnotstext Char,ft Char,single space,footnote text,FOOTNOTES,ADB,single space1,footnote text1,FOOTNOTES1,fn1,ADB1,single space2,footnote text2,FOOTNOTES2,fn2,ADB2,single space3,fn3,footnote text3"/>
    <w:basedOn w:val="Normal"/>
    <w:link w:val="FootnoteTextChar"/>
    <w:uiPriority w:val="99"/>
    <w:qFormat/>
    <w:rsid w:val="00A319AA"/>
    <w:rPr>
      <w:sz w:val="20"/>
      <w:szCs w:val="20"/>
    </w:rPr>
  </w:style>
  <w:style w:type="character" w:customStyle="1" w:styleId="FootnoteTextChar">
    <w:name w:val="Footnote Text Char"/>
    <w:aliases w:val="fn Char,Geneva 9 Char,Font: Geneva 9 Char,Boston 10 Char,f Char,ft Char1,Fotnotstext Char Char,ft Char Char,single space Char,footnote text Char,FOOTNOTES Char,ADB Char,single space1 Char,footnote text1 Char,FOOTNOTES1 Char,fn1 Char"/>
    <w:basedOn w:val="DefaultParagraphFont"/>
    <w:link w:val="FootnoteText"/>
    <w:uiPriority w:val="99"/>
    <w:qFormat/>
    <w:rsid w:val="00A319AA"/>
  </w:style>
  <w:style w:type="character" w:styleId="FootnoteReference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,16 Point"/>
    <w:basedOn w:val="DefaultParagraphFont"/>
    <w:qFormat/>
    <w:rsid w:val="00A319AA"/>
    <w:rPr>
      <w:vertAlign w:val="superscript"/>
    </w:rPr>
  </w:style>
  <w:style w:type="character" w:styleId="Hyperlink">
    <w:name w:val="Hyperlink"/>
    <w:basedOn w:val="DefaultParagraphFont"/>
    <w:rsid w:val="00C26C86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1E3423"/>
    <w:rPr>
      <w:rFonts w:ascii="CG Times Bold" w:hAnsi="CG Times Bold"/>
      <w:b/>
      <w:bCs/>
      <w:kern w:val="2"/>
      <w:sz w:val="24"/>
      <w:szCs w:val="24"/>
      <w:lang w:val="fr-CA" w:eastAsia="en-US" w:bidi="ar-EG"/>
    </w:rPr>
  </w:style>
  <w:style w:type="character" w:customStyle="1" w:styleId="Heading3Char">
    <w:name w:val="Heading 3 Char"/>
    <w:basedOn w:val="DefaultParagraphFont"/>
    <w:link w:val="Heading3"/>
    <w:uiPriority w:val="9"/>
    <w:rsid w:val="001E3423"/>
    <w:rPr>
      <w:kern w:val="2"/>
      <w:sz w:val="24"/>
      <w:szCs w:val="24"/>
      <w:lang w:val="fr-CA" w:eastAsia="en-US" w:bidi="ar-EG"/>
    </w:rPr>
  </w:style>
  <w:style w:type="character" w:customStyle="1" w:styleId="Heading5Char">
    <w:name w:val="Heading 5 Char"/>
    <w:basedOn w:val="DefaultParagraphFont"/>
    <w:link w:val="Heading5"/>
    <w:uiPriority w:val="9"/>
    <w:rsid w:val="001E3423"/>
    <w:rPr>
      <w:rFonts w:ascii="Times New Roman Bold" w:eastAsia="PMingLiU" w:hAnsi="Times New Roman Bold" w:cs="Simplified Arabic"/>
      <w:b/>
      <w:bCs/>
      <w:spacing w:val="-2"/>
      <w:sz w:val="22"/>
      <w:szCs w:val="24"/>
      <w:lang w:val="en-US" w:eastAsia="ar-SA" w:bidi="ar-EG"/>
    </w:rPr>
  </w:style>
  <w:style w:type="character" w:styleId="UnresolvedMention">
    <w:name w:val="Unresolved Mention"/>
    <w:basedOn w:val="DefaultParagraphFont"/>
    <w:uiPriority w:val="99"/>
    <w:semiHidden/>
    <w:unhideWhenUsed/>
    <w:rsid w:val="00297F34"/>
    <w:rPr>
      <w:color w:val="605E5C"/>
      <w:shd w:val="clear" w:color="auto" w:fill="E1DFDD"/>
    </w:rPr>
  </w:style>
  <w:style w:type="paragraph" w:customStyle="1" w:styleId="CBDFigureTitle">
    <w:name w:val="CBD_FigureTitle"/>
    <w:basedOn w:val="Normal"/>
    <w:next w:val="Normal"/>
    <w:qFormat/>
    <w:rsid w:val="00235F34"/>
    <w:pPr>
      <w:keepNext/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120" w:after="60"/>
      <w:ind w:left="567"/>
    </w:pPr>
    <w:rPr>
      <w:rFonts w:eastAsia="SimSun"/>
      <w:b/>
      <w:sz w:val="22"/>
      <w:szCs w:val="22"/>
      <w:lang w:val="en-US" w:eastAsia="en-US"/>
    </w:rPr>
  </w:style>
  <w:style w:type="paragraph" w:customStyle="1" w:styleId="CBDNormalNumber">
    <w:name w:val="CBD_Normal_Number"/>
    <w:basedOn w:val="Normal"/>
    <w:qFormat/>
    <w:rsid w:val="00235F34"/>
    <w:pPr>
      <w:numPr>
        <w:numId w:val="9"/>
      </w:num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</w:tabs>
      <w:spacing w:before="120" w:after="120"/>
      <w:jc w:val="both"/>
    </w:pPr>
    <w:rPr>
      <w:rFonts w:eastAsia="SimSun"/>
      <w:sz w:val="22"/>
      <w:szCs w:val="22"/>
      <w:lang w:val="en-GB" w:eastAsia="en-US"/>
    </w:rPr>
  </w:style>
  <w:style w:type="numbering" w:customStyle="1" w:styleId="ListCBD">
    <w:name w:val="ListCBD"/>
    <w:basedOn w:val="NoList"/>
    <w:uiPriority w:val="99"/>
    <w:rsid w:val="00235F34"/>
    <w:pPr>
      <w:numPr>
        <w:numId w:val="9"/>
      </w:numPr>
    </w:pPr>
  </w:style>
  <w:style w:type="character" w:customStyle="1" w:styleId="ListParagraphChar">
    <w:name w:val="List Paragraph Char"/>
    <w:aliases w:val="Unordered List Char,List Paragraph 2 Char,Dot pt Char,F5 List Paragraph Char,List Paragraph1 Char,No Spacing1 Char,List Paragraph Char Char Char Char,Indicator Text Char,Numbered Para 1 Char,List Paragraph12 Char,Bullet Points Char"/>
    <w:link w:val="ListParagraph"/>
    <w:uiPriority w:val="34"/>
    <w:qFormat/>
    <w:rsid w:val="005646C3"/>
    <w:rPr>
      <w:sz w:val="24"/>
      <w:szCs w:val="24"/>
    </w:rPr>
  </w:style>
  <w:style w:type="table" w:customStyle="1" w:styleId="TableGrid2">
    <w:name w:val="Table Grid2"/>
    <w:basedOn w:val="TableNormal"/>
    <w:next w:val="TableGrid"/>
    <w:uiPriority w:val="39"/>
    <w:rsid w:val="001E5DF7"/>
    <w:rPr>
      <w:rFonts w:asciiTheme="minorHAnsi" w:eastAsia="MS Mincho" w:hAnsiTheme="minorHAnsi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rsid w:val="001E5D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2131B0"/>
    <w:rPr>
      <w:rFonts w:ascii="Calibri" w:eastAsia="MS Mincho" w:hAnsi="Calibri" w:cs="Arial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semiHidden/>
    <w:unhideWhenUsed/>
    <w:rsid w:val="00554EEA"/>
    <w:rPr>
      <w:color w:val="80008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6B3ABE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:lang w:val="en-US" w:eastAsia="en-US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rsid w:val="006B3ABE"/>
    <w:rPr>
      <w:rFonts w:asciiTheme="minorHAnsi" w:eastAsiaTheme="majorEastAsia" w:hAnsiTheme="minorHAnsi" w:cstheme="majorBidi"/>
      <w:i/>
      <w:iCs/>
      <w:color w:val="365F91" w:themeColor="accent1" w:themeShade="BF"/>
      <w:kern w:val="2"/>
      <w:sz w:val="24"/>
      <w:szCs w:val="24"/>
      <w:lang w:val="en-US" w:eastAsia="en-US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3ABE"/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 w:eastAsia="en-US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3ABE"/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 w:eastAsia="en-US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3ABE"/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 w:eastAsia="en-US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3ABE"/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 w:eastAsia="en-US"/>
      <w14:ligatures w14:val="standardContextual"/>
    </w:rPr>
  </w:style>
  <w:style w:type="paragraph" w:styleId="Title">
    <w:name w:val="Title"/>
    <w:basedOn w:val="Normal"/>
    <w:next w:val="Normal"/>
    <w:link w:val="TitleChar"/>
    <w:uiPriority w:val="10"/>
    <w:qFormat/>
    <w:rsid w:val="006B3AB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B3ABE"/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3AB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B3ABE"/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6B3ABE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lang w:val="en-US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B3ABE"/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4"/>
      <w:szCs w:val="24"/>
      <w:lang w:val="en-US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B3ABE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3AB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365F91" w:themeColor="accent1" w:themeShade="BF"/>
      <w:kern w:val="2"/>
      <w:lang w:val="en-US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3ABE"/>
    <w:rPr>
      <w:rFonts w:asciiTheme="minorHAnsi" w:eastAsiaTheme="minorEastAsia" w:hAnsiTheme="minorHAnsi" w:cstheme="minorBidi"/>
      <w:i/>
      <w:iCs/>
      <w:color w:val="365F91" w:themeColor="accent1" w:themeShade="BF"/>
      <w:kern w:val="2"/>
      <w:sz w:val="24"/>
      <w:szCs w:val="24"/>
      <w:lang w:val="en-US" w:eastAsia="en-US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6B3ABE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6B3ABE"/>
    <w:pPr>
      <w:spacing w:after="160" w:line="278" w:lineRule="auto"/>
    </w:pPr>
    <w:rPr>
      <w:rFonts w:eastAsiaTheme="minorEastAsia"/>
      <w:kern w:val="2"/>
      <w:lang w:val="en-US" w:eastAsia="en-US"/>
      <w14:ligatures w14:val="standardContextual"/>
    </w:rPr>
  </w:style>
  <w:style w:type="character" w:styleId="Strong">
    <w:name w:val="Strong"/>
    <w:basedOn w:val="DefaultParagraphFont"/>
    <w:uiPriority w:val="22"/>
    <w:qFormat/>
    <w:rsid w:val="006B3ABE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6B3A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https://www.cbd.int/meetings/COP-16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https://www.cbd.int/decisions/cop?m=cop-16" TargetMode="External"/><Relationship Id="rId17" Type="http://schemas.openxmlformats.org/officeDocument/2006/relationships/hyperlink" Target="https://www.cbd.int/doc/decisions/cop-16/cop-16-dec-28-ar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cbd.int/decisions/cop?m=cop-15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bd.int/decisions/cop?m=cop-15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cbd.int/meetings/NP-MOP-05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www.cbd.int/meetings/CP-MOP-11" TargetMode="External"/><Relationship Id="rId22" Type="http://schemas.openxmlformats.org/officeDocument/2006/relationships/header" Target="head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bd.int/meetings/SBI-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41F13D-4242-404F-908E-82023C3C05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5475</Words>
  <Characters>31210</Characters>
  <Application>Microsoft Office Word</Application>
  <DocSecurity>0</DocSecurity>
  <Lines>260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CBD/SBI/5/2/Rev.1</dc:subject>
  <dc:creator>SCBD</dc:creator>
  <cp:keywords>CBD/SBI/6/10</cp:keywords>
  <cp:lastModifiedBy>Hani k</cp:lastModifiedBy>
  <cp:revision>3</cp:revision>
  <cp:lastPrinted>2025-12-31T12:42:00Z</cp:lastPrinted>
  <dcterms:created xsi:type="dcterms:W3CDTF">2025-12-31T12:42:00Z</dcterms:created>
  <dcterms:modified xsi:type="dcterms:W3CDTF">2025-12-31T12:42:00Z</dcterms:modified>
</cp:coreProperties>
</file>