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9B66F0" w:rsidRPr="00711439" w14:paraId="5AFB069F" w14:textId="77777777" w:rsidTr="00F02420">
        <w:tc>
          <w:tcPr>
            <w:tcW w:w="1371" w:type="dxa"/>
            <w:tcBorders>
              <w:bottom w:val="single" w:sz="12" w:space="0" w:color="000000"/>
            </w:tcBorders>
          </w:tcPr>
          <w:p w14:paraId="515B782E" w14:textId="77777777" w:rsidR="009B66F0" w:rsidRPr="00711439" w:rsidRDefault="009B66F0" w:rsidP="00F02420">
            <w:pPr>
              <w:topLinePunct/>
              <w:rPr>
                <w:rFonts w:eastAsia="SimSun"/>
                <w:noProof/>
                <w:sz w:val="24"/>
                <w:lang w:eastAsia="zh-CN"/>
              </w:rPr>
            </w:pPr>
            <w:r w:rsidRPr="00711439">
              <w:rPr>
                <w:rFonts w:ascii="Cambria" w:eastAsia="SimSun" w:hAnsi="Cambria"/>
                <w:noProof/>
                <w:snapToGrid w:val="0"/>
                <w:kern w:val="22"/>
                <w:sz w:val="24"/>
                <w:lang w:val="en-US" w:eastAsia="zh-CN"/>
              </w:rPr>
              <w:drawing>
                <wp:inline distT="0" distB="0" distL="0" distR="0" wp14:anchorId="6ADC9F0B" wp14:editId="2CCE520C">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3D1E6337" w14:textId="77777777" w:rsidR="009B66F0" w:rsidRPr="00711439" w:rsidRDefault="009B66F0" w:rsidP="00F02420">
            <w:pPr>
              <w:topLinePunct/>
              <w:rPr>
                <w:rFonts w:eastAsia="SimSun"/>
                <w:sz w:val="24"/>
                <w:lang w:eastAsia="zh-CN"/>
              </w:rPr>
            </w:pPr>
            <w:r w:rsidRPr="00711439">
              <w:rPr>
                <w:rFonts w:eastAsia="SimSun"/>
                <w:noProof/>
                <w:sz w:val="24"/>
                <w:lang w:val="en-US" w:eastAsia="zh-CN"/>
              </w:rPr>
              <w:drawing>
                <wp:inline distT="0" distB="0" distL="0" distR="0" wp14:anchorId="022E6351" wp14:editId="48A4BC71">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1D0FB0A" w14:textId="77777777" w:rsidR="009B66F0" w:rsidRPr="00711439" w:rsidRDefault="009B66F0" w:rsidP="00F02420">
            <w:pPr>
              <w:keepNext/>
              <w:topLinePunct/>
              <w:spacing w:beforeLines="30" w:before="72"/>
              <w:jc w:val="right"/>
              <w:outlineLvl w:val="7"/>
              <w:rPr>
                <w:rFonts w:ascii="Arial" w:eastAsia="SimSun" w:hAnsi="Arial"/>
                <w:b/>
                <w:sz w:val="32"/>
                <w:szCs w:val="32"/>
                <w:lang w:eastAsia="zh-CN"/>
              </w:rPr>
            </w:pPr>
            <w:r w:rsidRPr="00711439">
              <w:rPr>
                <w:rFonts w:ascii="Arial" w:eastAsia="SimSun" w:hAnsi="Arial"/>
                <w:b/>
                <w:sz w:val="32"/>
                <w:szCs w:val="32"/>
                <w:lang w:eastAsia="zh-CN"/>
              </w:rPr>
              <w:t>CBD</w:t>
            </w:r>
          </w:p>
          <w:p w14:paraId="593B821A" w14:textId="77777777" w:rsidR="009B66F0" w:rsidRPr="00711439" w:rsidRDefault="009B66F0" w:rsidP="00F02420">
            <w:pPr>
              <w:topLinePunct/>
              <w:jc w:val="left"/>
              <w:rPr>
                <w:rFonts w:ascii="Univers" w:eastAsia="SimSun" w:hAnsi="Univers"/>
                <w:b/>
                <w:sz w:val="36"/>
                <w:szCs w:val="36"/>
                <w:lang w:eastAsia="zh-CN"/>
              </w:rPr>
            </w:pPr>
          </w:p>
        </w:tc>
      </w:tr>
      <w:tr w:rsidR="009B66F0" w:rsidRPr="00711439" w14:paraId="2BDAA62D" w14:textId="77777777" w:rsidTr="00F02420">
        <w:trPr>
          <w:trHeight w:val="1693"/>
        </w:trPr>
        <w:tc>
          <w:tcPr>
            <w:tcW w:w="5242" w:type="dxa"/>
            <w:gridSpan w:val="3"/>
          </w:tcPr>
          <w:p w14:paraId="6B39E02B" w14:textId="77777777" w:rsidR="009B66F0" w:rsidRPr="00711439" w:rsidRDefault="009B66F0" w:rsidP="00F02420">
            <w:pPr>
              <w:topLinePunct/>
              <w:rPr>
                <w:rFonts w:eastAsia="SimSun"/>
                <w:sz w:val="16"/>
                <w:szCs w:val="16"/>
                <w:lang w:eastAsia="zh-CN"/>
              </w:rPr>
            </w:pPr>
          </w:p>
          <w:p w14:paraId="2659CCBB" w14:textId="77777777" w:rsidR="009B66F0" w:rsidRPr="00711439" w:rsidRDefault="009B66F0" w:rsidP="00F02420">
            <w:pPr>
              <w:topLinePunct/>
              <w:rPr>
                <w:rFonts w:eastAsia="SimSun"/>
                <w:b/>
                <w:sz w:val="40"/>
                <w:szCs w:val="40"/>
                <w:lang w:eastAsia="zh-CN"/>
              </w:rPr>
            </w:pPr>
            <w:r w:rsidRPr="00711439">
              <w:rPr>
                <w:rFonts w:eastAsia="SimSun"/>
                <w:b/>
                <w:noProof/>
                <w:sz w:val="40"/>
                <w:szCs w:val="40"/>
                <w:lang w:val="en-US" w:eastAsia="zh-CN"/>
              </w:rPr>
              <w:drawing>
                <wp:inline distT="0" distB="0" distL="0" distR="0" wp14:anchorId="72DE26B9" wp14:editId="4F8078B9">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5E0FE631" w14:textId="77777777" w:rsidR="009B66F0" w:rsidRPr="00711439" w:rsidRDefault="009B66F0" w:rsidP="00F02420">
            <w:pPr>
              <w:topLinePunct/>
              <w:rPr>
                <w:rFonts w:eastAsia="SimSun"/>
                <w:b/>
                <w:sz w:val="16"/>
                <w:szCs w:val="16"/>
                <w:lang w:eastAsia="zh-CN"/>
              </w:rPr>
            </w:pPr>
          </w:p>
        </w:tc>
        <w:tc>
          <w:tcPr>
            <w:tcW w:w="1710" w:type="dxa"/>
          </w:tcPr>
          <w:p w14:paraId="22FED1D9" w14:textId="77777777" w:rsidR="009B66F0" w:rsidRPr="00711439" w:rsidRDefault="009B66F0" w:rsidP="00F02420">
            <w:pPr>
              <w:topLinePunct/>
              <w:rPr>
                <w:rFonts w:eastAsia="SimSun"/>
                <w:sz w:val="24"/>
                <w:lang w:eastAsia="zh-CN"/>
              </w:rPr>
            </w:pPr>
          </w:p>
        </w:tc>
        <w:tc>
          <w:tcPr>
            <w:tcW w:w="2880" w:type="dxa"/>
          </w:tcPr>
          <w:p w14:paraId="24C548D3" w14:textId="77777777" w:rsidR="009B66F0" w:rsidRPr="00711439" w:rsidRDefault="009B66F0" w:rsidP="00F02420">
            <w:pPr>
              <w:topLinePunct/>
              <w:spacing w:before="120"/>
              <w:rPr>
                <w:rFonts w:eastAsia="SimSun"/>
                <w:sz w:val="24"/>
                <w:lang w:eastAsia="zh-CN"/>
              </w:rPr>
            </w:pPr>
            <w:r w:rsidRPr="00711439">
              <w:rPr>
                <w:rFonts w:eastAsia="SimSun"/>
                <w:sz w:val="24"/>
                <w:lang w:eastAsia="zh-CN"/>
              </w:rPr>
              <w:t xml:space="preserve">Distr. </w:t>
            </w:r>
          </w:p>
          <w:p w14:paraId="3F879C12" w14:textId="77777777" w:rsidR="009B66F0" w:rsidRPr="00711439" w:rsidRDefault="009B66F0" w:rsidP="00F02420">
            <w:pPr>
              <w:topLinePunct/>
              <w:spacing w:after="120"/>
              <w:rPr>
                <w:rFonts w:eastAsia="SimSun"/>
                <w:sz w:val="24"/>
                <w:lang w:eastAsia="zh-CN"/>
              </w:rPr>
            </w:pPr>
            <w:r w:rsidRPr="00711439">
              <w:rPr>
                <w:rFonts w:eastAsia="SimSun"/>
                <w:sz w:val="24"/>
                <w:lang w:eastAsia="zh-CN"/>
              </w:rPr>
              <w:t>GENERAL</w:t>
            </w:r>
          </w:p>
          <w:p w14:paraId="507B3B13" w14:textId="4C28309E" w:rsidR="009B66F0" w:rsidRPr="00711439" w:rsidRDefault="009B66F0" w:rsidP="00F02420">
            <w:pPr>
              <w:topLinePunct/>
              <w:rPr>
                <w:rFonts w:eastAsia="SimSun"/>
                <w:sz w:val="24"/>
                <w:lang w:eastAsia="zh-CN"/>
              </w:rPr>
            </w:pPr>
            <w:r w:rsidRPr="00711439">
              <w:rPr>
                <w:rFonts w:eastAsia="SimSun"/>
                <w:sz w:val="24"/>
                <w:lang w:eastAsia="zh-CN"/>
              </w:rPr>
              <w:t>CBD/</w:t>
            </w:r>
            <w:r>
              <w:rPr>
                <w:rFonts w:eastAsia="SimSun"/>
                <w:sz w:val="24"/>
                <w:lang w:eastAsia="zh-CN"/>
              </w:rPr>
              <w:t>COP</w:t>
            </w:r>
            <w:r w:rsidRPr="00711439">
              <w:rPr>
                <w:rFonts w:eastAsia="SimSun"/>
                <w:sz w:val="24"/>
                <w:lang w:eastAsia="zh-CN"/>
              </w:rPr>
              <w:t>/</w:t>
            </w:r>
            <w:r>
              <w:rPr>
                <w:rFonts w:eastAsia="SimSun"/>
                <w:sz w:val="24"/>
                <w:lang w:eastAsia="zh-CN"/>
              </w:rPr>
              <w:t>14</w:t>
            </w:r>
            <w:r w:rsidRPr="00711439">
              <w:rPr>
                <w:rFonts w:eastAsia="SimSun"/>
                <w:sz w:val="24"/>
                <w:lang w:eastAsia="zh-CN"/>
              </w:rPr>
              <w:t>/</w:t>
            </w:r>
            <w:r>
              <w:rPr>
                <w:rFonts w:eastAsia="SimSun"/>
                <w:sz w:val="24"/>
                <w:lang w:eastAsia="zh-CN"/>
              </w:rPr>
              <w:t>13</w:t>
            </w:r>
          </w:p>
          <w:p w14:paraId="22962E42" w14:textId="7D0D9110" w:rsidR="009B66F0" w:rsidRPr="00711439" w:rsidRDefault="009B66F0" w:rsidP="00F02420">
            <w:pPr>
              <w:topLinePunct/>
              <w:spacing w:after="120"/>
              <w:rPr>
                <w:rFonts w:eastAsia="SimSun"/>
                <w:sz w:val="24"/>
                <w:lang w:eastAsia="zh-CN"/>
              </w:rPr>
            </w:pPr>
            <w:r>
              <w:rPr>
                <w:rFonts w:eastAsia="SimSun"/>
                <w:sz w:val="24"/>
                <w:lang w:eastAsia="zh-CN"/>
              </w:rPr>
              <w:t>16 November</w:t>
            </w:r>
            <w:r w:rsidRPr="00711439">
              <w:rPr>
                <w:rFonts w:eastAsia="SimSun"/>
                <w:sz w:val="24"/>
                <w:lang w:eastAsia="zh-CN"/>
              </w:rPr>
              <w:t xml:space="preserve"> 2018</w:t>
            </w:r>
          </w:p>
          <w:p w14:paraId="76795218" w14:textId="77777777" w:rsidR="009B66F0" w:rsidRPr="00711439" w:rsidRDefault="009B66F0" w:rsidP="00F02420">
            <w:pPr>
              <w:topLinePunct/>
              <w:rPr>
                <w:rFonts w:eastAsia="SimSun"/>
                <w:sz w:val="24"/>
                <w:lang w:eastAsia="zh-CN"/>
              </w:rPr>
            </w:pPr>
            <w:r w:rsidRPr="00711439">
              <w:rPr>
                <w:rFonts w:eastAsia="SimSun" w:hint="eastAsia"/>
                <w:sz w:val="24"/>
                <w:lang w:eastAsia="zh-CN"/>
              </w:rPr>
              <w:t>CHINESE</w:t>
            </w:r>
          </w:p>
          <w:p w14:paraId="274F64CC" w14:textId="77777777" w:rsidR="009B66F0" w:rsidRPr="00711439" w:rsidRDefault="009B66F0" w:rsidP="00F02420">
            <w:pPr>
              <w:topLinePunct/>
              <w:spacing w:after="120"/>
              <w:rPr>
                <w:rFonts w:ascii="Courier New" w:eastAsia="SimSun" w:hAnsi="Courier New"/>
                <w:szCs w:val="22"/>
                <w:lang w:eastAsia="zh-CN"/>
              </w:rPr>
            </w:pPr>
            <w:r w:rsidRPr="00711439">
              <w:rPr>
                <w:rFonts w:eastAsia="SimSun"/>
                <w:sz w:val="24"/>
                <w:lang w:eastAsia="zh-CN"/>
              </w:rPr>
              <w:t>ORIGINAL: ENGLISH</w:t>
            </w:r>
          </w:p>
        </w:tc>
      </w:tr>
    </w:tbl>
    <w:p w14:paraId="7E25CB6F" w14:textId="77777777" w:rsidR="009B66F0" w:rsidRPr="00F0346D" w:rsidRDefault="009B66F0" w:rsidP="009B66F0">
      <w:pPr>
        <w:pStyle w:val="Cornernotation"/>
        <w:suppressLineNumbers/>
        <w:suppressAutoHyphens/>
        <w:overflowPunct w:val="0"/>
        <w:topLinePunct/>
        <w:autoSpaceDE w:val="0"/>
        <w:autoSpaceDN w:val="0"/>
        <w:spacing w:before="60"/>
        <w:ind w:left="187" w:right="4421" w:hanging="187"/>
        <w:rPr>
          <w:rFonts w:eastAsia="SimSun"/>
          <w:kern w:val="22"/>
          <w:sz w:val="24"/>
          <w:lang w:eastAsia="zh-CN"/>
        </w:rPr>
      </w:pPr>
      <w:r w:rsidRPr="00F0346D">
        <w:rPr>
          <w:rFonts w:eastAsia="SimSun"/>
          <w:kern w:val="22"/>
          <w:sz w:val="24"/>
          <w:lang w:eastAsia="zh-CN"/>
        </w:rPr>
        <w:t>生物多样性公约缔约方大会</w:t>
      </w:r>
    </w:p>
    <w:p w14:paraId="0AFA5F48" w14:textId="77777777" w:rsidR="009B66F0" w:rsidRPr="00F0346D" w:rsidRDefault="009B66F0" w:rsidP="009B66F0">
      <w:pPr>
        <w:pStyle w:val="Cornernotation"/>
        <w:suppressLineNumbers/>
        <w:suppressAutoHyphens/>
        <w:overflowPunct w:val="0"/>
        <w:topLinePunct/>
        <w:autoSpaceDE w:val="0"/>
        <w:autoSpaceDN w:val="0"/>
        <w:ind w:left="180" w:right="4422" w:hanging="180"/>
        <w:rPr>
          <w:rFonts w:eastAsia="SimSun"/>
          <w:kern w:val="22"/>
          <w:sz w:val="24"/>
          <w:lang w:eastAsia="zh-CN"/>
        </w:rPr>
      </w:pPr>
      <w:r w:rsidRPr="00F0346D">
        <w:rPr>
          <w:rFonts w:eastAsia="SimSun"/>
          <w:kern w:val="22"/>
          <w:sz w:val="24"/>
          <w:lang w:eastAsia="zh-CN"/>
        </w:rPr>
        <w:t>第十四届会议</w:t>
      </w:r>
    </w:p>
    <w:p w14:paraId="42260DAB" w14:textId="77777777" w:rsidR="009B66F0" w:rsidRPr="00F0346D" w:rsidRDefault="009B66F0" w:rsidP="009B66F0">
      <w:pPr>
        <w:pStyle w:val="Cornernotation"/>
        <w:suppressLineNumbers/>
        <w:suppressAutoHyphens/>
        <w:overflowPunct w:val="0"/>
        <w:topLinePunct/>
        <w:autoSpaceDE w:val="0"/>
        <w:autoSpaceDN w:val="0"/>
        <w:ind w:left="180" w:right="4422" w:hanging="180"/>
        <w:rPr>
          <w:rFonts w:eastAsia="SimSun"/>
          <w:kern w:val="22"/>
          <w:sz w:val="24"/>
          <w:lang w:eastAsia="zh-CN"/>
        </w:rPr>
      </w:pPr>
      <w:r w:rsidRPr="00F0346D">
        <w:rPr>
          <w:rFonts w:eastAsia="SimSun"/>
          <w:kern w:val="22"/>
          <w:sz w:val="24"/>
          <w:lang w:eastAsia="zh-CN"/>
        </w:rPr>
        <w:t>2018</w:t>
      </w:r>
      <w:r w:rsidRPr="00F0346D">
        <w:rPr>
          <w:rFonts w:eastAsia="SimSun"/>
          <w:kern w:val="22"/>
          <w:sz w:val="24"/>
          <w:lang w:eastAsia="zh-CN"/>
        </w:rPr>
        <w:t>年</w:t>
      </w:r>
      <w:r w:rsidRPr="00F0346D">
        <w:rPr>
          <w:rFonts w:eastAsia="SimSun"/>
          <w:kern w:val="22"/>
          <w:sz w:val="24"/>
          <w:lang w:eastAsia="zh-CN"/>
        </w:rPr>
        <w:t>11</w:t>
      </w:r>
      <w:r w:rsidRPr="00F0346D">
        <w:rPr>
          <w:rFonts w:eastAsia="SimSun"/>
          <w:kern w:val="22"/>
          <w:sz w:val="24"/>
          <w:lang w:eastAsia="zh-CN"/>
        </w:rPr>
        <w:t>月</w:t>
      </w:r>
      <w:r w:rsidRPr="00F0346D">
        <w:rPr>
          <w:rFonts w:eastAsia="SimSun"/>
          <w:kern w:val="22"/>
          <w:sz w:val="24"/>
          <w:lang w:eastAsia="zh-CN"/>
        </w:rPr>
        <w:t>17</w:t>
      </w:r>
      <w:r w:rsidRPr="00F0346D">
        <w:rPr>
          <w:rFonts w:eastAsia="SimSun"/>
          <w:kern w:val="22"/>
          <w:sz w:val="24"/>
          <w:lang w:eastAsia="zh-CN"/>
        </w:rPr>
        <w:t>日至</w:t>
      </w:r>
      <w:r w:rsidRPr="00F0346D">
        <w:rPr>
          <w:rFonts w:eastAsia="SimSun"/>
          <w:kern w:val="22"/>
          <w:sz w:val="24"/>
          <w:lang w:eastAsia="zh-CN"/>
        </w:rPr>
        <w:t>29</w:t>
      </w:r>
      <w:r w:rsidRPr="00F0346D">
        <w:rPr>
          <w:rFonts w:eastAsia="SimSun"/>
          <w:kern w:val="22"/>
          <w:sz w:val="24"/>
          <w:lang w:eastAsia="zh-CN"/>
        </w:rPr>
        <w:t>日，埃及沙姆沙伊赫</w:t>
      </w:r>
    </w:p>
    <w:p w14:paraId="48E74205" w14:textId="0B7947F5" w:rsidR="009B66F0" w:rsidRPr="00F0346D" w:rsidRDefault="009B66F0" w:rsidP="009B66F0">
      <w:pPr>
        <w:pStyle w:val="Cornernotation"/>
        <w:suppressLineNumbers/>
        <w:suppressAutoHyphens/>
        <w:overflowPunct w:val="0"/>
        <w:topLinePunct/>
        <w:autoSpaceDE w:val="0"/>
        <w:autoSpaceDN w:val="0"/>
        <w:ind w:left="180" w:right="4422" w:hanging="180"/>
        <w:rPr>
          <w:rFonts w:eastAsia="SimSun"/>
          <w:kern w:val="22"/>
          <w:sz w:val="24"/>
          <w:lang w:eastAsia="zh-CN"/>
        </w:rPr>
      </w:pPr>
      <w:r>
        <w:rPr>
          <w:rFonts w:eastAsia="SimSun" w:hint="eastAsia"/>
          <w:kern w:val="22"/>
          <w:sz w:val="24"/>
          <w:lang w:eastAsia="zh-CN"/>
        </w:rPr>
        <w:t>临时</w:t>
      </w:r>
      <w:r w:rsidRPr="00F0346D">
        <w:rPr>
          <w:rFonts w:eastAsia="SimSun"/>
          <w:kern w:val="22"/>
          <w:sz w:val="24"/>
          <w:lang w:eastAsia="zh-CN"/>
        </w:rPr>
        <w:t>议程</w:t>
      </w:r>
      <w:r w:rsidR="00FE7134" w:rsidRPr="00FE7134">
        <w:rPr>
          <w:rStyle w:val="FootnoteReference"/>
          <w:color w:val="000000"/>
          <w:sz w:val="24"/>
          <w:lang w:eastAsia="zh-CN"/>
        </w:rPr>
        <w:footnoteReference w:customMarkFollows="1" w:id="1"/>
        <w:t>*</w:t>
      </w:r>
      <w:r w:rsidRPr="00F0346D">
        <w:rPr>
          <w:rFonts w:eastAsia="SimSun"/>
          <w:kern w:val="22"/>
          <w:sz w:val="24"/>
          <w:lang w:eastAsia="zh-CN"/>
        </w:rPr>
        <w:t>项目</w:t>
      </w:r>
      <w:r w:rsidRPr="00F0346D">
        <w:rPr>
          <w:rFonts w:eastAsia="SimSun"/>
          <w:kern w:val="22"/>
          <w:sz w:val="24"/>
          <w:lang w:eastAsia="zh-CN"/>
        </w:rPr>
        <w:t xml:space="preserve"> 17</w:t>
      </w:r>
    </w:p>
    <w:p w14:paraId="0BB85EE9" w14:textId="77777777" w:rsidR="00C9161D" w:rsidRDefault="00C9161D" w:rsidP="00C9161D">
      <w:pPr>
        <w:rPr>
          <w:lang w:eastAsia="zh-CN"/>
        </w:rPr>
      </w:pPr>
    </w:p>
    <w:p w14:paraId="2F18706C" w14:textId="2BFF60B0" w:rsidR="00306A86" w:rsidRPr="000514FD" w:rsidRDefault="00306A86" w:rsidP="00306A86">
      <w:pPr>
        <w:spacing w:before="120" w:after="120"/>
        <w:jc w:val="center"/>
        <w:rPr>
          <w:rFonts w:ascii="SimHei" w:eastAsia="SimHei" w:hAnsi="SimHei"/>
          <w:caps/>
          <w:sz w:val="28"/>
          <w:lang w:eastAsia="zh-CN"/>
        </w:rPr>
      </w:pPr>
      <w:r w:rsidRPr="000514FD">
        <w:rPr>
          <w:rFonts w:ascii="SimHei" w:eastAsia="SimHei" w:hAnsi="SimHei" w:hint="eastAsia"/>
          <w:sz w:val="28"/>
          <w:lang w:val="zh-CN" w:eastAsia="zh-CN"/>
        </w:rPr>
        <w:t>非洲生物多样性优先事项</w:t>
      </w:r>
    </w:p>
    <w:p w14:paraId="579DAB5C" w14:textId="7ABDBF90" w:rsidR="00306A86" w:rsidRDefault="00306A86" w:rsidP="000514FD">
      <w:pPr>
        <w:pStyle w:val="Heading2"/>
        <w:spacing w:before="240"/>
        <w:rPr>
          <w:rFonts w:eastAsia="SimSun" w:hint="eastAsia"/>
          <w:bCs w:val="0"/>
          <w:iCs w:val="0"/>
          <w:sz w:val="24"/>
          <w:lang w:val="zh-CN" w:eastAsia="zh-CN"/>
        </w:rPr>
      </w:pPr>
      <w:smartTag w:uri="urn:schemas-microsoft-com:office:smarttags" w:element="chsdate">
        <w:smartTagPr>
          <w:attr w:name="IsROCDate" w:val="False"/>
          <w:attr w:name="IsLunarDate" w:val="False"/>
          <w:attr w:name="Day" w:val="14"/>
          <w:attr w:name="Month" w:val="11"/>
          <w:attr w:name="Year" w:val="2018"/>
        </w:smartTagPr>
        <w:r w:rsidRPr="00306A86">
          <w:rPr>
            <w:rFonts w:eastAsia="SimSun"/>
            <w:bCs w:val="0"/>
            <w:iCs w:val="0"/>
            <w:sz w:val="24"/>
            <w:lang w:eastAsia="zh-CN"/>
          </w:rPr>
          <w:t>2018</w:t>
        </w:r>
        <w:r w:rsidRPr="00306A86">
          <w:rPr>
            <w:rFonts w:eastAsia="SimSun"/>
            <w:bCs w:val="0"/>
            <w:iCs w:val="0"/>
            <w:sz w:val="24"/>
            <w:lang w:val="zh-CN" w:eastAsia="zh-CN"/>
          </w:rPr>
          <w:t>年</w:t>
        </w:r>
        <w:r w:rsidRPr="00306A86">
          <w:rPr>
            <w:rFonts w:eastAsia="SimSun"/>
            <w:bCs w:val="0"/>
            <w:iCs w:val="0"/>
            <w:sz w:val="24"/>
            <w:lang w:eastAsia="zh-CN"/>
          </w:rPr>
          <w:t>11</w:t>
        </w:r>
        <w:r w:rsidRPr="00306A86">
          <w:rPr>
            <w:rFonts w:eastAsia="SimSun"/>
            <w:bCs w:val="0"/>
            <w:iCs w:val="0"/>
            <w:sz w:val="24"/>
            <w:lang w:val="zh-CN" w:eastAsia="zh-CN"/>
          </w:rPr>
          <w:t>月</w:t>
        </w:r>
        <w:r w:rsidRPr="00306A86">
          <w:rPr>
            <w:rFonts w:eastAsia="SimSun"/>
            <w:bCs w:val="0"/>
            <w:iCs w:val="0"/>
            <w:sz w:val="24"/>
            <w:lang w:eastAsia="zh-CN"/>
          </w:rPr>
          <w:t>14</w:t>
        </w:r>
        <w:r w:rsidRPr="00306A86">
          <w:rPr>
            <w:rFonts w:eastAsia="SimSun"/>
            <w:bCs w:val="0"/>
            <w:iCs w:val="0"/>
            <w:sz w:val="24"/>
            <w:lang w:val="zh-CN" w:eastAsia="zh-CN"/>
          </w:rPr>
          <w:t>日</w:t>
        </w:r>
      </w:smartTag>
      <w:r w:rsidRPr="00306A86">
        <w:rPr>
          <w:rFonts w:eastAsia="SimSun"/>
          <w:bCs w:val="0"/>
          <w:iCs w:val="0"/>
          <w:sz w:val="24"/>
          <w:lang w:val="zh-CN" w:eastAsia="zh-CN"/>
        </w:rPr>
        <w:t>埃及环境部长给执行秘书的信</w:t>
      </w:r>
      <w:r w:rsidR="00A15164">
        <w:rPr>
          <w:rFonts w:eastAsia="SimSun" w:hint="eastAsia"/>
          <w:bCs w:val="0"/>
          <w:iCs w:val="0"/>
          <w:sz w:val="24"/>
          <w:lang w:val="zh-CN" w:eastAsia="zh-CN"/>
        </w:rPr>
        <w:t xml:space="preserve"> </w:t>
      </w:r>
      <w:bookmarkStart w:id="0" w:name="_GoBack"/>
      <w:bookmarkEnd w:id="0"/>
    </w:p>
    <w:p w14:paraId="6829AEA2" w14:textId="77777777" w:rsidR="00660801" w:rsidRPr="00660801" w:rsidRDefault="00660801" w:rsidP="00660801">
      <w:pPr>
        <w:rPr>
          <w:rFonts w:eastAsia="SimSun"/>
          <w:lang w:val="zh-CN" w:eastAsia="zh-CN"/>
        </w:rPr>
      </w:pPr>
    </w:p>
    <w:p w14:paraId="56C3D73D" w14:textId="06E13BC2" w:rsidR="00306A86" w:rsidRPr="00306A86" w:rsidRDefault="00306A86" w:rsidP="00306A86">
      <w:pPr>
        <w:ind w:firstLine="720"/>
        <w:rPr>
          <w:rFonts w:eastAsia="SimSun"/>
          <w:sz w:val="24"/>
          <w:lang w:eastAsia="zh-CN"/>
        </w:rPr>
      </w:pPr>
      <w:r w:rsidRPr="00306A86">
        <w:rPr>
          <w:rFonts w:eastAsia="SimSun"/>
          <w:sz w:val="24"/>
          <w:lang w:val="zh-CN" w:eastAsia="zh-CN"/>
        </w:rPr>
        <w:t>如你所知</w:t>
      </w:r>
      <w:r w:rsidRPr="00306A86">
        <w:rPr>
          <w:rFonts w:eastAsia="SimSun"/>
          <w:sz w:val="24"/>
          <w:lang w:eastAsia="zh-CN"/>
        </w:rPr>
        <w:t>，</w:t>
      </w:r>
      <w:smartTag w:uri="urn:schemas-microsoft-com:office:smarttags" w:element="chsdate">
        <w:smartTagPr>
          <w:attr w:name="IsROCDate" w:val="False"/>
          <w:attr w:name="IsLunarDate" w:val="False"/>
          <w:attr w:name="Day" w:val="13"/>
          <w:attr w:name="Month" w:val="11"/>
          <w:attr w:name="Year" w:val="2018"/>
        </w:smartTagPr>
        <w:r w:rsidRPr="00306A86">
          <w:rPr>
            <w:rFonts w:eastAsia="SimSun"/>
            <w:sz w:val="24"/>
            <w:lang w:eastAsia="zh-CN"/>
          </w:rPr>
          <w:t>2018</w:t>
        </w:r>
        <w:r w:rsidRPr="00306A86">
          <w:rPr>
            <w:rFonts w:eastAsia="SimSun"/>
            <w:sz w:val="24"/>
            <w:lang w:val="zh-CN" w:eastAsia="zh-CN"/>
          </w:rPr>
          <w:t>年</w:t>
        </w:r>
        <w:r w:rsidRPr="00306A86">
          <w:rPr>
            <w:rFonts w:eastAsia="SimSun"/>
            <w:sz w:val="24"/>
            <w:lang w:eastAsia="zh-CN"/>
          </w:rPr>
          <w:t>11</w:t>
        </w:r>
        <w:r w:rsidRPr="00306A86">
          <w:rPr>
            <w:rFonts w:eastAsia="SimSun"/>
            <w:sz w:val="24"/>
            <w:lang w:val="zh-CN" w:eastAsia="zh-CN"/>
          </w:rPr>
          <w:t>月</w:t>
        </w:r>
        <w:r w:rsidRPr="00306A86">
          <w:rPr>
            <w:rFonts w:eastAsia="SimSun"/>
            <w:sz w:val="24"/>
            <w:lang w:eastAsia="zh-CN"/>
          </w:rPr>
          <w:t>13</w:t>
        </w:r>
        <w:r w:rsidRPr="00306A86">
          <w:rPr>
            <w:rFonts w:eastAsia="SimSun"/>
            <w:sz w:val="24"/>
            <w:lang w:val="zh-CN" w:eastAsia="zh-CN"/>
          </w:rPr>
          <w:t>日</w:t>
        </w:r>
      </w:smartTag>
      <w:r w:rsidRPr="00306A86">
        <w:rPr>
          <w:rFonts w:eastAsia="SimSun"/>
          <w:sz w:val="24"/>
          <w:lang w:val="zh-CN" w:eastAsia="zh-CN"/>
        </w:rPr>
        <w:t>举行的非洲生物多样性问题部长级首脑会议通过了《非洲生物多样性问题部长级宣言》</w:t>
      </w:r>
      <w:r w:rsidRPr="00306A86">
        <w:rPr>
          <w:rFonts w:eastAsia="SimSun"/>
          <w:sz w:val="24"/>
          <w:lang w:eastAsia="zh-CN"/>
        </w:rPr>
        <w:t>，</w:t>
      </w:r>
      <w:r w:rsidRPr="00306A86">
        <w:rPr>
          <w:rFonts w:eastAsia="SimSun"/>
          <w:sz w:val="24"/>
          <w:lang w:val="zh-CN" w:eastAsia="zh-CN"/>
        </w:rPr>
        <w:t>其中包括了所附的非洲生物多样性优先事项清单。</w:t>
      </w:r>
    </w:p>
    <w:p w14:paraId="322531CD" w14:textId="77777777" w:rsidR="00306A86" w:rsidRPr="00306A86" w:rsidRDefault="00306A86" w:rsidP="00306A86">
      <w:pPr>
        <w:rPr>
          <w:rFonts w:eastAsia="SimSun"/>
          <w:sz w:val="24"/>
          <w:lang w:eastAsia="zh-CN"/>
        </w:rPr>
      </w:pPr>
    </w:p>
    <w:p w14:paraId="57F45BDD" w14:textId="16C8C25F" w:rsidR="00306A86" w:rsidRPr="00306A86" w:rsidRDefault="00306A86" w:rsidP="00306A86">
      <w:pPr>
        <w:ind w:firstLine="720"/>
        <w:rPr>
          <w:rFonts w:eastAsia="SimSun"/>
          <w:sz w:val="24"/>
          <w:lang w:eastAsia="zh-CN"/>
        </w:rPr>
      </w:pPr>
      <w:r w:rsidRPr="00306A86">
        <w:rPr>
          <w:rFonts w:eastAsia="SimSun"/>
          <w:sz w:val="24"/>
          <w:lang w:val="zh-CN" w:eastAsia="zh-CN"/>
        </w:rPr>
        <w:t>首脑会议在其宣言中核可了非洲的生物多样性优先事项</w:t>
      </w:r>
      <w:r w:rsidRPr="00306A86">
        <w:rPr>
          <w:rFonts w:eastAsia="SimSun"/>
          <w:sz w:val="24"/>
          <w:lang w:eastAsia="zh-CN"/>
        </w:rPr>
        <w:t>，</w:t>
      </w:r>
      <w:r w:rsidRPr="00306A86">
        <w:rPr>
          <w:rFonts w:eastAsia="SimSun"/>
          <w:sz w:val="24"/>
          <w:lang w:val="zh-CN" w:eastAsia="zh-CN"/>
        </w:rPr>
        <w:t>并要求生物多样性缔约方大会和作为卡塔赫纳议定书和作为名古屋议定书缔约方会议的缔约方大会在制定和通过</w:t>
      </w:r>
      <w:r w:rsidRPr="00306A86">
        <w:rPr>
          <w:rFonts w:eastAsia="SimSun"/>
          <w:sz w:val="24"/>
          <w:lang w:eastAsia="zh-CN"/>
        </w:rPr>
        <w:t>2020</w:t>
      </w:r>
      <w:r w:rsidRPr="00306A86">
        <w:rPr>
          <w:rFonts w:eastAsia="SimSun"/>
          <w:sz w:val="24"/>
          <w:lang w:val="zh-CN" w:eastAsia="zh-CN"/>
        </w:rPr>
        <w:t>年后生物多样性框架的工作中考虑到这些优先事项。</w:t>
      </w:r>
    </w:p>
    <w:p w14:paraId="547517AF" w14:textId="77777777" w:rsidR="00306A86" w:rsidRPr="00306A86" w:rsidRDefault="00306A86" w:rsidP="00306A86">
      <w:pPr>
        <w:rPr>
          <w:rFonts w:eastAsia="SimSun"/>
          <w:sz w:val="24"/>
          <w:lang w:eastAsia="zh-CN"/>
        </w:rPr>
      </w:pPr>
    </w:p>
    <w:p w14:paraId="2B1A6BB8" w14:textId="77777777" w:rsidR="00306A86" w:rsidRPr="00306A86" w:rsidRDefault="00306A86" w:rsidP="00306A86">
      <w:pPr>
        <w:ind w:firstLine="720"/>
        <w:rPr>
          <w:rFonts w:eastAsia="SimSun"/>
          <w:sz w:val="24"/>
          <w:lang w:eastAsia="zh-CN"/>
        </w:rPr>
      </w:pPr>
      <w:r w:rsidRPr="00306A86">
        <w:rPr>
          <w:rFonts w:eastAsia="SimSun"/>
          <w:sz w:val="24"/>
          <w:lang w:val="zh-CN" w:eastAsia="zh-CN"/>
        </w:rPr>
        <w:t>因此</w:t>
      </w:r>
      <w:r w:rsidRPr="00306A86">
        <w:rPr>
          <w:rFonts w:eastAsia="SimSun"/>
          <w:sz w:val="24"/>
          <w:lang w:eastAsia="zh-CN"/>
        </w:rPr>
        <w:t>，</w:t>
      </w:r>
      <w:r w:rsidRPr="00306A86">
        <w:rPr>
          <w:rFonts w:eastAsia="SimSun"/>
          <w:sz w:val="24"/>
          <w:lang w:val="zh-CN" w:eastAsia="zh-CN"/>
        </w:rPr>
        <w:t>我要求将非洲的生物多样性优先事项根据临时议程项目</w:t>
      </w:r>
      <w:r w:rsidRPr="00306A86">
        <w:rPr>
          <w:rFonts w:eastAsia="SimSun"/>
          <w:sz w:val="24"/>
          <w:lang w:eastAsia="zh-CN"/>
        </w:rPr>
        <w:t>17</w:t>
      </w:r>
      <w:r w:rsidRPr="00306A86">
        <w:rPr>
          <w:rFonts w:ascii="SimSun" w:eastAsia="SimSun" w:hAnsi="SimSun"/>
          <w:sz w:val="24"/>
          <w:lang w:eastAsia="zh-CN"/>
        </w:rPr>
        <w:t>“</w:t>
      </w:r>
      <w:r w:rsidRPr="00306A86">
        <w:rPr>
          <w:rFonts w:eastAsia="SimSun"/>
          <w:sz w:val="24"/>
          <w:lang w:eastAsia="zh-CN"/>
        </w:rPr>
        <w:t>2050</w:t>
      </w:r>
      <w:r w:rsidRPr="00306A86">
        <w:rPr>
          <w:rFonts w:eastAsia="SimSun"/>
          <w:sz w:val="24"/>
          <w:lang w:val="zh-CN" w:eastAsia="zh-CN"/>
        </w:rPr>
        <w:t>年生物多样性愿景的长期战略方向、与自然和谐共处的办法和制定</w:t>
      </w:r>
      <w:r w:rsidRPr="00306A86">
        <w:rPr>
          <w:rFonts w:eastAsia="SimSun"/>
          <w:sz w:val="24"/>
          <w:lang w:eastAsia="zh-CN"/>
        </w:rPr>
        <w:t>2020</w:t>
      </w:r>
      <w:r w:rsidRPr="00306A86">
        <w:rPr>
          <w:rFonts w:eastAsia="SimSun"/>
          <w:sz w:val="24"/>
          <w:lang w:val="zh-CN" w:eastAsia="zh-CN"/>
        </w:rPr>
        <w:t>年后全球生物多样性框架</w:t>
      </w:r>
      <w:r w:rsidRPr="00306A86">
        <w:rPr>
          <w:rFonts w:ascii="SimSun" w:eastAsia="SimSun" w:hAnsi="SimSun"/>
          <w:sz w:val="24"/>
          <w:lang w:eastAsia="zh-CN"/>
        </w:rPr>
        <w:t>”</w:t>
      </w:r>
      <w:r w:rsidRPr="00306A86">
        <w:rPr>
          <w:rFonts w:eastAsia="SimSun"/>
          <w:sz w:val="24"/>
          <w:lang w:val="zh-CN" w:eastAsia="zh-CN"/>
        </w:rPr>
        <w:t>递交给缔约方大会第十四届会议</w:t>
      </w:r>
      <w:r w:rsidRPr="00306A86">
        <w:rPr>
          <w:rFonts w:eastAsia="SimSun"/>
          <w:sz w:val="24"/>
          <w:lang w:eastAsia="zh-CN"/>
        </w:rPr>
        <w:t>，</w:t>
      </w:r>
      <w:r w:rsidRPr="00306A86">
        <w:rPr>
          <w:rFonts w:eastAsia="SimSun"/>
          <w:sz w:val="24"/>
          <w:lang w:val="zh-CN" w:eastAsia="zh-CN"/>
        </w:rPr>
        <w:t>使其在讨论时能对这些优先事项进行适当审议。我还要求将非洲生物多样性问题部长级首脑会议的报告作为信息文件提供给缔约方大会。</w:t>
      </w:r>
    </w:p>
    <w:p w14:paraId="2FA32ED6" w14:textId="77777777" w:rsidR="00306A86" w:rsidRPr="00306A86" w:rsidRDefault="00306A86" w:rsidP="00306A86">
      <w:pPr>
        <w:rPr>
          <w:rFonts w:eastAsia="SimSun"/>
          <w:sz w:val="24"/>
          <w:lang w:eastAsia="zh-CN"/>
        </w:rPr>
      </w:pPr>
    </w:p>
    <w:p w14:paraId="22489C0A" w14:textId="77777777" w:rsidR="00306A86" w:rsidRPr="00306A86" w:rsidRDefault="00306A86" w:rsidP="00306A86">
      <w:pPr>
        <w:rPr>
          <w:rFonts w:eastAsia="SimSun"/>
          <w:sz w:val="24"/>
          <w:lang w:eastAsia="zh-CN"/>
        </w:rPr>
      </w:pPr>
    </w:p>
    <w:p w14:paraId="5696EC5F" w14:textId="77777777" w:rsidR="00306A86" w:rsidRPr="00306A86" w:rsidRDefault="00306A86" w:rsidP="00306A86">
      <w:pPr>
        <w:rPr>
          <w:rFonts w:eastAsia="SimSun"/>
          <w:sz w:val="24"/>
          <w:lang w:eastAsia="zh-CN"/>
        </w:rPr>
      </w:pPr>
    </w:p>
    <w:p w14:paraId="76F6CFF3" w14:textId="77777777" w:rsidR="00306A86" w:rsidRPr="00306A86" w:rsidRDefault="00306A86" w:rsidP="00306A86">
      <w:pPr>
        <w:rPr>
          <w:rFonts w:eastAsia="SimSun"/>
          <w:sz w:val="24"/>
          <w:lang w:eastAsia="zh-CN"/>
        </w:rPr>
      </w:pPr>
    </w:p>
    <w:p w14:paraId="75949C81" w14:textId="77777777" w:rsidR="00306A86" w:rsidRPr="00306A86" w:rsidRDefault="00306A86" w:rsidP="00306A86">
      <w:pPr>
        <w:ind w:left="5760"/>
        <w:rPr>
          <w:rFonts w:eastAsia="SimSun"/>
          <w:sz w:val="24"/>
          <w:lang w:val="zh-CN" w:eastAsia="zh-CN"/>
        </w:rPr>
      </w:pPr>
      <w:r w:rsidRPr="00306A86">
        <w:rPr>
          <w:rFonts w:eastAsia="SimSun"/>
          <w:sz w:val="24"/>
          <w:lang w:val="zh-CN" w:eastAsia="zh-CN"/>
        </w:rPr>
        <w:t>埃及环境部长</w:t>
      </w:r>
    </w:p>
    <w:p w14:paraId="6144EB2F" w14:textId="77777777" w:rsidR="00306A86" w:rsidRPr="00306A86" w:rsidRDefault="00306A86" w:rsidP="00306A86">
      <w:pPr>
        <w:ind w:left="5760"/>
        <w:rPr>
          <w:rFonts w:eastAsia="SimSun"/>
          <w:sz w:val="24"/>
          <w:lang w:eastAsia="zh-CN"/>
        </w:rPr>
      </w:pPr>
      <w:r w:rsidRPr="00306A86">
        <w:rPr>
          <w:rFonts w:eastAsia="SimSun"/>
          <w:sz w:val="24"/>
          <w:lang w:eastAsia="zh-CN"/>
        </w:rPr>
        <w:t>Yasmine Fouad</w:t>
      </w:r>
      <w:r w:rsidRPr="00306A86">
        <w:rPr>
          <w:rFonts w:eastAsia="SimSun"/>
          <w:sz w:val="24"/>
          <w:lang w:eastAsia="zh-CN"/>
        </w:rPr>
        <w:t>（</w:t>
      </w:r>
      <w:r w:rsidRPr="000514FD">
        <w:rPr>
          <w:rFonts w:ascii="KaiTi" w:eastAsia="KaiTi" w:hAnsi="KaiTi"/>
          <w:sz w:val="24"/>
          <w:lang w:val="zh-CN" w:eastAsia="zh-CN"/>
        </w:rPr>
        <w:t>签名</w:t>
      </w:r>
      <w:r w:rsidRPr="00306A86">
        <w:rPr>
          <w:rFonts w:eastAsia="SimSun"/>
          <w:sz w:val="24"/>
          <w:lang w:eastAsia="zh-CN"/>
        </w:rPr>
        <w:t>）</w:t>
      </w:r>
    </w:p>
    <w:p w14:paraId="5CBC589D" w14:textId="77777777" w:rsidR="00C4641F" w:rsidRDefault="00C4641F" w:rsidP="00C4641F">
      <w:pPr>
        <w:spacing w:before="120" w:after="240"/>
        <w:rPr>
          <w:rFonts w:ascii="Times New Roman Bold" w:hAnsi="Times New Roman Bold"/>
          <w:b/>
          <w:caps/>
          <w:lang w:eastAsia="zh-CN"/>
        </w:rPr>
      </w:pPr>
    </w:p>
    <w:p w14:paraId="40A05F65" w14:textId="77777777" w:rsidR="00794173" w:rsidRDefault="00794173" w:rsidP="00C4641F">
      <w:pPr>
        <w:spacing w:before="120" w:after="240"/>
        <w:rPr>
          <w:rFonts w:ascii="Times New Roman Bold" w:hAnsi="Times New Roman Bold"/>
          <w:b/>
          <w:caps/>
          <w:lang w:eastAsia="zh-CN"/>
        </w:rPr>
      </w:pPr>
    </w:p>
    <w:p w14:paraId="63786FCB" w14:textId="77777777" w:rsidR="00794173" w:rsidRDefault="00794173" w:rsidP="00C4641F">
      <w:pPr>
        <w:spacing w:before="120" w:after="240"/>
        <w:rPr>
          <w:rFonts w:ascii="Times New Roman Bold" w:hAnsi="Times New Roman Bold"/>
          <w:b/>
          <w:caps/>
          <w:lang w:eastAsia="zh-CN"/>
        </w:rPr>
      </w:pPr>
    </w:p>
    <w:p w14:paraId="1E65B13D" w14:textId="77777777" w:rsidR="00794173" w:rsidRDefault="00794173" w:rsidP="00C4641F">
      <w:pPr>
        <w:spacing w:before="120" w:after="240"/>
        <w:rPr>
          <w:rFonts w:ascii="Times New Roman Bold" w:hAnsi="Times New Roman Bold"/>
          <w:b/>
          <w:caps/>
          <w:lang w:eastAsia="zh-CN"/>
        </w:rPr>
      </w:pPr>
    </w:p>
    <w:p w14:paraId="3E4D399E" w14:textId="77777777" w:rsidR="00794173" w:rsidRDefault="00794173" w:rsidP="00C4641F">
      <w:pPr>
        <w:spacing w:before="120" w:after="240"/>
        <w:rPr>
          <w:rFonts w:ascii="Times New Roman Bold" w:hAnsi="Times New Roman Bold"/>
          <w:b/>
          <w:caps/>
          <w:lang w:eastAsia="zh-CN"/>
        </w:rPr>
      </w:pPr>
    </w:p>
    <w:p w14:paraId="74D85C17" w14:textId="77777777" w:rsidR="001C005F" w:rsidRPr="009B66F0" w:rsidRDefault="001C005F" w:rsidP="001C005F">
      <w:pPr>
        <w:spacing w:before="120" w:after="120"/>
        <w:jc w:val="center"/>
        <w:rPr>
          <w:b/>
          <w:sz w:val="24"/>
          <w:lang w:eastAsia="zh-CN"/>
        </w:rPr>
      </w:pPr>
    </w:p>
    <w:p w14:paraId="313D734D" w14:textId="77777777" w:rsidR="00306A86" w:rsidRDefault="00306A86" w:rsidP="001C005F">
      <w:pPr>
        <w:spacing w:before="120" w:after="120"/>
        <w:jc w:val="center"/>
        <w:rPr>
          <w:rFonts w:ascii="SimHei" w:eastAsia="SimHei" w:hAnsi="SimHei"/>
          <w:sz w:val="24"/>
          <w:lang w:eastAsia="zh-CN"/>
        </w:rPr>
      </w:pPr>
    </w:p>
    <w:p w14:paraId="2B51C1B6" w14:textId="26EFCF75" w:rsidR="001C005F" w:rsidRPr="00612F4A" w:rsidRDefault="00612F4A" w:rsidP="001C005F">
      <w:pPr>
        <w:spacing w:before="120" w:after="120"/>
        <w:jc w:val="center"/>
        <w:rPr>
          <w:rFonts w:ascii="SimHei" w:eastAsia="SimHei" w:hAnsi="SimHei"/>
          <w:sz w:val="24"/>
          <w:lang w:eastAsia="zh-CN"/>
        </w:rPr>
      </w:pPr>
      <w:r w:rsidRPr="00612F4A">
        <w:rPr>
          <w:rFonts w:ascii="SimHei" w:eastAsia="SimHei" w:hAnsi="SimHei" w:hint="eastAsia"/>
          <w:sz w:val="24"/>
          <w:lang w:eastAsia="zh-CN"/>
        </w:rPr>
        <w:t>非洲</w:t>
      </w:r>
      <w:r w:rsidRPr="00612F4A">
        <w:rPr>
          <w:rFonts w:ascii="SimHei" w:eastAsia="SimHei" w:hAnsi="SimHei"/>
          <w:sz w:val="24"/>
          <w:lang w:eastAsia="zh-CN"/>
        </w:rPr>
        <w:t>生物多样性问题</w:t>
      </w:r>
      <w:r w:rsidR="00660801" w:rsidRPr="00612F4A">
        <w:rPr>
          <w:rFonts w:ascii="SimHei" w:eastAsia="SimHei" w:hAnsi="SimHei"/>
          <w:sz w:val="24"/>
          <w:lang w:eastAsia="zh-CN"/>
        </w:rPr>
        <w:t>部长级</w:t>
      </w:r>
      <w:r w:rsidR="00306A86">
        <w:rPr>
          <w:rFonts w:ascii="SimHei" w:eastAsia="SimHei" w:hAnsi="SimHei" w:hint="eastAsia"/>
          <w:sz w:val="24"/>
          <w:lang w:eastAsia="zh-CN"/>
        </w:rPr>
        <w:t>首脑会议</w:t>
      </w:r>
    </w:p>
    <w:p w14:paraId="23B0EE1F" w14:textId="5DCF0E42" w:rsidR="00612F4A" w:rsidRPr="00F0346D" w:rsidRDefault="00612F4A" w:rsidP="00612F4A">
      <w:pPr>
        <w:pStyle w:val="Cornernotation"/>
        <w:suppressLineNumbers/>
        <w:suppressAutoHyphens/>
        <w:overflowPunct w:val="0"/>
        <w:topLinePunct/>
        <w:autoSpaceDE w:val="0"/>
        <w:autoSpaceDN w:val="0"/>
        <w:ind w:left="0" w:right="12" w:firstLine="0"/>
        <w:jc w:val="center"/>
        <w:rPr>
          <w:rFonts w:eastAsia="SimSun"/>
          <w:kern w:val="22"/>
          <w:sz w:val="24"/>
          <w:lang w:eastAsia="zh-CN"/>
        </w:rPr>
      </w:pPr>
      <w:r w:rsidRPr="00F0346D">
        <w:rPr>
          <w:rFonts w:eastAsia="SimSun"/>
          <w:kern w:val="22"/>
          <w:sz w:val="24"/>
          <w:lang w:eastAsia="zh-CN"/>
        </w:rPr>
        <w:t>2018</w:t>
      </w:r>
      <w:r w:rsidRPr="00F0346D">
        <w:rPr>
          <w:rFonts w:eastAsia="SimSun"/>
          <w:kern w:val="22"/>
          <w:sz w:val="24"/>
          <w:lang w:eastAsia="zh-CN"/>
        </w:rPr>
        <w:t>年</w:t>
      </w:r>
      <w:r w:rsidRPr="00F0346D">
        <w:rPr>
          <w:rFonts w:eastAsia="SimSun"/>
          <w:kern w:val="22"/>
          <w:sz w:val="24"/>
          <w:lang w:eastAsia="zh-CN"/>
        </w:rPr>
        <w:t>11</w:t>
      </w:r>
      <w:r w:rsidRPr="00F0346D">
        <w:rPr>
          <w:rFonts w:eastAsia="SimSun"/>
          <w:kern w:val="22"/>
          <w:sz w:val="24"/>
          <w:lang w:eastAsia="zh-CN"/>
        </w:rPr>
        <w:t>月</w:t>
      </w:r>
      <w:r w:rsidRPr="00F0346D">
        <w:rPr>
          <w:rFonts w:eastAsia="SimSun"/>
          <w:kern w:val="22"/>
          <w:sz w:val="24"/>
          <w:lang w:eastAsia="zh-CN"/>
        </w:rPr>
        <w:t>1</w:t>
      </w:r>
      <w:r>
        <w:rPr>
          <w:rFonts w:eastAsia="SimSun"/>
          <w:kern w:val="22"/>
          <w:sz w:val="24"/>
          <w:lang w:eastAsia="zh-CN"/>
        </w:rPr>
        <w:t>3</w:t>
      </w:r>
      <w:r w:rsidRPr="00F0346D">
        <w:rPr>
          <w:rFonts w:eastAsia="SimSun"/>
          <w:kern w:val="22"/>
          <w:sz w:val="24"/>
          <w:lang w:eastAsia="zh-CN"/>
        </w:rPr>
        <w:t>日，埃及沙姆沙伊赫</w:t>
      </w:r>
    </w:p>
    <w:p w14:paraId="4A3D5DFD" w14:textId="77777777" w:rsidR="001C005F" w:rsidRPr="009B66F0" w:rsidRDefault="001C005F" w:rsidP="001C005F">
      <w:pPr>
        <w:spacing w:before="120" w:after="120"/>
        <w:jc w:val="center"/>
        <w:rPr>
          <w:rFonts w:eastAsia="MS Mincho"/>
          <w:b/>
          <w:sz w:val="24"/>
          <w:lang w:eastAsia="ja-JP"/>
        </w:rPr>
      </w:pPr>
    </w:p>
    <w:p w14:paraId="2F4B8243" w14:textId="72D8770C" w:rsidR="001C005F" w:rsidRPr="009B66F0" w:rsidRDefault="00612F4A" w:rsidP="001C005F">
      <w:pPr>
        <w:jc w:val="center"/>
        <w:rPr>
          <w:b/>
          <w:sz w:val="24"/>
          <w:lang w:eastAsia="zh-CN"/>
        </w:rPr>
      </w:pPr>
      <w:r>
        <w:rPr>
          <w:rFonts w:eastAsia="SimSun" w:hint="eastAsia"/>
          <w:b/>
          <w:sz w:val="24"/>
          <w:lang w:eastAsia="zh-CN"/>
        </w:rPr>
        <w:t>非洲</w:t>
      </w:r>
      <w:r>
        <w:rPr>
          <w:rFonts w:eastAsia="SimSun"/>
          <w:b/>
          <w:sz w:val="24"/>
          <w:lang w:eastAsia="zh-CN"/>
        </w:rPr>
        <w:t>生物多样性优先事项</w:t>
      </w:r>
    </w:p>
    <w:p w14:paraId="7ED10586" w14:textId="77777777" w:rsidR="001C005F" w:rsidRPr="009B66F0" w:rsidRDefault="001C005F" w:rsidP="001C005F">
      <w:pPr>
        <w:pStyle w:val="ListParagraph"/>
        <w:contextualSpacing w:val="0"/>
        <w:rPr>
          <w:sz w:val="24"/>
          <w:lang w:eastAsia="zh-CN"/>
        </w:rPr>
      </w:pPr>
    </w:p>
    <w:p w14:paraId="33CDE6EF" w14:textId="77777777" w:rsidR="001C005F" w:rsidRPr="009B66F0" w:rsidRDefault="001C005F" w:rsidP="001C005F">
      <w:pPr>
        <w:rPr>
          <w:sz w:val="24"/>
          <w:lang w:eastAsia="zh-CN"/>
        </w:rPr>
      </w:pPr>
    </w:p>
    <w:p w14:paraId="7D211F09" w14:textId="44C0142C" w:rsidR="001C005F" w:rsidRPr="009B66F0" w:rsidRDefault="00612F4A" w:rsidP="001C005F">
      <w:pPr>
        <w:pStyle w:val="ListParagraph"/>
        <w:numPr>
          <w:ilvl w:val="0"/>
          <w:numId w:val="19"/>
        </w:numPr>
        <w:spacing w:before="120" w:after="120"/>
        <w:contextualSpacing w:val="0"/>
        <w:jc w:val="left"/>
        <w:rPr>
          <w:sz w:val="24"/>
        </w:rPr>
      </w:pPr>
      <w:r>
        <w:rPr>
          <w:rFonts w:eastAsia="SimSun" w:hint="eastAsia"/>
          <w:sz w:val="24"/>
          <w:lang w:eastAsia="zh-CN"/>
        </w:rPr>
        <w:t>生态系统</w:t>
      </w:r>
      <w:r>
        <w:rPr>
          <w:rFonts w:eastAsia="SimSun"/>
          <w:sz w:val="24"/>
          <w:lang w:eastAsia="zh-CN"/>
        </w:rPr>
        <w:t>恢复</w:t>
      </w:r>
    </w:p>
    <w:p w14:paraId="7AB08FA8" w14:textId="7DFB6582" w:rsidR="001C005F" w:rsidRPr="009B66F0" w:rsidRDefault="00612F4A" w:rsidP="001C005F">
      <w:pPr>
        <w:pStyle w:val="ListParagraph"/>
        <w:numPr>
          <w:ilvl w:val="0"/>
          <w:numId w:val="19"/>
        </w:numPr>
        <w:spacing w:before="120" w:after="120"/>
        <w:contextualSpacing w:val="0"/>
        <w:jc w:val="left"/>
        <w:rPr>
          <w:sz w:val="24"/>
          <w:lang w:eastAsia="zh-CN"/>
        </w:rPr>
      </w:pPr>
      <w:r>
        <w:rPr>
          <w:rFonts w:eastAsia="SimSun" w:hint="eastAsia"/>
          <w:sz w:val="24"/>
          <w:lang w:eastAsia="zh-CN"/>
        </w:rPr>
        <w:t>沿海和海洋</w:t>
      </w:r>
      <w:r>
        <w:rPr>
          <w:rFonts w:eastAsia="SimSun"/>
          <w:sz w:val="24"/>
          <w:lang w:eastAsia="zh-CN"/>
        </w:rPr>
        <w:t>生物多样性与蓝色经济</w:t>
      </w:r>
    </w:p>
    <w:p w14:paraId="628415BE" w14:textId="0E96FFAE" w:rsidR="001C005F" w:rsidRPr="009B66F0" w:rsidRDefault="00612F4A" w:rsidP="001C005F">
      <w:pPr>
        <w:pStyle w:val="ListParagraph"/>
        <w:numPr>
          <w:ilvl w:val="0"/>
          <w:numId w:val="19"/>
        </w:numPr>
        <w:spacing w:before="120" w:after="120"/>
        <w:contextualSpacing w:val="0"/>
        <w:jc w:val="left"/>
        <w:rPr>
          <w:sz w:val="24"/>
        </w:rPr>
      </w:pPr>
      <w:r>
        <w:rPr>
          <w:rFonts w:eastAsia="SimSun" w:hint="eastAsia"/>
          <w:sz w:val="24"/>
          <w:lang w:eastAsia="zh-CN"/>
        </w:rPr>
        <w:t>外来入侵物种</w:t>
      </w:r>
    </w:p>
    <w:p w14:paraId="004301A7" w14:textId="08538FF2" w:rsidR="001C005F" w:rsidRPr="009B66F0" w:rsidRDefault="00612F4A" w:rsidP="001C005F">
      <w:pPr>
        <w:pStyle w:val="ListParagraph"/>
        <w:numPr>
          <w:ilvl w:val="0"/>
          <w:numId w:val="19"/>
        </w:numPr>
        <w:spacing w:before="120" w:after="120"/>
        <w:contextualSpacing w:val="0"/>
        <w:jc w:val="left"/>
        <w:rPr>
          <w:sz w:val="24"/>
          <w:lang w:eastAsia="zh-CN"/>
        </w:rPr>
      </w:pPr>
      <w:r>
        <w:rPr>
          <w:rFonts w:eastAsia="SimSun" w:hint="eastAsia"/>
          <w:sz w:val="24"/>
          <w:lang w:eastAsia="zh-CN"/>
        </w:rPr>
        <w:t>获取</w:t>
      </w:r>
      <w:r>
        <w:rPr>
          <w:rFonts w:eastAsia="SimSun"/>
          <w:sz w:val="24"/>
          <w:lang w:eastAsia="zh-CN"/>
        </w:rPr>
        <w:t>和惠益分享与传统知识</w:t>
      </w:r>
    </w:p>
    <w:p w14:paraId="25A31F2A" w14:textId="12079588" w:rsidR="001C005F" w:rsidRPr="009B66F0" w:rsidRDefault="00612F4A" w:rsidP="001C005F">
      <w:pPr>
        <w:pStyle w:val="ListParagraph"/>
        <w:numPr>
          <w:ilvl w:val="0"/>
          <w:numId w:val="19"/>
        </w:numPr>
        <w:spacing w:before="120" w:after="120"/>
        <w:contextualSpacing w:val="0"/>
        <w:jc w:val="left"/>
        <w:rPr>
          <w:sz w:val="24"/>
          <w:lang w:eastAsia="zh-CN"/>
        </w:rPr>
      </w:pPr>
      <w:r>
        <w:rPr>
          <w:rFonts w:eastAsia="SimSun" w:hint="eastAsia"/>
          <w:sz w:val="24"/>
          <w:lang w:eastAsia="zh-CN"/>
        </w:rPr>
        <w:t>战略环境评估</w:t>
      </w:r>
      <w:r>
        <w:rPr>
          <w:rFonts w:eastAsia="SimSun"/>
          <w:sz w:val="24"/>
          <w:lang w:eastAsia="zh-CN"/>
        </w:rPr>
        <w:t>（《</w:t>
      </w:r>
      <w:r w:rsidRPr="00612F4A">
        <w:rPr>
          <w:rFonts w:ascii="KaiTi" w:eastAsia="KaiTi" w:hAnsi="KaiTi"/>
          <w:sz w:val="24"/>
          <w:lang w:eastAsia="zh-CN"/>
        </w:rPr>
        <w:t>生物多样性公约</w:t>
      </w:r>
      <w:r>
        <w:rPr>
          <w:rFonts w:eastAsia="SimSun" w:hint="eastAsia"/>
          <w:sz w:val="24"/>
          <w:lang w:eastAsia="zh-CN"/>
        </w:rPr>
        <w:t>》</w:t>
      </w:r>
      <w:r>
        <w:rPr>
          <w:rFonts w:eastAsia="SimSun"/>
          <w:sz w:val="24"/>
          <w:lang w:eastAsia="zh-CN"/>
        </w:rPr>
        <w:t>第</w:t>
      </w:r>
      <w:r>
        <w:rPr>
          <w:rFonts w:eastAsia="SimSun" w:hint="eastAsia"/>
          <w:sz w:val="24"/>
          <w:lang w:eastAsia="zh-CN"/>
        </w:rPr>
        <w:t>14</w:t>
      </w:r>
      <w:r>
        <w:rPr>
          <w:rFonts w:eastAsia="SimSun" w:hint="eastAsia"/>
          <w:sz w:val="24"/>
          <w:lang w:eastAsia="zh-CN"/>
        </w:rPr>
        <w:t>条</w:t>
      </w:r>
      <w:r>
        <w:rPr>
          <w:rFonts w:eastAsia="SimSun"/>
          <w:sz w:val="24"/>
          <w:lang w:eastAsia="zh-CN"/>
        </w:rPr>
        <w:t>）</w:t>
      </w:r>
    </w:p>
    <w:p w14:paraId="7DEF4A46" w14:textId="5CA30A10" w:rsidR="001C005F" w:rsidRPr="009B66F0" w:rsidRDefault="00612F4A" w:rsidP="001C005F">
      <w:pPr>
        <w:pStyle w:val="ListParagraph"/>
        <w:numPr>
          <w:ilvl w:val="0"/>
          <w:numId w:val="19"/>
        </w:numPr>
        <w:spacing w:before="120" w:after="120"/>
        <w:contextualSpacing w:val="0"/>
        <w:jc w:val="left"/>
        <w:rPr>
          <w:sz w:val="24"/>
        </w:rPr>
      </w:pPr>
      <w:r>
        <w:rPr>
          <w:rFonts w:eastAsia="SimSun" w:hint="eastAsia"/>
          <w:sz w:val="24"/>
          <w:lang w:eastAsia="zh-CN"/>
        </w:rPr>
        <w:t>气候变化</w:t>
      </w:r>
      <w:r>
        <w:rPr>
          <w:rFonts w:eastAsia="SimSun"/>
          <w:sz w:val="24"/>
          <w:lang w:eastAsia="zh-CN"/>
        </w:rPr>
        <w:t>与生物多样性</w:t>
      </w:r>
    </w:p>
    <w:p w14:paraId="60015A9C" w14:textId="136B55AF" w:rsidR="001C005F" w:rsidRPr="009B66F0" w:rsidRDefault="00612F4A" w:rsidP="001C005F">
      <w:pPr>
        <w:pStyle w:val="ListParagraph"/>
        <w:numPr>
          <w:ilvl w:val="0"/>
          <w:numId w:val="19"/>
        </w:numPr>
        <w:spacing w:before="120" w:after="120"/>
        <w:contextualSpacing w:val="0"/>
        <w:jc w:val="left"/>
        <w:rPr>
          <w:sz w:val="24"/>
          <w:lang w:eastAsia="zh-CN"/>
        </w:rPr>
      </w:pPr>
      <w:r>
        <w:rPr>
          <w:rFonts w:eastAsia="SimSun" w:hint="eastAsia"/>
          <w:sz w:val="24"/>
          <w:lang w:eastAsia="zh-CN"/>
        </w:rPr>
        <w:t>将</w:t>
      </w:r>
      <w:r>
        <w:rPr>
          <w:rFonts w:eastAsia="SimSun"/>
          <w:sz w:val="24"/>
          <w:lang w:eastAsia="zh-CN"/>
        </w:rPr>
        <w:t>生物多样性纳入相关部门的主流</w:t>
      </w:r>
    </w:p>
    <w:p w14:paraId="2EFE0431" w14:textId="101AFC1E" w:rsidR="001C005F" w:rsidRPr="009B66F0" w:rsidRDefault="00612F4A" w:rsidP="001C005F">
      <w:pPr>
        <w:pStyle w:val="ListParagraph"/>
        <w:numPr>
          <w:ilvl w:val="0"/>
          <w:numId w:val="19"/>
        </w:numPr>
        <w:spacing w:before="120" w:after="120"/>
        <w:contextualSpacing w:val="0"/>
        <w:jc w:val="left"/>
        <w:rPr>
          <w:sz w:val="24"/>
        </w:rPr>
      </w:pPr>
      <w:r>
        <w:rPr>
          <w:rFonts w:eastAsia="SimSun" w:hint="eastAsia"/>
          <w:sz w:val="24"/>
          <w:lang w:eastAsia="zh-CN"/>
        </w:rPr>
        <w:t>自然资本核算</w:t>
      </w:r>
    </w:p>
    <w:p w14:paraId="61F38665" w14:textId="1D664117" w:rsidR="001C005F" w:rsidRPr="009B66F0" w:rsidRDefault="00612F4A" w:rsidP="001C005F">
      <w:pPr>
        <w:pStyle w:val="ListParagraph"/>
        <w:numPr>
          <w:ilvl w:val="0"/>
          <w:numId w:val="19"/>
        </w:numPr>
        <w:spacing w:before="120" w:after="120"/>
        <w:contextualSpacing w:val="0"/>
        <w:jc w:val="left"/>
        <w:rPr>
          <w:sz w:val="24"/>
        </w:rPr>
      </w:pPr>
      <w:r>
        <w:rPr>
          <w:rFonts w:eastAsia="SimSun" w:hint="eastAsia"/>
          <w:sz w:val="24"/>
          <w:lang w:eastAsia="zh-CN"/>
        </w:rPr>
        <w:t>生物安全</w:t>
      </w:r>
    </w:p>
    <w:p w14:paraId="5677AC2E" w14:textId="235BAB72" w:rsidR="001C005F" w:rsidRPr="009B66F0" w:rsidRDefault="00583D4F" w:rsidP="001C005F">
      <w:pPr>
        <w:pStyle w:val="ListParagraph"/>
        <w:numPr>
          <w:ilvl w:val="0"/>
          <w:numId w:val="19"/>
        </w:numPr>
        <w:spacing w:before="120" w:after="120"/>
        <w:contextualSpacing w:val="0"/>
        <w:jc w:val="left"/>
        <w:rPr>
          <w:sz w:val="24"/>
          <w:lang w:eastAsia="zh-CN"/>
        </w:rPr>
      </w:pPr>
      <w:r>
        <w:rPr>
          <w:rFonts w:eastAsia="SimSun" w:hint="eastAsia"/>
          <w:sz w:val="24"/>
          <w:lang w:eastAsia="zh-CN"/>
        </w:rPr>
        <w:t>偷猎</w:t>
      </w:r>
      <w:r>
        <w:rPr>
          <w:rFonts w:eastAsia="SimSun"/>
          <w:sz w:val="24"/>
          <w:lang w:eastAsia="zh-CN"/>
        </w:rPr>
        <w:t>和</w:t>
      </w:r>
      <w:r>
        <w:rPr>
          <w:rFonts w:eastAsia="SimSun" w:hint="eastAsia"/>
          <w:sz w:val="24"/>
          <w:lang w:eastAsia="zh-CN"/>
        </w:rPr>
        <w:t>野生生物</w:t>
      </w:r>
      <w:r>
        <w:rPr>
          <w:rFonts w:eastAsia="SimSun"/>
          <w:sz w:val="24"/>
          <w:lang w:eastAsia="zh-CN"/>
        </w:rPr>
        <w:t>非法</w:t>
      </w:r>
      <w:r>
        <w:rPr>
          <w:rFonts w:eastAsia="SimSun" w:hint="eastAsia"/>
          <w:sz w:val="24"/>
          <w:lang w:eastAsia="zh-CN"/>
        </w:rPr>
        <w:t>贸易</w:t>
      </w:r>
    </w:p>
    <w:p w14:paraId="4815323C" w14:textId="39C824A2" w:rsidR="001C005F" w:rsidRPr="009B66F0" w:rsidRDefault="00583D4F" w:rsidP="001C005F">
      <w:pPr>
        <w:pStyle w:val="ListParagraph"/>
        <w:numPr>
          <w:ilvl w:val="0"/>
          <w:numId w:val="19"/>
        </w:numPr>
        <w:spacing w:before="120" w:after="120"/>
        <w:ind w:left="714" w:hanging="357"/>
        <w:contextualSpacing w:val="0"/>
        <w:jc w:val="left"/>
        <w:rPr>
          <w:sz w:val="24"/>
        </w:rPr>
      </w:pPr>
      <w:r>
        <w:rPr>
          <w:rFonts w:eastAsia="SimSun" w:hint="eastAsia"/>
          <w:sz w:val="24"/>
          <w:lang w:eastAsia="zh-CN"/>
        </w:rPr>
        <w:t>执行工作促进机制</w:t>
      </w:r>
      <w:r>
        <w:rPr>
          <w:rFonts w:eastAsia="SimSun"/>
          <w:sz w:val="24"/>
          <w:lang w:eastAsia="zh-CN"/>
        </w:rPr>
        <w:t>：</w:t>
      </w:r>
    </w:p>
    <w:p w14:paraId="7034F33F" w14:textId="542B4F74" w:rsidR="001C005F" w:rsidRPr="009B66F0" w:rsidRDefault="00583D4F" w:rsidP="001C005F">
      <w:pPr>
        <w:pStyle w:val="ListParagraph"/>
        <w:numPr>
          <w:ilvl w:val="0"/>
          <w:numId w:val="20"/>
        </w:numPr>
        <w:spacing w:before="120" w:after="120"/>
        <w:ind w:left="1077" w:hanging="357"/>
        <w:contextualSpacing w:val="0"/>
        <w:jc w:val="left"/>
        <w:rPr>
          <w:sz w:val="24"/>
          <w:lang w:eastAsia="zh-CN"/>
        </w:rPr>
      </w:pPr>
      <w:r>
        <w:rPr>
          <w:rFonts w:eastAsia="SimSun" w:hint="eastAsia"/>
          <w:sz w:val="24"/>
          <w:lang w:eastAsia="zh-CN"/>
        </w:rPr>
        <w:t>教育</w:t>
      </w:r>
      <w:r>
        <w:rPr>
          <w:rFonts w:eastAsia="SimSun"/>
          <w:sz w:val="24"/>
          <w:lang w:eastAsia="zh-CN"/>
        </w:rPr>
        <w:t>、公众意识和知识管理</w:t>
      </w:r>
    </w:p>
    <w:p w14:paraId="3A64B4B8" w14:textId="66F51006" w:rsidR="001C005F" w:rsidRPr="009B66F0" w:rsidRDefault="00583D4F" w:rsidP="001C005F">
      <w:pPr>
        <w:pStyle w:val="ListParagraph"/>
        <w:numPr>
          <w:ilvl w:val="0"/>
          <w:numId w:val="20"/>
        </w:numPr>
        <w:spacing w:before="120" w:after="120"/>
        <w:ind w:left="1077" w:hanging="357"/>
        <w:contextualSpacing w:val="0"/>
        <w:jc w:val="left"/>
        <w:rPr>
          <w:sz w:val="24"/>
        </w:rPr>
      </w:pPr>
      <w:r>
        <w:rPr>
          <w:rFonts w:eastAsia="SimSun" w:hint="eastAsia"/>
          <w:sz w:val="24"/>
          <w:lang w:eastAsia="zh-CN"/>
        </w:rPr>
        <w:t>能力建设</w:t>
      </w:r>
    </w:p>
    <w:p w14:paraId="4475C1FF" w14:textId="57D55194" w:rsidR="001C005F" w:rsidRPr="009B66F0" w:rsidRDefault="00583D4F" w:rsidP="001C005F">
      <w:pPr>
        <w:pStyle w:val="ListParagraph"/>
        <w:numPr>
          <w:ilvl w:val="0"/>
          <w:numId w:val="20"/>
        </w:numPr>
        <w:spacing w:before="120" w:after="120"/>
        <w:ind w:left="1077" w:hanging="357"/>
        <w:contextualSpacing w:val="0"/>
        <w:jc w:val="left"/>
        <w:rPr>
          <w:sz w:val="24"/>
        </w:rPr>
      </w:pPr>
      <w:r>
        <w:rPr>
          <w:rFonts w:eastAsia="SimSun" w:hint="eastAsia"/>
          <w:sz w:val="24"/>
          <w:lang w:eastAsia="zh-CN"/>
        </w:rPr>
        <w:t>技术转让</w:t>
      </w:r>
    </w:p>
    <w:p w14:paraId="74A03497" w14:textId="6C42B1AE" w:rsidR="001C005F" w:rsidRPr="009B66F0" w:rsidRDefault="00583D4F" w:rsidP="001C005F">
      <w:pPr>
        <w:pStyle w:val="ListParagraph"/>
        <w:numPr>
          <w:ilvl w:val="0"/>
          <w:numId w:val="20"/>
        </w:numPr>
        <w:spacing w:before="120" w:after="120"/>
        <w:ind w:left="1077" w:hanging="357"/>
        <w:contextualSpacing w:val="0"/>
        <w:jc w:val="left"/>
        <w:rPr>
          <w:sz w:val="24"/>
        </w:rPr>
      </w:pPr>
      <w:r>
        <w:rPr>
          <w:rFonts w:eastAsia="SimSun" w:hint="eastAsia"/>
          <w:sz w:val="24"/>
          <w:lang w:eastAsia="zh-CN"/>
        </w:rPr>
        <w:t>资源调动</w:t>
      </w:r>
    </w:p>
    <w:p w14:paraId="410E86B5" w14:textId="4FC90624" w:rsidR="001C005F" w:rsidRPr="009B66F0" w:rsidRDefault="00583D4F" w:rsidP="001C005F">
      <w:pPr>
        <w:pStyle w:val="ListParagraph"/>
        <w:numPr>
          <w:ilvl w:val="0"/>
          <w:numId w:val="20"/>
        </w:numPr>
        <w:spacing w:before="120" w:after="120"/>
        <w:ind w:left="1077" w:hanging="357"/>
        <w:contextualSpacing w:val="0"/>
        <w:jc w:val="left"/>
        <w:rPr>
          <w:sz w:val="24"/>
          <w:lang w:eastAsia="zh-CN"/>
        </w:rPr>
      </w:pPr>
      <w:r>
        <w:rPr>
          <w:rFonts w:eastAsia="SimSun" w:hint="eastAsia"/>
          <w:sz w:val="24"/>
          <w:lang w:eastAsia="zh-CN"/>
        </w:rPr>
        <w:t>性别问题</w:t>
      </w:r>
      <w:r>
        <w:rPr>
          <w:rFonts w:eastAsia="SimSun"/>
          <w:sz w:val="24"/>
          <w:lang w:eastAsia="zh-CN"/>
        </w:rPr>
        <w:t>主流化和青年的参与</w:t>
      </w:r>
    </w:p>
    <w:p w14:paraId="65529F59" w14:textId="28500BB0" w:rsidR="001C005F" w:rsidRPr="009B66F0" w:rsidRDefault="00583D4F" w:rsidP="001C005F">
      <w:pPr>
        <w:pStyle w:val="ListParagraph"/>
        <w:numPr>
          <w:ilvl w:val="0"/>
          <w:numId w:val="20"/>
        </w:numPr>
        <w:spacing w:before="120" w:after="120"/>
        <w:ind w:left="1077" w:hanging="357"/>
        <w:contextualSpacing w:val="0"/>
        <w:jc w:val="left"/>
        <w:rPr>
          <w:sz w:val="24"/>
        </w:rPr>
      </w:pPr>
      <w:r>
        <w:rPr>
          <w:rFonts w:eastAsia="SimSun" w:hint="eastAsia"/>
          <w:sz w:val="24"/>
          <w:lang w:eastAsia="zh-CN"/>
        </w:rPr>
        <w:t>遵守</w:t>
      </w:r>
      <w:r>
        <w:rPr>
          <w:rFonts w:eastAsia="SimSun"/>
          <w:sz w:val="24"/>
          <w:lang w:eastAsia="zh-CN"/>
        </w:rPr>
        <w:t>和实施环境条例</w:t>
      </w:r>
    </w:p>
    <w:p w14:paraId="099BDB40" w14:textId="2762E77F" w:rsidR="00794173" w:rsidRPr="009B66F0" w:rsidRDefault="00901A38" w:rsidP="00901A38">
      <w:pPr>
        <w:spacing w:before="120" w:after="240"/>
        <w:jc w:val="center"/>
        <w:rPr>
          <w:rFonts w:ascii="Times New Roman Bold" w:hAnsi="Times New Roman Bold"/>
          <w:b/>
          <w:caps/>
          <w:sz w:val="24"/>
        </w:rPr>
      </w:pPr>
      <w:r w:rsidRPr="009B66F0">
        <w:rPr>
          <w:rFonts w:ascii="Times New Roman Bold" w:hAnsi="Times New Roman Bold"/>
          <w:b/>
          <w:caps/>
          <w:sz w:val="24"/>
        </w:rPr>
        <w:t>__________</w:t>
      </w:r>
    </w:p>
    <w:sectPr w:rsidR="00794173" w:rsidRPr="009B66F0" w:rsidSect="00E67F9F">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9DB5A7" w14:textId="77777777" w:rsidR="005C7C91" w:rsidRDefault="005C7C91" w:rsidP="00CF1848">
      <w:r>
        <w:separator/>
      </w:r>
    </w:p>
  </w:endnote>
  <w:endnote w:type="continuationSeparator" w:id="0">
    <w:p w14:paraId="023D2B62" w14:textId="77777777" w:rsidR="005C7C91" w:rsidRDefault="005C7C9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D122F7" w14:textId="77777777" w:rsidR="005C7C91" w:rsidRDefault="005C7C91" w:rsidP="00CF1848">
      <w:r>
        <w:separator/>
      </w:r>
    </w:p>
  </w:footnote>
  <w:footnote w:type="continuationSeparator" w:id="0">
    <w:p w14:paraId="42EEC9A5" w14:textId="77777777" w:rsidR="005C7C91" w:rsidRDefault="005C7C91" w:rsidP="00CF1848">
      <w:r>
        <w:continuationSeparator/>
      </w:r>
    </w:p>
  </w:footnote>
  <w:footnote w:id="1">
    <w:p w14:paraId="46CA45F7" w14:textId="44DFA49F" w:rsidR="00FE7134" w:rsidRPr="00FE7134" w:rsidRDefault="00FE7134" w:rsidP="00FE7134">
      <w:pPr>
        <w:pStyle w:val="FootnoteText"/>
        <w:tabs>
          <w:tab w:val="left" w:pos="360"/>
        </w:tabs>
        <w:ind w:firstLine="0"/>
        <w:rPr>
          <w:rFonts w:eastAsia="SimSun"/>
          <w:kern w:val="18"/>
          <w:szCs w:val="18"/>
          <w:lang w:eastAsia="zh-CN"/>
        </w:rPr>
      </w:pPr>
      <w:r w:rsidRPr="00FE7134">
        <w:rPr>
          <w:rStyle w:val="FootnoteReference"/>
          <w:kern w:val="18"/>
          <w:sz w:val="20"/>
          <w:szCs w:val="18"/>
        </w:rPr>
        <w:t>*</w:t>
      </w:r>
      <w:r w:rsidRPr="00FE7134">
        <w:rPr>
          <w:kern w:val="18"/>
          <w:sz w:val="20"/>
          <w:szCs w:val="18"/>
        </w:rPr>
        <w:t xml:space="preserve"> </w:t>
      </w:r>
      <w:r>
        <w:rPr>
          <w:kern w:val="18"/>
          <w:sz w:val="20"/>
          <w:szCs w:val="18"/>
        </w:rPr>
        <w:tab/>
        <w:t>CBD/COP/14/1</w:t>
      </w:r>
      <w:r>
        <w:rPr>
          <w:rFonts w:eastAsia="SimSun" w:hint="eastAsia"/>
          <w:kern w:val="18"/>
          <w:sz w:val="20"/>
          <w:szCs w:val="18"/>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7C5CE" w14:textId="77777777" w:rsidR="00534681" w:rsidRDefault="001C005F" w:rsidP="00534681">
    <w:pPr>
      <w:pStyle w:val="Header"/>
    </w:pPr>
    <w:r>
      <w:rPr>
        <w:noProof/>
        <w:lang w:val="en-US" w:eastAsia="zh-CN"/>
      </w:rPr>
      <w:drawing>
        <wp:anchor distT="0" distB="0" distL="114300" distR="114300" simplePos="0" relativeHeight="251661312" behindDoc="0" locked="0" layoutInCell="1" allowOverlap="1" wp14:anchorId="77958CD2" wp14:editId="3F485A7C">
          <wp:simplePos x="0" y="0"/>
          <wp:positionH relativeFrom="column">
            <wp:posOffset>4580890</wp:posOffset>
          </wp:positionH>
          <wp:positionV relativeFrom="paragraph">
            <wp:posOffset>-249555</wp:posOffset>
          </wp:positionV>
          <wp:extent cx="1635760" cy="848995"/>
          <wp:effectExtent l="19050" t="0" r="2540" b="0"/>
          <wp:wrapSquare wrapText="bothSides"/>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1"/>
                  <a:srcRect/>
                  <a:stretch>
                    <a:fillRect/>
                  </a:stretch>
                </pic:blipFill>
                <pic:spPr bwMode="auto">
                  <a:xfrm>
                    <a:off x="0" y="0"/>
                    <a:ext cx="1635760" cy="848995"/>
                  </a:xfrm>
                  <a:prstGeom prst="rect">
                    <a:avLst/>
                  </a:prstGeom>
                  <a:noFill/>
                  <a:ln w="9525">
                    <a:noFill/>
                    <a:miter lim="800000"/>
                    <a:headEnd/>
                    <a:tailEnd/>
                  </a:ln>
                </pic:spPr>
              </pic:pic>
            </a:graphicData>
          </a:graphic>
        </wp:anchor>
      </w:drawing>
    </w:r>
    <w:r>
      <w:rPr>
        <w:noProof/>
        <w:lang w:val="en-US" w:eastAsia="zh-CN"/>
      </w:rPr>
      <w:drawing>
        <wp:anchor distT="0" distB="0" distL="114300" distR="114300" simplePos="0" relativeHeight="251659264" behindDoc="0" locked="0" layoutInCell="1" allowOverlap="1" wp14:anchorId="55C42D2C" wp14:editId="6205E0ED">
          <wp:simplePos x="0" y="0"/>
          <wp:positionH relativeFrom="margin">
            <wp:posOffset>-171450</wp:posOffset>
          </wp:positionH>
          <wp:positionV relativeFrom="paragraph">
            <wp:posOffset>-143510</wp:posOffset>
          </wp:positionV>
          <wp:extent cx="2406650" cy="733425"/>
          <wp:effectExtent l="0" t="0" r="0" b="0"/>
          <wp:wrapSquare wrapText="bothSides"/>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2"/>
                  <a:srcRect r="38400"/>
                  <a:stretch>
                    <a:fillRect/>
                  </a:stretch>
                </pic:blipFill>
                <pic:spPr bwMode="auto">
                  <a:xfrm>
                    <a:off x="0" y="0"/>
                    <a:ext cx="2406650" cy="733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ECC40B0" w14:textId="77777777" w:rsidR="00534681" w:rsidRDefault="001C005F" w:rsidP="001C005F">
    <w:pPr>
      <w:pStyle w:val="Header"/>
      <w:tabs>
        <w:tab w:val="clear" w:pos="8640"/>
        <w:tab w:val="left" w:pos="432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6EB07BD3" w14:textId="4EA88542" w:rsidR="009505C9" w:rsidRDefault="00901A38" w:rsidP="009505C9">
        <w:pPr>
          <w:pStyle w:val="Header"/>
          <w:jc w:val="right"/>
        </w:pPr>
        <w:r>
          <w:t>CBD/COP/14/13</w:t>
        </w:r>
      </w:p>
    </w:sdtContent>
  </w:sdt>
  <w:p w14:paraId="038B3BA7" w14:textId="77777777" w:rsidR="009505C9" w:rsidRDefault="009505C9" w:rsidP="009505C9">
    <w:pPr>
      <w:pStyle w:val="Header"/>
      <w:jc w:val="right"/>
    </w:pPr>
    <w:r>
      <w:t xml:space="preserve">Page </w:t>
    </w:r>
    <w:r>
      <w:fldChar w:fldCharType="begin"/>
    </w:r>
    <w:r>
      <w:instrText xml:space="preserve"> PAGE   \* MERGEFORMAT </w:instrText>
    </w:r>
    <w:r>
      <w:fldChar w:fldCharType="separate"/>
    </w:r>
    <w:r w:rsidR="00427D21">
      <w:rPr>
        <w:noProof/>
      </w:rPr>
      <w:t>3</w:t>
    </w:r>
    <w:r>
      <w:rPr>
        <w:noProof/>
      </w:rPr>
      <w:fldChar w:fldCharType="end"/>
    </w:r>
  </w:p>
  <w:p w14:paraId="0F7C1BA9" w14:textId="77777777" w:rsidR="009505C9" w:rsidRDefault="009505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94E15"/>
    <w:multiLevelType w:val="hybridMultilevel"/>
    <w:tmpl w:val="92183D20"/>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91232"/>
    <w:multiLevelType w:val="hybridMultilevel"/>
    <w:tmpl w:val="627EDCDA"/>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2"/>
  </w:num>
  <w:num w:numId="18">
    <w:abstractNumId w:val="13"/>
  </w:num>
  <w:num w:numId="19">
    <w:abstractNumId w:val="1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514FD"/>
    <w:rsid w:val="00075FD4"/>
    <w:rsid w:val="000E673A"/>
    <w:rsid w:val="000F74F5"/>
    <w:rsid w:val="00105372"/>
    <w:rsid w:val="00131E7A"/>
    <w:rsid w:val="00172AF6"/>
    <w:rsid w:val="00176CEE"/>
    <w:rsid w:val="0018333A"/>
    <w:rsid w:val="001C005F"/>
    <w:rsid w:val="00246005"/>
    <w:rsid w:val="00256BAD"/>
    <w:rsid w:val="002A4BED"/>
    <w:rsid w:val="002C0E13"/>
    <w:rsid w:val="00306A86"/>
    <w:rsid w:val="00372F74"/>
    <w:rsid w:val="003F7224"/>
    <w:rsid w:val="00427D21"/>
    <w:rsid w:val="00452E4E"/>
    <w:rsid w:val="004644C2"/>
    <w:rsid w:val="00467F9C"/>
    <w:rsid w:val="00534681"/>
    <w:rsid w:val="00546CE5"/>
    <w:rsid w:val="0056735D"/>
    <w:rsid w:val="00583D4F"/>
    <w:rsid w:val="005C7C91"/>
    <w:rsid w:val="006122BA"/>
    <w:rsid w:val="00612F4A"/>
    <w:rsid w:val="00660801"/>
    <w:rsid w:val="006B2290"/>
    <w:rsid w:val="00717D88"/>
    <w:rsid w:val="00776D2D"/>
    <w:rsid w:val="00794173"/>
    <w:rsid w:val="007942D3"/>
    <w:rsid w:val="007B6C09"/>
    <w:rsid w:val="007C3032"/>
    <w:rsid w:val="007E09DA"/>
    <w:rsid w:val="008178B6"/>
    <w:rsid w:val="00823B50"/>
    <w:rsid w:val="00832000"/>
    <w:rsid w:val="00865B74"/>
    <w:rsid w:val="00901A38"/>
    <w:rsid w:val="00930BA1"/>
    <w:rsid w:val="0093169E"/>
    <w:rsid w:val="009505C9"/>
    <w:rsid w:val="009B66F0"/>
    <w:rsid w:val="00A15164"/>
    <w:rsid w:val="00A473E9"/>
    <w:rsid w:val="00B3369F"/>
    <w:rsid w:val="00BC191D"/>
    <w:rsid w:val="00C4641F"/>
    <w:rsid w:val="00C61468"/>
    <w:rsid w:val="00C9161D"/>
    <w:rsid w:val="00CF1848"/>
    <w:rsid w:val="00D12044"/>
    <w:rsid w:val="00D76A18"/>
    <w:rsid w:val="00DD118C"/>
    <w:rsid w:val="00DD3FDE"/>
    <w:rsid w:val="00E66235"/>
    <w:rsid w:val="00E67F9F"/>
    <w:rsid w:val="00E83C24"/>
    <w:rsid w:val="00E9318D"/>
    <w:rsid w:val="00EA6A0E"/>
    <w:rsid w:val="00F94774"/>
    <w:rsid w:val="00FC296D"/>
    <w:rsid w:val="00FC53DB"/>
    <w:rsid w:val="00FE713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49"/>
    <o:shapelayout v:ext="edit">
      <o:idmap v:ext="edit" data="1"/>
    </o:shapelayout>
  </w:shapeDefaults>
  <w:decimalSymbol w:val="."/>
  <w:listSeparator w:val=","/>
  <w14:docId w14:val="18AF994A"/>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41FD9"/>
    <w:rsid w:val="00500A2B"/>
    <w:rsid w:val="00552400"/>
    <w:rsid w:val="0058288D"/>
    <w:rsid w:val="00634D07"/>
    <w:rsid w:val="006801B3"/>
    <w:rsid w:val="006876D9"/>
    <w:rsid w:val="00810A55"/>
    <w:rsid w:val="008546F3"/>
    <w:rsid w:val="008C6619"/>
    <w:rsid w:val="008D420E"/>
    <w:rsid w:val="008E14CA"/>
    <w:rsid w:val="009235B5"/>
    <w:rsid w:val="0098642F"/>
    <w:rsid w:val="009B7708"/>
    <w:rsid w:val="00BA3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885E87-5916-4E05-B963-EFB05657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119</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AFRICA’S BIODIVERSITY PRIORITIES</vt:lpstr>
    </vt:vector>
  </TitlesOfParts>
  <Company>SCBD</Company>
  <LinksUpToDate>false</LinksUpToDate>
  <CharactersWithSpaces>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AFRICA’S BIODIVERSITY PRIORITIES</dc:title>
  <dc:subject>CBD/COP/14/13</dc:subject>
  <dc:creator>SCBD</dc:creator>
  <cp:lastModifiedBy>Chuansheng Li</cp:lastModifiedBy>
  <cp:revision>9</cp:revision>
  <dcterms:created xsi:type="dcterms:W3CDTF">2018-11-16T21:05:00Z</dcterms:created>
  <dcterms:modified xsi:type="dcterms:W3CDTF">2018-11-17T01:04:00Z</dcterms:modified>
  <cp:contentStatus>GENERAL</cp:contentStatus>
</cp:coreProperties>
</file>