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58241" behindDoc="0" locked="0" layoutInCell="1" allowOverlap="1" wp14:anchorId="15E30A4D" wp14:editId="0403D2F8">
                  <wp:simplePos x="0" y="0"/>
                  <wp:positionH relativeFrom="column">
                    <wp:posOffset>-745435</wp:posOffset>
                  </wp:positionH>
                  <wp:positionV relativeFrom="paragraph">
                    <wp:posOffset>25842</wp:posOffset>
                  </wp:positionV>
                  <wp:extent cx="1908313" cy="539750"/>
                  <wp:effectExtent l="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10230" cy="540292"/>
                          </a:xfrm>
                          <a:prstGeom prst="rect">
                            <a:avLst/>
                          </a:prstGeom>
                          <a:noFill/>
                          <a:ln w="9525">
                            <a:noFill/>
                            <a:miter lim="800000"/>
                            <a:headEnd/>
                            <a:tailEnd/>
                          </a:ln>
                        </pic:spPr>
                      </pic:pic>
                    </a:graphicData>
                  </a:graphic>
                  <wp14:sizeRelH relativeFrom="margin">
                    <wp14:pctWidth>0</wp14:pctWidth>
                  </wp14:sizeRelH>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58242"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7777777" w:rsidR="001E3423" w:rsidRPr="00FC32BA" w:rsidRDefault="00267207" w:rsidP="00BD1F03">
            <w:pPr>
              <w:rPr>
                <w:sz w:val="22"/>
                <w:szCs w:val="22"/>
              </w:rPr>
            </w:pPr>
            <w:r>
              <w:rPr>
                <w:sz w:val="22"/>
                <w:szCs w:val="22"/>
              </w:rPr>
              <w:t>LIMITED</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3E127B27" w:rsidR="00E550D7" w:rsidRPr="00E550D7" w:rsidRDefault="00932F6F" w:rsidP="00932F6F">
                <w:pPr>
                  <w:rPr>
                    <w:sz w:val="22"/>
                    <w:lang w:val="en-GB" w:eastAsia="en-US"/>
                  </w:rPr>
                </w:pPr>
                <w:r>
                  <w:rPr>
                    <w:sz w:val="22"/>
                    <w:szCs w:val="22"/>
                    <w:lang w:val="en-GB" w:eastAsia="en-US"/>
                  </w:rPr>
                  <w:t>CBD/C</w:t>
                </w:r>
                <w:r w:rsidR="00E52E1A">
                  <w:rPr>
                    <w:sz w:val="22"/>
                    <w:szCs w:val="22"/>
                    <w:lang w:val="en-GB" w:eastAsia="en-US"/>
                  </w:rPr>
                  <w:t>OP/</w:t>
                </w:r>
                <w:r>
                  <w:rPr>
                    <w:sz w:val="22"/>
                    <w:szCs w:val="22"/>
                    <w:lang w:val="en-GB" w:eastAsia="en-US"/>
                  </w:rPr>
                  <w:t>15</w:t>
                </w:r>
                <w:r w:rsidR="00E52E1A">
                  <w:rPr>
                    <w:sz w:val="22"/>
                    <w:szCs w:val="22"/>
                    <w:lang w:val="en-GB" w:eastAsia="en-US"/>
                  </w:rPr>
                  <w:t>/L.</w:t>
                </w:r>
                <w:r w:rsidR="008926A1">
                  <w:rPr>
                    <w:sz w:val="22"/>
                    <w:szCs w:val="22"/>
                    <w:lang w:val="en-GB" w:eastAsia="en-US"/>
                  </w:rPr>
                  <w:t>10</w:t>
                </w:r>
              </w:p>
            </w:sdtContent>
          </w:sdt>
          <w:p w14:paraId="7B4969AE" w14:textId="0D33E51C" w:rsidR="001E3423" w:rsidRPr="00FC32BA" w:rsidRDefault="008926A1" w:rsidP="00DE4815">
            <w:pPr>
              <w:rPr>
                <w:rFonts w:eastAsia="MS Mincho"/>
                <w:sz w:val="22"/>
                <w:szCs w:val="22"/>
                <w:lang w:eastAsia="ja-JP"/>
              </w:rPr>
            </w:pPr>
            <w:r>
              <w:rPr>
                <w:sz w:val="22"/>
                <w:szCs w:val="22"/>
              </w:rPr>
              <w:t>10</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8240"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5530C998" w:rsidR="00712AD8" w:rsidRPr="008926A1" w:rsidRDefault="00CB7213" w:rsidP="00D169F0">
      <w:pPr>
        <w:bidi/>
        <w:spacing w:line="216" w:lineRule="auto"/>
        <w:rPr>
          <w:rFonts w:cs="Simplified Arabic"/>
          <w:rtl/>
          <w:lang w:bidi="ar-EG"/>
        </w:rPr>
      </w:pPr>
      <w:r w:rsidRPr="008926A1">
        <w:rPr>
          <w:rFonts w:cs="Simplified Arabic" w:hint="cs"/>
          <w:rtl/>
          <w:lang w:bidi="ar-EG"/>
        </w:rPr>
        <w:t xml:space="preserve">البند </w:t>
      </w:r>
      <w:r w:rsidR="00D169F0">
        <w:rPr>
          <w:rFonts w:cs="Simplified Arabic" w:hint="cs"/>
          <w:rtl/>
          <w:lang w:val="en-GB" w:bidi="ar-EG"/>
        </w:rPr>
        <w:t>26</w:t>
      </w:r>
      <w:r w:rsidRPr="008926A1">
        <w:rPr>
          <w:rFonts w:cs="Simplified Arabic" w:hint="cs"/>
          <w:rtl/>
          <w:lang w:bidi="ar-EG"/>
        </w:rPr>
        <w:t xml:space="preserve"> من جدول الأعمال</w:t>
      </w:r>
    </w:p>
    <w:p w14:paraId="1C6261CD" w14:textId="77777777" w:rsidR="008926A1" w:rsidRPr="008926A1" w:rsidRDefault="008926A1" w:rsidP="008926A1">
      <w:pPr>
        <w:bidi/>
        <w:spacing w:after="120" w:line="216" w:lineRule="auto"/>
        <w:ind w:left="3510" w:right="1530" w:hanging="1440"/>
        <w:jc w:val="center"/>
        <w:rPr>
          <w:rFonts w:cs="Simplified Arabic"/>
          <w:sz w:val="28"/>
          <w:szCs w:val="28"/>
          <w:rtl/>
          <w:lang w:val="fr-CH"/>
        </w:rPr>
      </w:pPr>
      <w:r w:rsidRPr="008926A1">
        <w:rPr>
          <w:rFonts w:cs="Simplified Arabic" w:hint="cs"/>
          <w:sz w:val="28"/>
          <w:szCs w:val="28"/>
          <w:rtl/>
          <w:lang w:bidi="ar-EG"/>
        </w:rPr>
        <w:t>الطبيعة والثقافة</w:t>
      </w:r>
      <w:r w:rsidRPr="008926A1">
        <w:rPr>
          <w:rFonts w:cs="Simplified Arabic" w:hint="cs"/>
          <w:sz w:val="28"/>
          <w:szCs w:val="28"/>
          <w:rtl/>
        </w:rPr>
        <w:t xml:space="preserve"> </w:t>
      </w:r>
    </w:p>
    <w:p w14:paraId="054EBBD6" w14:textId="6E4CFB19" w:rsidR="008926A1" w:rsidRPr="008926A1" w:rsidRDefault="008926A1" w:rsidP="008926A1">
      <w:pPr>
        <w:bidi/>
        <w:spacing w:after="120" w:line="216" w:lineRule="auto"/>
        <w:ind w:left="3510" w:right="1530" w:hanging="1440"/>
        <w:jc w:val="center"/>
        <w:rPr>
          <w:rFonts w:cs="Simplified Arabic"/>
          <w:b/>
          <w:bCs/>
          <w:sz w:val="28"/>
          <w:szCs w:val="28"/>
          <w:rtl/>
        </w:rPr>
      </w:pPr>
      <w:r w:rsidRPr="008926A1">
        <w:rPr>
          <w:rFonts w:cs="Simplified Arabic" w:hint="cs"/>
          <w:b/>
          <w:bCs/>
          <w:sz w:val="28"/>
          <w:szCs w:val="28"/>
          <w:rtl/>
        </w:rPr>
        <w:t xml:space="preserve">مشروع مقرر مقدم من </w:t>
      </w:r>
      <w:r>
        <w:rPr>
          <w:rFonts w:cs="Simplified Arabic" w:hint="cs"/>
          <w:b/>
          <w:bCs/>
          <w:sz w:val="28"/>
          <w:szCs w:val="28"/>
          <w:rtl/>
        </w:rPr>
        <w:t>رئيس الفريق العامل الثاني</w:t>
      </w:r>
      <w:r w:rsidRPr="008926A1">
        <w:rPr>
          <w:rFonts w:cs="Simplified Arabic" w:hint="cs"/>
          <w:b/>
          <w:bCs/>
          <w:sz w:val="28"/>
          <w:szCs w:val="28"/>
          <w:rtl/>
        </w:rPr>
        <w:t xml:space="preserve"> </w:t>
      </w:r>
    </w:p>
    <w:p w14:paraId="6CEFD71D" w14:textId="77777777" w:rsidR="008926A1" w:rsidRPr="008926A1" w:rsidRDefault="008926A1" w:rsidP="008926A1">
      <w:pPr>
        <w:bidi/>
        <w:spacing w:after="120" w:line="216" w:lineRule="auto"/>
        <w:ind w:firstLine="720"/>
        <w:jc w:val="both"/>
        <w:rPr>
          <w:rFonts w:cs="Simplified Arabic"/>
          <w:i/>
          <w:iCs/>
          <w:sz w:val="22"/>
          <w:rtl/>
          <w:lang w:bidi="ar-EG"/>
        </w:rPr>
      </w:pPr>
      <w:r w:rsidRPr="008926A1">
        <w:rPr>
          <w:rFonts w:cs="Simplified Arabic"/>
          <w:i/>
          <w:iCs/>
          <w:sz w:val="22"/>
          <w:rtl/>
          <w:lang w:bidi="ar-EG"/>
        </w:rPr>
        <w:t>إن مؤتمر الأطراف،</w:t>
      </w:r>
    </w:p>
    <w:p w14:paraId="481C5371" w14:textId="77777777" w:rsidR="008926A1" w:rsidRPr="008926A1" w:rsidRDefault="008926A1" w:rsidP="008926A1">
      <w:pPr>
        <w:bidi/>
        <w:spacing w:after="120" w:line="216" w:lineRule="auto"/>
        <w:ind w:firstLine="720"/>
        <w:jc w:val="both"/>
        <w:rPr>
          <w:rFonts w:cs="Simplified Arabic"/>
          <w:sz w:val="22"/>
          <w:lang w:bidi="ar-EG"/>
        </w:rPr>
      </w:pPr>
      <w:r w:rsidRPr="008926A1">
        <w:rPr>
          <w:rFonts w:cs="Simplified Arabic" w:hint="cs"/>
          <w:i/>
          <w:iCs/>
          <w:sz w:val="22"/>
          <w:rtl/>
          <w:lang w:bidi="ar-EG"/>
        </w:rPr>
        <w:t xml:space="preserve">إذ </w:t>
      </w:r>
      <w:r w:rsidRPr="008926A1">
        <w:rPr>
          <w:rFonts w:cs="Simplified Arabic"/>
          <w:i/>
          <w:iCs/>
          <w:sz w:val="22"/>
          <w:rtl/>
          <w:lang w:bidi="ar-EG"/>
        </w:rPr>
        <w:t xml:space="preserve">يشير </w:t>
      </w:r>
      <w:r w:rsidRPr="008926A1">
        <w:rPr>
          <w:rFonts w:cs="Simplified Arabic"/>
          <w:sz w:val="22"/>
          <w:rtl/>
          <w:lang w:bidi="ar-EG"/>
        </w:rPr>
        <w:t>إلى</w:t>
      </w:r>
      <w:r w:rsidRPr="008926A1">
        <w:rPr>
          <w:rFonts w:cs="Simplified Arabic" w:hint="cs"/>
          <w:sz w:val="22"/>
          <w:rtl/>
          <w:lang w:bidi="ar-EG"/>
        </w:rPr>
        <w:t xml:space="preserve"> الفقرة 16 من</w:t>
      </w:r>
      <w:r w:rsidRPr="008926A1">
        <w:rPr>
          <w:rFonts w:cs="Simplified Arabic"/>
          <w:sz w:val="22"/>
          <w:rtl/>
          <w:lang w:bidi="ar-EG"/>
        </w:rPr>
        <w:t xml:space="preserve"> المقرر </w:t>
      </w:r>
      <w:r w:rsidRPr="008926A1">
        <w:rPr>
          <w:rFonts w:cs="Simplified Arabic" w:hint="cs"/>
          <w:sz w:val="22"/>
          <w:rtl/>
          <w:lang w:bidi="ar-EG"/>
        </w:rPr>
        <w:t>10/20</w:t>
      </w:r>
      <w:r w:rsidRPr="008926A1">
        <w:rPr>
          <w:rFonts w:cs="Simplified Arabic"/>
          <w:sz w:val="22"/>
          <w:rtl/>
          <w:lang w:bidi="ar-EG"/>
        </w:rPr>
        <w:t xml:space="preserve">، </w:t>
      </w:r>
      <w:r w:rsidRPr="008926A1">
        <w:rPr>
          <w:rFonts w:cs="Simplified Arabic" w:hint="cs"/>
          <w:sz w:val="22"/>
          <w:rtl/>
          <w:lang w:bidi="ar-EG"/>
        </w:rPr>
        <w:t>التي</w:t>
      </w:r>
      <w:r w:rsidRPr="008926A1">
        <w:rPr>
          <w:rFonts w:cs="Simplified Arabic"/>
          <w:sz w:val="22"/>
          <w:rtl/>
          <w:lang w:bidi="ar-EG"/>
        </w:rPr>
        <w:t xml:space="preserve"> رحب فيه</w:t>
      </w:r>
      <w:r w:rsidRPr="008926A1">
        <w:rPr>
          <w:rFonts w:cs="Simplified Arabic" w:hint="cs"/>
          <w:sz w:val="22"/>
          <w:rtl/>
          <w:lang w:bidi="ar-EG"/>
        </w:rPr>
        <w:t>ا</w:t>
      </w:r>
      <w:r w:rsidRPr="008926A1">
        <w:rPr>
          <w:rFonts w:cs="Simplified Arabic"/>
          <w:sz w:val="22"/>
          <w:rtl/>
          <w:lang w:bidi="ar-EG"/>
        </w:rPr>
        <w:t xml:space="preserve"> ببرنامج العمل المشترك بين أمانة اتفاقية التنوع البيولوجي ومنظمة الأمم المتحدة للتربية والعلم والثقافة، بشأن </w:t>
      </w:r>
      <w:r w:rsidRPr="008926A1">
        <w:rPr>
          <w:rFonts w:cs="Simplified Arabic" w:hint="cs"/>
          <w:sz w:val="22"/>
          <w:rtl/>
          <w:lang w:bidi="ar-EG"/>
        </w:rPr>
        <w:t>الروابط</w:t>
      </w:r>
      <w:r w:rsidRPr="008926A1">
        <w:rPr>
          <w:rFonts w:cs="Simplified Arabic"/>
          <w:sz w:val="22"/>
          <w:rtl/>
          <w:lang w:bidi="ar-EG"/>
        </w:rPr>
        <w:t xml:space="preserve"> بين التنوع البيولوجي والتنوع الثقافي، والمقرر </w:t>
      </w:r>
      <w:r w:rsidRPr="008926A1">
        <w:rPr>
          <w:rFonts w:cs="Simplified Arabic" w:hint="cs"/>
          <w:sz w:val="22"/>
          <w:rtl/>
          <w:lang w:bidi="ar-EG"/>
        </w:rPr>
        <w:t>14/30</w:t>
      </w:r>
      <w:r w:rsidRPr="008926A1">
        <w:rPr>
          <w:rFonts w:cs="Simplified Arabic"/>
          <w:sz w:val="22"/>
          <w:rtl/>
          <w:lang w:bidi="ar-EG"/>
        </w:rPr>
        <w:t xml:space="preserve">، </w:t>
      </w:r>
      <w:r w:rsidRPr="008926A1">
        <w:rPr>
          <w:rFonts w:cs="Simplified Arabic" w:hint="cs"/>
          <w:sz w:val="22"/>
          <w:rtl/>
          <w:lang w:bidi="ar-EG"/>
        </w:rPr>
        <w:t>الذي</w:t>
      </w:r>
      <w:r w:rsidRPr="008926A1">
        <w:rPr>
          <w:rFonts w:cs="Simplified Arabic"/>
          <w:sz w:val="22"/>
          <w:rtl/>
          <w:lang w:bidi="ar-EG"/>
        </w:rPr>
        <w:t xml:space="preserve"> أقر </w:t>
      </w:r>
      <w:r w:rsidRPr="008926A1">
        <w:rPr>
          <w:rFonts w:cs="Simplified Arabic" w:hint="cs"/>
          <w:sz w:val="22"/>
          <w:rtl/>
          <w:lang w:bidi="ar-EG"/>
        </w:rPr>
        <w:t xml:space="preserve">فيه </w:t>
      </w:r>
      <w:r w:rsidRPr="008926A1">
        <w:rPr>
          <w:rFonts w:cs="Simplified Arabic"/>
          <w:sz w:val="22"/>
          <w:rtl/>
          <w:lang w:bidi="ar-EG"/>
        </w:rPr>
        <w:t>ببرنامج العمل المشترك كآلية تنسيق مفيدة للنهوض بتنفيذ الاتفاقية وتعميق الوعي العالمي بالصلات بين التنوع الثقافي والتنوع البيولوجي،</w:t>
      </w:r>
      <w:r w:rsidRPr="008926A1">
        <w:rPr>
          <w:rFonts w:cs="Simplified Arabic" w:hint="cs"/>
          <w:sz w:val="22"/>
          <w:rtl/>
          <w:lang w:bidi="ar-EG"/>
        </w:rPr>
        <w:t xml:space="preserve"> </w:t>
      </w:r>
    </w:p>
    <w:p w14:paraId="01BA0313" w14:textId="77777777" w:rsidR="008926A1" w:rsidRPr="008926A1" w:rsidRDefault="008926A1" w:rsidP="008926A1">
      <w:pPr>
        <w:bidi/>
        <w:spacing w:after="120" w:line="216" w:lineRule="auto"/>
        <w:ind w:firstLine="720"/>
        <w:jc w:val="both"/>
        <w:rPr>
          <w:rFonts w:cs="Simplified Arabic"/>
          <w:sz w:val="22"/>
          <w:rtl/>
          <w:lang w:bidi="ar-EG"/>
        </w:rPr>
      </w:pPr>
      <w:r w:rsidRPr="008926A1">
        <w:rPr>
          <w:rFonts w:cs="Simplified Arabic"/>
          <w:i/>
          <w:iCs/>
          <w:sz w:val="22"/>
          <w:rtl/>
          <w:lang w:bidi="ar-EG"/>
        </w:rPr>
        <w:t>وإذ يرحب</w:t>
      </w:r>
      <w:r w:rsidRPr="008926A1">
        <w:rPr>
          <w:rFonts w:cs="Simplified Arabic"/>
          <w:sz w:val="22"/>
          <w:rtl/>
          <w:lang w:bidi="ar-EG"/>
        </w:rPr>
        <w:t xml:space="preserve"> بالدروس المستفادة من المبادرات الدولية والإقليمية التي أجريت تحت رعاية برنامج العمل المشترك</w:t>
      </w:r>
      <w:r w:rsidRPr="008926A1">
        <w:rPr>
          <w:rFonts w:cs="Simplified Arabic" w:hint="cs"/>
          <w:sz w:val="22"/>
          <w:rtl/>
          <w:lang w:bidi="ar-EG"/>
        </w:rPr>
        <w:t xml:space="preserve"> للفترة</w:t>
      </w:r>
      <w:r w:rsidRPr="008926A1">
        <w:rPr>
          <w:rFonts w:cs="Simplified Arabic"/>
          <w:sz w:val="22"/>
          <w:rtl/>
          <w:lang w:bidi="ar-EG"/>
        </w:rPr>
        <w:t xml:space="preserve"> 2010-2020،</w:t>
      </w:r>
      <w:r w:rsidRPr="008926A1">
        <w:rPr>
          <w:rFonts w:cs="Simplified Arabic"/>
          <w:sz w:val="22"/>
          <w:vertAlign w:val="superscript"/>
          <w:lang w:bidi="ar-EG"/>
        </w:rPr>
        <w:footnoteReference w:id="2"/>
      </w:r>
    </w:p>
    <w:p w14:paraId="5814AE64" w14:textId="77777777" w:rsidR="008926A1" w:rsidRPr="008926A1" w:rsidRDefault="008926A1" w:rsidP="008926A1">
      <w:pPr>
        <w:bidi/>
        <w:spacing w:after="120" w:line="216" w:lineRule="auto"/>
        <w:ind w:firstLine="720"/>
        <w:jc w:val="both"/>
        <w:rPr>
          <w:rFonts w:cs="Simplified Arabic"/>
          <w:sz w:val="22"/>
          <w:rtl/>
          <w:lang w:bidi="ar-EG"/>
        </w:rPr>
      </w:pPr>
      <w:r w:rsidRPr="008926A1">
        <w:rPr>
          <w:rFonts w:cs="Simplified Arabic" w:hint="cs"/>
          <w:i/>
          <w:iCs/>
          <w:sz w:val="22"/>
          <w:rtl/>
          <w:lang w:bidi="ar-EG"/>
        </w:rPr>
        <w:t>وإذ يلاحظ</w:t>
      </w:r>
      <w:r w:rsidRPr="008926A1">
        <w:rPr>
          <w:rFonts w:cs="Simplified Arabic"/>
          <w:sz w:val="22"/>
          <w:rtl/>
          <w:lang w:bidi="ar-EG"/>
        </w:rPr>
        <w:t xml:space="preserve"> أن برنامج العمل المشترك يظل ذا صلة </w:t>
      </w:r>
      <w:r w:rsidRPr="008926A1">
        <w:rPr>
          <w:rFonts w:cs="Simplified Arabic" w:hint="cs"/>
          <w:sz w:val="22"/>
          <w:rtl/>
          <w:lang w:bidi="ar-EG"/>
        </w:rPr>
        <w:t>للإطار العالمي ل</w:t>
      </w:r>
      <w:r w:rsidRPr="008926A1">
        <w:rPr>
          <w:rFonts w:cs="Simplified Arabic"/>
          <w:sz w:val="22"/>
          <w:rtl/>
          <w:lang w:bidi="ar-EG"/>
        </w:rPr>
        <w:t xml:space="preserve">لتنوع البيولوجي لما بعد عام </w:t>
      </w:r>
      <w:r w:rsidRPr="008926A1">
        <w:rPr>
          <w:rFonts w:cs="Simplified Arabic" w:hint="cs"/>
          <w:sz w:val="22"/>
          <w:rtl/>
          <w:lang w:bidi="ar-EG"/>
        </w:rPr>
        <w:t>2020،</w:t>
      </w:r>
    </w:p>
    <w:p w14:paraId="2C731EE7" w14:textId="2A69A225"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i/>
          <w:iCs/>
          <w:sz w:val="22"/>
          <w:rtl/>
          <w:lang w:bidi="ar-EG"/>
        </w:rPr>
        <w:t>يقرر</w:t>
      </w:r>
      <w:r w:rsidRPr="008926A1">
        <w:rPr>
          <w:rFonts w:cs="Simplified Arabic"/>
          <w:sz w:val="22"/>
          <w:rtl/>
          <w:lang w:bidi="ar-EG"/>
        </w:rPr>
        <w:t xml:space="preserve"> تجديد التزامه ببرنامج العمل المشترك بشأن الروابط بين التنوع البيولوجي والتنوع الثقافي، الذي ستشجعه أمانة اتفاقية التنوع البيولوجي ومنظمة الأمم المتحدة للتربية والعلم والثقافة والاتحاد الدولي </w:t>
      </w:r>
      <w:r w:rsidRPr="008926A1">
        <w:rPr>
          <w:rFonts w:cs="Simplified Arabic" w:hint="cs"/>
          <w:sz w:val="22"/>
          <w:rtl/>
          <w:lang w:bidi="ar-EG"/>
        </w:rPr>
        <w:t>لحماية</w:t>
      </w:r>
      <w:r w:rsidRPr="008926A1">
        <w:rPr>
          <w:rFonts w:cs="Simplified Arabic"/>
          <w:sz w:val="22"/>
          <w:rtl/>
          <w:lang w:bidi="ar-EG"/>
        </w:rPr>
        <w:t xml:space="preserve"> الطبيعة</w:t>
      </w:r>
      <w:r>
        <w:rPr>
          <w:rFonts w:cs="Simplified Arabic" w:hint="cs"/>
          <w:sz w:val="22"/>
          <w:rtl/>
          <w:lang w:bidi="ar-EG"/>
        </w:rPr>
        <w:t xml:space="preserve"> والمجلس الدولي للآثار والمواقع والمركز الدولي لدراسة صون الممتلكات الثقافية وترميمها،</w:t>
      </w:r>
      <w:r w:rsidRPr="008926A1">
        <w:rPr>
          <w:rFonts w:cs="Simplified Arabic"/>
          <w:sz w:val="22"/>
          <w:rtl/>
          <w:lang w:bidi="ar-EG"/>
        </w:rPr>
        <w:t xml:space="preserve"> وكذلك الشركاء الآخرون ذوو الصلة، بما في ذلك منتدى الأمم المتحدة الدائم المعني بقضايا الشعوب الأصلية، ومعهد جامعة الأمم المتحدة للدراس</w:t>
      </w:r>
      <w:r w:rsidRPr="008926A1">
        <w:rPr>
          <w:rFonts w:cs="Simplified Arabic" w:hint="cs"/>
          <w:sz w:val="22"/>
          <w:rtl/>
          <w:lang w:bidi="ar-EG"/>
        </w:rPr>
        <w:t>ات</w:t>
      </w:r>
      <w:r w:rsidRPr="008926A1">
        <w:rPr>
          <w:rFonts w:cs="Simplified Arabic"/>
          <w:sz w:val="22"/>
          <w:rtl/>
          <w:lang w:bidi="ar-EG"/>
        </w:rPr>
        <w:t xml:space="preserve"> المتقدمة للاستدامة، ولا سيما الشعوب الأصلية والمجتمعات المحلية، مع نظرة شاملة للمجتمع، ونهج متكامل مع</w:t>
      </w:r>
      <w:r w:rsidRPr="008926A1">
        <w:rPr>
          <w:rFonts w:cs="Simplified Arabic" w:hint="cs"/>
          <w:sz w:val="22"/>
          <w:rtl/>
          <w:lang w:bidi="ar-EG"/>
        </w:rPr>
        <w:t xml:space="preserve"> إيلاء</w:t>
      </w:r>
      <w:r w:rsidRPr="008926A1">
        <w:rPr>
          <w:rFonts w:cs="Simplified Arabic"/>
          <w:sz w:val="22"/>
          <w:rtl/>
          <w:lang w:bidi="ar-EG"/>
        </w:rPr>
        <w:t xml:space="preserve"> الاحترام الكامل لحقوق الإنسان</w:t>
      </w:r>
      <w:r w:rsidRPr="008926A1">
        <w:rPr>
          <w:rFonts w:cs="Simplified Arabic" w:hint="cs"/>
          <w:sz w:val="22"/>
          <w:rtl/>
          <w:lang w:bidi="ar-EG"/>
        </w:rPr>
        <w:t xml:space="preserve"> وحقوق الشعوب</w:t>
      </w:r>
      <w:r w:rsidRPr="008926A1">
        <w:rPr>
          <w:rFonts w:cs="Simplified Arabic"/>
          <w:sz w:val="22"/>
          <w:rtl/>
          <w:lang w:bidi="ar-EG"/>
        </w:rPr>
        <w:t xml:space="preserve"> الأصلية والمجتمعات المحلية، بهدف دعم التنفيذ الوطني ودون الوطني</w:t>
      </w:r>
      <w:r w:rsidRPr="008926A1">
        <w:rPr>
          <w:rFonts w:cs="Simplified Arabic" w:hint="cs"/>
          <w:sz w:val="22"/>
          <w:rtl/>
          <w:lang w:bidi="ar-EG"/>
        </w:rPr>
        <w:t>، بما في ذلك التعميم،</w:t>
      </w:r>
      <w:r w:rsidRPr="008926A1">
        <w:rPr>
          <w:rFonts w:cs="Simplified Arabic"/>
          <w:sz w:val="22"/>
          <w:rtl/>
          <w:lang w:bidi="ar-EG"/>
        </w:rPr>
        <w:t xml:space="preserve"> ل</w:t>
      </w:r>
      <w:r w:rsidRPr="008926A1">
        <w:rPr>
          <w:rFonts w:cs="Simplified Arabic" w:hint="cs"/>
          <w:sz w:val="22"/>
          <w:rtl/>
          <w:lang w:bidi="ar-EG"/>
        </w:rPr>
        <w:t>ل</w:t>
      </w:r>
      <w:r w:rsidRPr="008926A1">
        <w:rPr>
          <w:rFonts w:cs="Simplified Arabic"/>
          <w:sz w:val="22"/>
          <w:rtl/>
          <w:lang w:bidi="ar-EG"/>
        </w:rPr>
        <w:t xml:space="preserve">إطار العالمي </w:t>
      </w:r>
      <w:r w:rsidRPr="008926A1">
        <w:rPr>
          <w:rFonts w:cs="Simplified Arabic" w:hint="cs"/>
          <w:sz w:val="22"/>
          <w:rtl/>
          <w:lang w:bidi="ar-EG"/>
        </w:rPr>
        <w:t>ل</w:t>
      </w:r>
      <w:r w:rsidRPr="008926A1">
        <w:rPr>
          <w:rFonts w:cs="Simplified Arabic"/>
          <w:sz w:val="22"/>
          <w:rtl/>
          <w:lang w:bidi="ar-EG"/>
        </w:rPr>
        <w:t xml:space="preserve">لتنوع البيولوجي لما بعد عام 2020، وفقا للظروف الوطنية، مع دمج القيمة المضافة </w:t>
      </w:r>
      <w:r w:rsidRPr="008926A1">
        <w:rPr>
          <w:rFonts w:cs="Simplified Arabic" w:hint="cs"/>
          <w:sz w:val="22"/>
          <w:rtl/>
          <w:lang w:bidi="ar-EG"/>
        </w:rPr>
        <w:t>للتنوع البيولوجي الثقافي</w:t>
      </w:r>
      <w:r w:rsidRPr="008926A1">
        <w:rPr>
          <w:rFonts w:cs="Simplified Arabic"/>
          <w:sz w:val="22"/>
          <w:rtl/>
          <w:lang w:bidi="ar-EG"/>
        </w:rPr>
        <w:t xml:space="preserve"> بالكامل، والبناء على التنوع البيولوجي والتراث الثقافي، وتعزيز الروابط بين التنوع البيولوجي و</w:t>
      </w:r>
      <w:r w:rsidRPr="008926A1">
        <w:rPr>
          <w:rFonts w:cs="Simplified Arabic" w:hint="cs"/>
          <w:sz w:val="22"/>
          <w:rtl/>
          <w:lang w:bidi="ar-EG"/>
        </w:rPr>
        <w:t xml:space="preserve">التنوع </w:t>
      </w:r>
      <w:r w:rsidRPr="008926A1">
        <w:rPr>
          <w:rFonts w:cs="Simplified Arabic"/>
          <w:sz w:val="22"/>
          <w:rtl/>
          <w:lang w:bidi="ar-EG"/>
        </w:rPr>
        <w:t>الثقافي،</w:t>
      </w:r>
      <w:r>
        <w:rPr>
          <w:rFonts w:cs="Simplified Arabic" w:hint="cs"/>
          <w:sz w:val="22"/>
          <w:rtl/>
          <w:lang w:bidi="ar-EG"/>
        </w:rPr>
        <w:t xml:space="preserve"> بما في ذلك من خلال التثقيف البيئي،</w:t>
      </w:r>
      <w:r w:rsidRPr="008926A1">
        <w:rPr>
          <w:rFonts w:cs="Simplified Arabic"/>
          <w:sz w:val="22"/>
          <w:rtl/>
          <w:lang w:bidi="ar-EG"/>
        </w:rPr>
        <w:t xml:space="preserve"> من أجل تحقيق أهداف الاتفاقية على جميع المستويات ورؤية 2050 </w:t>
      </w:r>
      <w:r w:rsidRPr="008926A1">
        <w:rPr>
          <w:rFonts w:cs="Simplified Arabic" w:hint="cs"/>
          <w:sz w:val="22"/>
          <w:rtl/>
          <w:lang w:bidi="ar-EG"/>
        </w:rPr>
        <w:t>المتمثلة في العيش في</w:t>
      </w:r>
      <w:r w:rsidRPr="008926A1">
        <w:rPr>
          <w:rFonts w:cs="Simplified Arabic"/>
          <w:sz w:val="22"/>
          <w:rtl/>
          <w:lang w:bidi="ar-EG"/>
        </w:rPr>
        <w:t xml:space="preserve"> </w:t>
      </w:r>
      <w:r w:rsidRPr="008926A1">
        <w:rPr>
          <w:rFonts w:cs="Simplified Arabic" w:hint="cs"/>
          <w:sz w:val="22"/>
          <w:rtl/>
          <w:lang w:bidi="ar-EG"/>
        </w:rPr>
        <w:t>انسجام</w:t>
      </w:r>
      <w:r w:rsidRPr="008926A1">
        <w:rPr>
          <w:rFonts w:cs="Simplified Arabic"/>
          <w:sz w:val="22"/>
          <w:rtl/>
          <w:lang w:bidi="ar-EG"/>
        </w:rPr>
        <w:t xml:space="preserve"> </w:t>
      </w:r>
      <w:r w:rsidRPr="008926A1">
        <w:rPr>
          <w:rFonts w:cs="Simplified Arabic" w:hint="cs"/>
          <w:sz w:val="22"/>
          <w:rtl/>
          <w:lang w:bidi="ar-EG"/>
        </w:rPr>
        <w:t>مع</w:t>
      </w:r>
      <w:r w:rsidRPr="008926A1">
        <w:rPr>
          <w:rFonts w:cs="Simplified Arabic"/>
          <w:sz w:val="22"/>
          <w:rtl/>
          <w:lang w:bidi="ar-EG"/>
        </w:rPr>
        <w:t xml:space="preserve"> </w:t>
      </w:r>
      <w:r w:rsidRPr="008926A1">
        <w:rPr>
          <w:rFonts w:cs="Simplified Arabic" w:hint="cs"/>
          <w:sz w:val="22"/>
          <w:rtl/>
          <w:lang w:bidi="ar-EG"/>
        </w:rPr>
        <w:t>الطبيعة</w:t>
      </w:r>
      <w:r w:rsidRPr="008926A1">
        <w:rPr>
          <w:rFonts w:cs="Simplified Arabic"/>
          <w:sz w:val="22"/>
          <w:rtl/>
          <w:lang w:bidi="ar-EG"/>
        </w:rPr>
        <w:t>؛</w:t>
      </w:r>
    </w:p>
    <w:p w14:paraId="577555F7" w14:textId="1AC374AD" w:rsidR="008926A1" w:rsidRPr="008926A1" w:rsidRDefault="008926A1" w:rsidP="00932F6F">
      <w:pPr>
        <w:numPr>
          <w:ilvl w:val="0"/>
          <w:numId w:val="47"/>
        </w:numPr>
        <w:bidi/>
        <w:spacing w:after="120" w:line="216" w:lineRule="auto"/>
        <w:ind w:left="0" w:firstLine="720"/>
        <w:jc w:val="both"/>
        <w:rPr>
          <w:rFonts w:cs="Simplified Arabic"/>
          <w:sz w:val="22"/>
          <w:rtl/>
          <w:lang w:bidi="ar-EG"/>
        </w:rPr>
      </w:pPr>
      <w:r w:rsidRPr="008926A1">
        <w:rPr>
          <w:rFonts w:cs="Simplified Arabic"/>
          <w:i/>
          <w:iCs/>
          <w:sz w:val="22"/>
          <w:rtl/>
          <w:lang w:bidi="ar-EG"/>
        </w:rPr>
        <w:lastRenderedPageBreak/>
        <w:t xml:space="preserve">يطلب </w:t>
      </w:r>
      <w:r w:rsidRPr="008926A1">
        <w:rPr>
          <w:rFonts w:cs="Simplified Arabic"/>
          <w:sz w:val="22"/>
          <w:rtl/>
          <w:lang w:bidi="ar-EG"/>
        </w:rPr>
        <w:t>إلى الأمين</w:t>
      </w:r>
      <w:r w:rsidRPr="008926A1">
        <w:rPr>
          <w:rFonts w:cs="Simplified Arabic" w:hint="cs"/>
          <w:sz w:val="22"/>
          <w:rtl/>
          <w:lang w:bidi="ar-EG"/>
        </w:rPr>
        <w:t>ة</w:t>
      </w:r>
      <w:r w:rsidRPr="008926A1">
        <w:rPr>
          <w:rFonts w:cs="Simplified Arabic"/>
          <w:sz w:val="22"/>
          <w:rtl/>
          <w:lang w:bidi="ar-EG"/>
        </w:rPr>
        <w:t xml:space="preserve"> التنفيذي</w:t>
      </w:r>
      <w:r w:rsidRPr="008926A1">
        <w:rPr>
          <w:rFonts w:cs="Simplified Arabic" w:hint="cs"/>
          <w:sz w:val="22"/>
          <w:rtl/>
          <w:lang w:bidi="ar-EG"/>
        </w:rPr>
        <w:t>ة</w:t>
      </w:r>
      <w:r w:rsidRPr="008926A1">
        <w:rPr>
          <w:rFonts w:cs="Simplified Arabic"/>
          <w:sz w:val="22"/>
          <w:rtl/>
          <w:lang w:bidi="ar-EG"/>
        </w:rPr>
        <w:t xml:space="preserve"> </w:t>
      </w:r>
      <w:r w:rsidRPr="008926A1">
        <w:rPr>
          <w:rFonts w:cs="Simplified Arabic"/>
          <w:i/>
          <w:iCs/>
          <w:sz w:val="22"/>
          <w:rtl/>
          <w:lang w:bidi="ar-EG"/>
        </w:rPr>
        <w:t>ويدعو</w:t>
      </w:r>
      <w:r w:rsidRPr="008926A1">
        <w:rPr>
          <w:rFonts w:cs="Simplified Arabic"/>
          <w:sz w:val="22"/>
          <w:rtl/>
          <w:lang w:bidi="ar-EG"/>
        </w:rPr>
        <w:t xml:space="preserve"> منظمة الأمم المتحدة للتربية والعلم والثقافة</w:t>
      </w:r>
      <w:r w:rsidRPr="008926A1">
        <w:rPr>
          <w:rFonts w:cs="Simplified Arabic" w:hint="cs"/>
          <w:sz w:val="22"/>
          <w:rtl/>
          <w:lang w:bidi="ar-EG"/>
        </w:rPr>
        <w:t>، والمنبر الحكومي الدولي للعلوم والسياسات في مجال التنوع البيولوجي وخدمات النظم الإيكولوجية</w:t>
      </w:r>
      <w:r w:rsidRPr="008926A1">
        <w:rPr>
          <w:rFonts w:cs="Simplified Arabic"/>
          <w:sz w:val="22"/>
          <w:rtl/>
          <w:lang w:bidi="ar-EG"/>
        </w:rPr>
        <w:t xml:space="preserve"> والاتحاد الدولي لحماية الطبيعة</w:t>
      </w:r>
      <w:r w:rsidR="00932F6F">
        <w:rPr>
          <w:rFonts w:cs="Simplified Arabic" w:hint="cs"/>
          <w:sz w:val="22"/>
          <w:rtl/>
          <w:lang w:val="en-GB" w:bidi="ar-EG"/>
        </w:rPr>
        <w:t xml:space="preserve">، بما في ذلك </w:t>
      </w:r>
      <w:r w:rsidR="00932F6F">
        <w:rPr>
          <w:rFonts w:cs="Simplified Arabic" w:hint="cs"/>
          <w:sz w:val="22"/>
          <w:rtl/>
          <w:lang w:bidi="ar-EG"/>
        </w:rPr>
        <w:t>المجلس الدولي للآثار والمواقع والمركز الدولي لدراسة صون الممتلكات الثقافية وترميمها</w:t>
      </w:r>
      <w:r w:rsidRPr="008926A1">
        <w:rPr>
          <w:rFonts w:cs="Simplified Arabic"/>
          <w:sz w:val="22"/>
          <w:rtl/>
          <w:lang w:bidi="ar-EG"/>
        </w:rPr>
        <w:t xml:space="preserve">، إلى جانب الوكالات </w:t>
      </w:r>
      <w:r w:rsidRPr="008926A1">
        <w:rPr>
          <w:rFonts w:cs="Simplified Arabic" w:hint="cs"/>
          <w:sz w:val="22"/>
          <w:rtl/>
          <w:lang w:bidi="ar-EG"/>
        </w:rPr>
        <w:t xml:space="preserve">والعمليات </w:t>
      </w:r>
      <w:r w:rsidRPr="008926A1">
        <w:rPr>
          <w:rFonts w:cs="Simplified Arabic"/>
          <w:sz w:val="22"/>
          <w:rtl/>
          <w:lang w:bidi="ar-EG"/>
        </w:rPr>
        <w:t xml:space="preserve">الدولية الأخرى ذات الصلة، إلى استكشاف والنظر، رهنا بتوافر الموارد، </w:t>
      </w:r>
      <w:r w:rsidRPr="008926A1">
        <w:rPr>
          <w:rFonts w:cs="Simplified Arabic" w:hint="cs"/>
          <w:sz w:val="22"/>
          <w:rtl/>
          <w:lang w:bidi="ar-EG"/>
        </w:rPr>
        <w:t xml:space="preserve">في </w:t>
      </w:r>
      <w:r w:rsidRPr="008926A1">
        <w:rPr>
          <w:rFonts w:cs="Simplified Arabic"/>
          <w:sz w:val="22"/>
          <w:rtl/>
          <w:lang w:bidi="ar-EG"/>
        </w:rPr>
        <w:t>الآليات المشتركة بين الوكالات</w:t>
      </w:r>
      <w:r w:rsidRPr="008926A1">
        <w:rPr>
          <w:rFonts w:cs="Simplified Arabic" w:hint="cs"/>
          <w:sz w:val="22"/>
          <w:rtl/>
          <w:lang w:bidi="ar-EG"/>
        </w:rPr>
        <w:t xml:space="preserve">، </w:t>
      </w:r>
      <w:r w:rsidRPr="008926A1">
        <w:rPr>
          <w:rFonts w:cs="Simplified Arabic"/>
          <w:sz w:val="22"/>
          <w:rtl/>
          <w:lang w:bidi="ar-EG"/>
        </w:rPr>
        <w:t xml:space="preserve">مثل </w:t>
      </w:r>
      <w:r w:rsidRPr="008926A1">
        <w:rPr>
          <w:rFonts w:cs="Simplified Arabic" w:hint="cs"/>
          <w:sz w:val="22"/>
          <w:rtl/>
          <w:lang w:bidi="ar-EG"/>
        </w:rPr>
        <w:t>فريق</w:t>
      </w:r>
      <w:r w:rsidRPr="008926A1">
        <w:rPr>
          <w:rFonts w:cs="Simplified Arabic"/>
          <w:sz w:val="22"/>
          <w:rtl/>
          <w:lang w:bidi="ar-EG"/>
        </w:rPr>
        <w:t xml:space="preserve"> الاتصال </w:t>
      </w:r>
      <w:r w:rsidRPr="008926A1">
        <w:rPr>
          <w:rFonts w:cs="Simplified Arabic" w:hint="cs"/>
          <w:sz w:val="22"/>
          <w:rtl/>
          <w:lang w:bidi="ar-EG"/>
        </w:rPr>
        <w:t>المعني</w:t>
      </w:r>
      <w:r w:rsidRPr="008926A1">
        <w:rPr>
          <w:rFonts w:cs="Simplified Arabic"/>
          <w:sz w:val="22"/>
          <w:rtl/>
          <w:lang w:bidi="ar-EG"/>
        </w:rPr>
        <w:t xml:space="preserve"> بالاتفاقيات المتعلقة بالتنوع البيولوجي</w:t>
      </w:r>
      <w:r w:rsidRPr="008926A1">
        <w:rPr>
          <w:rFonts w:cs="Simplified Arabic" w:hint="cs"/>
          <w:sz w:val="22"/>
          <w:rtl/>
          <w:lang w:bidi="ar-EG"/>
        </w:rPr>
        <w:t>،</w:t>
      </w:r>
      <w:r w:rsidRPr="008926A1">
        <w:rPr>
          <w:rFonts w:cs="Simplified Arabic"/>
          <w:sz w:val="22"/>
          <w:rtl/>
          <w:lang w:bidi="ar-EG"/>
        </w:rPr>
        <w:t xml:space="preserve"> لضمان تكامل </w:t>
      </w:r>
      <w:r w:rsidRPr="008926A1">
        <w:rPr>
          <w:rFonts w:cs="Simplified Arabic" w:hint="cs"/>
          <w:sz w:val="22"/>
          <w:rtl/>
          <w:lang w:bidi="ar-EG"/>
        </w:rPr>
        <w:t>ا</w:t>
      </w:r>
      <w:r w:rsidRPr="008926A1">
        <w:rPr>
          <w:rFonts w:cs="Simplified Arabic"/>
          <w:sz w:val="22"/>
          <w:rtl/>
          <w:lang w:bidi="ar-EG"/>
        </w:rPr>
        <w:t>لجهود، واحترام الولايات الفردية، وتجنب التداخل والازدواجية</w:t>
      </w:r>
      <w:r w:rsidRPr="008926A1">
        <w:rPr>
          <w:rFonts w:cs="Simplified Arabic" w:hint="cs"/>
          <w:sz w:val="22"/>
          <w:rtl/>
          <w:lang w:bidi="ar-EG"/>
        </w:rPr>
        <w:t xml:space="preserve"> غير الضرورية</w:t>
      </w:r>
      <w:r w:rsidRPr="008926A1">
        <w:rPr>
          <w:rFonts w:cs="Simplified Arabic"/>
          <w:sz w:val="22"/>
          <w:rtl/>
          <w:lang w:bidi="ar-EG"/>
        </w:rPr>
        <w:t xml:space="preserve"> وتحقيق أقصى قدر من الكفاءة،</w:t>
      </w:r>
      <w:r w:rsidRPr="008926A1">
        <w:rPr>
          <w:rFonts w:cs="Simplified Arabic" w:hint="cs"/>
          <w:sz w:val="22"/>
          <w:rtl/>
          <w:lang w:bidi="ar-EG"/>
        </w:rPr>
        <w:t xml:space="preserve"> </w:t>
      </w:r>
      <w:r w:rsidRPr="008926A1">
        <w:rPr>
          <w:rFonts w:cs="Simplified Arabic"/>
          <w:sz w:val="22"/>
          <w:rtl/>
          <w:lang w:bidi="ar-EG"/>
        </w:rPr>
        <w:t xml:space="preserve">لتحديد التحديات </w:t>
      </w:r>
      <w:r w:rsidRPr="008926A1">
        <w:rPr>
          <w:rFonts w:cs="Simplified Arabic" w:hint="cs"/>
          <w:sz w:val="22"/>
          <w:rtl/>
          <w:lang w:bidi="ar-EG"/>
        </w:rPr>
        <w:t xml:space="preserve">والتغلب عليها، </w:t>
      </w:r>
      <w:r w:rsidRPr="008926A1">
        <w:rPr>
          <w:rFonts w:cs="Simplified Arabic"/>
          <w:sz w:val="22"/>
          <w:rtl/>
          <w:lang w:bidi="ar-EG"/>
        </w:rPr>
        <w:t>وتعزيز الدروس المستفادة على نطاق ذي صلة نحو هدف البرنامج المشترك لما بعد عام 2020؛</w:t>
      </w:r>
    </w:p>
    <w:p w14:paraId="4B6FBA99" w14:textId="77777777"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hint="cs"/>
          <w:i/>
          <w:iCs/>
          <w:sz w:val="22"/>
          <w:rtl/>
          <w:lang w:bidi="ar-EG"/>
        </w:rPr>
        <w:t>يشجع</w:t>
      </w:r>
      <w:r w:rsidRPr="008926A1">
        <w:rPr>
          <w:rFonts w:cs="Simplified Arabic" w:hint="cs"/>
          <w:sz w:val="22"/>
          <w:rtl/>
          <w:lang w:bidi="ar-EG"/>
        </w:rPr>
        <w:t xml:space="preserve"> </w:t>
      </w:r>
      <w:r w:rsidRPr="008926A1">
        <w:rPr>
          <w:rFonts w:cs="Simplified Arabic"/>
          <w:sz w:val="22"/>
          <w:rtl/>
          <w:lang w:bidi="ar-EG"/>
        </w:rPr>
        <w:t xml:space="preserve">الحكومات والأطراف في جميع الاتفاقيات ذات الصلة، بما في ذلك اتفاقية التراث العالمي لعام 1972، واتفاقية عام 2003 لحماية التراث الثقافي غير المادي، وكذلك المنظمات الحكومية الدولية والمنظمات غير الحكومية ذات الصلة، بما فيها </w:t>
      </w:r>
      <w:r w:rsidRPr="008926A1">
        <w:rPr>
          <w:rFonts w:cs="Simplified Arabic" w:hint="cs"/>
          <w:sz w:val="22"/>
          <w:rtl/>
          <w:lang w:bidi="ar-EG"/>
        </w:rPr>
        <w:t>المجلس الدولي ل</w:t>
      </w:r>
      <w:r w:rsidRPr="008926A1">
        <w:rPr>
          <w:rFonts w:cs="Simplified Arabic"/>
          <w:sz w:val="22"/>
          <w:rtl/>
          <w:lang w:bidi="ar-EG"/>
        </w:rPr>
        <w:t>لآثار والمواقع والمركز الدولي لدراسة حفظ واستعادة الممتلكات الثقافية</w:t>
      </w:r>
      <w:r w:rsidRPr="008926A1">
        <w:rPr>
          <w:rFonts w:cs="Simplified Arabic" w:hint="cs"/>
          <w:sz w:val="22"/>
          <w:rtl/>
          <w:lang w:bidi="ar-EG"/>
        </w:rPr>
        <w:t>، و</w:t>
      </w:r>
      <w:r w:rsidRPr="008926A1">
        <w:rPr>
          <w:rFonts w:cs="Simplified Arabic"/>
          <w:sz w:val="22"/>
          <w:rtl/>
          <w:lang w:bidi="ar-EG"/>
        </w:rPr>
        <w:t xml:space="preserve">المنظمة العالمية للملكية الفكرية، </w:t>
      </w:r>
      <w:r w:rsidRPr="008926A1">
        <w:rPr>
          <w:rFonts w:cs="Simplified Arabic" w:hint="cs"/>
          <w:sz w:val="22"/>
          <w:rtl/>
          <w:lang w:bidi="ar-EG"/>
        </w:rPr>
        <w:t>و</w:t>
      </w:r>
      <w:r w:rsidRPr="008926A1">
        <w:rPr>
          <w:rFonts w:cs="Simplified Arabic"/>
          <w:sz w:val="22"/>
          <w:rtl/>
          <w:lang w:bidi="ar-EG"/>
        </w:rPr>
        <w:t>منتدى الأمم المتحدة الدائم المعني بقضايا الشعوب الأصلية، وآلية الخبراء المعنية بحقوق الشعوب الأصلية، ومقررو الأمم المتحدة الخاصون</w:t>
      </w:r>
      <w:r w:rsidRPr="008926A1">
        <w:rPr>
          <w:rFonts w:cs="Simplified Arabic" w:hint="cs"/>
          <w:sz w:val="22"/>
          <w:rtl/>
          <w:lang w:bidi="ar-EG"/>
        </w:rPr>
        <w:t xml:space="preserve">، </w:t>
      </w:r>
      <w:r w:rsidRPr="008926A1">
        <w:rPr>
          <w:rFonts w:cs="Simplified Arabic"/>
          <w:sz w:val="22"/>
          <w:rtl/>
          <w:lang w:bidi="ar-EG"/>
        </w:rPr>
        <w:t xml:space="preserve">والأوساط الأكاديمية والشعوب الأصلية والمجتمعات المحلية والقطاع الخاص والمجتمع المدني، لتعزيز التعاون والتنسيق والمساهمة في البرنامج المشترك بشأن </w:t>
      </w:r>
      <w:r w:rsidRPr="008926A1">
        <w:rPr>
          <w:rFonts w:cs="Simplified Arabic" w:hint="cs"/>
          <w:sz w:val="22"/>
          <w:rtl/>
          <w:lang w:bidi="ar-EG"/>
        </w:rPr>
        <w:t>الروابط</w:t>
      </w:r>
      <w:r w:rsidRPr="008926A1">
        <w:rPr>
          <w:rFonts w:cs="Simplified Arabic"/>
          <w:sz w:val="22"/>
          <w:rtl/>
          <w:lang w:bidi="ar-EG"/>
        </w:rPr>
        <w:t xml:space="preserve"> بين التنوع البيولوجي والتنوع الثقافي ودعمه، </w:t>
      </w:r>
      <w:r w:rsidRPr="008926A1">
        <w:rPr>
          <w:rFonts w:cs="Simplified Arabic" w:hint="cs"/>
          <w:sz w:val="22"/>
          <w:rtl/>
          <w:lang w:bidi="ar-EG"/>
        </w:rPr>
        <w:t>استنادا إلى</w:t>
      </w:r>
      <w:r w:rsidRPr="008926A1">
        <w:rPr>
          <w:rFonts w:cs="Simplified Arabic"/>
          <w:sz w:val="22"/>
          <w:rtl/>
          <w:lang w:bidi="ar-EG"/>
        </w:rPr>
        <w:t xml:space="preserve"> العناصر والمهام الواردة في مرفق هذا المقرر، </w:t>
      </w:r>
      <w:r w:rsidRPr="008926A1">
        <w:rPr>
          <w:rFonts w:cs="Simplified Arabic" w:hint="cs"/>
          <w:sz w:val="22"/>
          <w:rtl/>
          <w:lang w:bidi="ar-EG"/>
        </w:rPr>
        <w:t>وتطبيق</w:t>
      </w:r>
      <w:r w:rsidRPr="008926A1">
        <w:rPr>
          <w:rFonts w:cs="Simplified Arabic"/>
          <w:sz w:val="22"/>
          <w:rtl/>
          <w:lang w:bidi="ar-EG"/>
        </w:rPr>
        <w:t xml:space="preserve"> الدروس المستفادة، حسب الظروف الوطنية</w:t>
      </w:r>
      <w:r w:rsidRPr="008926A1">
        <w:rPr>
          <w:rFonts w:cs="Simplified Arabic" w:hint="cs"/>
          <w:sz w:val="22"/>
          <w:rtl/>
          <w:lang w:bidi="ar-EG"/>
        </w:rPr>
        <w:t xml:space="preserve">، </w:t>
      </w:r>
      <w:r w:rsidRPr="008926A1">
        <w:rPr>
          <w:rFonts w:cs="Simplified Arabic"/>
          <w:sz w:val="22"/>
          <w:rtl/>
          <w:lang w:bidi="ar-EG"/>
        </w:rPr>
        <w:t xml:space="preserve">في </w:t>
      </w:r>
      <w:r w:rsidRPr="008926A1">
        <w:rPr>
          <w:rFonts w:cs="Simplified Arabic" w:hint="cs"/>
          <w:sz w:val="22"/>
          <w:rtl/>
          <w:lang w:bidi="ar-EG"/>
        </w:rPr>
        <w:t>النظر في</w:t>
      </w:r>
      <w:r w:rsidRPr="008926A1">
        <w:rPr>
          <w:rFonts w:cs="Simplified Arabic"/>
          <w:sz w:val="22"/>
          <w:rtl/>
          <w:lang w:bidi="ar-EG"/>
        </w:rPr>
        <w:t xml:space="preserve"> التنوع البيولوجي والتنوع الثقافي خلال عمل كل منها؛</w:t>
      </w:r>
    </w:p>
    <w:p w14:paraId="18565F91" w14:textId="77777777"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hint="cs"/>
          <w:i/>
          <w:iCs/>
          <w:sz w:val="22"/>
          <w:rtl/>
          <w:lang w:bidi="ar-EG"/>
        </w:rPr>
        <w:t>يرحب</w:t>
      </w:r>
      <w:r w:rsidRPr="008926A1">
        <w:rPr>
          <w:rFonts w:cs="Simplified Arabic"/>
          <w:sz w:val="22"/>
          <w:rtl/>
          <w:lang w:bidi="ar-EG"/>
        </w:rPr>
        <w:t xml:space="preserve"> بالعناصر والمهام الموضحة في مرفق هذا المقرر، والتي تستند إلى برنامج العمل المشترك الحالي، </w:t>
      </w:r>
      <w:r w:rsidRPr="008926A1">
        <w:rPr>
          <w:rFonts w:cs="Simplified Arabic" w:hint="cs"/>
          <w:sz w:val="22"/>
          <w:rtl/>
          <w:lang w:bidi="ar-EG"/>
        </w:rPr>
        <w:t>ل</w:t>
      </w:r>
      <w:r w:rsidRPr="008926A1">
        <w:rPr>
          <w:rFonts w:cs="Simplified Arabic"/>
          <w:sz w:val="22"/>
          <w:rtl/>
          <w:lang w:bidi="ar-EG"/>
        </w:rPr>
        <w:t xml:space="preserve">تعزيز التعاون عبر </w:t>
      </w:r>
      <w:r w:rsidRPr="008926A1">
        <w:rPr>
          <w:rFonts w:cs="Simplified Arabic" w:hint="cs"/>
          <w:sz w:val="22"/>
          <w:rtl/>
          <w:lang w:bidi="ar-EG"/>
        </w:rPr>
        <w:t>المنظومة</w:t>
      </w:r>
      <w:r w:rsidRPr="008926A1">
        <w:rPr>
          <w:rFonts w:cs="Simplified Arabic"/>
          <w:sz w:val="22"/>
          <w:rtl/>
          <w:lang w:bidi="ar-EG"/>
        </w:rPr>
        <w:t xml:space="preserve"> الدولي</w:t>
      </w:r>
      <w:r w:rsidRPr="008926A1">
        <w:rPr>
          <w:rFonts w:cs="Simplified Arabic" w:hint="cs"/>
          <w:sz w:val="22"/>
          <w:rtl/>
          <w:lang w:bidi="ar-EG"/>
        </w:rPr>
        <w:t>ة</w:t>
      </w:r>
      <w:r w:rsidRPr="008926A1">
        <w:rPr>
          <w:rFonts w:cs="Simplified Arabic"/>
          <w:sz w:val="22"/>
          <w:rtl/>
          <w:lang w:bidi="ar-EG"/>
        </w:rPr>
        <w:t xml:space="preserve"> في السعي لتحقيق أهداف </w:t>
      </w:r>
      <w:r w:rsidRPr="008926A1">
        <w:rPr>
          <w:rFonts w:cs="Simplified Arabic" w:hint="cs"/>
          <w:sz w:val="22"/>
          <w:rtl/>
          <w:lang w:bidi="ar-EG"/>
        </w:rPr>
        <w:t>تدعم بعضها البعض</w:t>
      </w:r>
      <w:r w:rsidRPr="008926A1">
        <w:rPr>
          <w:rFonts w:cs="Simplified Arabic"/>
          <w:sz w:val="22"/>
          <w:rtl/>
          <w:lang w:bidi="ar-EG"/>
        </w:rPr>
        <w:t>؛</w:t>
      </w:r>
    </w:p>
    <w:p w14:paraId="449D0B4D" w14:textId="77777777"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i/>
          <w:iCs/>
          <w:sz w:val="22"/>
          <w:rtl/>
          <w:lang w:bidi="ar-EG"/>
        </w:rPr>
        <w:t xml:space="preserve">يطلب </w:t>
      </w:r>
      <w:r w:rsidRPr="008926A1">
        <w:rPr>
          <w:rFonts w:cs="Simplified Arabic"/>
          <w:sz w:val="22"/>
          <w:rtl/>
          <w:lang w:bidi="ar-EG"/>
        </w:rPr>
        <w:t>إلى الأمين</w:t>
      </w:r>
      <w:r w:rsidRPr="008926A1">
        <w:rPr>
          <w:rFonts w:cs="Simplified Arabic" w:hint="cs"/>
          <w:sz w:val="22"/>
          <w:rtl/>
          <w:lang w:bidi="ar-EG"/>
        </w:rPr>
        <w:t>ة</w:t>
      </w:r>
      <w:r w:rsidRPr="008926A1">
        <w:rPr>
          <w:rFonts w:cs="Simplified Arabic"/>
          <w:sz w:val="22"/>
          <w:rtl/>
          <w:lang w:bidi="ar-EG"/>
        </w:rPr>
        <w:t xml:space="preserve"> التنفيذي</w:t>
      </w:r>
      <w:r w:rsidRPr="008926A1">
        <w:rPr>
          <w:rFonts w:cs="Simplified Arabic" w:hint="cs"/>
          <w:sz w:val="22"/>
          <w:rtl/>
          <w:lang w:bidi="ar-EG"/>
        </w:rPr>
        <w:t>ة</w:t>
      </w:r>
      <w:r w:rsidRPr="008926A1">
        <w:rPr>
          <w:rFonts w:cs="Simplified Arabic"/>
          <w:sz w:val="22"/>
          <w:rtl/>
          <w:lang w:bidi="ar-EG"/>
        </w:rPr>
        <w:t xml:space="preserve"> </w:t>
      </w:r>
      <w:r w:rsidRPr="008926A1">
        <w:rPr>
          <w:rFonts w:cs="Simplified Arabic"/>
          <w:i/>
          <w:iCs/>
          <w:sz w:val="22"/>
          <w:rtl/>
          <w:lang w:bidi="ar-EG"/>
        </w:rPr>
        <w:t>ويدعو</w:t>
      </w:r>
      <w:r w:rsidRPr="008926A1">
        <w:rPr>
          <w:rFonts w:cs="Simplified Arabic"/>
          <w:sz w:val="22"/>
          <w:rtl/>
          <w:lang w:bidi="ar-EG"/>
        </w:rPr>
        <w:t xml:space="preserve"> منظمة الأمم المتحدة للتربية والعلم والثقافة والاتحاد الدولي لحماية الطبيعة، والهيئات الدولية الأخرى ذات الصلة، </w:t>
      </w:r>
      <w:r w:rsidRPr="008926A1">
        <w:rPr>
          <w:rFonts w:cs="Simplified Arabic" w:hint="cs"/>
          <w:sz w:val="22"/>
          <w:rtl/>
          <w:lang w:bidi="ar-EG"/>
        </w:rPr>
        <w:t>و</w:t>
      </w:r>
      <w:r w:rsidRPr="008926A1">
        <w:rPr>
          <w:rFonts w:cs="Simplified Arabic"/>
          <w:sz w:val="22"/>
          <w:rtl/>
          <w:lang w:bidi="ar-EG"/>
        </w:rPr>
        <w:t>الأطراف والحكومات الأخرى، إلى جانب تحالف واسع من الشركاء،</w:t>
      </w:r>
      <w:r w:rsidRPr="008926A1">
        <w:rPr>
          <w:rFonts w:cs="Simplified Arabic" w:hint="cs"/>
          <w:sz w:val="22"/>
          <w:rtl/>
          <w:lang w:bidi="ar-EG"/>
        </w:rPr>
        <w:t xml:space="preserve"> مع </w:t>
      </w:r>
      <w:r w:rsidRPr="008926A1">
        <w:rPr>
          <w:rFonts w:cs="Simplified Arabic"/>
          <w:sz w:val="22"/>
          <w:rtl/>
          <w:lang w:bidi="ar-EG"/>
        </w:rPr>
        <w:t xml:space="preserve">المشاركة الكاملة والفعالة للشعوب الأصلية والمجتمعات المحلية، </w:t>
      </w:r>
      <w:r w:rsidRPr="008926A1">
        <w:rPr>
          <w:rFonts w:cs="Simplified Arabic" w:hint="cs"/>
          <w:sz w:val="22"/>
          <w:rtl/>
          <w:lang w:bidi="ar-EG"/>
        </w:rPr>
        <w:t>إلى تنفيذ</w:t>
      </w:r>
      <w:r w:rsidRPr="008926A1">
        <w:rPr>
          <w:rFonts w:cs="Simplified Arabic"/>
          <w:sz w:val="22"/>
          <w:rtl/>
          <w:lang w:bidi="ar-EG"/>
        </w:rPr>
        <w:t>، رهنا بتوافر الموارد</w:t>
      </w:r>
      <w:r w:rsidRPr="008926A1">
        <w:rPr>
          <w:rFonts w:cs="Simplified Arabic" w:hint="cs"/>
          <w:sz w:val="22"/>
          <w:rtl/>
          <w:lang w:bidi="ar-EG"/>
        </w:rPr>
        <w:t xml:space="preserve">، </w:t>
      </w:r>
      <w:r w:rsidRPr="008926A1">
        <w:rPr>
          <w:rFonts w:cs="Simplified Arabic"/>
          <w:sz w:val="22"/>
          <w:rtl/>
          <w:lang w:bidi="ar-EG"/>
        </w:rPr>
        <w:t>العناصر والمهام الموضحة في مرفق هذا المقرر، وتقديم تقرير عن التقدم المحرز إلى الهيئة الفرعية للتنفيذ والآليات الأخرى، حسب الاقتضاء.</w:t>
      </w:r>
    </w:p>
    <w:p w14:paraId="57C769B4" w14:textId="77777777" w:rsidR="008926A1" w:rsidRPr="008926A1" w:rsidRDefault="008926A1" w:rsidP="00932F6F">
      <w:pPr>
        <w:keepNext/>
        <w:bidi/>
        <w:spacing w:after="120" w:line="216" w:lineRule="auto"/>
        <w:jc w:val="center"/>
        <w:rPr>
          <w:rFonts w:cs="Simplified Arabic"/>
          <w:i/>
          <w:iCs/>
          <w:sz w:val="20"/>
          <w:szCs w:val="22"/>
          <w:rtl/>
        </w:rPr>
      </w:pPr>
      <w:r w:rsidRPr="008926A1">
        <w:rPr>
          <w:rFonts w:cs="Simplified Arabic" w:hint="cs"/>
          <w:i/>
          <w:iCs/>
          <w:sz w:val="20"/>
          <w:szCs w:val="22"/>
          <w:rtl/>
        </w:rPr>
        <w:t>المرفق</w:t>
      </w:r>
    </w:p>
    <w:p w14:paraId="182F0B57" w14:textId="77777777" w:rsidR="008926A1" w:rsidRPr="008926A1" w:rsidRDefault="008926A1" w:rsidP="00932F6F">
      <w:pPr>
        <w:keepNext/>
        <w:bidi/>
        <w:spacing w:after="120" w:line="216" w:lineRule="auto"/>
        <w:jc w:val="center"/>
        <w:rPr>
          <w:rFonts w:cs="Simplified Arabic"/>
          <w:b/>
          <w:bCs/>
          <w:sz w:val="20"/>
          <w:szCs w:val="22"/>
          <w:rtl/>
        </w:rPr>
      </w:pPr>
      <w:r w:rsidRPr="008926A1">
        <w:rPr>
          <w:rFonts w:cs="Simplified Arabic"/>
          <w:b/>
          <w:bCs/>
          <w:sz w:val="20"/>
          <w:szCs w:val="22"/>
          <w:rtl/>
        </w:rPr>
        <w:t xml:space="preserve">العناصر والمهام المتعلقة ببرنامج العمل المشترك </w:t>
      </w:r>
      <w:r w:rsidRPr="008926A1">
        <w:rPr>
          <w:rFonts w:cs="Simplified Arabic" w:hint="cs"/>
          <w:b/>
          <w:bCs/>
          <w:sz w:val="20"/>
          <w:szCs w:val="22"/>
          <w:rtl/>
        </w:rPr>
        <w:t>بشأن</w:t>
      </w:r>
      <w:r w:rsidRPr="008926A1">
        <w:rPr>
          <w:rFonts w:cs="Simplified Arabic"/>
          <w:b/>
          <w:bCs/>
          <w:sz w:val="20"/>
          <w:szCs w:val="22"/>
          <w:rtl/>
        </w:rPr>
        <w:t xml:space="preserve"> الروابط بين التنوع البيولوجي والتنوع الثقافي</w:t>
      </w:r>
    </w:p>
    <w:p w14:paraId="5FD2C020" w14:textId="6B0A8913" w:rsidR="008926A1" w:rsidRPr="008926A1" w:rsidRDefault="008926A1" w:rsidP="008926A1">
      <w:pPr>
        <w:bidi/>
        <w:spacing w:after="120" w:line="216" w:lineRule="auto"/>
        <w:ind w:left="-36"/>
        <w:jc w:val="both"/>
        <w:rPr>
          <w:rFonts w:cs="Simplified Arabic"/>
          <w:snapToGrid w:val="0"/>
          <w:kern w:val="22"/>
          <w:sz w:val="20"/>
          <w:szCs w:val="22"/>
          <w:rtl/>
        </w:rPr>
      </w:pPr>
      <w:r w:rsidRPr="008926A1">
        <w:rPr>
          <w:rFonts w:cs="Simplified Arabic"/>
          <w:i/>
          <w:iCs/>
          <w:snapToGrid w:val="0"/>
          <w:kern w:val="22"/>
          <w:sz w:val="20"/>
          <w:szCs w:val="22"/>
          <w:rtl/>
        </w:rPr>
        <w:t>الهدف</w:t>
      </w:r>
      <w:r w:rsidRPr="008926A1">
        <w:rPr>
          <w:rFonts w:cs="Simplified Arabic"/>
          <w:snapToGrid w:val="0"/>
          <w:kern w:val="22"/>
          <w:sz w:val="20"/>
          <w:szCs w:val="22"/>
          <w:rtl/>
        </w:rPr>
        <w:t>: الاعتراف بالتراث والتنوع</w:t>
      </w:r>
      <w:r w:rsidRPr="008926A1">
        <w:rPr>
          <w:rFonts w:cs="Simplified Arabic" w:hint="cs"/>
          <w:snapToGrid w:val="0"/>
          <w:kern w:val="22"/>
          <w:sz w:val="20"/>
          <w:szCs w:val="22"/>
          <w:rtl/>
        </w:rPr>
        <w:t xml:space="preserve"> الطبيعي و</w:t>
      </w:r>
      <w:r w:rsidRPr="008926A1">
        <w:rPr>
          <w:rFonts w:cs="Simplified Arabic"/>
          <w:snapToGrid w:val="0"/>
          <w:kern w:val="22"/>
          <w:sz w:val="20"/>
          <w:szCs w:val="22"/>
          <w:rtl/>
        </w:rPr>
        <w:t>الثقافي</w:t>
      </w:r>
      <w:r w:rsidR="00932F6F">
        <w:rPr>
          <w:rFonts w:cs="Simplified Arabic" w:hint="cs"/>
          <w:snapToGrid w:val="0"/>
          <w:kern w:val="22"/>
          <w:sz w:val="20"/>
          <w:szCs w:val="22"/>
          <w:rtl/>
        </w:rPr>
        <w:t xml:space="preserve"> وتعزيزه</w:t>
      </w:r>
      <w:r w:rsidRPr="008926A1">
        <w:rPr>
          <w:rFonts w:cs="Simplified Arabic"/>
          <w:snapToGrid w:val="0"/>
          <w:kern w:val="22"/>
          <w:sz w:val="20"/>
          <w:szCs w:val="22"/>
          <w:rtl/>
        </w:rPr>
        <w:t xml:space="preserve"> كعوامل تمكين</w:t>
      </w:r>
      <w:r w:rsidRPr="008926A1">
        <w:rPr>
          <w:rFonts w:cs="Simplified Arabic" w:hint="cs"/>
          <w:snapToGrid w:val="0"/>
          <w:kern w:val="22"/>
          <w:sz w:val="20"/>
          <w:szCs w:val="22"/>
          <w:rtl/>
        </w:rPr>
        <w:t>ية</w:t>
      </w:r>
      <w:r w:rsidRPr="008926A1">
        <w:rPr>
          <w:rFonts w:cs="Simplified Arabic"/>
          <w:snapToGrid w:val="0"/>
          <w:kern w:val="22"/>
          <w:sz w:val="20"/>
          <w:szCs w:val="22"/>
          <w:rtl/>
        </w:rPr>
        <w:t xml:space="preserve"> ومحركات للأبعاد الاقتصادية والاجتماعية والبيئية للتنمية المستدامة ومسار</w:t>
      </w:r>
      <w:r w:rsidRPr="008926A1">
        <w:rPr>
          <w:rFonts w:cs="Simplified Arabic" w:hint="cs"/>
          <w:snapToGrid w:val="0"/>
          <w:kern w:val="22"/>
          <w:sz w:val="20"/>
          <w:szCs w:val="22"/>
          <w:rtl/>
        </w:rPr>
        <w:t xml:space="preserve"> لرؤية ل</w:t>
      </w:r>
      <w:r w:rsidRPr="008926A1">
        <w:rPr>
          <w:rFonts w:cs="Simplified Arabic"/>
          <w:snapToGrid w:val="0"/>
          <w:kern w:val="22"/>
          <w:sz w:val="20"/>
          <w:szCs w:val="22"/>
          <w:rtl/>
        </w:rPr>
        <w:t>إطار</w:t>
      </w:r>
      <w:r w:rsidRPr="008926A1">
        <w:rPr>
          <w:rFonts w:cs="Simplified Arabic" w:hint="cs"/>
          <w:snapToGrid w:val="0"/>
          <w:kern w:val="22"/>
          <w:sz w:val="20"/>
          <w:szCs w:val="22"/>
          <w:rtl/>
        </w:rPr>
        <w:t xml:space="preserve"> العالمي ل</w:t>
      </w:r>
      <w:r w:rsidRPr="008926A1">
        <w:rPr>
          <w:rFonts w:cs="Simplified Arabic"/>
          <w:snapToGrid w:val="0"/>
          <w:kern w:val="22"/>
          <w:sz w:val="20"/>
          <w:szCs w:val="22"/>
          <w:rtl/>
        </w:rPr>
        <w:t xml:space="preserve">لتنوع البيولوجي </w:t>
      </w:r>
      <w:r w:rsidRPr="008926A1">
        <w:rPr>
          <w:rFonts w:cs="Simplified Arabic" w:hint="cs"/>
          <w:snapToGrid w:val="0"/>
          <w:kern w:val="22"/>
          <w:sz w:val="20"/>
          <w:szCs w:val="22"/>
          <w:rtl/>
        </w:rPr>
        <w:t>المتمثلة في ال</w:t>
      </w:r>
      <w:r w:rsidRPr="008926A1">
        <w:rPr>
          <w:rFonts w:cs="Simplified Arabic"/>
          <w:snapToGrid w:val="0"/>
          <w:kern w:val="22"/>
          <w:sz w:val="20"/>
          <w:szCs w:val="22"/>
          <w:rtl/>
        </w:rPr>
        <w:t xml:space="preserve">عيش في </w:t>
      </w:r>
      <w:r w:rsidRPr="008926A1">
        <w:rPr>
          <w:rFonts w:cs="Simplified Arabic" w:hint="cs"/>
          <w:snapToGrid w:val="0"/>
          <w:kern w:val="22"/>
          <w:sz w:val="20"/>
          <w:szCs w:val="22"/>
          <w:rtl/>
        </w:rPr>
        <w:t>انسجام مع الطبيعة</w:t>
      </w:r>
      <w:r w:rsidRPr="008926A1">
        <w:rPr>
          <w:rFonts w:cs="Simplified Arabic"/>
          <w:snapToGrid w:val="0"/>
          <w:kern w:val="22"/>
          <w:sz w:val="20"/>
          <w:szCs w:val="22"/>
          <w:rtl/>
        </w:rPr>
        <w:t xml:space="preserve"> </w:t>
      </w:r>
      <w:r w:rsidRPr="008926A1">
        <w:rPr>
          <w:rFonts w:cs="Simplified Arabic" w:hint="cs"/>
          <w:snapToGrid w:val="0"/>
          <w:kern w:val="22"/>
          <w:sz w:val="20"/>
          <w:szCs w:val="22"/>
          <w:rtl/>
        </w:rPr>
        <w:t>بحلول عام 2050</w:t>
      </w:r>
      <w:r w:rsidRPr="008926A1">
        <w:rPr>
          <w:rFonts w:cs="Simplified Arabic"/>
          <w:snapToGrid w:val="0"/>
          <w:kern w:val="22"/>
          <w:sz w:val="20"/>
          <w:szCs w:val="22"/>
          <w:rtl/>
        </w:rPr>
        <w:t xml:space="preserve">، </w:t>
      </w:r>
      <w:r w:rsidRPr="008926A1">
        <w:rPr>
          <w:rFonts w:cs="Simplified Arabic" w:hint="cs"/>
          <w:snapToGrid w:val="0"/>
          <w:kern w:val="22"/>
          <w:sz w:val="20"/>
          <w:szCs w:val="22"/>
          <w:rtl/>
        </w:rPr>
        <w:t xml:space="preserve">وأهداف التنمية المستدامة، والعمل المناخي، </w:t>
      </w:r>
      <w:r w:rsidRPr="008926A1">
        <w:rPr>
          <w:rFonts w:cs="Simplified Arabic"/>
          <w:snapToGrid w:val="0"/>
          <w:kern w:val="22"/>
          <w:sz w:val="20"/>
          <w:szCs w:val="22"/>
          <w:rtl/>
        </w:rPr>
        <w:t>مع الالتزام بتعزيز الروابط بين التنوع</w:t>
      </w:r>
      <w:r w:rsidRPr="008926A1">
        <w:rPr>
          <w:rFonts w:cs="Simplified Arabic" w:hint="cs"/>
          <w:snapToGrid w:val="0"/>
          <w:kern w:val="22"/>
          <w:sz w:val="20"/>
          <w:szCs w:val="22"/>
          <w:rtl/>
        </w:rPr>
        <w:t xml:space="preserve"> البيولوجي والتنوع </w:t>
      </w:r>
      <w:r w:rsidRPr="008926A1">
        <w:rPr>
          <w:rFonts w:cs="Simplified Arabic"/>
          <w:snapToGrid w:val="0"/>
          <w:kern w:val="22"/>
          <w:sz w:val="20"/>
          <w:szCs w:val="22"/>
          <w:rtl/>
        </w:rPr>
        <w:t xml:space="preserve">الثقافي </w:t>
      </w:r>
      <w:r w:rsidRPr="008926A1">
        <w:rPr>
          <w:rFonts w:cs="Simplified Arabic" w:hint="cs"/>
          <w:snapToGrid w:val="0"/>
          <w:kern w:val="22"/>
          <w:sz w:val="20"/>
          <w:szCs w:val="22"/>
          <w:rtl/>
        </w:rPr>
        <w:t>والنظر في</w:t>
      </w:r>
      <w:r w:rsidRPr="008926A1">
        <w:rPr>
          <w:rFonts w:cs="Simplified Arabic"/>
          <w:snapToGrid w:val="0"/>
          <w:kern w:val="22"/>
          <w:sz w:val="20"/>
          <w:szCs w:val="22"/>
          <w:rtl/>
        </w:rPr>
        <w:t xml:space="preserve"> الدروس المستفادة عبر عمل الاتفاقية والعمليات الأخرى ذات الصلة</w:t>
      </w:r>
      <w:r w:rsidRPr="008926A1">
        <w:rPr>
          <w:rFonts w:cs="Simplified Arabic" w:hint="cs"/>
          <w:snapToGrid w:val="0"/>
          <w:kern w:val="22"/>
          <w:sz w:val="20"/>
          <w:szCs w:val="22"/>
          <w:rtl/>
        </w:rPr>
        <w:t xml:space="preserve">، </w:t>
      </w:r>
      <w:r w:rsidRPr="008926A1">
        <w:rPr>
          <w:rFonts w:cs="Simplified Arabic"/>
          <w:snapToGrid w:val="0"/>
          <w:kern w:val="22"/>
          <w:sz w:val="20"/>
          <w:szCs w:val="22"/>
          <w:rtl/>
        </w:rPr>
        <w:t>مع المشاركة الكاملة والفعالة للشعوب الأصلية والمجتمعات المحلية</w:t>
      </w:r>
      <w:r w:rsidRPr="008926A1">
        <w:rPr>
          <w:rFonts w:cs="Simplified Arabic" w:hint="cs"/>
          <w:snapToGrid w:val="0"/>
          <w:kern w:val="22"/>
          <w:sz w:val="20"/>
          <w:szCs w:val="22"/>
          <w:rtl/>
        </w:rPr>
        <w:t>.</w:t>
      </w:r>
    </w:p>
    <w:p w14:paraId="33217C51"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العنصر 1</w:t>
      </w:r>
    </w:p>
    <w:p w14:paraId="26AB1076"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 xml:space="preserve">استراتيجية مشتركة لوقف التدهور المستمر </w:t>
      </w:r>
      <w:r w:rsidRPr="008926A1">
        <w:rPr>
          <w:rFonts w:cs="Simplified Arabic" w:hint="cs"/>
          <w:b/>
          <w:bCs/>
          <w:snapToGrid w:val="0"/>
          <w:kern w:val="22"/>
          <w:sz w:val="20"/>
          <w:szCs w:val="22"/>
          <w:rtl/>
        </w:rPr>
        <w:t>والحاد</w:t>
      </w:r>
      <w:r w:rsidRPr="008926A1">
        <w:rPr>
          <w:rFonts w:cs="Simplified Arabic"/>
          <w:b/>
          <w:bCs/>
          <w:snapToGrid w:val="0"/>
          <w:kern w:val="22"/>
          <w:sz w:val="20"/>
          <w:szCs w:val="22"/>
          <w:rtl/>
        </w:rPr>
        <w:t xml:space="preserve"> في كثير من الأحيان في التنوع العالمي </w:t>
      </w:r>
      <w:r w:rsidRPr="008926A1">
        <w:rPr>
          <w:rFonts w:cs="Simplified Arabic" w:hint="cs"/>
          <w:b/>
          <w:bCs/>
          <w:snapToGrid w:val="0"/>
          <w:kern w:val="22"/>
          <w:sz w:val="20"/>
          <w:szCs w:val="22"/>
          <w:rtl/>
        </w:rPr>
        <w:t>ل</w:t>
      </w:r>
      <w:r w:rsidRPr="008926A1">
        <w:rPr>
          <w:rFonts w:cs="Simplified Arabic"/>
          <w:b/>
          <w:bCs/>
          <w:snapToGrid w:val="0"/>
          <w:kern w:val="22"/>
          <w:sz w:val="20"/>
          <w:szCs w:val="22"/>
          <w:rtl/>
        </w:rPr>
        <w:t>لطبيعة والثقافة</w:t>
      </w:r>
    </w:p>
    <w:p w14:paraId="0BA33AF7"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hint="cs"/>
          <w:b/>
          <w:bCs/>
          <w:snapToGrid w:val="0"/>
          <w:kern w:val="22"/>
          <w:sz w:val="20"/>
          <w:szCs w:val="22"/>
          <w:rtl/>
        </w:rPr>
        <w:t>ال</w:t>
      </w:r>
      <w:r w:rsidRPr="008926A1">
        <w:rPr>
          <w:rFonts w:cs="Simplified Arabic"/>
          <w:b/>
          <w:bCs/>
          <w:snapToGrid w:val="0"/>
          <w:kern w:val="22"/>
          <w:sz w:val="20"/>
          <w:szCs w:val="22"/>
          <w:rtl/>
        </w:rPr>
        <w:t>مهمة 1</w:t>
      </w:r>
      <w:r w:rsidRPr="008926A1">
        <w:rPr>
          <w:rFonts w:cs="Simplified Arabic" w:hint="cs"/>
          <w:b/>
          <w:bCs/>
          <w:snapToGrid w:val="0"/>
          <w:kern w:val="22"/>
          <w:sz w:val="20"/>
          <w:szCs w:val="22"/>
          <w:rtl/>
        </w:rPr>
        <w:t>-أ</w:t>
      </w:r>
    </w:p>
    <w:p w14:paraId="1019BCC5" w14:textId="77777777" w:rsidR="008926A1" w:rsidRPr="008926A1" w:rsidRDefault="008926A1" w:rsidP="008926A1">
      <w:pPr>
        <w:bidi/>
        <w:spacing w:after="120" w:line="216" w:lineRule="auto"/>
        <w:ind w:left="-36"/>
        <w:jc w:val="both"/>
        <w:rPr>
          <w:rFonts w:cs="Simplified Arabic"/>
          <w:snapToGrid w:val="0"/>
          <w:kern w:val="22"/>
          <w:sz w:val="20"/>
          <w:szCs w:val="22"/>
          <w:rtl/>
        </w:rPr>
      </w:pPr>
      <w:r w:rsidRPr="008926A1">
        <w:rPr>
          <w:rFonts w:cs="Simplified Arabic"/>
          <w:snapToGrid w:val="0"/>
          <w:kern w:val="22"/>
          <w:sz w:val="20"/>
          <w:szCs w:val="22"/>
          <w:rtl/>
        </w:rPr>
        <w:t>ستعمل أمانة الاتفاقية مع منظمة الأمم المتحدة للتربية والعلم والثقافة</w:t>
      </w:r>
      <w:r w:rsidRPr="008926A1">
        <w:rPr>
          <w:rFonts w:cs="Simplified Arabic" w:hint="cs"/>
          <w:snapToGrid w:val="0"/>
          <w:kern w:val="22"/>
          <w:sz w:val="20"/>
          <w:szCs w:val="22"/>
          <w:rtl/>
        </w:rPr>
        <w:t>،</w:t>
      </w:r>
      <w:r w:rsidRPr="008926A1">
        <w:rPr>
          <w:rFonts w:cs="Simplified Arabic"/>
          <w:snapToGrid w:val="0"/>
          <w:kern w:val="22"/>
          <w:sz w:val="20"/>
          <w:szCs w:val="22"/>
          <w:rtl/>
        </w:rPr>
        <w:t xml:space="preserve"> والاتحاد الدولي لحماية الطبيعة وغيرها من المنظمات ذات الصلة، </w:t>
      </w:r>
      <w:r w:rsidRPr="008926A1">
        <w:rPr>
          <w:rFonts w:cs="Simplified Arabic" w:hint="cs"/>
          <w:snapToGrid w:val="0"/>
          <w:kern w:val="22"/>
          <w:sz w:val="20"/>
          <w:szCs w:val="22"/>
          <w:rtl/>
        </w:rPr>
        <w:t>وبالاستفادة</w:t>
      </w:r>
      <w:r w:rsidRPr="008926A1">
        <w:rPr>
          <w:rFonts w:cs="Simplified Arabic"/>
          <w:snapToGrid w:val="0"/>
          <w:kern w:val="22"/>
          <w:sz w:val="20"/>
          <w:szCs w:val="22"/>
          <w:rtl/>
        </w:rPr>
        <w:t xml:space="preserve"> من التوصيات والدراسات والمبادرات والوثائق التي </w:t>
      </w:r>
      <w:r w:rsidRPr="008926A1">
        <w:rPr>
          <w:rFonts w:cs="Simplified Arabic" w:hint="cs"/>
          <w:snapToGrid w:val="0"/>
          <w:kern w:val="22"/>
          <w:sz w:val="20"/>
          <w:szCs w:val="22"/>
          <w:rtl/>
        </w:rPr>
        <w:t>أعدتها</w:t>
      </w:r>
      <w:r w:rsidRPr="008926A1">
        <w:rPr>
          <w:rFonts w:cs="Simplified Arabic"/>
          <w:snapToGrid w:val="0"/>
          <w:kern w:val="22"/>
          <w:sz w:val="20"/>
          <w:szCs w:val="22"/>
          <w:rtl/>
        </w:rPr>
        <w:t xml:space="preserve"> الهيئات ذات الصلة، </w:t>
      </w:r>
      <w:r w:rsidRPr="008926A1">
        <w:rPr>
          <w:rFonts w:cs="Simplified Arabic" w:hint="cs"/>
          <w:snapToGrid w:val="0"/>
          <w:kern w:val="22"/>
          <w:sz w:val="20"/>
          <w:szCs w:val="22"/>
          <w:rtl/>
        </w:rPr>
        <w:t>مثل</w:t>
      </w:r>
      <w:r w:rsidRPr="008926A1">
        <w:rPr>
          <w:rFonts w:cs="Simplified Arabic"/>
          <w:snapToGrid w:val="0"/>
          <w:kern w:val="22"/>
          <w:sz w:val="20"/>
          <w:szCs w:val="22"/>
          <w:rtl/>
        </w:rPr>
        <w:t xml:space="preserve"> الفريق العامل المفتوح العضوية المخصص </w:t>
      </w:r>
      <w:r w:rsidRPr="008926A1">
        <w:rPr>
          <w:rFonts w:cs="Simplified Arabic"/>
          <w:snapToGrid w:val="0"/>
          <w:kern w:val="22"/>
          <w:sz w:val="20"/>
          <w:szCs w:val="22"/>
          <w:rtl/>
        </w:rPr>
        <w:lastRenderedPageBreak/>
        <w:t xml:space="preserve">للمادة 8(ي) والأحكام </w:t>
      </w:r>
      <w:r w:rsidRPr="008926A1">
        <w:rPr>
          <w:rFonts w:cs="Simplified Arabic" w:hint="cs"/>
          <w:snapToGrid w:val="0"/>
          <w:kern w:val="22"/>
          <w:sz w:val="20"/>
          <w:szCs w:val="22"/>
          <w:rtl/>
        </w:rPr>
        <w:t>المتصلة بها</w:t>
      </w:r>
      <w:r w:rsidRPr="008926A1">
        <w:rPr>
          <w:rFonts w:cs="Simplified Arabic"/>
          <w:snapToGrid w:val="0"/>
          <w:kern w:val="22"/>
          <w:sz w:val="20"/>
          <w:szCs w:val="22"/>
          <w:rtl/>
        </w:rPr>
        <w:t xml:space="preserve">، </w:t>
      </w:r>
      <w:r w:rsidRPr="008926A1">
        <w:rPr>
          <w:rFonts w:cs="Simplified Arabic" w:hint="cs"/>
          <w:snapToGrid w:val="0"/>
          <w:kern w:val="22"/>
          <w:sz w:val="20"/>
          <w:szCs w:val="22"/>
          <w:rtl/>
        </w:rPr>
        <w:t>على و</w:t>
      </w:r>
      <w:r w:rsidRPr="008926A1">
        <w:rPr>
          <w:rFonts w:cs="Simplified Arabic"/>
          <w:snapToGrid w:val="0"/>
          <w:kern w:val="22"/>
          <w:sz w:val="20"/>
          <w:szCs w:val="22"/>
          <w:rtl/>
        </w:rPr>
        <w:t xml:space="preserve">ضع استراتيجية مشتركة تتفق مع الاتفاقيات والاتفاقات المتعلقة بالتنوع البيولوجي والثقافة، للمساهمة في الإجراءات الرامية إلى وقف التدهور المستمر </w:t>
      </w:r>
      <w:r w:rsidRPr="008926A1">
        <w:rPr>
          <w:rFonts w:cs="Simplified Arabic" w:hint="cs"/>
          <w:snapToGrid w:val="0"/>
          <w:kern w:val="22"/>
          <w:sz w:val="20"/>
          <w:szCs w:val="22"/>
          <w:rtl/>
        </w:rPr>
        <w:t>والحاد</w:t>
      </w:r>
      <w:r w:rsidRPr="008926A1">
        <w:rPr>
          <w:rFonts w:cs="Simplified Arabic"/>
          <w:snapToGrid w:val="0"/>
          <w:kern w:val="22"/>
          <w:sz w:val="20"/>
          <w:szCs w:val="22"/>
          <w:rtl/>
        </w:rPr>
        <w:t xml:space="preserve"> في كثير من الأحيان في التنوع العالمي </w:t>
      </w:r>
      <w:r w:rsidRPr="008926A1">
        <w:rPr>
          <w:rFonts w:cs="Simplified Arabic" w:hint="cs"/>
          <w:snapToGrid w:val="0"/>
          <w:kern w:val="22"/>
          <w:sz w:val="20"/>
          <w:szCs w:val="22"/>
          <w:rtl/>
        </w:rPr>
        <w:t>ل</w:t>
      </w:r>
      <w:r w:rsidRPr="008926A1">
        <w:rPr>
          <w:rFonts w:cs="Simplified Arabic"/>
          <w:snapToGrid w:val="0"/>
          <w:kern w:val="22"/>
          <w:sz w:val="20"/>
          <w:szCs w:val="22"/>
          <w:rtl/>
        </w:rPr>
        <w:t>لطبيعة والثقافة.</w:t>
      </w:r>
    </w:p>
    <w:p w14:paraId="466B9D65" w14:textId="0E3982FC" w:rsidR="008926A1" w:rsidRPr="008926A1" w:rsidRDefault="008926A1" w:rsidP="008926A1">
      <w:pPr>
        <w:bidi/>
        <w:spacing w:after="120" w:line="216" w:lineRule="auto"/>
        <w:ind w:left="-36"/>
        <w:jc w:val="both"/>
        <w:rPr>
          <w:rFonts w:cs="Simplified Arabic"/>
          <w:b/>
          <w:bCs/>
          <w:snapToGrid w:val="0"/>
          <w:kern w:val="22"/>
          <w:sz w:val="20"/>
          <w:szCs w:val="22"/>
          <w:rtl/>
        </w:rPr>
      </w:pPr>
      <w:r w:rsidRPr="008926A1">
        <w:rPr>
          <w:rFonts w:cs="Simplified Arabic" w:hint="cs"/>
          <w:b/>
          <w:bCs/>
          <w:snapToGrid w:val="0"/>
          <w:kern w:val="22"/>
          <w:sz w:val="20"/>
          <w:szCs w:val="22"/>
          <w:rtl/>
        </w:rPr>
        <w:t>المهمة 1-ب</w:t>
      </w:r>
    </w:p>
    <w:p w14:paraId="2981FEA4" w14:textId="79706A9D" w:rsidR="008926A1" w:rsidRPr="008926A1" w:rsidRDefault="008926A1" w:rsidP="008926A1">
      <w:pPr>
        <w:bidi/>
        <w:spacing w:after="120" w:line="216" w:lineRule="auto"/>
        <w:ind w:left="-36"/>
        <w:jc w:val="both"/>
        <w:rPr>
          <w:rFonts w:cs="Simplified Arabic"/>
          <w:snapToGrid w:val="0"/>
          <w:kern w:val="22"/>
          <w:sz w:val="20"/>
          <w:szCs w:val="22"/>
          <w:lang w:bidi="ar-EG"/>
        </w:rPr>
      </w:pPr>
      <w:r w:rsidRPr="008926A1">
        <w:rPr>
          <w:rFonts w:cs="Simplified Arabic"/>
          <w:rtl/>
          <w:lang w:bidi="ar-EG"/>
        </w:rPr>
        <w:t xml:space="preserve">ستقوم أمانة الاتفاقية، إلى جانب منظمة الأمم المتحدة للتربية والعلم والثقافة والاتحاد الدولي لحفظ الطبيعة والهيئات الأخرى ذات الصلة، </w:t>
      </w:r>
      <w:r w:rsidRPr="008926A1">
        <w:rPr>
          <w:rFonts w:cs="Simplified Arabic" w:hint="cs"/>
          <w:rtl/>
          <w:lang w:bidi="ar-EG"/>
        </w:rPr>
        <w:t>بإعداد أدوات وإرشادات</w:t>
      </w:r>
      <w:r w:rsidRPr="008926A1">
        <w:rPr>
          <w:rFonts w:cs="Simplified Arabic"/>
          <w:rtl/>
          <w:lang w:bidi="ar-EG"/>
        </w:rPr>
        <w:t xml:space="preserve"> لضمان </w:t>
      </w:r>
      <w:r w:rsidRPr="008926A1">
        <w:rPr>
          <w:rFonts w:cs="Simplified Arabic" w:hint="cs"/>
          <w:rtl/>
          <w:lang w:bidi="ar-EG"/>
        </w:rPr>
        <w:t>تقاسم</w:t>
      </w:r>
      <w:r w:rsidRPr="008926A1">
        <w:rPr>
          <w:rFonts w:cs="Simplified Arabic"/>
          <w:rtl/>
          <w:lang w:bidi="ar-EG"/>
        </w:rPr>
        <w:t xml:space="preserve"> المنافع الناشئة عن استخدام الموارد الجينية</w:t>
      </w:r>
      <w:r w:rsidRPr="008926A1">
        <w:rPr>
          <w:rFonts w:cs="Simplified Arabic"/>
          <w:rtl/>
        </w:rPr>
        <w:t xml:space="preserve"> </w:t>
      </w:r>
      <w:r w:rsidRPr="008926A1">
        <w:rPr>
          <w:rFonts w:cs="Simplified Arabic"/>
          <w:rtl/>
          <w:lang w:bidi="ar-EG"/>
        </w:rPr>
        <w:t>والمعارف التقليدية المرتبطة بالموارد الجينية</w:t>
      </w:r>
      <w:r w:rsidR="00932F6F">
        <w:rPr>
          <w:rFonts w:cs="Simplified Arabic" w:hint="cs"/>
          <w:rtl/>
          <w:lang w:bidi="ar-EG"/>
        </w:rPr>
        <w:t xml:space="preserve"> التي تمتلكها الشعوب الأصلية والمجتمعات المحلية</w:t>
      </w:r>
      <w:r w:rsidRPr="008926A1">
        <w:rPr>
          <w:rFonts w:cs="Simplified Arabic"/>
          <w:rtl/>
          <w:lang w:bidi="ar-EG"/>
        </w:rPr>
        <w:t xml:space="preserve"> بشكل عادل ومنصف مع </w:t>
      </w:r>
      <w:r w:rsidRPr="008926A1">
        <w:rPr>
          <w:rFonts w:cs="Simplified Arabic" w:hint="cs"/>
          <w:rtl/>
          <w:lang w:bidi="ar-EG"/>
        </w:rPr>
        <w:t>الشعوب الأصلية والمجتمعات المحلية</w:t>
      </w:r>
      <w:r w:rsidRPr="008926A1">
        <w:rPr>
          <w:rFonts w:cs="Simplified Arabic"/>
          <w:rtl/>
          <w:lang w:bidi="ar-EG"/>
        </w:rPr>
        <w:t xml:space="preserve"> من أجل الحفاظ على ثقافته</w:t>
      </w:r>
      <w:r w:rsidRPr="008926A1">
        <w:rPr>
          <w:rFonts w:cs="Simplified Arabic" w:hint="cs"/>
          <w:rtl/>
          <w:lang w:bidi="ar-EG"/>
        </w:rPr>
        <w:t>ا</w:t>
      </w:r>
      <w:r w:rsidRPr="008926A1">
        <w:rPr>
          <w:rFonts w:cs="Simplified Arabic"/>
          <w:rtl/>
          <w:lang w:bidi="ar-EG"/>
        </w:rPr>
        <w:t xml:space="preserve"> وصحته</w:t>
      </w:r>
      <w:r w:rsidRPr="008926A1">
        <w:rPr>
          <w:rFonts w:cs="Simplified Arabic" w:hint="cs"/>
          <w:rtl/>
          <w:lang w:bidi="ar-EG"/>
        </w:rPr>
        <w:t>ا</w:t>
      </w:r>
      <w:r w:rsidRPr="008926A1">
        <w:rPr>
          <w:rFonts w:cs="Simplified Arabic"/>
          <w:rtl/>
          <w:lang w:bidi="ar-EG"/>
        </w:rPr>
        <w:t xml:space="preserve"> ورفاهه</w:t>
      </w:r>
      <w:r w:rsidRPr="008926A1">
        <w:rPr>
          <w:rFonts w:cs="Simplified Arabic" w:hint="cs"/>
          <w:rtl/>
          <w:lang w:bidi="ar-EG"/>
        </w:rPr>
        <w:t>ا</w:t>
      </w:r>
      <w:r w:rsidRPr="008926A1">
        <w:rPr>
          <w:rFonts w:cs="Simplified Arabic"/>
          <w:rtl/>
          <w:lang w:bidi="ar-EG"/>
        </w:rPr>
        <w:t>.</w:t>
      </w:r>
    </w:p>
    <w:p w14:paraId="7B128FF9"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العنصر 2</w:t>
      </w:r>
    </w:p>
    <w:p w14:paraId="122A3EB8"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 xml:space="preserve">الحوار العلمي، </w:t>
      </w:r>
      <w:r w:rsidRPr="008926A1">
        <w:rPr>
          <w:rFonts w:cs="Simplified Arabic" w:hint="cs"/>
          <w:b/>
          <w:bCs/>
          <w:snapToGrid w:val="0"/>
          <w:kern w:val="22"/>
          <w:sz w:val="20"/>
          <w:szCs w:val="22"/>
          <w:rtl/>
        </w:rPr>
        <w:t>والحوار المعرفي، والتكافؤ بين</w:t>
      </w:r>
      <w:r w:rsidRPr="008926A1">
        <w:rPr>
          <w:rFonts w:cs="Simplified Arabic"/>
          <w:b/>
          <w:bCs/>
          <w:snapToGrid w:val="0"/>
          <w:kern w:val="22"/>
          <w:sz w:val="20"/>
          <w:szCs w:val="22"/>
          <w:rtl/>
        </w:rPr>
        <w:t xml:space="preserve"> نظم المعرفة، </w:t>
      </w:r>
      <w:r w:rsidRPr="008926A1">
        <w:rPr>
          <w:rFonts w:cs="Simplified Arabic" w:hint="cs"/>
          <w:b/>
          <w:bCs/>
          <w:snapToGrid w:val="0"/>
          <w:kern w:val="22"/>
          <w:sz w:val="20"/>
          <w:szCs w:val="22"/>
          <w:rtl/>
        </w:rPr>
        <w:t>و</w:t>
      </w:r>
      <w:r w:rsidRPr="008926A1">
        <w:rPr>
          <w:rFonts w:cs="Simplified Arabic"/>
          <w:b/>
          <w:bCs/>
          <w:snapToGrid w:val="0"/>
          <w:kern w:val="22"/>
          <w:sz w:val="20"/>
          <w:szCs w:val="22"/>
          <w:rtl/>
        </w:rPr>
        <w:t xml:space="preserve">المؤشرات وجهود </w:t>
      </w:r>
      <w:r w:rsidRPr="008926A1">
        <w:rPr>
          <w:rFonts w:cs="Simplified Arabic" w:hint="cs"/>
          <w:b/>
          <w:bCs/>
          <w:snapToGrid w:val="0"/>
          <w:kern w:val="22"/>
          <w:sz w:val="20"/>
          <w:szCs w:val="22"/>
          <w:rtl/>
        </w:rPr>
        <w:t>الرصد</w:t>
      </w:r>
    </w:p>
    <w:p w14:paraId="79B4C4AC"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المهمة 2</w:t>
      </w:r>
      <w:r w:rsidRPr="008926A1">
        <w:rPr>
          <w:rFonts w:cs="Simplified Arabic" w:hint="cs"/>
          <w:b/>
          <w:bCs/>
          <w:snapToGrid w:val="0"/>
          <w:kern w:val="22"/>
          <w:sz w:val="20"/>
          <w:szCs w:val="22"/>
          <w:rtl/>
        </w:rPr>
        <w:t>-</w:t>
      </w:r>
      <w:r w:rsidRPr="008926A1">
        <w:rPr>
          <w:rFonts w:cs="Simplified Arabic"/>
          <w:b/>
          <w:bCs/>
          <w:snapToGrid w:val="0"/>
          <w:kern w:val="22"/>
          <w:sz w:val="20"/>
          <w:szCs w:val="22"/>
          <w:rtl/>
        </w:rPr>
        <w:t>أ</w:t>
      </w:r>
    </w:p>
    <w:p w14:paraId="26EA04A7" w14:textId="40FA9D6E" w:rsidR="008926A1" w:rsidRPr="008926A1" w:rsidRDefault="008926A1" w:rsidP="00D169F0">
      <w:pPr>
        <w:bidi/>
        <w:spacing w:after="120" w:line="216" w:lineRule="auto"/>
        <w:ind w:left="-36"/>
        <w:jc w:val="both"/>
        <w:rPr>
          <w:rFonts w:cs="Simplified Arabic"/>
          <w:snapToGrid w:val="0"/>
          <w:kern w:val="22"/>
          <w:sz w:val="20"/>
          <w:szCs w:val="22"/>
          <w:rtl/>
        </w:rPr>
      </w:pPr>
      <w:r w:rsidRPr="008926A1">
        <w:rPr>
          <w:rFonts w:cs="Simplified Arabic"/>
          <w:snapToGrid w:val="0"/>
          <w:kern w:val="22"/>
          <w:sz w:val="20"/>
          <w:szCs w:val="22"/>
          <w:rtl/>
        </w:rPr>
        <w:t xml:space="preserve">سيقوم الفريق العامل المفتوح العضوية المخصص للمادة 8(ي) والأحكام </w:t>
      </w:r>
      <w:r w:rsidRPr="008926A1">
        <w:rPr>
          <w:rFonts w:cs="Simplified Arabic" w:hint="cs"/>
          <w:snapToGrid w:val="0"/>
          <w:kern w:val="22"/>
          <w:sz w:val="20"/>
          <w:szCs w:val="22"/>
          <w:rtl/>
        </w:rPr>
        <w:t>المتصلة بها</w:t>
      </w:r>
      <w:r w:rsidRPr="008926A1">
        <w:rPr>
          <w:rFonts w:cs="Simplified Arabic"/>
          <w:snapToGrid w:val="0"/>
          <w:kern w:val="22"/>
          <w:sz w:val="20"/>
          <w:szCs w:val="22"/>
          <w:rtl/>
        </w:rPr>
        <w:t>، إلى جانب الهيئة الفرعية للمشورة العلمية والتقنية والتكنولوجية، باستعراض وتحديث مؤشرات المعارف التقليدية الأربعة المعتمدة</w:t>
      </w:r>
      <w:r w:rsidRPr="008926A1">
        <w:rPr>
          <w:rFonts w:cs="Simplified Arabic"/>
          <w:sz w:val="20"/>
          <w:szCs w:val="22"/>
          <w:vertAlign w:val="superscript"/>
        </w:rPr>
        <w:footnoteReference w:id="3"/>
      </w:r>
      <w:r w:rsidRPr="008926A1">
        <w:rPr>
          <w:rFonts w:cs="Simplified Arabic" w:hint="cs"/>
          <w:snapToGrid w:val="0"/>
          <w:kern w:val="22"/>
          <w:sz w:val="20"/>
          <w:szCs w:val="22"/>
          <w:rtl/>
        </w:rPr>
        <w:t xml:space="preserve"> </w:t>
      </w:r>
      <w:r w:rsidRPr="008926A1">
        <w:rPr>
          <w:rFonts w:cs="Simplified Arabic"/>
          <w:snapToGrid w:val="0"/>
          <w:kern w:val="22"/>
          <w:sz w:val="20"/>
          <w:szCs w:val="22"/>
          <w:rtl/>
        </w:rPr>
        <w:t xml:space="preserve">التي اعتمدت في المقرر 13/28 </w:t>
      </w:r>
      <w:r w:rsidRPr="008926A1">
        <w:rPr>
          <w:rFonts w:cs="Simplified Arabic" w:hint="cs"/>
          <w:snapToGrid w:val="0"/>
          <w:kern w:val="22"/>
          <w:sz w:val="20"/>
          <w:szCs w:val="22"/>
          <w:rtl/>
        </w:rPr>
        <w:t>وتعد</w:t>
      </w:r>
      <w:r w:rsidRPr="008926A1">
        <w:rPr>
          <w:rFonts w:cs="Simplified Arabic"/>
          <w:snapToGrid w:val="0"/>
          <w:kern w:val="22"/>
          <w:sz w:val="20"/>
          <w:szCs w:val="22"/>
          <w:rtl/>
        </w:rPr>
        <w:t xml:space="preserve"> ذات صلة بحفظ </w:t>
      </w:r>
      <w:r w:rsidRPr="008926A1">
        <w:rPr>
          <w:rFonts w:cs="Simplified Arabic" w:hint="cs"/>
          <w:snapToGrid w:val="0"/>
          <w:kern w:val="22"/>
          <w:sz w:val="20"/>
          <w:szCs w:val="22"/>
          <w:rtl/>
        </w:rPr>
        <w:t>ا</w:t>
      </w:r>
      <w:r w:rsidRPr="008926A1">
        <w:rPr>
          <w:rFonts w:cs="Simplified Arabic"/>
          <w:snapToGrid w:val="0"/>
          <w:kern w:val="22"/>
          <w:sz w:val="20"/>
          <w:szCs w:val="22"/>
          <w:rtl/>
        </w:rPr>
        <w:t>لتنوع البيولوجي</w:t>
      </w:r>
      <w:r w:rsidRPr="008926A1">
        <w:rPr>
          <w:rFonts w:cs="Simplified Arabic" w:hint="cs"/>
          <w:snapToGrid w:val="0"/>
          <w:kern w:val="22"/>
          <w:sz w:val="20"/>
          <w:szCs w:val="22"/>
          <w:rtl/>
        </w:rPr>
        <w:t xml:space="preserve"> واستخدامه </w:t>
      </w:r>
      <w:r w:rsidRPr="008926A1">
        <w:rPr>
          <w:rFonts w:cs="Simplified Arabic"/>
          <w:snapToGrid w:val="0"/>
          <w:kern w:val="22"/>
          <w:sz w:val="20"/>
          <w:szCs w:val="22"/>
          <w:rtl/>
        </w:rPr>
        <w:t>المستدام</w:t>
      </w:r>
      <w:r w:rsidRPr="008926A1">
        <w:rPr>
          <w:rFonts w:cs="Simplified Arabic" w:hint="cs"/>
          <w:snapToGrid w:val="0"/>
          <w:kern w:val="22"/>
          <w:sz w:val="20"/>
          <w:szCs w:val="22"/>
          <w:rtl/>
        </w:rPr>
        <w:t xml:space="preserve">، </w:t>
      </w:r>
      <w:r w:rsidRPr="008926A1">
        <w:rPr>
          <w:rFonts w:cs="Simplified Arabic"/>
          <w:snapToGrid w:val="0"/>
          <w:kern w:val="22"/>
          <w:sz w:val="20"/>
          <w:szCs w:val="22"/>
          <w:rtl/>
        </w:rPr>
        <w:t xml:space="preserve">في ضوء </w:t>
      </w:r>
      <w:r w:rsidRPr="008926A1">
        <w:rPr>
          <w:rFonts w:cs="Simplified Arabic" w:hint="cs"/>
          <w:snapToGrid w:val="0"/>
          <w:kern w:val="22"/>
          <w:sz w:val="20"/>
          <w:szCs w:val="22"/>
          <w:rtl/>
        </w:rPr>
        <w:t>ال</w:t>
      </w:r>
      <w:r w:rsidRPr="008926A1">
        <w:rPr>
          <w:rFonts w:cs="Simplified Arabic"/>
          <w:snapToGrid w:val="0"/>
          <w:kern w:val="22"/>
          <w:sz w:val="20"/>
          <w:szCs w:val="22"/>
          <w:rtl/>
        </w:rPr>
        <w:t>إطار</w:t>
      </w:r>
      <w:r w:rsidRPr="008926A1">
        <w:rPr>
          <w:rFonts w:cs="Simplified Arabic" w:hint="cs"/>
          <w:snapToGrid w:val="0"/>
          <w:kern w:val="22"/>
          <w:sz w:val="20"/>
          <w:szCs w:val="22"/>
          <w:rtl/>
        </w:rPr>
        <w:t xml:space="preserve"> العالمي ل</w:t>
      </w:r>
      <w:r w:rsidRPr="008926A1">
        <w:rPr>
          <w:rFonts w:cs="Simplified Arabic"/>
          <w:snapToGrid w:val="0"/>
          <w:kern w:val="22"/>
          <w:sz w:val="20"/>
          <w:szCs w:val="22"/>
          <w:rtl/>
        </w:rPr>
        <w:t>لتنوع البيولوجي</w:t>
      </w:r>
      <w:r w:rsidRPr="008926A1">
        <w:rPr>
          <w:rFonts w:cs="Simplified Arabic" w:hint="cs"/>
          <w:snapToGrid w:val="0"/>
          <w:kern w:val="22"/>
          <w:sz w:val="20"/>
          <w:szCs w:val="22"/>
          <w:rtl/>
        </w:rPr>
        <w:t xml:space="preserve"> ل</w:t>
      </w:r>
      <w:r w:rsidRPr="008926A1">
        <w:rPr>
          <w:rFonts w:cs="Simplified Arabic"/>
          <w:snapToGrid w:val="0"/>
          <w:kern w:val="22"/>
          <w:sz w:val="20"/>
          <w:szCs w:val="22"/>
          <w:rtl/>
        </w:rPr>
        <w:t>ما بعد</w:t>
      </w:r>
      <w:r w:rsidRPr="008926A1">
        <w:rPr>
          <w:rFonts w:cs="Simplified Arabic" w:hint="cs"/>
          <w:snapToGrid w:val="0"/>
          <w:kern w:val="22"/>
          <w:sz w:val="20"/>
          <w:szCs w:val="22"/>
          <w:rtl/>
        </w:rPr>
        <w:t xml:space="preserve"> عام</w:t>
      </w:r>
      <w:r w:rsidRPr="008926A1">
        <w:rPr>
          <w:rFonts w:cs="Simplified Arabic"/>
          <w:snapToGrid w:val="0"/>
          <w:kern w:val="22"/>
          <w:sz w:val="20"/>
          <w:szCs w:val="22"/>
          <w:rtl/>
        </w:rPr>
        <w:t xml:space="preserve"> 2020 والعمل الجاري بشأن التنوع البيولوجي والتنوع الثقافي ورفاه الإنسان</w:t>
      </w:r>
      <w:r w:rsidRPr="008926A1">
        <w:rPr>
          <w:rFonts w:cs="Simplified Arabic" w:hint="cs"/>
          <w:snapToGrid w:val="0"/>
          <w:kern w:val="22"/>
          <w:sz w:val="20"/>
          <w:szCs w:val="22"/>
          <w:rtl/>
        </w:rPr>
        <w:t>.</w:t>
      </w:r>
    </w:p>
    <w:p w14:paraId="7AC15268" w14:textId="77777777" w:rsidR="008926A1" w:rsidRPr="008926A1" w:rsidRDefault="008926A1" w:rsidP="008926A1">
      <w:pPr>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 xml:space="preserve">المهمة </w:t>
      </w:r>
      <w:r w:rsidRPr="008926A1">
        <w:rPr>
          <w:rFonts w:cs="Simplified Arabic" w:hint="cs"/>
          <w:b/>
          <w:bCs/>
          <w:snapToGrid w:val="0"/>
          <w:kern w:val="22"/>
          <w:sz w:val="20"/>
          <w:szCs w:val="22"/>
          <w:rtl/>
        </w:rPr>
        <w:t>2-ب</w:t>
      </w:r>
    </w:p>
    <w:p w14:paraId="65835484" w14:textId="77777777" w:rsidR="008926A1" w:rsidRPr="008926A1" w:rsidRDefault="008926A1" w:rsidP="008926A1">
      <w:pPr>
        <w:bidi/>
        <w:spacing w:after="120" w:line="216" w:lineRule="auto"/>
        <w:ind w:left="-36"/>
        <w:jc w:val="both"/>
        <w:rPr>
          <w:rFonts w:cs="Simplified Arabic"/>
          <w:sz w:val="20"/>
          <w:szCs w:val="22"/>
          <w:vertAlign w:val="superscript"/>
          <w:rtl/>
        </w:rPr>
      </w:pPr>
      <w:r w:rsidRPr="008926A1">
        <w:rPr>
          <w:rFonts w:cs="Simplified Arabic"/>
          <w:snapToGrid w:val="0"/>
          <w:kern w:val="22"/>
          <w:sz w:val="20"/>
          <w:szCs w:val="22"/>
          <w:rtl/>
        </w:rPr>
        <w:t xml:space="preserve">ستواصل أمانة الاتفاقية بذل الجهود على المستوى الدولي لتفعيل المؤشرات الحالية والمؤشرات ذات الصلة التي </w:t>
      </w:r>
      <w:r w:rsidRPr="008926A1">
        <w:rPr>
          <w:rFonts w:cs="Simplified Arabic" w:hint="cs"/>
          <w:snapToGrid w:val="0"/>
          <w:kern w:val="22"/>
          <w:sz w:val="20"/>
          <w:szCs w:val="22"/>
          <w:rtl/>
        </w:rPr>
        <w:t>وضعت</w:t>
      </w:r>
      <w:r w:rsidRPr="008926A1">
        <w:rPr>
          <w:rFonts w:cs="Simplified Arabic"/>
          <w:snapToGrid w:val="0"/>
          <w:kern w:val="22"/>
          <w:sz w:val="20"/>
          <w:szCs w:val="22"/>
          <w:rtl/>
        </w:rPr>
        <w:t xml:space="preserve"> في </w:t>
      </w:r>
      <w:r w:rsidRPr="008926A1">
        <w:rPr>
          <w:rFonts w:cs="Simplified Arabic" w:hint="cs"/>
          <w:snapToGrid w:val="0"/>
          <w:kern w:val="22"/>
          <w:sz w:val="20"/>
          <w:szCs w:val="22"/>
          <w:rtl/>
        </w:rPr>
        <w:t>ال</w:t>
      </w:r>
      <w:r w:rsidRPr="008926A1">
        <w:rPr>
          <w:rFonts w:cs="Simplified Arabic"/>
          <w:snapToGrid w:val="0"/>
          <w:kern w:val="22"/>
          <w:sz w:val="20"/>
          <w:szCs w:val="22"/>
          <w:rtl/>
        </w:rPr>
        <w:t>إطار</w:t>
      </w:r>
      <w:r w:rsidRPr="008926A1">
        <w:rPr>
          <w:rFonts w:cs="Simplified Arabic" w:hint="cs"/>
          <w:snapToGrid w:val="0"/>
          <w:kern w:val="22"/>
          <w:sz w:val="20"/>
          <w:szCs w:val="22"/>
          <w:rtl/>
        </w:rPr>
        <w:t xml:space="preserve"> العالمي ل</w:t>
      </w:r>
      <w:r w:rsidRPr="008926A1">
        <w:rPr>
          <w:rFonts w:cs="Simplified Arabic"/>
          <w:snapToGrid w:val="0"/>
          <w:kern w:val="22"/>
          <w:sz w:val="20"/>
          <w:szCs w:val="22"/>
          <w:rtl/>
        </w:rPr>
        <w:t>لتنوع البيولوجي لما بعد عام 2020، بالشراكة مع منظمة الأمم المتحدة للتربية والعلم والثقافة، والاتحاد الدولي لحماية الطبيعة والهيئات الأخرى ذات الصلة، وبالمشاركة الكاملة والفعالة للشعوب الأصلية والمجتمعات المحلية.</w:t>
      </w:r>
      <w:r w:rsidRPr="008926A1">
        <w:rPr>
          <w:rFonts w:cs="Simplified Arabic"/>
          <w:sz w:val="20"/>
          <w:szCs w:val="22"/>
          <w:vertAlign w:val="superscript"/>
        </w:rPr>
        <w:t xml:space="preserve"> </w:t>
      </w:r>
    </w:p>
    <w:p w14:paraId="7A4E4C27" w14:textId="77777777" w:rsidR="008926A1" w:rsidRPr="008926A1" w:rsidRDefault="008926A1" w:rsidP="008926A1">
      <w:pPr>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 xml:space="preserve">المهمة </w:t>
      </w:r>
      <w:r w:rsidRPr="008926A1">
        <w:rPr>
          <w:rFonts w:cs="Simplified Arabic" w:hint="cs"/>
          <w:b/>
          <w:bCs/>
          <w:snapToGrid w:val="0"/>
          <w:kern w:val="22"/>
          <w:sz w:val="20"/>
          <w:szCs w:val="22"/>
          <w:rtl/>
        </w:rPr>
        <w:t>2-ج</w:t>
      </w:r>
    </w:p>
    <w:p w14:paraId="28CC6C34" w14:textId="77777777" w:rsidR="008926A1" w:rsidRPr="008926A1" w:rsidRDefault="008926A1" w:rsidP="008926A1">
      <w:pPr>
        <w:bidi/>
        <w:spacing w:after="120" w:line="216" w:lineRule="auto"/>
        <w:ind w:left="-36"/>
        <w:jc w:val="both"/>
        <w:rPr>
          <w:rFonts w:cs="Simplified Arabic"/>
          <w:snapToGrid w:val="0"/>
          <w:kern w:val="22"/>
          <w:sz w:val="20"/>
          <w:szCs w:val="22"/>
          <w:rtl/>
        </w:rPr>
      </w:pPr>
      <w:r w:rsidRPr="008926A1">
        <w:rPr>
          <w:rFonts w:cs="Simplified Arabic"/>
          <w:snapToGrid w:val="0"/>
          <w:kern w:val="22"/>
          <w:sz w:val="20"/>
          <w:szCs w:val="22"/>
          <w:rtl/>
        </w:rPr>
        <w:t>ستواصل أمانة الاتفاقية جهودها على المستوى الدولي لاستكشاف الإمكانات الكاملة ل</w:t>
      </w:r>
      <w:r w:rsidRPr="008926A1">
        <w:rPr>
          <w:rFonts w:cs="Simplified Arabic" w:hint="cs"/>
          <w:snapToGrid w:val="0"/>
          <w:kern w:val="22"/>
          <w:sz w:val="20"/>
          <w:szCs w:val="22"/>
          <w:rtl/>
        </w:rPr>
        <w:t>نظم</w:t>
      </w:r>
      <w:r w:rsidRPr="008926A1">
        <w:rPr>
          <w:rFonts w:cs="Simplified Arabic"/>
          <w:snapToGrid w:val="0"/>
          <w:kern w:val="22"/>
          <w:sz w:val="20"/>
          <w:szCs w:val="22"/>
          <w:rtl/>
        </w:rPr>
        <w:t xml:space="preserve"> الرصد والمعلومات المجتمعية كطر</w:t>
      </w:r>
      <w:r w:rsidRPr="008926A1">
        <w:rPr>
          <w:rFonts w:cs="Simplified Arabic" w:hint="cs"/>
          <w:snapToGrid w:val="0"/>
          <w:kern w:val="22"/>
          <w:sz w:val="20"/>
          <w:szCs w:val="22"/>
          <w:rtl/>
        </w:rPr>
        <w:t>ائ</w:t>
      </w:r>
      <w:r w:rsidRPr="008926A1">
        <w:rPr>
          <w:rFonts w:cs="Simplified Arabic"/>
          <w:snapToGrid w:val="0"/>
          <w:kern w:val="22"/>
          <w:sz w:val="20"/>
          <w:szCs w:val="22"/>
          <w:rtl/>
        </w:rPr>
        <w:t xml:space="preserve">ق وأدوات لرصد تحقيق </w:t>
      </w:r>
      <w:r w:rsidRPr="008926A1">
        <w:rPr>
          <w:rFonts w:cs="Simplified Arabic" w:hint="cs"/>
          <w:snapToGrid w:val="0"/>
          <w:kern w:val="22"/>
          <w:sz w:val="20"/>
          <w:szCs w:val="22"/>
          <w:rtl/>
        </w:rPr>
        <w:t>ال</w:t>
      </w:r>
      <w:r w:rsidRPr="008926A1">
        <w:rPr>
          <w:rFonts w:cs="Simplified Arabic"/>
          <w:snapToGrid w:val="0"/>
          <w:kern w:val="22"/>
          <w:sz w:val="20"/>
          <w:szCs w:val="22"/>
          <w:rtl/>
        </w:rPr>
        <w:t>إطار</w:t>
      </w:r>
      <w:r w:rsidRPr="008926A1">
        <w:rPr>
          <w:rFonts w:cs="Simplified Arabic" w:hint="cs"/>
          <w:snapToGrid w:val="0"/>
          <w:kern w:val="22"/>
          <w:sz w:val="20"/>
          <w:szCs w:val="22"/>
          <w:rtl/>
        </w:rPr>
        <w:t xml:space="preserve"> العالمي ل</w:t>
      </w:r>
      <w:r w:rsidRPr="008926A1">
        <w:rPr>
          <w:rFonts w:cs="Simplified Arabic"/>
          <w:snapToGrid w:val="0"/>
          <w:kern w:val="22"/>
          <w:sz w:val="20"/>
          <w:szCs w:val="22"/>
          <w:rtl/>
        </w:rPr>
        <w:t>لتنوع البيولوجي، وبالمشاركة الكاملة والفعالة للشعوب الأصلية والمجتمعات المحلية، مع مراعاة العناصر الأكثر أهمية للشعوب الأصلية والمجتمعات المحلية، واستكشاف أوجه التآزر في رصد أهداف التنمية المستدامة والعمليات العالمية الأخرى.</w:t>
      </w:r>
    </w:p>
    <w:p w14:paraId="455FE06E"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المهمة 2</w:t>
      </w:r>
      <w:r w:rsidRPr="008926A1">
        <w:rPr>
          <w:rFonts w:cs="Simplified Arabic" w:hint="cs"/>
          <w:b/>
          <w:bCs/>
          <w:snapToGrid w:val="0"/>
          <w:kern w:val="22"/>
          <w:sz w:val="20"/>
          <w:szCs w:val="22"/>
          <w:rtl/>
        </w:rPr>
        <w:t>-د</w:t>
      </w:r>
    </w:p>
    <w:p w14:paraId="0A31B820" w14:textId="77777777" w:rsidR="008926A1" w:rsidRPr="008926A1" w:rsidRDefault="008926A1" w:rsidP="008926A1">
      <w:pPr>
        <w:bidi/>
        <w:spacing w:after="120" w:line="216" w:lineRule="auto"/>
        <w:ind w:left="-36"/>
        <w:jc w:val="both"/>
        <w:rPr>
          <w:rFonts w:cs="Simplified Arabic"/>
          <w:snapToGrid w:val="0"/>
          <w:kern w:val="22"/>
          <w:sz w:val="20"/>
          <w:szCs w:val="22"/>
          <w:rtl/>
        </w:rPr>
      </w:pPr>
      <w:r w:rsidRPr="008926A1">
        <w:rPr>
          <w:rFonts w:cs="Simplified Arabic" w:hint="cs"/>
          <w:snapToGrid w:val="0"/>
          <w:kern w:val="22"/>
          <w:sz w:val="20"/>
          <w:szCs w:val="22"/>
          <w:rtl/>
        </w:rPr>
        <w:t>ستقوم</w:t>
      </w:r>
      <w:r w:rsidRPr="008926A1">
        <w:rPr>
          <w:rFonts w:cs="Simplified Arabic"/>
          <w:snapToGrid w:val="0"/>
          <w:kern w:val="22"/>
          <w:sz w:val="20"/>
          <w:szCs w:val="22"/>
          <w:rtl/>
        </w:rPr>
        <w:t xml:space="preserve"> أمانة الاتفاقية</w:t>
      </w:r>
      <w:r w:rsidRPr="008926A1">
        <w:rPr>
          <w:rFonts w:cs="Simplified Arabic" w:hint="cs"/>
          <w:snapToGrid w:val="0"/>
          <w:kern w:val="22"/>
          <w:sz w:val="20"/>
          <w:szCs w:val="22"/>
          <w:rtl/>
        </w:rPr>
        <w:t>،</w:t>
      </w:r>
      <w:r w:rsidRPr="008926A1">
        <w:rPr>
          <w:rFonts w:cs="Simplified Arabic"/>
          <w:snapToGrid w:val="0"/>
          <w:kern w:val="22"/>
          <w:sz w:val="20"/>
          <w:szCs w:val="22"/>
          <w:rtl/>
        </w:rPr>
        <w:t xml:space="preserve"> واليونسكو والاتحاد الدولي لحماية الطبيعة إلى جانب المنظمات الأخرى ذات الصلة، والأطراف، بالمشاركة الكاملة والفعالة للشعوب الأصلية والمجتمعات المحلية، </w:t>
      </w:r>
      <w:r w:rsidRPr="008926A1">
        <w:rPr>
          <w:rFonts w:cs="Simplified Arabic" w:hint="cs"/>
          <w:snapToGrid w:val="0"/>
          <w:kern w:val="22"/>
          <w:sz w:val="20"/>
          <w:szCs w:val="22"/>
          <w:rtl/>
        </w:rPr>
        <w:t>و</w:t>
      </w:r>
      <w:r w:rsidRPr="008926A1">
        <w:rPr>
          <w:rFonts w:cs="Simplified Arabic"/>
          <w:snapToGrid w:val="0"/>
          <w:kern w:val="22"/>
          <w:sz w:val="20"/>
          <w:szCs w:val="22"/>
          <w:rtl/>
        </w:rPr>
        <w:t xml:space="preserve">بموافقتها الحرة والمسبقة </w:t>
      </w:r>
      <w:r w:rsidRPr="008926A1">
        <w:rPr>
          <w:rFonts w:cs="Simplified Arabic" w:hint="cs"/>
          <w:snapToGrid w:val="0"/>
          <w:kern w:val="22"/>
          <w:sz w:val="20"/>
          <w:szCs w:val="22"/>
          <w:rtl/>
        </w:rPr>
        <w:t>عن علم</w:t>
      </w:r>
      <w:r w:rsidRPr="008926A1">
        <w:rPr>
          <w:rFonts w:cs="Simplified Arabic"/>
          <w:snapToGrid w:val="0"/>
          <w:kern w:val="22"/>
          <w:sz w:val="20"/>
          <w:szCs w:val="22"/>
          <w:rtl/>
        </w:rPr>
        <w:t xml:space="preserve">، </w:t>
      </w:r>
      <w:r w:rsidRPr="008926A1">
        <w:rPr>
          <w:rFonts w:cs="Simplified Arabic" w:hint="cs"/>
          <w:snapToGrid w:val="0"/>
          <w:kern w:val="22"/>
          <w:sz w:val="20"/>
          <w:szCs w:val="22"/>
          <w:rtl/>
        </w:rPr>
        <w:t xml:space="preserve">ومع مراعاة توفير </w:t>
      </w:r>
      <w:r w:rsidRPr="008926A1">
        <w:rPr>
          <w:rFonts w:cs="Simplified Arabic"/>
          <w:snapToGrid w:val="0"/>
          <w:kern w:val="22"/>
          <w:sz w:val="20"/>
          <w:szCs w:val="22"/>
          <w:rtl/>
        </w:rPr>
        <w:t>الحماية الكافية للمعارف التقليدية</w:t>
      </w:r>
      <w:r w:rsidRPr="008926A1">
        <w:rPr>
          <w:rFonts w:cs="Simplified Arabic" w:hint="cs"/>
          <w:snapToGrid w:val="0"/>
          <w:kern w:val="22"/>
          <w:sz w:val="20"/>
          <w:szCs w:val="22"/>
          <w:rtl/>
        </w:rPr>
        <w:t xml:space="preserve">، </w:t>
      </w:r>
      <w:r w:rsidRPr="008926A1">
        <w:rPr>
          <w:rFonts w:cs="Simplified Arabic"/>
          <w:snapToGrid w:val="0"/>
          <w:kern w:val="22"/>
          <w:sz w:val="20"/>
          <w:szCs w:val="22"/>
          <w:rtl/>
        </w:rPr>
        <w:t xml:space="preserve">فيما يتعلق بالتنوع البيولوجي الثقافي، </w:t>
      </w:r>
      <w:r w:rsidRPr="008926A1">
        <w:rPr>
          <w:rFonts w:cs="Simplified Arabic" w:hint="cs"/>
          <w:snapToGrid w:val="0"/>
          <w:kern w:val="22"/>
          <w:sz w:val="20"/>
          <w:szCs w:val="22"/>
          <w:rtl/>
        </w:rPr>
        <w:t>بإقامة</w:t>
      </w:r>
      <w:r w:rsidRPr="008926A1">
        <w:rPr>
          <w:rFonts w:cs="Simplified Arabic"/>
          <w:snapToGrid w:val="0"/>
          <w:kern w:val="22"/>
          <w:sz w:val="20"/>
          <w:szCs w:val="22"/>
          <w:rtl/>
        </w:rPr>
        <w:t xml:space="preserve"> أحداث ومساحات ومنصات لتشجيع انتقال وتبادل </w:t>
      </w:r>
      <w:r w:rsidRPr="008926A1">
        <w:rPr>
          <w:rFonts w:cs="Simplified Arabic" w:hint="cs"/>
          <w:snapToGrid w:val="0"/>
          <w:kern w:val="22"/>
          <w:sz w:val="20"/>
          <w:szCs w:val="22"/>
          <w:rtl/>
        </w:rPr>
        <w:t>القيم و</w:t>
      </w:r>
      <w:r w:rsidRPr="008926A1">
        <w:rPr>
          <w:rFonts w:cs="Simplified Arabic"/>
          <w:snapToGrid w:val="0"/>
          <w:kern w:val="22"/>
          <w:sz w:val="20"/>
          <w:szCs w:val="22"/>
          <w:rtl/>
        </w:rPr>
        <w:t>المع</w:t>
      </w:r>
      <w:r w:rsidRPr="008926A1">
        <w:rPr>
          <w:rFonts w:cs="Simplified Arabic" w:hint="cs"/>
          <w:snapToGrid w:val="0"/>
          <w:kern w:val="22"/>
          <w:sz w:val="20"/>
          <w:szCs w:val="22"/>
          <w:rtl/>
        </w:rPr>
        <w:t>ارف</w:t>
      </w:r>
      <w:r w:rsidRPr="008926A1">
        <w:rPr>
          <w:rFonts w:cs="Simplified Arabic"/>
          <w:snapToGrid w:val="0"/>
          <w:kern w:val="22"/>
          <w:sz w:val="20"/>
          <w:szCs w:val="22"/>
          <w:rtl/>
        </w:rPr>
        <w:t xml:space="preserve"> والخبرات والأساليب والنتائج ذات الصلة بحفظ </w:t>
      </w:r>
      <w:r w:rsidRPr="008926A1">
        <w:rPr>
          <w:rFonts w:cs="Simplified Arabic" w:hint="cs"/>
          <w:snapToGrid w:val="0"/>
          <w:kern w:val="22"/>
          <w:sz w:val="20"/>
          <w:szCs w:val="22"/>
          <w:rtl/>
        </w:rPr>
        <w:t>ا</w:t>
      </w:r>
      <w:r w:rsidRPr="008926A1">
        <w:rPr>
          <w:rFonts w:cs="Simplified Arabic"/>
          <w:snapToGrid w:val="0"/>
          <w:kern w:val="22"/>
          <w:sz w:val="20"/>
          <w:szCs w:val="22"/>
          <w:rtl/>
        </w:rPr>
        <w:t>لتنوع البيولوجي</w:t>
      </w:r>
      <w:r w:rsidRPr="008926A1">
        <w:rPr>
          <w:rFonts w:cs="Simplified Arabic" w:hint="cs"/>
          <w:snapToGrid w:val="0"/>
          <w:kern w:val="22"/>
          <w:sz w:val="20"/>
          <w:szCs w:val="22"/>
          <w:rtl/>
        </w:rPr>
        <w:t xml:space="preserve"> واستخدامه </w:t>
      </w:r>
      <w:r w:rsidRPr="008926A1">
        <w:rPr>
          <w:rFonts w:cs="Simplified Arabic"/>
          <w:snapToGrid w:val="0"/>
          <w:kern w:val="22"/>
          <w:sz w:val="20"/>
          <w:szCs w:val="22"/>
          <w:rtl/>
        </w:rPr>
        <w:t xml:space="preserve">المستدام </w:t>
      </w:r>
      <w:r w:rsidRPr="008926A1">
        <w:rPr>
          <w:rFonts w:cs="Simplified Arabic" w:hint="cs"/>
          <w:snapToGrid w:val="0"/>
          <w:kern w:val="22"/>
          <w:sz w:val="20"/>
          <w:szCs w:val="22"/>
          <w:rtl/>
        </w:rPr>
        <w:t xml:space="preserve">فيما </w:t>
      </w:r>
      <w:r w:rsidRPr="008926A1">
        <w:rPr>
          <w:rFonts w:cs="Simplified Arabic"/>
          <w:snapToGrid w:val="0"/>
          <w:kern w:val="22"/>
          <w:sz w:val="20"/>
          <w:szCs w:val="22"/>
          <w:rtl/>
        </w:rPr>
        <w:t>بين نظم المع</w:t>
      </w:r>
      <w:r w:rsidRPr="008926A1">
        <w:rPr>
          <w:rFonts w:cs="Simplified Arabic" w:hint="cs"/>
          <w:snapToGrid w:val="0"/>
          <w:kern w:val="22"/>
          <w:sz w:val="20"/>
          <w:szCs w:val="22"/>
          <w:rtl/>
        </w:rPr>
        <w:t>ارف</w:t>
      </w:r>
      <w:r w:rsidRPr="008926A1">
        <w:rPr>
          <w:rFonts w:cs="Simplified Arabic"/>
          <w:snapToGrid w:val="0"/>
          <w:kern w:val="22"/>
          <w:sz w:val="20"/>
          <w:szCs w:val="22"/>
          <w:rtl/>
        </w:rPr>
        <w:t xml:space="preserve"> العلمية والتقليدية، </w:t>
      </w:r>
      <w:r w:rsidRPr="008926A1">
        <w:rPr>
          <w:rFonts w:cs="Simplified Arabic" w:hint="cs"/>
          <w:snapToGrid w:val="0"/>
          <w:kern w:val="22"/>
          <w:sz w:val="20"/>
          <w:szCs w:val="22"/>
          <w:rtl/>
        </w:rPr>
        <w:t>وتيسير بناء القدرات المستدامة و</w:t>
      </w:r>
      <w:r w:rsidRPr="008926A1">
        <w:rPr>
          <w:rFonts w:cs="Simplified Arabic"/>
          <w:snapToGrid w:val="0"/>
          <w:kern w:val="22"/>
          <w:sz w:val="20"/>
          <w:szCs w:val="22"/>
          <w:rtl/>
        </w:rPr>
        <w:t>تطوير وتعزيز الأطر المفتوحة للحوارات المعرفية والإنتاج المشترك للمع</w:t>
      </w:r>
      <w:r w:rsidRPr="008926A1">
        <w:rPr>
          <w:rFonts w:cs="Simplified Arabic" w:hint="cs"/>
          <w:snapToGrid w:val="0"/>
          <w:kern w:val="22"/>
          <w:sz w:val="20"/>
          <w:szCs w:val="22"/>
          <w:rtl/>
        </w:rPr>
        <w:t>ا</w:t>
      </w:r>
      <w:r w:rsidRPr="008926A1">
        <w:rPr>
          <w:rFonts w:cs="Simplified Arabic"/>
          <w:snapToGrid w:val="0"/>
          <w:kern w:val="22"/>
          <w:sz w:val="20"/>
          <w:szCs w:val="22"/>
          <w:rtl/>
        </w:rPr>
        <w:t>رف على المستويات الدولية والوطنية والإقليمية.</w:t>
      </w:r>
    </w:p>
    <w:p w14:paraId="30716723"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lastRenderedPageBreak/>
        <w:t>العنصر 3</w:t>
      </w:r>
    </w:p>
    <w:p w14:paraId="098E7672"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 xml:space="preserve">التنوع البيولوجي </w:t>
      </w:r>
      <w:r w:rsidRPr="008926A1">
        <w:rPr>
          <w:rFonts w:cs="Simplified Arabic" w:hint="cs"/>
          <w:b/>
          <w:bCs/>
          <w:snapToGrid w:val="0"/>
          <w:kern w:val="22"/>
          <w:sz w:val="20"/>
          <w:szCs w:val="22"/>
          <w:rtl/>
        </w:rPr>
        <w:t xml:space="preserve">الثقافي </w:t>
      </w:r>
      <w:r w:rsidRPr="008926A1">
        <w:rPr>
          <w:rFonts w:cs="Simplified Arabic"/>
          <w:b/>
          <w:bCs/>
          <w:snapToGrid w:val="0"/>
          <w:kern w:val="22"/>
          <w:sz w:val="20"/>
          <w:szCs w:val="22"/>
          <w:rtl/>
        </w:rPr>
        <w:t>والروابط بين الطبيعة والثقافة في النظم الاجتماعية الإيكولوجية المتكاملة</w:t>
      </w:r>
    </w:p>
    <w:p w14:paraId="3962A6E4"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المهمة 3</w:t>
      </w:r>
      <w:r w:rsidRPr="008926A1">
        <w:rPr>
          <w:rFonts w:cs="Simplified Arabic" w:hint="cs"/>
          <w:b/>
          <w:bCs/>
          <w:snapToGrid w:val="0"/>
          <w:kern w:val="22"/>
          <w:sz w:val="20"/>
          <w:szCs w:val="22"/>
          <w:rtl/>
        </w:rPr>
        <w:t>-أ</w:t>
      </w:r>
    </w:p>
    <w:p w14:paraId="18A94A81" w14:textId="77777777" w:rsidR="008926A1" w:rsidRPr="008926A1" w:rsidRDefault="008926A1" w:rsidP="008926A1">
      <w:pPr>
        <w:bidi/>
        <w:spacing w:after="120" w:line="216" w:lineRule="auto"/>
        <w:ind w:left="-36"/>
        <w:jc w:val="both"/>
        <w:rPr>
          <w:rFonts w:cs="Simplified Arabic"/>
          <w:snapToGrid w:val="0"/>
          <w:kern w:val="22"/>
          <w:sz w:val="20"/>
          <w:szCs w:val="22"/>
          <w:vertAlign w:val="superscript"/>
          <w:rtl/>
        </w:rPr>
      </w:pPr>
      <w:r w:rsidRPr="008926A1">
        <w:rPr>
          <w:rFonts w:cs="Simplified Arabic" w:hint="cs"/>
          <w:snapToGrid w:val="0"/>
          <w:kern w:val="22"/>
          <w:sz w:val="20"/>
          <w:szCs w:val="22"/>
          <w:rtl/>
        </w:rPr>
        <w:t>ستساهم</w:t>
      </w:r>
      <w:r w:rsidRPr="008926A1">
        <w:rPr>
          <w:rFonts w:cs="Simplified Arabic"/>
          <w:snapToGrid w:val="0"/>
          <w:kern w:val="22"/>
          <w:sz w:val="20"/>
          <w:szCs w:val="22"/>
          <w:rtl/>
        </w:rPr>
        <w:t xml:space="preserve"> </w:t>
      </w:r>
      <w:r w:rsidRPr="008926A1">
        <w:rPr>
          <w:rFonts w:cs="Simplified Arabic" w:hint="cs"/>
          <w:snapToGrid w:val="0"/>
          <w:kern w:val="22"/>
          <w:sz w:val="20"/>
          <w:szCs w:val="22"/>
          <w:rtl/>
        </w:rPr>
        <w:t>أمانة الاتفاقية</w:t>
      </w:r>
      <w:r w:rsidRPr="008926A1">
        <w:rPr>
          <w:rFonts w:cs="Simplified Arabic"/>
          <w:snapToGrid w:val="0"/>
          <w:kern w:val="22"/>
          <w:sz w:val="20"/>
          <w:szCs w:val="22"/>
          <w:rtl/>
        </w:rPr>
        <w:t>، بالشراكة مع اليونسكو والاتحاد الدولي لحماية الطبيعة</w:t>
      </w:r>
      <w:r w:rsidRPr="008926A1">
        <w:rPr>
          <w:rFonts w:cs="Simplified Arabic" w:hint="cs"/>
          <w:snapToGrid w:val="0"/>
          <w:kern w:val="22"/>
          <w:sz w:val="20"/>
          <w:szCs w:val="22"/>
          <w:rtl/>
        </w:rPr>
        <w:t>، و</w:t>
      </w:r>
      <w:r w:rsidRPr="008926A1">
        <w:rPr>
          <w:rFonts w:cs="Simplified Arabic"/>
          <w:snapToGrid w:val="0"/>
          <w:kern w:val="22"/>
          <w:sz w:val="20"/>
          <w:szCs w:val="22"/>
          <w:rtl/>
        </w:rPr>
        <w:t>منتدى الأمم المتحدة الدائم المعني بقضايا الشعوب الأصلية</w:t>
      </w:r>
      <w:r w:rsidRPr="008926A1">
        <w:rPr>
          <w:rFonts w:cs="Simplified Arabic" w:hint="cs"/>
          <w:snapToGrid w:val="0"/>
          <w:kern w:val="22"/>
          <w:sz w:val="20"/>
          <w:szCs w:val="22"/>
          <w:rtl/>
        </w:rPr>
        <w:t>،</w:t>
      </w:r>
      <w:r w:rsidRPr="008926A1">
        <w:rPr>
          <w:rFonts w:cs="Simplified Arabic"/>
          <w:snapToGrid w:val="0"/>
          <w:kern w:val="22"/>
          <w:sz w:val="20"/>
          <w:szCs w:val="22"/>
          <w:rtl/>
        </w:rPr>
        <w:t xml:space="preserve"> والأطراف والمنظمات الأخرى ذات الصلة والشعوب الأصلية والمجتمعات المحلية، في مبادرات لتعزيز الروابط بين التنوع البيولوجي والتنوع الثقافي، تمشيا مع البرنامج المشترك.</w:t>
      </w:r>
    </w:p>
    <w:p w14:paraId="319BE9E4" w14:textId="77777777" w:rsidR="008926A1" w:rsidRPr="008926A1" w:rsidRDefault="008926A1" w:rsidP="008926A1">
      <w:pPr>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المهمة 3</w:t>
      </w:r>
      <w:r w:rsidRPr="008926A1">
        <w:rPr>
          <w:rFonts w:cs="Simplified Arabic" w:hint="cs"/>
          <w:b/>
          <w:bCs/>
          <w:snapToGrid w:val="0"/>
          <w:kern w:val="22"/>
          <w:sz w:val="20"/>
          <w:szCs w:val="22"/>
          <w:rtl/>
        </w:rPr>
        <w:t>-ب</w:t>
      </w:r>
    </w:p>
    <w:p w14:paraId="45689E0E" w14:textId="77777777" w:rsidR="008926A1" w:rsidRPr="008926A1" w:rsidRDefault="008926A1" w:rsidP="008926A1">
      <w:pPr>
        <w:bidi/>
        <w:spacing w:after="120" w:line="216" w:lineRule="auto"/>
        <w:ind w:left="-36"/>
        <w:jc w:val="both"/>
        <w:rPr>
          <w:rFonts w:cs="Simplified Arabic"/>
          <w:snapToGrid w:val="0"/>
          <w:sz w:val="20"/>
          <w:szCs w:val="22"/>
          <w:vertAlign w:val="superscript"/>
          <w:rtl/>
        </w:rPr>
      </w:pPr>
      <w:r w:rsidRPr="008926A1">
        <w:rPr>
          <w:rFonts w:cs="Simplified Arabic"/>
          <w:snapToGrid w:val="0"/>
          <w:kern w:val="22"/>
          <w:sz w:val="20"/>
          <w:szCs w:val="22"/>
          <w:rtl/>
        </w:rPr>
        <w:t>ستعمل أمانة الاتفاقية مع اليونسكو</w:t>
      </w:r>
      <w:r w:rsidRPr="008926A1">
        <w:rPr>
          <w:rFonts w:cs="Simplified Arabic" w:hint="cs"/>
          <w:snapToGrid w:val="0"/>
          <w:kern w:val="22"/>
          <w:sz w:val="20"/>
          <w:szCs w:val="22"/>
          <w:rtl/>
        </w:rPr>
        <w:t>،</w:t>
      </w:r>
      <w:r w:rsidRPr="008926A1">
        <w:rPr>
          <w:rFonts w:cs="Simplified Arabic"/>
          <w:snapToGrid w:val="0"/>
          <w:kern w:val="22"/>
          <w:sz w:val="20"/>
          <w:szCs w:val="22"/>
          <w:rtl/>
        </w:rPr>
        <w:t xml:space="preserve"> والاتحاد الدولي لحماية الطبيعة والأطراف والمنظمات ذات الصلة، </w:t>
      </w:r>
      <w:r w:rsidRPr="008926A1">
        <w:rPr>
          <w:rFonts w:cs="Simplified Arabic" w:hint="cs"/>
          <w:snapToGrid w:val="0"/>
          <w:kern w:val="22"/>
          <w:sz w:val="20"/>
          <w:szCs w:val="22"/>
          <w:rtl/>
        </w:rPr>
        <w:t>لتيسير</w:t>
      </w:r>
      <w:r w:rsidRPr="008926A1">
        <w:rPr>
          <w:rFonts w:cs="Simplified Arabic"/>
          <w:snapToGrid w:val="0"/>
          <w:kern w:val="22"/>
          <w:sz w:val="20"/>
          <w:szCs w:val="22"/>
          <w:rtl/>
        </w:rPr>
        <w:t xml:space="preserve"> تطوير ودعم وتنفيذ جهود محددة لتمكين الشعوب الأصلية والمجتمعات المحلية من تسجيل اللغات </w:t>
      </w:r>
      <w:r w:rsidRPr="008926A1">
        <w:rPr>
          <w:rFonts w:cs="Simplified Arabic" w:hint="cs"/>
          <w:snapToGrid w:val="0"/>
          <w:kern w:val="22"/>
          <w:sz w:val="20"/>
          <w:szCs w:val="22"/>
          <w:rtl/>
        </w:rPr>
        <w:t xml:space="preserve">واللهجات </w:t>
      </w:r>
      <w:r w:rsidRPr="008926A1">
        <w:rPr>
          <w:rFonts w:cs="Simplified Arabic"/>
          <w:snapToGrid w:val="0"/>
          <w:kern w:val="22"/>
          <w:sz w:val="20"/>
          <w:szCs w:val="22"/>
          <w:rtl/>
        </w:rPr>
        <w:t>التقليدية وتوثيقها وحمايتها ونقلها، ولا سيما لغات الشعوب الأصلية، ب</w:t>
      </w:r>
      <w:r w:rsidRPr="008926A1">
        <w:rPr>
          <w:rFonts w:cs="Simplified Arabic" w:hint="cs"/>
          <w:snapToGrid w:val="0"/>
          <w:kern w:val="22"/>
          <w:sz w:val="20"/>
          <w:szCs w:val="22"/>
          <w:rtl/>
        </w:rPr>
        <w:t>ال</w:t>
      </w:r>
      <w:r w:rsidRPr="008926A1">
        <w:rPr>
          <w:rFonts w:cs="Simplified Arabic"/>
          <w:snapToGrid w:val="0"/>
          <w:kern w:val="22"/>
          <w:sz w:val="20"/>
          <w:szCs w:val="22"/>
          <w:rtl/>
        </w:rPr>
        <w:t xml:space="preserve">موافقة </w:t>
      </w:r>
      <w:r w:rsidRPr="008926A1">
        <w:rPr>
          <w:rFonts w:cs="Simplified Arabic" w:hint="cs"/>
          <w:snapToGrid w:val="0"/>
          <w:kern w:val="22"/>
          <w:sz w:val="20"/>
          <w:szCs w:val="22"/>
          <w:rtl/>
        </w:rPr>
        <w:t>ال</w:t>
      </w:r>
      <w:r w:rsidRPr="008926A1">
        <w:rPr>
          <w:rFonts w:cs="Simplified Arabic"/>
          <w:snapToGrid w:val="0"/>
          <w:kern w:val="22"/>
          <w:sz w:val="20"/>
          <w:szCs w:val="22"/>
          <w:rtl/>
        </w:rPr>
        <w:t>حرة و</w:t>
      </w:r>
      <w:r w:rsidRPr="008926A1">
        <w:rPr>
          <w:rFonts w:cs="Simplified Arabic" w:hint="cs"/>
          <w:snapToGrid w:val="0"/>
          <w:kern w:val="22"/>
          <w:sz w:val="20"/>
          <w:szCs w:val="22"/>
          <w:rtl/>
        </w:rPr>
        <w:t>ال</w:t>
      </w:r>
      <w:r w:rsidRPr="008926A1">
        <w:rPr>
          <w:rFonts w:cs="Simplified Arabic"/>
          <w:snapToGrid w:val="0"/>
          <w:kern w:val="22"/>
          <w:sz w:val="20"/>
          <w:szCs w:val="22"/>
          <w:rtl/>
        </w:rPr>
        <w:t xml:space="preserve">مسبقة </w:t>
      </w:r>
      <w:r w:rsidRPr="008926A1">
        <w:rPr>
          <w:rFonts w:cs="Simplified Arabic" w:hint="cs"/>
          <w:snapToGrid w:val="0"/>
          <w:kern w:val="22"/>
          <w:sz w:val="20"/>
          <w:szCs w:val="22"/>
          <w:rtl/>
        </w:rPr>
        <w:t>عن علم</w:t>
      </w:r>
      <w:r w:rsidRPr="008926A1">
        <w:rPr>
          <w:rFonts w:cs="Simplified Arabic"/>
          <w:snapToGrid w:val="0"/>
          <w:kern w:val="22"/>
          <w:sz w:val="20"/>
          <w:szCs w:val="22"/>
          <w:rtl/>
        </w:rPr>
        <w:t xml:space="preserve"> </w:t>
      </w:r>
      <w:r w:rsidRPr="008926A1">
        <w:rPr>
          <w:rFonts w:cs="Simplified Arabic" w:hint="cs"/>
          <w:snapToGrid w:val="0"/>
          <w:kern w:val="22"/>
          <w:sz w:val="20"/>
          <w:szCs w:val="22"/>
          <w:rtl/>
        </w:rPr>
        <w:t>ل</w:t>
      </w:r>
      <w:r w:rsidRPr="008926A1">
        <w:rPr>
          <w:rFonts w:cs="Simplified Arabic"/>
          <w:snapToGrid w:val="0"/>
          <w:kern w:val="22"/>
          <w:sz w:val="20"/>
          <w:szCs w:val="22"/>
          <w:rtl/>
        </w:rPr>
        <w:t>لشعوب الأصلية وبمشاركتها الكاملة والفعالة، حيث</w:t>
      </w:r>
      <w:r w:rsidRPr="008926A1">
        <w:rPr>
          <w:rFonts w:cs="Simplified Arabic" w:hint="cs"/>
          <w:snapToGrid w:val="0"/>
          <w:kern w:val="22"/>
          <w:sz w:val="20"/>
          <w:szCs w:val="22"/>
          <w:rtl/>
        </w:rPr>
        <w:t>ما</w:t>
      </w:r>
      <w:r w:rsidRPr="008926A1">
        <w:rPr>
          <w:rFonts w:cs="Simplified Arabic"/>
          <w:snapToGrid w:val="0"/>
          <w:kern w:val="22"/>
          <w:sz w:val="20"/>
          <w:szCs w:val="22"/>
          <w:rtl/>
        </w:rPr>
        <w:t xml:space="preserve"> يدعم ذلك أهداف الاتفاقية</w:t>
      </w:r>
      <w:r w:rsidRPr="008926A1">
        <w:rPr>
          <w:rFonts w:cs="Simplified Arabic" w:hint="cs"/>
          <w:snapToGrid w:val="0"/>
          <w:kern w:val="22"/>
          <w:sz w:val="20"/>
          <w:szCs w:val="22"/>
          <w:rtl/>
        </w:rPr>
        <w:t>.</w:t>
      </w:r>
      <w:r w:rsidRPr="008926A1">
        <w:rPr>
          <w:rFonts w:cs="Simplified Arabic"/>
          <w:snapToGrid w:val="0"/>
          <w:sz w:val="20"/>
          <w:szCs w:val="22"/>
          <w:vertAlign w:val="superscript"/>
        </w:rPr>
        <w:footnoteReference w:id="4"/>
      </w:r>
    </w:p>
    <w:p w14:paraId="59844AD6" w14:textId="77777777" w:rsidR="008926A1" w:rsidRPr="008926A1" w:rsidRDefault="008926A1" w:rsidP="008926A1">
      <w:pPr>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المهمة 3</w:t>
      </w:r>
      <w:r w:rsidRPr="008926A1">
        <w:rPr>
          <w:rFonts w:cs="Simplified Arabic" w:hint="cs"/>
          <w:b/>
          <w:bCs/>
          <w:snapToGrid w:val="0"/>
          <w:kern w:val="22"/>
          <w:sz w:val="20"/>
          <w:szCs w:val="22"/>
          <w:rtl/>
        </w:rPr>
        <w:t>-ج</w:t>
      </w:r>
    </w:p>
    <w:p w14:paraId="4337E615" w14:textId="623655F7" w:rsidR="008926A1" w:rsidRPr="008926A1" w:rsidRDefault="008926A1" w:rsidP="00932F6F">
      <w:pPr>
        <w:bidi/>
        <w:spacing w:after="120" w:line="216" w:lineRule="auto"/>
        <w:ind w:left="-36"/>
        <w:jc w:val="both"/>
        <w:rPr>
          <w:rFonts w:cs="Simplified Arabic"/>
          <w:snapToGrid w:val="0"/>
          <w:kern w:val="22"/>
          <w:sz w:val="20"/>
          <w:szCs w:val="22"/>
          <w:rtl/>
        </w:rPr>
      </w:pPr>
      <w:r w:rsidRPr="008926A1">
        <w:rPr>
          <w:rFonts w:cs="Simplified Arabic"/>
          <w:snapToGrid w:val="0"/>
          <w:kern w:val="22"/>
          <w:sz w:val="20"/>
          <w:szCs w:val="22"/>
          <w:rtl/>
        </w:rPr>
        <w:t>ستعمل أمانة الاتفاقية مع اليونسكو</w:t>
      </w:r>
      <w:r w:rsidRPr="008926A1">
        <w:rPr>
          <w:rFonts w:cs="Simplified Arabic" w:hint="cs"/>
          <w:snapToGrid w:val="0"/>
          <w:kern w:val="22"/>
          <w:sz w:val="20"/>
          <w:szCs w:val="22"/>
          <w:rtl/>
        </w:rPr>
        <w:t>،</w:t>
      </w:r>
      <w:r w:rsidRPr="008926A1">
        <w:rPr>
          <w:rFonts w:cs="Simplified Arabic"/>
          <w:snapToGrid w:val="0"/>
          <w:kern w:val="22"/>
          <w:sz w:val="20"/>
          <w:szCs w:val="22"/>
          <w:rtl/>
        </w:rPr>
        <w:t xml:space="preserve"> والاتحاد الدولي لحماية الطبيعة والأطراف والمنظمات ذات الصلة لتمكين الشعوب الأصلية والمجتمعات المحلية من تسجيل المعارف التقليدية وتوثيق</w:t>
      </w:r>
      <w:r w:rsidRPr="008926A1">
        <w:rPr>
          <w:rFonts w:cs="Simplified Arabic" w:hint="cs"/>
          <w:snapToGrid w:val="0"/>
          <w:kern w:val="22"/>
          <w:sz w:val="20"/>
          <w:szCs w:val="22"/>
          <w:rtl/>
        </w:rPr>
        <w:t>ها</w:t>
      </w:r>
      <w:r w:rsidRPr="008926A1">
        <w:rPr>
          <w:rFonts w:cs="Simplified Arabic"/>
          <w:snapToGrid w:val="0"/>
          <w:kern w:val="22"/>
          <w:sz w:val="20"/>
          <w:szCs w:val="22"/>
          <w:rtl/>
        </w:rPr>
        <w:t xml:space="preserve"> ونقل</w:t>
      </w:r>
      <w:r w:rsidRPr="008926A1">
        <w:rPr>
          <w:rFonts w:cs="Simplified Arabic" w:hint="cs"/>
          <w:snapToGrid w:val="0"/>
          <w:kern w:val="22"/>
          <w:sz w:val="20"/>
          <w:szCs w:val="22"/>
          <w:rtl/>
        </w:rPr>
        <w:t>ها</w:t>
      </w:r>
      <w:r w:rsidR="00932F6F">
        <w:rPr>
          <w:rFonts w:cs="Simplified Arabic" w:hint="cs"/>
          <w:snapToGrid w:val="0"/>
          <w:kern w:val="22"/>
          <w:sz w:val="20"/>
          <w:szCs w:val="22"/>
          <w:rtl/>
        </w:rPr>
        <w:t xml:space="preserve"> بموجب موافقتها الحرة والمسبقة والمستنيرة</w:t>
      </w:r>
      <w:r w:rsidRPr="008926A1">
        <w:rPr>
          <w:rFonts w:cs="Simplified Arabic"/>
          <w:snapToGrid w:val="0"/>
          <w:kern w:val="22"/>
          <w:sz w:val="20"/>
          <w:szCs w:val="22"/>
          <w:rtl/>
        </w:rPr>
        <w:t>، مع التركيز على المعارف التقليدية ذات الصلة بحفظ الطبيعة والثقافة والاستخدام المستدام للموارد الطبيعية</w:t>
      </w:r>
      <w:r w:rsidRPr="008926A1">
        <w:rPr>
          <w:rFonts w:cs="Simplified Arabic" w:hint="cs"/>
          <w:snapToGrid w:val="0"/>
          <w:kern w:val="22"/>
          <w:sz w:val="20"/>
          <w:szCs w:val="22"/>
          <w:rtl/>
        </w:rPr>
        <w:t>.</w:t>
      </w:r>
      <w:r w:rsidR="00932F6F">
        <w:rPr>
          <w:rFonts w:cs="Simplified Arabic" w:hint="cs"/>
          <w:snapToGrid w:val="0"/>
          <w:kern w:val="22"/>
          <w:sz w:val="20"/>
          <w:szCs w:val="22"/>
          <w:rtl/>
        </w:rPr>
        <w:t xml:space="preserve"> ويمكن إتاحة هذه المعلومات بموجب الموافقة الحرة والمسبقة والمستنيرة من الشعوب الأصلية والمجتمعات المحلية، مع مراعاة الظروف الوطنية.</w:t>
      </w:r>
    </w:p>
    <w:p w14:paraId="52829483" w14:textId="77777777" w:rsidR="008926A1" w:rsidRPr="008926A1" w:rsidRDefault="008926A1" w:rsidP="008926A1">
      <w:pPr>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المهمة 3</w:t>
      </w:r>
      <w:r w:rsidRPr="008926A1">
        <w:rPr>
          <w:rFonts w:cs="Simplified Arabic" w:hint="cs"/>
          <w:b/>
          <w:bCs/>
          <w:snapToGrid w:val="0"/>
          <w:kern w:val="22"/>
          <w:sz w:val="20"/>
          <w:szCs w:val="22"/>
          <w:rtl/>
        </w:rPr>
        <w:t>-د</w:t>
      </w:r>
    </w:p>
    <w:p w14:paraId="76883A1B" w14:textId="77777777" w:rsidR="008926A1" w:rsidRPr="008926A1" w:rsidRDefault="008926A1" w:rsidP="008926A1">
      <w:pPr>
        <w:bidi/>
        <w:spacing w:after="120" w:line="216" w:lineRule="auto"/>
        <w:ind w:left="-36"/>
        <w:jc w:val="both"/>
        <w:rPr>
          <w:rFonts w:cs="Simplified Arabic"/>
          <w:snapToGrid w:val="0"/>
          <w:kern w:val="22"/>
          <w:sz w:val="20"/>
          <w:szCs w:val="22"/>
          <w:rtl/>
        </w:rPr>
      </w:pPr>
      <w:r w:rsidRPr="008926A1">
        <w:rPr>
          <w:rFonts w:cs="Simplified Arabic"/>
          <w:snapToGrid w:val="0"/>
          <w:kern w:val="22"/>
          <w:sz w:val="20"/>
          <w:szCs w:val="22"/>
          <w:rtl/>
        </w:rPr>
        <w:t>ستعمل أمانة الاتفاقية مع اليونسكو والاتحاد الدولي لحماية الطبيعة والأطراف والمنظمات ذات الصلة، لتعزيز حفظ التنوع البيولوجي واستخدامه المستدام</w:t>
      </w:r>
      <w:r w:rsidRPr="008926A1">
        <w:rPr>
          <w:rFonts w:cs="Simplified Arabic" w:hint="cs"/>
          <w:snapToGrid w:val="0"/>
          <w:kern w:val="22"/>
          <w:sz w:val="20"/>
          <w:szCs w:val="22"/>
          <w:rtl/>
        </w:rPr>
        <w:t>،</w:t>
      </w:r>
      <w:r w:rsidRPr="008926A1">
        <w:rPr>
          <w:rFonts w:cs="Simplified Arabic"/>
          <w:snapToGrid w:val="0"/>
          <w:kern w:val="22"/>
          <w:sz w:val="20"/>
          <w:szCs w:val="22"/>
          <w:rtl/>
        </w:rPr>
        <w:t xml:space="preserve"> والإدارة المشتركة بالمشاركة الكاملة والفعالة للشعوب الأصلية والمجتمعات المحلية.</w:t>
      </w:r>
    </w:p>
    <w:p w14:paraId="632A19D0"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b/>
          <w:bCs/>
          <w:snapToGrid w:val="0"/>
          <w:kern w:val="22"/>
          <w:sz w:val="20"/>
          <w:szCs w:val="22"/>
          <w:rtl/>
        </w:rPr>
        <w:t>العنصر 4</w:t>
      </w:r>
    </w:p>
    <w:p w14:paraId="612D3214"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hint="cs"/>
          <w:b/>
          <w:bCs/>
          <w:snapToGrid w:val="0"/>
          <w:kern w:val="22"/>
          <w:sz w:val="20"/>
          <w:szCs w:val="22"/>
          <w:rtl/>
        </w:rPr>
        <w:t>وضع</w:t>
      </w:r>
      <w:r w:rsidRPr="008926A1">
        <w:rPr>
          <w:rFonts w:cs="Simplified Arabic"/>
          <w:b/>
          <w:bCs/>
          <w:snapToGrid w:val="0"/>
          <w:kern w:val="22"/>
          <w:sz w:val="20"/>
          <w:szCs w:val="22"/>
          <w:rtl/>
        </w:rPr>
        <w:t xml:space="preserve"> </w:t>
      </w:r>
      <w:r w:rsidRPr="008926A1">
        <w:rPr>
          <w:rFonts w:cs="Simplified Arabic" w:hint="cs"/>
          <w:b/>
          <w:bCs/>
          <w:snapToGrid w:val="0"/>
          <w:kern w:val="22"/>
          <w:sz w:val="20"/>
          <w:szCs w:val="22"/>
          <w:rtl/>
        </w:rPr>
        <w:t>نُهج</w:t>
      </w:r>
      <w:r w:rsidRPr="008926A1">
        <w:rPr>
          <w:rFonts w:cs="Simplified Arabic"/>
          <w:b/>
          <w:bCs/>
          <w:snapToGrid w:val="0"/>
          <w:kern w:val="22"/>
          <w:sz w:val="20"/>
          <w:szCs w:val="22"/>
          <w:rtl/>
        </w:rPr>
        <w:t xml:space="preserve"> جديدة </w:t>
      </w:r>
      <w:r w:rsidRPr="008926A1">
        <w:rPr>
          <w:rFonts w:cs="Simplified Arabic" w:hint="cs"/>
          <w:b/>
          <w:bCs/>
          <w:snapToGrid w:val="0"/>
          <w:kern w:val="22"/>
          <w:sz w:val="20"/>
          <w:szCs w:val="22"/>
          <w:rtl/>
        </w:rPr>
        <w:t>للاتصال</w:t>
      </w:r>
      <w:r w:rsidRPr="008926A1">
        <w:rPr>
          <w:rFonts w:cs="Simplified Arabic"/>
          <w:b/>
          <w:bCs/>
          <w:snapToGrid w:val="0"/>
          <w:kern w:val="22"/>
          <w:sz w:val="20"/>
          <w:szCs w:val="22"/>
          <w:rtl/>
        </w:rPr>
        <w:t xml:space="preserve"> </w:t>
      </w:r>
      <w:r w:rsidRPr="008926A1">
        <w:rPr>
          <w:rFonts w:cs="Simplified Arabic" w:hint="cs"/>
          <w:b/>
          <w:bCs/>
          <w:snapToGrid w:val="0"/>
          <w:kern w:val="22"/>
          <w:sz w:val="20"/>
          <w:szCs w:val="22"/>
          <w:rtl/>
        </w:rPr>
        <w:t>والتثقيف</w:t>
      </w:r>
      <w:r w:rsidRPr="008926A1">
        <w:rPr>
          <w:rFonts w:cs="Simplified Arabic"/>
          <w:b/>
          <w:bCs/>
          <w:snapToGrid w:val="0"/>
          <w:kern w:val="22"/>
          <w:sz w:val="20"/>
          <w:szCs w:val="22"/>
          <w:rtl/>
        </w:rPr>
        <w:t xml:space="preserve"> والتوعية العامة</w:t>
      </w:r>
    </w:p>
    <w:p w14:paraId="1DE70A3A"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hint="cs"/>
          <w:b/>
          <w:bCs/>
          <w:snapToGrid w:val="0"/>
          <w:kern w:val="22"/>
          <w:sz w:val="20"/>
          <w:szCs w:val="22"/>
          <w:rtl/>
        </w:rPr>
        <w:t>ال</w:t>
      </w:r>
      <w:r w:rsidRPr="008926A1">
        <w:rPr>
          <w:rFonts w:cs="Simplified Arabic"/>
          <w:b/>
          <w:bCs/>
          <w:snapToGrid w:val="0"/>
          <w:kern w:val="22"/>
          <w:sz w:val="20"/>
          <w:szCs w:val="22"/>
          <w:rtl/>
        </w:rPr>
        <w:t xml:space="preserve">مهمة </w:t>
      </w:r>
      <w:r w:rsidRPr="008926A1">
        <w:rPr>
          <w:rFonts w:cs="Simplified Arabic" w:hint="cs"/>
          <w:b/>
          <w:bCs/>
          <w:snapToGrid w:val="0"/>
          <w:kern w:val="22"/>
          <w:sz w:val="20"/>
          <w:szCs w:val="22"/>
          <w:rtl/>
        </w:rPr>
        <w:t>4-أ</w:t>
      </w:r>
    </w:p>
    <w:p w14:paraId="43800832" w14:textId="77777777" w:rsidR="008926A1" w:rsidRPr="008926A1" w:rsidRDefault="008926A1" w:rsidP="008926A1">
      <w:pPr>
        <w:bidi/>
        <w:spacing w:after="120" w:line="216" w:lineRule="auto"/>
        <w:ind w:left="-36"/>
        <w:jc w:val="both"/>
        <w:rPr>
          <w:rFonts w:cs="Simplified Arabic"/>
          <w:snapToGrid w:val="0"/>
          <w:kern w:val="22"/>
          <w:sz w:val="20"/>
          <w:szCs w:val="22"/>
          <w:rtl/>
        </w:rPr>
      </w:pPr>
      <w:r w:rsidRPr="008926A1">
        <w:rPr>
          <w:rFonts w:cs="Simplified Arabic" w:hint="cs"/>
          <w:snapToGrid w:val="0"/>
          <w:kern w:val="22"/>
          <w:sz w:val="20"/>
          <w:szCs w:val="22"/>
          <w:rtl/>
        </w:rPr>
        <w:t>ستعمل</w:t>
      </w:r>
      <w:r w:rsidRPr="008926A1">
        <w:rPr>
          <w:rFonts w:cs="Simplified Arabic"/>
          <w:snapToGrid w:val="0"/>
          <w:kern w:val="22"/>
          <w:sz w:val="20"/>
          <w:szCs w:val="22"/>
          <w:rtl/>
        </w:rPr>
        <w:t xml:space="preserve"> أمانة الاتفاقية مع اليونسكو والاتحاد الدولي لحماية الطبيعة والهيئات الأخرى ذات الصلة</w:t>
      </w:r>
      <w:r w:rsidRPr="008926A1">
        <w:rPr>
          <w:rFonts w:cs="Simplified Arabic" w:hint="cs"/>
          <w:snapToGrid w:val="0"/>
          <w:kern w:val="22"/>
          <w:sz w:val="20"/>
          <w:szCs w:val="22"/>
          <w:rtl/>
        </w:rPr>
        <w:t>، و</w:t>
      </w:r>
      <w:r w:rsidRPr="008926A1">
        <w:rPr>
          <w:rFonts w:cs="Simplified Arabic"/>
          <w:snapToGrid w:val="0"/>
          <w:kern w:val="22"/>
          <w:sz w:val="20"/>
          <w:szCs w:val="22"/>
          <w:rtl/>
        </w:rPr>
        <w:t>الشعوب الأصلية والمجتمعات المحلية</w:t>
      </w:r>
      <w:r w:rsidRPr="008926A1">
        <w:rPr>
          <w:rFonts w:cs="Simplified Arabic" w:hint="cs"/>
          <w:snapToGrid w:val="0"/>
          <w:kern w:val="22"/>
          <w:sz w:val="20"/>
          <w:szCs w:val="22"/>
          <w:rtl/>
        </w:rPr>
        <w:t xml:space="preserve">، على </w:t>
      </w:r>
      <w:r w:rsidRPr="008926A1">
        <w:rPr>
          <w:rFonts w:cs="Simplified Arabic"/>
          <w:snapToGrid w:val="0"/>
          <w:kern w:val="22"/>
          <w:sz w:val="20"/>
          <w:szCs w:val="22"/>
          <w:rtl/>
        </w:rPr>
        <w:t>تطوير مواد الاتصال والتثقيف لزيادة الوعي، عبر المجتمع، وجميع القطاعات، بالاعتماد المتبادل والترابط بين التنوع البيولوجي والتنوع الثقافي و</w:t>
      </w:r>
      <w:r w:rsidRPr="008926A1">
        <w:rPr>
          <w:rFonts w:cs="Simplified Arabic" w:hint="cs"/>
          <w:snapToGrid w:val="0"/>
          <w:kern w:val="22"/>
          <w:sz w:val="20"/>
          <w:szCs w:val="22"/>
          <w:rtl/>
        </w:rPr>
        <w:t xml:space="preserve">التنوع </w:t>
      </w:r>
      <w:r w:rsidRPr="008926A1">
        <w:rPr>
          <w:rFonts w:cs="Simplified Arabic"/>
          <w:snapToGrid w:val="0"/>
          <w:kern w:val="22"/>
          <w:sz w:val="20"/>
          <w:szCs w:val="22"/>
          <w:rtl/>
        </w:rPr>
        <w:t>اللغوي، من أجل رفاه الإنسان واستدامة البيئة</w:t>
      </w:r>
      <w:r w:rsidRPr="008926A1">
        <w:rPr>
          <w:rFonts w:cs="Simplified Arabic" w:hint="cs"/>
          <w:snapToGrid w:val="0"/>
          <w:kern w:val="22"/>
          <w:sz w:val="20"/>
          <w:szCs w:val="22"/>
          <w:rtl/>
        </w:rPr>
        <w:t xml:space="preserve">، </w:t>
      </w:r>
      <w:r w:rsidRPr="008926A1">
        <w:rPr>
          <w:rFonts w:cs="Simplified Arabic"/>
          <w:snapToGrid w:val="0"/>
          <w:kern w:val="22"/>
          <w:sz w:val="20"/>
          <w:szCs w:val="22"/>
          <w:rtl/>
        </w:rPr>
        <w:t>لتعزيز الاعتراف بالمعارف التقليدية وممارسات الاستخدام المستدام</w:t>
      </w:r>
      <w:r w:rsidRPr="008926A1">
        <w:rPr>
          <w:rFonts w:cs="Simplified Arabic" w:hint="cs"/>
          <w:snapToGrid w:val="0"/>
          <w:kern w:val="22"/>
          <w:sz w:val="20"/>
          <w:szCs w:val="22"/>
          <w:rtl/>
        </w:rPr>
        <w:t xml:space="preserve"> لحائزي المعارف التقليدية</w:t>
      </w:r>
      <w:r w:rsidRPr="008926A1">
        <w:rPr>
          <w:rFonts w:cs="Simplified Arabic"/>
          <w:snapToGrid w:val="0"/>
          <w:kern w:val="22"/>
          <w:sz w:val="20"/>
          <w:szCs w:val="22"/>
          <w:rtl/>
        </w:rPr>
        <w:t>. وينبغي أن تكون هذه المواد مناسبة ثقافيا لاحتياجات مختلف الجماهير، وأن تتاح، حسب الاقتضاء، في أشكال ولغات مفهومة للشعوب الأصلية والمجتمعات المحلية.</w:t>
      </w:r>
    </w:p>
    <w:p w14:paraId="21C737B0" w14:textId="77777777" w:rsidR="008926A1" w:rsidRPr="008926A1" w:rsidRDefault="008926A1" w:rsidP="00932F6F">
      <w:pPr>
        <w:keepNext/>
        <w:bidi/>
        <w:spacing w:after="120" w:line="216" w:lineRule="auto"/>
        <w:ind w:left="-34"/>
        <w:jc w:val="both"/>
        <w:rPr>
          <w:rFonts w:cs="Simplified Arabic"/>
          <w:b/>
          <w:bCs/>
          <w:snapToGrid w:val="0"/>
          <w:kern w:val="22"/>
          <w:sz w:val="20"/>
          <w:szCs w:val="22"/>
          <w:rtl/>
        </w:rPr>
      </w:pPr>
      <w:r w:rsidRPr="008926A1">
        <w:rPr>
          <w:rFonts w:cs="Simplified Arabic" w:hint="cs"/>
          <w:b/>
          <w:bCs/>
          <w:snapToGrid w:val="0"/>
          <w:kern w:val="22"/>
          <w:sz w:val="20"/>
          <w:szCs w:val="22"/>
          <w:rtl/>
        </w:rPr>
        <w:t>ال</w:t>
      </w:r>
      <w:r w:rsidRPr="008926A1">
        <w:rPr>
          <w:rFonts w:cs="Simplified Arabic"/>
          <w:b/>
          <w:bCs/>
          <w:snapToGrid w:val="0"/>
          <w:kern w:val="22"/>
          <w:sz w:val="20"/>
          <w:szCs w:val="22"/>
          <w:rtl/>
        </w:rPr>
        <w:t xml:space="preserve">مهمة </w:t>
      </w:r>
      <w:r w:rsidRPr="008926A1">
        <w:rPr>
          <w:rFonts w:cs="Simplified Arabic" w:hint="cs"/>
          <w:b/>
          <w:bCs/>
          <w:snapToGrid w:val="0"/>
          <w:kern w:val="22"/>
          <w:sz w:val="20"/>
          <w:szCs w:val="22"/>
          <w:rtl/>
        </w:rPr>
        <w:t>4-ب</w:t>
      </w:r>
    </w:p>
    <w:p w14:paraId="72B02663" w14:textId="77777777" w:rsidR="008926A1" w:rsidRPr="008926A1" w:rsidRDefault="008926A1" w:rsidP="008926A1">
      <w:pPr>
        <w:bidi/>
        <w:spacing w:after="120" w:line="216" w:lineRule="auto"/>
        <w:ind w:left="-36"/>
        <w:jc w:val="both"/>
        <w:rPr>
          <w:rFonts w:cs="Simplified Arabic"/>
          <w:sz w:val="20"/>
          <w:szCs w:val="22"/>
          <w:lang w:val="fr-CH" w:bidi="ar-EG"/>
        </w:rPr>
      </w:pPr>
      <w:r w:rsidRPr="008926A1">
        <w:rPr>
          <w:rFonts w:cs="Simplified Arabic"/>
          <w:snapToGrid w:val="0"/>
          <w:kern w:val="22"/>
          <w:sz w:val="20"/>
          <w:szCs w:val="22"/>
          <w:rtl/>
        </w:rPr>
        <w:t>ستعمل أمانة الاتفاقية مع اليونسكو والاتحاد الدولي لحماية الطبيعة والوكالات الأخرى ذات الصلة والشعوب الأصلية والمجتمعات المحلية، لمساعدة الأطراف وأصحاب المصلحة الآخرين على تطوير مواد</w:t>
      </w:r>
      <w:r w:rsidRPr="008926A1">
        <w:rPr>
          <w:rFonts w:cs="Simplified Arabic" w:hint="cs"/>
          <w:snapToGrid w:val="0"/>
          <w:kern w:val="22"/>
          <w:sz w:val="20"/>
          <w:szCs w:val="22"/>
          <w:rtl/>
        </w:rPr>
        <w:t xml:space="preserve"> </w:t>
      </w:r>
      <w:r w:rsidRPr="008926A1">
        <w:rPr>
          <w:rFonts w:cs="Simplified Arabic"/>
          <w:snapToGrid w:val="0"/>
          <w:kern w:val="22"/>
          <w:sz w:val="20"/>
          <w:szCs w:val="22"/>
          <w:rtl/>
        </w:rPr>
        <w:t>اتصال وتثقيف، واستراتيجيات</w:t>
      </w:r>
      <w:r w:rsidRPr="008926A1">
        <w:rPr>
          <w:rFonts w:cs="Simplified Arabic" w:hint="cs"/>
          <w:snapToGrid w:val="0"/>
          <w:kern w:val="22"/>
          <w:sz w:val="20"/>
          <w:szCs w:val="22"/>
          <w:rtl/>
        </w:rPr>
        <w:t xml:space="preserve"> </w:t>
      </w:r>
      <w:r w:rsidRPr="008926A1">
        <w:rPr>
          <w:rFonts w:cs="Simplified Arabic"/>
          <w:snapToGrid w:val="0"/>
          <w:kern w:val="22"/>
          <w:sz w:val="20"/>
          <w:szCs w:val="22"/>
          <w:rtl/>
        </w:rPr>
        <w:t>توعية ب</w:t>
      </w:r>
      <w:r w:rsidRPr="008926A1">
        <w:rPr>
          <w:rFonts w:cs="Simplified Arabic" w:hint="cs"/>
          <w:snapToGrid w:val="0"/>
          <w:kern w:val="22"/>
          <w:sz w:val="20"/>
          <w:szCs w:val="22"/>
          <w:rtl/>
        </w:rPr>
        <w:t xml:space="preserve">شأن </w:t>
      </w:r>
      <w:r w:rsidRPr="008926A1">
        <w:rPr>
          <w:rFonts w:cs="Simplified Arabic"/>
          <w:snapToGrid w:val="0"/>
          <w:kern w:val="22"/>
          <w:sz w:val="20"/>
          <w:szCs w:val="22"/>
          <w:rtl/>
        </w:rPr>
        <w:t>لغات الشعوب الأصلية.</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71B0" w14:textId="77777777" w:rsidR="00A1419C" w:rsidRDefault="00A1419C" w:rsidP="00C005BD">
      <w:r>
        <w:separator/>
      </w:r>
    </w:p>
  </w:endnote>
  <w:endnote w:type="continuationSeparator" w:id="0">
    <w:p w14:paraId="20B63EA0" w14:textId="77777777" w:rsidR="00A1419C" w:rsidRDefault="00A1419C" w:rsidP="00C005BD">
      <w:r>
        <w:continuationSeparator/>
      </w:r>
    </w:p>
  </w:endnote>
  <w:endnote w:type="continuationNotice" w:id="1">
    <w:p w14:paraId="6613353B" w14:textId="77777777" w:rsidR="00085755" w:rsidRDefault="00085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F90E" w14:textId="77777777" w:rsidR="00A1419C" w:rsidRDefault="00A1419C" w:rsidP="00A319AA">
      <w:pPr>
        <w:bidi/>
      </w:pPr>
      <w:r>
        <w:separator/>
      </w:r>
    </w:p>
  </w:footnote>
  <w:footnote w:type="continuationSeparator" w:id="0">
    <w:p w14:paraId="6022ED42" w14:textId="77777777" w:rsidR="00A1419C" w:rsidRDefault="00A1419C" w:rsidP="00C005BD">
      <w:r>
        <w:continuationSeparator/>
      </w:r>
    </w:p>
  </w:footnote>
  <w:footnote w:type="continuationNotice" w:id="1">
    <w:p w14:paraId="56556BAC" w14:textId="77777777" w:rsidR="00085755" w:rsidRDefault="00085755"/>
  </w:footnote>
  <w:footnote w:id="2">
    <w:p w14:paraId="07CE7D44" w14:textId="5ACAB6BF" w:rsidR="008926A1" w:rsidRPr="00D169F0" w:rsidRDefault="008926A1" w:rsidP="00D169F0">
      <w:pPr>
        <w:bidi/>
        <w:spacing w:after="60" w:line="216" w:lineRule="auto"/>
        <w:jc w:val="both"/>
        <w:rPr>
          <w:rFonts w:cs="Simplified Arabic"/>
          <w:snapToGrid w:val="0"/>
          <w:kern w:val="22"/>
          <w:sz w:val="18"/>
          <w:szCs w:val="20"/>
        </w:rPr>
      </w:pPr>
      <w:r w:rsidRPr="00932F6F">
        <w:rPr>
          <w:rStyle w:val="FootnoteReference"/>
          <w:rFonts w:cs="Simplified Arabic"/>
          <w:kern w:val="18"/>
          <w:sz w:val="18"/>
          <w:szCs w:val="20"/>
        </w:rPr>
        <w:footnoteRef/>
      </w:r>
      <w:r w:rsidRPr="00932F6F">
        <w:rPr>
          <w:rFonts w:cs="Simplified Arabic" w:hint="cs"/>
          <w:kern w:val="18"/>
          <w:sz w:val="18"/>
          <w:szCs w:val="20"/>
          <w:rtl/>
        </w:rPr>
        <w:t xml:space="preserve"> </w:t>
      </w:r>
      <w:r w:rsidRPr="00932F6F">
        <w:rPr>
          <w:rFonts w:cs="Simplified Arabic" w:hint="cs"/>
          <w:snapToGrid w:val="0"/>
          <w:kern w:val="22"/>
          <w:sz w:val="18"/>
          <w:szCs w:val="20"/>
          <w:rtl/>
        </w:rPr>
        <w:t>انظر</w:t>
      </w:r>
      <w:r w:rsidRPr="00932F6F">
        <w:rPr>
          <w:rFonts w:cs="Simplified Arabic"/>
          <w:snapToGrid w:val="0"/>
          <w:kern w:val="22"/>
          <w:sz w:val="18"/>
          <w:szCs w:val="20"/>
          <w:rtl/>
        </w:rPr>
        <w:t xml:space="preserve"> </w:t>
      </w:r>
      <w:r w:rsidRPr="00932F6F">
        <w:rPr>
          <w:rFonts w:cs="Simplified Arabic" w:hint="cs"/>
          <w:snapToGrid w:val="0"/>
          <w:kern w:val="22"/>
          <w:sz w:val="18"/>
          <w:szCs w:val="20"/>
          <w:rtl/>
        </w:rPr>
        <w:t>تجميع</w:t>
      </w:r>
      <w:r w:rsidRPr="00932F6F">
        <w:rPr>
          <w:rFonts w:cs="Simplified Arabic"/>
          <w:snapToGrid w:val="0"/>
          <w:kern w:val="22"/>
          <w:sz w:val="18"/>
          <w:szCs w:val="20"/>
          <w:rtl/>
        </w:rPr>
        <w:t xml:space="preserve"> الإعلانات </w:t>
      </w:r>
      <w:r w:rsidRPr="00932F6F">
        <w:rPr>
          <w:rFonts w:cs="Simplified Arabic" w:hint="cs"/>
          <w:snapToGrid w:val="0"/>
          <w:kern w:val="22"/>
          <w:sz w:val="18"/>
          <w:szCs w:val="20"/>
          <w:rtl/>
        </w:rPr>
        <w:t>المتعلقة ب</w:t>
      </w:r>
      <w:r w:rsidRPr="00932F6F">
        <w:rPr>
          <w:rFonts w:cs="Simplified Arabic"/>
          <w:snapToGrid w:val="0"/>
          <w:kern w:val="22"/>
          <w:sz w:val="18"/>
          <w:szCs w:val="20"/>
          <w:rtl/>
        </w:rPr>
        <w:t xml:space="preserve">الروابط بين الطبيعة والثقافة </w:t>
      </w:r>
      <w:r w:rsidRPr="00932F6F">
        <w:rPr>
          <w:rFonts w:cs="Simplified Arabic"/>
          <w:kern w:val="18"/>
          <w:sz w:val="18"/>
          <w:szCs w:val="20"/>
        </w:rPr>
        <w:t>(CBD/WG8J/11/INF/2)</w:t>
      </w:r>
      <w:r w:rsidRPr="00932F6F">
        <w:rPr>
          <w:rFonts w:cs="Simplified Arabic" w:hint="cs"/>
          <w:kern w:val="18"/>
          <w:sz w:val="18"/>
          <w:szCs w:val="20"/>
          <w:rtl/>
        </w:rPr>
        <w:t>.</w:t>
      </w:r>
    </w:p>
  </w:footnote>
  <w:footnote w:id="3">
    <w:p w14:paraId="17A8544D" w14:textId="77777777" w:rsidR="008926A1" w:rsidRPr="00932F6F" w:rsidRDefault="008926A1" w:rsidP="00932F6F">
      <w:pPr>
        <w:bidi/>
        <w:spacing w:after="60" w:line="216" w:lineRule="auto"/>
        <w:jc w:val="both"/>
        <w:rPr>
          <w:rFonts w:cs="Simplified Arabic"/>
          <w:kern w:val="18"/>
          <w:sz w:val="18"/>
          <w:szCs w:val="20"/>
        </w:rPr>
      </w:pPr>
      <w:r w:rsidRPr="00932F6F">
        <w:rPr>
          <w:rStyle w:val="FootnoteReference"/>
          <w:rFonts w:cs="Simplified Arabic"/>
          <w:kern w:val="18"/>
          <w:sz w:val="18"/>
          <w:szCs w:val="20"/>
        </w:rPr>
        <w:footnoteRef/>
      </w:r>
      <w:r w:rsidRPr="00932F6F">
        <w:rPr>
          <w:rFonts w:cs="Simplified Arabic" w:hint="cs"/>
          <w:kern w:val="18"/>
          <w:sz w:val="18"/>
          <w:szCs w:val="20"/>
          <w:rtl/>
        </w:rPr>
        <w:t xml:space="preserve"> </w:t>
      </w:r>
      <w:r w:rsidRPr="00932F6F">
        <w:rPr>
          <w:rFonts w:cs="Simplified Arabic"/>
          <w:sz w:val="18"/>
          <w:szCs w:val="20"/>
          <w:rtl/>
          <w:lang w:bidi="ar-EG"/>
        </w:rPr>
        <w:t>في المقرر 13/28، اعتمد مؤتمر الأطراف المؤشرات التالية للحالة والاتجاهات في معارف وابتكارات وممارسات الشعوب الأصلية والمجتمعات المحلية</w:t>
      </w:r>
      <w:r w:rsidRPr="00932F6F">
        <w:rPr>
          <w:rFonts w:cs="Simplified Arabic" w:hint="cs"/>
          <w:sz w:val="18"/>
          <w:szCs w:val="20"/>
          <w:rtl/>
          <w:lang w:bidi="ar-EG"/>
        </w:rPr>
        <w:t xml:space="preserve"> </w:t>
      </w:r>
      <w:r w:rsidRPr="00932F6F">
        <w:rPr>
          <w:rFonts w:cs="Simplified Arabic"/>
          <w:sz w:val="18"/>
          <w:szCs w:val="20"/>
          <w:rtl/>
          <w:lang w:bidi="ar-EG"/>
        </w:rPr>
        <w:t>ذات الصلة بحفظ التنوع البيولوجي واستخدامه المستدام: (أ)</w:t>
      </w:r>
      <w:r w:rsidRPr="00932F6F">
        <w:rPr>
          <w:rFonts w:cs="Simplified Arabic" w:hint="eastAsia"/>
          <w:sz w:val="18"/>
          <w:szCs w:val="20"/>
          <w:rtl/>
          <w:lang w:bidi="ar-EG"/>
        </w:rPr>
        <w:t> </w:t>
      </w:r>
      <w:r w:rsidRPr="00932F6F">
        <w:rPr>
          <w:rFonts w:cs="Simplified Arabic"/>
          <w:sz w:val="18"/>
          <w:szCs w:val="20"/>
          <w:rtl/>
          <w:lang w:bidi="ar-EG"/>
        </w:rPr>
        <w:t>اتجاهات التنوع اللغوي وأعداد المتحدثين باللغات الأصلية؛ (ب)</w:t>
      </w:r>
      <w:r w:rsidRPr="00932F6F">
        <w:rPr>
          <w:rFonts w:cs="Simplified Arabic" w:hint="eastAsia"/>
          <w:sz w:val="18"/>
          <w:szCs w:val="20"/>
          <w:rtl/>
          <w:lang w:bidi="ar-EG"/>
        </w:rPr>
        <w:t> </w:t>
      </w:r>
      <w:r w:rsidRPr="00932F6F">
        <w:rPr>
          <w:rStyle w:val="hps"/>
          <w:rFonts w:cs="Simplified Arabic"/>
          <w:sz w:val="18"/>
          <w:szCs w:val="20"/>
          <w:rtl/>
        </w:rPr>
        <w:t>الاتجاهات في التغير في استخدام الأراضي وحيازة الأراضي في الأراضي التقليدية للشعوب الأصلية والمجتمعات المحلية</w:t>
      </w:r>
      <w:r w:rsidRPr="00932F6F">
        <w:rPr>
          <w:rFonts w:cs="Simplified Arabic"/>
          <w:sz w:val="18"/>
          <w:szCs w:val="20"/>
          <w:rtl/>
          <w:lang w:bidi="ar-EG"/>
        </w:rPr>
        <w:t>؛ (ج)</w:t>
      </w:r>
      <w:r w:rsidRPr="00932F6F">
        <w:rPr>
          <w:rFonts w:cs="Simplified Arabic" w:hint="eastAsia"/>
          <w:sz w:val="18"/>
          <w:szCs w:val="20"/>
          <w:rtl/>
          <w:lang w:bidi="ar-EG"/>
        </w:rPr>
        <w:t> </w:t>
      </w:r>
      <w:r w:rsidRPr="00932F6F">
        <w:rPr>
          <w:rFonts w:cs="Simplified Arabic"/>
          <w:sz w:val="18"/>
          <w:szCs w:val="20"/>
          <w:rtl/>
          <w:lang w:bidi="ar-EG"/>
        </w:rPr>
        <w:t>الاتجاهات في ممارسة المهن التقليدية؛ (د)</w:t>
      </w:r>
      <w:r w:rsidRPr="00932F6F">
        <w:rPr>
          <w:rFonts w:cs="Simplified Arabic" w:hint="eastAsia"/>
          <w:sz w:val="18"/>
          <w:szCs w:val="20"/>
          <w:rtl/>
          <w:lang w:bidi="ar-EG"/>
        </w:rPr>
        <w:t> </w:t>
      </w:r>
      <w:r w:rsidRPr="00932F6F">
        <w:rPr>
          <w:rFonts w:cs="Simplified Arabic"/>
          <w:sz w:val="18"/>
          <w:szCs w:val="20"/>
          <w:rtl/>
          <w:lang w:bidi="ar-EG"/>
        </w:rPr>
        <w:t>الاتجاهات في درجة احترام المعارف والممارسات التقليدية من خلال: الاندماج الكامل والمشاركة والضمانات في التنفيذ الوطني للخطة الاستراتيجية.</w:t>
      </w:r>
    </w:p>
  </w:footnote>
  <w:footnote w:id="4">
    <w:p w14:paraId="2FB6C319" w14:textId="77777777" w:rsidR="008926A1" w:rsidRPr="00932F6F" w:rsidRDefault="008926A1" w:rsidP="00932F6F">
      <w:pPr>
        <w:bidi/>
        <w:spacing w:after="60" w:line="216" w:lineRule="auto"/>
        <w:ind w:hanging="36"/>
        <w:jc w:val="both"/>
        <w:rPr>
          <w:rFonts w:cs="Simplified Arabic"/>
          <w:kern w:val="18"/>
          <w:sz w:val="18"/>
          <w:szCs w:val="20"/>
          <w:rtl/>
          <w:lang w:val="en-US" w:bidi="ar-EG"/>
        </w:rPr>
      </w:pPr>
      <w:r w:rsidRPr="00932F6F">
        <w:rPr>
          <w:rStyle w:val="FootnoteReference"/>
          <w:rFonts w:cs="Simplified Arabic"/>
          <w:kern w:val="18"/>
          <w:sz w:val="18"/>
          <w:szCs w:val="20"/>
        </w:rPr>
        <w:footnoteRef/>
      </w:r>
      <w:r w:rsidRPr="00932F6F">
        <w:rPr>
          <w:rStyle w:val="FootnoteReference"/>
          <w:rFonts w:cs="Simplified Arabic"/>
          <w:sz w:val="18"/>
          <w:szCs w:val="20"/>
        </w:rPr>
        <w:t xml:space="preserve"> </w:t>
      </w:r>
      <w:r w:rsidRPr="00932F6F">
        <w:rPr>
          <w:rFonts w:cs="Simplified Arabic" w:hint="cs"/>
          <w:sz w:val="18"/>
          <w:szCs w:val="20"/>
          <w:rtl/>
        </w:rPr>
        <w:t xml:space="preserve"> </w:t>
      </w:r>
      <w:r w:rsidRPr="00932F6F">
        <w:rPr>
          <w:rFonts w:cs="Simplified Arabic" w:hint="cs"/>
          <w:snapToGrid w:val="0"/>
          <w:kern w:val="22"/>
          <w:sz w:val="18"/>
          <w:szCs w:val="20"/>
          <w:rtl/>
        </w:rPr>
        <w:t>مع الإشارة إل</w:t>
      </w:r>
      <w:r w:rsidRPr="00932F6F">
        <w:rPr>
          <w:rFonts w:cs="Simplified Arabic"/>
          <w:snapToGrid w:val="0"/>
          <w:kern w:val="22"/>
          <w:sz w:val="18"/>
          <w:szCs w:val="20"/>
          <w:rtl/>
        </w:rPr>
        <w:t xml:space="preserve">ى أن اليونسكو هي الوكالة </w:t>
      </w:r>
      <w:r w:rsidRPr="00932F6F">
        <w:rPr>
          <w:rFonts w:cs="Simplified Arabic" w:hint="cs"/>
          <w:snapToGrid w:val="0"/>
          <w:kern w:val="22"/>
          <w:sz w:val="18"/>
          <w:szCs w:val="20"/>
          <w:rtl/>
        </w:rPr>
        <w:t>الرئيسية</w:t>
      </w:r>
      <w:r w:rsidRPr="00932F6F">
        <w:rPr>
          <w:rFonts w:cs="Simplified Arabic"/>
          <w:snapToGrid w:val="0"/>
          <w:kern w:val="22"/>
          <w:sz w:val="18"/>
          <w:szCs w:val="20"/>
          <w:rtl/>
        </w:rPr>
        <w:t xml:space="preserve"> </w:t>
      </w:r>
      <w:r w:rsidRPr="00932F6F">
        <w:rPr>
          <w:rFonts w:cs="Simplified Arabic" w:hint="cs"/>
          <w:snapToGrid w:val="0"/>
          <w:kern w:val="22"/>
          <w:sz w:val="18"/>
          <w:szCs w:val="20"/>
          <w:rtl/>
        </w:rPr>
        <w:t>المعنية ب</w:t>
      </w:r>
      <w:r w:rsidRPr="00932F6F">
        <w:rPr>
          <w:rFonts w:cs="Simplified Arabic"/>
          <w:snapToGrid w:val="0"/>
          <w:kern w:val="22"/>
          <w:sz w:val="18"/>
          <w:szCs w:val="20"/>
          <w:rtl/>
        </w:rPr>
        <w:t xml:space="preserve">اللغات، على النحو الذي اقترحه المشاركون في المنتدى عبر الإنترنت بشأن دمج المادة 8(ي) والأحكام </w:t>
      </w:r>
      <w:r w:rsidRPr="00932F6F">
        <w:rPr>
          <w:rFonts w:cs="Simplified Arabic" w:hint="cs"/>
          <w:snapToGrid w:val="0"/>
          <w:kern w:val="22"/>
          <w:sz w:val="18"/>
          <w:szCs w:val="20"/>
          <w:rtl/>
        </w:rPr>
        <w:t>ذات الصلة</w:t>
      </w:r>
      <w:r w:rsidRPr="00932F6F">
        <w:rPr>
          <w:rFonts w:cs="Simplified Arabic"/>
          <w:snapToGrid w:val="0"/>
          <w:kern w:val="22"/>
          <w:sz w:val="18"/>
          <w:szCs w:val="20"/>
          <w:rtl/>
        </w:rPr>
        <w:t xml:space="preserve"> بالشعوب الأصلية والمجتمعات المحلية في عمل الاتفاقية </w:t>
      </w:r>
      <w:r w:rsidRPr="00932F6F">
        <w:rPr>
          <w:rFonts w:cs="Simplified Arabic" w:hint="cs"/>
          <w:snapToGrid w:val="0"/>
          <w:kern w:val="22"/>
          <w:sz w:val="18"/>
          <w:szCs w:val="20"/>
          <w:rtl/>
        </w:rPr>
        <w:t>وبروتوكوليها</w:t>
      </w:r>
      <w:r w:rsidRPr="00932F6F">
        <w:rPr>
          <w:rFonts w:cs="Simplified Arabic"/>
          <w:snapToGrid w:val="0"/>
          <w:kern w:val="22"/>
          <w:sz w:val="18"/>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543E0A80" w:rsidR="00960AF4" w:rsidRPr="006D75A6" w:rsidRDefault="00C20BC4" w:rsidP="004076F6">
        <w:pPr>
          <w:bidi/>
          <w:rPr>
            <w:sz w:val="22"/>
            <w:szCs w:val="22"/>
            <w:lang w:val="en-GB" w:eastAsia="en-US"/>
          </w:rPr>
        </w:pPr>
        <w:r>
          <w:rPr>
            <w:sz w:val="22"/>
            <w:szCs w:val="22"/>
            <w:lang w:val="en-GB" w:eastAsia="en-US"/>
          </w:rPr>
          <w:t>CBD/COP/15/L.10</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511FCE">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5A95DDED" w:rsidR="00960AF4" w:rsidRPr="006D75A6" w:rsidRDefault="00C20BC4" w:rsidP="00211F29">
        <w:pPr>
          <w:rPr>
            <w:sz w:val="22"/>
            <w:szCs w:val="22"/>
            <w:lang w:val="en-GB" w:eastAsia="en-US"/>
          </w:rPr>
        </w:pPr>
        <w:r>
          <w:rPr>
            <w:sz w:val="22"/>
            <w:szCs w:val="22"/>
            <w:lang w:val="en-GB" w:eastAsia="en-US"/>
          </w:rPr>
          <w:t>CBD/COP/15/L.10</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511FCE">
      <w:rPr>
        <w:noProof/>
        <w:sz w:val="22"/>
        <w:szCs w:val="22"/>
      </w:rPr>
      <w:t>3</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D7572"/>
    <w:multiLevelType w:val="hybridMultilevel"/>
    <w:tmpl w:val="18A48C7E"/>
    <w:lvl w:ilvl="0" w:tplc="6E4E1C82">
      <w:start w:val="13"/>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6225FB"/>
    <w:multiLevelType w:val="hybridMultilevel"/>
    <w:tmpl w:val="6ACEE0B6"/>
    <w:lvl w:ilvl="0" w:tplc="B160339C">
      <w:start w:val="1"/>
      <w:numFmt w:val="decimal"/>
      <w:lvlText w:val="%1-"/>
      <w:lvlJc w:val="left"/>
      <w:pPr>
        <w:ind w:left="1433"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26" w15:restartNumberingAfterBreak="0">
    <w:nsid w:val="3CE43C91"/>
    <w:multiLevelType w:val="singleLevel"/>
    <w:tmpl w:val="FC70F878"/>
    <w:lvl w:ilvl="0">
      <w:start w:val="1"/>
      <w:numFmt w:val="decimal"/>
      <w:lvlText w:val="%1."/>
      <w:lvlJc w:val="left"/>
      <w:pPr>
        <w:tabs>
          <w:tab w:val="num" w:pos="360"/>
        </w:tabs>
        <w:ind w:left="0" w:firstLine="0"/>
      </w:pPr>
    </w:lvl>
  </w:abstractNum>
  <w:abstractNum w:abstractNumId="2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9B694E"/>
    <w:multiLevelType w:val="hybridMultilevel"/>
    <w:tmpl w:val="E12E2DAE"/>
    <w:lvl w:ilvl="0" w:tplc="DD0248BC">
      <w:start w:val="1"/>
      <w:numFmt w:val="arabicAbjad"/>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B4F50EB"/>
    <w:multiLevelType w:val="hybridMultilevel"/>
    <w:tmpl w:val="4C5E3B2E"/>
    <w:lvl w:ilvl="0" w:tplc="A568F0CC">
      <w:start w:val="1"/>
      <w:numFmt w:val="decimal"/>
      <w:lvlText w:val="%1-"/>
      <w:lvlJc w:val="left"/>
      <w:pPr>
        <w:ind w:left="108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8"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38"/>
  </w:num>
  <w:num w:numId="3">
    <w:abstractNumId w:val="15"/>
  </w:num>
  <w:num w:numId="4">
    <w:abstractNumId w:val="27"/>
  </w:num>
  <w:num w:numId="5">
    <w:abstractNumId w:val="17"/>
  </w:num>
  <w:num w:numId="6">
    <w:abstractNumId w:val="39"/>
  </w:num>
  <w:num w:numId="7">
    <w:abstractNumId w:val="34"/>
  </w:num>
  <w:num w:numId="8">
    <w:abstractNumId w:val="43"/>
  </w:num>
  <w:num w:numId="9">
    <w:abstractNumId w:val="30"/>
  </w:num>
  <w:num w:numId="10">
    <w:abstractNumId w:val="24"/>
  </w:num>
  <w:num w:numId="11">
    <w:abstractNumId w:val="4"/>
  </w:num>
  <w:num w:numId="12">
    <w:abstractNumId w:val="13"/>
  </w:num>
  <w:num w:numId="13">
    <w:abstractNumId w:val="35"/>
  </w:num>
  <w:num w:numId="14">
    <w:abstractNumId w:val="45"/>
  </w:num>
  <w:num w:numId="15">
    <w:abstractNumId w:val="22"/>
  </w:num>
  <w:num w:numId="16">
    <w:abstractNumId w:val="21"/>
  </w:num>
  <w:num w:numId="17">
    <w:abstractNumId w:val="23"/>
  </w:num>
  <w:num w:numId="18">
    <w:abstractNumId w:val="3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6"/>
  </w:num>
  <w:num w:numId="22">
    <w:abstractNumId w:val="2"/>
  </w:num>
  <w:num w:numId="23">
    <w:abstractNumId w:val="41"/>
  </w:num>
  <w:num w:numId="24">
    <w:abstractNumId w:val="5"/>
  </w:num>
  <w:num w:numId="25">
    <w:abstractNumId w:val="40"/>
  </w:num>
  <w:num w:numId="26">
    <w:abstractNumId w:val="1"/>
  </w:num>
  <w:num w:numId="27">
    <w:abstractNumId w:val="6"/>
  </w:num>
  <w:num w:numId="28">
    <w:abstractNumId w:val="36"/>
  </w:num>
  <w:num w:numId="29">
    <w:abstractNumId w:val="46"/>
  </w:num>
  <w:num w:numId="30">
    <w:abstractNumId w:val="12"/>
  </w:num>
  <w:num w:numId="31">
    <w:abstractNumId w:val="44"/>
  </w:num>
  <w:num w:numId="32">
    <w:abstractNumId w:val="3"/>
  </w:num>
  <w:num w:numId="33">
    <w:abstractNumId w:val="7"/>
  </w:num>
  <w:num w:numId="34">
    <w:abstractNumId w:val="20"/>
  </w:num>
  <w:num w:numId="35">
    <w:abstractNumId w:val="9"/>
  </w:num>
  <w:num w:numId="36">
    <w:abstractNumId w:val="11"/>
  </w:num>
  <w:num w:numId="37">
    <w:abstractNumId w:val="19"/>
  </w:num>
  <w:num w:numId="38">
    <w:abstractNumId w:val="29"/>
  </w:num>
  <w:num w:numId="39">
    <w:abstractNumId w:val="32"/>
  </w:num>
  <w:num w:numId="40">
    <w:abstractNumId w:val="26"/>
  </w:num>
  <w:num w:numId="41">
    <w:abstractNumId w:val="0"/>
  </w:num>
  <w:num w:numId="42">
    <w:abstractNumId w:val="8"/>
  </w:num>
  <w:num w:numId="43">
    <w:abstractNumId w:val="42"/>
  </w:num>
  <w:num w:numId="44">
    <w:abstractNumId w:val="25"/>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755"/>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21E"/>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4A63"/>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2C86"/>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572F"/>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0BC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39"/>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38"/>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36"/>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37"/>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41"/>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43"/>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44"/>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205710"/>
    <w:rsid w:val="008A7A8A"/>
    <w:rsid w:val="00A50574"/>
    <w:rsid w:val="00BB1B01"/>
    <w:rsid w:val="00C05366"/>
    <w:rsid w:val="00CA7C61"/>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B1CF2-9D22-4863-957F-ABEE8998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CBD/COP/15/L.10</dc:subject>
  <dc:creator>SCBD</dc:creator>
  <cp:lastModifiedBy>Xue He Yan</cp:lastModifiedBy>
  <cp:revision>18</cp:revision>
  <cp:lastPrinted>2022-12-10T19:53:00Z</cp:lastPrinted>
  <dcterms:created xsi:type="dcterms:W3CDTF">2021-10-13T21:49:00Z</dcterms:created>
  <dcterms:modified xsi:type="dcterms:W3CDTF">2022-12-10T20:48:00Z</dcterms:modified>
</cp:coreProperties>
</file>