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E2309" w14:textId="77777777" w:rsidR="00FE40B7" w:rsidRPr="003E74D7" w:rsidRDefault="00FE40B7" w:rsidP="00FE40B7">
      <w:pPr>
        <w:snapToGrid w:val="0"/>
        <w:spacing w:after="120"/>
        <w:contextualSpacing/>
        <w:jc w:val="center"/>
        <w:rPr>
          <w:rFonts w:ascii="Calibri Light" w:eastAsia="Calibri" w:hAnsi="Calibri Light" w:cs="Calibri Light"/>
          <w:bCs/>
          <w:sz w:val="28"/>
          <w:szCs w:val="28"/>
          <w:lang w:val="fr-CA"/>
        </w:rPr>
      </w:pPr>
      <w:r>
        <w:rPr>
          <w:rFonts w:ascii="Calibri Light" w:eastAsia="Calibri" w:hAnsi="Calibri Light" w:cs="Calibri Light"/>
          <w:b/>
          <w:sz w:val="28"/>
          <w:szCs w:val="28"/>
          <w:lang w:val="fr-CA"/>
        </w:rPr>
        <w:t>Segment de haut niveau</w:t>
      </w:r>
    </w:p>
    <w:p w14:paraId="36E2C937" w14:textId="1A71D76E" w:rsidR="00FE40B7" w:rsidRPr="003E74D7" w:rsidRDefault="00FE40B7" w:rsidP="00FE40B7">
      <w:pPr>
        <w:snapToGrid w:val="0"/>
        <w:contextualSpacing/>
        <w:jc w:val="center"/>
        <w:rPr>
          <w:rFonts w:ascii="Calibri Light" w:eastAsia="Calibri" w:hAnsi="Calibri Light" w:cs="Calibri Light"/>
          <w:bCs/>
          <w:sz w:val="28"/>
          <w:szCs w:val="28"/>
          <w:lang w:val="fr-CA"/>
        </w:rPr>
      </w:pPr>
      <w:r>
        <w:rPr>
          <w:rFonts w:ascii="Calibri Light" w:eastAsia="Calibri" w:hAnsi="Calibri Light" w:cs="Calibri Light"/>
          <w:bCs/>
          <w:sz w:val="28"/>
          <w:szCs w:val="28"/>
          <w:lang w:val="fr-CA"/>
        </w:rPr>
        <w:t xml:space="preserve">Conférence des Nations Unies sur la biodiversité 2020, Kunming, </w:t>
      </w:r>
      <w:r w:rsidR="00D00064">
        <w:rPr>
          <w:rFonts w:ascii="Calibri Light" w:eastAsia="Calibri" w:hAnsi="Calibri Light" w:cs="Calibri Light"/>
          <w:bCs/>
          <w:sz w:val="28"/>
          <w:szCs w:val="28"/>
          <w:lang w:val="fr-CA"/>
        </w:rPr>
        <w:t xml:space="preserve">République populaire de Chine, « Vers une civilisation </w:t>
      </w:r>
      <w:r>
        <w:rPr>
          <w:rFonts w:ascii="Calibri Light" w:eastAsia="Calibri" w:hAnsi="Calibri Light" w:cs="Calibri Light"/>
          <w:bCs/>
          <w:sz w:val="28"/>
          <w:szCs w:val="28"/>
          <w:lang w:val="fr-CA"/>
        </w:rPr>
        <w:t xml:space="preserve">écologique : Bâtir un avenir collectif pour toute vie </w:t>
      </w:r>
      <w:r w:rsidR="00D00064">
        <w:rPr>
          <w:rFonts w:ascii="Calibri Light" w:eastAsia="Calibri" w:hAnsi="Calibri Light" w:cs="Calibri Light"/>
          <w:bCs/>
          <w:sz w:val="28"/>
          <w:szCs w:val="28"/>
          <w:lang w:val="fr-CA"/>
        </w:rPr>
        <w:br/>
      </w:r>
      <w:r>
        <w:rPr>
          <w:rFonts w:ascii="Calibri Light" w:eastAsia="Calibri" w:hAnsi="Calibri Light" w:cs="Calibri Light"/>
          <w:bCs/>
          <w:sz w:val="28"/>
          <w:szCs w:val="28"/>
          <w:lang w:val="fr-CA"/>
        </w:rPr>
        <w:t>sur Terre »</w:t>
      </w:r>
    </w:p>
    <w:p w14:paraId="354E1E9E" w14:textId="77777777" w:rsidR="00FE40B7" w:rsidRPr="003E74D7" w:rsidRDefault="00FE40B7" w:rsidP="00FE40B7">
      <w:pPr>
        <w:snapToGrid w:val="0"/>
        <w:contextualSpacing/>
        <w:jc w:val="center"/>
        <w:rPr>
          <w:rFonts w:ascii="Calibri Light" w:eastAsia="Calibri" w:hAnsi="Calibri Light" w:cs="Calibri Light"/>
          <w:bCs/>
          <w:sz w:val="28"/>
          <w:szCs w:val="28"/>
          <w:lang w:val="fr-CA"/>
        </w:rPr>
      </w:pPr>
    </w:p>
    <w:p w14:paraId="10F972DC" w14:textId="77777777" w:rsidR="00FE40B7" w:rsidRPr="000E579B" w:rsidRDefault="00FE40B7" w:rsidP="00FE40B7">
      <w:pPr>
        <w:snapToGrid w:val="0"/>
        <w:contextualSpacing/>
        <w:jc w:val="center"/>
        <w:rPr>
          <w:rFonts w:ascii="Calibri Light" w:hAnsi="Calibri Light" w:cs="Calibri Light"/>
          <w:b/>
          <w:bCs/>
          <w:sz w:val="28"/>
          <w:szCs w:val="28"/>
          <w:lang w:val="fr-CA"/>
        </w:rPr>
      </w:pPr>
      <w:r w:rsidRPr="000E579B">
        <w:rPr>
          <w:rFonts w:ascii="Calibri Light" w:hAnsi="Calibri Light" w:cs="Calibri Light"/>
          <w:b/>
          <w:bCs/>
          <w:sz w:val="28"/>
          <w:szCs w:val="28"/>
          <w:lang w:val="fr-CA"/>
        </w:rPr>
        <w:t xml:space="preserve">Table ronde A : </w:t>
      </w:r>
      <w:r>
        <w:rPr>
          <w:rFonts w:ascii="Calibri Light" w:hAnsi="Calibri Light" w:cs="Calibri Light"/>
          <w:b/>
          <w:bCs/>
          <w:sz w:val="28"/>
          <w:szCs w:val="28"/>
          <w:lang w:val="fr-CA"/>
        </w:rPr>
        <w:t>Placer la biodiversité sur le chemin du rétablissement</w:t>
      </w:r>
      <w:r w:rsidRPr="000E579B">
        <w:rPr>
          <w:rFonts w:ascii="Calibri Light" w:hAnsi="Calibri Light" w:cs="Calibri Light"/>
          <w:b/>
          <w:bCs/>
          <w:sz w:val="28"/>
          <w:szCs w:val="28"/>
          <w:lang w:val="fr-CA"/>
        </w:rPr>
        <w:t xml:space="preserve"> </w:t>
      </w:r>
    </w:p>
    <w:p w14:paraId="4CB82522" w14:textId="24D82B70" w:rsidR="00FE40B7" w:rsidRPr="003E74D7" w:rsidRDefault="00FE40B7" w:rsidP="00FE40B7">
      <w:pPr>
        <w:snapToGrid w:val="0"/>
        <w:contextualSpacing/>
        <w:jc w:val="center"/>
        <w:rPr>
          <w:rFonts w:ascii="Calibri Light" w:hAnsi="Calibri Light" w:cs="Calibri Light"/>
          <w:i/>
          <w:iCs/>
          <w:lang w:val="fr-CA"/>
        </w:rPr>
      </w:pPr>
      <w:r>
        <w:rPr>
          <w:rFonts w:ascii="Calibri Light" w:hAnsi="Calibri Light" w:cs="Calibri Light"/>
          <w:lang w:val="fr-CA"/>
        </w:rPr>
        <w:t>Investir dans la conservation, la restauration et l’</w:t>
      </w:r>
      <w:r w:rsidRPr="00330A27">
        <w:rPr>
          <w:rFonts w:ascii="Calibri" w:hAnsi="Calibri" w:cs="Calibri Light"/>
          <w:lang w:val="fr-CA"/>
        </w:rPr>
        <w:t>utilisation</w:t>
      </w:r>
      <w:r>
        <w:rPr>
          <w:rFonts w:ascii="Calibri Light" w:hAnsi="Calibri Light" w:cs="Calibri Light"/>
          <w:lang w:val="fr-CA"/>
        </w:rPr>
        <w:t xml:space="preserve"> durable de la diversité biologique, </w:t>
      </w:r>
      <w:r w:rsidR="00D00064">
        <w:rPr>
          <w:rFonts w:ascii="Calibri Light" w:hAnsi="Calibri Light" w:cs="Calibri Light"/>
          <w:lang w:val="fr-CA"/>
        </w:rPr>
        <w:t xml:space="preserve">et </w:t>
      </w:r>
      <w:r>
        <w:rPr>
          <w:rFonts w:ascii="Calibri Light" w:hAnsi="Calibri Light" w:cs="Calibri Light"/>
          <w:lang w:val="fr-CA"/>
        </w:rPr>
        <w:t xml:space="preserve">lutter contre les principaux moteurs de l’appauvrissement de la diversité biologique dans tous les paysages terrestres et marins, </w:t>
      </w:r>
      <w:r w:rsidR="00D00064">
        <w:rPr>
          <w:rFonts w:ascii="Calibri Light" w:hAnsi="Calibri Light" w:cs="Calibri Light"/>
          <w:lang w:val="fr-CA"/>
        </w:rPr>
        <w:t>grâce à la participation</w:t>
      </w:r>
      <w:r>
        <w:rPr>
          <w:rFonts w:ascii="Calibri Light" w:hAnsi="Calibri Light" w:cs="Calibri Light"/>
          <w:lang w:val="fr-CA"/>
        </w:rPr>
        <w:t xml:space="preserve"> de tous les peuples</w:t>
      </w:r>
      <w:r w:rsidRPr="003E74D7">
        <w:rPr>
          <w:rFonts w:ascii="Calibri Light" w:hAnsi="Calibri Light" w:cs="Calibri Light"/>
          <w:lang w:val="fr-CA"/>
        </w:rPr>
        <w:t>.</w:t>
      </w:r>
    </w:p>
    <w:p w14:paraId="4F756091" w14:textId="77777777" w:rsidR="00FE40B7" w:rsidRPr="003E74D7" w:rsidRDefault="00FE40B7" w:rsidP="00FE40B7">
      <w:pPr>
        <w:rPr>
          <w:rFonts w:ascii="Calibri Light" w:hAnsi="Calibri Light" w:cs="Calibri Light"/>
          <w:b/>
          <w:bCs/>
          <w:lang w:val="fr-CA"/>
        </w:rPr>
      </w:pPr>
    </w:p>
    <w:p w14:paraId="650684FF" w14:textId="77777777" w:rsidR="00FE40B7" w:rsidRPr="003E74D7" w:rsidRDefault="00FE40B7" w:rsidP="00FE40B7">
      <w:pPr>
        <w:rPr>
          <w:rFonts w:ascii="Calibri Light" w:hAnsi="Calibri Light" w:cs="Calibri Light"/>
          <w:b/>
          <w:bCs/>
          <w:lang w:val="fr-CA"/>
        </w:rPr>
      </w:pPr>
      <w:r w:rsidRPr="003E74D7">
        <w:rPr>
          <w:rFonts w:ascii="Calibri Light" w:hAnsi="Calibri Light" w:cs="Calibri Light"/>
          <w:b/>
          <w:bCs/>
          <w:lang w:val="fr-CA"/>
        </w:rPr>
        <w:t>Context</w:t>
      </w:r>
      <w:r>
        <w:rPr>
          <w:rFonts w:ascii="Calibri Light" w:hAnsi="Calibri Light" w:cs="Calibri Light"/>
          <w:b/>
          <w:bCs/>
          <w:lang w:val="fr-CA"/>
        </w:rPr>
        <w:t>e</w:t>
      </w:r>
    </w:p>
    <w:p w14:paraId="4629212C" w14:textId="47F9E79A" w:rsidR="00FE40B7" w:rsidRPr="003E74D7" w:rsidRDefault="00FE40B7" w:rsidP="00FE40B7">
      <w:pPr>
        <w:snapToGrid w:val="0"/>
        <w:contextualSpacing/>
        <w:jc w:val="both"/>
        <w:rPr>
          <w:rFonts w:ascii="Calibri Light" w:hAnsi="Calibri Light" w:cs="Calibri Light"/>
          <w:lang w:val="fr-CA"/>
        </w:rPr>
      </w:pPr>
      <w:r>
        <w:rPr>
          <w:rFonts w:ascii="Calibri Light" w:hAnsi="Calibri Light" w:cs="Calibri Light"/>
          <w:lang w:val="fr-CA"/>
        </w:rPr>
        <w:t>Les Parties à la Convention sur la diversité biologique ont adopté la Vision 2050 pour la biodiversité en 2010</w:t>
      </w:r>
      <w:r w:rsidRPr="003E74D7">
        <w:rPr>
          <w:rFonts w:ascii="Calibri Light" w:hAnsi="Calibri Light" w:cs="Calibri Light"/>
          <w:lang w:val="fr-CA"/>
        </w:rPr>
        <w:t>.</w:t>
      </w:r>
      <w:r>
        <w:rPr>
          <w:rFonts w:ascii="Calibri Light" w:hAnsi="Calibri Light" w:cs="Calibri Light"/>
          <w:lang w:val="fr-CA"/>
        </w:rPr>
        <w:t xml:space="preserve"> Cette vision offre une direction à long terme </w:t>
      </w:r>
      <w:r w:rsidR="0047508C">
        <w:rPr>
          <w:rFonts w:ascii="Calibri Light" w:hAnsi="Calibri Light" w:cs="Calibri Light"/>
          <w:lang w:val="fr-CA"/>
        </w:rPr>
        <w:t>acceptée</w:t>
      </w:r>
      <w:r>
        <w:rPr>
          <w:rFonts w:ascii="Calibri Light" w:hAnsi="Calibri Light" w:cs="Calibri Light"/>
          <w:lang w:val="fr-CA"/>
        </w:rPr>
        <w:t xml:space="preserve"> pour la </w:t>
      </w:r>
      <w:r w:rsidR="0047508C">
        <w:rPr>
          <w:rFonts w:ascii="Calibri Light" w:hAnsi="Calibri Light" w:cs="Calibri Light"/>
          <w:lang w:val="fr-CA"/>
        </w:rPr>
        <w:t>diversité biologique</w:t>
      </w:r>
      <w:r>
        <w:rPr>
          <w:rFonts w:ascii="Calibri Light" w:hAnsi="Calibri Light" w:cs="Calibri Light"/>
          <w:lang w:val="fr-CA"/>
        </w:rPr>
        <w:t xml:space="preserve"> selon laquelle « d’ici à 2050, la diversité biologique est valorisée, conservée, restaurée et utilisée avec sagesse, en assurant le maintien des services fournis par les écosystèmes, en maintenant la planète en bonne santé et en procurant des avantages essentiels à tous les peuples ». Certains progrès ont été accomplis en vue de la réalisation de la Vision 2050 au cours des dix dernières années, mais à l’heure actuelle, le monde n’est pas en voie de l’atteindre. Les grandes pressions exercées sur la diversité biologique, à savoir les </w:t>
      </w:r>
      <w:r w:rsidR="00091C50">
        <w:rPr>
          <w:rFonts w:ascii="Calibri Light" w:hAnsi="Calibri Light" w:cs="Calibri Light"/>
          <w:lang w:val="fr-CA"/>
        </w:rPr>
        <w:t xml:space="preserve">changements </w:t>
      </w:r>
      <w:r>
        <w:rPr>
          <w:rFonts w:ascii="Calibri Light" w:hAnsi="Calibri Light" w:cs="Calibri Light"/>
          <w:lang w:val="fr-CA"/>
        </w:rPr>
        <w:t xml:space="preserve">dans les habitats, les changements climatiques, la consommation non durable, les espèces exotiques envahissantes et la pollution continuent à éroder à la toile de la vie. </w:t>
      </w:r>
      <w:r w:rsidR="0047508C">
        <w:rPr>
          <w:rFonts w:ascii="Calibri Light" w:hAnsi="Calibri Light" w:cs="Calibri Light"/>
          <w:lang w:val="fr-CA"/>
        </w:rPr>
        <w:t>Toutes c</w:t>
      </w:r>
      <w:r>
        <w:rPr>
          <w:rFonts w:ascii="Calibri Light" w:hAnsi="Calibri Light" w:cs="Calibri Light"/>
          <w:lang w:val="fr-CA"/>
        </w:rPr>
        <w:t xml:space="preserve">es pressions sont renforcées par des moteurs sous-jacents </w:t>
      </w:r>
      <w:r w:rsidR="00FB2A34">
        <w:rPr>
          <w:rFonts w:ascii="Calibri Light" w:hAnsi="Calibri Light" w:cs="Calibri Light"/>
          <w:lang w:val="fr-CA"/>
        </w:rPr>
        <w:t>imprégnés profondément dans nos processus décisionnels</w:t>
      </w:r>
      <w:r w:rsidR="00FB2A34">
        <w:rPr>
          <w:rFonts w:ascii="Calibri Light" w:hAnsi="Calibri Light" w:cs="Calibri Light"/>
          <w:lang w:val="fr-CA"/>
        </w:rPr>
        <w:t xml:space="preserve">, </w:t>
      </w:r>
      <w:r>
        <w:rPr>
          <w:rFonts w:ascii="Calibri Light" w:hAnsi="Calibri Light" w:cs="Calibri Light"/>
          <w:lang w:val="fr-CA"/>
        </w:rPr>
        <w:t>tels que l’absence de sensibilisation à la biodiversité et ses valeurs et le faible niveau d’intégration de ces valeurs dans les systèmes économiques et les habitudes de</w:t>
      </w:r>
      <w:r w:rsidR="00FB2A34">
        <w:rPr>
          <w:rFonts w:ascii="Calibri Light" w:hAnsi="Calibri Light" w:cs="Calibri Light"/>
          <w:lang w:val="fr-CA"/>
        </w:rPr>
        <w:t xml:space="preserve"> consommation et de production</w:t>
      </w:r>
      <w:r>
        <w:rPr>
          <w:rFonts w:ascii="Calibri Light" w:hAnsi="Calibri Light" w:cs="Calibri Light"/>
          <w:lang w:val="fr-CA"/>
        </w:rPr>
        <w:t xml:space="preserve">.    </w:t>
      </w:r>
    </w:p>
    <w:p w14:paraId="32EA7C76" w14:textId="77777777" w:rsidR="00FE40B7" w:rsidRPr="003E74D7" w:rsidRDefault="00FE40B7" w:rsidP="00FE40B7">
      <w:pPr>
        <w:snapToGrid w:val="0"/>
        <w:contextualSpacing/>
        <w:jc w:val="both"/>
        <w:rPr>
          <w:rFonts w:ascii="Calibri Light" w:hAnsi="Calibri Light" w:cs="Calibri Light"/>
          <w:lang w:val="fr-CA"/>
        </w:rPr>
      </w:pPr>
    </w:p>
    <w:p w14:paraId="68B58EC9" w14:textId="70C5BD2C" w:rsidR="00FE40B7" w:rsidRPr="003E74D7" w:rsidRDefault="00FE40B7" w:rsidP="00FE40B7">
      <w:pPr>
        <w:snapToGrid w:val="0"/>
        <w:contextualSpacing/>
        <w:jc w:val="both"/>
        <w:rPr>
          <w:rFonts w:ascii="Calibri Light" w:hAnsi="Calibri Light" w:cs="Calibri Light"/>
          <w:lang w:val="fr-CA"/>
        </w:rPr>
      </w:pPr>
      <w:r>
        <w:rPr>
          <w:rFonts w:ascii="Calibri Light" w:hAnsi="Calibri Light" w:cs="Calibri Light"/>
          <w:lang w:val="fr-CA"/>
        </w:rPr>
        <w:t xml:space="preserve">Nous ne sommes pas sur la bonne voie pour réaliser la Vision 2050, à l’heure actuelle, mais tout semble indiquer qu’il est encore temps de ralentir, </w:t>
      </w:r>
      <w:r w:rsidR="00FB2A34">
        <w:rPr>
          <w:rFonts w:ascii="Calibri Light" w:hAnsi="Calibri Light" w:cs="Calibri Light"/>
          <w:lang w:val="fr-CA"/>
        </w:rPr>
        <w:t>f</w:t>
      </w:r>
      <w:r>
        <w:rPr>
          <w:rFonts w:ascii="Calibri Light" w:hAnsi="Calibri Light" w:cs="Calibri Light"/>
          <w:lang w:val="fr-CA"/>
        </w:rPr>
        <w:t>reiner et même inverser les tendances actuelles de déclin de la diversité biologique. De plus, les mesures requises pour effectuer ce virage (« corriger la courbe de l’appauvrissement de la diversité biologique ») sont en harmonie</w:t>
      </w:r>
      <w:r w:rsidR="00FB2A34">
        <w:rPr>
          <w:rFonts w:ascii="Calibri Light" w:hAnsi="Calibri Light" w:cs="Calibri Light"/>
          <w:lang w:val="fr-CA"/>
        </w:rPr>
        <w:t xml:space="preserve"> parfaite</w:t>
      </w:r>
      <w:r>
        <w:rPr>
          <w:rFonts w:ascii="Calibri Light" w:hAnsi="Calibri Light" w:cs="Calibri Light"/>
          <w:lang w:val="fr-CA"/>
        </w:rPr>
        <w:t xml:space="preserve"> avec les buts et objectifs du Programme de développement durable </w:t>
      </w:r>
      <w:r w:rsidR="00091C50">
        <w:rPr>
          <w:rFonts w:ascii="Calibri Light" w:hAnsi="Calibri Light" w:cs="Calibri Light"/>
          <w:lang w:val="fr-CA"/>
        </w:rPr>
        <w:t xml:space="preserve">à l’horizon </w:t>
      </w:r>
      <w:r>
        <w:rPr>
          <w:rFonts w:ascii="Calibri Light" w:hAnsi="Calibri Light" w:cs="Calibri Light"/>
          <w:lang w:val="fr-CA"/>
        </w:rPr>
        <w:t xml:space="preserve">2030 et l’Accord de Paris sur les changements climatiques, dont </w:t>
      </w:r>
      <w:r w:rsidR="00FB2A34">
        <w:rPr>
          <w:rFonts w:ascii="Calibri Light" w:hAnsi="Calibri Light" w:cs="Calibri Light"/>
          <w:lang w:val="fr-CA"/>
        </w:rPr>
        <w:t>elles</w:t>
      </w:r>
      <w:r>
        <w:rPr>
          <w:rFonts w:ascii="Calibri Light" w:hAnsi="Calibri Light" w:cs="Calibri Light"/>
          <w:lang w:val="fr-CA"/>
        </w:rPr>
        <w:t xml:space="preserve"> sont des éléments essentiels.  </w:t>
      </w:r>
      <w:r w:rsidRPr="003E74D7">
        <w:rPr>
          <w:rFonts w:ascii="Calibri Light" w:hAnsi="Calibri Light" w:cs="Calibri Light"/>
          <w:lang w:val="fr-CA"/>
        </w:rPr>
        <w:t xml:space="preserve"> </w:t>
      </w:r>
    </w:p>
    <w:p w14:paraId="18339FA5" w14:textId="77777777" w:rsidR="00FE40B7" w:rsidRPr="003E74D7" w:rsidRDefault="00FE40B7" w:rsidP="00FE40B7">
      <w:pPr>
        <w:snapToGrid w:val="0"/>
        <w:contextualSpacing/>
        <w:jc w:val="both"/>
        <w:rPr>
          <w:rFonts w:ascii="Calibri Light" w:hAnsi="Calibri Light" w:cs="Calibri Light"/>
          <w:lang w:val="fr-CA"/>
        </w:rPr>
      </w:pPr>
    </w:p>
    <w:p w14:paraId="0F8042A1" w14:textId="616F8271" w:rsidR="00FE40B7" w:rsidRPr="003E74D7" w:rsidRDefault="00FB2A34" w:rsidP="00FE40B7">
      <w:pPr>
        <w:snapToGrid w:val="0"/>
        <w:contextualSpacing/>
        <w:rPr>
          <w:rFonts w:ascii="Calibri Light" w:hAnsi="Calibri Light" w:cs="Calibri Light"/>
          <w:b/>
          <w:bCs/>
          <w:lang w:val="fr-CA"/>
        </w:rPr>
      </w:pPr>
      <w:r>
        <w:rPr>
          <w:rFonts w:ascii="Calibri Light" w:hAnsi="Calibri Light" w:cs="Calibri Light"/>
          <w:b/>
          <w:bCs/>
          <w:lang w:val="fr-CA"/>
        </w:rPr>
        <w:t>Une série</w:t>
      </w:r>
      <w:r w:rsidR="00FE40B7">
        <w:rPr>
          <w:rFonts w:ascii="Calibri Light" w:hAnsi="Calibri Light" w:cs="Calibri Light"/>
          <w:b/>
          <w:bCs/>
          <w:lang w:val="fr-CA"/>
        </w:rPr>
        <w:t xml:space="preserve"> de mesures requises</w:t>
      </w:r>
    </w:p>
    <w:p w14:paraId="4688CB1E" w14:textId="77777777" w:rsidR="00FE40B7" w:rsidRPr="003E74D7" w:rsidRDefault="00FE40B7" w:rsidP="00FE40B7">
      <w:pPr>
        <w:snapToGrid w:val="0"/>
        <w:contextualSpacing/>
        <w:rPr>
          <w:rFonts w:ascii="Calibri Light" w:hAnsi="Calibri Light" w:cs="Calibri Light"/>
          <w:lang w:val="fr-CA"/>
        </w:rPr>
      </w:pPr>
      <w:r>
        <w:rPr>
          <w:rFonts w:ascii="Calibri Light" w:hAnsi="Calibri Light" w:cs="Calibri Light"/>
          <w:lang w:val="fr-CA"/>
        </w:rPr>
        <w:t xml:space="preserve">Plusieurs sources de données révèlent qu’il faudra diverses mesures dans les secteurs suivants, des mesures qui sont toutes essentielles mais individuellement insuffisantes, afin de réaliser la Vision 2050 pour la diversité biologique </w:t>
      </w:r>
      <w:r w:rsidRPr="003E74D7">
        <w:rPr>
          <w:rFonts w:ascii="Calibri Light" w:hAnsi="Calibri Light" w:cs="Calibri Light"/>
          <w:lang w:val="fr-CA"/>
        </w:rPr>
        <w:t xml:space="preserve">: </w:t>
      </w:r>
    </w:p>
    <w:p w14:paraId="08E51352" w14:textId="77777777" w:rsidR="00FE40B7" w:rsidRPr="003E74D7" w:rsidRDefault="00FE40B7" w:rsidP="00FE40B7">
      <w:pPr>
        <w:snapToGrid w:val="0"/>
        <w:contextualSpacing/>
        <w:rPr>
          <w:rFonts w:ascii="Calibri Light" w:hAnsi="Calibri Light" w:cs="Calibri Light"/>
          <w:lang w:val="fr-CA"/>
        </w:rPr>
      </w:pPr>
    </w:p>
    <w:p w14:paraId="5722E6F6" w14:textId="77777777" w:rsidR="00FE40B7" w:rsidRPr="003E74D7" w:rsidRDefault="00FE40B7" w:rsidP="00FE40B7">
      <w:pPr>
        <w:pStyle w:val="Paragraphedeliste"/>
        <w:numPr>
          <w:ilvl w:val="0"/>
          <w:numId w:val="7"/>
        </w:numPr>
        <w:spacing w:after="120" w:line="240" w:lineRule="auto"/>
        <w:contextualSpacing w:val="0"/>
        <w:jc w:val="both"/>
        <w:rPr>
          <w:rFonts w:ascii="Calibri Light" w:hAnsi="Calibri Light" w:cs="Calibri Light"/>
          <w:sz w:val="24"/>
          <w:szCs w:val="24"/>
          <w:lang w:val="fr-CA"/>
        </w:rPr>
      </w:pPr>
      <w:r>
        <w:rPr>
          <w:rFonts w:ascii="Calibri Light" w:hAnsi="Calibri Light" w:cs="Calibri Light"/>
          <w:sz w:val="24"/>
          <w:szCs w:val="24"/>
          <w:lang w:val="fr-CA"/>
        </w:rPr>
        <w:t xml:space="preserve">Les efforts pour conserver et restaurer la diversité biologique doivent être augmentés à tous les niveaux en utilisant des méthodes qui varient selon le contexte local. Ceux-ci doivent combiner d’importantes augmentations dans l’étendue et le rendement des réseaux efficaces d’aires protégées et d’autres mesures de restauration à grande échelle des habitats dégradés, ainsi que </w:t>
      </w:r>
      <w:r>
        <w:rPr>
          <w:rFonts w:ascii="Calibri Light" w:hAnsi="Calibri Light" w:cs="Calibri Light"/>
          <w:sz w:val="24"/>
          <w:szCs w:val="24"/>
          <w:lang w:val="fr-CA"/>
        </w:rPr>
        <w:lastRenderedPageBreak/>
        <w:t>l’amélioration de l’état de la nature dans les paysages agricoles et urbains et dans les plans d’eau intérieurs, les littoraux et les océans</w:t>
      </w:r>
      <w:r w:rsidRPr="003E74D7">
        <w:rPr>
          <w:rFonts w:ascii="Calibri Light" w:hAnsi="Calibri Light" w:cs="Calibri Light"/>
          <w:sz w:val="24"/>
          <w:szCs w:val="24"/>
          <w:lang w:val="fr-CA"/>
        </w:rPr>
        <w:t xml:space="preserve">; </w:t>
      </w:r>
    </w:p>
    <w:p w14:paraId="710351B7" w14:textId="58F5F5C6" w:rsidR="00FE40B7" w:rsidRPr="003E74D7" w:rsidRDefault="00FE40B7" w:rsidP="00FE40B7">
      <w:pPr>
        <w:pStyle w:val="Paragraphedeliste"/>
        <w:numPr>
          <w:ilvl w:val="0"/>
          <w:numId w:val="7"/>
        </w:numPr>
        <w:spacing w:after="120" w:line="240" w:lineRule="auto"/>
        <w:contextualSpacing w:val="0"/>
        <w:jc w:val="both"/>
        <w:rPr>
          <w:rFonts w:ascii="Calibri Light" w:hAnsi="Calibri Light" w:cs="Calibri Light"/>
          <w:sz w:val="24"/>
          <w:szCs w:val="24"/>
          <w:lang w:val="fr-CA"/>
        </w:rPr>
      </w:pPr>
      <w:r>
        <w:rPr>
          <w:rFonts w:ascii="Calibri Light" w:hAnsi="Calibri Light" w:cs="Calibri Light"/>
          <w:sz w:val="24"/>
          <w:szCs w:val="24"/>
          <w:lang w:val="fr-CA"/>
        </w:rPr>
        <w:t>Des efforts pour maintenir les</w:t>
      </w:r>
      <w:r w:rsidR="00091C50">
        <w:rPr>
          <w:rFonts w:ascii="Calibri Light" w:hAnsi="Calibri Light" w:cs="Calibri Light"/>
          <w:sz w:val="24"/>
          <w:szCs w:val="24"/>
          <w:lang w:val="fr-CA"/>
        </w:rPr>
        <w:t xml:space="preserve"> changements </w:t>
      </w:r>
      <w:r>
        <w:rPr>
          <w:rFonts w:ascii="Calibri Light" w:hAnsi="Calibri Light" w:cs="Calibri Light"/>
          <w:sz w:val="24"/>
          <w:szCs w:val="24"/>
          <w:lang w:val="fr-CA"/>
        </w:rPr>
        <w:t>climatiques sous les 2 degrés C et plus près du 1,5 degré C au-dessus des niveaux préindustriels</w:t>
      </w:r>
      <w:r w:rsidR="00AF3C84">
        <w:rPr>
          <w:rFonts w:ascii="Calibri Light" w:hAnsi="Calibri Light" w:cs="Calibri Light"/>
          <w:sz w:val="24"/>
          <w:szCs w:val="24"/>
          <w:lang w:val="fr-CA"/>
        </w:rPr>
        <w:t>,</w:t>
      </w:r>
      <w:r>
        <w:rPr>
          <w:rFonts w:ascii="Calibri Light" w:hAnsi="Calibri Light" w:cs="Calibri Light"/>
          <w:sz w:val="24"/>
          <w:szCs w:val="24"/>
          <w:lang w:val="fr-CA"/>
        </w:rPr>
        <w:t xml:space="preserve"> afin d’éviter que les conséquences des</w:t>
      </w:r>
      <w:r w:rsidR="00C77846">
        <w:rPr>
          <w:rFonts w:ascii="Calibri Light" w:hAnsi="Calibri Light" w:cs="Calibri Light"/>
          <w:sz w:val="24"/>
          <w:szCs w:val="24"/>
          <w:lang w:val="fr-CA"/>
        </w:rPr>
        <w:t xml:space="preserve"> changements </w:t>
      </w:r>
      <w:r>
        <w:rPr>
          <w:rFonts w:ascii="Calibri Light" w:hAnsi="Calibri Light" w:cs="Calibri Light"/>
          <w:sz w:val="24"/>
          <w:szCs w:val="24"/>
          <w:lang w:val="fr-CA"/>
        </w:rPr>
        <w:t xml:space="preserve">climatiques ne bouleversent les autres mesures d’appui à la biodiversité </w:t>
      </w:r>
      <w:r w:rsidRPr="003E74D7">
        <w:rPr>
          <w:rFonts w:ascii="Calibri Light" w:hAnsi="Calibri Light" w:cs="Calibri Light"/>
          <w:sz w:val="24"/>
          <w:szCs w:val="24"/>
          <w:lang w:val="fr-CA"/>
        </w:rPr>
        <w:t xml:space="preserve">; </w:t>
      </w:r>
    </w:p>
    <w:p w14:paraId="2762DE55" w14:textId="77777777" w:rsidR="00FE40B7" w:rsidRPr="003E74D7" w:rsidRDefault="00FE40B7" w:rsidP="00FE40B7">
      <w:pPr>
        <w:pStyle w:val="Paragraphedeliste"/>
        <w:numPr>
          <w:ilvl w:val="0"/>
          <w:numId w:val="7"/>
        </w:numPr>
        <w:spacing w:after="120" w:line="240" w:lineRule="auto"/>
        <w:contextualSpacing w:val="0"/>
        <w:jc w:val="both"/>
        <w:rPr>
          <w:rFonts w:ascii="Calibri Light" w:hAnsi="Calibri Light" w:cs="Calibri Light"/>
          <w:sz w:val="24"/>
          <w:szCs w:val="24"/>
          <w:lang w:val="fr-CA"/>
        </w:rPr>
      </w:pPr>
      <w:r>
        <w:rPr>
          <w:rFonts w:ascii="Calibri Light" w:hAnsi="Calibri Light" w:cs="Calibri Light"/>
          <w:sz w:val="24"/>
          <w:szCs w:val="24"/>
          <w:lang w:val="fr-CA"/>
        </w:rPr>
        <w:t>Des mesures par étapes efficaces pour lutter contre toutes les autres pressions qui favorisent l’appauvrissement de la diversité biologique</w:t>
      </w:r>
      <w:r w:rsidRPr="003E74D7">
        <w:rPr>
          <w:rFonts w:ascii="Calibri Light" w:hAnsi="Calibri Light" w:cs="Calibri Light"/>
          <w:sz w:val="24"/>
          <w:szCs w:val="24"/>
          <w:lang w:val="fr-CA"/>
        </w:rPr>
        <w:t>;</w:t>
      </w:r>
    </w:p>
    <w:p w14:paraId="16F8184E" w14:textId="6EE2A231" w:rsidR="00FE40B7" w:rsidRPr="003E74D7" w:rsidRDefault="00FE40B7" w:rsidP="00FE40B7">
      <w:pPr>
        <w:pStyle w:val="Paragraphedeliste"/>
        <w:numPr>
          <w:ilvl w:val="0"/>
          <w:numId w:val="7"/>
        </w:numPr>
        <w:spacing w:after="120" w:line="240" w:lineRule="auto"/>
        <w:contextualSpacing w:val="0"/>
        <w:jc w:val="both"/>
        <w:rPr>
          <w:rFonts w:ascii="Calibri Light" w:hAnsi="Calibri Light" w:cs="Calibri Light"/>
          <w:sz w:val="24"/>
          <w:szCs w:val="24"/>
          <w:lang w:val="fr-CA"/>
        </w:rPr>
      </w:pPr>
      <w:r>
        <w:rPr>
          <w:rFonts w:ascii="Calibri Light" w:hAnsi="Calibri Light" w:cs="Calibri Light"/>
          <w:sz w:val="24"/>
          <w:szCs w:val="24"/>
          <w:lang w:val="fr-CA"/>
        </w:rPr>
        <w:t>Une transformation dans la production des biens et services, surtout les aliments, qui comprend l’adoption de méthodes agricoles et de pêche pouvant répondre à la demande mondiale grandissante tout en ayant moins de conséquence</w:t>
      </w:r>
      <w:r w:rsidR="00AF3C84">
        <w:rPr>
          <w:rFonts w:ascii="Calibri Light" w:hAnsi="Calibri Light" w:cs="Calibri Light"/>
          <w:sz w:val="24"/>
          <w:szCs w:val="24"/>
          <w:lang w:val="fr-CA"/>
        </w:rPr>
        <w:t>s négatives sur l’environnement</w:t>
      </w:r>
      <w:r>
        <w:rPr>
          <w:rFonts w:ascii="Calibri Light" w:hAnsi="Calibri Light" w:cs="Calibri Light"/>
          <w:sz w:val="24"/>
          <w:szCs w:val="24"/>
          <w:lang w:val="fr-CA"/>
        </w:rPr>
        <w:t xml:space="preserve"> et en réduisant la pression de reconvertir encore plus de terres à la production agricole</w:t>
      </w:r>
      <w:r w:rsidRPr="003E74D7">
        <w:rPr>
          <w:rFonts w:ascii="Calibri Light" w:hAnsi="Calibri Light" w:cs="Calibri Light"/>
          <w:sz w:val="24"/>
          <w:szCs w:val="24"/>
          <w:lang w:val="fr-CA"/>
        </w:rPr>
        <w:t xml:space="preserve">; </w:t>
      </w:r>
    </w:p>
    <w:p w14:paraId="46C92F5E" w14:textId="5432FB02" w:rsidR="00FE40B7" w:rsidRPr="003E74D7" w:rsidRDefault="00FE40B7" w:rsidP="00FE40B7">
      <w:pPr>
        <w:pStyle w:val="Paragraphedeliste"/>
        <w:numPr>
          <w:ilvl w:val="0"/>
          <w:numId w:val="7"/>
        </w:numPr>
        <w:spacing w:after="0" w:line="240" w:lineRule="auto"/>
        <w:jc w:val="both"/>
        <w:rPr>
          <w:rFonts w:ascii="Calibri Light" w:hAnsi="Calibri Light" w:cs="Calibri Light"/>
          <w:sz w:val="24"/>
          <w:szCs w:val="24"/>
          <w:lang w:val="fr-CA"/>
        </w:rPr>
      </w:pPr>
      <w:r>
        <w:rPr>
          <w:rFonts w:ascii="Calibri Light" w:hAnsi="Calibri Light" w:cs="Calibri Light"/>
          <w:sz w:val="24"/>
          <w:szCs w:val="24"/>
          <w:lang w:val="fr-CA"/>
        </w:rPr>
        <w:t>Des transformations pour limiter la demande pour une production alimentaire accrue reposant sur l’adoption d’un régime alimentaire plus sai</w:t>
      </w:r>
      <w:r w:rsidR="00D10C47">
        <w:rPr>
          <w:rFonts w:ascii="Calibri Light" w:hAnsi="Calibri Light" w:cs="Calibri Light"/>
          <w:sz w:val="24"/>
          <w:szCs w:val="24"/>
          <w:lang w:val="fr-CA"/>
        </w:rPr>
        <w:t>n</w:t>
      </w:r>
      <w:r>
        <w:rPr>
          <w:rFonts w:ascii="Calibri Light" w:hAnsi="Calibri Light" w:cs="Calibri Light"/>
          <w:sz w:val="24"/>
          <w:szCs w:val="24"/>
          <w:lang w:val="fr-CA"/>
        </w:rPr>
        <w:t xml:space="preserve"> et la réduction du gaspillage alimentaire, ainsi que la consommation d’autres produits et services ayant des conséquences sur la diversité biologique</w:t>
      </w:r>
      <w:r w:rsidRPr="003E74D7">
        <w:rPr>
          <w:rFonts w:ascii="Calibri Light" w:hAnsi="Calibri Light" w:cs="Calibri Light"/>
          <w:sz w:val="24"/>
          <w:szCs w:val="24"/>
          <w:lang w:val="fr-CA"/>
        </w:rPr>
        <w:t xml:space="preserve">. </w:t>
      </w:r>
    </w:p>
    <w:p w14:paraId="2F2B0A7B" w14:textId="77777777" w:rsidR="00FE40B7" w:rsidRPr="003E74D7" w:rsidRDefault="00FE40B7" w:rsidP="00FE40B7">
      <w:pPr>
        <w:pStyle w:val="Paragraphedeliste"/>
        <w:spacing w:after="0" w:line="240" w:lineRule="auto"/>
        <w:jc w:val="both"/>
        <w:rPr>
          <w:rFonts w:ascii="Calibri Light" w:hAnsi="Calibri Light" w:cs="Calibri Light"/>
          <w:sz w:val="24"/>
          <w:szCs w:val="24"/>
          <w:lang w:val="fr-CA"/>
        </w:rPr>
      </w:pPr>
    </w:p>
    <w:p w14:paraId="213DE8A7" w14:textId="7E96E9D7" w:rsidR="00FE40B7" w:rsidRPr="003E74D7" w:rsidRDefault="00FE40B7" w:rsidP="00FE40B7">
      <w:pPr>
        <w:jc w:val="both"/>
        <w:rPr>
          <w:rFonts w:ascii="Calibri Light" w:hAnsi="Calibri Light" w:cs="Calibri Light"/>
          <w:lang w:val="fr-CA"/>
        </w:rPr>
      </w:pPr>
      <w:r>
        <w:rPr>
          <w:rFonts w:ascii="Calibri Light" w:hAnsi="Calibri Light" w:cs="Calibri Light"/>
          <w:lang w:val="fr-CA"/>
        </w:rPr>
        <w:t xml:space="preserve">Toutes ces mesures exigeront </w:t>
      </w:r>
      <w:r w:rsidR="00951A00">
        <w:rPr>
          <w:rFonts w:ascii="Calibri Light" w:hAnsi="Calibri Light" w:cs="Calibri Light"/>
          <w:lang w:val="fr-CA"/>
        </w:rPr>
        <w:t>des</w:t>
      </w:r>
      <w:r>
        <w:rPr>
          <w:rFonts w:ascii="Calibri Light" w:hAnsi="Calibri Light" w:cs="Calibri Light"/>
          <w:lang w:val="fr-CA"/>
        </w:rPr>
        <w:t xml:space="preserve"> changements et innovations</w:t>
      </w:r>
      <w:r w:rsidR="00951A00">
        <w:rPr>
          <w:rFonts w:ascii="Calibri Light" w:hAnsi="Calibri Light" w:cs="Calibri Light"/>
          <w:lang w:val="fr-CA"/>
        </w:rPr>
        <w:t xml:space="preserve"> importants</w:t>
      </w:r>
      <w:r>
        <w:rPr>
          <w:rFonts w:ascii="Calibri Light" w:hAnsi="Calibri Light" w:cs="Calibri Light"/>
          <w:lang w:val="fr-CA"/>
        </w:rPr>
        <w:t>, et feront appel à une multitude d’acteurs à tous les niveaux et dans tous les secteurs de la société. Tous ces efforts soutenus dans tous ces secteurs ne réussiront à « corriger la courbe </w:t>
      </w:r>
      <w:r>
        <w:rPr>
          <w:lang w:val="fr-CA"/>
        </w:rPr>
        <w:t xml:space="preserve">» </w:t>
      </w:r>
      <w:r w:rsidRPr="00CB28FF">
        <w:rPr>
          <w:rFonts w:ascii="Calibri Light" w:hAnsi="Calibri Light"/>
          <w:lang w:val="fr-CA"/>
        </w:rPr>
        <w:t xml:space="preserve">de l’appauvrissement de la diversité biologique et </w:t>
      </w:r>
      <w:r>
        <w:rPr>
          <w:rFonts w:ascii="Calibri Light" w:hAnsi="Calibri Light"/>
          <w:lang w:val="fr-CA"/>
        </w:rPr>
        <w:t>à atteindre le</w:t>
      </w:r>
      <w:r w:rsidRPr="00CB28FF">
        <w:rPr>
          <w:rFonts w:ascii="Calibri Light" w:hAnsi="Calibri Light"/>
          <w:lang w:val="fr-CA"/>
        </w:rPr>
        <w:t>s</w:t>
      </w:r>
      <w:r>
        <w:rPr>
          <w:rFonts w:ascii="Calibri Light" w:hAnsi="Calibri Light"/>
          <w:lang w:val="fr-CA"/>
        </w:rPr>
        <w:t xml:space="preserve"> obj</w:t>
      </w:r>
      <w:r w:rsidRPr="00CB28FF">
        <w:rPr>
          <w:rFonts w:ascii="Calibri Light" w:hAnsi="Calibri Light"/>
          <w:lang w:val="fr-CA"/>
        </w:rPr>
        <w:t xml:space="preserve">ectifs mondiaux de sécurité </w:t>
      </w:r>
      <w:r>
        <w:rPr>
          <w:rFonts w:ascii="Calibri Light" w:hAnsi="Calibri Light"/>
          <w:lang w:val="fr-CA"/>
        </w:rPr>
        <w:t xml:space="preserve">alimentaire que s’ils font partie de mesures plus vastes </w:t>
      </w:r>
      <w:r w:rsidR="00951A00">
        <w:rPr>
          <w:rFonts w:ascii="Calibri Light" w:hAnsi="Calibri Light"/>
          <w:lang w:val="fr-CA"/>
        </w:rPr>
        <w:t>entreprises par les</w:t>
      </w:r>
      <w:r>
        <w:rPr>
          <w:rFonts w:ascii="Calibri Light" w:hAnsi="Calibri Light"/>
          <w:lang w:val="fr-CA"/>
        </w:rPr>
        <w:t xml:space="preserve"> sociétés pour gérer les terres et les forêts, la pêche et les océans, l’eau douce, l’agriculture, les aliments, l’action climatique,</w:t>
      </w:r>
      <w:bookmarkStart w:id="0" w:name="_GoBack"/>
      <w:bookmarkEnd w:id="0"/>
      <w:r>
        <w:rPr>
          <w:rFonts w:ascii="Calibri Light" w:hAnsi="Calibri Light"/>
          <w:lang w:val="fr-CA"/>
        </w:rPr>
        <w:t xml:space="preserve"> les villes, les infrastructures et la santé. </w:t>
      </w:r>
      <w:r w:rsidR="00951A00">
        <w:rPr>
          <w:rFonts w:ascii="Calibri Light" w:hAnsi="Calibri Light"/>
          <w:lang w:val="fr-CA"/>
        </w:rPr>
        <w:t>Toutes c</w:t>
      </w:r>
      <w:r>
        <w:rPr>
          <w:rFonts w:ascii="Calibri Light" w:hAnsi="Calibri Light"/>
          <w:lang w:val="fr-CA"/>
        </w:rPr>
        <w:t xml:space="preserve">es activités de transition devront reconnaître la valeur de la diversité biologique et améliorer ou restaurer la fonction des écosystèmes dont dépendent tous les aspects de l’activité humaine, tout en reconnaissant et en réduisant les conséquences négatives de l’activité humaine sur la diversité biologique, </w:t>
      </w:r>
      <w:r w:rsidR="00951A00">
        <w:rPr>
          <w:rFonts w:ascii="Calibri Light" w:hAnsi="Calibri Light"/>
          <w:lang w:val="fr-CA"/>
        </w:rPr>
        <w:t>ce qui favorisera</w:t>
      </w:r>
      <w:r>
        <w:rPr>
          <w:rFonts w:ascii="Calibri Light" w:hAnsi="Calibri Light"/>
          <w:lang w:val="fr-CA"/>
        </w:rPr>
        <w:t xml:space="preserve"> un cercle vertueux de réduction de l’appauvrissement et de la dégradation</w:t>
      </w:r>
      <w:r w:rsidR="00951A00">
        <w:rPr>
          <w:rFonts w:ascii="Calibri Light" w:hAnsi="Calibri Light"/>
          <w:lang w:val="fr-CA"/>
        </w:rPr>
        <w:t xml:space="preserve"> de la diversité biologique et d</w:t>
      </w:r>
      <w:r>
        <w:rPr>
          <w:rFonts w:ascii="Calibri Light" w:hAnsi="Calibri Light"/>
          <w:lang w:val="fr-CA"/>
        </w:rPr>
        <w:t>’amélioration du bien-être humain</w:t>
      </w:r>
      <w:r w:rsidRPr="00CB28FF">
        <w:rPr>
          <w:rFonts w:ascii="Calibri Light" w:hAnsi="Calibri Light" w:cs="Calibri Light"/>
          <w:lang w:val="fr-CA"/>
        </w:rPr>
        <w:t>.</w:t>
      </w:r>
      <w:r>
        <w:rPr>
          <w:rFonts w:ascii="Calibri Light" w:hAnsi="Calibri Light" w:cs="Calibri Light"/>
          <w:lang w:val="fr-CA"/>
        </w:rPr>
        <w:t xml:space="preserve"> </w:t>
      </w:r>
      <w:r w:rsidRPr="003E74D7">
        <w:rPr>
          <w:rFonts w:ascii="Calibri Light" w:hAnsi="Calibri Light" w:cs="Calibri Light"/>
          <w:lang w:val="fr-CA"/>
        </w:rPr>
        <w:t xml:space="preserve"> </w:t>
      </w:r>
    </w:p>
    <w:p w14:paraId="5F130B95" w14:textId="77777777" w:rsidR="00FE40B7" w:rsidRPr="003E74D7" w:rsidRDefault="00FE40B7" w:rsidP="00FE40B7">
      <w:pPr>
        <w:rPr>
          <w:rFonts w:ascii="Calibri Light" w:hAnsi="Calibri Light" w:cs="Calibri Light"/>
          <w:lang w:val="fr-CA"/>
        </w:rPr>
      </w:pPr>
    </w:p>
    <w:p w14:paraId="78B046D1" w14:textId="55EFED55" w:rsidR="00FE40B7" w:rsidRPr="003E74D7" w:rsidRDefault="00FE40B7" w:rsidP="00FE40B7">
      <w:pPr>
        <w:jc w:val="both"/>
        <w:rPr>
          <w:rFonts w:ascii="Calibri Light" w:hAnsi="Calibri Light" w:cs="Calibri Light"/>
          <w:lang w:val="fr-CA"/>
        </w:rPr>
      </w:pPr>
      <w:r>
        <w:rPr>
          <w:rFonts w:ascii="Calibri Light" w:hAnsi="Calibri Light" w:cs="Calibri Light"/>
          <w:lang w:val="fr-CA"/>
        </w:rPr>
        <w:t>Il n’y a pas une seule voie « idéale » menant à la Vision 2050 pour la diversité biologique qui s’applique de la même façon dans toutes les régions et</w:t>
      </w:r>
      <w:r w:rsidR="00C77846">
        <w:rPr>
          <w:rFonts w:ascii="Calibri Light" w:hAnsi="Calibri Light" w:cs="Calibri Light"/>
          <w:lang w:val="fr-CA"/>
        </w:rPr>
        <w:t xml:space="preserve"> dans toutes </w:t>
      </w:r>
      <w:r>
        <w:rPr>
          <w:rFonts w:ascii="Calibri Light" w:hAnsi="Calibri Light" w:cs="Calibri Light"/>
          <w:lang w:val="fr-CA"/>
        </w:rPr>
        <w:t xml:space="preserve">les circonstances. Plusieurs méthodes différentes </w:t>
      </w:r>
      <w:r w:rsidR="00540816">
        <w:rPr>
          <w:rFonts w:ascii="Calibri Light" w:hAnsi="Calibri Light" w:cs="Calibri Light"/>
          <w:lang w:val="fr-CA"/>
        </w:rPr>
        <w:t>qui tiennent</w:t>
      </w:r>
      <w:r>
        <w:rPr>
          <w:rFonts w:ascii="Calibri Light" w:hAnsi="Calibri Light" w:cs="Calibri Light"/>
          <w:lang w:val="fr-CA"/>
        </w:rPr>
        <w:t xml:space="preserve"> compte d</w:t>
      </w:r>
      <w:r w:rsidR="00540816">
        <w:rPr>
          <w:rFonts w:ascii="Calibri Light" w:hAnsi="Calibri Light" w:cs="Calibri Light"/>
          <w:lang w:val="fr-CA"/>
        </w:rPr>
        <w:t xml:space="preserve">es conditions et des priorités </w:t>
      </w:r>
      <w:r>
        <w:rPr>
          <w:rFonts w:ascii="Calibri Light" w:hAnsi="Calibri Light" w:cs="Calibri Light"/>
          <w:lang w:val="fr-CA"/>
        </w:rPr>
        <w:t>locales peuvent être appliquées da</w:t>
      </w:r>
      <w:r w:rsidR="00540816">
        <w:rPr>
          <w:rFonts w:ascii="Calibri Light" w:hAnsi="Calibri Light" w:cs="Calibri Light"/>
          <w:lang w:val="fr-CA"/>
        </w:rPr>
        <w:t xml:space="preserve">ns les secteurs de changements </w:t>
      </w:r>
      <w:r>
        <w:rPr>
          <w:rFonts w:ascii="Calibri Light" w:hAnsi="Calibri Light" w:cs="Calibri Light"/>
          <w:lang w:val="fr-CA"/>
        </w:rPr>
        <w:t>essentiels ci-dessus</w:t>
      </w:r>
      <w:r w:rsidRPr="003E74D7">
        <w:rPr>
          <w:rFonts w:ascii="Calibri Light" w:hAnsi="Calibri Light" w:cs="Calibri Light"/>
          <w:lang w:val="fr-CA"/>
        </w:rPr>
        <w:t xml:space="preserve">. </w:t>
      </w:r>
    </w:p>
    <w:p w14:paraId="1D99AB27" w14:textId="77777777" w:rsidR="00FE40B7" w:rsidRPr="003E74D7" w:rsidRDefault="00FE40B7" w:rsidP="00FE40B7">
      <w:pPr>
        <w:jc w:val="both"/>
        <w:rPr>
          <w:rFonts w:ascii="Calibri Light" w:hAnsi="Calibri Light" w:cs="Calibri Light"/>
          <w:lang w:val="fr-CA"/>
        </w:rPr>
      </w:pPr>
    </w:p>
    <w:p w14:paraId="2B47A7F3" w14:textId="28405F1A" w:rsidR="00FE40B7" w:rsidRPr="003E74D7" w:rsidRDefault="00FE40B7" w:rsidP="00FE40B7">
      <w:pPr>
        <w:jc w:val="both"/>
        <w:rPr>
          <w:rFonts w:ascii="Calibri Light" w:hAnsi="Calibri Light" w:cs="Calibri Light"/>
          <w:lang w:val="fr-CA"/>
        </w:rPr>
      </w:pPr>
      <w:r>
        <w:rPr>
          <w:rFonts w:ascii="Calibri Light" w:hAnsi="Calibri Light" w:cs="Calibri Light"/>
          <w:lang w:val="fr-CA"/>
        </w:rPr>
        <w:t>Il n’est pas facile de trouver des solutions qui ciblent</w:t>
      </w:r>
      <w:r w:rsidR="00C77846">
        <w:rPr>
          <w:rFonts w:ascii="Calibri Light" w:hAnsi="Calibri Light" w:cs="Calibri Light"/>
          <w:lang w:val="fr-CA"/>
        </w:rPr>
        <w:t xml:space="preserve"> toutes</w:t>
      </w:r>
      <w:r>
        <w:rPr>
          <w:rFonts w:ascii="Calibri Light" w:hAnsi="Calibri Light" w:cs="Calibri Light"/>
          <w:lang w:val="fr-CA"/>
        </w:rPr>
        <w:t xml:space="preserve"> les valeurs différentes de la nature, mais les récompenses possibles sont extraordinaires. </w:t>
      </w:r>
      <w:r w:rsidR="00540816">
        <w:rPr>
          <w:rFonts w:ascii="Calibri Light" w:hAnsi="Calibri Light" w:cs="Calibri Light"/>
          <w:lang w:val="fr-CA"/>
        </w:rPr>
        <w:t xml:space="preserve">L’examen des </w:t>
      </w:r>
      <w:r>
        <w:rPr>
          <w:rFonts w:ascii="Calibri Light" w:hAnsi="Calibri Light" w:cs="Calibri Light"/>
          <w:lang w:val="fr-CA"/>
        </w:rPr>
        <w:t>moyens de se rétabli</w:t>
      </w:r>
      <w:r w:rsidR="00540816">
        <w:rPr>
          <w:rFonts w:ascii="Calibri Light" w:hAnsi="Calibri Light" w:cs="Calibri Light"/>
          <w:lang w:val="fr-CA"/>
        </w:rPr>
        <w:t>r de la pandémie de la COVID-19 donne aux</w:t>
      </w:r>
      <w:r>
        <w:rPr>
          <w:rFonts w:ascii="Calibri Light" w:hAnsi="Calibri Light" w:cs="Calibri Light"/>
          <w:lang w:val="fr-CA"/>
        </w:rPr>
        <w:t xml:space="preserve"> pays une occasion unique d’entreprendre les</w:t>
      </w:r>
      <w:r w:rsidR="000172A8">
        <w:rPr>
          <w:rFonts w:ascii="Calibri Light" w:hAnsi="Calibri Light" w:cs="Calibri Light"/>
          <w:lang w:val="fr-CA"/>
        </w:rPr>
        <w:t xml:space="preserve"> changements</w:t>
      </w:r>
      <w:r>
        <w:rPr>
          <w:rFonts w:ascii="Calibri Light" w:hAnsi="Calibri Light" w:cs="Calibri Light"/>
          <w:lang w:val="fr-CA"/>
        </w:rPr>
        <w:t xml:space="preserve"> nécessaires pour réaliser la Vision 2050 de vivre en harmonie avec la nature. Ces mesures placeront la diversité biologique sur le chemin du rétablissement et créeront une multitudes d’avantages supplémentaires pour les populations</w:t>
      </w:r>
      <w:r w:rsidRPr="003E74D7">
        <w:rPr>
          <w:rFonts w:ascii="Calibri Light" w:hAnsi="Calibri Light" w:cs="Calibri Light"/>
          <w:lang w:val="fr-CA"/>
        </w:rPr>
        <w:t>.</w:t>
      </w:r>
    </w:p>
    <w:p w14:paraId="7702D244" w14:textId="77777777" w:rsidR="00FE40B7" w:rsidRPr="003E74D7" w:rsidRDefault="00FE40B7" w:rsidP="00FE40B7">
      <w:pPr>
        <w:spacing w:before="240"/>
        <w:rPr>
          <w:rFonts w:ascii="Calibri Light" w:hAnsi="Calibri Light" w:cs="Calibri Light"/>
          <w:u w:val="single"/>
          <w:lang w:val="fr-CA"/>
        </w:rPr>
      </w:pPr>
      <w:r>
        <w:rPr>
          <w:rFonts w:ascii="Calibri Light" w:hAnsi="Calibri Light" w:cs="Calibri Light"/>
          <w:u w:val="single"/>
          <w:lang w:val="fr-CA"/>
        </w:rPr>
        <w:t xml:space="preserve">Questions directrices </w:t>
      </w:r>
      <w:r w:rsidRPr="003E74D7">
        <w:rPr>
          <w:rFonts w:ascii="Calibri Light" w:hAnsi="Calibri Light" w:cs="Calibri Light"/>
          <w:u w:val="single"/>
          <w:lang w:val="fr-CA"/>
        </w:rPr>
        <w:t>:</w:t>
      </w:r>
    </w:p>
    <w:p w14:paraId="4249755C" w14:textId="77777777" w:rsidR="00FE40B7" w:rsidRPr="003E74D7" w:rsidRDefault="00FE40B7" w:rsidP="00FE40B7">
      <w:pPr>
        <w:pStyle w:val="Paragraphedeliste"/>
        <w:numPr>
          <w:ilvl w:val="0"/>
          <w:numId w:val="8"/>
        </w:numPr>
        <w:spacing w:before="120" w:after="120" w:line="259" w:lineRule="auto"/>
        <w:ind w:left="714" w:hanging="357"/>
        <w:contextualSpacing w:val="0"/>
        <w:rPr>
          <w:rFonts w:ascii="Calibri Light" w:hAnsi="Calibri Light" w:cs="Calibri Light"/>
          <w:i/>
          <w:iCs/>
          <w:sz w:val="24"/>
          <w:szCs w:val="24"/>
          <w:lang w:val="fr-CA"/>
        </w:rPr>
      </w:pPr>
      <w:r>
        <w:rPr>
          <w:rFonts w:ascii="Calibri Light" w:hAnsi="Calibri Light" w:cs="Calibri Light"/>
          <w:i/>
          <w:iCs/>
          <w:sz w:val="24"/>
          <w:szCs w:val="24"/>
          <w:lang w:val="fr-CA"/>
        </w:rPr>
        <w:t>Quels changements ou transitions en harmonie avec la réalisation de la Vision 2050 pour la diversité biologique ont déjà été amorcés dans votre pays et comment seront-ils soutenus davantage</w:t>
      </w:r>
      <w:r w:rsidRPr="003E74D7">
        <w:rPr>
          <w:rFonts w:ascii="Calibri Light" w:hAnsi="Calibri Light" w:cs="Calibri Light"/>
          <w:i/>
          <w:iCs/>
          <w:sz w:val="24"/>
          <w:szCs w:val="24"/>
          <w:lang w:val="fr-CA"/>
        </w:rPr>
        <w:t>?</w:t>
      </w:r>
    </w:p>
    <w:p w14:paraId="1728319A" w14:textId="78E8837D" w:rsidR="00FE40B7" w:rsidRPr="003E74D7" w:rsidRDefault="00FE40B7" w:rsidP="00FE40B7">
      <w:pPr>
        <w:pStyle w:val="Paragraphedeliste"/>
        <w:numPr>
          <w:ilvl w:val="0"/>
          <w:numId w:val="8"/>
        </w:numPr>
        <w:spacing w:after="160" w:line="259" w:lineRule="auto"/>
        <w:ind w:left="714" w:hanging="357"/>
        <w:contextualSpacing w:val="0"/>
        <w:rPr>
          <w:rFonts w:ascii="Calibri Light" w:hAnsi="Calibri Light" w:cs="Calibri Light"/>
          <w:i/>
          <w:iCs/>
          <w:sz w:val="24"/>
          <w:szCs w:val="24"/>
          <w:lang w:val="fr-CA"/>
        </w:rPr>
      </w:pPr>
      <w:r>
        <w:rPr>
          <w:rFonts w:ascii="Calibri Light" w:hAnsi="Calibri Light" w:cs="Calibri Light"/>
          <w:i/>
          <w:iCs/>
          <w:sz w:val="24"/>
          <w:szCs w:val="24"/>
          <w:lang w:val="fr-CA"/>
        </w:rPr>
        <w:lastRenderedPageBreak/>
        <w:t xml:space="preserve">Quelles mesures prendra votre gouvernement afin </w:t>
      </w:r>
      <w:r w:rsidR="00540816">
        <w:rPr>
          <w:rFonts w:ascii="Calibri Light" w:hAnsi="Calibri Light" w:cs="Calibri Light"/>
          <w:i/>
          <w:iCs/>
          <w:sz w:val="24"/>
          <w:szCs w:val="24"/>
          <w:lang w:val="fr-CA"/>
        </w:rPr>
        <w:t>de garantir que</w:t>
      </w:r>
      <w:r>
        <w:rPr>
          <w:rFonts w:ascii="Calibri Light" w:hAnsi="Calibri Light" w:cs="Calibri Light"/>
          <w:i/>
          <w:iCs/>
          <w:sz w:val="24"/>
          <w:szCs w:val="24"/>
          <w:lang w:val="fr-CA"/>
        </w:rPr>
        <w:t xml:space="preserve"> la diversité biologique de votre pays soit sur la voie du rétablissement d’ici à 2030</w:t>
      </w:r>
      <w:r w:rsidRPr="003E74D7">
        <w:rPr>
          <w:rFonts w:ascii="Calibri Light" w:hAnsi="Calibri Light" w:cs="Calibri Light"/>
          <w:i/>
          <w:iCs/>
          <w:sz w:val="24"/>
          <w:szCs w:val="24"/>
          <w:lang w:val="fr-CA"/>
        </w:rPr>
        <w:t>?</w:t>
      </w:r>
    </w:p>
    <w:p w14:paraId="7C0398FD" w14:textId="77777777" w:rsidR="00FE40B7" w:rsidRPr="003E74D7" w:rsidRDefault="00FE40B7" w:rsidP="00FE40B7">
      <w:pPr>
        <w:pStyle w:val="Paragraphedeliste"/>
        <w:numPr>
          <w:ilvl w:val="0"/>
          <w:numId w:val="8"/>
        </w:numPr>
        <w:spacing w:after="160" w:line="259" w:lineRule="auto"/>
        <w:ind w:left="714" w:hanging="357"/>
        <w:contextualSpacing w:val="0"/>
        <w:rPr>
          <w:rFonts w:ascii="Calibri Light" w:hAnsi="Calibri Light" w:cs="Calibri Light"/>
          <w:i/>
          <w:iCs/>
          <w:sz w:val="24"/>
          <w:szCs w:val="24"/>
          <w:lang w:val="fr-CA"/>
        </w:rPr>
      </w:pPr>
      <w:r>
        <w:rPr>
          <w:rFonts w:ascii="Calibri Light" w:hAnsi="Calibri Light" w:cs="Calibri Light"/>
          <w:i/>
          <w:iCs/>
          <w:sz w:val="24"/>
          <w:szCs w:val="24"/>
          <w:lang w:val="fr-CA"/>
        </w:rPr>
        <w:t>Quelles mesures concrètes votre gouvernement mettra-t-il en place afin de réduire les moteurs directs et indirects de l’appauvrissement de la diversité biologique</w:t>
      </w:r>
      <w:r w:rsidRPr="003E74D7">
        <w:rPr>
          <w:rFonts w:ascii="Calibri Light" w:hAnsi="Calibri Light" w:cs="Calibri Light"/>
          <w:i/>
          <w:iCs/>
          <w:sz w:val="24"/>
          <w:szCs w:val="24"/>
          <w:lang w:val="fr-CA"/>
        </w:rPr>
        <w:t>?</w:t>
      </w:r>
    </w:p>
    <w:p w14:paraId="31111D05" w14:textId="77777777" w:rsidR="00FE40B7" w:rsidRPr="003E74D7" w:rsidRDefault="00FE40B7" w:rsidP="00FE40B7">
      <w:pPr>
        <w:pStyle w:val="Paragraphedeliste"/>
        <w:numPr>
          <w:ilvl w:val="0"/>
          <w:numId w:val="8"/>
        </w:numPr>
        <w:spacing w:after="160" w:line="259" w:lineRule="auto"/>
        <w:ind w:left="714" w:hanging="357"/>
        <w:contextualSpacing w:val="0"/>
        <w:rPr>
          <w:rFonts w:ascii="Calibri Light" w:hAnsi="Calibri Light" w:cs="Calibri Light"/>
          <w:i/>
          <w:iCs/>
          <w:sz w:val="24"/>
          <w:szCs w:val="24"/>
          <w:lang w:val="fr-CA"/>
        </w:rPr>
      </w:pPr>
      <w:r>
        <w:rPr>
          <w:rFonts w:ascii="Calibri Light" w:hAnsi="Calibri Light" w:cs="Calibri Light"/>
          <w:i/>
          <w:iCs/>
          <w:sz w:val="24"/>
          <w:szCs w:val="24"/>
          <w:lang w:val="fr-CA"/>
        </w:rPr>
        <w:t>Quel appui fournira votre gouvernement aux efforts mondiaux pour placer la diversité biologique sur le chemin du rétablissement d’ici à 2030 et réaliser la Vision 2050 pour la diversité biologique</w:t>
      </w:r>
      <w:r w:rsidRPr="003E74D7">
        <w:rPr>
          <w:rFonts w:ascii="Calibri Light" w:hAnsi="Calibri Light" w:cs="Calibri Light"/>
          <w:i/>
          <w:iCs/>
          <w:sz w:val="24"/>
          <w:szCs w:val="24"/>
          <w:lang w:val="fr-CA"/>
        </w:rPr>
        <w:t>?</w:t>
      </w:r>
    </w:p>
    <w:p w14:paraId="78930D13" w14:textId="77777777" w:rsidR="00FE40B7" w:rsidRPr="003E74D7" w:rsidRDefault="00FE40B7" w:rsidP="00FE40B7">
      <w:pPr>
        <w:pStyle w:val="Paragraphedeliste"/>
        <w:numPr>
          <w:ilvl w:val="0"/>
          <w:numId w:val="8"/>
        </w:numPr>
        <w:spacing w:after="160" w:line="259" w:lineRule="auto"/>
        <w:ind w:left="714" w:hanging="357"/>
        <w:rPr>
          <w:rFonts w:ascii="Calibri Light" w:eastAsia="Calibri" w:hAnsi="Calibri Light" w:cs="Calibri Light"/>
          <w:sz w:val="24"/>
          <w:szCs w:val="24"/>
          <w:lang w:val="fr-CA"/>
        </w:rPr>
      </w:pPr>
      <w:r>
        <w:rPr>
          <w:rFonts w:ascii="Calibri Light" w:hAnsi="Calibri Light" w:cs="Calibri Light"/>
          <w:i/>
          <w:iCs/>
          <w:sz w:val="24"/>
          <w:szCs w:val="24"/>
          <w:lang w:val="fr-CA"/>
        </w:rPr>
        <w:t>Quel rôle joueront les acteurs non-gouvernementaux de votre pays dans la réalisation de la Vision 2050 pour la diversité biologique et que fera votre gouvernement pour faciliter et soutenir la participation de tous les secteurs de la société afin de placer la diversité biologique sur le chemin du rétablissement d’ici à 2030</w:t>
      </w:r>
      <w:r w:rsidRPr="003E74D7">
        <w:rPr>
          <w:rFonts w:ascii="Calibri Light" w:hAnsi="Calibri Light" w:cs="Calibri Light"/>
          <w:i/>
          <w:iCs/>
          <w:sz w:val="24"/>
          <w:szCs w:val="24"/>
          <w:lang w:val="fr-CA"/>
        </w:rPr>
        <w:t xml:space="preserve">? </w:t>
      </w:r>
    </w:p>
    <w:p w14:paraId="576CB9D7" w14:textId="4ECCA2CB" w:rsidR="00547466" w:rsidRPr="00D00064" w:rsidRDefault="00547466" w:rsidP="00FE40B7">
      <w:pPr>
        <w:rPr>
          <w:rFonts w:eastAsia="Calibri"/>
          <w:lang w:val="fr-CA"/>
        </w:rPr>
      </w:pPr>
    </w:p>
    <w:sectPr w:rsidR="00547466" w:rsidRPr="00D00064">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91780" w14:textId="77777777" w:rsidR="00255D3D" w:rsidRDefault="00255D3D">
      <w:r>
        <w:separator/>
      </w:r>
    </w:p>
  </w:endnote>
  <w:endnote w:type="continuationSeparator" w:id="0">
    <w:p w14:paraId="7512BB58" w14:textId="77777777" w:rsidR="00255D3D" w:rsidRDefault="0025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FD23" w14:textId="77777777" w:rsidR="008C74E1" w:rsidRDefault="008C74E1">
    <w:pPr>
      <w:pStyle w:val="Pieddepage"/>
    </w:pPr>
    <w:r>
      <w:rPr>
        <w:noProof/>
        <w:lang w:val="fr-CA" w:eastAsia="fr-CA"/>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Pieddepage"/>
                          </w:pPr>
                          <w:r>
                            <w:fldChar w:fldCharType="begin"/>
                          </w:r>
                          <w:r>
                            <w:instrText xml:space="preserve"> PAGE  \* MERGEFORMAT </w:instrText>
                          </w:r>
                          <w:r>
                            <w:fldChar w:fldCharType="separate"/>
                          </w:r>
                          <w:r w:rsidR="000172A8">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Pieddepage"/>
                    </w:pPr>
                    <w:r>
                      <w:fldChar w:fldCharType="begin"/>
                    </w:r>
                    <w:r>
                      <w:instrText xml:space="preserve"> PAGE  \* MERGEFORMAT </w:instrText>
                    </w:r>
                    <w:r>
                      <w:fldChar w:fldCharType="separate"/>
                    </w:r>
                    <w:r w:rsidR="000172A8">
                      <w:rPr>
                        <w:noProof/>
                      </w:rPr>
                      <w:t>3</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4880" w14:textId="77777777" w:rsidR="008C74E1" w:rsidRDefault="008C74E1">
    <w:pPr>
      <w:pStyle w:val="Pieddepage"/>
    </w:pPr>
    <w:r>
      <w:rPr>
        <w:noProof/>
        <w:lang w:val="fr-CA" w:eastAsia="fr-CA"/>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Pieddepage"/>
                          </w:pPr>
                          <w:r>
                            <w:fldChar w:fldCharType="begin"/>
                          </w:r>
                          <w:r>
                            <w:instrText xml:space="preserve"> PAGE  \* MERGEFORMAT </w:instrText>
                          </w:r>
                          <w:r>
                            <w:fldChar w:fldCharType="separate"/>
                          </w:r>
                          <w:r w:rsidR="00C7784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Pieddepage"/>
                    </w:pPr>
                    <w:r>
                      <w:fldChar w:fldCharType="begin"/>
                    </w:r>
                    <w:r>
                      <w:instrText xml:space="preserve"> PAGE  \* MERGEFORMAT </w:instrText>
                    </w:r>
                    <w:r>
                      <w:fldChar w:fldCharType="separate"/>
                    </w:r>
                    <w:r w:rsidR="00C77846">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D9436" w14:textId="77777777" w:rsidR="00255D3D" w:rsidRDefault="00255D3D">
      <w:r>
        <w:separator/>
      </w:r>
    </w:p>
  </w:footnote>
  <w:footnote w:type="continuationSeparator" w:id="0">
    <w:p w14:paraId="717C9464" w14:textId="77777777" w:rsidR="00255D3D" w:rsidRDefault="00255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3D3D" w14:textId="77777777" w:rsidR="008C74E1" w:rsidRDefault="008C74E1">
    <w:pPr>
      <w:jc w:val="right"/>
    </w:pPr>
    <w:r>
      <w:rPr>
        <w:noProof/>
        <w:lang w:val="fr-CA" w:eastAsia="fr-CA"/>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defaultTabStop w:val="420"/>
  <w:hyphenationZone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71"/>
    <w:rsid w:val="000007E8"/>
    <w:rsid w:val="000144A3"/>
    <w:rsid w:val="000172A8"/>
    <w:rsid w:val="00027C15"/>
    <w:rsid w:val="00037CCD"/>
    <w:rsid w:val="000430C8"/>
    <w:rsid w:val="000455D6"/>
    <w:rsid w:val="00057282"/>
    <w:rsid w:val="00061D6A"/>
    <w:rsid w:val="00064AD4"/>
    <w:rsid w:val="000664E3"/>
    <w:rsid w:val="0007224B"/>
    <w:rsid w:val="00091C50"/>
    <w:rsid w:val="00092233"/>
    <w:rsid w:val="00097FAA"/>
    <w:rsid w:val="000A3011"/>
    <w:rsid w:val="000A5660"/>
    <w:rsid w:val="000A56C6"/>
    <w:rsid w:val="000A5F1C"/>
    <w:rsid w:val="000B58ED"/>
    <w:rsid w:val="000C2DE8"/>
    <w:rsid w:val="000C5D67"/>
    <w:rsid w:val="000D43FB"/>
    <w:rsid w:val="000D4DDD"/>
    <w:rsid w:val="000D6468"/>
    <w:rsid w:val="000D75B6"/>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2567"/>
    <w:rsid w:val="0016290D"/>
    <w:rsid w:val="00162E1B"/>
    <w:rsid w:val="00170755"/>
    <w:rsid w:val="0017402C"/>
    <w:rsid w:val="0017631C"/>
    <w:rsid w:val="00182A08"/>
    <w:rsid w:val="00183788"/>
    <w:rsid w:val="00184A41"/>
    <w:rsid w:val="00191658"/>
    <w:rsid w:val="001A31C2"/>
    <w:rsid w:val="001A3A4C"/>
    <w:rsid w:val="001B077C"/>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32453"/>
    <w:rsid w:val="00237963"/>
    <w:rsid w:val="00252F68"/>
    <w:rsid w:val="00255D3D"/>
    <w:rsid w:val="002643FA"/>
    <w:rsid w:val="0027377F"/>
    <w:rsid w:val="00276335"/>
    <w:rsid w:val="00281264"/>
    <w:rsid w:val="0028339C"/>
    <w:rsid w:val="00285CFA"/>
    <w:rsid w:val="002921D8"/>
    <w:rsid w:val="00292E56"/>
    <w:rsid w:val="00295344"/>
    <w:rsid w:val="00297B8F"/>
    <w:rsid w:val="002A5983"/>
    <w:rsid w:val="002A73DD"/>
    <w:rsid w:val="002B29DD"/>
    <w:rsid w:val="002B3D58"/>
    <w:rsid w:val="002C090C"/>
    <w:rsid w:val="002C41CD"/>
    <w:rsid w:val="002D0207"/>
    <w:rsid w:val="002D065B"/>
    <w:rsid w:val="002D3A01"/>
    <w:rsid w:val="002D3E99"/>
    <w:rsid w:val="002E0895"/>
    <w:rsid w:val="002E4313"/>
    <w:rsid w:val="002E4E50"/>
    <w:rsid w:val="002E71A9"/>
    <w:rsid w:val="002F4C92"/>
    <w:rsid w:val="002F59B3"/>
    <w:rsid w:val="0030075F"/>
    <w:rsid w:val="00301915"/>
    <w:rsid w:val="003153BF"/>
    <w:rsid w:val="00331512"/>
    <w:rsid w:val="003318D3"/>
    <w:rsid w:val="003325A6"/>
    <w:rsid w:val="00336D95"/>
    <w:rsid w:val="00337B20"/>
    <w:rsid w:val="0034034B"/>
    <w:rsid w:val="0034095F"/>
    <w:rsid w:val="00341B73"/>
    <w:rsid w:val="00343D91"/>
    <w:rsid w:val="00344F8F"/>
    <w:rsid w:val="0034593A"/>
    <w:rsid w:val="00350B92"/>
    <w:rsid w:val="003548F1"/>
    <w:rsid w:val="0035544A"/>
    <w:rsid w:val="00355A68"/>
    <w:rsid w:val="003714DC"/>
    <w:rsid w:val="0037453E"/>
    <w:rsid w:val="00376F74"/>
    <w:rsid w:val="00380B06"/>
    <w:rsid w:val="00382AA1"/>
    <w:rsid w:val="00384EF8"/>
    <w:rsid w:val="00385774"/>
    <w:rsid w:val="003860D3"/>
    <w:rsid w:val="003914FE"/>
    <w:rsid w:val="003A0928"/>
    <w:rsid w:val="003A339F"/>
    <w:rsid w:val="003A4A11"/>
    <w:rsid w:val="003B1767"/>
    <w:rsid w:val="003B1896"/>
    <w:rsid w:val="003B4C1A"/>
    <w:rsid w:val="003D2901"/>
    <w:rsid w:val="003D48B5"/>
    <w:rsid w:val="003D5219"/>
    <w:rsid w:val="003E115C"/>
    <w:rsid w:val="003E7851"/>
    <w:rsid w:val="003F14D5"/>
    <w:rsid w:val="003F3F39"/>
    <w:rsid w:val="004035D8"/>
    <w:rsid w:val="00413C05"/>
    <w:rsid w:val="004207D6"/>
    <w:rsid w:val="00420E91"/>
    <w:rsid w:val="0042718A"/>
    <w:rsid w:val="0042778B"/>
    <w:rsid w:val="0043439A"/>
    <w:rsid w:val="0043628D"/>
    <w:rsid w:val="00446432"/>
    <w:rsid w:val="00451B53"/>
    <w:rsid w:val="00455E73"/>
    <w:rsid w:val="0047508C"/>
    <w:rsid w:val="00475896"/>
    <w:rsid w:val="004759E7"/>
    <w:rsid w:val="004761CF"/>
    <w:rsid w:val="0047735E"/>
    <w:rsid w:val="004841DC"/>
    <w:rsid w:val="0048577E"/>
    <w:rsid w:val="00490167"/>
    <w:rsid w:val="00490902"/>
    <w:rsid w:val="004A4736"/>
    <w:rsid w:val="004B2473"/>
    <w:rsid w:val="004B3A85"/>
    <w:rsid w:val="004B796C"/>
    <w:rsid w:val="004C15AE"/>
    <w:rsid w:val="004C341A"/>
    <w:rsid w:val="004C4A8F"/>
    <w:rsid w:val="004D14A9"/>
    <w:rsid w:val="004E0AF3"/>
    <w:rsid w:val="004E27C7"/>
    <w:rsid w:val="004F012E"/>
    <w:rsid w:val="004F129E"/>
    <w:rsid w:val="004F136F"/>
    <w:rsid w:val="004F36C1"/>
    <w:rsid w:val="004F5D96"/>
    <w:rsid w:val="0050100E"/>
    <w:rsid w:val="005068E3"/>
    <w:rsid w:val="00523805"/>
    <w:rsid w:val="00525107"/>
    <w:rsid w:val="00531A27"/>
    <w:rsid w:val="00531A9B"/>
    <w:rsid w:val="00533BC4"/>
    <w:rsid w:val="00537145"/>
    <w:rsid w:val="00540816"/>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824E4"/>
    <w:rsid w:val="00584C53"/>
    <w:rsid w:val="00595075"/>
    <w:rsid w:val="005969A8"/>
    <w:rsid w:val="005A3AE1"/>
    <w:rsid w:val="005A3DAB"/>
    <w:rsid w:val="005B3F32"/>
    <w:rsid w:val="005B4510"/>
    <w:rsid w:val="005C2BA8"/>
    <w:rsid w:val="005C44FF"/>
    <w:rsid w:val="005C476D"/>
    <w:rsid w:val="005D2031"/>
    <w:rsid w:val="005D3A55"/>
    <w:rsid w:val="005D3DB8"/>
    <w:rsid w:val="005E132D"/>
    <w:rsid w:val="005E2356"/>
    <w:rsid w:val="005E27B6"/>
    <w:rsid w:val="005E38FF"/>
    <w:rsid w:val="005E791D"/>
    <w:rsid w:val="005F2D72"/>
    <w:rsid w:val="00600EC7"/>
    <w:rsid w:val="006037D6"/>
    <w:rsid w:val="00604392"/>
    <w:rsid w:val="0061332C"/>
    <w:rsid w:val="00614958"/>
    <w:rsid w:val="00626C2E"/>
    <w:rsid w:val="0063121C"/>
    <w:rsid w:val="00632295"/>
    <w:rsid w:val="006342F4"/>
    <w:rsid w:val="006410E3"/>
    <w:rsid w:val="0065373D"/>
    <w:rsid w:val="006755FB"/>
    <w:rsid w:val="00680557"/>
    <w:rsid w:val="00683EEA"/>
    <w:rsid w:val="00684C5B"/>
    <w:rsid w:val="006A259C"/>
    <w:rsid w:val="006A31C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567F"/>
    <w:rsid w:val="00755CB4"/>
    <w:rsid w:val="00757439"/>
    <w:rsid w:val="00761F19"/>
    <w:rsid w:val="00764089"/>
    <w:rsid w:val="00764D4C"/>
    <w:rsid w:val="007651D9"/>
    <w:rsid w:val="00770D03"/>
    <w:rsid w:val="00772B2B"/>
    <w:rsid w:val="007831C5"/>
    <w:rsid w:val="00790B56"/>
    <w:rsid w:val="00793FDB"/>
    <w:rsid w:val="007A2A39"/>
    <w:rsid w:val="007B02B2"/>
    <w:rsid w:val="007B198F"/>
    <w:rsid w:val="007C4B5F"/>
    <w:rsid w:val="007C6FEE"/>
    <w:rsid w:val="007D1912"/>
    <w:rsid w:val="007D3EB4"/>
    <w:rsid w:val="007D4EE9"/>
    <w:rsid w:val="007E4073"/>
    <w:rsid w:val="007E50A5"/>
    <w:rsid w:val="007E52D5"/>
    <w:rsid w:val="007E6622"/>
    <w:rsid w:val="007F12E7"/>
    <w:rsid w:val="007F2C54"/>
    <w:rsid w:val="007F4E5E"/>
    <w:rsid w:val="008070EA"/>
    <w:rsid w:val="008153BE"/>
    <w:rsid w:val="008154D8"/>
    <w:rsid w:val="00817CF9"/>
    <w:rsid w:val="00823471"/>
    <w:rsid w:val="00824036"/>
    <w:rsid w:val="00826E9F"/>
    <w:rsid w:val="00827065"/>
    <w:rsid w:val="00842FC5"/>
    <w:rsid w:val="00845662"/>
    <w:rsid w:val="00846ABB"/>
    <w:rsid w:val="00847C1C"/>
    <w:rsid w:val="00860BA8"/>
    <w:rsid w:val="00861BE0"/>
    <w:rsid w:val="0086229A"/>
    <w:rsid w:val="00864898"/>
    <w:rsid w:val="00884F9D"/>
    <w:rsid w:val="00885019"/>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4A2C"/>
    <w:rsid w:val="00923DD2"/>
    <w:rsid w:val="0092621A"/>
    <w:rsid w:val="0092624F"/>
    <w:rsid w:val="009348C6"/>
    <w:rsid w:val="009476E1"/>
    <w:rsid w:val="00951A00"/>
    <w:rsid w:val="009600A4"/>
    <w:rsid w:val="00963F8E"/>
    <w:rsid w:val="00975860"/>
    <w:rsid w:val="00987D85"/>
    <w:rsid w:val="009A129B"/>
    <w:rsid w:val="009A1579"/>
    <w:rsid w:val="009A2FF4"/>
    <w:rsid w:val="009A3D36"/>
    <w:rsid w:val="009C4560"/>
    <w:rsid w:val="009C7BE5"/>
    <w:rsid w:val="009D2E01"/>
    <w:rsid w:val="009D38E1"/>
    <w:rsid w:val="009E1F08"/>
    <w:rsid w:val="009E3B2A"/>
    <w:rsid w:val="009E4E9F"/>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5374B"/>
    <w:rsid w:val="00A7097F"/>
    <w:rsid w:val="00A72C0D"/>
    <w:rsid w:val="00A75840"/>
    <w:rsid w:val="00A803C7"/>
    <w:rsid w:val="00A80B86"/>
    <w:rsid w:val="00A81FF3"/>
    <w:rsid w:val="00A859EE"/>
    <w:rsid w:val="00A8620C"/>
    <w:rsid w:val="00A95989"/>
    <w:rsid w:val="00A9599F"/>
    <w:rsid w:val="00A962B4"/>
    <w:rsid w:val="00A9772D"/>
    <w:rsid w:val="00AA6AB3"/>
    <w:rsid w:val="00AA71A1"/>
    <w:rsid w:val="00AB067D"/>
    <w:rsid w:val="00AB68A7"/>
    <w:rsid w:val="00AC6094"/>
    <w:rsid w:val="00AC6208"/>
    <w:rsid w:val="00AC7446"/>
    <w:rsid w:val="00AD415D"/>
    <w:rsid w:val="00AD6FB2"/>
    <w:rsid w:val="00AE2140"/>
    <w:rsid w:val="00AE349E"/>
    <w:rsid w:val="00AE6597"/>
    <w:rsid w:val="00AF2B26"/>
    <w:rsid w:val="00AF3C84"/>
    <w:rsid w:val="00AF4622"/>
    <w:rsid w:val="00AF53D7"/>
    <w:rsid w:val="00AF6A0F"/>
    <w:rsid w:val="00B02969"/>
    <w:rsid w:val="00B03892"/>
    <w:rsid w:val="00B1657B"/>
    <w:rsid w:val="00B22FAB"/>
    <w:rsid w:val="00B24404"/>
    <w:rsid w:val="00B27C97"/>
    <w:rsid w:val="00B4062B"/>
    <w:rsid w:val="00B45989"/>
    <w:rsid w:val="00B504C8"/>
    <w:rsid w:val="00B54B30"/>
    <w:rsid w:val="00B55435"/>
    <w:rsid w:val="00B55BF4"/>
    <w:rsid w:val="00B56802"/>
    <w:rsid w:val="00B613A0"/>
    <w:rsid w:val="00B62898"/>
    <w:rsid w:val="00B6336C"/>
    <w:rsid w:val="00B63F76"/>
    <w:rsid w:val="00B64A65"/>
    <w:rsid w:val="00B73F87"/>
    <w:rsid w:val="00B819DD"/>
    <w:rsid w:val="00B868E1"/>
    <w:rsid w:val="00B9351C"/>
    <w:rsid w:val="00B9377A"/>
    <w:rsid w:val="00BA2CE8"/>
    <w:rsid w:val="00BA4DCF"/>
    <w:rsid w:val="00BB1F55"/>
    <w:rsid w:val="00BB50E4"/>
    <w:rsid w:val="00BB7E0F"/>
    <w:rsid w:val="00BC56D4"/>
    <w:rsid w:val="00BD2BEA"/>
    <w:rsid w:val="00BD467E"/>
    <w:rsid w:val="00BE05D2"/>
    <w:rsid w:val="00BE0FB1"/>
    <w:rsid w:val="00BE3FF2"/>
    <w:rsid w:val="00BE58CC"/>
    <w:rsid w:val="00BF1AE0"/>
    <w:rsid w:val="00BF3CB8"/>
    <w:rsid w:val="00C02332"/>
    <w:rsid w:val="00C05436"/>
    <w:rsid w:val="00C1313F"/>
    <w:rsid w:val="00C25FD2"/>
    <w:rsid w:val="00C32603"/>
    <w:rsid w:val="00C346D9"/>
    <w:rsid w:val="00C41F21"/>
    <w:rsid w:val="00C4321D"/>
    <w:rsid w:val="00C625B7"/>
    <w:rsid w:val="00C62BC9"/>
    <w:rsid w:val="00C678D5"/>
    <w:rsid w:val="00C67F4F"/>
    <w:rsid w:val="00C73034"/>
    <w:rsid w:val="00C75E98"/>
    <w:rsid w:val="00C76BE5"/>
    <w:rsid w:val="00C77846"/>
    <w:rsid w:val="00C85C83"/>
    <w:rsid w:val="00C9142F"/>
    <w:rsid w:val="00C91D61"/>
    <w:rsid w:val="00C969B1"/>
    <w:rsid w:val="00CA41A6"/>
    <w:rsid w:val="00CB0E87"/>
    <w:rsid w:val="00CC2051"/>
    <w:rsid w:val="00CC2256"/>
    <w:rsid w:val="00CC6CD2"/>
    <w:rsid w:val="00CD5438"/>
    <w:rsid w:val="00CD677B"/>
    <w:rsid w:val="00CE0008"/>
    <w:rsid w:val="00CE2652"/>
    <w:rsid w:val="00CF0003"/>
    <w:rsid w:val="00CF7A43"/>
    <w:rsid w:val="00D00064"/>
    <w:rsid w:val="00D02EA9"/>
    <w:rsid w:val="00D04F82"/>
    <w:rsid w:val="00D05C52"/>
    <w:rsid w:val="00D10C47"/>
    <w:rsid w:val="00D142B8"/>
    <w:rsid w:val="00D1725A"/>
    <w:rsid w:val="00D21D00"/>
    <w:rsid w:val="00D27716"/>
    <w:rsid w:val="00D33D76"/>
    <w:rsid w:val="00D34520"/>
    <w:rsid w:val="00D414E4"/>
    <w:rsid w:val="00D427D8"/>
    <w:rsid w:val="00D44849"/>
    <w:rsid w:val="00D51DDA"/>
    <w:rsid w:val="00D82159"/>
    <w:rsid w:val="00D83931"/>
    <w:rsid w:val="00D85358"/>
    <w:rsid w:val="00D86994"/>
    <w:rsid w:val="00D86EE1"/>
    <w:rsid w:val="00D91299"/>
    <w:rsid w:val="00D93109"/>
    <w:rsid w:val="00D93BAE"/>
    <w:rsid w:val="00D959A3"/>
    <w:rsid w:val="00DA2F92"/>
    <w:rsid w:val="00DB301D"/>
    <w:rsid w:val="00DC05D8"/>
    <w:rsid w:val="00DC434B"/>
    <w:rsid w:val="00DD4695"/>
    <w:rsid w:val="00DD59DF"/>
    <w:rsid w:val="00DE3AF0"/>
    <w:rsid w:val="00DF1365"/>
    <w:rsid w:val="00DF721A"/>
    <w:rsid w:val="00E00888"/>
    <w:rsid w:val="00E00A7E"/>
    <w:rsid w:val="00E039E0"/>
    <w:rsid w:val="00E05448"/>
    <w:rsid w:val="00E1009B"/>
    <w:rsid w:val="00E13518"/>
    <w:rsid w:val="00E168C5"/>
    <w:rsid w:val="00E242B2"/>
    <w:rsid w:val="00E2552F"/>
    <w:rsid w:val="00E25C86"/>
    <w:rsid w:val="00E3038C"/>
    <w:rsid w:val="00E34807"/>
    <w:rsid w:val="00E42EDF"/>
    <w:rsid w:val="00E64957"/>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7B10"/>
    <w:rsid w:val="00F10BB6"/>
    <w:rsid w:val="00F11C4B"/>
    <w:rsid w:val="00F1377A"/>
    <w:rsid w:val="00F17136"/>
    <w:rsid w:val="00F213E3"/>
    <w:rsid w:val="00F3368A"/>
    <w:rsid w:val="00F33704"/>
    <w:rsid w:val="00F33DF7"/>
    <w:rsid w:val="00F37B54"/>
    <w:rsid w:val="00F45E43"/>
    <w:rsid w:val="00F55CFA"/>
    <w:rsid w:val="00F64843"/>
    <w:rsid w:val="00F651C3"/>
    <w:rsid w:val="00F661BC"/>
    <w:rsid w:val="00F7176C"/>
    <w:rsid w:val="00F81B94"/>
    <w:rsid w:val="00F8715D"/>
    <w:rsid w:val="00FA2272"/>
    <w:rsid w:val="00FB0D62"/>
    <w:rsid w:val="00FB0FCB"/>
    <w:rsid w:val="00FB1F3A"/>
    <w:rsid w:val="00FB2A34"/>
    <w:rsid w:val="00FB352B"/>
    <w:rsid w:val="00FD012F"/>
    <w:rsid w:val="00FD67B1"/>
    <w:rsid w:val="00FD77A6"/>
    <w:rsid w:val="00FE19EF"/>
    <w:rsid w:val="00FE2767"/>
    <w:rsid w:val="00FE3E7F"/>
    <w:rsid w:val="00FE3F8D"/>
    <w:rsid w:val="00FE40B7"/>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Titre2">
    <w:name w:val="heading 2"/>
    <w:basedOn w:val="Normal"/>
    <w:next w:val="Normal"/>
    <w:link w:val="Titre2C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Textedebulles">
    <w:name w:val="Balloon Text"/>
    <w:basedOn w:val="Normal"/>
    <w:link w:val="TextedebullesC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Pieddepage">
    <w:name w:val="footer"/>
    <w:basedOn w:val="Normal"/>
    <w:link w:val="PieddepageC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En-tte">
    <w:name w:val="header"/>
    <w:basedOn w:val="Normal"/>
    <w:link w:val="En-tteC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Objetducommentaire">
    <w:name w:val="annotation subject"/>
    <w:basedOn w:val="Commentaire"/>
    <w:next w:val="Commentaire"/>
    <w:link w:val="ObjetducommentaireCar"/>
    <w:uiPriority w:val="99"/>
    <w:semiHidden/>
    <w:unhideWhenUsed/>
    <w:qFormat/>
    <w:rPr>
      <w:b/>
      <w:bCs/>
    </w:rPr>
  </w:style>
  <w:style w:type="table" w:styleId="Grilledutableau">
    <w:name w:val="Table Grid"/>
    <w:basedOn w:val="Tableau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qFormat/>
    <w:rPr>
      <w:color w:val="0563C1" w:themeColor="hyperlink"/>
      <w:u w:val="single"/>
    </w:rPr>
  </w:style>
  <w:style w:type="character" w:styleId="Marquedecommentaire">
    <w:name w:val="annotation reference"/>
    <w:basedOn w:val="Policepardfaut"/>
    <w:uiPriority w:val="99"/>
    <w:semiHidden/>
    <w:unhideWhenUsed/>
    <w:qFormat/>
    <w:rPr>
      <w:sz w:val="16"/>
      <w:szCs w:val="16"/>
    </w:rPr>
  </w:style>
  <w:style w:type="character" w:customStyle="1" w:styleId="En-tteCar">
    <w:name w:val="En-tête Car"/>
    <w:basedOn w:val="Policepardfaut"/>
    <w:link w:val="En-tte"/>
    <w:uiPriority w:val="99"/>
    <w:qFormat/>
    <w:rPr>
      <w:sz w:val="18"/>
      <w:szCs w:val="18"/>
    </w:rPr>
  </w:style>
  <w:style w:type="character" w:customStyle="1" w:styleId="PieddepageCar">
    <w:name w:val="Pied de page Car"/>
    <w:basedOn w:val="Policepardfaut"/>
    <w:link w:val="Pieddepage"/>
    <w:uiPriority w:val="99"/>
    <w:qFormat/>
    <w:rPr>
      <w:sz w:val="18"/>
      <w:szCs w:val="18"/>
    </w:rPr>
  </w:style>
  <w:style w:type="character" w:customStyle="1" w:styleId="TextedebullesCar">
    <w:name w:val="Texte de bulles Car"/>
    <w:basedOn w:val="Policepardfaut"/>
    <w:link w:val="Textedebulles"/>
    <w:uiPriority w:val="99"/>
    <w:semiHidden/>
    <w:qFormat/>
    <w:rPr>
      <w:sz w:val="18"/>
      <w:szCs w:val="18"/>
    </w:rPr>
  </w:style>
  <w:style w:type="character" w:customStyle="1" w:styleId="apple-converted-space">
    <w:name w:val="apple-converted-space"/>
    <w:basedOn w:val="Policepardfaut"/>
    <w:qFormat/>
  </w:style>
  <w:style w:type="character" w:customStyle="1" w:styleId="UnresolvedMention1">
    <w:name w:val="Unresolved Mention1"/>
    <w:basedOn w:val="Policepardfaut"/>
    <w:uiPriority w:val="99"/>
    <w:semiHidden/>
    <w:unhideWhenUsed/>
    <w:qFormat/>
    <w:rPr>
      <w:color w:val="605E5C"/>
      <w:shd w:val="clear" w:color="auto" w:fill="E1DFDD"/>
    </w:rPr>
  </w:style>
  <w:style w:type="character" w:customStyle="1" w:styleId="CommentaireCar">
    <w:name w:val="Commentaire Car"/>
    <w:basedOn w:val="Policepardfaut"/>
    <w:link w:val="Commentaire"/>
    <w:uiPriority w:val="99"/>
    <w:semiHidden/>
    <w:qFormat/>
    <w:rPr>
      <w:kern w:val="2"/>
    </w:rPr>
  </w:style>
  <w:style w:type="character" w:customStyle="1" w:styleId="ObjetducommentaireCar">
    <w:name w:val="Objet du commentaire Car"/>
    <w:basedOn w:val="CommentaireCar"/>
    <w:link w:val="Objetducommentaire"/>
    <w:uiPriority w:val="99"/>
    <w:semiHidden/>
    <w:qFormat/>
    <w:rPr>
      <w:b/>
      <w:bCs/>
      <w:kern w:val="2"/>
    </w:rPr>
  </w:style>
  <w:style w:type="character" w:customStyle="1" w:styleId="Titre2Car">
    <w:name w:val="Titre 2 Car"/>
    <w:basedOn w:val="Policepardfaut"/>
    <w:link w:val="Titre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Sansinterligne">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Paragraphedeliste">
    <w:name w:val="List Paragraph"/>
    <w:basedOn w:val="Normal"/>
    <w:link w:val="ParagraphedelisteCar"/>
    <w:uiPriority w:val="34"/>
    <w:qFormat/>
    <w:pPr>
      <w:spacing w:after="200" w:line="276" w:lineRule="auto"/>
      <w:ind w:left="720"/>
      <w:contextualSpacing/>
    </w:pPr>
    <w:rPr>
      <w:rFonts w:ascii="Calibri" w:eastAsia="MS Mincho" w:hAnsi="Calibri"/>
      <w:sz w:val="22"/>
      <w:szCs w:val="22"/>
    </w:rPr>
  </w:style>
  <w:style w:type="character" w:customStyle="1" w:styleId="ParagraphedelisteCar">
    <w:name w:val="Paragraphe de liste Car"/>
    <w:link w:val="Paragraphedeliste"/>
    <w:uiPriority w:val="34"/>
    <w:qFormat/>
    <w:locked/>
    <w:rPr>
      <w:rFonts w:ascii="Calibri" w:eastAsia="MS Mincho" w:hAnsi="Calibri" w:cs="Times New Roman"/>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FD636-7349-4D07-9120-14C3E2CAF8F7}">
  <ds:schemaRefs>
    <ds:schemaRef ds:uri="http://schemas.microsoft.com/sharepoint/v3/contenttype/forms"/>
  </ds:schemaRefs>
</ds:datastoreItem>
</file>

<file path=customXml/itemProps3.xml><?xml version="1.0" encoding="utf-8"?>
<ds:datastoreItem xmlns:ds="http://schemas.openxmlformats.org/officeDocument/2006/customXml" ds:itemID="{C5A3A258-A363-44AB-B7C5-2CE8BC7CD3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F6A7B0-7A34-4E11-B2C4-8B4A97DA2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1116</Words>
  <Characters>6141</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Louise</cp:lastModifiedBy>
  <cp:revision>6</cp:revision>
  <cp:lastPrinted>2021-09-30T10:38:00Z</cp:lastPrinted>
  <dcterms:created xsi:type="dcterms:W3CDTF">2021-09-29T18:53:00Z</dcterms:created>
  <dcterms:modified xsi:type="dcterms:W3CDTF">2021-09-30T11:20:00Z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0x01010069BFACF6D92CD24AA50050CE23F68F74</vt:lpwstr>
  </property>
  <property fmtid="{D5CDD505-2E9C-101B-9397-08002B2CF9AE}" pid="4" name="ICV">
    <vt:lpwstr>B243A7512C2A4B76842DE6B19EED8D54</vt:lpwstr>
  </property>
</Properties>
</file>