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C740CD3"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C64EAE">
              <w:rPr>
                <w:rFonts w:eastAsia="SimSun"/>
                <w:bCs/>
                <w:snapToGrid w:val="0"/>
                <w:kern w:val="22"/>
                <w:lang w:val="en-GB" w:eastAsia="zh-CN"/>
              </w:rPr>
              <w:t>5/Add.2</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506A0478" w:rsidR="007A1F82" w:rsidRPr="00A148DC" w:rsidRDefault="00C64EAE" w:rsidP="009B423D">
            <w:pPr>
              <w:ind w:left="2016"/>
              <w:jc w:val="both"/>
              <w:rPr>
                <w:rFonts w:eastAsia="SimSun"/>
                <w:snapToGrid w:val="0"/>
                <w:kern w:val="22"/>
                <w:lang w:val="en-GB" w:eastAsia="zh-CN"/>
              </w:rPr>
            </w:pPr>
            <w:r>
              <w:rPr>
                <w:rFonts w:eastAsiaTheme="minorEastAsia"/>
                <w:lang w:eastAsia="zh-CN"/>
              </w:rPr>
              <w:t xml:space="preserve">16 June </w:t>
            </w:r>
            <w:r w:rsidR="00CF420C" w:rsidRPr="00F94DDF">
              <w:t>202</w:t>
            </w:r>
            <w: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4C82DBAD"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CF420C" w:rsidRPr="00C75B0A">
        <w:rPr>
          <w:rFonts w:eastAsia="SimSun"/>
          <w:b/>
          <w:bCs/>
          <w:caps/>
          <w:snapToGrid w:val="0"/>
          <w:lang w:val="en-GB" w:eastAsia="zh-CN"/>
        </w:rPr>
        <w:t>七</w:t>
      </w:r>
      <w:r w:rsidRPr="00C75B0A">
        <w:rPr>
          <w:rFonts w:eastAsia="SimSun"/>
          <w:b/>
          <w:bCs/>
          <w:caps/>
          <w:snapToGrid w:val="0"/>
          <w:lang w:val="en-GB" w:eastAsia="zh-CN"/>
        </w:rPr>
        <w:t>次会议</w:t>
      </w:r>
    </w:p>
    <w:p w14:paraId="7A016814" w14:textId="36489CDF" w:rsidR="007A1F82" w:rsidRDefault="009B1582" w:rsidP="007A1F82">
      <w:pPr>
        <w:spacing w:line="240" w:lineRule="atLeast"/>
        <w:jc w:val="both"/>
        <w:rPr>
          <w:rFonts w:eastAsia="SimSun"/>
          <w:caps/>
          <w:snapToGrid w:val="0"/>
          <w:lang w:val="en-GB" w:eastAsia="zh-CN"/>
        </w:rPr>
      </w:pPr>
      <w:r w:rsidRPr="00C75B0A">
        <w:rPr>
          <w:rFonts w:eastAsia="SimSun"/>
          <w:kern w:val="22"/>
          <w:lang w:eastAsia="zh-CN"/>
        </w:rPr>
        <w:t>202</w:t>
      </w:r>
      <w:r w:rsidR="00CF420C" w:rsidRPr="00C75B0A">
        <w:rPr>
          <w:rFonts w:eastAsia="SimSun"/>
          <w:kern w:val="22"/>
          <w:lang w:eastAsia="zh-CN"/>
        </w:rPr>
        <w:t>6</w:t>
      </w:r>
      <w:r w:rsidRPr="00C75B0A">
        <w:rPr>
          <w:rFonts w:eastAsia="SimSun"/>
          <w:kern w:val="22"/>
          <w:lang w:eastAsia="zh-CN"/>
        </w:rPr>
        <w:t>年</w:t>
      </w:r>
      <w:r w:rsidR="00CF420C" w:rsidRPr="00C75B0A">
        <w:rPr>
          <w:rFonts w:eastAsia="SimSun"/>
          <w:kern w:val="22"/>
          <w:lang w:eastAsia="zh-CN"/>
        </w:rPr>
        <w:t>8</w:t>
      </w:r>
      <w:r w:rsidRPr="00C75B0A">
        <w:rPr>
          <w:rFonts w:eastAsia="SimSun"/>
          <w:kern w:val="22"/>
          <w:lang w:eastAsia="zh-CN"/>
        </w:rPr>
        <w:t>月</w:t>
      </w:r>
      <w:r w:rsidR="00CF420C" w:rsidRPr="00C75B0A">
        <w:rPr>
          <w:rFonts w:eastAsia="SimSun"/>
          <w:kern w:val="22"/>
          <w:lang w:eastAsia="zh-CN"/>
        </w:rPr>
        <w:t>4</w:t>
      </w:r>
      <w:r w:rsidRPr="00C75B0A">
        <w:rPr>
          <w:rFonts w:eastAsia="SimSun"/>
          <w:kern w:val="22"/>
          <w:lang w:eastAsia="zh-CN"/>
        </w:rPr>
        <w:t>日至</w:t>
      </w:r>
      <w:r w:rsidR="000C232F" w:rsidRPr="00C75B0A">
        <w:rPr>
          <w:rFonts w:eastAsia="SimSun"/>
          <w:kern w:val="22"/>
          <w:lang w:eastAsia="zh-CN"/>
        </w:rPr>
        <w:t>1</w:t>
      </w:r>
      <w:r w:rsidR="00CF420C" w:rsidRPr="00C75B0A">
        <w:rPr>
          <w:rFonts w:eastAsia="SimSun"/>
          <w:kern w:val="22"/>
          <w:lang w:eastAsia="zh-CN"/>
        </w:rPr>
        <w:t>2</w:t>
      </w:r>
      <w:r w:rsidRPr="00C75B0A">
        <w:rPr>
          <w:rFonts w:eastAsia="SimSun"/>
          <w:kern w:val="22"/>
          <w:lang w:eastAsia="zh-CN"/>
        </w:rPr>
        <w:t>日，</w:t>
      </w:r>
      <w:r w:rsidR="00CF420C" w:rsidRPr="00C75B0A">
        <w:rPr>
          <w:rFonts w:eastAsia="SimSun"/>
          <w:caps/>
          <w:snapToGrid w:val="0"/>
          <w:lang w:val="en-GB" w:eastAsia="zh-CN"/>
        </w:rPr>
        <w:t>内罗毕</w:t>
      </w:r>
    </w:p>
    <w:p w14:paraId="0B6C3D93" w14:textId="77777777" w:rsidR="00C64EAE" w:rsidRDefault="00B145B6" w:rsidP="00BF3F00">
      <w:pPr>
        <w:tabs>
          <w:tab w:val="left" w:pos="5400"/>
        </w:tabs>
        <w:spacing w:line="240" w:lineRule="atLeast"/>
        <w:jc w:val="both"/>
        <w:rPr>
          <w:rFonts w:ascii="SimSun" w:eastAsia="SimSun" w:hAnsi="SimSun" w:cs="SimSun"/>
          <w:lang w:val="en-US" w:eastAsia="zh-CN"/>
        </w:rPr>
      </w:pPr>
      <w:r>
        <w:rPr>
          <w:rFonts w:eastAsiaTheme="minorEastAsia" w:hint="eastAsia"/>
          <w:lang w:eastAsia="zh-CN"/>
        </w:rPr>
        <w:t>临时议程</w:t>
      </w:r>
      <w:r w:rsidRPr="00DA1288">
        <w:rPr>
          <w:vertAlign w:val="superscript"/>
          <w:lang w:eastAsia="zh-CN"/>
        </w:rPr>
        <w:footnoteReference w:customMarkFollows="1" w:id="2"/>
        <w:t>*</w:t>
      </w:r>
      <w:r w:rsidRPr="00B145B6">
        <w:rPr>
          <w:rFonts w:ascii="SimSun" w:eastAsia="SimSun" w:hAnsi="SimSun" w:cs="SimSun" w:hint="eastAsia"/>
          <w:lang w:eastAsia="zh-CN"/>
        </w:rPr>
        <w:t>项目</w:t>
      </w:r>
      <w:r w:rsidR="00C64EAE">
        <w:rPr>
          <w:rFonts w:ascii="SimSun" w:eastAsia="SimSun" w:hAnsi="SimSun" w:cs="SimSun"/>
          <w:lang w:val="en-US" w:eastAsia="zh-CN"/>
        </w:rPr>
        <w:t>5</w:t>
      </w:r>
    </w:p>
    <w:p w14:paraId="341C06A8" w14:textId="77777777" w:rsidR="00C64EAE" w:rsidRDefault="00C64EAE" w:rsidP="00BF3F00">
      <w:pPr>
        <w:tabs>
          <w:tab w:val="left" w:pos="5400"/>
        </w:tabs>
        <w:spacing w:line="240" w:lineRule="atLeast"/>
        <w:jc w:val="both"/>
        <w:rPr>
          <w:rFonts w:ascii="SimSun" w:eastAsia="SimSun" w:hAnsi="SimSun" w:cs="SimSun"/>
          <w:b/>
          <w:bCs/>
          <w:lang w:val="en-US" w:eastAsia="zh-CN"/>
        </w:rPr>
      </w:pPr>
      <w:r w:rsidRPr="00C64EAE">
        <w:rPr>
          <w:rFonts w:ascii="SimSun" w:eastAsia="SimSun" w:hAnsi="SimSun" w:cs="SimSun" w:hint="eastAsia"/>
          <w:b/>
          <w:bCs/>
          <w:lang w:val="en-US" w:eastAsia="zh-CN"/>
        </w:rPr>
        <w:t>遗传资源数字序列信息</w:t>
      </w:r>
    </w:p>
    <w:p w14:paraId="0ACC43ED" w14:textId="77777777" w:rsidR="00C64EAE" w:rsidRDefault="00C64EAE" w:rsidP="00BF3F00">
      <w:pPr>
        <w:tabs>
          <w:tab w:val="left" w:pos="5400"/>
        </w:tabs>
        <w:spacing w:line="240" w:lineRule="atLeast"/>
        <w:jc w:val="both"/>
        <w:rPr>
          <w:rFonts w:ascii="SimSun" w:eastAsia="SimSun" w:hAnsi="SimSun" w:cs="SimSun"/>
          <w:b/>
          <w:bCs/>
          <w:lang w:val="en-US" w:eastAsia="zh-CN"/>
        </w:rPr>
      </w:pPr>
    </w:p>
    <w:p w14:paraId="6BE449D3" w14:textId="77777777" w:rsidR="00C64EAE" w:rsidRDefault="00C64EAE" w:rsidP="00BF3F00">
      <w:pPr>
        <w:tabs>
          <w:tab w:val="left" w:pos="5400"/>
        </w:tabs>
        <w:spacing w:line="240" w:lineRule="atLeast"/>
        <w:jc w:val="both"/>
        <w:rPr>
          <w:rFonts w:ascii="SimSun" w:eastAsia="SimSun" w:hAnsi="SimSun" w:cs="SimSun"/>
          <w:b/>
          <w:bCs/>
          <w:lang w:val="en-US" w:eastAsia="zh-CN"/>
        </w:rPr>
      </w:pPr>
    </w:p>
    <w:p w14:paraId="4C1A9849" w14:textId="4D62F362" w:rsidR="00C64EAE" w:rsidRPr="001F04C6" w:rsidRDefault="00C64EAE" w:rsidP="000702B3">
      <w:pPr>
        <w:spacing w:before="120" w:after="120" w:line="240" w:lineRule="atLeast"/>
        <w:ind w:left="490"/>
        <w:jc w:val="both"/>
        <w:rPr>
          <w:rFonts w:eastAsia="SimSun"/>
          <w:caps/>
          <w:snapToGrid w:val="0"/>
          <w:lang w:val="en-GB" w:eastAsia="zh-CN"/>
        </w:rPr>
      </w:pPr>
      <w:r w:rsidRPr="000702B3">
        <w:rPr>
          <w:rFonts w:eastAsia="SimHei"/>
          <w:caps/>
          <w:snapToGrid w:val="0"/>
          <w:sz w:val="28"/>
          <w:szCs w:val="28"/>
          <w:lang w:val="en-GB" w:eastAsia="zh-CN"/>
        </w:rPr>
        <w:t>公正和公平分享利用遗传资源数字序列信息所产生惠益的多边机制包括</w:t>
      </w:r>
      <w:r w:rsidR="00E13E3A">
        <w:rPr>
          <w:rFonts w:eastAsia="SimHei" w:hint="eastAsia"/>
          <w:caps/>
          <w:snapToGrid w:val="0"/>
          <w:sz w:val="28"/>
          <w:szCs w:val="28"/>
          <w:lang w:val="en-GB" w:eastAsia="zh-CN"/>
        </w:rPr>
        <w:t>卡利</w:t>
      </w:r>
      <w:r w:rsidRPr="000702B3">
        <w:rPr>
          <w:rFonts w:eastAsia="SimHei"/>
          <w:caps/>
          <w:snapToGrid w:val="0"/>
          <w:sz w:val="28"/>
          <w:szCs w:val="28"/>
          <w:lang w:val="en-GB" w:eastAsia="zh-CN"/>
        </w:rPr>
        <w:t>基金</w:t>
      </w:r>
      <w:r w:rsidR="002768CE">
        <w:rPr>
          <w:rFonts w:eastAsia="SimHei" w:hint="eastAsia"/>
          <w:caps/>
          <w:snapToGrid w:val="0"/>
          <w:sz w:val="28"/>
          <w:szCs w:val="28"/>
          <w:lang w:val="en-GB" w:eastAsia="zh-CN"/>
        </w:rPr>
        <w:t>成效</w:t>
      </w:r>
      <w:r w:rsidRPr="000702B3">
        <w:rPr>
          <w:rFonts w:eastAsia="SimHei"/>
          <w:caps/>
          <w:snapToGrid w:val="0"/>
          <w:sz w:val="28"/>
          <w:szCs w:val="28"/>
          <w:lang w:val="en-GB" w:eastAsia="zh-CN"/>
        </w:rPr>
        <w:t>审查</w:t>
      </w:r>
      <w:r w:rsidR="008D7159">
        <w:rPr>
          <w:rFonts w:eastAsia="SimHei" w:hint="eastAsia"/>
          <w:caps/>
          <w:snapToGrid w:val="0"/>
          <w:sz w:val="28"/>
          <w:szCs w:val="28"/>
          <w:lang w:val="en-GB" w:eastAsia="zh-CN"/>
        </w:rPr>
        <w:t>方法</w:t>
      </w:r>
      <w:r w:rsidR="002C1C92" w:rsidRPr="002C1C92">
        <w:rPr>
          <w:rStyle w:val="FootnoteReference"/>
          <w:rFonts w:eastAsia="SimHei"/>
          <w:caps/>
          <w:snapToGrid w:val="0"/>
          <w:szCs w:val="28"/>
          <w:lang w:val="en-GB" w:eastAsia="zh-CN"/>
        </w:rPr>
        <w:footnoteReference w:customMarkFollows="1" w:id="3"/>
        <w:sym w:font="Symbol" w:char="F02A"/>
      </w:r>
      <w:r w:rsidR="002C1C92" w:rsidRPr="002C1C92">
        <w:rPr>
          <w:rStyle w:val="FootnoteReference"/>
          <w:rFonts w:eastAsia="SimHei"/>
          <w:caps/>
          <w:snapToGrid w:val="0"/>
          <w:szCs w:val="28"/>
          <w:lang w:val="en-GB" w:eastAsia="zh-CN"/>
        </w:rPr>
        <w:sym w:font="Symbol" w:char="F02A"/>
      </w:r>
    </w:p>
    <w:p w14:paraId="335101C3" w14:textId="301B68C6" w:rsidR="00C64EAE" w:rsidRPr="00873E1C" w:rsidRDefault="00C64EAE" w:rsidP="00873E1C">
      <w:pPr>
        <w:spacing w:before="120" w:after="120" w:line="240" w:lineRule="atLeast"/>
        <w:ind w:left="490"/>
        <w:jc w:val="both"/>
        <w:rPr>
          <w:rFonts w:eastAsia="SimSun"/>
          <w:b/>
          <w:bCs/>
          <w:caps/>
          <w:snapToGrid w:val="0"/>
          <w:lang w:val="en-GB" w:eastAsia="zh-CN"/>
        </w:rPr>
      </w:pPr>
      <w:r w:rsidRPr="00075E11">
        <w:rPr>
          <w:rFonts w:eastAsia="SimSun"/>
          <w:b/>
          <w:bCs/>
          <w:caps/>
          <w:snapToGrid w:val="0"/>
          <w:lang w:val="en-GB" w:eastAsia="zh-CN"/>
        </w:rPr>
        <w:t>作为</w:t>
      </w:r>
      <w:r w:rsidR="00E61858" w:rsidRPr="00873E1C">
        <w:rPr>
          <w:rFonts w:eastAsia="SimSun"/>
          <w:b/>
          <w:bCs/>
          <w:caps/>
          <w:snapToGrid w:val="0"/>
          <w:lang w:val="en-GB" w:eastAsia="zh-CN"/>
        </w:rPr>
        <w:t>包括卡利基金</w:t>
      </w:r>
      <w:r w:rsidR="00E61858">
        <w:rPr>
          <w:rFonts w:eastAsia="SimSun" w:hint="eastAsia"/>
          <w:b/>
          <w:bCs/>
          <w:caps/>
          <w:snapToGrid w:val="0"/>
          <w:lang w:val="en-GB" w:eastAsia="zh-CN"/>
        </w:rPr>
        <w:t>在内的</w:t>
      </w:r>
      <w:r w:rsidRPr="00873E1C">
        <w:rPr>
          <w:rFonts w:eastAsia="SimSun"/>
          <w:b/>
          <w:bCs/>
          <w:caps/>
          <w:snapToGrid w:val="0"/>
          <w:lang w:val="en-GB" w:eastAsia="zh-CN"/>
        </w:rPr>
        <w:t>多边机制临时秘书处的</w:t>
      </w:r>
      <w:r w:rsidR="002E5E8A">
        <w:rPr>
          <w:rFonts w:eastAsia="SimSun" w:hint="eastAsia"/>
          <w:b/>
          <w:bCs/>
          <w:caps/>
          <w:snapToGrid w:val="0"/>
          <w:lang w:val="en-GB" w:eastAsia="zh-CN"/>
        </w:rPr>
        <w:t>公约</w:t>
      </w:r>
      <w:r w:rsidRPr="00873E1C">
        <w:rPr>
          <w:rFonts w:eastAsia="SimSun"/>
          <w:b/>
          <w:bCs/>
          <w:caps/>
          <w:snapToGrid w:val="0"/>
          <w:lang w:val="en-GB" w:eastAsia="zh-CN"/>
        </w:rPr>
        <w:t>秘书处的说明</w:t>
      </w:r>
      <w:r w:rsidR="00E61858" w:rsidRPr="00873E1C">
        <w:rPr>
          <w:rFonts w:eastAsia="SimSun"/>
          <w:b/>
          <w:bCs/>
          <w:caps/>
          <w:snapToGrid w:val="0"/>
          <w:lang w:val="en-GB" w:eastAsia="zh-CN"/>
        </w:rPr>
        <w:t xml:space="preserve"> </w:t>
      </w:r>
      <w:r w:rsidR="002C1C92" w:rsidRPr="002C1C92">
        <w:rPr>
          <w:rStyle w:val="FootnoteReference"/>
          <w:rFonts w:eastAsia="SimSun"/>
          <w:b/>
          <w:bCs/>
          <w:caps/>
          <w:snapToGrid w:val="0"/>
          <w:lang w:val="en-GB" w:eastAsia="zh-CN"/>
        </w:rPr>
        <w:footnoteReference w:customMarkFollows="1" w:id="4"/>
        <w:sym w:font="Symbol" w:char="F02A"/>
      </w:r>
      <w:r w:rsidR="002C1C92" w:rsidRPr="002C1C92">
        <w:rPr>
          <w:rStyle w:val="FootnoteReference"/>
          <w:rFonts w:eastAsia="SimSun"/>
          <w:b/>
          <w:bCs/>
          <w:caps/>
          <w:snapToGrid w:val="0"/>
          <w:lang w:val="en-GB" w:eastAsia="zh-CN"/>
        </w:rPr>
        <w:sym w:font="Symbol" w:char="F02A"/>
      </w:r>
      <w:r w:rsidR="002C1C92" w:rsidRPr="002C1C92">
        <w:rPr>
          <w:rStyle w:val="FootnoteReference"/>
          <w:rFonts w:eastAsia="SimSun"/>
          <w:b/>
          <w:bCs/>
          <w:caps/>
          <w:snapToGrid w:val="0"/>
          <w:lang w:val="en-GB" w:eastAsia="zh-CN"/>
        </w:rPr>
        <w:sym w:font="Symbol" w:char="F02A"/>
      </w:r>
    </w:p>
    <w:p w14:paraId="45BD5621" w14:textId="6C5AEED0" w:rsidR="00C64EAE" w:rsidRPr="009D19B8" w:rsidRDefault="00C64EAE" w:rsidP="009D19B8">
      <w:pPr>
        <w:spacing w:before="120" w:after="120" w:line="240" w:lineRule="atLeast"/>
        <w:jc w:val="both"/>
        <w:rPr>
          <w:rFonts w:eastAsia="SimSun"/>
          <w:b/>
          <w:bCs/>
          <w:caps/>
          <w:snapToGrid w:val="0"/>
          <w:sz w:val="28"/>
          <w:szCs w:val="28"/>
          <w:lang w:val="en-GB" w:eastAsia="zh-CN"/>
        </w:rPr>
      </w:pPr>
      <w:proofErr w:type="gramStart"/>
      <w:r w:rsidRPr="009D19B8">
        <w:rPr>
          <w:rFonts w:eastAsia="SimSun"/>
          <w:b/>
          <w:bCs/>
          <w:caps/>
          <w:snapToGrid w:val="0"/>
          <w:sz w:val="28"/>
          <w:szCs w:val="28"/>
          <w:lang w:val="en-GB" w:eastAsia="zh-CN"/>
        </w:rPr>
        <w:t>一</w:t>
      </w:r>
      <w:proofErr w:type="gramEnd"/>
      <w:r w:rsidRPr="009D19B8">
        <w:rPr>
          <w:rFonts w:eastAsia="SimSun"/>
          <w:b/>
          <w:bCs/>
          <w:caps/>
          <w:snapToGrid w:val="0"/>
          <w:sz w:val="28"/>
          <w:szCs w:val="28"/>
          <w:lang w:val="en-GB" w:eastAsia="zh-CN"/>
        </w:rPr>
        <w:t>.</w:t>
      </w:r>
      <w:r w:rsidR="009D19B8" w:rsidRPr="009D19B8">
        <w:rPr>
          <w:rFonts w:eastAsia="SimSun"/>
          <w:b/>
          <w:bCs/>
          <w:caps/>
          <w:snapToGrid w:val="0"/>
          <w:sz w:val="28"/>
          <w:szCs w:val="28"/>
          <w:lang w:val="en-GB" w:eastAsia="zh-CN"/>
        </w:rPr>
        <w:tab/>
      </w:r>
      <w:r w:rsidRPr="009D19B8">
        <w:rPr>
          <w:rFonts w:eastAsia="SimSun"/>
          <w:b/>
          <w:bCs/>
          <w:caps/>
          <w:snapToGrid w:val="0"/>
          <w:sz w:val="28"/>
          <w:szCs w:val="28"/>
          <w:lang w:val="en-GB" w:eastAsia="zh-CN"/>
        </w:rPr>
        <w:t>导言</w:t>
      </w:r>
    </w:p>
    <w:p w14:paraId="0B9E03FD" w14:textId="74ED7E4B" w:rsidR="00C64EAE" w:rsidRPr="009D19B8" w:rsidRDefault="00E14B49" w:rsidP="002C3658">
      <w:pPr>
        <w:pStyle w:val="ListParagraph"/>
        <w:numPr>
          <w:ilvl w:val="0"/>
          <w:numId w:val="16"/>
        </w:numPr>
        <w:spacing w:before="120" w:after="120" w:line="240" w:lineRule="atLeast"/>
        <w:ind w:left="490" w:firstLine="0"/>
        <w:jc w:val="both"/>
        <w:rPr>
          <w:rFonts w:eastAsia="SimSun"/>
          <w:caps/>
          <w:snapToGrid w:val="0"/>
          <w:lang w:val="en-GB" w:eastAsia="zh-CN"/>
        </w:rPr>
      </w:pPr>
      <w:r w:rsidRPr="009D19B8">
        <w:rPr>
          <w:rFonts w:eastAsia="SimSun"/>
          <w:caps/>
          <w:snapToGrid w:val="0"/>
          <w:lang w:val="en-GB" w:eastAsia="zh-CN"/>
        </w:rPr>
        <w:t>缔约方</w:t>
      </w:r>
      <w:proofErr w:type="gramStart"/>
      <w:r w:rsidRPr="009D19B8">
        <w:rPr>
          <w:rFonts w:eastAsia="SimSun"/>
          <w:caps/>
          <w:snapToGrid w:val="0"/>
          <w:lang w:val="en-GB" w:eastAsia="zh-CN"/>
        </w:rPr>
        <w:t>大会</w:t>
      </w:r>
      <w:r w:rsidR="00C64EAE" w:rsidRPr="009D19B8">
        <w:rPr>
          <w:rFonts w:eastAsia="SimSun"/>
          <w:caps/>
          <w:snapToGrid w:val="0"/>
          <w:lang w:val="en-GB" w:eastAsia="zh-CN"/>
        </w:rPr>
        <w:t>第</w:t>
      </w:r>
      <w:proofErr w:type="gramEnd"/>
      <w:r w:rsidR="00C64EAE">
        <w:fldChar w:fldCharType="begin"/>
      </w:r>
      <w:r w:rsidR="00C64EAE">
        <w:instrText>HYPERLINK "https://www.cbd.int/decisions/cop/?m=cop-16"</w:instrText>
      </w:r>
      <w:r w:rsidR="00C64EAE">
        <w:fldChar w:fldCharType="separate"/>
      </w:r>
      <w:r w:rsidR="00C64EAE" w:rsidRPr="00A3192B">
        <w:rPr>
          <w:rStyle w:val="Hyperlink"/>
          <w:rFonts w:eastAsia="SimSun"/>
          <w:caps/>
          <w:snapToGrid w:val="0"/>
          <w:lang w:val="en-GB" w:eastAsia="zh-CN"/>
        </w:rPr>
        <w:t>16/2</w:t>
      </w:r>
      <w:r w:rsidR="00C64EAE">
        <w:fldChar w:fldCharType="end"/>
      </w:r>
      <w:proofErr w:type="gramStart"/>
      <w:r w:rsidR="00C64EAE" w:rsidRPr="009D19B8">
        <w:rPr>
          <w:rFonts w:eastAsia="SimSun"/>
          <w:caps/>
          <w:snapToGrid w:val="0"/>
          <w:lang w:val="en-GB" w:eastAsia="zh-CN"/>
        </w:rPr>
        <w:t>号决定</w:t>
      </w:r>
      <w:proofErr w:type="gramEnd"/>
      <w:r w:rsidR="00C64EAE" w:rsidRPr="009D19B8">
        <w:rPr>
          <w:rFonts w:eastAsia="SimSun"/>
          <w:caps/>
          <w:snapToGrid w:val="0"/>
          <w:lang w:val="en-GB" w:eastAsia="zh-CN"/>
        </w:rPr>
        <w:t>通过了公正和公平分享利用遗传资源数字序列信息所产生惠益的多边机制包括</w:t>
      </w:r>
      <w:r>
        <w:rPr>
          <w:rFonts w:eastAsia="SimSun" w:hint="eastAsia"/>
          <w:caps/>
          <w:snapToGrid w:val="0"/>
          <w:lang w:val="en-GB" w:eastAsia="zh-CN"/>
        </w:rPr>
        <w:t>卡利</w:t>
      </w:r>
      <w:r w:rsidR="00C64EAE" w:rsidRPr="009D19B8">
        <w:rPr>
          <w:rFonts w:eastAsia="SimSun"/>
          <w:caps/>
          <w:snapToGrid w:val="0"/>
          <w:lang w:val="en-GB" w:eastAsia="zh-CN"/>
        </w:rPr>
        <w:t>基金</w:t>
      </w:r>
      <w:r w:rsidRPr="009D19B8">
        <w:rPr>
          <w:rFonts w:eastAsia="SimSun"/>
          <w:caps/>
          <w:snapToGrid w:val="0"/>
          <w:lang w:val="en-GB" w:eastAsia="zh-CN"/>
        </w:rPr>
        <w:t>的运作模式</w:t>
      </w:r>
      <w:r w:rsidR="00C64EAE" w:rsidRPr="009D19B8">
        <w:rPr>
          <w:rFonts w:eastAsia="SimSun"/>
          <w:caps/>
          <w:snapToGrid w:val="0"/>
          <w:lang w:val="en-GB" w:eastAsia="zh-CN"/>
        </w:rPr>
        <w:t>。</w:t>
      </w:r>
      <w:r w:rsidR="00C64EAE" w:rsidRPr="009D19B8">
        <w:rPr>
          <w:rFonts w:eastAsia="SimSun"/>
          <w:caps/>
          <w:snapToGrid w:val="0"/>
          <w:lang w:val="en-GB" w:eastAsia="zh-CN"/>
        </w:rPr>
        <w:t> </w:t>
      </w:r>
    </w:p>
    <w:p w14:paraId="480BA5C6" w14:textId="3B5DFC28" w:rsidR="00C64EAE" w:rsidRPr="009D19B8" w:rsidRDefault="00C64EAE" w:rsidP="002C3658">
      <w:pPr>
        <w:pStyle w:val="ListParagraph"/>
        <w:numPr>
          <w:ilvl w:val="0"/>
          <w:numId w:val="16"/>
        </w:numPr>
        <w:spacing w:before="120" w:after="120" w:line="240" w:lineRule="atLeast"/>
        <w:ind w:left="490" w:firstLine="0"/>
        <w:jc w:val="both"/>
        <w:rPr>
          <w:rFonts w:eastAsia="SimSun"/>
          <w:caps/>
          <w:snapToGrid w:val="0"/>
          <w:lang w:val="en-GB" w:eastAsia="zh-CN"/>
        </w:rPr>
      </w:pPr>
      <w:r w:rsidRPr="009D19B8">
        <w:rPr>
          <w:rFonts w:eastAsia="SimSun"/>
          <w:caps/>
          <w:snapToGrid w:val="0"/>
          <w:lang w:val="en-GB" w:eastAsia="zh-CN"/>
        </w:rPr>
        <w:t>第</w:t>
      </w:r>
      <w:r>
        <w:fldChar w:fldCharType="begin"/>
      </w:r>
      <w:r>
        <w:instrText>HYPERLINK "https://www.cbd.int/decisions/cop/?m=cop-16"</w:instrText>
      </w:r>
      <w:r>
        <w:fldChar w:fldCharType="separate"/>
      </w:r>
      <w:r w:rsidRPr="00A3192B">
        <w:rPr>
          <w:rStyle w:val="Hyperlink"/>
          <w:rFonts w:eastAsia="SimSun"/>
          <w:caps/>
          <w:snapToGrid w:val="0"/>
          <w:lang w:val="en-GB" w:eastAsia="zh-CN"/>
        </w:rPr>
        <w:t>16/2</w:t>
      </w:r>
      <w:r>
        <w:fldChar w:fldCharType="end"/>
      </w:r>
      <w:proofErr w:type="gramStart"/>
      <w:r w:rsidRPr="009D19B8">
        <w:rPr>
          <w:rFonts w:eastAsia="SimSun"/>
          <w:caps/>
          <w:snapToGrid w:val="0"/>
          <w:lang w:val="en-GB" w:eastAsia="zh-CN"/>
        </w:rPr>
        <w:t>号决定</w:t>
      </w:r>
      <w:proofErr w:type="gramEnd"/>
      <w:r w:rsidRPr="009D19B8">
        <w:rPr>
          <w:rFonts w:eastAsia="SimSun"/>
          <w:caps/>
          <w:snapToGrid w:val="0"/>
          <w:lang w:val="en-GB" w:eastAsia="zh-CN"/>
        </w:rPr>
        <w:t>第</w:t>
      </w:r>
      <w:r w:rsidRPr="009D19B8">
        <w:rPr>
          <w:rFonts w:eastAsia="SimSun"/>
          <w:caps/>
          <w:snapToGrid w:val="0"/>
          <w:lang w:val="en-GB" w:eastAsia="zh-CN"/>
        </w:rPr>
        <w:t>29</w:t>
      </w:r>
      <w:r w:rsidRPr="009D19B8">
        <w:rPr>
          <w:rFonts w:eastAsia="SimSun"/>
          <w:caps/>
          <w:snapToGrid w:val="0"/>
          <w:lang w:val="en-GB" w:eastAsia="zh-CN"/>
        </w:rPr>
        <w:t>段要求缔约方大会第十八</w:t>
      </w:r>
      <w:r w:rsidR="00BB48AE">
        <w:rPr>
          <w:rFonts w:eastAsia="SimSun" w:hint="eastAsia"/>
          <w:caps/>
          <w:snapToGrid w:val="0"/>
          <w:lang w:val="en-GB" w:eastAsia="zh-CN"/>
        </w:rPr>
        <w:t>届</w:t>
      </w:r>
      <w:r w:rsidRPr="009D19B8">
        <w:rPr>
          <w:rFonts w:eastAsia="SimSun"/>
          <w:caps/>
          <w:snapToGrid w:val="0"/>
          <w:lang w:val="en-GB" w:eastAsia="zh-CN"/>
        </w:rPr>
        <w:t>会议以及此后每隔一</w:t>
      </w:r>
      <w:r w:rsidR="00A53FC4">
        <w:rPr>
          <w:rFonts w:eastAsia="SimSun" w:hint="eastAsia"/>
          <w:caps/>
          <w:snapToGrid w:val="0"/>
          <w:lang w:val="en-GB" w:eastAsia="zh-CN"/>
        </w:rPr>
        <w:t>届</w:t>
      </w:r>
      <w:r w:rsidRPr="009D19B8">
        <w:rPr>
          <w:rFonts w:eastAsia="SimSun"/>
          <w:caps/>
          <w:snapToGrid w:val="0"/>
          <w:lang w:val="en-GB" w:eastAsia="zh-CN"/>
        </w:rPr>
        <w:t>会议审查多边机制的成效。</w:t>
      </w:r>
      <w:r w:rsidR="00173CAD" w:rsidRPr="009D19B8">
        <w:rPr>
          <w:rFonts w:eastAsia="SimSun"/>
          <w:caps/>
          <w:snapToGrid w:val="0"/>
          <w:lang w:val="en-GB" w:eastAsia="zh-CN"/>
        </w:rPr>
        <w:t>审查方法</w:t>
      </w:r>
      <w:r w:rsidR="00E471EA">
        <w:rPr>
          <w:rFonts w:eastAsia="SimSun" w:hint="eastAsia"/>
          <w:caps/>
          <w:snapToGrid w:val="0"/>
          <w:lang w:val="en-GB" w:eastAsia="zh-CN"/>
        </w:rPr>
        <w:t>将</w:t>
      </w:r>
      <w:r w:rsidR="009F340A">
        <w:rPr>
          <w:rFonts w:eastAsia="SimSun" w:hint="eastAsia"/>
          <w:caps/>
          <w:snapToGrid w:val="0"/>
          <w:lang w:val="en-GB" w:eastAsia="zh-CN"/>
        </w:rPr>
        <w:t>由</w:t>
      </w:r>
      <w:r w:rsidRPr="009D19B8">
        <w:rPr>
          <w:rFonts w:eastAsia="SimSun"/>
          <w:caps/>
          <w:snapToGrid w:val="0"/>
          <w:lang w:val="en-GB" w:eastAsia="zh-CN"/>
        </w:rPr>
        <w:t>指导委员会制定，</w:t>
      </w:r>
      <w:r w:rsidR="00EB2416">
        <w:rPr>
          <w:rFonts w:eastAsia="SimSun"/>
          <w:caps/>
          <w:snapToGrid w:val="0"/>
          <w:lang w:val="en-GB" w:eastAsia="zh-CN"/>
        </w:rPr>
        <w:t>执行问题附属机构</w:t>
      </w:r>
      <w:r w:rsidR="005E2C48">
        <w:rPr>
          <w:rFonts w:eastAsia="SimSun" w:hint="eastAsia"/>
          <w:caps/>
          <w:snapToGrid w:val="0"/>
          <w:lang w:val="en-GB" w:eastAsia="zh-CN"/>
        </w:rPr>
        <w:t>审议</w:t>
      </w:r>
      <w:r w:rsidRPr="009D19B8">
        <w:rPr>
          <w:rFonts w:eastAsia="SimSun"/>
          <w:caps/>
          <w:snapToGrid w:val="0"/>
          <w:lang w:val="en-GB" w:eastAsia="zh-CN"/>
        </w:rPr>
        <w:t>，缔约方大会第十七</w:t>
      </w:r>
      <w:r w:rsidR="0024593F">
        <w:rPr>
          <w:rFonts w:eastAsia="SimSun" w:hint="eastAsia"/>
          <w:caps/>
          <w:snapToGrid w:val="0"/>
          <w:lang w:val="en-GB" w:eastAsia="zh-CN"/>
        </w:rPr>
        <w:t>届</w:t>
      </w:r>
      <w:r w:rsidRPr="009D19B8">
        <w:rPr>
          <w:rFonts w:eastAsia="SimSun"/>
          <w:caps/>
          <w:snapToGrid w:val="0"/>
          <w:lang w:val="en-GB" w:eastAsia="zh-CN"/>
        </w:rPr>
        <w:t>会议通过。</w:t>
      </w:r>
    </w:p>
    <w:p w14:paraId="33044586" w14:textId="59059077" w:rsidR="009D19B8"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9D19B8">
        <w:rPr>
          <w:rFonts w:eastAsia="SimSun"/>
          <w:caps/>
          <w:snapToGrid w:val="0"/>
          <w:lang w:val="en-GB" w:eastAsia="zh-CN"/>
        </w:rPr>
        <w:t>本文件载有审查方法草案，供</w:t>
      </w:r>
      <w:r w:rsidR="00EB2416">
        <w:rPr>
          <w:rFonts w:eastAsia="SimSun"/>
          <w:caps/>
          <w:snapToGrid w:val="0"/>
          <w:lang w:val="en-GB" w:eastAsia="zh-CN"/>
        </w:rPr>
        <w:t>执行问题附属机构</w:t>
      </w:r>
      <w:r w:rsidRPr="009D19B8">
        <w:rPr>
          <w:rFonts w:eastAsia="SimSun"/>
          <w:caps/>
          <w:snapToGrid w:val="0"/>
          <w:lang w:val="en-GB" w:eastAsia="zh-CN"/>
        </w:rPr>
        <w:t>审议。相应建议草案见</w:t>
      </w:r>
      <w:r w:rsidR="00324FC0">
        <w:rPr>
          <w:rFonts w:eastAsia="SimSun" w:hint="eastAsia"/>
          <w:caps/>
          <w:snapToGrid w:val="0"/>
          <w:lang w:val="en-GB" w:eastAsia="zh-CN"/>
        </w:rPr>
        <w:t>C</w:t>
      </w:r>
      <w:r w:rsidRPr="009D19B8">
        <w:rPr>
          <w:rFonts w:eastAsia="SimSun"/>
          <w:caps/>
          <w:snapToGrid w:val="0"/>
          <w:lang w:val="en-GB" w:eastAsia="zh-CN"/>
        </w:rPr>
        <w:t>BD/SBI/7/5</w:t>
      </w:r>
      <w:r w:rsidR="00F03AE8">
        <w:rPr>
          <w:rFonts w:eastAsia="SimSun" w:hint="eastAsia"/>
          <w:caps/>
          <w:snapToGrid w:val="0"/>
          <w:lang w:val="en-GB" w:eastAsia="zh-CN"/>
        </w:rPr>
        <w:t>号文件</w:t>
      </w:r>
      <w:r w:rsidRPr="009D19B8">
        <w:rPr>
          <w:rFonts w:eastAsia="SimSun"/>
          <w:caps/>
          <w:snapToGrid w:val="0"/>
          <w:lang w:val="en-GB" w:eastAsia="zh-CN"/>
        </w:rPr>
        <w:t>。</w:t>
      </w:r>
    </w:p>
    <w:p w14:paraId="142A63CC" w14:textId="7AFE5D3D" w:rsidR="00C64EAE" w:rsidRPr="009D19B8" w:rsidRDefault="00C64EAE" w:rsidP="009D19B8">
      <w:pPr>
        <w:spacing w:before="120" w:after="120" w:line="240" w:lineRule="atLeast"/>
        <w:rPr>
          <w:rFonts w:eastAsia="SimSun"/>
          <w:caps/>
          <w:snapToGrid w:val="0"/>
          <w:lang w:val="en-GB" w:eastAsia="zh-CN"/>
        </w:rPr>
      </w:pPr>
      <w:r w:rsidRPr="009D19B8">
        <w:rPr>
          <w:rFonts w:eastAsia="SimSun"/>
          <w:b/>
          <w:bCs/>
          <w:caps/>
          <w:snapToGrid w:val="0"/>
          <w:sz w:val="28"/>
          <w:szCs w:val="28"/>
          <w:lang w:val="en-GB" w:eastAsia="zh-CN"/>
        </w:rPr>
        <w:t>二</w:t>
      </w:r>
      <w:r w:rsidR="009D19B8" w:rsidRPr="009D19B8">
        <w:rPr>
          <w:rFonts w:eastAsia="SimSun" w:hint="eastAsia"/>
          <w:b/>
          <w:bCs/>
          <w:caps/>
          <w:snapToGrid w:val="0"/>
          <w:sz w:val="28"/>
          <w:szCs w:val="28"/>
          <w:lang w:val="en-GB" w:eastAsia="zh-CN"/>
        </w:rPr>
        <w:t>.</w:t>
      </w:r>
      <w:r w:rsidR="009D19B8" w:rsidRPr="009D19B8">
        <w:rPr>
          <w:rFonts w:eastAsia="SimSun"/>
          <w:b/>
          <w:bCs/>
          <w:caps/>
          <w:snapToGrid w:val="0"/>
          <w:sz w:val="28"/>
          <w:szCs w:val="28"/>
          <w:lang w:val="en-GB" w:eastAsia="zh-CN"/>
        </w:rPr>
        <w:tab/>
      </w:r>
      <w:r w:rsidR="00370EC7">
        <w:rPr>
          <w:rFonts w:eastAsia="SimSun" w:hint="eastAsia"/>
          <w:b/>
          <w:bCs/>
          <w:caps/>
          <w:snapToGrid w:val="0"/>
          <w:sz w:val="28"/>
          <w:szCs w:val="28"/>
          <w:lang w:val="en-GB" w:eastAsia="zh-CN"/>
        </w:rPr>
        <w:t>制定</w:t>
      </w:r>
      <w:r w:rsidRPr="009D19B8">
        <w:rPr>
          <w:rFonts w:eastAsia="SimSun"/>
          <w:b/>
          <w:bCs/>
          <w:caps/>
          <w:snapToGrid w:val="0"/>
          <w:sz w:val="28"/>
          <w:szCs w:val="28"/>
          <w:lang w:val="en-GB" w:eastAsia="zh-CN"/>
        </w:rPr>
        <w:t>审</w:t>
      </w:r>
      <w:r w:rsidR="004E072C">
        <w:rPr>
          <w:rFonts w:eastAsia="SimSun" w:hint="eastAsia"/>
          <w:b/>
          <w:bCs/>
          <w:caps/>
          <w:snapToGrid w:val="0"/>
          <w:sz w:val="28"/>
          <w:szCs w:val="28"/>
          <w:lang w:val="en-GB" w:eastAsia="zh-CN"/>
        </w:rPr>
        <w:t>查</w:t>
      </w:r>
      <w:r w:rsidRPr="009D19B8">
        <w:rPr>
          <w:rFonts w:eastAsia="SimSun"/>
          <w:b/>
          <w:bCs/>
          <w:caps/>
          <w:snapToGrid w:val="0"/>
          <w:sz w:val="28"/>
          <w:szCs w:val="28"/>
          <w:lang w:val="en-GB" w:eastAsia="zh-CN"/>
        </w:rPr>
        <w:t>方法</w:t>
      </w:r>
      <w:r w:rsidR="00982DB1">
        <w:rPr>
          <w:rFonts w:eastAsia="SimSun" w:hint="eastAsia"/>
          <w:b/>
          <w:bCs/>
          <w:caps/>
          <w:snapToGrid w:val="0"/>
          <w:sz w:val="28"/>
          <w:szCs w:val="28"/>
          <w:lang w:val="en-GB" w:eastAsia="zh-CN"/>
        </w:rPr>
        <w:t>的考虑因素</w:t>
      </w:r>
    </w:p>
    <w:p w14:paraId="39434F18" w14:textId="27743A25" w:rsidR="00C64EAE" w:rsidRPr="001F04C6" w:rsidRDefault="00C64EAE" w:rsidP="002C3658">
      <w:pPr>
        <w:pStyle w:val="ListParagraph"/>
        <w:numPr>
          <w:ilvl w:val="0"/>
          <w:numId w:val="16"/>
        </w:numPr>
        <w:spacing w:before="120" w:after="120" w:line="240" w:lineRule="atLeast"/>
        <w:ind w:left="490" w:firstLine="0"/>
        <w:contextualSpacing/>
        <w:rPr>
          <w:rFonts w:eastAsia="SimSun"/>
          <w:caps/>
          <w:snapToGrid w:val="0"/>
          <w:lang w:val="en-GB" w:eastAsia="zh-CN"/>
        </w:rPr>
      </w:pPr>
      <w:r w:rsidRPr="001F04C6">
        <w:rPr>
          <w:rFonts w:eastAsia="SimSun"/>
          <w:caps/>
          <w:snapToGrid w:val="0"/>
          <w:lang w:val="en-GB" w:eastAsia="zh-CN"/>
        </w:rPr>
        <w:t>指导委员会在制定本方法时特别考虑了几个问题</w:t>
      </w:r>
      <w:r w:rsidR="00330966">
        <w:rPr>
          <w:rFonts w:eastAsia="SimSun" w:hint="eastAsia"/>
          <w:caps/>
          <w:snapToGrid w:val="0"/>
          <w:lang w:val="en-GB" w:eastAsia="zh-CN"/>
        </w:rPr>
        <w:t>：</w:t>
      </w:r>
    </w:p>
    <w:p w14:paraId="663E1838" w14:textId="432C5C60" w:rsidR="00C64EAE" w:rsidRPr="005501A2" w:rsidRDefault="00C64EAE" w:rsidP="002C3658">
      <w:pPr>
        <w:pStyle w:val="ListParagraph"/>
        <w:numPr>
          <w:ilvl w:val="0"/>
          <w:numId w:val="18"/>
        </w:numPr>
        <w:spacing w:before="120" w:after="120" w:line="240" w:lineRule="atLeast"/>
        <w:ind w:left="490" w:firstLine="360"/>
        <w:jc w:val="both"/>
        <w:rPr>
          <w:rFonts w:eastAsia="SimSun"/>
          <w:caps/>
          <w:snapToGrid w:val="0"/>
          <w:lang w:val="en-GB" w:eastAsia="zh-CN"/>
        </w:rPr>
      </w:pPr>
      <w:r w:rsidRPr="005501A2">
        <w:rPr>
          <w:rFonts w:eastAsia="SimSun"/>
          <w:caps/>
          <w:snapToGrid w:val="0"/>
          <w:lang w:val="en-GB" w:eastAsia="zh-CN"/>
        </w:rPr>
        <w:lastRenderedPageBreak/>
        <w:t>第</w:t>
      </w:r>
      <w:r>
        <w:fldChar w:fldCharType="begin"/>
      </w:r>
      <w:r>
        <w:instrText>HYPERLINK "https://www.cbd.int/decisions/cop/?m=cop-15"</w:instrText>
      </w:r>
      <w:r>
        <w:fldChar w:fldCharType="separate"/>
      </w:r>
      <w:r w:rsidRPr="00E70042">
        <w:rPr>
          <w:rStyle w:val="Hyperlink"/>
          <w:rFonts w:eastAsia="SimSun"/>
          <w:caps/>
          <w:snapToGrid w:val="0"/>
          <w:lang w:val="en-GB" w:eastAsia="zh-CN"/>
        </w:rPr>
        <w:t>15/9</w:t>
      </w:r>
      <w:r>
        <w:fldChar w:fldCharType="end"/>
      </w:r>
      <w:proofErr w:type="gramStart"/>
      <w:r w:rsidRPr="005501A2">
        <w:rPr>
          <w:rFonts w:eastAsia="SimSun"/>
          <w:caps/>
          <w:snapToGrid w:val="0"/>
          <w:lang w:val="en-GB" w:eastAsia="zh-CN"/>
        </w:rPr>
        <w:t>号决定</w:t>
      </w:r>
      <w:proofErr w:type="gramEnd"/>
      <w:r w:rsidRPr="005501A2">
        <w:rPr>
          <w:rFonts w:eastAsia="SimSun"/>
          <w:caps/>
          <w:snapToGrid w:val="0"/>
          <w:lang w:val="en-GB" w:eastAsia="zh-CN"/>
        </w:rPr>
        <w:t>第</w:t>
      </w:r>
      <w:r w:rsidRPr="005501A2">
        <w:rPr>
          <w:rFonts w:eastAsia="SimSun"/>
          <w:caps/>
          <w:snapToGrid w:val="0"/>
          <w:lang w:val="en-GB" w:eastAsia="zh-CN"/>
        </w:rPr>
        <w:t>9</w:t>
      </w:r>
      <w:r w:rsidRPr="005501A2">
        <w:rPr>
          <w:rFonts w:eastAsia="SimSun"/>
          <w:caps/>
          <w:snapToGrid w:val="0"/>
          <w:lang w:val="en-GB" w:eastAsia="zh-CN"/>
        </w:rPr>
        <w:t>段确定</w:t>
      </w:r>
      <w:r w:rsidR="00F650FA">
        <w:rPr>
          <w:rFonts w:eastAsia="SimSun" w:hint="eastAsia"/>
          <w:caps/>
          <w:snapToGrid w:val="0"/>
          <w:lang w:val="en-GB" w:eastAsia="zh-CN"/>
        </w:rPr>
        <w:t>的</w:t>
      </w:r>
      <w:r w:rsidRPr="005501A2">
        <w:rPr>
          <w:rFonts w:eastAsia="SimSun"/>
          <w:caps/>
          <w:snapToGrid w:val="0"/>
          <w:lang w:val="en-GB" w:eastAsia="zh-CN"/>
        </w:rPr>
        <w:t>任何</w:t>
      </w:r>
      <w:r w:rsidR="00B2562F">
        <w:rPr>
          <w:rFonts w:eastAsia="SimSun" w:hint="eastAsia"/>
          <w:caps/>
          <w:snapToGrid w:val="0"/>
          <w:lang w:val="en-GB" w:eastAsia="zh-CN"/>
        </w:rPr>
        <w:t>分享</w:t>
      </w:r>
      <w:r w:rsidRPr="005501A2">
        <w:rPr>
          <w:rFonts w:eastAsia="SimSun"/>
          <w:caps/>
          <w:snapToGrid w:val="0"/>
          <w:lang w:val="en-GB" w:eastAsia="zh-CN"/>
        </w:rPr>
        <w:t>利用遗传资源数字序列信息</w:t>
      </w:r>
      <w:r w:rsidR="00B2562F">
        <w:rPr>
          <w:rFonts w:eastAsia="SimSun" w:hint="eastAsia"/>
          <w:caps/>
          <w:snapToGrid w:val="0"/>
          <w:lang w:val="en-GB" w:eastAsia="zh-CN"/>
        </w:rPr>
        <w:t>所产生</w:t>
      </w:r>
      <w:r w:rsidRPr="005501A2">
        <w:rPr>
          <w:rFonts w:eastAsia="SimSun"/>
          <w:caps/>
          <w:snapToGrid w:val="0"/>
          <w:lang w:val="en-GB" w:eastAsia="zh-CN"/>
        </w:rPr>
        <w:t>惠益</w:t>
      </w:r>
      <w:r w:rsidR="00B2562F">
        <w:rPr>
          <w:rFonts w:eastAsia="SimSun" w:hint="eastAsia"/>
          <w:caps/>
          <w:snapToGrid w:val="0"/>
          <w:lang w:val="en-GB" w:eastAsia="zh-CN"/>
        </w:rPr>
        <w:t>的</w:t>
      </w:r>
      <w:r w:rsidRPr="005501A2">
        <w:rPr>
          <w:rFonts w:eastAsia="SimSun"/>
          <w:caps/>
          <w:snapToGrid w:val="0"/>
          <w:lang w:val="en-GB" w:eastAsia="zh-CN"/>
        </w:rPr>
        <w:t>解决方案都应反映的因素。审查将这些因素与第</w:t>
      </w:r>
      <w:hyperlink r:id="rId14" w:history="1">
        <w:r w:rsidRPr="00A3192B">
          <w:rPr>
            <w:rStyle w:val="Hyperlink"/>
            <w:rFonts w:eastAsia="SimSun"/>
            <w:caps/>
            <w:snapToGrid w:val="0"/>
            <w:lang w:val="en-GB" w:eastAsia="zh-CN"/>
          </w:rPr>
          <w:t>16/2</w:t>
        </w:r>
      </w:hyperlink>
      <w:proofErr w:type="gramStart"/>
      <w:r w:rsidRPr="005501A2">
        <w:rPr>
          <w:rFonts w:eastAsia="SimSun"/>
          <w:caps/>
          <w:snapToGrid w:val="0"/>
          <w:lang w:val="en-GB" w:eastAsia="zh-CN"/>
        </w:rPr>
        <w:t>号决定</w:t>
      </w:r>
      <w:proofErr w:type="gramEnd"/>
      <w:r w:rsidRPr="005501A2">
        <w:rPr>
          <w:rFonts w:eastAsia="SimSun"/>
          <w:caps/>
          <w:snapToGrid w:val="0"/>
          <w:lang w:val="en-GB" w:eastAsia="zh-CN"/>
        </w:rPr>
        <w:t>附</w:t>
      </w:r>
      <w:r w:rsidR="00DF5F83">
        <w:rPr>
          <w:rFonts w:eastAsia="SimSun" w:hint="eastAsia"/>
          <w:caps/>
          <w:snapToGrid w:val="0"/>
          <w:lang w:val="en-GB" w:eastAsia="zh-CN"/>
        </w:rPr>
        <w:t>文</w:t>
      </w:r>
      <w:r w:rsidRPr="005501A2">
        <w:rPr>
          <w:rFonts w:eastAsia="SimSun"/>
          <w:caps/>
          <w:snapToGrid w:val="0"/>
          <w:lang w:val="en-GB" w:eastAsia="zh-CN"/>
        </w:rPr>
        <w:t>六中的</w:t>
      </w:r>
      <w:r w:rsidRPr="005501A2">
        <w:rPr>
          <w:rFonts w:eastAsia="SimSun"/>
          <w:caps/>
          <w:snapToGrid w:val="0"/>
          <w:lang w:val="en-GB" w:eastAsia="zh-CN"/>
        </w:rPr>
        <w:t>18</w:t>
      </w:r>
      <w:r w:rsidRPr="005501A2">
        <w:rPr>
          <w:rFonts w:eastAsia="SimSun"/>
          <w:caps/>
          <w:snapToGrid w:val="0"/>
          <w:lang w:val="en-GB" w:eastAsia="zh-CN"/>
        </w:rPr>
        <w:t>个因素一并考虑；</w:t>
      </w:r>
    </w:p>
    <w:p w14:paraId="773407A3" w14:textId="3BF269E2" w:rsidR="00C64EAE" w:rsidRPr="0054703E" w:rsidRDefault="00C64EAE" w:rsidP="002C3658">
      <w:pPr>
        <w:pStyle w:val="ListParagraph"/>
        <w:numPr>
          <w:ilvl w:val="0"/>
          <w:numId w:val="18"/>
        </w:numPr>
        <w:spacing w:before="120" w:after="120" w:line="240" w:lineRule="atLeast"/>
        <w:ind w:left="490" w:firstLine="360"/>
        <w:jc w:val="both"/>
        <w:rPr>
          <w:rFonts w:eastAsia="SimSun"/>
          <w:caps/>
          <w:snapToGrid w:val="0"/>
          <w:lang w:val="en-GB" w:eastAsia="zh-CN"/>
        </w:rPr>
      </w:pPr>
      <w:r w:rsidRPr="0054703E">
        <w:rPr>
          <w:rFonts w:eastAsia="SimSun"/>
          <w:caps/>
          <w:snapToGrid w:val="0"/>
          <w:lang w:val="en-GB" w:eastAsia="zh-CN"/>
        </w:rPr>
        <w:t>第</w:t>
      </w:r>
      <w:hyperlink r:id="rId15" w:history="1">
        <w:r w:rsidRPr="00E70042">
          <w:rPr>
            <w:rStyle w:val="Hyperlink"/>
            <w:rFonts w:eastAsia="SimSun"/>
            <w:caps/>
            <w:snapToGrid w:val="0"/>
            <w:lang w:val="en-GB" w:eastAsia="zh-CN"/>
          </w:rPr>
          <w:t>16/2</w:t>
        </w:r>
      </w:hyperlink>
      <w:proofErr w:type="gramStart"/>
      <w:r w:rsidRPr="0054703E">
        <w:rPr>
          <w:rFonts w:eastAsia="SimSun"/>
          <w:caps/>
          <w:snapToGrid w:val="0"/>
          <w:lang w:val="en-GB" w:eastAsia="zh-CN"/>
        </w:rPr>
        <w:t>号决定</w:t>
      </w:r>
      <w:proofErr w:type="gramEnd"/>
      <w:r w:rsidRPr="0054703E">
        <w:rPr>
          <w:rFonts w:eastAsia="SimSun"/>
          <w:caps/>
          <w:snapToGrid w:val="0"/>
          <w:lang w:val="en-GB" w:eastAsia="zh-CN"/>
        </w:rPr>
        <w:t>附件第</w:t>
      </w:r>
      <w:r w:rsidRPr="0054703E">
        <w:rPr>
          <w:rFonts w:eastAsia="SimSun"/>
          <w:caps/>
          <w:snapToGrid w:val="0"/>
          <w:lang w:val="en-GB" w:eastAsia="zh-CN"/>
        </w:rPr>
        <w:t>18</w:t>
      </w:r>
      <w:r w:rsidRPr="0054703E">
        <w:rPr>
          <w:rFonts w:eastAsia="SimSun"/>
          <w:caps/>
          <w:snapToGrid w:val="0"/>
          <w:lang w:val="en-GB" w:eastAsia="zh-CN"/>
        </w:rPr>
        <w:t>段和第</w:t>
      </w:r>
      <w:r w:rsidRPr="0054703E">
        <w:rPr>
          <w:rFonts w:eastAsia="SimSun"/>
          <w:caps/>
          <w:snapToGrid w:val="0"/>
          <w:lang w:val="en-GB" w:eastAsia="zh-CN"/>
        </w:rPr>
        <w:t>20</w:t>
      </w:r>
      <w:r w:rsidRPr="0054703E">
        <w:rPr>
          <w:rFonts w:eastAsia="SimSun"/>
          <w:caps/>
          <w:snapToGrid w:val="0"/>
          <w:lang w:val="en-GB" w:eastAsia="zh-CN"/>
        </w:rPr>
        <w:t>段将</w:t>
      </w:r>
      <w:r w:rsidR="0062577B">
        <w:rPr>
          <w:rFonts w:eastAsia="SimSun"/>
          <w:caps/>
          <w:snapToGrid w:val="0"/>
          <w:lang w:val="en-GB" w:eastAsia="zh-CN"/>
        </w:rPr>
        <w:t>卡利</w:t>
      </w:r>
      <w:r w:rsidRPr="0054703E">
        <w:rPr>
          <w:rFonts w:eastAsia="SimSun"/>
          <w:caps/>
          <w:snapToGrid w:val="0"/>
          <w:lang w:val="en-GB" w:eastAsia="zh-CN"/>
        </w:rPr>
        <w:t>基金资助的活动与</w:t>
      </w:r>
      <w:r w:rsidR="00DE23B5">
        <w:rPr>
          <w:rFonts w:eastAsia="SimSun" w:hint="eastAsia"/>
          <w:caps/>
          <w:snapToGrid w:val="0"/>
          <w:lang w:val="en-GB" w:eastAsia="zh-CN"/>
        </w:rPr>
        <w:t>执行</w:t>
      </w:r>
      <w:r w:rsidRPr="0054703E">
        <w:rPr>
          <w:rFonts w:eastAsia="SimSun"/>
          <w:caps/>
          <w:snapToGrid w:val="0"/>
          <w:lang w:val="en-GB" w:eastAsia="zh-CN"/>
        </w:rPr>
        <w:t>国家生物多样性战略和行动计划</w:t>
      </w:r>
      <w:r w:rsidR="00913262">
        <w:rPr>
          <w:rFonts w:eastAsia="SimSun" w:hint="eastAsia"/>
          <w:caps/>
          <w:snapToGrid w:val="0"/>
          <w:lang w:val="en-GB" w:eastAsia="zh-CN"/>
        </w:rPr>
        <w:t>和</w:t>
      </w:r>
      <w:r w:rsidR="00183B75">
        <w:rPr>
          <w:rFonts w:eastAsia="SimSun" w:hint="eastAsia"/>
          <w:caps/>
          <w:snapToGrid w:val="0"/>
          <w:lang w:val="en-GB" w:eastAsia="zh-CN"/>
        </w:rPr>
        <w:t>《</w:t>
      </w:r>
      <w:r w:rsidRPr="0054703E">
        <w:rPr>
          <w:rFonts w:eastAsia="SimSun"/>
          <w:caps/>
          <w:snapToGrid w:val="0"/>
          <w:lang w:val="en-GB" w:eastAsia="zh-CN"/>
        </w:rPr>
        <w:t>昆明</w:t>
      </w:r>
      <w:r w:rsidRPr="0054703E">
        <w:rPr>
          <w:rFonts w:eastAsia="SimSun"/>
          <w:caps/>
          <w:snapToGrid w:val="0"/>
          <w:lang w:val="en-GB" w:eastAsia="zh-CN"/>
        </w:rPr>
        <w:t>-</w:t>
      </w:r>
      <w:r w:rsidRPr="0054703E">
        <w:rPr>
          <w:rFonts w:eastAsia="SimSun"/>
          <w:caps/>
          <w:snapToGrid w:val="0"/>
          <w:lang w:val="en-GB" w:eastAsia="zh-CN"/>
        </w:rPr>
        <w:t>蒙特利尔全球生物多样性框架</w:t>
      </w:r>
      <w:r w:rsidR="00183B75">
        <w:rPr>
          <w:rFonts w:eastAsia="SimSun" w:hint="eastAsia"/>
          <w:caps/>
          <w:snapToGrid w:val="0"/>
          <w:lang w:val="en-GB" w:eastAsia="zh-CN"/>
        </w:rPr>
        <w:t>》</w:t>
      </w:r>
      <w:r w:rsidRPr="0054703E">
        <w:rPr>
          <w:rFonts w:eastAsia="SimSun"/>
          <w:caps/>
          <w:snapToGrid w:val="0"/>
          <w:lang w:val="en-GB" w:eastAsia="zh-CN"/>
        </w:rPr>
        <w:t>的相关</w:t>
      </w:r>
      <w:r w:rsidR="00183B75">
        <w:rPr>
          <w:rFonts w:eastAsia="SimSun" w:hint="eastAsia"/>
          <w:caps/>
          <w:snapToGrid w:val="0"/>
          <w:lang w:val="en-GB" w:eastAsia="zh-CN"/>
        </w:rPr>
        <w:t>长期</w:t>
      </w:r>
      <w:r w:rsidRPr="0054703E">
        <w:rPr>
          <w:rFonts w:eastAsia="SimSun"/>
          <w:caps/>
          <w:snapToGrid w:val="0"/>
          <w:lang w:val="en-GB" w:eastAsia="zh-CN"/>
        </w:rPr>
        <w:t>目标和</w:t>
      </w:r>
      <w:r w:rsidR="00183B75">
        <w:rPr>
          <w:rFonts w:eastAsia="SimSun" w:hint="eastAsia"/>
          <w:caps/>
          <w:snapToGrid w:val="0"/>
          <w:lang w:val="en-GB" w:eastAsia="zh-CN"/>
        </w:rPr>
        <w:t>行动</w:t>
      </w:r>
      <w:r w:rsidRPr="0054703E">
        <w:rPr>
          <w:rFonts w:eastAsia="SimSun"/>
          <w:caps/>
          <w:snapToGrid w:val="0"/>
          <w:lang w:val="en-GB" w:eastAsia="zh-CN"/>
        </w:rPr>
        <w:t>目标联系起来，</w:t>
      </w:r>
      <w:r w:rsidR="00723BAE">
        <w:rPr>
          <w:rFonts w:eastAsia="SimSun" w:hint="eastAsia"/>
          <w:caps/>
          <w:snapToGrid w:val="0"/>
          <w:lang w:val="en-GB" w:eastAsia="zh-CN"/>
        </w:rPr>
        <w:t>后者</w:t>
      </w:r>
      <w:r w:rsidRPr="0054703E">
        <w:rPr>
          <w:rFonts w:eastAsia="SimSun"/>
          <w:caps/>
          <w:snapToGrid w:val="0"/>
          <w:lang w:val="en-GB" w:eastAsia="zh-CN"/>
        </w:rPr>
        <w:t>本身有助于增加全球</w:t>
      </w:r>
      <w:r w:rsidR="00773AE3">
        <w:rPr>
          <w:rFonts w:eastAsia="SimSun" w:hint="eastAsia"/>
          <w:caps/>
          <w:snapToGrid w:val="0"/>
          <w:lang w:val="en-GB" w:eastAsia="zh-CN"/>
        </w:rPr>
        <w:t>的</w:t>
      </w:r>
      <w:r w:rsidRPr="0054703E">
        <w:rPr>
          <w:rFonts w:eastAsia="SimSun"/>
          <w:caps/>
          <w:snapToGrid w:val="0"/>
          <w:lang w:val="en-GB" w:eastAsia="zh-CN"/>
        </w:rPr>
        <w:t>生物多样性积极成果；</w:t>
      </w:r>
    </w:p>
    <w:p w14:paraId="2215FC9E" w14:textId="6F06BCBF" w:rsidR="00C64EAE" w:rsidRDefault="00C64EAE" w:rsidP="002C3658">
      <w:pPr>
        <w:pStyle w:val="ListParagraph"/>
        <w:numPr>
          <w:ilvl w:val="0"/>
          <w:numId w:val="18"/>
        </w:numPr>
        <w:spacing w:before="120" w:after="120" w:line="240" w:lineRule="atLeast"/>
        <w:ind w:left="490" w:firstLine="360"/>
        <w:jc w:val="both"/>
        <w:rPr>
          <w:rFonts w:eastAsia="SimSun"/>
          <w:caps/>
          <w:snapToGrid w:val="0"/>
          <w:lang w:val="en-GB" w:eastAsia="zh-CN"/>
        </w:rPr>
      </w:pPr>
      <w:r w:rsidRPr="0054703E">
        <w:rPr>
          <w:rFonts w:eastAsia="SimSun"/>
          <w:caps/>
          <w:snapToGrid w:val="0"/>
          <w:lang w:val="en-GB" w:eastAsia="zh-CN"/>
        </w:rPr>
        <w:t>第</w:t>
      </w:r>
      <w:r>
        <w:fldChar w:fldCharType="begin"/>
      </w:r>
      <w:r>
        <w:instrText>HYPERLINK "https://www.cbd.int/decisions/cop/?m=cop-16"</w:instrText>
      </w:r>
      <w:r>
        <w:fldChar w:fldCharType="separate"/>
      </w:r>
      <w:r w:rsidRPr="00E70042">
        <w:rPr>
          <w:rStyle w:val="Hyperlink"/>
          <w:rFonts w:eastAsia="SimSun"/>
          <w:caps/>
          <w:snapToGrid w:val="0"/>
          <w:lang w:val="en-GB" w:eastAsia="zh-CN"/>
        </w:rPr>
        <w:t>16/2</w:t>
      </w:r>
      <w:r>
        <w:fldChar w:fldCharType="end"/>
      </w:r>
      <w:proofErr w:type="gramStart"/>
      <w:r w:rsidRPr="0054703E">
        <w:rPr>
          <w:rFonts w:eastAsia="SimSun"/>
          <w:caps/>
          <w:snapToGrid w:val="0"/>
          <w:lang w:val="en-GB" w:eastAsia="zh-CN"/>
        </w:rPr>
        <w:t>号决定</w:t>
      </w:r>
      <w:proofErr w:type="gramEnd"/>
      <w:r w:rsidRPr="0054703E">
        <w:rPr>
          <w:rFonts w:eastAsia="SimSun"/>
          <w:caps/>
          <w:snapToGrid w:val="0"/>
          <w:lang w:val="en-GB" w:eastAsia="zh-CN"/>
        </w:rPr>
        <w:t>附件第</w:t>
      </w:r>
      <w:r w:rsidRPr="0054703E">
        <w:rPr>
          <w:rFonts w:eastAsia="SimSun"/>
          <w:caps/>
          <w:snapToGrid w:val="0"/>
          <w:lang w:val="en-GB" w:eastAsia="zh-CN"/>
        </w:rPr>
        <w:t>30</w:t>
      </w:r>
      <w:r w:rsidRPr="0054703E">
        <w:rPr>
          <w:rFonts w:eastAsia="SimSun"/>
          <w:caps/>
          <w:snapToGrid w:val="0"/>
          <w:lang w:val="en-GB" w:eastAsia="zh-CN"/>
        </w:rPr>
        <w:t>段要求审查</w:t>
      </w:r>
      <w:r w:rsidR="0014205C" w:rsidRPr="0014205C">
        <w:rPr>
          <w:rFonts w:eastAsia="SimSun" w:hint="eastAsia"/>
          <w:caps/>
          <w:snapToGrid w:val="0"/>
          <w:lang w:val="en-GB" w:eastAsia="zh-CN"/>
        </w:rPr>
        <w:t>参考《昆明</w:t>
      </w:r>
      <w:r w:rsidR="0014205C" w:rsidRPr="0014205C">
        <w:rPr>
          <w:rFonts w:eastAsia="SimSun"/>
          <w:caps/>
          <w:snapToGrid w:val="0"/>
          <w:lang w:val="en-GB" w:eastAsia="zh-CN"/>
        </w:rPr>
        <w:t>-</w:t>
      </w:r>
      <w:r w:rsidR="0014205C" w:rsidRPr="0014205C">
        <w:rPr>
          <w:rFonts w:eastAsia="SimSun" w:hint="eastAsia"/>
          <w:caps/>
          <w:snapToGrid w:val="0"/>
          <w:lang w:val="en-GB" w:eastAsia="zh-CN"/>
        </w:rPr>
        <w:t>蒙特利尔全球生物多样性框架》的相关指标，包括长期目标</w:t>
      </w:r>
      <w:r w:rsidR="0014205C" w:rsidRPr="0014205C">
        <w:rPr>
          <w:rFonts w:eastAsia="SimSun"/>
          <w:caps/>
          <w:snapToGrid w:val="0"/>
          <w:lang w:val="en-GB" w:eastAsia="zh-CN"/>
        </w:rPr>
        <w:t xml:space="preserve"> C </w:t>
      </w:r>
      <w:r w:rsidR="0014205C" w:rsidRPr="0014205C">
        <w:rPr>
          <w:rFonts w:eastAsia="SimSun" w:hint="eastAsia"/>
          <w:caps/>
          <w:snapToGrid w:val="0"/>
          <w:lang w:val="en-GB" w:eastAsia="zh-CN"/>
        </w:rPr>
        <w:t>和行动目标</w:t>
      </w:r>
      <w:r w:rsidR="0014205C" w:rsidRPr="0014205C">
        <w:rPr>
          <w:rFonts w:eastAsia="SimSun"/>
          <w:caps/>
          <w:snapToGrid w:val="0"/>
          <w:lang w:val="en-GB" w:eastAsia="zh-CN"/>
        </w:rPr>
        <w:t xml:space="preserve"> 13</w:t>
      </w:r>
      <w:r w:rsidR="00226CEB">
        <w:rPr>
          <w:rFonts w:eastAsia="SimSun" w:hint="eastAsia"/>
          <w:caps/>
          <w:snapToGrid w:val="0"/>
          <w:lang w:val="en-GB" w:eastAsia="zh-CN"/>
        </w:rPr>
        <w:t>的标题指标</w:t>
      </w:r>
      <w:r w:rsidR="002C3393">
        <w:rPr>
          <w:rFonts w:eastAsia="SimSun" w:hint="eastAsia"/>
          <w:caps/>
          <w:snapToGrid w:val="0"/>
          <w:lang w:val="en-GB" w:eastAsia="zh-CN"/>
        </w:rPr>
        <w:t>以及</w:t>
      </w:r>
      <w:r w:rsidR="002C3393" w:rsidRPr="0014205C">
        <w:rPr>
          <w:rFonts w:eastAsia="SimSun" w:hint="eastAsia"/>
          <w:caps/>
          <w:snapToGrid w:val="0"/>
          <w:lang w:val="en-GB" w:eastAsia="zh-CN"/>
        </w:rPr>
        <w:t>行动目标</w:t>
      </w:r>
      <w:r w:rsidR="002C3393" w:rsidRPr="0014205C">
        <w:rPr>
          <w:rFonts w:eastAsia="SimSun"/>
          <w:caps/>
          <w:snapToGrid w:val="0"/>
          <w:lang w:val="en-GB" w:eastAsia="zh-CN"/>
        </w:rPr>
        <w:t xml:space="preserve"> 13</w:t>
      </w:r>
      <w:r w:rsidR="002C3393">
        <w:rPr>
          <w:rFonts w:eastAsia="SimSun" w:hint="eastAsia"/>
          <w:caps/>
          <w:snapToGrid w:val="0"/>
          <w:lang w:val="en-GB" w:eastAsia="zh-CN"/>
        </w:rPr>
        <w:t>的</w:t>
      </w:r>
      <w:r w:rsidR="0014205C" w:rsidRPr="0014205C">
        <w:rPr>
          <w:rFonts w:eastAsia="SimSun" w:hint="eastAsia"/>
          <w:caps/>
          <w:snapToGrid w:val="0"/>
          <w:lang w:val="en-GB" w:eastAsia="zh-CN"/>
        </w:rPr>
        <w:t>二元指标</w:t>
      </w:r>
      <w:r w:rsidRPr="0054703E">
        <w:rPr>
          <w:rFonts w:eastAsia="SimSun"/>
          <w:caps/>
          <w:snapToGrid w:val="0"/>
          <w:lang w:val="en-GB" w:eastAsia="zh-CN"/>
        </w:rPr>
        <w:t>；</w:t>
      </w:r>
    </w:p>
    <w:p w14:paraId="4088EB60" w14:textId="57F34A7F" w:rsidR="00C64EAE" w:rsidRPr="0054703E" w:rsidRDefault="00C64EAE" w:rsidP="002C3658">
      <w:pPr>
        <w:pStyle w:val="ListParagraph"/>
        <w:numPr>
          <w:ilvl w:val="0"/>
          <w:numId w:val="18"/>
        </w:numPr>
        <w:spacing w:before="120" w:after="120" w:line="240" w:lineRule="atLeast"/>
        <w:ind w:left="490" w:firstLine="360"/>
        <w:jc w:val="both"/>
        <w:rPr>
          <w:rFonts w:eastAsia="SimSun"/>
          <w:caps/>
          <w:snapToGrid w:val="0"/>
          <w:lang w:val="en-GB" w:eastAsia="zh-CN"/>
        </w:rPr>
      </w:pPr>
      <w:r w:rsidRPr="0054703E">
        <w:rPr>
          <w:rFonts w:eastAsia="SimSun"/>
          <w:caps/>
          <w:snapToGrid w:val="0"/>
          <w:lang w:val="en-GB" w:eastAsia="zh-CN"/>
        </w:rPr>
        <w:t>为确保与卡利基金的预期成果保持一致，本次审查还</w:t>
      </w:r>
      <w:r w:rsidR="00445416">
        <w:rPr>
          <w:rFonts w:eastAsia="SimSun" w:hint="eastAsia"/>
          <w:caps/>
          <w:snapToGrid w:val="0"/>
          <w:lang w:val="en-GB" w:eastAsia="zh-CN"/>
        </w:rPr>
        <w:t>利用</w:t>
      </w:r>
      <w:r w:rsidRPr="0054703E">
        <w:rPr>
          <w:rFonts w:eastAsia="SimSun"/>
          <w:caps/>
          <w:snapToGrid w:val="0"/>
          <w:lang w:val="en-GB" w:eastAsia="zh-CN"/>
        </w:rPr>
        <w:t>变革理论</w:t>
      </w:r>
      <w:r w:rsidR="00C64067">
        <w:rPr>
          <w:rFonts w:eastAsia="SimSun"/>
          <w:caps/>
          <w:snapToGrid w:val="0"/>
          <w:lang w:val="en-GB" w:eastAsia="zh-CN"/>
        </w:rPr>
        <w:t>（</w:t>
      </w:r>
      <w:hyperlink r:id="rId16" w:history="1">
        <w:r w:rsidR="0062577B" w:rsidRPr="00F07B23">
          <w:rPr>
            <w:rStyle w:val="Hyperlink"/>
            <w:rFonts w:eastAsia="SimSun"/>
            <w:caps/>
            <w:snapToGrid w:val="0"/>
            <w:lang w:val="en-GB" w:eastAsia="zh-CN"/>
          </w:rPr>
          <w:t>卡利</w:t>
        </w:r>
        <w:r w:rsidRPr="00F07B23">
          <w:rPr>
            <w:rStyle w:val="Hyperlink"/>
            <w:rFonts w:eastAsia="SimSun"/>
            <w:caps/>
            <w:snapToGrid w:val="0"/>
            <w:lang w:val="en-GB" w:eastAsia="zh-CN"/>
          </w:rPr>
          <w:t>基金职权范围</w:t>
        </w:r>
      </w:hyperlink>
      <w:r w:rsidR="00B064BA" w:rsidRPr="00327237">
        <w:rPr>
          <w:rStyle w:val="FootnoteReference"/>
          <w:lang w:val="en-GB" w:eastAsia="zh-CN"/>
        </w:rPr>
        <w:footnoteReference w:id="5"/>
      </w:r>
      <w:r w:rsidR="00C64067">
        <w:rPr>
          <w:rFonts w:eastAsia="SimSun" w:hint="eastAsia"/>
          <w:caps/>
          <w:snapToGrid w:val="0"/>
          <w:lang w:val="en-GB" w:eastAsia="zh-CN"/>
        </w:rPr>
        <w:t>第三节</w:t>
      </w:r>
      <w:r w:rsidR="00C64067">
        <w:rPr>
          <w:rFonts w:eastAsia="SimSun"/>
          <w:caps/>
          <w:snapToGrid w:val="0"/>
          <w:lang w:val="en-GB" w:eastAsia="zh-CN"/>
        </w:rPr>
        <w:t>）</w:t>
      </w:r>
      <w:r w:rsidRPr="0054703E">
        <w:rPr>
          <w:rFonts w:eastAsia="SimSun"/>
          <w:caps/>
          <w:snapToGrid w:val="0"/>
          <w:lang w:val="en-GB" w:eastAsia="zh-CN"/>
        </w:rPr>
        <w:t>作为</w:t>
      </w:r>
      <w:r w:rsidR="00242D02">
        <w:rPr>
          <w:rFonts w:eastAsia="SimSun" w:hint="eastAsia"/>
          <w:caps/>
          <w:snapToGrid w:val="0"/>
          <w:lang w:val="en-GB" w:eastAsia="zh-CN"/>
        </w:rPr>
        <w:t>一个</w:t>
      </w:r>
      <w:r w:rsidRPr="0054703E">
        <w:rPr>
          <w:rFonts w:eastAsia="SimSun"/>
          <w:caps/>
          <w:snapToGrid w:val="0"/>
          <w:lang w:val="en-GB" w:eastAsia="zh-CN"/>
        </w:rPr>
        <w:t>参考点</w:t>
      </w:r>
      <w:r w:rsidRPr="0054703E">
        <w:rPr>
          <w:rFonts w:eastAsia="SimSun"/>
          <w:caps/>
          <w:snapToGrid w:val="0"/>
          <w:lang w:val="en-GB" w:eastAsia="zh-CN"/>
        </w:rPr>
        <w:t>:</w:t>
      </w:r>
    </w:p>
    <w:p w14:paraId="5FBAA1A2" w14:textId="3A8A0B5F" w:rsidR="00C64EAE" w:rsidRPr="000B4941" w:rsidRDefault="00C64EAE" w:rsidP="00606203">
      <w:pPr>
        <w:pStyle w:val="ListParagraph"/>
        <w:numPr>
          <w:ilvl w:val="0"/>
          <w:numId w:val="17"/>
        </w:numPr>
        <w:spacing w:before="120" w:after="120" w:line="240" w:lineRule="atLeast"/>
        <w:ind w:left="2016" w:hanging="432"/>
        <w:jc w:val="both"/>
        <w:rPr>
          <w:rFonts w:eastAsia="SimSun"/>
          <w:caps/>
          <w:snapToGrid w:val="0"/>
          <w:lang w:val="en-GB" w:eastAsia="zh-CN"/>
        </w:rPr>
      </w:pPr>
      <w:r w:rsidRPr="000B4941">
        <w:rPr>
          <w:rFonts w:eastAsia="SimSun"/>
          <w:caps/>
          <w:snapToGrid w:val="0"/>
          <w:lang w:val="en-GB" w:eastAsia="zh-CN"/>
        </w:rPr>
        <w:t>推进《公约》的目标；</w:t>
      </w:r>
    </w:p>
    <w:p w14:paraId="15D7A2F0" w14:textId="5CE31C64" w:rsidR="00C64EAE" w:rsidRPr="000B4941" w:rsidRDefault="00C64EAE" w:rsidP="00606203">
      <w:pPr>
        <w:pStyle w:val="ListParagraph"/>
        <w:numPr>
          <w:ilvl w:val="0"/>
          <w:numId w:val="17"/>
        </w:numPr>
        <w:spacing w:before="120" w:after="120" w:line="240" w:lineRule="atLeast"/>
        <w:ind w:left="2016" w:hanging="432"/>
        <w:jc w:val="both"/>
        <w:rPr>
          <w:rFonts w:eastAsia="SimSun"/>
          <w:caps/>
          <w:snapToGrid w:val="0"/>
          <w:lang w:val="en-GB" w:eastAsia="zh-CN"/>
        </w:rPr>
      </w:pPr>
      <w:r w:rsidRPr="000B4941">
        <w:rPr>
          <w:rFonts w:eastAsia="SimSun"/>
          <w:caps/>
          <w:snapToGrid w:val="0"/>
          <w:lang w:val="en-GB" w:eastAsia="zh-CN"/>
        </w:rPr>
        <w:t>支持土著人民和</w:t>
      </w:r>
      <w:r w:rsidR="00EB2416">
        <w:rPr>
          <w:rFonts w:eastAsia="SimSun"/>
          <w:caps/>
          <w:snapToGrid w:val="0"/>
          <w:lang w:val="en-GB" w:eastAsia="zh-CN"/>
        </w:rPr>
        <w:t>地方社区</w:t>
      </w:r>
      <w:r w:rsidRPr="000B4941">
        <w:rPr>
          <w:rFonts w:eastAsia="SimSun"/>
          <w:caps/>
          <w:snapToGrid w:val="0"/>
          <w:lang w:val="en-GB" w:eastAsia="zh-CN"/>
        </w:rPr>
        <w:t>包括妇女和青年自我确定的需求；</w:t>
      </w:r>
      <w:r w:rsidRPr="000B4941">
        <w:rPr>
          <w:rFonts w:eastAsia="SimSun"/>
          <w:caps/>
          <w:snapToGrid w:val="0"/>
          <w:lang w:val="en-GB" w:eastAsia="zh-CN"/>
        </w:rPr>
        <w:t> </w:t>
      </w:r>
    </w:p>
    <w:p w14:paraId="0C9297EC" w14:textId="0FC52337" w:rsidR="00C64EAE" w:rsidRPr="000B4941" w:rsidRDefault="008F4971" w:rsidP="00606203">
      <w:pPr>
        <w:pStyle w:val="ListParagraph"/>
        <w:numPr>
          <w:ilvl w:val="0"/>
          <w:numId w:val="17"/>
        </w:numPr>
        <w:spacing w:before="120" w:after="120" w:line="240" w:lineRule="atLeast"/>
        <w:ind w:left="2016" w:hanging="432"/>
        <w:jc w:val="both"/>
        <w:rPr>
          <w:rFonts w:eastAsia="SimSun"/>
          <w:caps/>
          <w:snapToGrid w:val="0"/>
          <w:lang w:val="en-GB" w:eastAsia="zh-CN"/>
        </w:rPr>
      </w:pPr>
      <w:r w:rsidRPr="000B4941">
        <w:rPr>
          <w:rFonts w:eastAsia="SimSun"/>
          <w:caps/>
          <w:snapToGrid w:val="0"/>
          <w:lang w:val="en-GB" w:eastAsia="zh-CN"/>
        </w:rPr>
        <w:t>缩小</w:t>
      </w:r>
      <w:r w:rsidR="00C64EAE" w:rsidRPr="000B4941">
        <w:rPr>
          <w:rFonts w:eastAsia="SimSun"/>
          <w:caps/>
          <w:snapToGrid w:val="0"/>
          <w:lang w:val="en-GB" w:eastAsia="zh-CN"/>
        </w:rPr>
        <w:t>生成、获取、使用、分析和储存</w:t>
      </w:r>
      <w:r w:rsidR="00C303A5">
        <w:rPr>
          <w:rFonts w:eastAsia="SimSun" w:hint="eastAsia"/>
          <w:caps/>
          <w:snapToGrid w:val="0"/>
          <w:lang w:val="en-GB" w:eastAsia="zh-CN"/>
        </w:rPr>
        <w:t>数字序列信息</w:t>
      </w:r>
      <w:r w:rsidR="00C64EAE" w:rsidRPr="000B4941">
        <w:rPr>
          <w:rFonts w:eastAsia="SimSun"/>
          <w:caps/>
          <w:snapToGrid w:val="0"/>
          <w:lang w:val="en-GB" w:eastAsia="zh-CN"/>
        </w:rPr>
        <w:t>的能力差距；</w:t>
      </w:r>
    </w:p>
    <w:p w14:paraId="2C69272F" w14:textId="395CDCA9" w:rsidR="00C64EAE" w:rsidRPr="000B4941" w:rsidRDefault="00C64EAE" w:rsidP="00606203">
      <w:pPr>
        <w:pStyle w:val="ListParagraph"/>
        <w:numPr>
          <w:ilvl w:val="0"/>
          <w:numId w:val="17"/>
        </w:numPr>
        <w:spacing w:before="120" w:after="120" w:line="240" w:lineRule="atLeast"/>
        <w:ind w:left="2016" w:hanging="432"/>
        <w:jc w:val="both"/>
        <w:rPr>
          <w:rFonts w:eastAsia="SimSun"/>
          <w:caps/>
          <w:snapToGrid w:val="0"/>
          <w:lang w:val="en-GB" w:eastAsia="zh-CN"/>
        </w:rPr>
      </w:pPr>
      <w:r w:rsidRPr="000B4941">
        <w:rPr>
          <w:rFonts w:eastAsia="SimSun"/>
          <w:caps/>
          <w:snapToGrid w:val="0"/>
          <w:lang w:val="en-GB" w:eastAsia="zh-CN"/>
        </w:rPr>
        <w:t>支持生物多样性科学研究。</w:t>
      </w:r>
    </w:p>
    <w:p w14:paraId="4725A48D" w14:textId="2CAD6E0A" w:rsidR="00C64EAE" w:rsidRPr="001F04C6" w:rsidRDefault="00C64EAE" w:rsidP="002C3658">
      <w:pPr>
        <w:pStyle w:val="ListParagraph"/>
        <w:numPr>
          <w:ilvl w:val="0"/>
          <w:numId w:val="18"/>
        </w:numPr>
        <w:spacing w:before="120" w:after="120" w:line="240" w:lineRule="atLeast"/>
        <w:ind w:left="490" w:firstLine="360"/>
        <w:jc w:val="both"/>
        <w:rPr>
          <w:rFonts w:eastAsia="SimSun"/>
          <w:caps/>
          <w:snapToGrid w:val="0"/>
          <w:lang w:val="en-GB" w:eastAsia="zh-CN"/>
        </w:rPr>
      </w:pPr>
      <w:r w:rsidRPr="00E6241B">
        <w:rPr>
          <w:rFonts w:eastAsia="SimSun"/>
          <w:caps/>
          <w:snapToGrid w:val="0"/>
          <w:lang w:val="en-GB" w:eastAsia="zh-CN"/>
        </w:rPr>
        <w:t>术语</w:t>
      </w:r>
      <w:r w:rsidR="00DE48B7" w:rsidRPr="00E6241B">
        <w:rPr>
          <w:rFonts w:eastAsia="SimSun" w:hint="eastAsia"/>
          <w:caps/>
          <w:snapToGrid w:val="0"/>
          <w:lang w:val="en-GB" w:eastAsia="zh-CN"/>
        </w:rPr>
        <w:t>“</w:t>
      </w:r>
      <w:r w:rsidRPr="00E6241B">
        <w:rPr>
          <w:rFonts w:eastAsia="SimSun"/>
          <w:caps/>
          <w:snapToGrid w:val="0"/>
          <w:lang w:val="en-GB" w:eastAsia="zh-CN"/>
        </w:rPr>
        <w:t>遗传资源数字序列信息</w:t>
      </w:r>
      <w:r w:rsidR="00DE48B7" w:rsidRPr="00E6241B">
        <w:rPr>
          <w:rFonts w:eastAsia="SimSun"/>
          <w:caps/>
          <w:snapToGrid w:val="0"/>
          <w:lang w:val="en-GB" w:eastAsia="zh-CN"/>
        </w:rPr>
        <w:t>”</w:t>
      </w:r>
      <w:r w:rsidRPr="00E6241B">
        <w:rPr>
          <w:rFonts w:eastAsia="SimSun"/>
          <w:caps/>
          <w:snapToGrid w:val="0"/>
          <w:lang w:val="en-GB" w:eastAsia="zh-CN"/>
        </w:rPr>
        <w:t>、</w:t>
      </w:r>
      <w:r w:rsidR="00CB565B">
        <w:rPr>
          <w:rFonts w:eastAsia="SimSun" w:hint="eastAsia"/>
          <w:caps/>
          <w:snapToGrid w:val="0"/>
          <w:lang w:val="en-GB" w:eastAsia="zh-CN"/>
        </w:rPr>
        <w:t>“利用</w:t>
      </w:r>
      <w:r w:rsidRPr="00E6241B">
        <w:rPr>
          <w:rFonts w:eastAsia="SimSun"/>
          <w:caps/>
          <w:snapToGrid w:val="0"/>
          <w:lang w:val="en-GB" w:eastAsia="zh-CN"/>
        </w:rPr>
        <w:t>遗传资源数字序列信息</w:t>
      </w:r>
      <w:r w:rsidR="00DE48B7" w:rsidRPr="00E6241B">
        <w:rPr>
          <w:rFonts w:eastAsia="SimSun"/>
          <w:caps/>
          <w:snapToGrid w:val="0"/>
          <w:lang w:val="en-GB" w:eastAsia="zh-CN"/>
        </w:rPr>
        <w:t>”</w:t>
      </w:r>
      <w:r w:rsidRPr="00E6241B">
        <w:rPr>
          <w:rFonts w:eastAsia="SimSun"/>
          <w:caps/>
          <w:snapToGrid w:val="0"/>
          <w:lang w:val="en-GB" w:eastAsia="zh-CN"/>
        </w:rPr>
        <w:t>和</w:t>
      </w:r>
      <w:r w:rsidR="00DE48B7" w:rsidRPr="00E6241B">
        <w:rPr>
          <w:rFonts w:eastAsia="SimSun" w:hint="eastAsia"/>
          <w:caps/>
          <w:snapToGrid w:val="0"/>
          <w:lang w:val="en-GB" w:eastAsia="zh-CN"/>
        </w:rPr>
        <w:t>“</w:t>
      </w:r>
      <w:r w:rsidR="00537004">
        <w:rPr>
          <w:rFonts w:eastAsia="SimSun" w:hint="eastAsia"/>
          <w:caps/>
          <w:snapToGrid w:val="0"/>
          <w:lang w:val="en-GB" w:eastAsia="zh-CN"/>
        </w:rPr>
        <w:t>从</w:t>
      </w:r>
      <w:r w:rsidR="007D05C1">
        <w:rPr>
          <w:rFonts w:eastAsia="SimSun" w:hint="eastAsia"/>
          <w:caps/>
          <w:snapToGrid w:val="0"/>
          <w:lang w:val="en-GB" w:eastAsia="zh-CN"/>
        </w:rPr>
        <w:t>利用</w:t>
      </w:r>
      <w:r w:rsidRPr="00E6241B">
        <w:rPr>
          <w:rFonts w:eastAsia="SimSun"/>
          <w:caps/>
          <w:snapToGrid w:val="0"/>
          <w:lang w:val="en-GB" w:eastAsia="zh-CN"/>
        </w:rPr>
        <w:t>遗传资源数字序列信息</w:t>
      </w:r>
      <w:r w:rsidR="0073145B">
        <w:rPr>
          <w:rFonts w:eastAsia="SimSun" w:hint="eastAsia"/>
          <w:caps/>
          <w:snapToGrid w:val="0"/>
          <w:lang w:val="en-GB" w:eastAsia="zh-CN"/>
        </w:rPr>
        <w:t>中</w:t>
      </w:r>
      <w:r w:rsidR="007C4AA6">
        <w:rPr>
          <w:rFonts w:eastAsia="SimSun" w:hint="eastAsia"/>
          <w:caps/>
          <w:snapToGrid w:val="0"/>
          <w:lang w:val="en-GB" w:eastAsia="zh-CN"/>
        </w:rPr>
        <w:t>直接或间接受益</w:t>
      </w:r>
      <w:r w:rsidR="00DE48B7" w:rsidRPr="00E6241B">
        <w:rPr>
          <w:rFonts w:eastAsia="SimSun" w:hint="eastAsia"/>
          <w:caps/>
          <w:snapToGrid w:val="0"/>
          <w:lang w:val="en-GB" w:eastAsia="zh-CN"/>
        </w:rPr>
        <w:t>”</w:t>
      </w:r>
      <w:r w:rsidRPr="00E6241B">
        <w:rPr>
          <w:rFonts w:eastAsia="SimSun"/>
          <w:caps/>
          <w:snapToGrid w:val="0"/>
          <w:lang w:val="en-GB" w:eastAsia="zh-CN"/>
        </w:rPr>
        <w:t>没有商定的定义。因此，</w:t>
      </w:r>
      <w:r w:rsidR="00A323F2">
        <w:rPr>
          <w:rFonts w:eastAsia="SimSun" w:hint="eastAsia"/>
          <w:caps/>
          <w:snapToGrid w:val="0"/>
          <w:lang w:val="en-GB" w:eastAsia="zh-CN"/>
        </w:rPr>
        <w:t>审查</w:t>
      </w:r>
      <w:r w:rsidRPr="00E6241B">
        <w:rPr>
          <w:rFonts w:eastAsia="SimSun"/>
          <w:caps/>
          <w:snapToGrid w:val="0"/>
          <w:lang w:val="en-GB" w:eastAsia="zh-CN"/>
        </w:rPr>
        <w:t>方法将</w:t>
      </w:r>
      <w:r w:rsidR="00321D73">
        <w:rPr>
          <w:rFonts w:eastAsia="SimSun" w:hint="eastAsia"/>
          <w:caps/>
          <w:snapToGrid w:val="0"/>
          <w:lang w:val="en-GB" w:eastAsia="zh-CN"/>
        </w:rPr>
        <w:t>其</w:t>
      </w:r>
      <w:r w:rsidRPr="00E6241B">
        <w:rPr>
          <w:rFonts w:eastAsia="SimSun"/>
          <w:caps/>
          <w:snapToGrid w:val="0"/>
          <w:lang w:val="en-GB" w:eastAsia="zh-CN"/>
        </w:rPr>
        <w:t>视为范围变量。每个审查周期</w:t>
      </w:r>
      <w:r w:rsidR="00BE29AB">
        <w:rPr>
          <w:rFonts w:eastAsia="SimSun" w:hint="eastAsia"/>
          <w:caps/>
          <w:snapToGrid w:val="0"/>
          <w:lang w:val="en-GB" w:eastAsia="zh-CN"/>
        </w:rPr>
        <w:t>对</w:t>
      </w:r>
      <w:r w:rsidR="00CC5492">
        <w:rPr>
          <w:rFonts w:eastAsia="SimSun"/>
          <w:caps/>
          <w:snapToGrid w:val="0"/>
          <w:lang w:val="en-GB" w:eastAsia="zh-CN"/>
        </w:rPr>
        <w:t>可评估性</w:t>
      </w:r>
      <w:r w:rsidR="00BE29AB">
        <w:rPr>
          <w:rFonts w:eastAsia="SimSun" w:hint="eastAsia"/>
          <w:caps/>
          <w:snapToGrid w:val="0"/>
          <w:lang w:val="en-GB" w:eastAsia="zh-CN"/>
        </w:rPr>
        <w:t>进行更新</w:t>
      </w:r>
      <w:r w:rsidR="00BE29AB" w:rsidRPr="00BE29AB">
        <w:rPr>
          <w:rFonts w:eastAsia="SimSun" w:hint="eastAsia"/>
          <w:caps/>
          <w:snapToGrid w:val="0"/>
          <w:color w:val="000000" w:themeColor="text1"/>
          <w:lang w:val="en-GB" w:eastAsia="zh-CN"/>
        </w:rPr>
        <w:t>时</w:t>
      </w:r>
      <w:r w:rsidRPr="00E6241B">
        <w:rPr>
          <w:rFonts w:eastAsia="SimSun"/>
          <w:caps/>
          <w:snapToGrid w:val="0"/>
          <w:lang w:val="en-GB" w:eastAsia="zh-CN"/>
        </w:rPr>
        <w:t>必须报告缔约方</w:t>
      </w:r>
      <w:r w:rsidR="00BE29AB">
        <w:rPr>
          <w:rFonts w:eastAsia="SimSun" w:hint="eastAsia"/>
          <w:caps/>
          <w:snapToGrid w:val="0"/>
          <w:lang w:val="en-GB" w:eastAsia="zh-CN"/>
        </w:rPr>
        <w:t>对各</w:t>
      </w:r>
      <w:r w:rsidR="0033389E">
        <w:rPr>
          <w:rFonts w:eastAsia="SimSun" w:hint="eastAsia"/>
          <w:caps/>
          <w:snapToGrid w:val="0"/>
          <w:lang w:val="en-GB" w:eastAsia="zh-CN"/>
        </w:rPr>
        <w:t>术语</w:t>
      </w:r>
      <w:proofErr w:type="gramStart"/>
      <w:r w:rsidR="00BE29AB">
        <w:rPr>
          <w:rFonts w:eastAsia="SimSun" w:hint="eastAsia"/>
          <w:caps/>
          <w:snapToGrid w:val="0"/>
          <w:lang w:val="en-GB" w:eastAsia="zh-CN"/>
        </w:rPr>
        <w:t>作出</w:t>
      </w:r>
      <w:proofErr w:type="gramEnd"/>
      <w:r w:rsidR="00BE29AB">
        <w:rPr>
          <w:rFonts w:eastAsia="SimSun" w:hint="eastAsia"/>
          <w:caps/>
          <w:snapToGrid w:val="0"/>
          <w:lang w:val="en-GB" w:eastAsia="zh-CN"/>
        </w:rPr>
        <w:t>澄清</w:t>
      </w:r>
      <w:r w:rsidR="0033389E">
        <w:rPr>
          <w:rFonts w:eastAsia="SimSun" w:hint="eastAsia"/>
          <w:caps/>
          <w:snapToGrid w:val="0"/>
          <w:lang w:val="en-GB" w:eastAsia="zh-CN"/>
        </w:rPr>
        <w:t>的</w:t>
      </w:r>
      <w:r w:rsidRPr="00E6241B">
        <w:rPr>
          <w:rFonts w:eastAsia="SimSun"/>
          <w:caps/>
          <w:snapToGrid w:val="0"/>
          <w:lang w:val="en-GB" w:eastAsia="zh-CN"/>
        </w:rPr>
        <w:t>任何决定、国家措施或司法解释</w:t>
      </w:r>
      <w:r w:rsidR="00227EDD">
        <w:rPr>
          <w:rFonts w:eastAsia="SimSun" w:hint="eastAsia"/>
          <w:caps/>
          <w:snapToGrid w:val="0"/>
          <w:lang w:val="en-GB" w:eastAsia="zh-CN"/>
        </w:rPr>
        <w:t>，</w:t>
      </w:r>
      <w:r w:rsidR="00BE29AB">
        <w:rPr>
          <w:rFonts w:eastAsia="SimSun" w:hint="eastAsia"/>
          <w:caps/>
          <w:snapToGrid w:val="0"/>
          <w:lang w:val="en-GB" w:eastAsia="zh-CN"/>
        </w:rPr>
        <w:t>注</w:t>
      </w:r>
      <w:r w:rsidR="00A90EDD">
        <w:rPr>
          <w:rFonts w:eastAsia="SimSun" w:hint="eastAsia"/>
          <w:caps/>
          <w:snapToGrid w:val="0"/>
          <w:lang w:val="en-GB" w:eastAsia="zh-CN"/>
        </w:rPr>
        <w:t>明</w:t>
      </w:r>
      <w:r w:rsidRPr="00E6241B">
        <w:rPr>
          <w:rFonts w:eastAsia="SimSun"/>
          <w:caps/>
          <w:snapToGrid w:val="0"/>
          <w:lang w:val="en-GB" w:eastAsia="zh-CN"/>
        </w:rPr>
        <w:t>哪些评估要素受到影响。</w:t>
      </w:r>
      <w:r w:rsidR="009C081D">
        <w:rPr>
          <w:rFonts w:eastAsia="SimSun" w:hint="eastAsia"/>
          <w:caps/>
          <w:snapToGrid w:val="0"/>
          <w:lang w:val="en-GB" w:eastAsia="zh-CN"/>
        </w:rPr>
        <w:t>审查</w:t>
      </w:r>
      <w:r w:rsidRPr="00E6241B">
        <w:rPr>
          <w:rFonts w:eastAsia="SimSun"/>
          <w:caps/>
          <w:snapToGrid w:val="0"/>
          <w:lang w:val="en-GB" w:eastAsia="zh-CN"/>
        </w:rPr>
        <w:t>方法采用</w:t>
      </w:r>
      <w:r w:rsidR="00DE48B7" w:rsidRPr="00E6241B">
        <w:rPr>
          <w:rFonts w:eastAsia="SimSun" w:hint="eastAsia"/>
          <w:caps/>
          <w:snapToGrid w:val="0"/>
          <w:lang w:val="en-GB" w:eastAsia="zh-CN"/>
        </w:rPr>
        <w:t>“</w:t>
      </w:r>
      <w:r w:rsidR="009C081D">
        <w:rPr>
          <w:rFonts w:eastAsia="SimSun" w:hint="eastAsia"/>
          <w:caps/>
          <w:snapToGrid w:val="0"/>
          <w:lang w:val="en-GB" w:eastAsia="zh-CN"/>
        </w:rPr>
        <w:t>全</w:t>
      </w:r>
      <w:r w:rsidRPr="00E6241B">
        <w:rPr>
          <w:rFonts w:eastAsia="SimSun"/>
          <w:caps/>
          <w:snapToGrid w:val="0"/>
          <w:lang w:val="en-GB" w:eastAsia="zh-CN"/>
        </w:rPr>
        <w:t>机制</w:t>
      </w:r>
      <w:r w:rsidR="00DE48B7" w:rsidRPr="00E6241B">
        <w:rPr>
          <w:rFonts w:eastAsia="SimSun" w:hint="eastAsia"/>
          <w:caps/>
          <w:snapToGrid w:val="0"/>
          <w:lang w:val="en-GB" w:eastAsia="zh-CN"/>
        </w:rPr>
        <w:t>”</w:t>
      </w:r>
      <w:r w:rsidR="009C081D">
        <w:rPr>
          <w:rFonts w:eastAsia="SimSun" w:hint="eastAsia"/>
          <w:caps/>
          <w:snapToGrid w:val="0"/>
          <w:lang w:val="en-GB" w:eastAsia="zh-CN"/>
        </w:rPr>
        <w:t>做法</w:t>
      </w:r>
      <w:r w:rsidR="00FB7C85">
        <w:rPr>
          <w:rFonts w:eastAsia="SimSun" w:hint="eastAsia"/>
          <w:caps/>
          <w:snapToGrid w:val="0"/>
          <w:lang w:val="en-GB" w:eastAsia="zh-CN"/>
        </w:rPr>
        <w:t>，即</w:t>
      </w:r>
      <w:r w:rsidRPr="00E6241B">
        <w:rPr>
          <w:rFonts w:eastAsia="SimSun"/>
          <w:caps/>
          <w:snapToGrid w:val="0"/>
          <w:lang w:val="en-GB" w:eastAsia="zh-CN"/>
        </w:rPr>
        <w:t>评估</w:t>
      </w:r>
      <w:r w:rsidR="008101A1" w:rsidRPr="00BE29AB">
        <w:rPr>
          <w:rFonts w:eastAsia="SimSun" w:hint="eastAsia"/>
          <w:caps/>
          <w:snapToGrid w:val="0"/>
          <w:color w:val="000000" w:themeColor="text1"/>
          <w:lang w:val="en-GB" w:eastAsia="zh-CN"/>
        </w:rPr>
        <w:t>缴费</w:t>
      </w:r>
      <w:r w:rsidR="00B05961" w:rsidRPr="00E6241B">
        <w:rPr>
          <w:rFonts w:eastAsia="SimSun"/>
          <w:caps/>
          <w:snapToGrid w:val="0"/>
          <w:lang w:val="en-GB" w:eastAsia="zh-CN"/>
        </w:rPr>
        <w:t>触发</w:t>
      </w:r>
      <w:r w:rsidR="00940401">
        <w:rPr>
          <w:rFonts w:eastAsia="SimSun" w:hint="eastAsia"/>
          <w:caps/>
          <w:snapToGrid w:val="0"/>
          <w:lang w:val="en-GB" w:eastAsia="zh-CN"/>
        </w:rPr>
        <w:t>点</w:t>
      </w:r>
      <w:r w:rsidRPr="00E6241B">
        <w:rPr>
          <w:rFonts w:eastAsia="SimSun"/>
          <w:caps/>
          <w:snapToGrid w:val="0"/>
          <w:lang w:val="en-GB" w:eastAsia="zh-CN"/>
        </w:rPr>
        <w:t>设计、治理、基金运作、分配方法、非货币惠益分享、数据库互动</w:t>
      </w:r>
      <w:r w:rsidR="00497D67">
        <w:rPr>
          <w:rFonts w:eastAsia="SimSun" w:hint="eastAsia"/>
          <w:caps/>
          <w:snapToGrid w:val="0"/>
          <w:lang w:val="en-GB" w:eastAsia="zh-CN"/>
        </w:rPr>
        <w:t>、</w:t>
      </w:r>
      <w:r w:rsidRPr="00E6241B">
        <w:rPr>
          <w:rFonts w:eastAsia="SimSun"/>
          <w:caps/>
          <w:snapToGrid w:val="0"/>
          <w:lang w:val="en-GB" w:eastAsia="zh-CN"/>
        </w:rPr>
        <w:t>与国家获取和惠益分享框架和其他获取和惠益分享工具的一致性。</w:t>
      </w:r>
    </w:p>
    <w:p w14:paraId="0A268314" w14:textId="539A8143" w:rsidR="00C64EAE" w:rsidRPr="001F04C6"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1F04C6">
        <w:rPr>
          <w:rFonts w:eastAsia="SimSun"/>
          <w:caps/>
          <w:snapToGrid w:val="0"/>
          <w:lang w:val="en-GB" w:eastAsia="zh-CN"/>
        </w:rPr>
        <w:t>两组因素</w:t>
      </w:r>
      <w:r w:rsidR="00E148F2">
        <w:rPr>
          <w:rFonts w:eastAsia="SimSun" w:hint="eastAsia"/>
          <w:caps/>
          <w:snapToGrid w:val="0"/>
          <w:lang w:val="en-GB" w:eastAsia="zh-CN"/>
        </w:rPr>
        <w:t>对审查</w:t>
      </w:r>
      <w:r w:rsidR="00E148F2" w:rsidRPr="001F04C6">
        <w:rPr>
          <w:rFonts w:eastAsia="SimSun"/>
          <w:caps/>
          <w:snapToGrid w:val="0"/>
          <w:lang w:val="en-GB" w:eastAsia="zh-CN"/>
        </w:rPr>
        <w:t>方法</w:t>
      </w:r>
      <w:r w:rsidR="00E148F2">
        <w:rPr>
          <w:rFonts w:eastAsia="SimSun" w:hint="eastAsia"/>
          <w:caps/>
          <w:snapToGrid w:val="0"/>
          <w:lang w:val="en-GB" w:eastAsia="zh-CN"/>
        </w:rPr>
        <w:t>至关重要：</w:t>
      </w:r>
      <w:r w:rsidRPr="004348E4">
        <w:rPr>
          <w:rFonts w:eastAsia="SimSun"/>
          <w:caps/>
          <w:snapToGrid w:val="0"/>
          <w:lang w:val="en-GB" w:eastAsia="zh-CN"/>
        </w:rPr>
        <w:t>有利</w:t>
      </w:r>
      <w:r w:rsidRPr="001F04C6">
        <w:rPr>
          <w:rFonts w:eastAsia="SimSun"/>
          <w:caps/>
          <w:snapToGrid w:val="0"/>
          <w:lang w:val="en-GB" w:eastAsia="zh-CN"/>
        </w:rPr>
        <w:t>条件和评估假设。</w:t>
      </w:r>
    </w:p>
    <w:p w14:paraId="027F3F2E" w14:textId="65E6BE95" w:rsidR="00C64EAE" w:rsidRPr="001F04C6"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1F04C6">
        <w:rPr>
          <w:rFonts w:eastAsia="SimSun"/>
          <w:caps/>
          <w:snapToGrid w:val="0"/>
          <w:lang w:val="en-GB" w:eastAsia="zh-CN"/>
        </w:rPr>
        <w:t>多边机制</w:t>
      </w:r>
      <w:r w:rsidR="004522ED">
        <w:rPr>
          <w:rFonts w:eastAsia="SimSun" w:hint="eastAsia"/>
          <w:caps/>
          <w:snapToGrid w:val="0"/>
          <w:lang w:val="en-GB" w:eastAsia="zh-CN"/>
        </w:rPr>
        <w:t>要</w:t>
      </w:r>
      <w:r w:rsidRPr="001F04C6">
        <w:rPr>
          <w:rFonts w:eastAsia="SimSun"/>
          <w:caps/>
          <w:snapToGrid w:val="0"/>
          <w:lang w:val="en-GB" w:eastAsia="zh-CN"/>
        </w:rPr>
        <w:t>取得成功，</w:t>
      </w:r>
      <w:r w:rsidR="00CC6878">
        <w:rPr>
          <w:rFonts w:eastAsia="SimSun" w:hint="eastAsia"/>
          <w:caps/>
          <w:snapToGrid w:val="0"/>
          <w:lang w:val="en-GB" w:eastAsia="zh-CN"/>
        </w:rPr>
        <w:t>其</w:t>
      </w:r>
      <w:r w:rsidRPr="001F04C6">
        <w:rPr>
          <w:rFonts w:eastAsia="SimSun"/>
          <w:caps/>
          <w:snapToGrid w:val="0"/>
          <w:lang w:val="en-GB" w:eastAsia="zh-CN"/>
        </w:rPr>
        <w:t>运作的生态系统必须具备五个有利条件</w:t>
      </w:r>
      <w:r w:rsidR="00C64067">
        <w:rPr>
          <w:rFonts w:eastAsia="SimSun"/>
          <w:caps/>
          <w:snapToGrid w:val="0"/>
          <w:lang w:val="en-GB" w:eastAsia="zh-CN"/>
        </w:rPr>
        <w:t>（</w:t>
      </w:r>
      <w:r w:rsidR="0043311B">
        <w:rPr>
          <w:rFonts w:eastAsia="SimSun" w:hint="eastAsia"/>
          <w:snapToGrid w:val="0"/>
          <w:lang w:val="en-GB" w:eastAsia="zh-CN"/>
        </w:rPr>
        <w:t>EC</w:t>
      </w:r>
      <w:r w:rsidRPr="001F04C6">
        <w:rPr>
          <w:rFonts w:eastAsia="SimSun"/>
          <w:caps/>
          <w:snapToGrid w:val="0"/>
          <w:lang w:val="en-GB" w:eastAsia="zh-CN"/>
        </w:rPr>
        <w:t>1-</w:t>
      </w:r>
      <w:r w:rsidR="0043311B">
        <w:rPr>
          <w:rFonts w:eastAsia="SimSun" w:hint="eastAsia"/>
          <w:caps/>
          <w:snapToGrid w:val="0"/>
          <w:lang w:val="en-GB" w:eastAsia="zh-CN"/>
        </w:rPr>
        <w:t>EC</w:t>
      </w:r>
      <w:r w:rsidRPr="001F04C6">
        <w:rPr>
          <w:rFonts w:eastAsia="SimSun"/>
          <w:caps/>
          <w:snapToGrid w:val="0"/>
          <w:lang w:val="en-GB" w:eastAsia="zh-CN"/>
        </w:rPr>
        <w:t>5</w:t>
      </w:r>
      <w:r w:rsidR="00C64067">
        <w:rPr>
          <w:rFonts w:eastAsia="SimSun"/>
          <w:caps/>
          <w:snapToGrid w:val="0"/>
          <w:lang w:val="en-GB" w:eastAsia="zh-CN"/>
        </w:rPr>
        <w:t>）</w:t>
      </w:r>
      <w:r w:rsidRPr="001F04C6">
        <w:rPr>
          <w:rFonts w:eastAsia="SimSun"/>
          <w:caps/>
          <w:snapToGrid w:val="0"/>
          <w:lang w:val="en-GB" w:eastAsia="zh-CN"/>
        </w:rPr>
        <w:t>。</w:t>
      </w:r>
      <w:r w:rsidR="00895A63">
        <w:rPr>
          <w:rFonts w:eastAsia="SimSun" w:hint="eastAsia"/>
          <w:caps/>
          <w:snapToGrid w:val="0"/>
          <w:lang w:val="en-GB" w:eastAsia="zh-CN"/>
        </w:rPr>
        <w:t>这些</w:t>
      </w:r>
      <w:r w:rsidR="00D17C60">
        <w:rPr>
          <w:rFonts w:eastAsia="SimSun" w:hint="eastAsia"/>
          <w:caps/>
          <w:snapToGrid w:val="0"/>
          <w:lang w:val="en-GB" w:eastAsia="zh-CN"/>
        </w:rPr>
        <w:t>有利条件</w:t>
      </w:r>
      <w:r w:rsidRPr="001F04C6">
        <w:rPr>
          <w:rFonts w:eastAsia="SimSun"/>
          <w:caps/>
          <w:snapToGrid w:val="0"/>
          <w:lang w:val="en-GB" w:eastAsia="zh-CN"/>
        </w:rPr>
        <w:t>被视为结构性先决条件</w:t>
      </w:r>
      <w:r w:rsidR="00DE48B7">
        <w:rPr>
          <w:rFonts w:eastAsia="SimSun" w:hint="eastAsia"/>
          <w:caps/>
          <w:snapToGrid w:val="0"/>
          <w:lang w:val="en-GB" w:eastAsia="zh-CN"/>
        </w:rPr>
        <w:t>：</w:t>
      </w:r>
      <w:r w:rsidR="008933B4">
        <w:rPr>
          <w:rFonts w:eastAsia="SimSun" w:hint="eastAsia"/>
          <w:caps/>
          <w:snapToGrid w:val="0"/>
          <w:lang w:val="en-GB" w:eastAsia="zh-CN"/>
        </w:rPr>
        <w:t>有利</w:t>
      </w:r>
      <w:r w:rsidRPr="001F04C6">
        <w:rPr>
          <w:rFonts w:eastAsia="SimSun"/>
          <w:caps/>
          <w:snapToGrid w:val="0"/>
          <w:lang w:val="en-GB" w:eastAsia="zh-CN"/>
        </w:rPr>
        <w:t>条件</w:t>
      </w:r>
      <w:r w:rsidR="009258F4">
        <w:rPr>
          <w:rFonts w:eastAsia="SimSun" w:hint="eastAsia"/>
          <w:caps/>
          <w:snapToGrid w:val="0"/>
          <w:lang w:val="en-GB" w:eastAsia="zh-CN"/>
        </w:rPr>
        <w:t>失灵</w:t>
      </w:r>
      <w:r w:rsidRPr="001F04C6">
        <w:rPr>
          <w:rFonts w:eastAsia="SimSun"/>
          <w:caps/>
          <w:snapToGrid w:val="0"/>
          <w:lang w:val="en-GB" w:eastAsia="zh-CN"/>
        </w:rPr>
        <w:t>与机制设计</w:t>
      </w:r>
      <w:r w:rsidR="009258F4">
        <w:rPr>
          <w:rFonts w:eastAsia="SimSun" w:hint="eastAsia"/>
          <w:caps/>
          <w:snapToGrid w:val="0"/>
          <w:lang w:val="en-GB" w:eastAsia="zh-CN"/>
        </w:rPr>
        <w:t>失灵</w:t>
      </w:r>
      <w:r w:rsidRPr="001F04C6">
        <w:rPr>
          <w:rFonts w:eastAsia="SimSun"/>
          <w:caps/>
          <w:snapToGrid w:val="0"/>
          <w:lang w:val="en-GB" w:eastAsia="zh-CN"/>
        </w:rPr>
        <w:t>需要不同的政策反应。这五个条件是</w:t>
      </w:r>
      <w:r w:rsidR="001D1BF1">
        <w:rPr>
          <w:rFonts w:eastAsia="SimSun" w:hint="eastAsia"/>
          <w:caps/>
          <w:snapToGrid w:val="0"/>
          <w:lang w:val="en-GB" w:eastAsia="zh-CN"/>
        </w:rPr>
        <w:t>：</w:t>
      </w:r>
    </w:p>
    <w:p w14:paraId="66A781EE" w14:textId="1FB9FAE4" w:rsidR="00C64EAE" w:rsidRPr="009565C4" w:rsidRDefault="008101A1" w:rsidP="002C3658">
      <w:pPr>
        <w:pStyle w:val="ListParagraph"/>
        <w:numPr>
          <w:ilvl w:val="0"/>
          <w:numId w:val="19"/>
        </w:numPr>
        <w:spacing w:before="120" w:after="120" w:line="240" w:lineRule="atLeast"/>
        <w:ind w:left="490" w:firstLine="360"/>
        <w:jc w:val="both"/>
        <w:rPr>
          <w:rFonts w:eastAsia="SimSun"/>
          <w:snapToGrid w:val="0"/>
          <w:lang w:val="en-GB" w:eastAsia="zh-CN"/>
        </w:rPr>
      </w:pPr>
      <w:r>
        <w:rPr>
          <w:rFonts w:eastAsia="SimSun" w:hint="eastAsia"/>
          <w:snapToGrid w:val="0"/>
          <w:lang w:val="en-GB" w:eastAsia="zh-CN"/>
        </w:rPr>
        <w:t>缴费</w:t>
      </w:r>
      <w:r w:rsidR="00C64EAE" w:rsidRPr="009565C4">
        <w:rPr>
          <w:rFonts w:eastAsia="SimSun"/>
          <w:snapToGrid w:val="0"/>
          <w:lang w:val="en-GB" w:eastAsia="zh-CN"/>
        </w:rPr>
        <w:t>条件的行业</w:t>
      </w:r>
      <w:r w:rsidR="00414DEE">
        <w:rPr>
          <w:rFonts w:eastAsia="SimSun" w:hint="eastAsia"/>
          <w:snapToGrid w:val="0"/>
          <w:lang w:val="en-GB" w:eastAsia="zh-CN"/>
        </w:rPr>
        <w:t>清晰</w:t>
      </w:r>
      <w:r w:rsidR="00C64EAE" w:rsidRPr="009565C4">
        <w:rPr>
          <w:rFonts w:eastAsia="SimSun"/>
          <w:snapToGrid w:val="0"/>
          <w:lang w:val="en-GB" w:eastAsia="zh-CN"/>
        </w:rPr>
        <w:t>度</w:t>
      </w:r>
      <w:r w:rsidR="00C64067">
        <w:rPr>
          <w:rFonts w:eastAsia="SimSun"/>
          <w:snapToGrid w:val="0"/>
          <w:lang w:val="en-GB" w:eastAsia="zh-CN"/>
        </w:rPr>
        <w:t>（</w:t>
      </w:r>
      <w:r w:rsidR="00951BCD">
        <w:rPr>
          <w:rFonts w:eastAsia="SimSun" w:hint="eastAsia"/>
          <w:snapToGrid w:val="0"/>
          <w:lang w:val="en-GB" w:eastAsia="zh-CN"/>
        </w:rPr>
        <w:t>EC</w:t>
      </w:r>
      <w:r w:rsidR="00951BCD" w:rsidRPr="009565C4">
        <w:rPr>
          <w:rFonts w:eastAsia="SimSun"/>
          <w:snapToGrid w:val="0"/>
          <w:lang w:val="en-GB" w:eastAsia="zh-CN"/>
        </w:rPr>
        <w:t xml:space="preserve"> </w:t>
      </w:r>
      <w:r w:rsidR="00C64EAE" w:rsidRPr="009565C4">
        <w:rPr>
          <w:rFonts w:eastAsia="SimSun"/>
          <w:snapToGrid w:val="0"/>
          <w:lang w:val="en-GB" w:eastAsia="zh-CN"/>
        </w:rPr>
        <w:t>1</w:t>
      </w:r>
      <w:r w:rsidR="00C64067">
        <w:rPr>
          <w:rFonts w:eastAsia="SimSun"/>
          <w:snapToGrid w:val="0"/>
          <w:lang w:val="en-GB" w:eastAsia="zh-CN"/>
        </w:rPr>
        <w:t>）</w:t>
      </w:r>
      <w:r w:rsidR="00C64EAE" w:rsidRPr="009565C4">
        <w:rPr>
          <w:rFonts w:eastAsia="SimSun"/>
          <w:snapToGrid w:val="0"/>
          <w:lang w:val="en-GB" w:eastAsia="zh-CN"/>
        </w:rPr>
        <w:t>；</w:t>
      </w:r>
    </w:p>
    <w:p w14:paraId="43306679" w14:textId="1C90C36E" w:rsidR="00C64EAE" w:rsidRPr="009565C4" w:rsidRDefault="00C64EAE" w:rsidP="002C3658">
      <w:pPr>
        <w:pStyle w:val="ListParagraph"/>
        <w:numPr>
          <w:ilvl w:val="0"/>
          <w:numId w:val="19"/>
        </w:numPr>
        <w:spacing w:before="120" w:after="120" w:line="240" w:lineRule="atLeast"/>
        <w:ind w:left="490" w:firstLine="360"/>
        <w:jc w:val="both"/>
        <w:rPr>
          <w:rFonts w:eastAsia="SimSun"/>
          <w:snapToGrid w:val="0"/>
          <w:lang w:val="en-GB" w:eastAsia="zh-CN"/>
        </w:rPr>
      </w:pPr>
      <w:r w:rsidRPr="009565C4">
        <w:rPr>
          <w:rFonts w:eastAsia="SimSun"/>
          <w:snapToGrid w:val="0"/>
          <w:lang w:val="en-GB" w:eastAsia="zh-CN"/>
        </w:rPr>
        <w:t>商业上可行的</w:t>
      </w:r>
      <w:r w:rsidR="00C64941">
        <w:rPr>
          <w:rFonts w:eastAsia="SimSun" w:hint="eastAsia"/>
          <w:snapToGrid w:val="0"/>
          <w:lang w:val="en-GB" w:eastAsia="zh-CN"/>
        </w:rPr>
        <w:t>企划案</w:t>
      </w:r>
      <w:r w:rsidR="00C64067">
        <w:rPr>
          <w:rFonts w:eastAsia="SimSun"/>
          <w:snapToGrid w:val="0"/>
          <w:lang w:val="en-GB" w:eastAsia="zh-CN"/>
        </w:rPr>
        <w:t>（</w:t>
      </w:r>
      <w:r w:rsidR="00951BCD">
        <w:rPr>
          <w:rFonts w:eastAsia="SimSun" w:hint="eastAsia"/>
          <w:snapToGrid w:val="0"/>
          <w:lang w:val="en-GB" w:eastAsia="zh-CN"/>
        </w:rPr>
        <w:t>EC</w:t>
      </w:r>
      <w:r w:rsidR="00951BCD" w:rsidRPr="009565C4">
        <w:rPr>
          <w:rFonts w:eastAsia="SimSun"/>
          <w:snapToGrid w:val="0"/>
          <w:lang w:val="en-GB" w:eastAsia="zh-CN"/>
        </w:rPr>
        <w:t xml:space="preserve"> </w:t>
      </w:r>
      <w:r w:rsidRPr="009565C4">
        <w:rPr>
          <w:rFonts w:eastAsia="SimSun"/>
          <w:snapToGrid w:val="0"/>
          <w:lang w:val="en-GB" w:eastAsia="zh-CN"/>
        </w:rPr>
        <w:t>2</w:t>
      </w:r>
      <w:r w:rsidR="00C64067">
        <w:rPr>
          <w:rFonts w:eastAsia="SimSun"/>
          <w:snapToGrid w:val="0"/>
          <w:lang w:val="en-GB" w:eastAsia="zh-CN"/>
        </w:rPr>
        <w:t>）</w:t>
      </w:r>
      <w:r w:rsidRPr="009565C4">
        <w:rPr>
          <w:rFonts w:eastAsia="SimSun"/>
          <w:snapToGrid w:val="0"/>
          <w:lang w:val="en-GB" w:eastAsia="zh-CN"/>
        </w:rPr>
        <w:t>；</w:t>
      </w:r>
    </w:p>
    <w:p w14:paraId="32D806BA" w14:textId="2F849129" w:rsidR="00C64EAE" w:rsidRPr="009565C4" w:rsidRDefault="008101A1" w:rsidP="002C3658">
      <w:pPr>
        <w:pStyle w:val="ListParagraph"/>
        <w:numPr>
          <w:ilvl w:val="0"/>
          <w:numId w:val="19"/>
        </w:numPr>
        <w:spacing w:before="120" w:after="120" w:line="240" w:lineRule="atLeast"/>
        <w:ind w:left="490" w:firstLine="360"/>
        <w:jc w:val="both"/>
        <w:rPr>
          <w:rFonts w:eastAsia="SimSun"/>
          <w:snapToGrid w:val="0"/>
          <w:lang w:val="en-GB" w:eastAsia="zh-CN"/>
        </w:rPr>
      </w:pPr>
      <w:r>
        <w:rPr>
          <w:rFonts w:eastAsia="SimSun" w:hint="eastAsia"/>
          <w:snapToGrid w:val="0"/>
          <w:lang w:val="en-GB" w:eastAsia="zh-CN"/>
        </w:rPr>
        <w:t>缴费</w:t>
      </w:r>
      <w:r w:rsidR="000D7025">
        <w:rPr>
          <w:rFonts w:eastAsia="SimSun" w:hint="eastAsia"/>
          <w:snapToGrid w:val="0"/>
          <w:lang w:val="en-GB" w:eastAsia="zh-CN"/>
        </w:rPr>
        <w:t>方</w:t>
      </w:r>
      <w:r w:rsidR="00C64EAE" w:rsidRPr="009565C4">
        <w:rPr>
          <w:rFonts w:eastAsia="SimSun"/>
          <w:snapToGrid w:val="0"/>
          <w:lang w:val="en-GB" w:eastAsia="zh-CN"/>
        </w:rPr>
        <w:t>和提供</w:t>
      </w:r>
      <w:r w:rsidR="00D26E40">
        <w:rPr>
          <w:rFonts w:eastAsia="SimSun" w:hint="eastAsia"/>
          <w:snapToGrid w:val="0"/>
          <w:lang w:val="en-GB" w:eastAsia="zh-CN"/>
        </w:rPr>
        <w:t>方</w:t>
      </w:r>
      <w:r w:rsidR="00C64EAE" w:rsidRPr="009565C4">
        <w:rPr>
          <w:rFonts w:eastAsia="SimSun"/>
          <w:snapToGrid w:val="0"/>
          <w:lang w:val="en-GB" w:eastAsia="zh-CN"/>
        </w:rPr>
        <w:t>的法律确定性</w:t>
      </w:r>
      <w:r w:rsidR="00C64067">
        <w:rPr>
          <w:rFonts w:eastAsia="SimSun"/>
          <w:snapToGrid w:val="0"/>
          <w:lang w:val="en-GB" w:eastAsia="zh-CN"/>
        </w:rPr>
        <w:t>（</w:t>
      </w:r>
      <w:r w:rsidR="00951BCD">
        <w:rPr>
          <w:rFonts w:eastAsia="SimSun" w:hint="eastAsia"/>
          <w:snapToGrid w:val="0"/>
          <w:lang w:val="en-GB" w:eastAsia="zh-CN"/>
        </w:rPr>
        <w:t>EC</w:t>
      </w:r>
      <w:r w:rsidR="00951BCD" w:rsidRPr="009565C4">
        <w:rPr>
          <w:rFonts w:eastAsia="SimSun"/>
          <w:snapToGrid w:val="0"/>
          <w:lang w:val="en-GB" w:eastAsia="zh-CN"/>
        </w:rPr>
        <w:t xml:space="preserve"> </w:t>
      </w:r>
      <w:r w:rsidR="00C64EAE" w:rsidRPr="009565C4">
        <w:rPr>
          <w:rFonts w:eastAsia="SimSun"/>
          <w:snapToGrid w:val="0"/>
          <w:lang w:val="en-GB" w:eastAsia="zh-CN"/>
        </w:rPr>
        <w:t>3</w:t>
      </w:r>
      <w:r w:rsidR="00C64067">
        <w:rPr>
          <w:rFonts w:eastAsia="SimSun"/>
          <w:snapToGrid w:val="0"/>
          <w:lang w:val="en-GB" w:eastAsia="zh-CN"/>
        </w:rPr>
        <w:t>）</w:t>
      </w:r>
      <w:r w:rsidR="00C64EAE" w:rsidRPr="009565C4">
        <w:rPr>
          <w:rFonts w:eastAsia="SimSun"/>
          <w:snapToGrid w:val="0"/>
          <w:lang w:val="en-GB" w:eastAsia="zh-CN"/>
        </w:rPr>
        <w:t>；</w:t>
      </w:r>
    </w:p>
    <w:p w14:paraId="2486CE16" w14:textId="2CE73A9F" w:rsidR="00C64EAE" w:rsidRPr="001F04C6" w:rsidRDefault="00C64EAE" w:rsidP="009D4DEB">
      <w:pPr>
        <w:pStyle w:val="ListParagraph"/>
        <w:numPr>
          <w:ilvl w:val="0"/>
          <w:numId w:val="19"/>
        </w:numPr>
        <w:spacing w:before="120" w:after="120" w:line="240" w:lineRule="atLeast"/>
        <w:ind w:left="490" w:firstLine="360"/>
        <w:jc w:val="both"/>
        <w:rPr>
          <w:rFonts w:eastAsia="SimSun"/>
          <w:caps/>
          <w:snapToGrid w:val="0"/>
          <w:lang w:val="en-GB" w:eastAsia="zh-CN"/>
        </w:rPr>
      </w:pPr>
      <w:r w:rsidRPr="00A3455E">
        <w:rPr>
          <w:rFonts w:eastAsia="SimSun"/>
          <w:snapToGrid w:val="0"/>
          <w:lang w:val="en-GB" w:eastAsia="zh-CN"/>
        </w:rPr>
        <w:t>功能</w:t>
      </w:r>
      <w:r w:rsidR="00DB7204" w:rsidRPr="00A3455E">
        <w:rPr>
          <w:rFonts w:eastAsia="SimSun"/>
          <w:snapToGrid w:val="0"/>
          <w:lang w:val="en-GB" w:eastAsia="zh-CN"/>
        </w:rPr>
        <w:tab/>
      </w:r>
      <w:r w:rsidR="00DB7204" w:rsidRPr="00A3455E">
        <w:rPr>
          <w:rFonts w:eastAsia="SimSun" w:hint="eastAsia"/>
          <w:snapToGrid w:val="0"/>
          <w:lang w:val="en-GB" w:eastAsia="zh-CN"/>
        </w:rPr>
        <w:t>确定</w:t>
      </w:r>
      <w:r w:rsidRPr="009D4DEB">
        <w:rPr>
          <w:rFonts w:eastAsia="SimSun"/>
          <w:snapToGrid w:val="0"/>
          <w:lang w:val="en-GB" w:eastAsia="zh-CN"/>
        </w:rPr>
        <w:t>或指定的接收实体</w:t>
      </w:r>
      <w:r w:rsidR="00C64067">
        <w:rPr>
          <w:rFonts w:eastAsia="SimSun"/>
          <w:caps/>
          <w:snapToGrid w:val="0"/>
          <w:lang w:val="en-GB" w:eastAsia="zh-CN"/>
        </w:rPr>
        <w:t>（</w:t>
      </w:r>
      <w:r w:rsidR="00951BCD">
        <w:rPr>
          <w:rFonts w:eastAsia="SimSun" w:hint="eastAsia"/>
          <w:snapToGrid w:val="0"/>
          <w:lang w:val="en-GB" w:eastAsia="zh-CN"/>
        </w:rPr>
        <w:t>EC</w:t>
      </w:r>
      <w:r w:rsidR="00951BCD" w:rsidRPr="001F04C6">
        <w:rPr>
          <w:rFonts w:eastAsia="SimSun"/>
          <w:caps/>
          <w:snapToGrid w:val="0"/>
          <w:lang w:val="en-GB" w:eastAsia="zh-CN"/>
        </w:rPr>
        <w:t xml:space="preserve"> </w:t>
      </w:r>
      <w:r w:rsidRPr="001F04C6">
        <w:rPr>
          <w:rFonts w:eastAsia="SimSun"/>
          <w:caps/>
          <w:snapToGrid w:val="0"/>
          <w:lang w:val="en-GB" w:eastAsia="zh-CN"/>
        </w:rPr>
        <w:t>4</w:t>
      </w:r>
      <w:r w:rsidR="00C64067">
        <w:rPr>
          <w:rFonts w:eastAsia="SimSun"/>
          <w:caps/>
          <w:snapToGrid w:val="0"/>
          <w:lang w:val="en-GB" w:eastAsia="zh-CN"/>
        </w:rPr>
        <w:t>）</w:t>
      </w:r>
      <w:r w:rsidRPr="001F04C6">
        <w:rPr>
          <w:rFonts w:eastAsia="SimSun"/>
          <w:caps/>
          <w:snapToGrid w:val="0"/>
          <w:lang w:val="en-GB" w:eastAsia="zh-CN"/>
        </w:rPr>
        <w:t>；</w:t>
      </w:r>
    </w:p>
    <w:p w14:paraId="3E62E41E" w14:textId="230E4151" w:rsidR="00C64EAE" w:rsidRPr="001F04C6" w:rsidRDefault="00C64EAE" w:rsidP="009D4DEB">
      <w:pPr>
        <w:pStyle w:val="ListParagraph"/>
        <w:numPr>
          <w:ilvl w:val="0"/>
          <w:numId w:val="19"/>
        </w:numPr>
        <w:spacing w:before="120" w:after="120" w:line="240" w:lineRule="atLeast"/>
        <w:ind w:left="490" w:firstLine="360"/>
        <w:jc w:val="both"/>
        <w:rPr>
          <w:rFonts w:eastAsia="SimSun"/>
          <w:caps/>
          <w:snapToGrid w:val="0"/>
          <w:lang w:val="en-GB" w:eastAsia="zh-CN"/>
        </w:rPr>
      </w:pPr>
      <w:r w:rsidRPr="009D4DEB">
        <w:rPr>
          <w:rFonts w:eastAsia="SimSun"/>
          <w:snapToGrid w:val="0"/>
          <w:lang w:val="en-GB" w:eastAsia="zh-CN"/>
        </w:rPr>
        <w:lastRenderedPageBreak/>
        <w:t>具有持续政治承诺的有效治理</w:t>
      </w:r>
      <w:r w:rsidR="00C64067">
        <w:rPr>
          <w:rFonts w:eastAsia="SimSun"/>
          <w:caps/>
          <w:snapToGrid w:val="0"/>
          <w:lang w:val="en-GB" w:eastAsia="zh-CN"/>
        </w:rPr>
        <w:t>（</w:t>
      </w:r>
      <w:r w:rsidR="00951BCD">
        <w:rPr>
          <w:rFonts w:eastAsia="SimSun" w:hint="eastAsia"/>
          <w:snapToGrid w:val="0"/>
          <w:lang w:val="en-GB" w:eastAsia="zh-CN"/>
        </w:rPr>
        <w:t>EC</w:t>
      </w:r>
      <w:r w:rsidR="00951BCD" w:rsidRPr="001F04C6">
        <w:rPr>
          <w:rFonts w:eastAsia="SimSun"/>
          <w:caps/>
          <w:snapToGrid w:val="0"/>
          <w:lang w:val="en-GB" w:eastAsia="zh-CN"/>
        </w:rPr>
        <w:t xml:space="preserve"> </w:t>
      </w:r>
      <w:r w:rsidRPr="001F04C6">
        <w:rPr>
          <w:rFonts w:eastAsia="SimSun"/>
          <w:caps/>
          <w:snapToGrid w:val="0"/>
          <w:lang w:val="en-GB" w:eastAsia="zh-CN"/>
        </w:rPr>
        <w:t>5</w:t>
      </w:r>
      <w:r w:rsidR="00C64067">
        <w:rPr>
          <w:rFonts w:eastAsia="SimSun"/>
          <w:caps/>
          <w:snapToGrid w:val="0"/>
          <w:lang w:val="en-GB" w:eastAsia="zh-CN"/>
        </w:rPr>
        <w:t>）</w:t>
      </w:r>
      <w:r w:rsidRPr="001F04C6">
        <w:rPr>
          <w:rFonts w:eastAsia="SimSun"/>
          <w:caps/>
          <w:snapToGrid w:val="0"/>
          <w:lang w:val="en-GB" w:eastAsia="zh-CN"/>
        </w:rPr>
        <w:t>。</w:t>
      </w:r>
    </w:p>
    <w:p w14:paraId="75CA9A51" w14:textId="2D24906E" w:rsidR="00C64EAE" w:rsidRPr="001F04C6"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1F04C6">
        <w:rPr>
          <w:rFonts w:eastAsia="SimSun"/>
          <w:caps/>
          <w:snapToGrid w:val="0"/>
          <w:lang w:val="en-GB" w:eastAsia="zh-CN"/>
        </w:rPr>
        <w:t>审查</w:t>
      </w:r>
      <w:r w:rsidR="00080075">
        <w:rPr>
          <w:rFonts w:eastAsia="SimSun" w:hint="eastAsia"/>
          <w:caps/>
          <w:snapToGrid w:val="0"/>
          <w:lang w:val="en-GB" w:eastAsia="zh-CN"/>
        </w:rPr>
        <w:t>将</w:t>
      </w:r>
      <w:r w:rsidR="00EB5486">
        <w:rPr>
          <w:rFonts w:eastAsia="SimSun" w:hint="eastAsia"/>
          <w:caps/>
          <w:snapToGrid w:val="0"/>
          <w:lang w:val="en-GB" w:eastAsia="zh-CN"/>
        </w:rPr>
        <w:t>使用</w:t>
      </w:r>
      <w:r w:rsidRPr="001F04C6">
        <w:rPr>
          <w:rFonts w:eastAsia="SimSun"/>
          <w:caps/>
          <w:snapToGrid w:val="0"/>
          <w:lang w:val="en-GB" w:eastAsia="zh-CN"/>
        </w:rPr>
        <w:t>六个评价支柱</w:t>
      </w:r>
      <w:r w:rsidR="00C64067">
        <w:rPr>
          <w:rFonts w:eastAsia="SimSun"/>
          <w:caps/>
          <w:snapToGrid w:val="0"/>
          <w:lang w:val="en-GB" w:eastAsia="zh-CN"/>
        </w:rPr>
        <w:t>（</w:t>
      </w:r>
      <w:r w:rsidR="00951BCD">
        <w:rPr>
          <w:rFonts w:eastAsia="SimSun" w:hint="eastAsia"/>
          <w:caps/>
          <w:snapToGrid w:val="0"/>
          <w:lang w:val="en-GB" w:eastAsia="zh-CN"/>
        </w:rPr>
        <w:t>P</w:t>
      </w:r>
      <w:r w:rsidR="007838DF">
        <w:rPr>
          <w:rFonts w:eastAsia="SimSun"/>
          <w:caps/>
          <w:snapToGrid w:val="0"/>
          <w:lang w:val="en-GB" w:eastAsia="zh-CN"/>
        </w:rPr>
        <w:t>1</w:t>
      </w:r>
      <w:r w:rsidRPr="001F04C6">
        <w:rPr>
          <w:rFonts w:eastAsia="SimSun"/>
          <w:caps/>
          <w:snapToGrid w:val="0"/>
          <w:lang w:val="en-GB" w:eastAsia="zh-CN"/>
        </w:rPr>
        <w:t>-</w:t>
      </w:r>
      <w:r w:rsidR="00951BCD">
        <w:rPr>
          <w:rFonts w:eastAsia="SimSun" w:hint="eastAsia"/>
          <w:caps/>
          <w:snapToGrid w:val="0"/>
          <w:lang w:val="en-GB" w:eastAsia="zh-CN"/>
        </w:rPr>
        <w:t>P</w:t>
      </w:r>
      <w:r w:rsidR="007838DF">
        <w:rPr>
          <w:rFonts w:eastAsia="SimSun"/>
          <w:caps/>
          <w:snapToGrid w:val="0"/>
          <w:lang w:val="en-GB" w:eastAsia="zh-CN"/>
        </w:rPr>
        <w:t>6</w:t>
      </w:r>
      <w:r w:rsidR="00C64067">
        <w:rPr>
          <w:rFonts w:eastAsia="SimSun"/>
          <w:caps/>
          <w:snapToGrid w:val="0"/>
          <w:lang w:val="en-GB" w:eastAsia="zh-CN"/>
        </w:rPr>
        <w:t>）</w:t>
      </w:r>
      <w:r w:rsidRPr="001F04C6">
        <w:rPr>
          <w:rFonts w:eastAsia="SimSun"/>
          <w:caps/>
          <w:snapToGrid w:val="0"/>
          <w:lang w:val="en-GB" w:eastAsia="zh-CN"/>
        </w:rPr>
        <w:t>和一项治理评估</w:t>
      </w:r>
      <w:r w:rsidR="00C64067">
        <w:rPr>
          <w:rFonts w:eastAsia="SimSun"/>
          <w:caps/>
          <w:snapToGrid w:val="0"/>
          <w:lang w:val="en-GB" w:eastAsia="zh-CN"/>
        </w:rPr>
        <w:t>（</w:t>
      </w:r>
      <w:r w:rsidR="00FC4DD7">
        <w:rPr>
          <w:rFonts w:eastAsia="SimSun" w:hint="eastAsia"/>
          <w:caps/>
          <w:snapToGrid w:val="0"/>
          <w:lang w:val="en-GB" w:eastAsia="zh-CN"/>
        </w:rPr>
        <w:t>G</w:t>
      </w:r>
      <w:r w:rsidR="00B426D6">
        <w:rPr>
          <w:rFonts w:eastAsia="SimSun"/>
          <w:caps/>
          <w:snapToGrid w:val="0"/>
          <w:lang w:val="en-GB" w:eastAsia="zh-CN"/>
        </w:rPr>
        <w:t>1</w:t>
      </w:r>
      <w:r w:rsidR="00C64067">
        <w:rPr>
          <w:rFonts w:eastAsia="SimSun"/>
          <w:caps/>
          <w:snapToGrid w:val="0"/>
          <w:lang w:val="en-GB" w:eastAsia="zh-CN"/>
        </w:rPr>
        <w:t>）</w:t>
      </w:r>
      <w:r w:rsidRPr="001F04C6">
        <w:rPr>
          <w:rFonts w:eastAsia="SimSun"/>
          <w:caps/>
          <w:snapToGrid w:val="0"/>
          <w:lang w:val="en-GB" w:eastAsia="zh-CN"/>
        </w:rPr>
        <w:t>来评估多边机制。</w:t>
      </w:r>
      <w:r w:rsidR="00C45E32">
        <w:rPr>
          <w:rFonts w:eastAsia="SimSun" w:hint="eastAsia"/>
          <w:caps/>
          <w:snapToGrid w:val="0"/>
          <w:lang w:val="en-GB" w:eastAsia="zh-CN"/>
        </w:rPr>
        <w:t>P</w:t>
      </w:r>
      <w:r w:rsidR="007838DF">
        <w:rPr>
          <w:rFonts w:eastAsia="SimSun"/>
          <w:caps/>
          <w:snapToGrid w:val="0"/>
          <w:lang w:val="en-GB" w:eastAsia="zh-CN"/>
        </w:rPr>
        <w:t>1</w:t>
      </w:r>
      <w:r w:rsidRPr="001F04C6">
        <w:rPr>
          <w:rFonts w:eastAsia="SimSun"/>
          <w:caps/>
          <w:snapToGrid w:val="0"/>
          <w:lang w:val="en-GB" w:eastAsia="zh-CN"/>
        </w:rPr>
        <w:t>涵盖资源</w:t>
      </w:r>
      <w:r w:rsidR="003075F4">
        <w:rPr>
          <w:rFonts w:eastAsia="SimSun" w:hint="eastAsia"/>
          <w:caps/>
          <w:snapToGrid w:val="0"/>
          <w:lang w:val="en-GB" w:eastAsia="zh-CN"/>
        </w:rPr>
        <w:t>调动</w:t>
      </w:r>
      <w:r w:rsidRPr="001F04C6">
        <w:rPr>
          <w:rFonts w:eastAsia="SimSun"/>
          <w:caps/>
          <w:snapToGrid w:val="0"/>
          <w:lang w:val="en-GB" w:eastAsia="zh-CN"/>
        </w:rPr>
        <w:t>和分配；</w:t>
      </w:r>
      <w:r w:rsidR="00C45E32">
        <w:rPr>
          <w:rFonts w:eastAsia="SimSun" w:hint="eastAsia"/>
          <w:caps/>
          <w:snapToGrid w:val="0"/>
          <w:lang w:val="en-GB" w:eastAsia="zh-CN"/>
        </w:rPr>
        <w:t>P</w:t>
      </w:r>
      <w:r w:rsidRPr="001F04C6">
        <w:rPr>
          <w:rFonts w:eastAsia="SimSun"/>
          <w:caps/>
          <w:snapToGrid w:val="0"/>
          <w:lang w:val="en-GB" w:eastAsia="zh-CN"/>
        </w:rPr>
        <w:t>2</w:t>
      </w:r>
      <w:r w:rsidRPr="001F04C6">
        <w:rPr>
          <w:rFonts w:eastAsia="SimSun"/>
          <w:caps/>
          <w:snapToGrid w:val="0"/>
          <w:lang w:val="en-GB" w:eastAsia="zh-CN"/>
        </w:rPr>
        <w:t>涵盖</w:t>
      </w:r>
      <w:r w:rsidR="008101A1">
        <w:rPr>
          <w:rFonts w:eastAsia="SimSun" w:hint="eastAsia"/>
          <w:caps/>
          <w:snapToGrid w:val="0"/>
          <w:lang w:val="en-GB" w:eastAsia="zh-CN"/>
        </w:rPr>
        <w:t>缴费</w:t>
      </w:r>
      <w:r w:rsidR="00EB5486">
        <w:rPr>
          <w:rFonts w:eastAsia="SimSun" w:hint="eastAsia"/>
          <w:caps/>
          <w:snapToGrid w:val="0"/>
          <w:lang w:val="en-GB" w:eastAsia="zh-CN"/>
        </w:rPr>
        <w:t>额</w:t>
      </w:r>
      <w:r w:rsidRPr="001F04C6">
        <w:rPr>
          <w:rFonts w:eastAsia="SimSun"/>
          <w:caps/>
          <w:snapToGrid w:val="0"/>
          <w:lang w:val="en-GB" w:eastAsia="zh-CN"/>
        </w:rPr>
        <w:t>、触发</w:t>
      </w:r>
      <w:r w:rsidR="00940401">
        <w:rPr>
          <w:rFonts w:eastAsia="SimSun" w:hint="eastAsia"/>
          <w:caps/>
          <w:snapToGrid w:val="0"/>
          <w:lang w:val="en-GB" w:eastAsia="zh-CN"/>
        </w:rPr>
        <w:t>点</w:t>
      </w:r>
      <w:r w:rsidRPr="001F04C6">
        <w:rPr>
          <w:rFonts w:eastAsia="SimSun"/>
          <w:caps/>
          <w:snapToGrid w:val="0"/>
          <w:lang w:val="en-GB" w:eastAsia="zh-CN"/>
        </w:rPr>
        <w:t>设计、效率和行政费用；</w:t>
      </w:r>
      <w:r w:rsidR="00C45E32">
        <w:rPr>
          <w:rFonts w:eastAsia="SimSun" w:hint="eastAsia"/>
          <w:caps/>
          <w:snapToGrid w:val="0"/>
          <w:lang w:val="en-GB" w:eastAsia="zh-CN"/>
        </w:rPr>
        <w:t>P</w:t>
      </w:r>
      <w:r w:rsidRPr="001F04C6">
        <w:rPr>
          <w:rFonts w:eastAsia="SimSun"/>
          <w:caps/>
          <w:snapToGrid w:val="0"/>
          <w:lang w:val="en-GB" w:eastAsia="zh-CN"/>
        </w:rPr>
        <w:t>3</w:t>
      </w:r>
      <w:r w:rsidRPr="001F04C6">
        <w:rPr>
          <w:rFonts w:eastAsia="SimSun"/>
          <w:caps/>
          <w:snapToGrid w:val="0"/>
          <w:lang w:val="en-GB" w:eastAsia="zh-CN"/>
        </w:rPr>
        <w:t>涵盖非货币</w:t>
      </w:r>
      <w:r w:rsidR="0043265C">
        <w:rPr>
          <w:rFonts w:eastAsia="SimSun" w:hint="eastAsia"/>
          <w:caps/>
          <w:snapToGrid w:val="0"/>
          <w:lang w:val="en-GB" w:eastAsia="zh-CN"/>
        </w:rPr>
        <w:t>惠益</w:t>
      </w:r>
      <w:r w:rsidRPr="001F04C6">
        <w:rPr>
          <w:rFonts w:eastAsia="SimSun"/>
          <w:caps/>
          <w:snapToGrid w:val="0"/>
          <w:lang w:val="en-GB" w:eastAsia="zh-CN"/>
        </w:rPr>
        <w:t>，包括开放获取遗传资源数字序列信息；</w:t>
      </w:r>
      <w:r w:rsidR="00C45E32">
        <w:rPr>
          <w:rFonts w:eastAsia="SimSun" w:hint="eastAsia"/>
          <w:caps/>
          <w:snapToGrid w:val="0"/>
          <w:lang w:val="en-GB" w:eastAsia="zh-CN"/>
        </w:rPr>
        <w:t>P</w:t>
      </w:r>
      <w:r w:rsidRPr="001F04C6">
        <w:rPr>
          <w:rFonts w:eastAsia="SimSun"/>
          <w:caps/>
          <w:snapToGrid w:val="0"/>
          <w:lang w:val="en-GB" w:eastAsia="zh-CN"/>
        </w:rPr>
        <w:t>4</w:t>
      </w:r>
      <w:r w:rsidRPr="001F04C6">
        <w:rPr>
          <w:rFonts w:eastAsia="SimSun"/>
          <w:caps/>
          <w:snapToGrid w:val="0"/>
          <w:lang w:val="en-GB" w:eastAsia="zh-CN"/>
        </w:rPr>
        <w:t>涵盖</w:t>
      </w:r>
      <w:r w:rsidR="00EB206D">
        <w:rPr>
          <w:rFonts w:eastAsia="SimSun" w:hint="eastAsia"/>
          <w:caps/>
          <w:snapToGrid w:val="0"/>
          <w:lang w:val="en-GB" w:eastAsia="zh-CN"/>
        </w:rPr>
        <w:t>多边</w:t>
      </w:r>
      <w:r w:rsidRPr="001F04C6">
        <w:rPr>
          <w:rFonts w:eastAsia="SimSun"/>
          <w:caps/>
          <w:snapToGrid w:val="0"/>
          <w:lang w:val="en-GB" w:eastAsia="zh-CN"/>
        </w:rPr>
        <w:t>机制对</w:t>
      </w:r>
      <w:r w:rsidR="00EB206D">
        <w:rPr>
          <w:rFonts w:eastAsia="SimSun" w:hint="eastAsia"/>
          <w:caps/>
          <w:snapToGrid w:val="0"/>
          <w:lang w:val="en-GB" w:eastAsia="zh-CN"/>
        </w:rPr>
        <w:t>《昆明</w:t>
      </w:r>
      <w:r w:rsidRPr="001F04C6">
        <w:rPr>
          <w:rFonts w:eastAsia="SimSun"/>
          <w:caps/>
          <w:snapToGrid w:val="0"/>
          <w:lang w:val="en-GB" w:eastAsia="zh-CN"/>
        </w:rPr>
        <w:t>-</w:t>
      </w:r>
      <w:r w:rsidRPr="001F04C6">
        <w:rPr>
          <w:rFonts w:eastAsia="SimSun"/>
          <w:caps/>
          <w:snapToGrid w:val="0"/>
          <w:lang w:val="en-GB" w:eastAsia="zh-CN"/>
        </w:rPr>
        <w:t>蒙特利尔全球生物多样性框架</w:t>
      </w:r>
      <w:r w:rsidR="00EB206D">
        <w:rPr>
          <w:rFonts w:eastAsia="SimSun" w:hint="eastAsia"/>
          <w:caps/>
          <w:snapToGrid w:val="0"/>
          <w:lang w:val="en-GB" w:eastAsia="zh-CN"/>
        </w:rPr>
        <w:t>》和</w:t>
      </w:r>
      <w:r w:rsidR="008101A1">
        <w:rPr>
          <w:rFonts w:eastAsia="SimSun" w:hint="eastAsia"/>
          <w:caps/>
          <w:snapToGrid w:val="0"/>
          <w:lang w:val="en-GB" w:eastAsia="zh-CN"/>
        </w:rPr>
        <w:t>缴费</w:t>
      </w:r>
      <w:r w:rsidR="00C4381F">
        <w:rPr>
          <w:rFonts w:eastAsia="SimSun" w:hint="eastAsia"/>
          <w:caps/>
          <w:snapToGrid w:val="0"/>
          <w:lang w:val="en-GB" w:eastAsia="zh-CN"/>
        </w:rPr>
        <w:t>方</w:t>
      </w:r>
      <w:r w:rsidRPr="001F04C6">
        <w:rPr>
          <w:rFonts w:eastAsia="SimSun"/>
          <w:caps/>
          <w:snapToGrid w:val="0"/>
          <w:lang w:val="en-GB" w:eastAsia="zh-CN"/>
        </w:rPr>
        <w:t>法律确定性</w:t>
      </w:r>
      <w:r w:rsidR="00ED47CC">
        <w:rPr>
          <w:rFonts w:eastAsia="SimSun" w:hint="eastAsia"/>
          <w:caps/>
          <w:snapToGrid w:val="0"/>
          <w:lang w:val="en-GB" w:eastAsia="zh-CN"/>
        </w:rPr>
        <w:t>的</w:t>
      </w:r>
      <w:r w:rsidR="00ED47CC" w:rsidRPr="001F04C6">
        <w:rPr>
          <w:rFonts w:eastAsia="SimSun"/>
          <w:caps/>
          <w:snapToGrid w:val="0"/>
          <w:lang w:val="en-GB" w:eastAsia="zh-CN"/>
        </w:rPr>
        <w:t>贡献</w:t>
      </w:r>
      <w:r w:rsidRPr="001F04C6">
        <w:rPr>
          <w:rFonts w:eastAsia="SimSun"/>
          <w:caps/>
          <w:snapToGrid w:val="0"/>
          <w:lang w:val="en-GB" w:eastAsia="zh-CN"/>
        </w:rPr>
        <w:t>；</w:t>
      </w:r>
      <w:r w:rsidR="00C45E32">
        <w:rPr>
          <w:rFonts w:eastAsia="SimSun" w:hint="eastAsia"/>
          <w:caps/>
          <w:snapToGrid w:val="0"/>
          <w:lang w:val="en-GB" w:eastAsia="zh-CN"/>
        </w:rPr>
        <w:t>P</w:t>
      </w:r>
      <w:r w:rsidRPr="001F04C6">
        <w:rPr>
          <w:rFonts w:eastAsia="SimSun"/>
          <w:caps/>
          <w:snapToGrid w:val="0"/>
          <w:lang w:val="en-GB" w:eastAsia="zh-CN"/>
        </w:rPr>
        <w:t>5</w:t>
      </w:r>
      <w:r w:rsidR="00E061FF">
        <w:rPr>
          <w:rFonts w:eastAsia="SimSun" w:hint="eastAsia"/>
          <w:caps/>
          <w:snapToGrid w:val="0"/>
          <w:lang w:val="en-GB" w:eastAsia="zh-CN"/>
        </w:rPr>
        <w:t>涵盖</w:t>
      </w:r>
      <w:r w:rsidRPr="001F04C6">
        <w:rPr>
          <w:rFonts w:eastAsia="SimSun"/>
          <w:caps/>
          <w:snapToGrid w:val="0"/>
          <w:lang w:val="en-GB" w:eastAsia="zh-CN"/>
        </w:rPr>
        <w:t>与国家获取和惠益分享框架</w:t>
      </w:r>
      <w:r w:rsidR="003C5CCB">
        <w:rPr>
          <w:rFonts w:eastAsia="SimSun" w:hint="eastAsia"/>
          <w:caps/>
          <w:snapToGrid w:val="0"/>
          <w:lang w:val="en-GB" w:eastAsia="zh-CN"/>
        </w:rPr>
        <w:t>和</w:t>
      </w:r>
      <w:r w:rsidRPr="001F04C6">
        <w:rPr>
          <w:rFonts w:eastAsia="SimSun"/>
          <w:caps/>
          <w:snapToGrid w:val="0"/>
          <w:lang w:val="en-GB" w:eastAsia="zh-CN"/>
        </w:rPr>
        <w:t>其他国际文书的一致性；</w:t>
      </w:r>
      <w:r w:rsidR="00C45E32">
        <w:rPr>
          <w:rFonts w:eastAsia="SimSun" w:hint="eastAsia"/>
          <w:caps/>
          <w:snapToGrid w:val="0"/>
          <w:lang w:val="en-GB" w:eastAsia="zh-CN"/>
        </w:rPr>
        <w:t>P</w:t>
      </w:r>
      <w:r w:rsidR="007838DF">
        <w:rPr>
          <w:rFonts w:eastAsia="SimSun"/>
          <w:caps/>
          <w:snapToGrid w:val="0"/>
          <w:lang w:val="en-GB" w:eastAsia="zh-CN"/>
        </w:rPr>
        <w:t>6</w:t>
      </w:r>
      <w:r w:rsidRPr="001F04C6">
        <w:rPr>
          <w:rFonts w:eastAsia="SimSun"/>
          <w:caps/>
          <w:snapToGrid w:val="0"/>
          <w:lang w:val="en-GB" w:eastAsia="zh-CN"/>
        </w:rPr>
        <w:t>涵盖土著人民和</w:t>
      </w:r>
      <w:r w:rsidR="00EB2416">
        <w:rPr>
          <w:rFonts w:eastAsia="SimSun"/>
          <w:caps/>
          <w:snapToGrid w:val="0"/>
          <w:lang w:val="en-GB" w:eastAsia="zh-CN"/>
        </w:rPr>
        <w:t>地方社区</w:t>
      </w:r>
      <w:r w:rsidRPr="001F04C6">
        <w:rPr>
          <w:rFonts w:eastAsia="SimSun"/>
          <w:caps/>
          <w:snapToGrid w:val="0"/>
          <w:lang w:val="en-GB" w:eastAsia="zh-CN"/>
        </w:rPr>
        <w:t>的权利、开放获取义务和研究影响。</w:t>
      </w:r>
      <w:r w:rsidR="001F56F1">
        <w:rPr>
          <w:rFonts w:eastAsia="SimSun" w:hint="eastAsia"/>
          <w:caps/>
          <w:snapToGrid w:val="0"/>
          <w:lang w:val="en-GB" w:eastAsia="zh-CN"/>
        </w:rPr>
        <w:t>G</w:t>
      </w:r>
      <w:r w:rsidR="00B426D6">
        <w:rPr>
          <w:rFonts w:eastAsia="SimSun"/>
          <w:caps/>
          <w:snapToGrid w:val="0"/>
          <w:lang w:val="en-GB" w:eastAsia="zh-CN"/>
        </w:rPr>
        <w:t>1</w:t>
      </w:r>
      <w:r w:rsidR="00FB3439">
        <w:rPr>
          <w:rFonts w:eastAsia="SimSun" w:hint="eastAsia"/>
          <w:caps/>
          <w:snapToGrid w:val="0"/>
          <w:lang w:val="en-GB" w:eastAsia="zh-CN"/>
        </w:rPr>
        <w:t>使用</w:t>
      </w:r>
      <w:r w:rsidRPr="001F04C6">
        <w:rPr>
          <w:rFonts w:eastAsia="SimSun"/>
          <w:caps/>
          <w:snapToGrid w:val="0"/>
          <w:lang w:val="en-GB" w:eastAsia="zh-CN"/>
        </w:rPr>
        <w:t>六个指标评估</w:t>
      </w:r>
      <w:r w:rsidR="00FB3439">
        <w:rPr>
          <w:rFonts w:eastAsia="SimSun" w:hint="eastAsia"/>
          <w:caps/>
          <w:snapToGrid w:val="0"/>
          <w:lang w:val="en-GB" w:eastAsia="zh-CN"/>
        </w:rPr>
        <w:t>多边</w:t>
      </w:r>
      <w:r w:rsidRPr="001F04C6">
        <w:rPr>
          <w:rFonts w:eastAsia="SimSun"/>
          <w:caps/>
          <w:snapToGrid w:val="0"/>
          <w:lang w:val="en-GB" w:eastAsia="zh-CN"/>
        </w:rPr>
        <w:t>机制的治理</w:t>
      </w:r>
      <w:r w:rsidR="00FB3439">
        <w:rPr>
          <w:rFonts w:eastAsia="SimSun" w:hint="eastAsia"/>
          <w:caps/>
          <w:snapToGrid w:val="0"/>
          <w:lang w:val="en-GB" w:eastAsia="zh-CN"/>
        </w:rPr>
        <w:t>：</w:t>
      </w:r>
      <w:r w:rsidRPr="001F04C6">
        <w:rPr>
          <w:rFonts w:eastAsia="SimSun"/>
          <w:caps/>
          <w:snapToGrid w:val="0"/>
          <w:lang w:val="en-GB" w:eastAsia="zh-CN"/>
        </w:rPr>
        <w:t>决策包容性、透明度、管理层回应质量、机构一致性、诚信和治理设置进度。</w:t>
      </w:r>
    </w:p>
    <w:p w14:paraId="788F18EC" w14:textId="341FB99D" w:rsidR="00C64EAE" w:rsidRPr="001F04C6"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1F04C6">
        <w:rPr>
          <w:rFonts w:eastAsia="SimSun"/>
          <w:caps/>
          <w:snapToGrid w:val="0"/>
          <w:lang w:val="en-GB" w:eastAsia="zh-CN"/>
        </w:rPr>
        <w:t>以下四项假设反映</w:t>
      </w:r>
      <w:r w:rsidR="007A2CD2">
        <w:rPr>
          <w:rFonts w:eastAsia="SimSun" w:hint="eastAsia"/>
          <w:caps/>
          <w:snapToGrid w:val="0"/>
          <w:lang w:val="en-GB" w:eastAsia="zh-CN"/>
        </w:rPr>
        <w:t>了</w:t>
      </w:r>
      <w:r w:rsidRPr="001F04C6">
        <w:rPr>
          <w:rFonts w:eastAsia="SimSun"/>
          <w:caps/>
          <w:snapToGrid w:val="0"/>
          <w:lang w:val="en-GB" w:eastAsia="zh-CN"/>
        </w:rPr>
        <w:t>缔约方大会各项决定所确立的</w:t>
      </w:r>
      <w:r w:rsidR="005A2D2B">
        <w:rPr>
          <w:rFonts w:eastAsia="SimSun" w:hint="eastAsia"/>
          <w:caps/>
          <w:snapToGrid w:val="0"/>
          <w:lang w:val="en-GB" w:eastAsia="zh-CN"/>
        </w:rPr>
        <w:t>多边</w:t>
      </w:r>
      <w:r w:rsidRPr="001F04C6">
        <w:rPr>
          <w:rFonts w:eastAsia="SimSun"/>
          <w:caps/>
          <w:snapToGrid w:val="0"/>
          <w:lang w:val="en-GB" w:eastAsia="zh-CN"/>
        </w:rPr>
        <w:t>机制设计。</w:t>
      </w:r>
      <w:r w:rsidR="00C95247">
        <w:rPr>
          <w:rFonts w:eastAsia="SimSun" w:hint="eastAsia"/>
          <w:caps/>
          <w:snapToGrid w:val="0"/>
          <w:lang w:val="en-GB" w:eastAsia="zh-CN"/>
        </w:rPr>
        <w:t>评价工作将</w:t>
      </w:r>
      <w:r w:rsidR="008B3C85">
        <w:rPr>
          <w:rFonts w:eastAsia="SimSun" w:hint="eastAsia"/>
          <w:caps/>
          <w:snapToGrid w:val="0"/>
          <w:lang w:val="en-GB" w:eastAsia="zh-CN"/>
        </w:rPr>
        <w:t>受</w:t>
      </w:r>
      <w:r w:rsidR="00C95247">
        <w:rPr>
          <w:rFonts w:eastAsia="SimSun" w:hint="eastAsia"/>
          <w:caps/>
          <w:snapToGrid w:val="0"/>
          <w:lang w:val="en-GB" w:eastAsia="zh-CN"/>
        </w:rPr>
        <w:t>其</w:t>
      </w:r>
      <w:r w:rsidRPr="001F04C6">
        <w:rPr>
          <w:rFonts w:eastAsia="SimSun"/>
          <w:caps/>
          <w:snapToGrid w:val="0"/>
          <w:lang w:val="en-GB" w:eastAsia="zh-CN"/>
        </w:rPr>
        <w:t>约束。</w:t>
      </w:r>
    </w:p>
    <w:p w14:paraId="24BC0D8C" w14:textId="7D839B96" w:rsidR="00C64EAE" w:rsidRPr="001F04C6"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710C1C">
        <w:rPr>
          <w:rFonts w:eastAsia="SimSun"/>
          <w:b/>
          <w:bCs/>
          <w:caps/>
          <w:snapToGrid w:val="0"/>
          <w:lang w:val="en-GB" w:eastAsia="zh-CN"/>
        </w:rPr>
        <w:t>假设</w:t>
      </w:r>
      <w:r w:rsidRPr="00710C1C">
        <w:rPr>
          <w:rFonts w:eastAsia="SimSun"/>
          <w:b/>
          <w:bCs/>
          <w:caps/>
          <w:snapToGrid w:val="0"/>
          <w:lang w:val="en-GB" w:eastAsia="zh-CN"/>
        </w:rPr>
        <w:t>1—</w:t>
      </w:r>
      <w:r w:rsidRPr="00710C1C">
        <w:rPr>
          <w:rFonts w:eastAsia="SimSun"/>
          <w:b/>
          <w:bCs/>
          <w:caps/>
          <w:snapToGrid w:val="0"/>
          <w:lang w:val="en-GB" w:eastAsia="zh-CN"/>
        </w:rPr>
        <w:t>与可追溯性脱钩</w:t>
      </w:r>
      <w:r w:rsidR="00C64067" w:rsidRPr="00710C1C">
        <w:rPr>
          <w:rFonts w:eastAsia="SimSun"/>
          <w:b/>
          <w:bCs/>
          <w:caps/>
          <w:snapToGrid w:val="0"/>
          <w:lang w:val="en-GB" w:eastAsia="zh-CN"/>
        </w:rPr>
        <w:t>（</w:t>
      </w:r>
      <w:r w:rsidRPr="00710C1C">
        <w:rPr>
          <w:rFonts w:eastAsia="SimSun"/>
          <w:b/>
          <w:bCs/>
          <w:caps/>
          <w:snapToGrid w:val="0"/>
          <w:lang w:val="en-GB" w:eastAsia="zh-CN"/>
        </w:rPr>
        <w:t>第</w:t>
      </w:r>
      <w:r w:rsidRPr="00710C1C">
        <w:rPr>
          <w:rFonts w:eastAsia="SimSun"/>
          <w:b/>
          <w:bCs/>
          <w:caps/>
          <w:snapToGrid w:val="0"/>
          <w:lang w:val="en-GB" w:eastAsia="zh-CN"/>
        </w:rPr>
        <w:t>15/9</w:t>
      </w:r>
      <w:r w:rsidRPr="00710C1C">
        <w:rPr>
          <w:rFonts w:eastAsia="SimSun"/>
          <w:b/>
          <w:bCs/>
          <w:caps/>
          <w:snapToGrid w:val="0"/>
          <w:lang w:val="en-GB" w:eastAsia="zh-CN"/>
        </w:rPr>
        <w:t>号决定第</w:t>
      </w:r>
      <w:r w:rsidR="00830987">
        <w:rPr>
          <w:rFonts w:eastAsia="SimSun" w:hint="eastAsia"/>
          <w:b/>
          <w:bCs/>
          <w:caps/>
          <w:snapToGrid w:val="0"/>
          <w:lang w:val="en-GB" w:eastAsia="zh-CN"/>
        </w:rPr>
        <w:t>5</w:t>
      </w:r>
      <w:r w:rsidRPr="00710C1C">
        <w:rPr>
          <w:rFonts w:eastAsia="SimSun"/>
          <w:b/>
          <w:bCs/>
          <w:caps/>
          <w:snapToGrid w:val="0"/>
          <w:lang w:val="en-GB" w:eastAsia="zh-CN"/>
        </w:rPr>
        <w:t>段</w:t>
      </w:r>
      <w:r w:rsidR="00C64067" w:rsidRPr="00710C1C">
        <w:rPr>
          <w:rFonts w:eastAsia="SimSun"/>
          <w:b/>
          <w:bCs/>
          <w:caps/>
          <w:snapToGrid w:val="0"/>
          <w:lang w:val="en-GB" w:eastAsia="zh-CN"/>
        </w:rPr>
        <w:t>）</w:t>
      </w:r>
      <w:r w:rsidRPr="00710C1C">
        <w:rPr>
          <w:rFonts w:eastAsia="SimSun"/>
          <w:b/>
          <w:bCs/>
          <w:caps/>
          <w:snapToGrid w:val="0"/>
          <w:lang w:val="en-GB" w:eastAsia="zh-CN"/>
        </w:rPr>
        <w:t>。</w:t>
      </w:r>
      <w:r w:rsidR="00E32779">
        <w:rPr>
          <w:rFonts w:eastAsia="SimSun" w:hint="eastAsia"/>
          <w:caps/>
          <w:snapToGrid w:val="0"/>
          <w:lang w:val="en-GB" w:eastAsia="zh-CN"/>
        </w:rPr>
        <w:t>多边</w:t>
      </w:r>
      <w:r w:rsidR="00993578">
        <w:rPr>
          <w:rFonts w:eastAsia="SimSun" w:hint="eastAsia"/>
          <w:caps/>
          <w:snapToGrid w:val="0"/>
          <w:lang w:val="en-GB" w:eastAsia="zh-CN"/>
        </w:rPr>
        <w:t>机制</w:t>
      </w:r>
      <w:r w:rsidRPr="001F04C6">
        <w:rPr>
          <w:rFonts w:eastAsia="SimSun"/>
          <w:caps/>
          <w:snapToGrid w:val="0"/>
          <w:lang w:val="en-GB" w:eastAsia="zh-CN"/>
        </w:rPr>
        <w:t>不要求证明</w:t>
      </w:r>
      <w:r w:rsidR="00F73B8D">
        <w:rPr>
          <w:rFonts w:eastAsia="SimSun" w:hint="eastAsia"/>
          <w:caps/>
          <w:snapToGrid w:val="0"/>
          <w:lang w:val="en-GB" w:eastAsia="zh-CN"/>
        </w:rPr>
        <w:t>具体</w:t>
      </w:r>
      <w:r w:rsidR="008101A1">
        <w:rPr>
          <w:rFonts w:eastAsia="SimSun" w:hint="eastAsia"/>
          <w:caps/>
          <w:snapToGrid w:val="0"/>
          <w:lang w:val="en-GB" w:eastAsia="zh-CN"/>
        </w:rPr>
        <w:t>缴费</w:t>
      </w:r>
      <w:r w:rsidR="0071567E">
        <w:rPr>
          <w:rFonts w:eastAsia="SimSun" w:hint="eastAsia"/>
          <w:caps/>
          <w:snapToGrid w:val="0"/>
          <w:lang w:val="en-GB" w:eastAsia="zh-CN"/>
        </w:rPr>
        <w:t>方</w:t>
      </w:r>
      <w:r w:rsidRPr="001F04C6">
        <w:rPr>
          <w:rFonts w:eastAsia="SimSun"/>
          <w:caps/>
          <w:snapToGrid w:val="0"/>
          <w:lang w:val="en-GB" w:eastAsia="zh-CN"/>
        </w:rPr>
        <w:t>使用了</w:t>
      </w:r>
      <w:r w:rsidR="00F73B8D">
        <w:rPr>
          <w:rFonts w:eastAsia="SimSun" w:hint="eastAsia"/>
          <w:caps/>
          <w:snapToGrid w:val="0"/>
          <w:lang w:val="en-GB" w:eastAsia="zh-CN"/>
        </w:rPr>
        <w:t>具体</w:t>
      </w:r>
      <w:r w:rsidRPr="001F04C6">
        <w:rPr>
          <w:rFonts w:eastAsia="SimSun"/>
          <w:caps/>
          <w:snapToGrid w:val="0"/>
          <w:lang w:val="en-GB" w:eastAsia="zh-CN"/>
        </w:rPr>
        <w:t>遗传资源数字序列信息。此外</w:t>
      </w:r>
      <w:r w:rsidRPr="001F04C6">
        <w:rPr>
          <w:rFonts w:eastAsia="SimSun"/>
          <w:caps/>
          <w:snapToGrid w:val="0"/>
          <w:lang w:val="en-GB" w:eastAsia="zh-CN"/>
        </w:rPr>
        <w:t>,</w:t>
      </w:r>
      <w:r w:rsidRPr="001F04C6">
        <w:rPr>
          <w:rFonts w:eastAsia="SimSun"/>
          <w:caps/>
          <w:snapToGrid w:val="0"/>
          <w:lang w:val="en-GB" w:eastAsia="zh-CN"/>
        </w:rPr>
        <w:t>《名古屋议定书》和其他文书规定的所有权利都得到保留</w:t>
      </w:r>
      <w:r w:rsidR="00C64067">
        <w:rPr>
          <w:rFonts w:eastAsia="SimSun"/>
          <w:caps/>
          <w:snapToGrid w:val="0"/>
          <w:lang w:val="en-GB" w:eastAsia="zh-CN"/>
        </w:rPr>
        <w:t>（</w:t>
      </w:r>
      <w:r w:rsidRPr="001F04C6">
        <w:rPr>
          <w:rFonts w:eastAsia="SimSun"/>
          <w:caps/>
          <w:snapToGrid w:val="0"/>
          <w:lang w:val="en-GB" w:eastAsia="zh-CN"/>
        </w:rPr>
        <w:t>第</w:t>
      </w:r>
      <w:r w:rsidRPr="001F04C6">
        <w:rPr>
          <w:rFonts w:eastAsia="SimSun"/>
          <w:caps/>
          <w:snapToGrid w:val="0"/>
          <w:lang w:val="en-GB" w:eastAsia="zh-CN"/>
        </w:rPr>
        <w:t>15/9</w:t>
      </w:r>
      <w:r w:rsidRPr="001F04C6">
        <w:rPr>
          <w:rFonts w:eastAsia="SimSun"/>
          <w:caps/>
          <w:snapToGrid w:val="0"/>
          <w:lang w:val="en-GB" w:eastAsia="zh-CN"/>
        </w:rPr>
        <w:t>号决定第</w:t>
      </w:r>
      <w:r w:rsidRPr="001F04C6">
        <w:rPr>
          <w:rFonts w:eastAsia="SimSun"/>
          <w:caps/>
          <w:snapToGrid w:val="0"/>
          <w:lang w:val="en-GB" w:eastAsia="zh-CN"/>
        </w:rPr>
        <w:t>1</w:t>
      </w:r>
      <w:r w:rsidR="00DA2576">
        <w:rPr>
          <w:rFonts w:eastAsia="SimSun" w:hint="eastAsia"/>
          <w:caps/>
          <w:snapToGrid w:val="0"/>
          <w:lang w:val="en-GB" w:eastAsia="zh-CN"/>
        </w:rPr>
        <w:t>1</w:t>
      </w:r>
      <w:r w:rsidRPr="001F04C6">
        <w:rPr>
          <w:rFonts w:eastAsia="SimSun"/>
          <w:caps/>
          <w:snapToGrid w:val="0"/>
          <w:lang w:val="en-GB" w:eastAsia="zh-CN"/>
        </w:rPr>
        <w:t>段</w:t>
      </w:r>
      <w:r w:rsidR="00DA2576">
        <w:rPr>
          <w:rFonts w:eastAsia="SimSun" w:hint="eastAsia"/>
          <w:caps/>
          <w:snapToGrid w:val="0"/>
          <w:lang w:val="en-GB" w:eastAsia="zh-CN"/>
        </w:rPr>
        <w:t>；</w:t>
      </w:r>
      <w:r w:rsidRPr="001F04C6">
        <w:rPr>
          <w:rFonts w:eastAsia="SimSun"/>
          <w:caps/>
          <w:snapToGrid w:val="0"/>
          <w:lang w:val="en-GB" w:eastAsia="zh-CN"/>
        </w:rPr>
        <w:t>第</w:t>
      </w:r>
      <w:r w:rsidRPr="001F04C6">
        <w:rPr>
          <w:rFonts w:eastAsia="SimSun"/>
          <w:caps/>
          <w:snapToGrid w:val="0"/>
          <w:lang w:val="en-GB" w:eastAsia="zh-CN"/>
        </w:rPr>
        <w:t>16/2</w:t>
      </w:r>
      <w:r w:rsidRPr="001F04C6">
        <w:rPr>
          <w:rFonts w:eastAsia="SimSun"/>
          <w:caps/>
          <w:snapToGrid w:val="0"/>
          <w:lang w:val="en-GB" w:eastAsia="zh-CN"/>
        </w:rPr>
        <w:t>号决定第</w:t>
      </w:r>
      <w:r w:rsidR="00DA2576">
        <w:rPr>
          <w:rFonts w:eastAsia="SimSun" w:hint="eastAsia"/>
          <w:caps/>
          <w:snapToGrid w:val="0"/>
          <w:lang w:val="en-GB" w:eastAsia="zh-CN"/>
        </w:rPr>
        <w:t>27</w:t>
      </w:r>
      <w:r w:rsidRPr="001F04C6">
        <w:rPr>
          <w:rFonts w:eastAsia="SimSun"/>
          <w:caps/>
          <w:snapToGrid w:val="0"/>
          <w:lang w:val="en-GB" w:eastAsia="zh-CN"/>
        </w:rPr>
        <w:t>段</w:t>
      </w:r>
      <w:r w:rsidR="00C64067">
        <w:rPr>
          <w:rFonts w:eastAsia="SimSun"/>
          <w:caps/>
          <w:snapToGrid w:val="0"/>
          <w:lang w:val="en-GB" w:eastAsia="zh-CN"/>
        </w:rPr>
        <w:t>）</w:t>
      </w:r>
      <w:r w:rsidR="00DA2576">
        <w:rPr>
          <w:rFonts w:eastAsia="SimSun" w:hint="eastAsia"/>
          <w:caps/>
          <w:snapToGrid w:val="0"/>
          <w:lang w:val="en-GB" w:eastAsia="zh-CN"/>
        </w:rPr>
        <w:t>。</w:t>
      </w:r>
      <w:r w:rsidRPr="001F04C6">
        <w:rPr>
          <w:rFonts w:eastAsia="SimSun"/>
          <w:caps/>
          <w:snapToGrid w:val="0"/>
          <w:lang w:val="en-GB" w:eastAsia="zh-CN"/>
        </w:rPr>
        <w:t>评估的重点是</w:t>
      </w:r>
      <w:r w:rsidR="00E32779">
        <w:rPr>
          <w:rFonts w:eastAsia="SimSun"/>
          <w:caps/>
          <w:snapToGrid w:val="0"/>
          <w:lang w:val="en-GB" w:eastAsia="zh-CN"/>
        </w:rPr>
        <w:t>多边机制</w:t>
      </w:r>
      <w:r w:rsidRPr="001F04C6">
        <w:rPr>
          <w:rFonts w:eastAsia="SimSun"/>
          <w:caps/>
          <w:snapToGrid w:val="0"/>
          <w:lang w:val="en-GB" w:eastAsia="zh-CN"/>
        </w:rPr>
        <w:t>是否在系统层面产生预期的流量和成果，而不是个</w:t>
      </w:r>
      <w:r w:rsidR="00A32154">
        <w:rPr>
          <w:rFonts w:eastAsia="SimSun" w:hint="eastAsia"/>
          <w:caps/>
          <w:snapToGrid w:val="0"/>
          <w:lang w:val="en-GB" w:eastAsia="zh-CN"/>
        </w:rPr>
        <w:t>别</w:t>
      </w:r>
      <w:r w:rsidR="008101A1">
        <w:rPr>
          <w:rFonts w:eastAsia="SimSun" w:hint="eastAsia"/>
          <w:caps/>
          <w:snapToGrid w:val="0"/>
          <w:lang w:val="en-GB" w:eastAsia="zh-CN"/>
        </w:rPr>
        <w:t>缴费</w:t>
      </w:r>
      <w:r w:rsidRPr="001F04C6">
        <w:rPr>
          <w:rFonts w:eastAsia="SimSun"/>
          <w:caps/>
          <w:snapToGrid w:val="0"/>
          <w:lang w:val="en-GB" w:eastAsia="zh-CN"/>
        </w:rPr>
        <w:t>是否可追溯到具体用途。</w:t>
      </w:r>
    </w:p>
    <w:p w14:paraId="50B07C78" w14:textId="3DFD8A0D" w:rsidR="00C64EAE"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AD650A">
        <w:rPr>
          <w:rFonts w:eastAsia="SimSun"/>
          <w:b/>
          <w:bCs/>
          <w:caps/>
          <w:snapToGrid w:val="0"/>
          <w:lang w:val="en-GB" w:eastAsia="zh-CN"/>
        </w:rPr>
        <w:t>假设</w:t>
      </w:r>
      <w:r w:rsidRPr="00AD650A">
        <w:rPr>
          <w:rFonts w:eastAsia="SimSun"/>
          <w:b/>
          <w:bCs/>
          <w:caps/>
          <w:snapToGrid w:val="0"/>
          <w:lang w:val="en-GB" w:eastAsia="zh-CN"/>
        </w:rPr>
        <w:t>2</w:t>
      </w:r>
      <w:proofErr w:type="gramStart"/>
      <w:r w:rsidRPr="00AD650A">
        <w:rPr>
          <w:rFonts w:eastAsia="SimSun"/>
          <w:b/>
          <w:bCs/>
          <w:caps/>
          <w:snapToGrid w:val="0"/>
          <w:lang w:val="en-GB" w:eastAsia="zh-CN"/>
        </w:rPr>
        <w:t>—</w:t>
      </w:r>
      <w:r w:rsidRPr="00AD650A">
        <w:rPr>
          <w:rFonts w:eastAsia="SimSun"/>
          <w:b/>
          <w:bCs/>
          <w:caps/>
          <w:snapToGrid w:val="0"/>
          <w:lang w:val="en-GB" w:eastAsia="zh-CN"/>
        </w:rPr>
        <w:t>通过</w:t>
      </w:r>
      <w:proofErr w:type="gramEnd"/>
      <w:r w:rsidR="00456CFA" w:rsidRPr="00BE29AB">
        <w:rPr>
          <w:rFonts w:eastAsia="SimSun" w:hint="eastAsia"/>
          <w:b/>
          <w:bCs/>
          <w:caps/>
          <w:snapToGrid w:val="0"/>
          <w:color w:val="000000" w:themeColor="text1"/>
          <w:lang w:val="en-GB" w:eastAsia="zh-CN"/>
        </w:rPr>
        <w:t>缴费</w:t>
      </w:r>
      <w:r w:rsidR="00DB2A9F" w:rsidRPr="00AD650A">
        <w:rPr>
          <w:rFonts w:eastAsia="SimSun"/>
          <w:b/>
          <w:bCs/>
          <w:caps/>
          <w:snapToGrid w:val="0"/>
          <w:lang w:val="en-GB" w:eastAsia="zh-CN"/>
        </w:rPr>
        <w:t>合理性</w:t>
      </w:r>
      <w:r w:rsidRPr="00AD650A">
        <w:rPr>
          <w:rFonts w:eastAsia="SimSun"/>
          <w:b/>
          <w:bCs/>
          <w:caps/>
          <w:snapToGrid w:val="0"/>
          <w:lang w:val="en-GB" w:eastAsia="zh-CN"/>
        </w:rPr>
        <w:t>进行多边归因</w:t>
      </w:r>
      <w:r w:rsidR="00C64067" w:rsidRPr="00AD650A">
        <w:rPr>
          <w:rFonts w:eastAsia="SimSun"/>
          <w:b/>
          <w:bCs/>
          <w:caps/>
          <w:snapToGrid w:val="0"/>
          <w:lang w:val="en-GB" w:eastAsia="zh-CN"/>
        </w:rPr>
        <w:t>（</w:t>
      </w:r>
      <w:r w:rsidRPr="00AD650A">
        <w:rPr>
          <w:rFonts w:eastAsia="SimSun"/>
          <w:b/>
          <w:bCs/>
          <w:caps/>
          <w:snapToGrid w:val="0"/>
          <w:lang w:val="en-GB" w:eastAsia="zh-CN"/>
        </w:rPr>
        <w:t>第</w:t>
      </w:r>
      <w:r w:rsidRPr="00AD650A">
        <w:rPr>
          <w:rFonts w:eastAsia="SimSun"/>
          <w:b/>
          <w:bCs/>
          <w:caps/>
          <w:snapToGrid w:val="0"/>
          <w:lang w:val="en-GB" w:eastAsia="zh-CN"/>
        </w:rPr>
        <w:t>15/9</w:t>
      </w:r>
      <w:r w:rsidRPr="00AD650A">
        <w:rPr>
          <w:rFonts w:eastAsia="SimSun"/>
          <w:b/>
          <w:bCs/>
          <w:caps/>
          <w:snapToGrid w:val="0"/>
          <w:lang w:val="en-GB" w:eastAsia="zh-CN"/>
        </w:rPr>
        <w:t>号决定第</w:t>
      </w:r>
      <w:r w:rsidR="00DD5E35" w:rsidRPr="00AD650A">
        <w:rPr>
          <w:rFonts w:eastAsia="SimSun" w:hint="eastAsia"/>
          <w:b/>
          <w:bCs/>
          <w:caps/>
          <w:snapToGrid w:val="0"/>
          <w:lang w:val="en-GB" w:eastAsia="zh-CN"/>
        </w:rPr>
        <w:t>5</w:t>
      </w:r>
      <w:r w:rsidRPr="00AD650A">
        <w:rPr>
          <w:rFonts w:eastAsia="SimSun"/>
          <w:b/>
          <w:bCs/>
          <w:caps/>
          <w:snapToGrid w:val="0"/>
          <w:lang w:val="en-GB" w:eastAsia="zh-CN"/>
        </w:rPr>
        <w:t>段</w:t>
      </w:r>
      <w:r w:rsidR="00C64067" w:rsidRPr="00AD650A">
        <w:rPr>
          <w:rFonts w:eastAsia="SimSun"/>
          <w:b/>
          <w:bCs/>
          <w:caps/>
          <w:snapToGrid w:val="0"/>
          <w:lang w:val="en-GB" w:eastAsia="zh-CN"/>
        </w:rPr>
        <w:t>）</w:t>
      </w:r>
      <w:r w:rsidRPr="00AD650A">
        <w:rPr>
          <w:rFonts w:eastAsia="SimSun"/>
          <w:b/>
          <w:bCs/>
          <w:caps/>
          <w:snapToGrid w:val="0"/>
          <w:lang w:val="en-GB" w:eastAsia="zh-CN"/>
        </w:rPr>
        <w:t>。</w:t>
      </w:r>
      <w:r w:rsidR="00E32779" w:rsidRPr="00AD650A">
        <w:rPr>
          <w:rFonts w:eastAsia="SimSun"/>
          <w:caps/>
          <w:snapToGrid w:val="0"/>
          <w:lang w:val="en-GB" w:eastAsia="zh-CN"/>
        </w:rPr>
        <w:t>多边机制</w:t>
      </w:r>
      <w:r w:rsidRPr="00AD650A">
        <w:rPr>
          <w:rFonts w:eastAsia="SimSun"/>
          <w:caps/>
          <w:snapToGrid w:val="0"/>
          <w:lang w:val="en-GB" w:eastAsia="zh-CN"/>
        </w:rPr>
        <w:t>确</w:t>
      </w:r>
      <w:r w:rsidRPr="00BC28EE">
        <w:rPr>
          <w:rFonts w:eastAsia="SimSun"/>
          <w:caps/>
          <w:snapToGrid w:val="0"/>
          <w:lang w:val="en-GB" w:eastAsia="zh-CN"/>
        </w:rPr>
        <w:t>定</w:t>
      </w:r>
      <w:r w:rsidR="00C201F5">
        <w:rPr>
          <w:rFonts w:eastAsia="SimSun" w:hint="eastAsia"/>
          <w:caps/>
          <w:snapToGrid w:val="0"/>
          <w:lang w:val="en-GB" w:eastAsia="zh-CN"/>
        </w:rPr>
        <w:t>有理由相信其</w:t>
      </w:r>
      <w:r w:rsidRPr="00BC28EE">
        <w:rPr>
          <w:rFonts w:eastAsia="SimSun"/>
          <w:caps/>
          <w:snapToGrid w:val="0"/>
          <w:lang w:val="en-GB" w:eastAsia="zh-CN"/>
        </w:rPr>
        <w:t>经济活动依赖</w:t>
      </w:r>
      <w:r w:rsidR="00C201F5">
        <w:rPr>
          <w:rFonts w:eastAsia="SimSun" w:hint="eastAsia"/>
          <w:caps/>
          <w:snapToGrid w:val="0"/>
          <w:lang w:val="en-GB" w:eastAsia="zh-CN"/>
        </w:rPr>
        <w:t>于</w:t>
      </w:r>
      <w:r w:rsidR="00C701D1" w:rsidRPr="00BC28EE">
        <w:rPr>
          <w:rFonts w:eastAsia="SimSun"/>
          <w:caps/>
          <w:snapToGrid w:val="0"/>
          <w:lang w:val="en-GB" w:eastAsia="zh-CN"/>
        </w:rPr>
        <w:t>利用</w:t>
      </w:r>
      <w:r w:rsidRPr="00BC28EE">
        <w:rPr>
          <w:rFonts w:eastAsia="SimSun"/>
          <w:caps/>
          <w:snapToGrid w:val="0"/>
          <w:lang w:val="en-GB" w:eastAsia="zh-CN"/>
        </w:rPr>
        <w:t>遗传资源数字序列信息的</w:t>
      </w:r>
      <w:r w:rsidR="00C701D1" w:rsidRPr="00BC28EE">
        <w:rPr>
          <w:rFonts w:eastAsia="SimSun"/>
          <w:caps/>
          <w:snapToGrid w:val="0"/>
          <w:lang w:val="en-GB" w:eastAsia="zh-CN"/>
        </w:rPr>
        <w:t>行业</w:t>
      </w:r>
      <w:r w:rsidRPr="00BC28EE">
        <w:rPr>
          <w:rFonts w:eastAsia="SimSun"/>
          <w:caps/>
          <w:snapToGrid w:val="0"/>
          <w:lang w:val="en-GB" w:eastAsia="zh-CN"/>
        </w:rPr>
        <w:t>。这一贡献合理性框架是</w:t>
      </w:r>
      <w:r w:rsidR="00B573AC">
        <w:rPr>
          <w:rFonts w:eastAsia="SimSun" w:hint="eastAsia"/>
          <w:caps/>
          <w:snapToGrid w:val="0"/>
          <w:lang w:val="en-GB" w:eastAsia="zh-CN"/>
        </w:rPr>
        <w:t>分析</w:t>
      </w:r>
      <w:r w:rsidR="00F156C7">
        <w:rPr>
          <w:rFonts w:eastAsia="SimSun" w:hint="eastAsia"/>
          <w:caps/>
          <w:snapToGrid w:val="0"/>
          <w:lang w:val="en-GB" w:eastAsia="zh-CN"/>
        </w:rPr>
        <w:t>P</w:t>
      </w:r>
      <w:r w:rsidRPr="00BC28EE">
        <w:rPr>
          <w:rFonts w:eastAsia="SimSun"/>
          <w:caps/>
          <w:snapToGrid w:val="0"/>
          <w:lang w:val="en-GB" w:eastAsia="zh-CN"/>
        </w:rPr>
        <w:t>1</w:t>
      </w:r>
      <w:r w:rsidRPr="00BC28EE">
        <w:rPr>
          <w:rFonts w:eastAsia="SimSun"/>
          <w:caps/>
          <w:snapToGrid w:val="0"/>
          <w:lang w:val="en-GB" w:eastAsia="zh-CN"/>
        </w:rPr>
        <w:t>和</w:t>
      </w:r>
      <w:r w:rsidR="00F156C7">
        <w:rPr>
          <w:rFonts w:eastAsia="SimSun" w:hint="eastAsia"/>
          <w:caps/>
          <w:snapToGrid w:val="0"/>
          <w:lang w:val="en-GB" w:eastAsia="zh-CN"/>
        </w:rPr>
        <w:t>P</w:t>
      </w:r>
      <w:r w:rsidRPr="00BC28EE">
        <w:rPr>
          <w:rFonts w:eastAsia="SimSun"/>
          <w:caps/>
          <w:snapToGrid w:val="0"/>
          <w:lang w:val="en-GB" w:eastAsia="zh-CN"/>
        </w:rPr>
        <w:t>2</w:t>
      </w:r>
      <w:r w:rsidR="00D21F5D">
        <w:rPr>
          <w:rFonts w:eastAsia="SimSun" w:hint="eastAsia"/>
          <w:caps/>
          <w:snapToGrid w:val="0"/>
          <w:lang w:val="en-GB" w:eastAsia="zh-CN"/>
        </w:rPr>
        <w:t>结果</w:t>
      </w:r>
      <w:r w:rsidRPr="00BC28EE">
        <w:rPr>
          <w:rFonts w:eastAsia="SimSun"/>
          <w:caps/>
          <w:snapToGrid w:val="0"/>
          <w:lang w:val="en-GB" w:eastAsia="zh-CN"/>
        </w:rPr>
        <w:t>的主要方法。</w:t>
      </w:r>
      <w:r w:rsidR="00BA5716">
        <w:rPr>
          <w:rFonts w:eastAsia="SimSun" w:hint="eastAsia"/>
          <w:caps/>
          <w:snapToGrid w:val="0"/>
          <w:lang w:val="en-GB" w:eastAsia="zh-CN"/>
        </w:rPr>
        <w:t>这一</w:t>
      </w:r>
      <w:r w:rsidRPr="00BC28EE">
        <w:rPr>
          <w:rFonts w:eastAsia="SimSun"/>
          <w:caps/>
          <w:snapToGrid w:val="0"/>
          <w:lang w:val="en-GB" w:eastAsia="zh-CN"/>
        </w:rPr>
        <w:t>审查方法</w:t>
      </w:r>
      <w:r w:rsidR="00CD7202">
        <w:rPr>
          <w:rFonts w:eastAsia="SimSun" w:hint="eastAsia"/>
          <w:caps/>
          <w:snapToGrid w:val="0"/>
          <w:lang w:val="en-GB" w:eastAsia="zh-CN"/>
        </w:rPr>
        <w:t>论</w:t>
      </w:r>
      <w:r w:rsidR="00E04EC2">
        <w:rPr>
          <w:rFonts w:eastAsia="SimSun" w:hint="eastAsia"/>
          <w:caps/>
          <w:snapToGrid w:val="0"/>
          <w:lang w:val="en-GB" w:eastAsia="zh-CN"/>
        </w:rPr>
        <w:t>做法</w:t>
      </w:r>
      <w:r w:rsidRPr="00BC28EE">
        <w:rPr>
          <w:rFonts w:eastAsia="SimSun"/>
          <w:caps/>
          <w:snapToGrid w:val="0"/>
          <w:lang w:val="en-GB" w:eastAsia="zh-CN"/>
        </w:rPr>
        <w:t>与类似机制的</w:t>
      </w:r>
      <w:r w:rsidR="002826E2" w:rsidRPr="00BC28EE">
        <w:rPr>
          <w:rFonts w:eastAsia="SimSun"/>
          <w:caps/>
          <w:snapToGrid w:val="0"/>
          <w:lang w:val="en-GB" w:eastAsia="zh-CN"/>
        </w:rPr>
        <w:t>做法</w:t>
      </w:r>
      <w:r w:rsidRPr="00BC28EE">
        <w:rPr>
          <w:rFonts w:eastAsia="SimSun"/>
          <w:caps/>
          <w:snapToGrid w:val="0"/>
          <w:lang w:val="en-GB" w:eastAsia="zh-CN"/>
        </w:rPr>
        <w:t>相一致</w:t>
      </w:r>
      <w:r w:rsidR="002826E2" w:rsidRPr="00BC28EE">
        <w:rPr>
          <w:rFonts w:eastAsia="SimSun"/>
          <w:caps/>
          <w:snapToGrid w:val="0"/>
          <w:lang w:val="en-GB" w:eastAsia="zh-CN"/>
        </w:rPr>
        <w:t>：</w:t>
      </w:r>
      <w:r w:rsidRPr="00BC28EE">
        <w:rPr>
          <w:rFonts w:eastAsia="SimSun"/>
          <w:caps/>
          <w:snapToGrid w:val="0"/>
          <w:lang w:val="en-GB" w:eastAsia="zh-CN"/>
        </w:rPr>
        <w:t>绿色气候基金的三级评估结构和</w:t>
      </w:r>
      <w:proofErr w:type="gramStart"/>
      <w:r w:rsidR="00CC5492" w:rsidRPr="00BC28EE">
        <w:rPr>
          <w:rFonts w:eastAsia="SimSun"/>
          <w:b/>
          <w:bCs/>
          <w:caps/>
          <w:snapToGrid w:val="0"/>
          <w:color w:val="000000" w:themeColor="text1"/>
          <w:lang w:val="en-GB" w:eastAsia="zh-CN"/>
        </w:rPr>
        <w:t>可</w:t>
      </w:r>
      <w:proofErr w:type="gramEnd"/>
      <w:r w:rsidR="00CC5492" w:rsidRPr="00BC28EE">
        <w:rPr>
          <w:rFonts w:eastAsia="SimSun"/>
          <w:caps/>
          <w:snapToGrid w:val="0"/>
          <w:color w:val="000000" w:themeColor="text1"/>
          <w:lang w:val="en-GB" w:eastAsia="zh-CN"/>
        </w:rPr>
        <w:t>评估性</w:t>
      </w:r>
      <w:r w:rsidRPr="00BC28EE">
        <w:rPr>
          <w:rFonts w:eastAsia="SimSun"/>
          <w:caps/>
          <w:snapToGrid w:val="0"/>
          <w:color w:val="000000" w:themeColor="text1"/>
          <w:lang w:val="en-GB" w:eastAsia="zh-CN"/>
        </w:rPr>
        <w:t>-</w:t>
      </w:r>
      <w:r w:rsidRPr="00BC28EE">
        <w:rPr>
          <w:rFonts w:eastAsia="SimSun"/>
          <w:caps/>
          <w:snapToGrid w:val="0"/>
          <w:color w:val="000000" w:themeColor="text1"/>
          <w:lang w:val="en-GB" w:eastAsia="zh-CN"/>
        </w:rPr>
        <w:t>更新</w:t>
      </w:r>
      <w:r w:rsidRPr="00BC28EE">
        <w:rPr>
          <w:rFonts w:eastAsia="SimSun"/>
          <w:caps/>
          <w:snapToGrid w:val="0"/>
          <w:color w:val="000000" w:themeColor="text1"/>
          <w:lang w:val="en-GB" w:eastAsia="zh-CN"/>
        </w:rPr>
        <w:t>-</w:t>
      </w:r>
      <w:r w:rsidR="00FB7F40">
        <w:rPr>
          <w:rFonts w:eastAsia="SimSun" w:hint="eastAsia"/>
          <w:caps/>
          <w:snapToGrid w:val="0"/>
          <w:color w:val="000000" w:themeColor="text1"/>
          <w:lang w:val="en-GB" w:eastAsia="zh-CN"/>
        </w:rPr>
        <w:t>先行</w:t>
      </w:r>
      <w:r w:rsidR="00934499" w:rsidRPr="00BC28EE">
        <w:rPr>
          <w:rFonts w:eastAsia="SimSun"/>
          <w:caps/>
          <w:snapToGrid w:val="0"/>
          <w:lang w:val="en-GB" w:eastAsia="zh-CN"/>
        </w:rPr>
        <w:t>做法</w:t>
      </w:r>
      <w:r w:rsidRPr="00BC28EE">
        <w:rPr>
          <w:rFonts w:eastAsia="SimSun"/>
          <w:caps/>
          <w:snapToGrid w:val="0"/>
          <w:lang w:val="en-GB" w:eastAsia="zh-CN"/>
        </w:rPr>
        <w:t>；蒙特利尔议定书多边基金的财务报告和分级数据访问模式；</w:t>
      </w:r>
      <w:r w:rsidR="009C1245" w:rsidRPr="00BC28EE">
        <w:rPr>
          <w:rFonts w:eastAsia="SimSun"/>
          <w:caps/>
          <w:snapToGrid w:val="0"/>
          <w:lang w:val="en-GB" w:eastAsia="zh-CN"/>
        </w:rPr>
        <w:t>《</w:t>
      </w:r>
      <w:r w:rsidRPr="00BC28EE">
        <w:rPr>
          <w:rFonts w:eastAsia="SimSun"/>
          <w:caps/>
          <w:snapToGrid w:val="0"/>
          <w:lang w:val="en-GB" w:eastAsia="zh-CN"/>
        </w:rPr>
        <w:t>粮食和农业植物遗传资源国际条约</w:t>
      </w:r>
      <w:r w:rsidR="00C73A06" w:rsidRPr="00BC28EE">
        <w:rPr>
          <w:rFonts w:eastAsia="SimSun"/>
          <w:caps/>
          <w:snapToGrid w:val="0"/>
          <w:lang w:val="en-GB" w:eastAsia="zh-CN"/>
        </w:rPr>
        <w:t>》</w:t>
      </w:r>
      <w:r w:rsidRPr="00BC28EE">
        <w:rPr>
          <w:rFonts w:eastAsia="SimSun"/>
          <w:caps/>
          <w:snapToGrid w:val="0"/>
          <w:lang w:val="en-GB" w:eastAsia="zh-CN"/>
        </w:rPr>
        <w:t>惠益分享基金的权益和非货币惠益评估。绿色气候基金项目日志框架的评级尺度和基于</w:t>
      </w:r>
      <w:r w:rsidR="00D91781" w:rsidRPr="00BC28EE">
        <w:rPr>
          <w:rFonts w:eastAsia="SimSun"/>
          <w:caps/>
          <w:snapToGrid w:val="0"/>
          <w:lang w:val="en-GB" w:eastAsia="zh-CN"/>
        </w:rPr>
        <w:t>履约</w:t>
      </w:r>
      <w:r w:rsidRPr="00BC28EE">
        <w:rPr>
          <w:rFonts w:eastAsia="SimSun"/>
          <w:caps/>
          <w:snapToGrid w:val="0"/>
          <w:lang w:val="en-GB" w:eastAsia="zh-CN"/>
        </w:rPr>
        <w:t>的逻辑与</w:t>
      </w:r>
      <w:r w:rsidR="0062577B" w:rsidRPr="00BC28EE">
        <w:rPr>
          <w:rFonts w:eastAsia="SimSun"/>
          <w:caps/>
          <w:snapToGrid w:val="0"/>
          <w:lang w:val="en-GB" w:eastAsia="zh-CN"/>
        </w:rPr>
        <w:t>卡利</w:t>
      </w:r>
      <w:r w:rsidRPr="00BC28EE">
        <w:rPr>
          <w:rFonts w:eastAsia="SimSun"/>
          <w:caps/>
          <w:snapToGrid w:val="0"/>
          <w:lang w:val="en-GB" w:eastAsia="zh-CN"/>
        </w:rPr>
        <w:t>基金的自愿设计不兼容，因此只有三级评估结构</w:t>
      </w:r>
      <w:r w:rsidR="00C64067" w:rsidRPr="00BC28EE">
        <w:rPr>
          <w:rFonts w:eastAsia="SimSun"/>
          <w:caps/>
          <w:snapToGrid w:val="0"/>
          <w:lang w:val="en-GB" w:eastAsia="zh-CN"/>
        </w:rPr>
        <w:t>（</w:t>
      </w:r>
      <w:r w:rsidRPr="00BC28EE">
        <w:rPr>
          <w:rFonts w:eastAsia="SimSun"/>
          <w:caps/>
          <w:snapToGrid w:val="0"/>
          <w:lang w:val="en-GB" w:eastAsia="zh-CN"/>
        </w:rPr>
        <w:t>绩效、设计和运营</w:t>
      </w:r>
      <w:r w:rsidR="00C64067" w:rsidRPr="00BC28EE">
        <w:rPr>
          <w:rFonts w:eastAsia="SimSun"/>
          <w:caps/>
          <w:snapToGrid w:val="0"/>
          <w:lang w:val="en-GB" w:eastAsia="zh-CN"/>
        </w:rPr>
        <w:t>）</w:t>
      </w:r>
      <w:r w:rsidRPr="00BC28EE">
        <w:rPr>
          <w:rFonts w:eastAsia="SimSun"/>
          <w:caps/>
          <w:snapToGrid w:val="0"/>
          <w:lang w:val="en-GB" w:eastAsia="zh-CN"/>
        </w:rPr>
        <w:t>和</w:t>
      </w:r>
      <w:proofErr w:type="gramStart"/>
      <w:r w:rsidR="00CC5492" w:rsidRPr="00BC28EE">
        <w:rPr>
          <w:rFonts w:eastAsia="SimSun"/>
          <w:caps/>
          <w:snapToGrid w:val="0"/>
          <w:lang w:val="en-GB" w:eastAsia="zh-CN"/>
        </w:rPr>
        <w:t>可</w:t>
      </w:r>
      <w:proofErr w:type="gramEnd"/>
      <w:r w:rsidR="00CC5492" w:rsidRPr="00BC28EE">
        <w:rPr>
          <w:rFonts w:eastAsia="SimSun"/>
          <w:caps/>
          <w:snapToGrid w:val="0"/>
          <w:lang w:val="en-GB" w:eastAsia="zh-CN"/>
        </w:rPr>
        <w:t>评估性</w:t>
      </w:r>
      <w:r w:rsidRPr="00BC28EE">
        <w:rPr>
          <w:rFonts w:eastAsia="SimSun"/>
          <w:caps/>
          <w:snapToGrid w:val="0"/>
          <w:lang w:val="en-GB" w:eastAsia="zh-CN"/>
        </w:rPr>
        <w:t>-</w:t>
      </w:r>
      <w:r w:rsidRPr="00BC28EE">
        <w:rPr>
          <w:rFonts w:eastAsia="SimSun"/>
          <w:caps/>
          <w:snapToGrid w:val="0"/>
          <w:lang w:val="en-GB" w:eastAsia="zh-CN"/>
        </w:rPr>
        <w:t>更新</w:t>
      </w:r>
      <w:r w:rsidRPr="00BC28EE">
        <w:rPr>
          <w:rFonts w:eastAsia="SimSun"/>
          <w:caps/>
          <w:snapToGrid w:val="0"/>
          <w:lang w:val="en-GB" w:eastAsia="zh-CN"/>
        </w:rPr>
        <w:t>-</w:t>
      </w:r>
      <w:r w:rsidRPr="00BC28EE">
        <w:rPr>
          <w:rFonts w:eastAsia="SimSun"/>
          <w:caps/>
          <w:snapToGrid w:val="0"/>
          <w:lang w:val="en-GB" w:eastAsia="zh-CN"/>
        </w:rPr>
        <w:t>优先</w:t>
      </w:r>
      <w:r w:rsidR="00A82E4D">
        <w:rPr>
          <w:rFonts w:eastAsia="SimSun" w:hint="eastAsia"/>
          <w:caps/>
          <w:snapToGrid w:val="0"/>
          <w:lang w:val="en-GB" w:eastAsia="zh-CN"/>
        </w:rPr>
        <w:t>做法</w:t>
      </w:r>
      <w:r w:rsidRPr="00BC28EE">
        <w:rPr>
          <w:rFonts w:eastAsia="SimSun"/>
          <w:caps/>
          <w:snapToGrid w:val="0"/>
          <w:lang w:val="en-GB" w:eastAsia="zh-CN"/>
        </w:rPr>
        <w:t>被认为适用于</w:t>
      </w:r>
      <w:r w:rsidR="00216BE9" w:rsidRPr="00BC28EE">
        <w:rPr>
          <w:rFonts w:eastAsia="SimSun"/>
          <w:caps/>
          <w:snapToGrid w:val="0"/>
          <w:lang w:val="en-GB" w:eastAsia="zh-CN"/>
        </w:rPr>
        <w:t>审查</w:t>
      </w:r>
      <w:r w:rsidRPr="00BC28EE">
        <w:rPr>
          <w:rFonts w:eastAsia="SimSun"/>
          <w:caps/>
          <w:snapToGrid w:val="0"/>
          <w:lang w:val="en-GB" w:eastAsia="zh-CN"/>
        </w:rPr>
        <w:t>方法。</w:t>
      </w:r>
      <w:r w:rsidR="0085537A" w:rsidRPr="00BC28EE">
        <w:rPr>
          <w:rFonts w:eastAsia="SimSun"/>
          <w:lang w:eastAsia="zh-CN"/>
        </w:rPr>
        <w:t>《〈联合国海洋法公约〉下国家管辖范围以外区域海洋生物多样性的养护和可持续利用协定》</w:t>
      </w:r>
      <w:r w:rsidRPr="00BC28EE">
        <w:rPr>
          <w:rFonts w:eastAsia="SimSun"/>
          <w:caps/>
          <w:snapToGrid w:val="0"/>
          <w:lang w:val="en-GB" w:eastAsia="zh-CN"/>
        </w:rPr>
        <w:t>和世界卫生组织的《</w:t>
      </w:r>
      <w:r w:rsidR="008466B1" w:rsidRPr="00BC28EE">
        <w:rPr>
          <w:rFonts w:eastAsia="SimSun"/>
          <w:caps/>
          <w:snapToGrid w:val="0"/>
          <w:lang w:val="en-GB" w:eastAsia="zh-CN"/>
        </w:rPr>
        <w:t>大流行</w:t>
      </w:r>
      <w:r w:rsidRPr="00BC28EE">
        <w:rPr>
          <w:rFonts w:eastAsia="SimSun"/>
          <w:caps/>
          <w:snapToGrid w:val="0"/>
          <w:lang w:val="en-GB" w:eastAsia="zh-CN"/>
        </w:rPr>
        <w:t>协定》病原体获取和惠益分享附件</w:t>
      </w:r>
      <w:r w:rsidR="00AA41F4" w:rsidRPr="00BC28EE">
        <w:rPr>
          <w:rFonts w:eastAsia="SimSun"/>
          <w:caps/>
          <w:snapToGrid w:val="0"/>
          <w:lang w:val="en-GB" w:eastAsia="zh-CN"/>
        </w:rPr>
        <w:t>作为第</w:t>
      </w:r>
      <w:r w:rsidR="00365D2A">
        <w:rPr>
          <w:rFonts w:eastAsia="SimSun" w:hint="eastAsia"/>
          <w:caps/>
          <w:snapToGrid w:val="0"/>
          <w:lang w:val="en-GB" w:eastAsia="zh-CN"/>
        </w:rPr>
        <w:t>5</w:t>
      </w:r>
      <w:r w:rsidR="00AA41F4" w:rsidRPr="00BC28EE">
        <w:rPr>
          <w:rFonts w:eastAsia="SimSun"/>
          <w:caps/>
          <w:snapToGrid w:val="0"/>
          <w:lang w:val="en-GB" w:eastAsia="zh-CN"/>
        </w:rPr>
        <w:t>支柱中关于与其他国际文书的一致性以及</w:t>
      </w:r>
      <w:r w:rsidR="00456CFA" w:rsidRPr="00BE29AB">
        <w:rPr>
          <w:rFonts w:eastAsia="SimSun" w:hint="eastAsia"/>
          <w:caps/>
          <w:snapToGrid w:val="0"/>
          <w:color w:val="000000" w:themeColor="text1"/>
          <w:lang w:val="en-GB" w:eastAsia="zh-CN"/>
        </w:rPr>
        <w:t>缴费</w:t>
      </w:r>
      <w:r w:rsidR="00AA41F4" w:rsidRPr="00BE29AB">
        <w:rPr>
          <w:rFonts w:eastAsia="SimSun"/>
          <w:caps/>
          <w:snapToGrid w:val="0"/>
          <w:color w:val="000000" w:themeColor="text1"/>
          <w:lang w:val="en-GB" w:eastAsia="zh-CN"/>
        </w:rPr>
        <w:t>叠加</w:t>
      </w:r>
      <w:r w:rsidR="00AA41F4" w:rsidRPr="00BC28EE">
        <w:rPr>
          <w:rFonts w:eastAsia="SimSun"/>
          <w:caps/>
          <w:snapToGrid w:val="0"/>
          <w:lang w:val="en-GB" w:eastAsia="zh-CN"/>
        </w:rPr>
        <w:t>风险部分的边界文件具有重要意义</w:t>
      </w:r>
      <w:r w:rsidRPr="00BC28EE">
        <w:rPr>
          <w:rFonts w:eastAsia="SimSun"/>
          <w:caps/>
          <w:snapToGrid w:val="0"/>
          <w:lang w:val="en-GB" w:eastAsia="zh-CN"/>
        </w:rPr>
        <w:t>，但目前没有适用的评价方法。</w:t>
      </w:r>
      <w:r w:rsidR="00F10409">
        <w:rPr>
          <w:rFonts w:eastAsia="SimSun" w:hint="eastAsia"/>
          <w:caps/>
          <w:snapToGrid w:val="0"/>
          <w:lang w:val="en-GB" w:eastAsia="zh-CN"/>
        </w:rPr>
        <w:t xml:space="preserve">  </w:t>
      </w:r>
    </w:p>
    <w:p w14:paraId="66BFC9AF" w14:textId="3DBC6B58" w:rsidR="00C64EAE" w:rsidRPr="001F04C6"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0C7F9E">
        <w:rPr>
          <w:rFonts w:eastAsia="SimSun"/>
          <w:b/>
          <w:bCs/>
          <w:caps/>
          <w:snapToGrid w:val="0"/>
          <w:lang w:val="en-GB" w:eastAsia="zh-CN"/>
        </w:rPr>
        <w:t>假设</w:t>
      </w:r>
      <w:r w:rsidRPr="000C7F9E">
        <w:rPr>
          <w:rFonts w:eastAsia="SimSun"/>
          <w:b/>
          <w:bCs/>
          <w:caps/>
          <w:snapToGrid w:val="0"/>
          <w:lang w:val="en-GB" w:eastAsia="zh-CN"/>
        </w:rPr>
        <w:t>3</w:t>
      </w:r>
      <w:proofErr w:type="gramStart"/>
      <w:r w:rsidRPr="000C7F9E">
        <w:rPr>
          <w:rFonts w:eastAsia="SimSun"/>
          <w:b/>
          <w:bCs/>
          <w:caps/>
          <w:snapToGrid w:val="0"/>
          <w:lang w:val="en-GB" w:eastAsia="zh-CN"/>
        </w:rPr>
        <w:t>—</w:t>
      </w:r>
      <w:r w:rsidRPr="000C7F9E">
        <w:rPr>
          <w:rFonts w:eastAsia="SimSun"/>
          <w:b/>
          <w:bCs/>
          <w:caps/>
          <w:snapToGrid w:val="0"/>
          <w:lang w:val="en-GB" w:eastAsia="zh-CN"/>
        </w:rPr>
        <w:t>由于</w:t>
      </w:r>
      <w:proofErr w:type="gramEnd"/>
      <w:r w:rsidRPr="000C7F9E">
        <w:rPr>
          <w:rFonts w:eastAsia="SimSun"/>
          <w:b/>
          <w:bCs/>
          <w:caps/>
          <w:snapToGrid w:val="0"/>
          <w:lang w:val="en-GB" w:eastAsia="zh-CN"/>
        </w:rPr>
        <w:t>第</w:t>
      </w:r>
      <w:r w:rsidR="00D91C9F">
        <w:rPr>
          <w:rFonts w:eastAsia="SimSun" w:hint="eastAsia"/>
          <w:b/>
          <w:bCs/>
          <w:caps/>
          <w:snapToGrid w:val="0"/>
          <w:lang w:val="en-GB" w:eastAsia="zh-CN"/>
        </w:rPr>
        <w:t>6</w:t>
      </w:r>
      <w:r w:rsidRPr="000C7F9E">
        <w:rPr>
          <w:rFonts w:eastAsia="SimSun"/>
          <w:b/>
          <w:bCs/>
          <w:caps/>
          <w:snapToGrid w:val="0"/>
          <w:lang w:val="en-GB" w:eastAsia="zh-CN"/>
        </w:rPr>
        <w:t>段列举的有利条件是结构性先决条件，而不是机制失灵，如果没有有利条件，即使设计良好的机制也会表现不佳。</w:t>
      </w:r>
      <w:r w:rsidRPr="001F04C6">
        <w:rPr>
          <w:rFonts w:eastAsia="SimSun"/>
          <w:caps/>
          <w:snapToGrid w:val="0"/>
          <w:lang w:val="en-GB" w:eastAsia="zh-CN"/>
        </w:rPr>
        <w:t>每种</w:t>
      </w:r>
      <w:r w:rsidR="00AA238F">
        <w:rPr>
          <w:rFonts w:eastAsia="SimSun" w:hint="eastAsia"/>
          <w:caps/>
          <w:snapToGrid w:val="0"/>
          <w:lang w:val="en-GB" w:eastAsia="zh-CN"/>
        </w:rPr>
        <w:t>条件</w:t>
      </w:r>
      <w:r w:rsidRPr="001F04C6">
        <w:rPr>
          <w:rFonts w:eastAsia="SimSun"/>
          <w:caps/>
          <w:snapToGrid w:val="0"/>
          <w:lang w:val="en-GB" w:eastAsia="zh-CN"/>
        </w:rPr>
        <w:t>都代表了一种不同的</w:t>
      </w:r>
      <w:r w:rsidR="005F0D26">
        <w:rPr>
          <w:rFonts w:eastAsia="SimSun" w:hint="eastAsia"/>
          <w:caps/>
          <w:snapToGrid w:val="0"/>
          <w:lang w:val="en-GB" w:eastAsia="zh-CN"/>
        </w:rPr>
        <w:t>失灵</w:t>
      </w:r>
      <w:r w:rsidR="00871F42">
        <w:rPr>
          <w:rFonts w:eastAsia="SimSun" w:hint="eastAsia"/>
          <w:caps/>
          <w:snapToGrid w:val="0"/>
          <w:lang w:val="en-GB" w:eastAsia="zh-CN"/>
        </w:rPr>
        <w:t>状态</w:t>
      </w:r>
      <w:r w:rsidRPr="001F04C6">
        <w:rPr>
          <w:rFonts w:eastAsia="SimSun"/>
          <w:caps/>
          <w:snapToGrid w:val="0"/>
          <w:lang w:val="en-GB" w:eastAsia="zh-CN"/>
        </w:rPr>
        <w:t>，需要不同的政策应对措施，而</w:t>
      </w:r>
      <w:r w:rsidR="00F10409">
        <w:rPr>
          <w:rFonts w:eastAsia="SimSun" w:hint="eastAsia"/>
          <w:caps/>
          <w:snapToGrid w:val="0"/>
          <w:lang w:val="en-GB" w:eastAsia="zh-CN"/>
        </w:rPr>
        <w:t>截至</w:t>
      </w:r>
      <w:r w:rsidRPr="001F04C6">
        <w:rPr>
          <w:rFonts w:eastAsia="SimSun"/>
          <w:caps/>
          <w:snapToGrid w:val="0"/>
          <w:lang w:val="en-GB" w:eastAsia="zh-CN"/>
        </w:rPr>
        <w:t>缔约方大会第十八</w:t>
      </w:r>
      <w:r w:rsidR="00810A4B">
        <w:rPr>
          <w:rFonts w:eastAsia="SimSun"/>
          <w:caps/>
          <w:snapToGrid w:val="0"/>
          <w:lang w:val="en-GB" w:eastAsia="zh-CN"/>
        </w:rPr>
        <w:t>届会议</w:t>
      </w:r>
      <w:r w:rsidR="00A35792">
        <w:rPr>
          <w:rFonts w:eastAsia="SimSun" w:hint="eastAsia"/>
          <w:caps/>
          <w:snapToGrid w:val="0"/>
          <w:lang w:val="en-GB" w:eastAsia="zh-CN"/>
        </w:rPr>
        <w:t>进行</w:t>
      </w:r>
      <w:r w:rsidRPr="001F04C6">
        <w:rPr>
          <w:rFonts w:eastAsia="SimSun"/>
          <w:caps/>
          <w:snapToGrid w:val="0"/>
          <w:lang w:val="en-GB" w:eastAsia="zh-CN"/>
        </w:rPr>
        <w:t>审查</w:t>
      </w:r>
      <w:r w:rsidR="00A35792">
        <w:rPr>
          <w:rFonts w:eastAsia="SimSun" w:hint="eastAsia"/>
          <w:caps/>
          <w:snapToGrid w:val="0"/>
          <w:lang w:val="en-GB" w:eastAsia="zh-CN"/>
        </w:rPr>
        <w:t>之</w:t>
      </w:r>
      <w:r w:rsidRPr="001F04C6">
        <w:rPr>
          <w:rFonts w:eastAsia="SimSun"/>
          <w:caps/>
          <w:snapToGrid w:val="0"/>
          <w:lang w:val="en-GB" w:eastAsia="zh-CN"/>
        </w:rPr>
        <w:t>时</w:t>
      </w:r>
      <w:r w:rsidR="00A35792">
        <w:rPr>
          <w:rFonts w:eastAsia="SimSun" w:hint="eastAsia"/>
          <w:caps/>
          <w:snapToGrid w:val="0"/>
          <w:lang w:val="en-GB" w:eastAsia="zh-CN"/>
        </w:rPr>
        <w:t>，</w:t>
      </w:r>
      <w:proofErr w:type="gramStart"/>
      <w:r w:rsidRPr="001F04C6">
        <w:rPr>
          <w:rFonts w:eastAsia="SimSun"/>
          <w:caps/>
          <w:snapToGrid w:val="0"/>
          <w:lang w:val="en-GB" w:eastAsia="zh-CN"/>
        </w:rPr>
        <w:t>执行第</w:t>
      </w:r>
      <w:proofErr w:type="gramEnd"/>
      <w:r>
        <w:fldChar w:fldCharType="begin"/>
      </w:r>
      <w:r>
        <w:instrText>HYPERLINK "https://www.cbd.int/decisions/cop/?m=cop-16"</w:instrText>
      </w:r>
      <w:r>
        <w:fldChar w:fldCharType="separate"/>
      </w:r>
      <w:r w:rsidRPr="0062596A">
        <w:rPr>
          <w:rStyle w:val="Hyperlink"/>
          <w:rFonts w:eastAsia="SimSun"/>
          <w:caps/>
          <w:snapToGrid w:val="0"/>
          <w:lang w:val="en-GB" w:eastAsia="zh-CN"/>
        </w:rPr>
        <w:t>16/2</w:t>
      </w:r>
      <w:r>
        <w:fldChar w:fldCharType="end"/>
      </w:r>
      <w:proofErr w:type="gramStart"/>
      <w:r w:rsidRPr="001F04C6">
        <w:rPr>
          <w:rFonts w:eastAsia="SimSun"/>
          <w:caps/>
          <w:snapToGrid w:val="0"/>
          <w:lang w:val="en-GB" w:eastAsia="zh-CN"/>
        </w:rPr>
        <w:t>号决定</w:t>
      </w:r>
      <w:proofErr w:type="gramEnd"/>
      <w:r w:rsidRPr="001F04C6">
        <w:rPr>
          <w:rFonts w:eastAsia="SimSun"/>
          <w:caps/>
          <w:snapToGrid w:val="0"/>
          <w:lang w:val="en-GB" w:eastAsia="zh-CN"/>
        </w:rPr>
        <w:t>附件第</w:t>
      </w:r>
      <w:r w:rsidRPr="001F04C6">
        <w:rPr>
          <w:rFonts w:eastAsia="SimSun"/>
          <w:caps/>
          <w:snapToGrid w:val="0"/>
          <w:lang w:val="en-GB" w:eastAsia="zh-CN"/>
        </w:rPr>
        <w:t>13</w:t>
      </w:r>
      <w:r w:rsidRPr="001F04C6">
        <w:rPr>
          <w:rFonts w:eastAsia="SimSun"/>
          <w:caps/>
          <w:snapToGrid w:val="0"/>
          <w:lang w:val="en-GB" w:eastAsia="zh-CN"/>
        </w:rPr>
        <w:t>段</w:t>
      </w:r>
      <w:r w:rsidR="0076753B" w:rsidRPr="00F44732">
        <w:rPr>
          <w:rStyle w:val="FootnoteReference"/>
          <w:lang w:val="en-GB" w:eastAsia="zh-CN"/>
        </w:rPr>
        <w:footnoteReference w:id="6"/>
      </w:r>
      <w:r w:rsidRPr="001F04C6">
        <w:rPr>
          <w:rFonts w:eastAsia="SimSun"/>
          <w:caps/>
          <w:snapToGrid w:val="0"/>
          <w:lang w:val="en-GB" w:eastAsia="zh-CN"/>
        </w:rPr>
        <w:t>的缔约方数量</w:t>
      </w:r>
      <w:r w:rsidR="00A35792">
        <w:rPr>
          <w:rFonts w:eastAsia="SimSun" w:hint="eastAsia"/>
          <w:caps/>
          <w:snapToGrid w:val="0"/>
          <w:lang w:val="en-GB" w:eastAsia="zh-CN"/>
        </w:rPr>
        <w:t>，</w:t>
      </w:r>
      <w:r w:rsidRPr="001F04C6">
        <w:rPr>
          <w:rFonts w:eastAsia="SimSun"/>
          <w:caps/>
          <w:snapToGrid w:val="0"/>
          <w:lang w:val="en-GB" w:eastAsia="zh-CN"/>
        </w:rPr>
        <w:t>是</w:t>
      </w:r>
      <w:r w:rsidR="008863D0">
        <w:rPr>
          <w:rFonts w:eastAsia="SimSun" w:hint="eastAsia"/>
          <w:caps/>
          <w:snapToGrid w:val="0"/>
          <w:lang w:val="en-GB" w:eastAsia="zh-CN"/>
        </w:rPr>
        <w:t>第一</w:t>
      </w:r>
      <w:r w:rsidRPr="001F04C6">
        <w:rPr>
          <w:rFonts w:eastAsia="SimSun"/>
          <w:caps/>
          <w:snapToGrid w:val="0"/>
          <w:lang w:val="en-GB" w:eastAsia="zh-CN"/>
        </w:rPr>
        <w:t>次审查的最重要的</w:t>
      </w:r>
      <w:r w:rsidR="00435008">
        <w:rPr>
          <w:rFonts w:eastAsia="SimSun" w:hint="eastAsia"/>
          <w:caps/>
          <w:snapToGrid w:val="0"/>
          <w:lang w:val="en-GB" w:eastAsia="zh-CN"/>
        </w:rPr>
        <w:t>先行指标</w:t>
      </w:r>
      <w:r w:rsidRPr="001F04C6">
        <w:rPr>
          <w:rFonts w:eastAsia="SimSun"/>
          <w:caps/>
          <w:snapToGrid w:val="0"/>
          <w:lang w:val="en-GB" w:eastAsia="zh-CN"/>
        </w:rPr>
        <w:t>。因此，审查必须首先确定</w:t>
      </w:r>
      <w:r w:rsidR="00E32779">
        <w:rPr>
          <w:rFonts w:eastAsia="SimSun"/>
          <w:caps/>
          <w:snapToGrid w:val="0"/>
          <w:lang w:val="en-GB" w:eastAsia="zh-CN"/>
        </w:rPr>
        <w:t>多边机制</w:t>
      </w:r>
      <w:r w:rsidRPr="001F04C6">
        <w:rPr>
          <w:rFonts w:eastAsia="SimSun"/>
          <w:caps/>
          <w:snapToGrid w:val="0"/>
          <w:lang w:val="en-GB" w:eastAsia="zh-CN"/>
        </w:rPr>
        <w:t>运作时具备哪些有利条件。如果不具备有利条件，低绩效并不意味着</w:t>
      </w:r>
      <w:r w:rsidR="009C5B25" w:rsidRPr="001F04C6">
        <w:rPr>
          <w:rFonts w:eastAsia="SimSun"/>
          <w:caps/>
          <w:snapToGrid w:val="0"/>
          <w:lang w:val="en-GB" w:eastAsia="zh-CN"/>
        </w:rPr>
        <w:t>设计</w:t>
      </w:r>
      <w:r w:rsidR="00FE2F87">
        <w:rPr>
          <w:rFonts w:eastAsia="SimSun" w:hint="eastAsia"/>
          <w:caps/>
          <w:snapToGrid w:val="0"/>
          <w:lang w:val="en-GB" w:eastAsia="zh-CN"/>
        </w:rPr>
        <w:t>上有</w:t>
      </w:r>
      <w:r w:rsidR="009C5B25" w:rsidRPr="001F04C6">
        <w:rPr>
          <w:rFonts w:eastAsia="SimSun"/>
          <w:caps/>
          <w:snapToGrid w:val="0"/>
          <w:lang w:val="en-GB" w:eastAsia="zh-CN"/>
        </w:rPr>
        <w:t>缺陷</w:t>
      </w:r>
      <w:r w:rsidR="009C5B25">
        <w:rPr>
          <w:rFonts w:eastAsia="SimSun" w:hint="eastAsia"/>
          <w:caps/>
          <w:snapToGrid w:val="0"/>
          <w:lang w:val="en-GB" w:eastAsia="zh-CN"/>
        </w:rPr>
        <w:t>，</w:t>
      </w:r>
      <w:r w:rsidRPr="001F04C6">
        <w:rPr>
          <w:rFonts w:eastAsia="SimSun"/>
          <w:caps/>
          <w:snapToGrid w:val="0"/>
          <w:lang w:val="en-GB" w:eastAsia="zh-CN"/>
        </w:rPr>
        <w:t>需要缔约方大会</w:t>
      </w:r>
      <w:r w:rsidR="009C5B25">
        <w:rPr>
          <w:rFonts w:eastAsia="SimSun" w:hint="eastAsia"/>
          <w:caps/>
          <w:snapToGrid w:val="0"/>
          <w:lang w:val="en-GB" w:eastAsia="zh-CN"/>
        </w:rPr>
        <w:t>对</w:t>
      </w:r>
      <w:r w:rsidRPr="001F04C6">
        <w:rPr>
          <w:rFonts w:eastAsia="SimSun"/>
          <w:caps/>
          <w:snapToGrid w:val="0"/>
          <w:lang w:val="en-GB" w:eastAsia="zh-CN"/>
        </w:rPr>
        <w:t>多边机制</w:t>
      </w:r>
      <w:proofErr w:type="gramStart"/>
      <w:r w:rsidR="00413E2D">
        <w:rPr>
          <w:rFonts w:eastAsia="SimSun" w:hint="eastAsia"/>
          <w:caps/>
          <w:snapToGrid w:val="0"/>
          <w:lang w:val="en-GB" w:eastAsia="zh-CN"/>
        </w:rPr>
        <w:t>作出</w:t>
      </w:r>
      <w:proofErr w:type="gramEnd"/>
      <w:r w:rsidR="00413E2D">
        <w:rPr>
          <w:rFonts w:eastAsia="SimSun" w:hint="eastAsia"/>
          <w:caps/>
          <w:snapToGrid w:val="0"/>
          <w:lang w:val="en-GB" w:eastAsia="zh-CN"/>
        </w:rPr>
        <w:t>改变</w:t>
      </w:r>
      <w:r w:rsidRPr="001F04C6">
        <w:rPr>
          <w:rFonts w:eastAsia="SimSun"/>
          <w:caps/>
          <w:snapToGrid w:val="0"/>
          <w:lang w:val="en-GB" w:eastAsia="zh-CN"/>
        </w:rPr>
        <w:t>，而是一个先决条件</w:t>
      </w:r>
      <w:r w:rsidR="00155C66">
        <w:rPr>
          <w:rFonts w:eastAsia="SimSun" w:hint="eastAsia"/>
          <w:caps/>
          <w:snapToGrid w:val="0"/>
          <w:lang w:val="en-GB" w:eastAsia="zh-CN"/>
        </w:rPr>
        <w:t>失灵</w:t>
      </w:r>
      <w:r w:rsidRPr="001F04C6">
        <w:rPr>
          <w:rFonts w:eastAsia="SimSun"/>
          <w:caps/>
          <w:snapToGrid w:val="0"/>
          <w:lang w:val="en-GB" w:eastAsia="zh-CN"/>
        </w:rPr>
        <w:t>或不足，需要</w:t>
      </w:r>
      <w:r w:rsidR="009857A7">
        <w:rPr>
          <w:rFonts w:eastAsia="SimSun" w:hint="eastAsia"/>
          <w:caps/>
          <w:snapToGrid w:val="0"/>
          <w:lang w:val="en-GB" w:eastAsia="zh-CN"/>
        </w:rPr>
        <w:t>在</w:t>
      </w:r>
      <w:r w:rsidRPr="001F04C6">
        <w:rPr>
          <w:rFonts w:eastAsia="SimSun"/>
          <w:caps/>
          <w:snapToGrid w:val="0"/>
          <w:lang w:val="en-GB" w:eastAsia="zh-CN"/>
        </w:rPr>
        <w:t>外交、法律和</w:t>
      </w:r>
      <w:r w:rsidRPr="001F04C6">
        <w:rPr>
          <w:rFonts w:eastAsia="SimSun"/>
          <w:caps/>
          <w:snapToGrid w:val="0"/>
          <w:lang w:val="en-GB" w:eastAsia="zh-CN"/>
        </w:rPr>
        <w:t>/</w:t>
      </w:r>
      <w:r w:rsidRPr="001F04C6">
        <w:rPr>
          <w:rFonts w:eastAsia="SimSun"/>
          <w:caps/>
          <w:snapToGrid w:val="0"/>
          <w:lang w:val="en-GB" w:eastAsia="zh-CN"/>
        </w:rPr>
        <w:t>或能力建设方面</w:t>
      </w:r>
      <w:r w:rsidR="009857A7">
        <w:rPr>
          <w:rFonts w:eastAsia="SimSun" w:hint="eastAsia"/>
          <w:caps/>
          <w:snapToGrid w:val="0"/>
          <w:lang w:val="en-GB" w:eastAsia="zh-CN"/>
        </w:rPr>
        <w:t>采取</w:t>
      </w:r>
      <w:r w:rsidRPr="001F04C6">
        <w:rPr>
          <w:rFonts w:eastAsia="SimSun"/>
          <w:caps/>
          <w:snapToGrid w:val="0"/>
          <w:lang w:val="en-GB" w:eastAsia="zh-CN"/>
        </w:rPr>
        <w:t>应对措施。因此，在提出任何支柱调查</w:t>
      </w:r>
      <w:r w:rsidR="009857A7">
        <w:rPr>
          <w:rFonts w:eastAsia="SimSun" w:hint="eastAsia"/>
          <w:caps/>
          <w:snapToGrid w:val="0"/>
          <w:lang w:val="en-GB" w:eastAsia="zh-CN"/>
        </w:rPr>
        <w:t>结果</w:t>
      </w:r>
      <w:r w:rsidRPr="001F04C6">
        <w:rPr>
          <w:rFonts w:eastAsia="SimSun"/>
          <w:caps/>
          <w:snapToGrid w:val="0"/>
          <w:lang w:val="en-GB" w:eastAsia="zh-CN"/>
        </w:rPr>
        <w:t>之前，可评估性更新必须包括</w:t>
      </w:r>
      <w:r w:rsidR="00F237CC">
        <w:rPr>
          <w:rFonts w:eastAsia="SimSun" w:hint="eastAsia"/>
          <w:caps/>
          <w:snapToGrid w:val="0"/>
          <w:lang w:val="en-GB" w:eastAsia="zh-CN"/>
        </w:rPr>
        <w:t>对</w:t>
      </w:r>
      <w:r w:rsidR="00E6338A">
        <w:rPr>
          <w:rFonts w:eastAsia="SimSun" w:hint="eastAsia"/>
          <w:caps/>
          <w:snapToGrid w:val="0"/>
          <w:lang w:val="en-GB" w:eastAsia="zh-CN"/>
        </w:rPr>
        <w:t>有利</w:t>
      </w:r>
      <w:r w:rsidRPr="001F04C6">
        <w:rPr>
          <w:rFonts w:eastAsia="SimSun"/>
          <w:caps/>
          <w:snapToGrid w:val="0"/>
          <w:lang w:val="en-GB" w:eastAsia="zh-CN"/>
        </w:rPr>
        <w:t>条件</w:t>
      </w:r>
      <w:r w:rsidR="00F237CC">
        <w:rPr>
          <w:rFonts w:eastAsia="SimSun" w:hint="eastAsia"/>
          <w:caps/>
          <w:snapToGrid w:val="0"/>
          <w:lang w:val="en-GB" w:eastAsia="zh-CN"/>
        </w:rPr>
        <w:t>的</w:t>
      </w:r>
      <w:r w:rsidRPr="001F04C6">
        <w:rPr>
          <w:rFonts w:eastAsia="SimSun"/>
          <w:caps/>
          <w:snapToGrid w:val="0"/>
          <w:lang w:val="en-GB" w:eastAsia="zh-CN"/>
        </w:rPr>
        <w:t>诊断。秘书处应</w:t>
      </w:r>
      <w:r w:rsidR="00456BE4">
        <w:rPr>
          <w:rFonts w:eastAsia="SimSun" w:hint="eastAsia"/>
          <w:caps/>
          <w:snapToGrid w:val="0"/>
          <w:lang w:val="en-GB" w:eastAsia="zh-CN"/>
        </w:rPr>
        <w:t>：</w:t>
      </w:r>
      <w:r w:rsidR="00C34677">
        <w:rPr>
          <w:rFonts w:eastAsia="SimSun" w:hint="eastAsia"/>
          <w:caps/>
          <w:snapToGrid w:val="0"/>
          <w:lang w:val="en-GB" w:eastAsia="zh-CN"/>
        </w:rPr>
        <w:t xml:space="preserve">    </w:t>
      </w:r>
    </w:p>
    <w:p w14:paraId="66A91929" w14:textId="177FD11B" w:rsidR="00C64EAE" w:rsidRPr="00671920" w:rsidRDefault="006701CB" w:rsidP="002C3658">
      <w:pPr>
        <w:pStyle w:val="ListParagraph"/>
        <w:numPr>
          <w:ilvl w:val="0"/>
          <w:numId w:val="20"/>
        </w:numPr>
        <w:spacing w:before="120" w:after="120" w:line="240" w:lineRule="atLeast"/>
        <w:ind w:left="490" w:firstLine="288"/>
        <w:jc w:val="both"/>
        <w:rPr>
          <w:rFonts w:eastAsia="SimSun"/>
          <w:snapToGrid w:val="0"/>
          <w:lang w:val="en-GB" w:eastAsia="zh-CN"/>
        </w:rPr>
      </w:pPr>
      <w:r>
        <w:rPr>
          <w:rFonts w:eastAsia="SimSun" w:hint="eastAsia"/>
          <w:snapToGrid w:val="0"/>
          <w:lang w:val="en-GB" w:eastAsia="zh-CN"/>
        </w:rPr>
        <w:lastRenderedPageBreak/>
        <w:t>开展</w:t>
      </w:r>
      <w:r w:rsidR="00C64EAE" w:rsidRPr="00671920">
        <w:rPr>
          <w:rFonts w:eastAsia="SimSun"/>
          <w:snapToGrid w:val="0"/>
          <w:lang w:val="en-GB" w:eastAsia="zh-CN"/>
        </w:rPr>
        <w:t>一项调查，分别</w:t>
      </w:r>
      <w:r w:rsidR="00007327">
        <w:rPr>
          <w:rFonts w:eastAsia="SimSun" w:hint="eastAsia"/>
          <w:snapToGrid w:val="0"/>
          <w:lang w:val="en-GB" w:eastAsia="zh-CN"/>
        </w:rPr>
        <w:t>收集</w:t>
      </w:r>
      <w:r w:rsidR="00D94D6D">
        <w:rPr>
          <w:rFonts w:eastAsia="SimSun" w:hint="eastAsia"/>
          <w:snapToGrid w:val="0"/>
          <w:lang w:val="en-GB" w:eastAsia="zh-CN"/>
        </w:rPr>
        <w:t>有利</w:t>
      </w:r>
      <w:r w:rsidR="00C64EAE" w:rsidRPr="00671920">
        <w:rPr>
          <w:rFonts w:eastAsia="SimSun"/>
          <w:snapToGrid w:val="0"/>
          <w:lang w:val="en-GB" w:eastAsia="zh-CN"/>
        </w:rPr>
        <w:t>条件</w:t>
      </w:r>
      <w:r w:rsidR="00C64EAE" w:rsidRPr="00671920">
        <w:rPr>
          <w:rFonts w:eastAsia="SimSun"/>
          <w:snapToGrid w:val="0"/>
          <w:lang w:val="en-GB" w:eastAsia="zh-CN"/>
        </w:rPr>
        <w:t>1</w:t>
      </w:r>
      <w:r w:rsidR="00423D89">
        <w:rPr>
          <w:rFonts w:eastAsia="SimSun" w:hint="eastAsia"/>
          <w:snapToGrid w:val="0"/>
          <w:lang w:val="en-GB" w:eastAsia="zh-CN"/>
        </w:rPr>
        <w:t>（</w:t>
      </w:r>
      <w:r w:rsidR="008101A1">
        <w:rPr>
          <w:rFonts w:eastAsia="SimSun" w:hint="eastAsia"/>
          <w:snapToGrid w:val="0"/>
          <w:lang w:val="en-GB" w:eastAsia="zh-CN"/>
        </w:rPr>
        <w:t>缴费</w:t>
      </w:r>
      <w:r w:rsidR="00423D89" w:rsidRPr="009565C4">
        <w:rPr>
          <w:rFonts w:eastAsia="SimSun"/>
          <w:snapToGrid w:val="0"/>
          <w:lang w:val="en-GB" w:eastAsia="zh-CN"/>
        </w:rPr>
        <w:t>条件的行业</w:t>
      </w:r>
      <w:r w:rsidR="00423D89">
        <w:rPr>
          <w:rFonts w:eastAsia="SimSun" w:hint="eastAsia"/>
          <w:snapToGrid w:val="0"/>
          <w:lang w:val="en-GB" w:eastAsia="zh-CN"/>
        </w:rPr>
        <w:t>清晰</w:t>
      </w:r>
      <w:r w:rsidR="00423D89" w:rsidRPr="009565C4">
        <w:rPr>
          <w:rFonts w:eastAsia="SimSun"/>
          <w:snapToGrid w:val="0"/>
          <w:lang w:val="en-GB" w:eastAsia="zh-CN"/>
        </w:rPr>
        <w:t>度</w:t>
      </w:r>
      <w:r w:rsidR="00423D89">
        <w:rPr>
          <w:rFonts w:eastAsia="SimSun" w:hint="eastAsia"/>
          <w:snapToGrid w:val="0"/>
          <w:lang w:val="en-GB" w:eastAsia="zh-CN"/>
        </w:rPr>
        <w:t>）</w:t>
      </w:r>
      <w:r w:rsidR="00C64EAE" w:rsidRPr="00671920">
        <w:rPr>
          <w:rFonts w:eastAsia="SimSun"/>
          <w:snapToGrid w:val="0"/>
          <w:lang w:val="en-GB" w:eastAsia="zh-CN"/>
        </w:rPr>
        <w:t>和</w:t>
      </w:r>
      <w:r w:rsidR="00007327">
        <w:rPr>
          <w:rFonts w:eastAsia="SimSun" w:hint="eastAsia"/>
          <w:snapToGrid w:val="0"/>
          <w:lang w:val="en-GB" w:eastAsia="zh-CN"/>
        </w:rPr>
        <w:t>有利</w:t>
      </w:r>
      <w:r w:rsidR="00007327" w:rsidRPr="00671920">
        <w:rPr>
          <w:rFonts w:eastAsia="SimSun"/>
          <w:snapToGrid w:val="0"/>
          <w:lang w:val="en-GB" w:eastAsia="zh-CN"/>
        </w:rPr>
        <w:t>条件</w:t>
      </w:r>
      <w:r w:rsidR="00C64EAE" w:rsidRPr="00671920">
        <w:rPr>
          <w:rFonts w:eastAsia="SimSun"/>
          <w:snapToGrid w:val="0"/>
          <w:lang w:val="en-GB" w:eastAsia="zh-CN"/>
        </w:rPr>
        <w:t>2</w:t>
      </w:r>
      <w:r w:rsidR="00007327">
        <w:rPr>
          <w:rFonts w:eastAsia="SimSun" w:hint="eastAsia"/>
          <w:snapToGrid w:val="0"/>
          <w:lang w:val="en-GB" w:eastAsia="zh-CN"/>
        </w:rPr>
        <w:t>（</w:t>
      </w:r>
      <w:r w:rsidR="00C64EAE" w:rsidRPr="00671920">
        <w:rPr>
          <w:rFonts w:eastAsia="SimSun"/>
          <w:snapToGrid w:val="0"/>
          <w:lang w:val="en-GB" w:eastAsia="zh-CN"/>
        </w:rPr>
        <w:t>商业上可行的</w:t>
      </w:r>
      <w:r w:rsidR="006119BD">
        <w:rPr>
          <w:rFonts w:eastAsia="SimSun" w:hint="eastAsia"/>
          <w:snapToGrid w:val="0"/>
          <w:lang w:val="en-GB" w:eastAsia="zh-CN"/>
        </w:rPr>
        <w:t>企划案</w:t>
      </w:r>
      <w:r w:rsidR="00007327">
        <w:rPr>
          <w:rFonts w:eastAsia="SimSun" w:hint="eastAsia"/>
          <w:snapToGrid w:val="0"/>
          <w:lang w:val="en-GB" w:eastAsia="zh-CN"/>
        </w:rPr>
        <w:t>）</w:t>
      </w:r>
      <w:r w:rsidR="00C64EAE" w:rsidRPr="00671920">
        <w:rPr>
          <w:rFonts w:eastAsia="SimSun"/>
          <w:snapToGrid w:val="0"/>
          <w:lang w:val="en-GB" w:eastAsia="zh-CN"/>
        </w:rPr>
        <w:t>的数据；</w:t>
      </w:r>
    </w:p>
    <w:p w14:paraId="00372AE4" w14:textId="2B4668AB" w:rsidR="00C64EAE" w:rsidRPr="00671920" w:rsidRDefault="00B807F2" w:rsidP="002C3658">
      <w:pPr>
        <w:pStyle w:val="ListParagraph"/>
        <w:numPr>
          <w:ilvl w:val="0"/>
          <w:numId w:val="20"/>
        </w:numPr>
        <w:spacing w:before="120" w:after="120" w:line="240" w:lineRule="atLeast"/>
        <w:ind w:left="490" w:firstLine="288"/>
        <w:jc w:val="both"/>
        <w:rPr>
          <w:rFonts w:eastAsia="SimSun"/>
          <w:snapToGrid w:val="0"/>
          <w:lang w:val="en-GB" w:eastAsia="zh-CN"/>
        </w:rPr>
      </w:pPr>
      <w:r>
        <w:rPr>
          <w:rFonts w:eastAsia="SimSun" w:hint="eastAsia"/>
          <w:snapToGrid w:val="0"/>
          <w:lang w:val="en-GB" w:eastAsia="zh-CN"/>
        </w:rPr>
        <w:t>制定</w:t>
      </w:r>
      <w:r w:rsidR="00095314" w:rsidRPr="00671920">
        <w:rPr>
          <w:rFonts w:eastAsia="SimSun"/>
          <w:snapToGrid w:val="0"/>
          <w:lang w:val="en-GB" w:eastAsia="zh-CN"/>
        </w:rPr>
        <w:t>一个跟踪工具</w:t>
      </w:r>
      <w:r w:rsidR="00095314">
        <w:rPr>
          <w:rFonts w:eastAsia="SimSun" w:hint="eastAsia"/>
          <w:snapToGrid w:val="0"/>
          <w:lang w:val="en-GB" w:eastAsia="zh-CN"/>
        </w:rPr>
        <w:t>，供</w:t>
      </w:r>
      <w:r w:rsidR="00C64EAE" w:rsidRPr="00671920">
        <w:rPr>
          <w:rFonts w:eastAsia="SimSun"/>
          <w:snapToGrid w:val="0"/>
          <w:lang w:val="en-GB" w:eastAsia="zh-CN"/>
        </w:rPr>
        <w:t>那些采取行政、政策或</w:t>
      </w:r>
      <w:r w:rsidR="00BA7BE8">
        <w:rPr>
          <w:rFonts w:eastAsia="SimSun" w:hint="eastAsia"/>
          <w:snapToGrid w:val="0"/>
          <w:lang w:val="en-GB" w:eastAsia="zh-CN"/>
        </w:rPr>
        <w:t>法律</w:t>
      </w:r>
      <w:r w:rsidR="00C64EAE" w:rsidRPr="00671920">
        <w:rPr>
          <w:rFonts w:eastAsia="SimSun"/>
          <w:snapToGrid w:val="0"/>
          <w:lang w:val="en-GB" w:eastAsia="zh-CN"/>
        </w:rPr>
        <w:t>措施激励用户</w:t>
      </w:r>
      <w:r w:rsidR="008101A1">
        <w:rPr>
          <w:rFonts w:eastAsia="SimSun" w:hint="eastAsia"/>
          <w:snapToGrid w:val="0"/>
          <w:lang w:val="en-GB" w:eastAsia="zh-CN"/>
        </w:rPr>
        <w:t>缴费</w:t>
      </w:r>
      <w:r w:rsidR="00C64EAE" w:rsidRPr="00671920">
        <w:rPr>
          <w:rFonts w:eastAsia="SimSun"/>
          <w:snapToGrid w:val="0"/>
          <w:lang w:val="en-GB" w:eastAsia="zh-CN"/>
        </w:rPr>
        <w:t>的国家</w:t>
      </w:r>
      <w:r w:rsidR="002E20F9">
        <w:rPr>
          <w:rFonts w:eastAsia="SimSun" w:hint="eastAsia"/>
          <w:snapToGrid w:val="0"/>
          <w:lang w:val="en-GB" w:eastAsia="zh-CN"/>
        </w:rPr>
        <w:t>使用</w:t>
      </w:r>
      <w:r w:rsidR="00C64EAE" w:rsidRPr="00671920">
        <w:rPr>
          <w:rFonts w:eastAsia="SimSun"/>
          <w:snapToGrid w:val="0"/>
          <w:lang w:val="en-GB" w:eastAsia="zh-CN"/>
        </w:rPr>
        <w:t>；</w:t>
      </w:r>
    </w:p>
    <w:p w14:paraId="5F751D01" w14:textId="0293CCE8" w:rsidR="00C64EAE" w:rsidRPr="00671920" w:rsidRDefault="00B807F2" w:rsidP="002C3658">
      <w:pPr>
        <w:pStyle w:val="ListParagraph"/>
        <w:numPr>
          <w:ilvl w:val="0"/>
          <w:numId w:val="20"/>
        </w:numPr>
        <w:spacing w:before="120" w:after="120" w:line="240" w:lineRule="atLeast"/>
        <w:ind w:left="490" w:firstLine="288"/>
        <w:jc w:val="both"/>
        <w:rPr>
          <w:rFonts w:eastAsia="SimSun"/>
          <w:snapToGrid w:val="0"/>
          <w:lang w:val="en-GB" w:eastAsia="zh-CN"/>
        </w:rPr>
      </w:pPr>
      <w:r>
        <w:rPr>
          <w:rFonts w:eastAsia="SimSun" w:hint="eastAsia"/>
          <w:snapToGrid w:val="0"/>
          <w:lang w:val="en-GB" w:eastAsia="zh-CN"/>
        </w:rPr>
        <w:t>制定</w:t>
      </w:r>
      <w:r w:rsidR="00C64EAE" w:rsidRPr="00671920">
        <w:rPr>
          <w:rFonts w:eastAsia="SimSun"/>
          <w:snapToGrid w:val="0"/>
          <w:lang w:val="en-GB" w:eastAsia="zh-CN"/>
        </w:rPr>
        <w:t>一项</w:t>
      </w:r>
      <w:r w:rsidR="00C71D81">
        <w:rPr>
          <w:rFonts w:eastAsia="SimSun" w:hint="eastAsia"/>
          <w:snapToGrid w:val="0"/>
          <w:lang w:val="en-GB" w:eastAsia="zh-CN"/>
        </w:rPr>
        <w:t>处理</w:t>
      </w:r>
      <w:r w:rsidR="00B81FDA" w:rsidRPr="00BE29AB">
        <w:rPr>
          <w:rFonts w:eastAsia="SimSun" w:hint="eastAsia"/>
          <w:snapToGrid w:val="0"/>
          <w:color w:val="000000" w:themeColor="text1"/>
          <w:lang w:val="en-GB" w:eastAsia="zh-CN"/>
        </w:rPr>
        <w:t>缴</w:t>
      </w:r>
      <w:r w:rsidR="00806816" w:rsidRPr="00BE29AB">
        <w:rPr>
          <w:rFonts w:eastAsia="SimSun" w:hint="eastAsia"/>
          <w:snapToGrid w:val="0"/>
          <w:color w:val="000000" w:themeColor="text1"/>
          <w:lang w:val="en-GB" w:eastAsia="zh-CN"/>
        </w:rPr>
        <w:t>费</w:t>
      </w:r>
      <w:r w:rsidR="0043091B" w:rsidRPr="00BE29AB">
        <w:rPr>
          <w:rFonts w:eastAsia="SimSun" w:hint="eastAsia"/>
          <w:snapToGrid w:val="0"/>
          <w:color w:val="000000" w:themeColor="text1"/>
          <w:lang w:val="en-GB" w:eastAsia="zh-CN"/>
        </w:rPr>
        <w:t>叠加</w:t>
      </w:r>
      <w:r w:rsidR="00C64EAE" w:rsidRPr="00671920">
        <w:rPr>
          <w:rFonts w:eastAsia="SimSun"/>
          <w:snapToGrid w:val="0"/>
          <w:lang w:val="en-GB" w:eastAsia="zh-CN"/>
        </w:rPr>
        <w:t>风险的</w:t>
      </w:r>
      <w:r w:rsidR="003D18C5">
        <w:rPr>
          <w:rFonts w:eastAsia="SimSun" w:hint="eastAsia"/>
          <w:snapToGrid w:val="0"/>
          <w:lang w:val="en-GB" w:eastAsia="zh-CN"/>
        </w:rPr>
        <w:t>规程</w:t>
      </w:r>
      <w:r w:rsidR="00C64EAE" w:rsidRPr="00671920">
        <w:rPr>
          <w:rFonts w:eastAsia="SimSun"/>
          <w:snapToGrid w:val="0"/>
          <w:lang w:val="en-GB" w:eastAsia="zh-CN"/>
        </w:rPr>
        <w:t>；</w:t>
      </w:r>
    </w:p>
    <w:p w14:paraId="6E07EB5E" w14:textId="3968409A" w:rsidR="00C64EAE" w:rsidRPr="00671920" w:rsidRDefault="00FA4341" w:rsidP="002C3658">
      <w:pPr>
        <w:pStyle w:val="ListParagraph"/>
        <w:numPr>
          <w:ilvl w:val="0"/>
          <w:numId w:val="20"/>
        </w:numPr>
        <w:spacing w:before="120" w:after="120" w:line="240" w:lineRule="atLeast"/>
        <w:ind w:left="490" w:firstLine="288"/>
        <w:jc w:val="both"/>
        <w:rPr>
          <w:rFonts w:eastAsia="SimSun"/>
          <w:snapToGrid w:val="0"/>
          <w:lang w:val="en-GB" w:eastAsia="zh-CN"/>
        </w:rPr>
      </w:pPr>
      <w:r>
        <w:rPr>
          <w:rFonts w:eastAsia="SimSun" w:hint="eastAsia"/>
          <w:snapToGrid w:val="0"/>
          <w:lang w:val="en-GB" w:eastAsia="zh-CN"/>
        </w:rPr>
        <w:t>对</w:t>
      </w:r>
      <w:r w:rsidR="000540A8">
        <w:rPr>
          <w:rFonts w:eastAsia="SimSun" w:hint="eastAsia"/>
          <w:snapToGrid w:val="0"/>
          <w:lang w:val="en-GB" w:eastAsia="zh-CN"/>
        </w:rPr>
        <w:t>有利条件</w:t>
      </w:r>
      <w:r w:rsidR="000540A8">
        <w:rPr>
          <w:rFonts w:eastAsia="SimSun" w:hint="eastAsia"/>
          <w:snapToGrid w:val="0"/>
          <w:lang w:val="en-GB" w:eastAsia="zh-CN"/>
        </w:rPr>
        <w:t>4</w:t>
      </w:r>
      <w:r w:rsidR="00B15CB3">
        <w:rPr>
          <w:rFonts w:eastAsia="SimSun" w:hint="eastAsia"/>
          <w:snapToGrid w:val="0"/>
          <w:lang w:val="en-GB" w:eastAsia="zh-CN"/>
        </w:rPr>
        <w:t>（</w:t>
      </w:r>
      <w:r w:rsidR="00DE1F89">
        <w:rPr>
          <w:rFonts w:eastAsia="SimSun" w:hint="eastAsia"/>
          <w:snapToGrid w:val="0"/>
          <w:lang w:val="en-GB" w:eastAsia="zh-CN"/>
        </w:rPr>
        <w:t>指定机构</w:t>
      </w:r>
      <w:r w:rsidR="00C64EAE" w:rsidRPr="00671920">
        <w:rPr>
          <w:rFonts w:eastAsia="SimSun"/>
          <w:snapToGrid w:val="0"/>
          <w:lang w:val="en-GB" w:eastAsia="zh-CN"/>
        </w:rPr>
        <w:t>接收</w:t>
      </w:r>
      <w:r w:rsidR="004B18D6">
        <w:rPr>
          <w:rFonts w:eastAsia="SimSun" w:hint="eastAsia"/>
          <w:snapToGrid w:val="0"/>
          <w:lang w:val="en-GB" w:eastAsia="zh-CN"/>
        </w:rPr>
        <w:t>给</w:t>
      </w:r>
      <w:r w:rsidR="00C64EAE" w:rsidRPr="00671920">
        <w:rPr>
          <w:rFonts w:eastAsia="SimSun"/>
          <w:snapToGrid w:val="0"/>
          <w:lang w:val="en-GB" w:eastAsia="zh-CN"/>
        </w:rPr>
        <w:t>土著人民和地方社区</w:t>
      </w:r>
      <w:r w:rsidR="008101A1">
        <w:rPr>
          <w:rFonts w:eastAsia="SimSun" w:hint="eastAsia"/>
          <w:snapToGrid w:val="0"/>
          <w:lang w:val="en-GB" w:eastAsia="zh-CN"/>
        </w:rPr>
        <w:t>缴费</w:t>
      </w:r>
      <w:r w:rsidR="00C64EAE" w:rsidRPr="00671920">
        <w:rPr>
          <w:rFonts w:eastAsia="SimSun"/>
          <w:snapToGrid w:val="0"/>
          <w:lang w:val="en-GB" w:eastAsia="zh-CN"/>
        </w:rPr>
        <w:t>的</w:t>
      </w:r>
      <w:r w:rsidR="00450E79" w:rsidRPr="00671920">
        <w:rPr>
          <w:rFonts w:eastAsia="SimSun"/>
          <w:snapToGrid w:val="0"/>
          <w:lang w:val="en-GB" w:eastAsia="zh-CN"/>
        </w:rPr>
        <w:t>指定机构</w:t>
      </w:r>
      <w:r w:rsidR="00075FC5">
        <w:rPr>
          <w:rFonts w:eastAsia="SimSun" w:hint="eastAsia"/>
          <w:snapToGrid w:val="0"/>
          <w:lang w:val="en-GB" w:eastAsia="zh-CN"/>
        </w:rPr>
        <w:t>以及这些机构</w:t>
      </w:r>
      <w:r w:rsidR="00F033BF">
        <w:rPr>
          <w:rFonts w:eastAsia="SimSun" w:hint="eastAsia"/>
          <w:snapToGrid w:val="0"/>
          <w:lang w:val="en-GB" w:eastAsia="zh-CN"/>
        </w:rPr>
        <w:t>就绪</w:t>
      </w:r>
      <w:r w:rsidR="00B40A07">
        <w:rPr>
          <w:rFonts w:eastAsia="SimSun" w:hint="eastAsia"/>
          <w:snapToGrid w:val="0"/>
          <w:lang w:val="en-GB" w:eastAsia="zh-CN"/>
        </w:rPr>
        <w:t>情况</w:t>
      </w:r>
      <w:r w:rsidR="00D93114">
        <w:rPr>
          <w:rFonts w:eastAsia="SimSun" w:hint="eastAsia"/>
          <w:snapToGrid w:val="0"/>
          <w:lang w:val="en-GB" w:eastAsia="zh-CN"/>
        </w:rPr>
        <w:t>）</w:t>
      </w:r>
      <w:r w:rsidR="007579F4">
        <w:rPr>
          <w:rFonts w:eastAsia="SimSun" w:hint="eastAsia"/>
          <w:snapToGrid w:val="0"/>
          <w:lang w:val="en-GB" w:eastAsia="zh-CN"/>
        </w:rPr>
        <w:t>进行一次</w:t>
      </w:r>
      <w:r>
        <w:rPr>
          <w:rFonts w:eastAsia="SimSun" w:hint="eastAsia"/>
          <w:snapToGrid w:val="0"/>
          <w:lang w:val="en-GB" w:eastAsia="zh-CN"/>
        </w:rPr>
        <w:t>就绪</w:t>
      </w:r>
      <w:r w:rsidR="007579F4">
        <w:rPr>
          <w:rFonts w:eastAsia="SimSun" w:hint="eastAsia"/>
          <w:snapToGrid w:val="0"/>
          <w:lang w:val="en-GB" w:eastAsia="zh-CN"/>
        </w:rPr>
        <w:t>情况评估</w:t>
      </w:r>
      <w:r w:rsidR="00C64EAE" w:rsidRPr="00671920">
        <w:rPr>
          <w:rFonts w:eastAsia="SimSun"/>
          <w:snapToGrid w:val="0"/>
          <w:lang w:val="en-GB" w:eastAsia="zh-CN"/>
        </w:rPr>
        <w:t>；</w:t>
      </w:r>
    </w:p>
    <w:p w14:paraId="09C7DDE9" w14:textId="2D1BF07A" w:rsidR="00C64EAE" w:rsidRPr="00671920" w:rsidRDefault="00E60151" w:rsidP="002C3658">
      <w:pPr>
        <w:pStyle w:val="ListParagraph"/>
        <w:numPr>
          <w:ilvl w:val="0"/>
          <w:numId w:val="20"/>
        </w:numPr>
        <w:spacing w:before="120" w:after="120" w:line="240" w:lineRule="atLeast"/>
        <w:ind w:left="490" w:firstLine="288"/>
        <w:jc w:val="both"/>
        <w:rPr>
          <w:rFonts w:eastAsia="SimSun"/>
          <w:snapToGrid w:val="0"/>
          <w:lang w:val="en-GB" w:eastAsia="zh-CN"/>
        </w:rPr>
      </w:pPr>
      <w:r>
        <w:rPr>
          <w:rFonts w:eastAsia="SimSun" w:hint="eastAsia"/>
          <w:snapToGrid w:val="0"/>
          <w:lang w:val="en-GB" w:eastAsia="zh-CN"/>
        </w:rPr>
        <w:t>制定</w:t>
      </w:r>
      <w:r w:rsidR="00FE293C" w:rsidRPr="00671920">
        <w:rPr>
          <w:rFonts w:eastAsia="SimSun"/>
          <w:snapToGrid w:val="0"/>
          <w:lang w:val="en-GB" w:eastAsia="zh-CN"/>
        </w:rPr>
        <w:t>有利条件</w:t>
      </w:r>
      <w:r w:rsidR="00FE293C" w:rsidRPr="00671920">
        <w:rPr>
          <w:rFonts w:eastAsia="SimSun"/>
          <w:snapToGrid w:val="0"/>
          <w:lang w:val="en-GB" w:eastAsia="zh-CN"/>
        </w:rPr>
        <w:t>5</w:t>
      </w:r>
      <w:r>
        <w:rPr>
          <w:rFonts w:eastAsia="SimSun" w:hint="eastAsia"/>
          <w:snapToGrid w:val="0"/>
          <w:lang w:val="en-GB" w:eastAsia="zh-CN"/>
        </w:rPr>
        <w:t>（</w:t>
      </w:r>
      <w:r w:rsidR="00C64EAE" w:rsidRPr="00671920">
        <w:rPr>
          <w:rFonts w:eastAsia="SimSun"/>
          <w:snapToGrid w:val="0"/>
          <w:lang w:val="en-GB" w:eastAsia="zh-CN"/>
        </w:rPr>
        <w:t>具有持续政治承诺的有效治理</w:t>
      </w:r>
      <w:r>
        <w:rPr>
          <w:rFonts w:eastAsia="SimSun" w:hint="eastAsia"/>
          <w:snapToGrid w:val="0"/>
          <w:lang w:val="en-GB" w:eastAsia="zh-CN"/>
        </w:rPr>
        <w:t>）</w:t>
      </w:r>
      <w:r w:rsidR="00C64EAE" w:rsidRPr="00671920">
        <w:rPr>
          <w:rFonts w:eastAsia="SimSun"/>
          <w:snapToGrid w:val="0"/>
          <w:lang w:val="en-GB" w:eastAsia="zh-CN"/>
        </w:rPr>
        <w:t>的定性</w:t>
      </w:r>
      <w:r w:rsidR="003D18C5">
        <w:rPr>
          <w:rFonts w:eastAsia="SimSun" w:hint="eastAsia"/>
          <w:snapToGrid w:val="0"/>
          <w:lang w:val="en-GB" w:eastAsia="zh-CN"/>
        </w:rPr>
        <w:t>规程</w:t>
      </w:r>
      <w:r w:rsidR="00C64EAE" w:rsidRPr="00671920">
        <w:rPr>
          <w:rFonts w:eastAsia="SimSun"/>
          <w:snapToGrid w:val="0"/>
          <w:lang w:val="en-GB" w:eastAsia="zh-CN"/>
        </w:rPr>
        <w:t>。</w:t>
      </w:r>
    </w:p>
    <w:p w14:paraId="5398F6DB" w14:textId="16E4E52B" w:rsidR="00C64EAE" w:rsidRPr="001F04C6" w:rsidRDefault="00C64EAE" w:rsidP="002C3658">
      <w:pPr>
        <w:pStyle w:val="ListParagraph"/>
        <w:numPr>
          <w:ilvl w:val="0"/>
          <w:numId w:val="16"/>
        </w:numPr>
        <w:spacing w:before="120" w:after="120" w:line="240" w:lineRule="atLeast"/>
        <w:ind w:left="490" w:firstLine="0"/>
        <w:rPr>
          <w:rFonts w:eastAsia="SimSun"/>
          <w:caps/>
          <w:snapToGrid w:val="0"/>
          <w:lang w:val="en-GB" w:eastAsia="zh-CN"/>
        </w:rPr>
      </w:pPr>
      <w:r w:rsidRPr="00841E1B">
        <w:rPr>
          <w:rFonts w:eastAsia="SimSun"/>
          <w:b/>
          <w:bCs/>
          <w:caps/>
          <w:snapToGrid w:val="0"/>
          <w:lang w:val="en-GB" w:eastAsia="zh-CN"/>
        </w:rPr>
        <w:t>假设</w:t>
      </w:r>
      <w:r w:rsidRPr="00841E1B">
        <w:rPr>
          <w:rFonts w:eastAsia="SimSun"/>
          <w:b/>
          <w:bCs/>
          <w:caps/>
          <w:snapToGrid w:val="0"/>
          <w:lang w:val="en-GB" w:eastAsia="zh-CN"/>
        </w:rPr>
        <w:t>4—</w:t>
      </w:r>
      <w:r w:rsidRPr="00841E1B">
        <w:rPr>
          <w:rFonts w:eastAsia="SimSun"/>
          <w:b/>
          <w:bCs/>
          <w:caps/>
          <w:snapToGrid w:val="0"/>
          <w:lang w:val="en-GB" w:eastAsia="zh-CN"/>
        </w:rPr>
        <w:t>分阶段</w:t>
      </w:r>
      <w:r w:rsidR="00AA5FD4">
        <w:rPr>
          <w:rFonts w:eastAsia="SimSun" w:hint="eastAsia"/>
          <w:b/>
          <w:bCs/>
          <w:caps/>
          <w:snapToGrid w:val="0"/>
          <w:lang w:val="en-GB" w:eastAsia="zh-CN"/>
        </w:rPr>
        <w:t>运作</w:t>
      </w:r>
      <w:r w:rsidRPr="00841E1B">
        <w:rPr>
          <w:rFonts w:eastAsia="SimSun"/>
          <w:b/>
          <w:bCs/>
          <w:caps/>
          <w:snapToGrid w:val="0"/>
          <w:lang w:val="en-GB" w:eastAsia="zh-CN"/>
        </w:rPr>
        <w:t>和模块化。</w:t>
      </w:r>
      <w:r w:rsidR="000D589E" w:rsidRPr="00010870">
        <w:rPr>
          <w:rFonts w:eastAsia="SimSun" w:hint="eastAsia"/>
          <w:caps/>
          <w:snapToGrid w:val="0"/>
          <w:lang w:val="en-GB" w:eastAsia="zh-CN"/>
        </w:rPr>
        <w:t>通过</w:t>
      </w:r>
      <w:r w:rsidR="00C51E6E">
        <w:rPr>
          <w:rFonts w:eastAsia="SimSun" w:hint="eastAsia"/>
          <w:caps/>
          <w:snapToGrid w:val="0"/>
          <w:lang w:val="en-GB" w:eastAsia="zh-CN"/>
        </w:rPr>
        <w:t>审查</w:t>
      </w:r>
      <w:r w:rsidRPr="001F04C6">
        <w:rPr>
          <w:rFonts w:eastAsia="SimSun"/>
          <w:caps/>
          <w:snapToGrid w:val="0"/>
          <w:lang w:val="en-GB" w:eastAsia="zh-CN"/>
        </w:rPr>
        <w:t>方法</w:t>
      </w:r>
      <w:r w:rsidR="000D589E">
        <w:rPr>
          <w:rFonts w:eastAsia="SimSun" w:hint="eastAsia"/>
          <w:caps/>
          <w:snapToGrid w:val="0"/>
          <w:lang w:val="en-GB" w:eastAsia="zh-CN"/>
        </w:rPr>
        <w:t>时</w:t>
      </w:r>
      <w:r w:rsidR="00E32779">
        <w:rPr>
          <w:rFonts w:eastAsia="SimSun"/>
          <w:caps/>
          <w:snapToGrid w:val="0"/>
          <w:lang w:val="en-GB" w:eastAsia="zh-CN"/>
        </w:rPr>
        <w:t>多边机制</w:t>
      </w:r>
      <w:r w:rsidR="000D589E">
        <w:rPr>
          <w:rFonts w:eastAsia="SimSun" w:hint="eastAsia"/>
          <w:caps/>
          <w:snapToGrid w:val="0"/>
          <w:lang w:val="en-GB" w:eastAsia="zh-CN"/>
        </w:rPr>
        <w:t>尚未</w:t>
      </w:r>
      <w:r w:rsidRPr="001F04C6">
        <w:rPr>
          <w:rFonts w:eastAsia="SimSun"/>
          <w:caps/>
          <w:snapToGrid w:val="0"/>
          <w:lang w:val="en-GB" w:eastAsia="zh-CN"/>
        </w:rPr>
        <w:t>全面运作。分配公式、</w:t>
      </w:r>
      <w:r w:rsidR="008101A1">
        <w:rPr>
          <w:rFonts w:eastAsia="SimSun" w:hint="eastAsia"/>
          <w:caps/>
          <w:snapToGrid w:val="0"/>
          <w:lang w:val="en-GB" w:eastAsia="zh-CN"/>
        </w:rPr>
        <w:t>缴费</w:t>
      </w:r>
      <w:r w:rsidRPr="001F04C6">
        <w:rPr>
          <w:rFonts w:eastAsia="SimSun"/>
          <w:caps/>
          <w:snapToGrid w:val="0"/>
          <w:lang w:val="en-GB" w:eastAsia="zh-CN"/>
        </w:rPr>
        <w:t>门槛、数据库接口措施和治理结构仍</w:t>
      </w:r>
      <w:r w:rsidR="0040082D">
        <w:rPr>
          <w:rFonts w:eastAsia="SimSun" w:hint="eastAsia"/>
          <w:caps/>
          <w:snapToGrid w:val="0"/>
          <w:lang w:val="en-GB" w:eastAsia="zh-CN"/>
        </w:rPr>
        <w:t>未</w:t>
      </w:r>
      <w:r w:rsidRPr="001F04C6">
        <w:rPr>
          <w:rFonts w:eastAsia="SimSun"/>
          <w:caps/>
          <w:snapToGrid w:val="0"/>
          <w:lang w:val="en-GB" w:eastAsia="zh-CN"/>
        </w:rPr>
        <w:t>最后</w:t>
      </w:r>
      <w:r w:rsidR="005A350C">
        <w:rPr>
          <w:rFonts w:eastAsia="SimSun" w:hint="eastAsia"/>
          <w:caps/>
          <w:snapToGrid w:val="0"/>
          <w:lang w:val="en-GB" w:eastAsia="zh-CN"/>
        </w:rPr>
        <w:t>定下来</w:t>
      </w:r>
      <w:r w:rsidRPr="001F04C6">
        <w:rPr>
          <w:rFonts w:eastAsia="SimSun"/>
          <w:caps/>
          <w:snapToGrid w:val="0"/>
          <w:lang w:val="en-GB" w:eastAsia="zh-CN"/>
        </w:rPr>
        <w:t>，其中一些将由指导委员会提交缔约方大会第十七</w:t>
      </w:r>
      <w:r w:rsidR="00810A4B">
        <w:rPr>
          <w:rFonts w:eastAsia="SimSun"/>
          <w:caps/>
          <w:snapToGrid w:val="0"/>
          <w:lang w:val="en-GB" w:eastAsia="zh-CN"/>
        </w:rPr>
        <w:t>届会议</w:t>
      </w:r>
      <w:r w:rsidRPr="001F04C6">
        <w:rPr>
          <w:rFonts w:eastAsia="SimSun"/>
          <w:caps/>
          <w:snapToGrid w:val="0"/>
          <w:lang w:val="en-GB" w:eastAsia="zh-CN"/>
        </w:rPr>
        <w:t>。因此</w:t>
      </w:r>
      <w:r w:rsidR="005A350C">
        <w:rPr>
          <w:rFonts w:eastAsia="SimSun" w:hint="eastAsia"/>
          <w:caps/>
          <w:snapToGrid w:val="0"/>
          <w:lang w:val="en-GB" w:eastAsia="zh-CN"/>
        </w:rPr>
        <w:t>审查</w:t>
      </w:r>
      <w:r w:rsidRPr="001F04C6">
        <w:rPr>
          <w:rFonts w:eastAsia="SimSun"/>
          <w:caps/>
          <w:snapToGrid w:val="0"/>
          <w:lang w:val="en-GB" w:eastAsia="zh-CN"/>
        </w:rPr>
        <w:t>方法是模块化的</w:t>
      </w:r>
      <w:r w:rsidR="005A350C">
        <w:rPr>
          <w:rFonts w:eastAsia="SimSun" w:hint="eastAsia"/>
          <w:caps/>
          <w:snapToGrid w:val="0"/>
          <w:lang w:val="en-GB" w:eastAsia="zh-CN"/>
        </w:rPr>
        <w:t>：</w:t>
      </w:r>
      <w:r w:rsidR="00CF4A7C" w:rsidRPr="00CF4A7C">
        <w:rPr>
          <w:rFonts w:eastAsia="SimSun"/>
          <w:caps/>
          <w:snapToGrid w:val="0"/>
          <w:lang w:val="en-GB" w:eastAsia="zh-CN"/>
        </w:rPr>
        <w:t>那些</w:t>
      </w:r>
      <w:r w:rsidR="00DA1E4D">
        <w:rPr>
          <w:rFonts w:eastAsia="SimSun" w:hint="eastAsia"/>
          <w:caps/>
          <w:snapToGrid w:val="0"/>
          <w:lang w:val="en-GB" w:eastAsia="zh-CN"/>
        </w:rPr>
        <w:t>其</w:t>
      </w:r>
      <w:r w:rsidR="00CF4A7C" w:rsidRPr="00CF4A7C">
        <w:rPr>
          <w:rFonts w:eastAsia="SimSun"/>
          <w:caps/>
          <w:snapToGrid w:val="0"/>
          <w:lang w:val="en-GB" w:eastAsia="zh-CN"/>
        </w:rPr>
        <w:t>可评估性取决于最终设计特征的元素被归类为</w:t>
      </w:r>
      <w:r w:rsidR="00F46682">
        <w:rPr>
          <w:rFonts w:eastAsia="SimSun" w:hint="eastAsia"/>
          <w:caps/>
          <w:snapToGrid w:val="0"/>
          <w:lang w:val="en-GB" w:eastAsia="zh-CN"/>
        </w:rPr>
        <w:t>“</w:t>
      </w:r>
      <w:r w:rsidR="00CF4A7C" w:rsidRPr="00CF4A7C">
        <w:rPr>
          <w:rFonts w:eastAsia="SimSun"/>
          <w:caps/>
          <w:snapToGrid w:val="0"/>
          <w:lang w:val="en-GB" w:eastAsia="zh-CN"/>
        </w:rPr>
        <w:t>取决于</w:t>
      </w:r>
      <w:r w:rsidR="00F46682">
        <w:rPr>
          <w:rFonts w:eastAsia="SimSun" w:hint="eastAsia"/>
          <w:caps/>
          <w:snapToGrid w:val="0"/>
          <w:lang w:val="en-GB" w:eastAsia="zh-CN"/>
        </w:rPr>
        <w:t>模式”</w:t>
      </w:r>
      <w:r w:rsidR="00CF4A7C" w:rsidRPr="00CF4A7C">
        <w:rPr>
          <w:rFonts w:eastAsia="SimSun"/>
          <w:caps/>
          <w:snapToGrid w:val="0"/>
          <w:lang w:val="en-GB" w:eastAsia="zh-CN"/>
        </w:rPr>
        <w:t>，并标记为</w:t>
      </w:r>
      <w:r w:rsidR="00F46682">
        <w:rPr>
          <w:rFonts w:eastAsia="SimSun" w:hint="eastAsia"/>
          <w:caps/>
          <w:snapToGrid w:val="0"/>
          <w:lang w:val="en-GB" w:eastAsia="zh-CN"/>
        </w:rPr>
        <w:t>“</w:t>
      </w:r>
      <w:r w:rsidR="00CF4A7C" w:rsidRPr="00CF4A7C">
        <w:rPr>
          <w:rFonts w:eastAsia="SimSun"/>
          <w:caps/>
          <w:snapToGrid w:val="0"/>
          <w:lang w:val="en-GB" w:eastAsia="zh-CN"/>
        </w:rPr>
        <w:t>尚不可评估</w:t>
      </w:r>
      <w:r w:rsidR="00F46682">
        <w:rPr>
          <w:rFonts w:eastAsia="SimSun" w:hint="eastAsia"/>
          <w:caps/>
          <w:snapToGrid w:val="0"/>
          <w:lang w:val="en-GB" w:eastAsia="zh-CN"/>
        </w:rPr>
        <w:t>”</w:t>
      </w:r>
      <w:r w:rsidRPr="001F04C6">
        <w:rPr>
          <w:rFonts w:eastAsia="SimSun"/>
          <w:caps/>
          <w:snapToGrid w:val="0"/>
          <w:lang w:val="en-GB" w:eastAsia="zh-CN"/>
        </w:rPr>
        <w:t>。</w:t>
      </w:r>
    </w:p>
    <w:p w14:paraId="2E4306C7" w14:textId="4852C079" w:rsidR="00C64EAE" w:rsidRPr="001F04C6" w:rsidRDefault="007E4F71" w:rsidP="002C3658">
      <w:pPr>
        <w:pStyle w:val="ListParagraph"/>
        <w:numPr>
          <w:ilvl w:val="0"/>
          <w:numId w:val="16"/>
        </w:numPr>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本</w:t>
      </w:r>
      <w:r w:rsidR="002E2645">
        <w:rPr>
          <w:rFonts w:eastAsia="SimSun" w:hint="eastAsia"/>
          <w:caps/>
          <w:snapToGrid w:val="0"/>
          <w:lang w:val="en-GB" w:eastAsia="zh-CN"/>
        </w:rPr>
        <w:t>审查</w:t>
      </w:r>
      <w:r w:rsidR="00C64EAE" w:rsidRPr="001F04C6">
        <w:rPr>
          <w:rFonts w:eastAsia="SimSun"/>
          <w:caps/>
          <w:snapToGrid w:val="0"/>
          <w:lang w:val="en-GB" w:eastAsia="zh-CN"/>
        </w:rPr>
        <w:t>方法</w:t>
      </w:r>
      <w:r w:rsidR="00816019" w:rsidRPr="001F04C6">
        <w:rPr>
          <w:rFonts w:eastAsia="SimSun"/>
          <w:caps/>
          <w:snapToGrid w:val="0"/>
          <w:lang w:val="en-GB" w:eastAsia="zh-CN"/>
        </w:rPr>
        <w:t>假定</w:t>
      </w:r>
      <w:r w:rsidR="00922B54">
        <w:rPr>
          <w:rFonts w:eastAsia="SimSun" w:hint="eastAsia"/>
          <w:caps/>
          <w:snapToGrid w:val="0"/>
          <w:lang w:val="en-GB" w:eastAsia="zh-CN"/>
        </w:rPr>
        <w:t>有</w:t>
      </w:r>
      <w:r w:rsidR="00816019" w:rsidRPr="001F04C6">
        <w:rPr>
          <w:rFonts w:eastAsia="SimSun"/>
          <w:caps/>
          <w:snapToGrid w:val="0"/>
          <w:lang w:val="en-GB" w:eastAsia="zh-CN"/>
        </w:rPr>
        <w:t>三</w:t>
      </w:r>
      <w:r w:rsidR="00CE379D">
        <w:rPr>
          <w:rFonts w:eastAsia="SimSun" w:hint="eastAsia"/>
          <w:caps/>
          <w:snapToGrid w:val="0"/>
          <w:lang w:val="en-GB" w:eastAsia="zh-CN"/>
        </w:rPr>
        <w:t>种</w:t>
      </w:r>
      <w:r w:rsidR="00816019" w:rsidRPr="001F04C6">
        <w:rPr>
          <w:rFonts w:eastAsia="SimSun"/>
          <w:caps/>
          <w:snapToGrid w:val="0"/>
          <w:lang w:val="en-GB" w:eastAsia="zh-CN"/>
        </w:rPr>
        <w:t>局限</w:t>
      </w:r>
      <w:r w:rsidR="00816019">
        <w:rPr>
          <w:rFonts w:eastAsia="SimSun" w:hint="eastAsia"/>
          <w:caps/>
          <w:snapToGrid w:val="0"/>
          <w:lang w:val="en-GB" w:eastAsia="zh-CN"/>
        </w:rPr>
        <w:t>，</w:t>
      </w:r>
      <w:r w:rsidR="00CE379D">
        <w:rPr>
          <w:rFonts w:eastAsia="SimSun" w:hint="eastAsia"/>
          <w:caps/>
          <w:snapToGrid w:val="0"/>
          <w:lang w:val="en-GB" w:eastAsia="zh-CN"/>
        </w:rPr>
        <w:t>这些局限</w:t>
      </w:r>
      <w:r w:rsidR="00C64EAE" w:rsidRPr="001F04C6">
        <w:rPr>
          <w:rFonts w:eastAsia="SimSun"/>
          <w:caps/>
          <w:snapToGrid w:val="0"/>
          <w:lang w:val="en-GB" w:eastAsia="zh-CN"/>
        </w:rPr>
        <w:t>无法通过改进数据收集来弥补</w:t>
      </w:r>
      <w:r w:rsidR="00816019">
        <w:rPr>
          <w:rFonts w:eastAsia="SimSun" w:hint="eastAsia"/>
          <w:caps/>
          <w:snapToGrid w:val="0"/>
          <w:lang w:val="en-GB" w:eastAsia="zh-CN"/>
        </w:rPr>
        <w:t>：</w:t>
      </w:r>
    </w:p>
    <w:p w14:paraId="5C67C440" w14:textId="63A5F9A5" w:rsidR="00C64EAE" w:rsidRPr="001F2839" w:rsidRDefault="00C64EAE" w:rsidP="002C3658">
      <w:pPr>
        <w:pStyle w:val="ListParagraph"/>
        <w:numPr>
          <w:ilvl w:val="0"/>
          <w:numId w:val="21"/>
        </w:numPr>
        <w:spacing w:before="120" w:after="120" w:line="240" w:lineRule="atLeast"/>
        <w:ind w:left="490" w:firstLine="288"/>
        <w:jc w:val="both"/>
        <w:rPr>
          <w:rFonts w:eastAsia="SimSun"/>
          <w:caps/>
          <w:snapToGrid w:val="0"/>
          <w:lang w:val="en-GB" w:eastAsia="zh-CN"/>
        </w:rPr>
      </w:pPr>
      <w:r w:rsidRPr="001F2839">
        <w:rPr>
          <w:rFonts w:eastAsia="SimSun"/>
          <w:caps/>
          <w:snapToGrid w:val="0"/>
          <w:lang w:val="en-GB" w:eastAsia="zh-CN"/>
        </w:rPr>
        <w:t>归因</w:t>
      </w:r>
      <w:r w:rsidR="00371130">
        <w:rPr>
          <w:rFonts w:eastAsia="SimSun" w:hint="eastAsia"/>
          <w:caps/>
          <w:snapToGrid w:val="0"/>
          <w:lang w:val="en-GB" w:eastAsia="zh-CN"/>
        </w:rPr>
        <w:t>：</w:t>
      </w:r>
      <w:r w:rsidRPr="001F2839">
        <w:rPr>
          <w:rFonts w:eastAsia="SimSun"/>
          <w:caps/>
          <w:snapToGrid w:val="0"/>
          <w:lang w:val="en-GB" w:eastAsia="zh-CN"/>
        </w:rPr>
        <w:t>结果</w:t>
      </w:r>
      <w:r w:rsidR="00E44528">
        <w:rPr>
          <w:rFonts w:eastAsia="SimSun" w:hint="eastAsia"/>
          <w:caps/>
          <w:snapToGrid w:val="0"/>
          <w:lang w:val="en-GB" w:eastAsia="zh-CN"/>
        </w:rPr>
        <w:t>无法</w:t>
      </w:r>
      <w:r w:rsidRPr="001F2839">
        <w:rPr>
          <w:rFonts w:eastAsia="SimSun"/>
          <w:caps/>
          <w:snapToGrid w:val="0"/>
          <w:lang w:val="en-GB" w:eastAsia="zh-CN"/>
        </w:rPr>
        <w:t>归因于</w:t>
      </w:r>
      <w:r w:rsidR="002C144C" w:rsidRPr="00E44528">
        <w:rPr>
          <w:rFonts w:eastAsia="SimSun" w:hint="eastAsia"/>
          <w:caps/>
          <w:snapToGrid w:val="0"/>
          <w:color w:val="000000" w:themeColor="text1"/>
          <w:lang w:val="en-GB" w:eastAsia="zh-CN"/>
        </w:rPr>
        <w:t>具体</w:t>
      </w:r>
      <w:r w:rsidRPr="001F2839">
        <w:rPr>
          <w:rFonts w:eastAsia="SimSun"/>
          <w:caps/>
          <w:snapToGrid w:val="0"/>
          <w:lang w:val="en-GB" w:eastAsia="zh-CN"/>
        </w:rPr>
        <w:t>遗传资源</w:t>
      </w:r>
      <w:r w:rsidR="00321CC9" w:rsidRPr="001F2839">
        <w:rPr>
          <w:rFonts w:eastAsia="SimSun"/>
          <w:caps/>
          <w:snapToGrid w:val="0"/>
          <w:lang w:val="en-GB" w:eastAsia="zh-CN"/>
        </w:rPr>
        <w:t>数字序列信息</w:t>
      </w:r>
      <w:r w:rsidRPr="001F2839">
        <w:rPr>
          <w:rFonts w:eastAsia="SimSun"/>
          <w:caps/>
          <w:snapToGrid w:val="0"/>
          <w:lang w:val="en-GB" w:eastAsia="zh-CN"/>
        </w:rPr>
        <w:t>、</w:t>
      </w:r>
      <w:r w:rsidRPr="00E44528">
        <w:rPr>
          <w:rFonts w:eastAsia="SimSun"/>
          <w:caps/>
          <w:snapToGrid w:val="0"/>
          <w:color w:val="000000" w:themeColor="text1"/>
          <w:lang w:val="en-GB" w:eastAsia="zh-CN"/>
        </w:rPr>
        <w:t>贡献</w:t>
      </w:r>
      <w:r w:rsidR="00E84999" w:rsidRPr="00E44528">
        <w:rPr>
          <w:rFonts w:eastAsia="SimSun" w:hint="eastAsia"/>
          <w:caps/>
          <w:snapToGrid w:val="0"/>
          <w:color w:val="000000" w:themeColor="text1"/>
          <w:lang w:val="en-GB" w:eastAsia="zh-CN"/>
        </w:rPr>
        <w:t>方</w:t>
      </w:r>
      <w:r w:rsidRPr="001F2839">
        <w:rPr>
          <w:rFonts w:eastAsia="SimSun"/>
          <w:caps/>
          <w:snapToGrid w:val="0"/>
          <w:lang w:val="en-GB" w:eastAsia="zh-CN"/>
        </w:rPr>
        <w:t>或</w:t>
      </w:r>
      <w:r w:rsidR="007703B5">
        <w:rPr>
          <w:rFonts w:eastAsia="SimSun" w:hint="eastAsia"/>
          <w:caps/>
          <w:snapToGrid w:val="0"/>
          <w:lang w:val="en-GB" w:eastAsia="zh-CN"/>
        </w:rPr>
        <w:t>原产</w:t>
      </w:r>
      <w:r w:rsidRPr="001F2839">
        <w:rPr>
          <w:rFonts w:eastAsia="SimSun"/>
          <w:caps/>
          <w:snapToGrid w:val="0"/>
          <w:lang w:val="en-GB" w:eastAsia="zh-CN"/>
        </w:rPr>
        <w:t>国</w:t>
      </w:r>
      <w:r w:rsidR="00C64067">
        <w:rPr>
          <w:rFonts w:eastAsia="SimSun"/>
          <w:caps/>
          <w:snapToGrid w:val="0"/>
          <w:lang w:val="en-GB" w:eastAsia="zh-CN"/>
        </w:rPr>
        <w:t>（</w:t>
      </w:r>
      <w:r w:rsidRPr="001F2839">
        <w:rPr>
          <w:rFonts w:eastAsia="SimSun"/>
          <w:caps/>
          <w:snapToGrid w:val="0"/>
          <w:lang w:val="en-GB" w:eastAsia="zh-CN"/>
        </w:rPr>
        <w:t>第</w:t>
      </w:r>
      <w:r w:rsidRPr="001F2839">
        <w:rPr>
          <w:rFonts w:eastAsia="SimSun"/>
          <w:caps/>
          <w:snapToGrid w:val="0"/>
          <w:lang w:val="en-GB" w:eastAsia="zh-CN"/>
        </w:rPr>
        <w:t>15/9</w:t>
      </w:r>
      <w:r w:rsidRPr="001F2839">
        <w:rPr>
          <w:rFonts w:eastAsia="SimSun"/>
          <w:caps/>
          <w:snapToGrid w:val="0"/>
          <w:lang w:val="en-GB" w:eastAsia="zh-CN"/>
        </w:rPr>
        <w:t>号决定第</w:t>
      </w:r>
      <w:r w:rsidR="00773FEB">
        <w:rPr>
          <w:rFonts w:eastAsia="SimSun" w:hint="eastAsia"/>
          <w:caps/>
          <w:snapToGrid w:val="0"/>
          <w:lang w:val="en-GB" w:eastAsia="zh-CN"/>
        </w:rPr>
        <w:t>5</w:t>
      </w:r>
      <w:r w:rsidRPr="001F2839">
        <w:rPr>
          <w:rFonts w:eastAsia="SimSun"/>
          <w:caps/>
          <w:snapToGrid w:val="0"/>
          <w:lang w:val="en-GB" w:eastAsia="zh-CN"/>
        </w:rPr>
        <w:t>段</w:t>
      </w:r>
      <w:r w:rsidR="00C64067">
        <w:rPr>
          <w:rFonts w:eastAsia="SimSun"/>
          <w:caps/>
          <w:snapToGrid w:val="0"/>
          <w:lang w:val="en-GB" w:eastAsia="zh-CN"/>
        </w:rPr>
        <w:t>）</w:t>
      </w:r>
      <w:r w:rsidR="00773FEB">
        <w:rPr>
          <w:rFonts w:eastAsia="SimSun" w:hint="eastAsia"/>
          <w:caps/>
          <w:snapToGrid w:val="0"/>
          <w:lang w:val="en-GB" w:eastAsia="zh-CN"/>
        </w:rPr>
        <w:t>。</w:t>
      </w:r>
      <w:r w:rsidRPr="001F2839">
        <w:rPr>
          <w:rFonts w:eastAsia="SimSun"/>
          <w:caps/>
          <w:snapToGrid w:val="0"/>
          <w:lang w:val="en-GB" w:eastAsia="zh-CN"/>
        </w:rPr>
        <w:t>审查不能满足原产地</w:t>
      </w:r>
      <w:r w:rsidRPr="001F2839">
        <w:rPr>
          <w:rFonts w:eastAsia="SimSun"/>
          <w:caps/>
          <w:snapToGrid w:val="0"/>
          <w:lang w:val="en-GB" w:eastAsia="zh-CN"/>
        </w:rPr>
        <w:t>-</w:t>
      </w:r>
      <w:r w:rsidR="007B4703">
        <w:rPr>
          <w:rFonts w:eastAsia="SimSun" w:hint="eastAsia"/>
          <w:caps/>
          <w:snapToGrid w:val="0"/>
          <w:lang w:val="en-GB" w:eastAsia="zh-CN"/>
        </w:rPr>
        <w:t>惠益</w:t>
      </w:r>
      <w:r w:rsidR="00E44528" w:rsidRPr="001F2839">
        <w:rPr>
          <w:rFonts w:eastAsia="SimSun"/>
          <w:caps/>
          <w:snapToGrid w:val="0"/>
          <w:lang w:val="en-GB" w:eastAsia="zh-CN"/>
        </w:rPr>
        <w:t>双边</w:t>
      </w:r>
      <w:r w:rsidR="00843F98">
        <w:rPr>
          <w:rFonts w:eastAsia="SimSun" w:hint="eastAsia"/>
          <w:caps/>
          <w:snapToGrid w:val="0"/>
          <w:lang w:val="en-GB" w:eastAsia="zh-CN"/>
        </w:rPr>
        <w:t>关联</w:t>
      </w:r>
      <w:r w:rsidRPr="001F2839">
        <w:rPr>
          <w:rFonts w:eastAsia="SimSun"/>
          <w:caps/>
          <w:snapToGrid w:val="0"/>
          <w:lang w:val="en-GB" w:eastAsia="zh-CN"/>
        </w:rPr>
        <w:t>的要求；</w:t>
      </w:r>
    </w:p>
    <w:p w14:paraId="13E0C1CA" w14:textId="06BBA1B0" w:rsidR="00C64EAE" w:rsidRPr="001F2839" w:rsidRDefault="00C64EAE" w:rsidP="002C3658">
      <w:pPr>
        <w:pStyle w:val="ListParagraph"/>
        <w:numPr>
          <w:ilvl w:val="0"/>
          <w:numId w:val="21"/>
        </w:numPr>
        <w:spacing w:before="120" w:after="120" w:line="240" w:lineRule="atLeast"/>
        <w:ind w:left="490" w:firstLine="288"/>
        <w:jc w:val="both"/>
        <w:rPr>
          <w:rFonts w:eastAsia="SimSun"/>
          <w:caps/>
          <w:snapToGrid w:val="0"/>
          <w:lang w:val="en-GB" w:eastAsia="zh-CN"/>
        </w:rPr>
      </w:pPr>
      <w:r w:rsidRPr="001F2839">
        <w:rPr>
          <w:rFonts w:eastAsia="SimSun"/>
          <w:caps/>
          <w:snapToGrid w:val="0"/>
          <w:lang w:val="en-GB" w:eastAsia="zh-CN"/>
        </w:rPr>
        <w:t>政治问题</w:t>
      </w:r>
      <w:r w:rsidR="00843F98">
        <w:rPr>
          <w:rFonts w:eastAsia="SimSun" w:hint="eastAsia"/>
          <w:caps/>
          <w:snapToGrid w:val="0"/>
          <w:lang w:val="en-GB" w:eastAsia="zh-CN"/>
        </w:rPr>
        <w:t>：</w:t>
      </w:r>
      <w:r w:rsidRPr="001F2839">
        <w:rPr>
          <w:rFonts w:eastAsia="SimSun"/>
          <w:caps/>
          <w:snapToGrid w:val="0"/>
          <w:lang w:val="en-GB" w:eastAsia="zh-CN"/>
        </w:rPr>
        <w:t>触发点、阈值或分配公式在绝对意义上是否</w:t>
      </w:r>
      <w:r w:rsidR="00843F98">
        <w:rPr>
          <w:rFonts w:eastAsia="SimSun" w:hint="eastAsia"/>
          <w:caps/>
          <w:snapToGrid w:val="0"/>
          <w:lang w:val="en-GB" w:eastAsia="zh-CN"/>
        </w:rPr>
        <w:t>“</w:t>
      </w:r>
      <w:r w:rsidRPr="001F2839">
        <w:rPr>
          <w:rFonts w:eastAsia="SimSun"/>
          <w:caps/>
          <w:snapToGrid w:val="0"/>
          <w:lang w:val="en-GB" w:eastAsia="zh-CN"/>
        </w:rPr>
        <w:t>公平</w:t>
      </w:r>
      <w:r w:rsidR="00843F98">
        <w:rPr>
          <w:rFonts w:eastAsia="SimSun" w:hint="eastAsia"/>
          <w:caps/>
          <w:snapToGrid w:val="0"/>
          <w:lang w:val="en-GB" w:eastAsia="zh-CN"/>
        </w:rPr>
        <w:t>”，</w:t>
      </w:r>
      <w:r w:rsidRPr="001F2839">
        <w:rPr>
          <w:rFonts w:eastAsia="SimSun"/>
          <w:caps/>
          <w:snapToGrid w:val="0"/>
          <w:lang w:val="en-GB" w:eastAsia="zh-CN"/>
        </w:rPr>
        <w:t>对各方来说是一个政治问题。</w:t>
      </w:r>
      <w:r w:rsidR="00C91C20">
        <w:rPr>
          <w:rFonts w:eastAsia="SimSun" w:hint="eastAsia"/>
          <w:caps/>
          <w:snapToGrid w:val="0"/>
          <w:lang w:val="en-GB" w:eastAsia="zh-CN"/>
        </w:rPr>
        <w:t>本</w:t>
      </w:r>
      <w:r w:rsidR="007A3990">
        <w:rPr>
          <w:rFonts w:eastAsia="SimSun" w:hint="eastAsia"/>
          <w:caps/>
          <w:snapToGrid w:val="0"/>
          <w:lang w:val="en-GB" w:eastAsia="zh-CN"/>
        </w:rPr>
        <w:t>次</w:t>
      </w:r>
      <w:proofErr w:type="gramStart"/>
      <w:r w:rsidRPr="001F2839">
        <w:rPr>
          <w:rFonts w:eastAsia="SimSun"/>
          <w:caps/>
          <w:snapToGrid w:val="0"/>
          <w:lang w:val="en-GB" w:eastAsia="zh-CN"/>
        </w:rPr>
        <w:t>审查仅</w:t>
      </w:r>
      <w:proofErr w:type="gramEnd"/>
      <w:r w:rsidRPr="001F2839">
        <w:rPr>
          <w:rFonts w:eastAsia="SimSun"/>
          <w:caps/>
          <w:snapToGrid w:val="0"/>
          <w:lang w:val="en-GB" w:eastAsia="zh-CN"/>
        </w:rPr>
        <w:t>根据第</w:t>
      </w:r>
      <w:r w:rsidRPr="001F2839">
        <w:rPr>
          <w:rFonts w:eastAsia="SimSun"/>
          <w:caps/>
          <w:snapToGrid w:val="0"/>
          <w:lang w:val="en-GB" w:eastAsia="zh-CN"/>
        </w:rPr>
        <w:t>15/9</w:t>
      </w:r>
      <w:r w:rsidRPr="001F2839">
        <w:rPr>
          <w:rFonts w:eastAsia="SimSun"/>
          <w:caps/>
          <w:snapToGrid w:val="0"/>
          <w:lang w:val="en-GB" w:eastAsia="zh-CN"/>
        </w:rPr>
        <w:t>号决定第</w:t>
      </w:r>
      <w:r w:rsidRPr="001F2839">
        <w:rPr>
          <w:rFonts w:eastAsia="SimSun"/>
          <w:caps/>
          <w:snapToGrid w:val="0"/>
          <w:lang w:val="en-GB" w:eastAsia="zh-CN"/>
        </w:rPr>
        <w:t>9</w:t>
      </w:r>
      <w:r w:rsidRPr="001F2839">
        <w:rPr>
          <w:rFonts w:eastAsia="SimSun"/>
          <w:caps/>
          <w:snapToGrid w:val="0"/>
          <w:lang w:val="en-GB" w:eastAsia="zh-CN"/>
        </w:rPr>
        <w:t>段</w:t>
      </w:r>
      <w:r w:rsidR="001A30F9">
        <w:rPr>
          <w:rFonts w:eastAsia="SimSun" w:hint="eastAsia"/>
          <w:caps/>
          <w:snapToGrid w:val="0"/>
          <w:lang w:val="en-GB" w:eastAsia="zh-CN"/>
        </w:rPr>
        <w:t>所列</w:t>
      </w:r>
      <w:r w:rsidRPr="001F2839">
        <w:rPr>
          <w:rFonts w:eastAsia="SimSun"/>
          <w:caps/>
          <w:snapToGrid w:val="0"/>
          <w:lang w:val="en-GB" w:eastAsia="zh-CN"/>
        </w:rPr>
        <w:t>标准评估绩效；</w:t>
      </w:r>
    </w:p>
    <w:p w14:paraId="0E9A6B5E" w14:textId="77777777" w:rsidR="003C5772" w:rsidRDefault="00C64EAE" w:rsidP="003C5772">
      <w:pPr>
        <w:pStyle w:val="ListParagraph"/>
        <w:numPr>
          <w:ilvl w:val="0"/>
          <w:numId w:val="21"/>
        </w:numPr>
        <w:spacing w:before="120" w:after="120" w:line="240" w:lineRule="atLeast"/>
        <w:ind w:left="490" w:firstLine="288"/>
        <w:jc w:val="both"/>
        <w:rPr>
          <w:rFonts w:eastAsia="SimSun"/>
          <w:caps/>
          <w:snapToGrid w:val="0"/>
          <w:lang w:val="en-GB" w:eastAsia="zh-CN"/>
        </w:rPr>
        <w:sectPr w:rsidR="003C5772" w:rsidSect="005C197F">
          <w:headerReference w:type="even" r:id="rId17"/>
          <w:headerReference w:type="default" r:id="rId18"/>
          <w:footerReference w:type="even" r:id="rId19"/>
          <w:footerReference w:type="default" r:id="rId20"/>
          <w:footnotePr>
            <w:numRestart w:val="eachSect"/>
          </w:footnotePr>
          <w:type w:val="continuous"/>
          <w:pgSz w:w="12240" w:h="15840" w:code="1"/>
          <w:pgMar w:top="1134" w:right="1440" w:bottom="1134" w:left="1440" w:header="709" w:footer="709" w:gutter="0"/>
          <w:cols w:space="708"/>
          <w:titlePg/>
          <w:docGrid w:linePitch="360"/>
        </w:sectPr>
      </w:pPr>
      <w:r w:rsidRPr="003C5772">
        <w:rPr>
          <w:rFonts w:eastAsia="SimSun"/>
          <w:caps/>
          <w:snapToGrid w:val="0"/>
          <w:lang w:val="en-GB" w:eastAsia="zh-CN"/>
        </w:rPr>
        <w:t>缔约方的要求</w:t>
      </w:r>
      <w:r w:rsidR="00672C89" w:rsidRPr="003C5772">
        <w:rPr>
          <w:rFonts w:eastAsia="SimSun" w:hint="eastAsia"/>
          <w:caps/>
          <w:snapToGrid w:val="0"/>
          <w:lang w:val="en-GB" w:eastAsia="zh-CN"/>
        </w:rPr>
        <w:t>：</w:t>
      </w:r>
      <w:r w:rsidRPr="003C5772">
        <w:rPr>
          <w:rFonts w:eastAsia="SimSun"/>
          <w:caps/>
          <w:snapToGrid w:val="0"/>
          <w:lang w:val="en-GB" w:eastAsia="zh-CN"/>
        </w:rPr>
        <w:t>分配公式、</w:t>
      </w:r>
      <w:r w:rsidR="00E54A66" w:rsidRPr="003C5772">
        <w:rPr>
          <w:rFonts w:eastAsia="SimSun" w:hint="eastAsia"/>
          <w:caps/>
          <w:snapToGrid w:val="0"/>
          <w:lang w:val="en-GB" w:eastAsia="zh-CN"/>
        </w:rPr>
        <w:t>阈值</w:t>
      </w:r>
      <w:r w:rsidRPr="003C5772">
        <w:rPr>
          <w:rFonts w:eastAsia="SimSun"/>
          <w:caps/>
          <w:snapToGrid w:val="0"/>
          <w:lang w:val="en-GB" w:eastAsia="zh-CN"/>
        </w:rPr>
        <w:t>和</w:t>
      </w:r>
      <w:r w:rsidRPr="003C5772">
        <w:rPr>
          <w:rFonts w:eastAsia="SimSun"/>
          <w:caps/>
          <w:snapToGrid w:val="0"/>
          <w:color w:val="000000" w:themeColor="text1"/>
          <w:lang w:val="en-GB" w:eastAsia="zh-CN"/>
        </w:rPr>
        <w:t>缴</w:t>
      </w:r>
      <w:r w:rsidR="000E754F" w:rsidRPr="003C5772">
        <w:rPr>
          <w:rFonts w:eastAsia="SimSun" w:hint="eastAsia"/>
          <w:caps/>
          <w:snapToGrid w:val="0"/>
          <w:color w:val="000000" w:themeColor="text1"/>
          <w:lang w:val="en-GB" w:eastAsia="zh-CN"/>
        </w:rPr>
        <w:t>费</w:t>
      </w:r>
      <w:proofErr w:type="gramStart"/>
      <w:r w:rsidRPr="003C5772">
        <w:rPr>
          <w:rFonts w:eastAsia="SimSun"/>
          <w:caps/>
          <w:snapToGrid w:val="0"/>
          <w:lang w:val="en-GB" w:eastAsia="zh-CN"/>
        </w:rPr>
        <w:t>率通过</w:t>
      </w:r>
      <w:proofErr w:type="gramEnd"/>
      <w:r w:rsidRPr="003C5772">
        <w:rPr>
          <w:rFonts w:eastAsia="SimSun"/>
          <w:caps/>
          <w:snapToGrid w:val="0"/>
          <w:lang w:val="en-GB" w:eastAsia="zh-CN"/>
        </w:rPr>
        <w:t>缔约方决定的单独程序确定。</w:t>
      </w:r>
      <w:r w:rsidR="007A3990" w:rsidRPr="003C5772">
        <w:rPr>
          <w:rFonts w:eastAsia="SimSun" w:hint="eastAsia"/>
          <w:caps/>
          <w:snapToGrid w:val="0"/>
          <w:lang w:val="en-GB" w:eastAsia="zh-CN"/>
        </w:rPr>
        <w:t>本次</w:t>
      </w:r>
      <w:r w:rsidRPr="003C5772">
        <w:rPr>
          <w:rFonts w:eastAsia="SimSun"/>
          <w:caps/>
          <w:snapToGrid w:val="0"/>
          <w:lang w:val="en-GB" w:eastAsia="zh-CN"/>
        </w:rPr>
        <w:t>审查只能评估采用的费率是否产生预期的流量，阈值是否似乎</w:t>
      </w:r>
      <w:r w:rsidR="008031B4" w:rsidRPr="003C5772">
        <w:rPr>
          <w:rFonts w:eastAsia="SimSun" w:hint="eastAsia"/>
          <w:caps/>
          <w:snapToGrid w:val="0"/>
          <w:lang w:val="en-GB" w:eastAsia="zh-CN"/>
        </w:rPr>
        <w:t>阻碍</w:t>
      </w:r>
      <w:r w:rsidR="004727B6" w:rsidRPr="003C5772">
        <w:rPr>
          <w:rFonts w:eastAsia="SimSun" w:hint="eastAsia"/>
          <w:caps/>
          <w:snapToGrid w:val="0"/>
          <w:lang w:val="en-GB" w:eastAsia="zh-CN"/>
        </w:rPr>
        <w:t>接受</w:t>
      </w:r>
      <w:r w:rsidR="00C64067" w:rsidRPr="003C5772">
        <w:rPr>
          <w:rFonts w:eastAsia="SimSun"/>
          <w:caps/>
          <w:snapToGrid w:val="0"/>
          <w:lang w:val="en-GB" w:eastAsia="zh-CN"/>
        </w:rPr>
        <w:t>（</w:t>
      </w:r>
      <w:r w:rsidR="00D32565" w:rsidRPr="003C5772">
        <w:rPr>
          <w:rFonts w:eastAsia="SimSun" w:hint="eastAsia"/>
          <w:caps/>
          <w:snapToGrid w:val="0"/>
          <w:lang w:val="en-GB" w:eastAsia="zh-CN"/>
        </w:rPr>
        <w:t>有利</w:t>
      </w:r>
      <w:r w:rsidRPr="003C5772">
        <w:rPr>
          <w:rFonts w:eastAsia="SimSun"/>
          <w:caps/>
          <w:snapToGrid w:val="0"/>
          <w:lang w:val="en-GB" w:eastAsia="zh-CN"/>
        </w:rPr>
        <w:t>条件</w:t>
      </w:r>
      <w:r w:rsidRPr="003C5772">
        <w:rPr>
          <w:rFonts w:eastAsia="SimSun"/>
          <w:caps/>
          <w:snapToGrid w:val="0"/>
          <w:lang w:val="en-GB" w:eastAsia="zh-CN"/>
        </w:rPr>
        <w:t>2</w:t>
      </w:r>
      <w:r w:rsidR="00C64067" w:rsidRPr="003C5772">
        <w:rPr>
          <w:rFonts w:eastAsia="SimSun"/>
          <w:caps/>
          <w:snapToGrid w:val="0"/>
          <w:lang w:val="en-GB" w:eastAsia="zh-CN"/>
        </w:rPr>
        <w:t>）</w:t>
      </w:r>
      <w:r w:rsidRPr="003C5772">
        <w:rPr>
          <w:rFonts w:eastAsia="SimSun"/>
          <w:caps/>
          <w:snapToGrid w:val="0"/>
          <w:lang w:val="en-GB" w:eastAsia="zh-CN"/>
        </w:rPr>
        <w:t>。</w:t>
      </w:r>
    </w:p>
    <w:p w14:paraId="1873D981" w14:textId="5CC875D0" w:rsidR="00C64EAE" w:rsidRPr="003C5772" w:rsidRDefault="00F26F5E" w:rsidP="003C5772">
      <w:pPr>
        <w:tabs>
          <w:tab w:val="left" w:pos="5400"/>
        </w:tabs>
        <w:spacing w:before="120" w:after="120" w:line="240" w:lineRule="atLeast"/>
        <w:jc w:val="both"/>
        <w:rPr>
          <w:rFonts w:eastAsia="SimSun"/>
          <w:b/>
          <w:bCs/>
          <w:caps/>
          <w:snapToGrid w:val="0"/>
          <w:sz w:val="28"/>
          <w:szCs w:val="28"/>
          <w:lang w:val="en-GB" w:eastAsia="zh-CN"/>
        </w:rPr>
      </w:pPr>
      <w:r w:rsidRPr="003C5772">
        <w:rPr>
          <w:rFonts w:eastAsia="SimSun" w:hint="eastAsia"/>
          <w:b/>
          <w:bCs/>
          <w:caps/>
          <w:snapToGrid w:val="0"/>
          <w:sz w:val="28"/>
          <w:szCs w:val="28"/>
          <w:lang w:val="en-GB" w:eastAsia="zh-CN"/>
        </w:rPr>
        <w:lastRenderedPageBreak/>
        <w:t>附件</w:t>
      </w:r>
    </w:p>
    <w:p w14:paraId="2F6BFAA3" w14:textId="77777777" w:rsidR="00C64EAE" w:rsidRPr="001F04C6" w:rsidRDefault="00C64EAE" w:rsidP="00C64EAE">
      <w:pPr>
        <w:tabs>
          <w:tab w:val="left" w:pos="5400"/>
        </w:tabs>
        <w:spacing w:line="240" w:lineRule="atLeast"/>
        <w:jc w:val="both"/>
        <w:rPr>
          <w:rFonts w:eastAsia="SimSun"/>
          <w:caps/>
          <w:snapToGrid w:val="0"/>
          <w:lang w:val="en-GB" w:eastAsia="zh-CN"/>
        </w:rPr>
      </w:pPr>
      <w:r w:rsidRPr="00F26F5E">
        <w:rPr>
          <w:rFonts w:eastAsia="SimSun"/>
          <w:b/>
          <w:bCs/>
          <w:caps/>
          <w:snapToGrid w:val="0"/>
          <w:sz w:val="28"/>
          <w:szCs w:val="28"/>
          <w:lang w:val="en-GB" w:eastAsia="zh-CN"/>
        </w:rPr>
        <w:t>审查方法草案</w:t>
      </w:r>
    </w:p>
    <w:p w14:paraId="5C7B11B6" w14:textId="2BDB9CD1" w:rsidR="00C64EAE" w:rsidRPr="003C5B98"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3C5B98">
        <w:rPr>
          <w:rFonts w:eastAsia="SimSun"/>
          <w:caps/>
          <w:snapToGrid w:val="0"/>
          <w:lang w:val="en-GB" w:eastAsia="zh-CN"/>
        </w:rPr>
        <w:t>本附件载列审查包括</w:t>
      </w:r>
      <w:r w:rsidR="00A93C73">
        <w:rPr>
          <w:rFonts w:eastAsia="SimSun" w:hint="eastAsia"/>
          <w:caps/>
          <w:snapToGrid w:val="0"/>
          <w:lang w:val="en-GB" w:eastAsia="zh-CN"/>
        </w:rPr>
        <w:t>卡利</w:t>
      </w:r>
      <w:r w:rsidRPr="003C5B98">
        <w:rPr>
          <w:rFonts w:eastAsia="SimSun"/>
          <w:caps/>
          <w:snapToGrid w:val="0"/>
          <w:lang w:val="en-GB" w:eastAsia="zh-CN"/>
        </w:rPr>
        <w:t>基金在内的多边机制成效的运作方法。该方法围绕三个要素展开。第一，</w:t>
      </w:r>
      <w:r w:rsidR="00E24664">
        <w:rPr>
          <w:rFonts w:eastAsia="SimSun" w:hint="eastAsia"/>
          <w:caps/>
          <w:snapToGrid w:val="0"/>
          <w:lang w:val="en-GB" w:eastAsia="zh-CN"/>
        </w:rPr>
        <w:t>一个</w:t>
      </w:r>
      <w:r w:rsidRPr="003C5B98">
        <w:rPr>
          <w:rFonts w:eastAsia="SimSun"/>
          <w:caps/>
          <w:snapToGrid w:val="0"/>
          <w:lang w:val="en-GB" w:eastAsia="zh-CN"/>
        </w:rPr>
        <w:t>综合审查框架</w:t>
      </w:r>
      <w:r w:rsidR="00C64067">
        <w:rPr>
          <w:rFonts w:eastAsia="SimSun"/>
          <w:caps/>
          <w:snapToGrid w:val="0"/>
          <w:lang w:val="en-GB" w:eastAsia="zh-CN"/>
        </w:rPr>
        <w:t>（</w:t>
      </w:r>
      <w:r w:rsidRPr="003C5B98">
        <w:rPr>
          <w:rFonts w:eastAsia="SimSun"/>
          <w:caps/>
          <w:snapToGrid w:val="0"/>
          <w:lang w:val="en-GB" w:eastAsia="zh-CN"/>
        </w:rPr>
        <w:t>第一节</w:t>
      </w:r>
      <w:r w:rsidR="00C64067">
        <w:rPr>
          <w:rFonts w:eastAsia="SimSun"/>
          <w:caps/>
          <w:snapToGrid w:val="0"/>
          <w:lang w:val="en-GB" w:eastAsia="zh-CN"/>
        </w:rPr>
        <w:t>）</w:t>
      </w:r>
      <w:r w:rsidR="00111683">
        <w:rPr>
          <w:rFonts w:eastAsia="SimSun" w:hint="eastAsia"/>
          <w:caps/>
          <w:snapToGrid w:val="0"/>
          <w:lang w:val="en-GB" w:eastAsia="zh-CN"/>
        </w:rPr>
        <w:t>。</w:t>
      </w:r>
      <w:r w:rsidRPr="003C5B98">
        <w:rPr>
          <w:rFonts w:eastAsia="SimSun"/>
          <w:caps/>
          <w:snapToGrid w:val="0"/>
          <w:lang w:val="en-GB" w:eastAsia="zh-CN"/>
        </w:rPr>
        <w:t>在六个评估支柱</w:t>
      </w:r>
      <w:r w:rsidR="00C64067">
        <w:rPr>
          <w:rFonts w:eastAsia="SimSun"/>
          <w:caps/>
          <w:snapToGrid w:val="0"/>
          <w:lang w:val="en-GB" w:eastAsia="zh-CN"/>
        </w:rPr>
        <w:t>（</w:t>
      </w:r>
      <w:r w:rsidR="007838DF">
        <w:rPr>
          <w:rFonts w:eastAsia="SimSun"/>
          <w:caps/>
          <w:snapToGrid w:val="0"/>
          <w:lang w:val="en-GB" w:eastAsia="zh-CN"/>
        </w:rPr>
        <w:t>支柱</w:t>
      </w:r>
      <w:r w:rsidR="007838DF">
        <w:rPr>
          <w:rFonts w:eastAsia="SimSun"/>
          <w:caps/>
          <w:snapToGrid w:val="0"/>
          <w:lang w:val="en-GB" w:eastAsia="zh-CN"/>
        </w:rPr>
        <w:t>1</w:t>
      </w:r>
      <w:r w:rsidRPr="003C5B98">
        <w:rPr>
          <w:rFonts w:eastAsia="SimSun"/>
          <w:caps/>
          <w:snapToGrid w:val="0"/>
          <w:lang w:val="en-GB" w:eastAsia="zh-CN"/>
        </w:rPr>
        <w:t>-</w:t>
      </w:r>
      <w:r w:rsidR="007838DF">
        <w:rPr>
          <w:rFonts w:eastAsia="SimSun"/>
          <w:caps/>
          <w:snapToGrid w:val="0"/>
          <w:lang w:val="en-GB" w:eastAsia="zh-CN"/>
        </w:rPr>
        <w:t>支柱</w:t>
      </w:r>
      <w:r w:rsidR="007838DF">
        <w:rPr>
          <w:rFonts w:eastAsia="SimSun"/>
          <w:caps/>
          <w:snapToGrid w:val="0"/>
          <w:lang w:val="en-GB" w:eastAsia="zh-CN"/>
        </w:rPr>
        <w:t>6</w:t>
      </w:r>
      <w:r w:rsidRPr="003C5B98">
        <w:rPr>
          <w:rFonts w:eastAsia="SimSun"/>
          <w:caps/>
          <w:snapToGrid w:val="0"/>
          <w:lang w:val="en-GB" w:eastAsia="zh-CN"/>
        </w:rPr>
        <w:t>，见上文第</w:t>
      </w:r>
      <w:r w:rsidRPr="003C5B98">
        <w:rPr>
          <w:rFonts w:eastAsia="SimSun"/>
          <w:caps/>
          <w:snapToGrid w:val="0"/>
          <w:lang w:val="en-GB" w:eastAsia="zh-CN"/>
        </w:rPr>
        <w:t>7</w:t>
      </w:r>
      <w:r w:rsidRPr="003C5B98">
        <w:rPr>
          <w:rFonts w:eastAsia="SimSun"/>
          <w:caps/>
          <w:snapToGrid w:val="0"/>
          <w:lang w:val="en-GB" w:eastAsia="zh-CN"/>
        </w:rPr>
        <w:t>段</w:t>
      </w:r>
      <w:r w:rsidR="00C64067">
        <w:rPr>
          <w:rFonts w:eastAsia="SimSun"/>
          <w:caps/>
          <w:snapToGrid w:val="0"/>
          <w:lang w:val="en-GB" w:eastAsia="zh-CN"/>
        </w:rPr>
        <w:t>）</w:t>
      </w:r>
      <w:r w:rsidRPr="003C5B98">
        <w:rPr>
          <w:rFonts w:eastAsia="SimSun"/>
          <w:caps/>
          <w:snapToGrid w:val="0"/>
          <w:lang w:val="en-GB" w:eastAsia="zh-CN"/>
        </w:rPr>
        <w:t>和一个治理评估</w:t>
      </w:r>
      <w:r w:rsidR="00C64067">
        <w:rPr>
          <w:rFonts w:eastAsia="SimSun"/>
          <w:caps/>
          <w:snapToGrid w:val="0"/>
          <w:lang w:val="en-GB" w:eastAsia="zh-CN"/>
        </w:rPr>
        <w:t>（</w:t>
      </w:r>
      <w:r w:rsidR="00B426D6">
        <w:rPr>
          <w:rFonts w:eastAsia="SimSun"/>
          <w:caps/>
          <w:snapToGrid w:val="0"/>
          <w:lang w:val="en-GB" w:eastAsia="zh-CN"/>
        </w:rPr>
        <w:t>治理</w:t>
      </w:r>
      <w:r w:rsidR="00B426D6">
        <w:rPr>
          <w:rFonts w:eastAsia="SimSun"/>
          <w:caps/>
          <w:snapToGrid w:val="0"/>
          <w:lang w:val="en-GB" w:eastAsia="zh-CN"/>
        </w:rPr>
        <w:t>1</w:t>
      </w:r>
      <w:r w:rsidRPr="003C5B98">
        <w:rPr>
          <w:rFonts w:eastAsia="SimSun"/>
          <w:caps/>
          <w:snapToGrid w:val="0"/>
          <w:lang w:val="en-GB" w:eastAsia="zh-CN"/>
        </w:rPr>
        <w:t>，见上文第</w:t>
      </w:r>
      <w:r w:rsidRPr="003C5B98">
        <w:rPr>
          <w:rFonts w:eastAsia="SimSun"/>
          <w:caps/>
          <w:snapToGrid w:val="0"/>
          <w:lang w:val="en-GB" w:eastAsia="zh-CN"/>
        </w:rPr>
        <w:t>7</w:t>
      </w:r>
      <w:r w:rsidRPr="003C5B98">
        <w:rPr>
          <w:rFonts w:eastAsia="SimSun"/>
          <w:caps/>
          <w:snapToGrid w:val="0"/>
          <w:lang w:val="en-GB" w:eastAsia="zh-CN"/>
        </w:rPr>
        <w:t>段</w:t>
      </w:r>
      <w:r w:rsidR="00C64067">
        <w:rPr>
          <w:rFonts w:eastAsia="SimSun"/>
          <w:caps/>
          <w:snapToGrid w:val="0"/>
          <w:lang w:val="en-GB" w:eastAsia="zh-CN"/>
        </w:rPr>
        <w:t>）</w:t>
      </w:r>
      <w:r w:rsidRPr="003C5B98">
        <w:rPr>
          <w:rFonts w:eastAsia="SimSun"/>
          <w:caps/>
          <w:snapToGrid w:val="0"/>
          <w:lang w:val="en-GB" w:eastAsia="zh-CN"/>
        </w:rPr>
        <w:t>之间规划评估的每个要素。</w:t>
      </w:r>
      <w:r w:rsidR="00C64067">
        <w:rPr>
          <w:rFonts w:eastAsia="SimSun"/>
          <w:caps/>
          <w:snapToGrid w:val="0"/>
          <w:lang w:val="en-GB" w:eastAsia="zh-CN"/>
        </w:rPr>
        <w:t>（</w:t>
      </w:r>
      <w:r w:rsidRPr="003C5B98">
        <w:rPr>
          <w:rFonts w:eastAsia="SimSun"/>
          <w:caps/>
          <w:snapToGrid w:val="0"/>
          <w:lang w:val="en-GB" w:eastAsia="zh-CN"/>
        </w:rPr>
        <w:t>见上文第</w:t>
      </w:r>
      <w:r w:rsidRPr="003C5B98">
        <w:rPr>
          <w:rFonts w:eastAsia="SimSun"/>
          <w:caps/>
          <w:snapToGrid w:val="0"/>
          <w:lang w:val="en-GB" w:eastAsia="zh-CN"/>
        </w:rPr>
        <w:t>7</w:t>
      </w:r>
      <w:r w:rsidRPr="003C5B98">
        <w:rPr>
          <w:rFonts w:eastAsia="SimSun"/>
          <w:caps/>
          <w:snapToGrid w:val="0"/>
          <w:lang w:val="en-GB" w:eastAsia="zh-CN"/>
        </w:rPr>
        <w:t>段</w:t>
      </w:r>
      <w:r w:rsidR="00C64067">
        <w:rPr>
          <w:rFonts w:eastAsia="SimSun"/>
          <w:caps/>
          <w:snapToGrid w:val="0"/>
          <w:lang w:val="en-GB" w:eastAsia="zh-CN"/>
        </w:rPr>
        <w:t>）</w:t>
      </w:r>
      <w:r w:rsidRPr="003C5B98">
        <w:rPr>
          <w:rFonts w:eastAsia="SimSun"/>
          <w:caps/>
          <w:snapToGrid w:val="0"/>
          <w:lang w:val="en-GB" w:eastAsia="zh-CN"/>
        </w:rPr>
        <w:t>与五个有利条件</w:t>
      </w:r>
      <w:r w:rsidR="00C64067">
        <w:rPr>
          <w:rFonts w:eastAsia="SimSun"/>
          <w:caps/>
          <w:snapToGrid w:val="0"/>
          <w:lang w:val="en-GB" w:eastAsia="zh-CN"/>
        </w:rPr>
        <w:t>（</w:t>
      </w:r>
      <w:r w:rsidRPr="003C5B98">
        <w:rPr>
          <w:rFonts w:eastAsia="SimSun"/>
          <w:caps/>
          <w:snapToGrid w:val="0"/>
          <w:lang w:val="en-GB" w:eastAsia="zh-CN"/>
        </w:rPr>
        <w:t>EC1–EC5</w:t>
      </w:r>
      <w:r w:rsidRPr="003C5B98">
        <w:rPr>
          <w:rFonts w:eastAsia="SimSun"/>
          <w:caps/>
          <w:snapToGrid w:val="0"/>
          <w:lang w:val="en-GB" w:eastAsia="zh-CN"/>
        </w:rPr>
        <w:t>，见上文第</w:t>
      </w:r>
      <w:r w:rsidR="00B93013">
        <w:rPr>
          <w:rFonts w:eastAsia="SimSun" w:hint="eastAsia"/>
          <w:caps/>
          <w:snapToGrid w:val="0"/>
          <w:lang w:val="en-GB" w:eastAsia="zh-CN"/>
        </w:rPr>
        <w:t>6</w:t>
      </w:r>
      <w:r w:rsidRPr="003C5B98">
        <w:rPr>
          <w:rFonts w:eastAsia="SimSun"/>
          <w:caps/>
          <w:snapToGrid w:val="0"/>
          <w:lang w:val="en-GB" w:eastAsia="zh-CN"/>
        </w:rPr>
        <w:t>段</w:t>
      </w:r>
      <w:r w:rsidR="00C64067">
        <w:rPr>
          <w:rFonts w:eastAsia="SimSun"/>
          <w:caps/>
          <w:snapToGrid w:val="0"/>
          <w:lang w:val="en-GB" w:eastAsia="zh-CN"/>
        </w:rPr>
        <w:t>）</w:t>
      </w:r>
      <w:r w:rsidRPr="003C5B98">
        <w:rPr>
          <w:rFonts w:eastAsia="SimSun"/>
          <w:caps/>
          <w:snapToGrid w:val="0"/>
          <w:lang w:val="en-GB" w:eastAsia="zh-CN"/>
        </w:rPr>
        <w:t>相联系。。第二，方法</w:t>
      </w:r>
      <w:r w:rsidR="00CD7202">
        <w:rPr>
          <w:rFonts w:eastAsia="SimSun" w:hint="eastAsia"/>
          <w:caps/>
          <w:snapToGrid w:val="0"/>
          <w:lang w:val="en-GB" w:eastAsia="zh-CN"/>
        </w:rPr>
        <w:t>论</w:t>
      </w:r>
      <w:r w:rsidR="00A36B46">
        <w:rPr>
          <w:rFonts w:eastAsia="SimSun" w:hint="eastAsia"/>
          <w:caps/>
          <w:snapToGrid w:val="0"/>
          <w:lang w:val="en-GB" w:eastAsia="zh-CN"/>
        </w:rPr>
        <w:t>做法</w:t>
      </w:r>
      <w:r w:rsidR="002C4026">
        <w:rPr>
          <w:rFonts w:eastAsia="SimSun" w:hint="eastAsia"/>
          <w:caps/>
          <w:snapToGrid w:val="0"/>
          <w:lang w:val="en-GB" w:eastAsia="zh-CN"/>
        </w:rPr>
        <w:t>（下文第二节</w:t>
      </w:r>
      <w:r w:rsidRPr="003C5B98">
        <w:rPr>
          <w:rFonts w:eastAsia="SimSun"/>
          <w:caps/>
          <w:snapToGrid w:val="0"/>
          <w:lang w:val="en-GB" w:eastAsia="zh-CN"/>
        </w:rPr>
        <w:t>I</w:t>
      </w:r>
      <w:r w:rsidR="00C64067">
        <w:rPr>
          <w:rFonts w:eastAsia="SimSun"/>
          <w:caps/>
          <w:snapToGrid w:val="0"/>
          <w:lang w:val="en-GB" w:eastAsia="zh-CN"/>
        </w:rPr>
        <w:t>）</w:t>
      </w:r>
      <w:r w:rsidRPr="003C5B98">
        <w:rPr>
          <w:rFonts w:eastAsia="SimSun"/>
          <w:caps/>
          <w:snapToGrid w:val="0"/>
          <w:lang w:val="en-GB" w:eastAsia="zh-CN"/>
        </w:rPr>
        <w:t>定义了如何收集和分析数据、对评估者的独立性要求、审查报告的结构以及指导委员会的回应和跟进流程。第三，治理安排</w:t>
      </w:r>
      <w:r w:rsidR="00C64067">
        <w:rPr>
          <w:rFonts w:eastAsia="SimSun"/>
          <w:caps/>
          <w:snapToGrid w:val="0"/>
          <w:lang w:val="en-GB" w:eastAsia="zh-CN"/>
        </w:rPr>
        <w:t>（</w:t>
      </w:r>
      <w:r w:rsidR="00F471E5">
        <w:rPr>
          <w:rFonts w:eastAsia="SimSun" w:hint="eastAsia"/>
          <w:caps/>
          <w:snapToGrid w:val="0"/>
          <w:lang w:val="en-GB" w:eastAsia="zh-CN"/>
        </w:rPr>
        <w:t>下文</w:t>
      </w:r>
      <w:r w:rsidRPr="003C5B98">
        <w:rPr>
          <w:rFonts w:eastAsia="SimSun"/>
          <w:caps/>
          <w:snapToGrid w:val="0"/>
          <w:lang w:val="en-GB" w:eastAsia="zh-CN"/>
        </w:rPr>
        <w:t>第三节</w:t>
      </w:r>
      <w:r w:rsidR="00C64067">
        <w:rPr>
          <w:rFonts w:eastAsia="SimSun"/>
          <w:caps/>
          <w:snapToGrid w:val="0"/>
          <w:lang w:val="en-GB" w:eastAsia="zh-CN"/>
        </w:rPr>
        <w:t>）</w:t>
      </w:r>
      <w:r w:rsidRPr="003C5B98">
        <w:rPr>
          <w:rFonts w:eastAsia="SimSun"/>
          <w:caps/>
          <w:snapToGrid w:val="0"/>
          <w:lang w:val="en-GB" w:eastAsia="zh-CN"/>
        </w:rPr>
        <w:t>。描述参与审查</w:t>
      </w:r>
      <w:r w:rsidR="00F471E5">
        <w:rPr>
          <w:rFonts w:eastAsia="SimSun" w:hint="eastAsia"/>
          <w:caps/>
          <w:snapToGrid w:val="0"/>
          <w:lang w:val="en-GB" w:eastAsia="zh-CN"/>
        </w:rPr>
        <w:t>进程</w:t>
      </w:r>
      <w:r w:rsidRPr="003C5B98">
        <w:rPr>
          <w:rFonts w:eastAsia="SimSun"/>
          <w:caps/>
          <w:snapToGrid w:val="0"/>
          <w:lang w:val="en-GB" w:eastAsia="zh-CN"/>
        </w:rPr>
        <w:t>的</w:t>
      </w:r>
      <w:r w:rsidR="00F471E5">
        <w:rPr>
          <w:rFonts w:eastAsia="SimSun" w:hint="eastAsia"/>
          <w:caps/>
          <w:snapToGrid w:val="0"/>
          <w:lang w:val="en-GB" w:eastAsia="zh-CN"/>
        </w:rPr>
        <w:t>各</w:t>
      </w:r>
      <w:r w:rsidRPr="003C5B98">
        <w:rPr>
          <w:rFonts w:eastAsia="SimSun"/>
          <w:caps/>
          <w:snapToGrid w:val="0"/>
          <w:lang w:val="en-GB" w:eastAsia="zh-CN"/>
        </w:rPr>
        <w:t>机构的作用。</w:t>
      </w:r>
    </w:p>
    <w:p w14:paraId="78634C6E" w14:textId="3877E248" w:rsidR="00C64EAE" w:rsidRPr="003C5B98"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3C5B98">
        <w:rPr>
          <w:rFonts w:eastAsia="SimSun"/>
          <w:caps/>
          <w:snapToGrid w:val="0"/>
          <w:lang w:val="en-GB" w:eastAsia="zh-CN"/>
        </w:rPr>
        <w:t>由于</w:t>
      </w:r>
      <w:r w:rsidR="00E3522F">
        <w:rPr>
          <w:rFonts w:eastAsia="SimSun" w:hint="eastAsia"/>
          <w:caps/>
          <w:snapToGrid w:val="0"/>
          <w:lang w:val="en-GB" w:eastAsia="zh-CN"/>
        </w:rPr>
        <w:t>采用</w:t>
      </w:r>
      <w:r w:rsidR="00E32779">
        <w:rPr>
          <w:rFonts w:eastAsia="SimSun"/>
          <w:caps/>
          <w:snapToGrid w:val="0"/>
          <w:lang w:val="en-GB" w:eastAsia="zh-CN"/>
        </w:rPr>
        <w:t>多边机制</w:t>
      </w:r>
      <w:r w:rsidR="00361C6D">
        <w:rPr>
          <w:rFonts w:eastAsia="SimSun" w:hint="eastAsia"/>
          <w:caps/>
          <w:snapToGrid w:val="0"/>
          <w:lang w:val="en-GB" w:eastAsia="zh-CN"/>
        </w:rPr>
        <w:t>时</w:t>
      </w:r>
      <w:r w:rsidR="00F251BF">
        <w:rPr>
          <w:rFonts w:eastAsia="SimSun" w:hint="eastAsia"/>
          <w:caps/>
          <w:snapToGrid w:val="0"/>
          <w:lang w:val="en-GB" w:eastAsia="zh-CN"/>
        </w:rPr>
        <w:t>它还尚未</w:t>
      </w:r>
      <w:r w:rsidRPr="003C5B98">
        <w:rPr>
          <w:rFonts w:eastAsia="SimSun"/>
          <w:caps/>
          <w:snapToGrid w:val="0"/>
          <w:lang w:val="en-GB" w:eastAsia="zh-CN"/>
        </w:rPr>
        <w:t>全面运作，因此</w:t>
      </w:r>
      <w:r w:rsidR="00F251BF">
        <w:rPr>
          <w:rFonts w:eastAsia="SimSun" w:hint="eastAsia"/>
          <w:caps/>
          <w:snapToGrid w:val="0"/>
          <w:lang w:val="en-GB" w:eastAsia="zh-CN"/>
        </w:rPr>
        <w:t>审查</w:t>
      </w:r>
      <w:r w:rsidRPr="003C5B98">
        <w:rPr>
          <w:rFonts w:eastAsia="SimSun"/>
          <w:caps/>
          <w:snapToGrid w:val="0"/>
          <w:lang w:val="en-GB" w:eastAsia="zh-CN"/>
        </w:rPr>
        <w:t>方法是模块化的</w:t>
      </w:r>
      <w:r w:rsidR="00F251BF">
        <w:rPr>
          <w:rFonts w:eastAsia="SimSun" w:hint="eastAsia"/>
          <w:caps/>
          <w:snapToGrid w:val="0"/>
          <w:lang w:val="en-GB" w:eastAsia="zh-CN"/>
        </w:rPr>
        <w:t>：</w:t>
      </w:r>
      <w:r w:rsidR="00F225E0">
        <w:rPr>
          <w:rFonts w:eastAsia="SimSun" w:hint="eastAsia"/>
          <w:caps/>
          <w:snapToGrid w:val="0"/>
          <w:lang w:val="en-GB" w:eastAsia="zh-CN"/>
        </w:rPr>
        <w:t>那些</w:t>
      </w:r>
      <w:r w:rsidR="00CC5492">
        <w:rPr>
          <w:rFonts w:eastAsia="SimSun"/>
          <w:caps/>
          <w:snapToGrid w:val="0"/>
          <w:lang w:val="en-GB" w:eastAsia="zh-CN"/>
        </w:rPr>
        <w:t>可评估性</w:t>
      </w:r>
      <w:r w:rsidRPr="003C5B98">
        <w:rPr>
          <w:rFonts w:eastAsia="SimSun"/>
          <w:caps/>
          <w:snapToGrid w:val="0"/>
          <w:lang w:val="en-GB" w:eastAsia="zh-CN"/>
        </w:rPr>
        <w:t>取决于尚未做出的设计决定的要素被归类为</w:t>
      </w:r>
      <w:r w:rsidR="005B4835">
        <w:rPr>
          <w:rFonts w:eastAsia="SimSun" w:hint="eastAsia"/>
          <w:caps/>
          <w:snapToGrid w:val="0"/>
          <w:lang w:val="en-GB" w:eastAsia="zh-CN"/>
        </w:rPr>
        <w:t>取决于</w:t>
      </w:r>
      <w:r w:rsidRPr="003C5B98">
        <w:rPr>
          <w:rFonts w:eastAsia="SimSun"/>
          <w:caps/>
          <w:snapToGrid w:val="0"/>
          <w:lang w:val="en-GB" w:eastAsia="zh-CN"/>
        </w:rPr>
        <w:t>模式，并在做出这些决定</w:t>
      </w:r>
      <w:r w:rsidR="002E2EF2">
        <w:rPr>
          <w:rFonts w:eastAsia="SimSun" w:hint="eastAsia"/>
          <w:caps/>
          <w:snapToGrid w:val="0"/>
          <w:lang w:val="en-GB" w:eastAsia="zh-CN"/>
        </w:rPr>
        <w:t>后</w:t>
      </w:r>
      <w:r w:rsidR="00515F53">
        <w:rPr>
          <w:rFonts w:eastAsia="SimSun" w:hint="eastAsia"/>
          <w:caps/>
          <w:snapToGrid w:val="0"/>
          <w:lang w:val="en-GB" w:eastAsia="zh-CN"/>
        </w:rPr>
        <w:t>加以</w:t>
      </w:r>
      <w:r w:rsidRPr="003C5B98">
        <w:rPr>
          <w:rFonts w:eastAsia="SimSun"/>
          <w:caps/>
          <w:snapToGrid w:val="0"/>
          <w:lang w:val="en-GB" w:eastAsia="zh-CN"/>
        </w:rPr>
        <w:t>审查。</w:t>
      </w:r>
    </w:p>
    <w:p w14:paraId="14780596" w14:textId="0BDB8C17" w:rsidR="00C64EAE" w:rsidRPr="003C5B98" w:rsidRDefault="00C64EAE" w:rsidP="002C3658">
      <w:pPr>
        <w:pStyle w:val="ListParagraph"/>
        <w:numPr>
          <w:ilvl w:val="0"/>
          <w:numId w:val="23"/>
        </w:numPr>
        <w:spacing w:before="120" w:after="120" w:line="240" w:lineRule="atLeast"/>
        <w:ind w:left="0" w:firstLine="0"/>
        <w:jc w:val="both"/>
        <w:rPr>
          <w:rFonts w:eastAsia="SimSun"/>
          <w:b/>
          <w:bCs/>
          <w:caps/>
          <w:snapToGrid w:val="0"/>
          <w:lang w:val="en-GB" w:eastAsia="zh-CN"/>
        </w:rPr>
      </w:pPr>
      <w:r w:rsidRPr="003C5B98">
        <w:rPr>
          <w:rFonts w:eastAsia="SimSun"/>
          <w:b/>
          <w:bCs/>
          <w:caps/>
          <w:snapToGrid w:val="0"/>
          <w:lang w:val="en-GB" w:eastAsia="zh-CN"/>
        </w:rPr>
        <w:t>综合审查框架</w:t>
      </w:r>
    </w:p>
    <w:p w14:paraId="33027639" w14:textId="1B57B62C" w:rsidR="00A17C15" w:rsidRPr="00A17C15" w:rsidRDefault="00C64EAE" w:rsidP="00711CED">
      <w:pPr>
        <w:pStyle w:val="ListParagraph"/>
        <w:numPr>
          <w:ilvl w:val="2"/>
          <w:numId w:val="22"/>
        </w:numPr>
        <w:spacing w:before="120" w:after="120" w:line="240" w:lineRule="atLeast"/>
        <w:ind w:left="490" w:firstLine="0"/>
        <w:jc w:val="both"/>
        <w:rPr>
          <w:bCs/>
          <w:lang w:eastAsia="zh-CN"/>
        </w:rPr>
      </w:pPr>
      <w:r w:rsidRPr="00A17C15">
        <w:rPr>
          <w:rFonts w:eastAsia="SimSun"/>
          <w:caps/>
          <w:snapToGrid w:val="0"/>
          <w:lang w:val="en-GB" w:eastAsia="zh-CN"/>
        </w:rPr>
        <w:t>表</w:t>
      </w:r>
      <w:r w:rsidRPr="00A17C15">
        <w:rPr>
          <w:rFonts w:eastAsia="SimSun"/>
          <w:caps/>
          <w:snapToGrid w:val="0"/>
          <w:lang w:val="en-GB" w:eastAsia="zh-CN"/>
        </w:rPr>
        <w:t>1</w:t>
      </w:r>
      <w:r w:rsidRPr="00A17C15">
        <w:rPr>
          <w:rFonts w:eastAsia="SimSun"/>
          <w:caps/>
          <w:snapToGrid w:val="0"/>
          <w:lang w:val="en-GB" w:eastAsia="zh-CN"/>
        </w:rPr>
        <w:t>载有缔约方大会第十八</w:t>
      </w:r>
      <w:r w:rsidR="00810A4B" w:rsidRPr="00A17C15">
        <w:rPr>
          <w:rFonts w:eastAsia="SimSun"/>
          <w:caps/>
          <w:snapToGrid w:val="0"/>
          <w:lang w:val="en-GB" w:eastAsia="zh-CN"/>
        </w:rPr>
        <w:t>届会议</w:t>
      </w:r>
      <w:r w:rsidR="00707B83" w:rsidRPr="00A17C15">
        <w:rPr>
          <w:rFonts w:eastAsia="SimSun" w:hint="eastAsia"/>
          <w:caps/>
          <w:snapToGrid w:val="0"/>
          <w:lang w:val="en-GB" w:eastAsia="zh-CN"/>
        </w:rPr>
        <w:t>可</w:t>
      </w:r>
      <w:r w:rsidR="000B2FB5" w:rsidRPr="00A17C15">
        <w:rPr>
          <w:rFonts w:eastAsia="SimSun" w:hint="eastAsia"/>
          <w:caps/>
          <w:snapToGrid w:val="0"/>
          <w:lang w:val="en-GB" w:eastAsia="zh-CN"/>
        </w:rPr>
        <w:t>充分</w:t>
      </w:r>
      <w:r w:rsidRPr="00A17C15">
        <w:rPr>
          <w:rFonts w:eastAsia="SimSun"/>
          <w:caps/>
          <w:snapToGrid w:val="0"/>
          <w:lang w:val="en-GB" w:eastAsia="zh-CN"/>
        </w:rPr>
        <w:t>或有条件</w:t>
      </w:r>
      <w:r w:rsidR="001E6610" w:rsidRPr="00A17C15">
        <w:rPr>
          <w:rFonts w:eastAsia="SimSun" w:hint="eastAsia"/>
          <w:caps/>
          <w:snapToGrid w:val="0"/>
          <w:lang w:val="en-GB" w:eastAsia="zh-CN"/>
        </w:rPr>
        <w:t>评估</w:t>
      </w:r>
      <w:r w:rsidRPr="00A17C15">
        <w:rPr>
          <w:rFonts w:eastAsia="SimSun"/>
          <w:caps/>
          <w:snapToGrid w:val="0"/>
          <w:lang w:val="en-GB" w:eastAsia="zh-CN"/>
        </w:rPr>
        <w:t>的要素。标有</w:t>
      </w:r>
      <w:r w:rsidR="00A45723" w:rsidRPr="009E2B29">
        <w:rPr>
          <w:lang w:eastAsia="zh-CN"/>
        </w:rPr>
        <w:t>†</w:t>
      </w:r>
      <w:r w:rsidRPr="00A17C15">
        <w:rPr>
          <w:rFonts w:eastAsia="SimSun"/>
          <w:caps/>
          <w:snapToGrid w:val="0"/>
          <w:lang w:val="en-GB" w:eastAsia="zh-CN"/>
        </w:rPr>
        <w:t>的</w:t>
      </w:r>
      <w:r w:rsidR="00D67A1B" w:rsidRPr="00A17C15">
        <w:rPr>
          <w:rFonts w:eastAsia="SimSun" w:hint="eastAsia"/>
          <w:caps/>
          <w:snapToGrid w:val="0"/>
          <w:lang w:val="en-GB" w:eastAsia="zh-CN"/>
        </w:rPr>
        <w:t>要素</w:t>
      </w:r>
      <w:r w:rsidRPr="00A17C15">
        <w:rPr>
          <w:rFonts w:eastAsia="SimSun"/>
          <w:caps/>
          <w:snapToGrid w:val="0"/>
          <w:lang w:val="en-GB" w:eastAsia="zh-CN"/>
        </w:rPr>
        <w:t>取决于缔约方大会第十七</w:t>
      </w:r>
      <w:r w:rsidR="00810A4B" w:rsidRPr="00A17C15">
        <w:rPr>
          <w:rFonts w:eastAsia="SimSun"/>
          <w:caps/>
          <w:snapToGrid w:val="0"/>
          <w:lang w:val="en-GB" w:eastAsia="zh-CN"/>
        </w:rPr>
        <w:t>届会议</w:t>
      </w:r>
      <w:r w:rsidRPr="00A17C15">
        <w:rPr>
          <w:rFonts w:eastAsia="SimSun"/>
          <w:caps/>
          <w:snapToGrid w:val="0"/>
          <w:lang w:val="en-GB" w:eastAsia="zh-CN"/>
        </w:rPr>
        <w:t>或其后的具体决定或行动，</w:t>
      </w:r>
      <w:r w:rsidR="002E033E" w:rsidRPr="00A17C15">
        <w:rPr>
          <w:rFonts w:eastAsia="SimSun" w:hint="eastAsia"/>
          <w:caps/>
          <w:snapToGrid w:val="0"/>
          <w:lang w:val="en-GB" w:eastAsia="zh-CN"/>
        </w:rPr>
        <w:t>例如</w:t>
      </w:r>
      <w:r w:rsidRPr="00A17C15">
        <w:rPr>
          <w:rFonts w:eastAsia="SimSun"/>
          <w:caps/>
          <w:snapToGrid w:val="0"/>
          <w:lang w:val="en-GB" w:eastAsia="zh-CN"/>
        </w:rPr>
        <w:t>通过分配公式、通过《</w:t>
      </w:r>
      <w:r w:rsidR="00237E08" w:rsidRPr="00A17C15">
        <w:rPr>
          <w:rFonts w:eastAsia="SimSun" w:hint="eastAsia"/>
          <w:caps/>
          <w:snapToGrid w:val="0"/>
          <w:lang w:val="en-GB" w:eastAsia="zh-CN"/>
        </w:rPr>
        <w:t>运</w:t>
      </w:r>
      <w:r w:rsidRPr="00A17C15">
        <w:rPr>
          <w:rFonts w:eastAsia="SimSun"/>
          <w:caps/>
          <w:snapToGrid w:val="0"/>
          <w:lang w:val="en-GB" w:eastAsia="zh-CN"/>
        </w:rPr>
        <w:t>作手册》</w:t>
      </w:r>
      <w:r w:rsidR="005B33D3" w:rsidRPr="00A17C15">
        <w:rPr>
          <w:rFonts w:eastAsia="SimSun" w:hint="eastAsia"/>
          <w:caps/>
          <w:snapToGrid w:val="0"/>
          <w:lang w:val="en-GB" w:eastAsia="zh-CN"/>
        </w:rPr>
        <w:t>、</w:t>
      </w:r>
      <w:r w:rsidRPr="00A17C15">
        <w:rPr>
          <w:rFonts w:eastAsia="SimSun"/>
          <w:caps/>
          <w:snapToGrid w:val="0"/>
          <w:lang w:val="en-GB" w:eastAsia="zh-CN"/>
        </w:rPr>
        <w:t>启动一项调查或跟踪。表</w:t>
      </w:r>
      <w:r w:rsidRPr="00A17C15">
        <w:rPr>
          <w:rFonts w:eastAsia="SimSun"/>
          <w:caps/>
          <w:snapToGrid w:val="0"/>
          <w:lang w:val="en-GB" w:eastAsia="zh-CN"/>
        </w:rPr>
        <w:t>2</w:t>
      </w:r>
      <w:r w:rsidRPr="00A17C15">
        <w:rPr>
          <w:rFonts w:eastAsia="SimSun"/>
          <w:caps/>
          <w:snapToGrid w:val="0"/>
          <w:lang w:val="en-GB" w:eastAsia="zh-CN"/>
        </w:rPr>
        <w:t>载有缔约方大会第十八</w:t>
      </w:r>
      <w:r w:rsidR="00810A4B" w:rsidRPr="00A17C15">
        <w:rPr>
          <w:rFonts w:eastAsia="SimSun"/>
          <w:caps/>
          <w:snapToGrid w:val="0"/>
          <w:lang w:val="en-GB" w:eastAsia="zh-CN"/>
        </w:rPr>
        <w:t>届会议</w:t>
      </w:r>
      <w:r w:rsidRPr="00A17C15">
        <w:rPr>
          <w:rFonts w:eastAsia="SimSun"/>
          <w:caps/>
          <w:snapToGrid w:val="0"/>
          <w:lang w:val="en-GB" w:eastAsia="zh-CN"/>
        </w:rPr>
        <w:t>无法评估的</w:t>
      </w:r>
      <w:r w:rsidR="001E6610" w:rsidRPr="00A17C15">
        <w:rPr>
          <w:rFonts w:eastAsia="SimSun" w:hint="eastAsia"/>
          <w:caps/>
          <w:snapToGrid w:val="0"/>
          <w:lang w:val="en-GB" w:eastAsia="zh-CN"/>
        </w:rPr>
        <w:t>要素</w:t>
      </w:r>
      <w:r w:rsidRPr="00A17C15">
        <w:rPr>
          <w:rFonts w:eastAsia="SimSun"/>
          <w:caps/>
          <w:snapToGrid w:val="0"/>
          <w:lang w:val="en-GB" w:eastAsia="zh-CN"/>
        </w:rPr>
        <w:t>，无论第十七</w:t>
      </w:r>
      <w:r w:rsidR="00810A4B" w:rsidRPr="00A17C15">
        <w:rPr>
          <w:rFonts w:eastAsia="SimSun"/>
          <w:caps/>
          <w:snapToGrid w:val="0"/>
          <w:lang w:val="en-GB" w:eastAsia="zh-CN"/>
        </w:rPr>
        <w:t>届会议</w:t>
      </w:r>
      <w:r w:rsidRPr="00A17C15">
        <w:rPr>
          <w:rFonts w:eastAsia="SimSun"/>
          <w:caps/>
          <w:snapToGrid w:val="0"/>
          <w:lang w:val="en-GB" w:eastAsia="zh-CN"/>
        </w:rPr>
        <w:t>的结果如何，这主要是因为运作条件或外部工具尚未到位</w:t>
      </w:r>
      <w:r w:rsidR="008101A1">
        <w:rPr>
          <w:rFonts w:eastAsia="SimSun" w:hint="eastAsia"/>
          <w:caps/>
          <w:snapToGrid w:val="0"/>
          <w:lang w:val="en-GB" w:eastAsia="zh-CN"/>
        </w:rPr>
        <w:t>。</w:t>
      </w:r>
    </w:p>
    <w:p w14:paraId="2BBF8AB6" w14:textId="0EF4789A" w:rsidR="00A17C15" w:rsidRDefault="00A17C15" w:rsidP="00A17C15">
      <w:pPr>
        <w:pStyle w:val="ListParagraph"/>
        <w:numPr>
          <w:ilvl w:val="0"/>
          <w:numId w:val="0"/>
        </w:numPr>
        <w:spacing w:before="120" w:after="120" w:line="240" w:lineRule="atLeast"/>
        <w:ind w:left="490"/>
        <w:jc w:val="both"/>
        <w:rPr>
          <w:rFonts w:ascii="SimSun" w:eastAsia="SimSun" w:hAnsi="SimSun" w:cs="SimSun"/>
          <w:bCs/>
          <w:lang w:eastAsia="zh-CN"/>
        </w:rPr>
        <w:sectPr w:rsidR="00A17C15" w:rsidSect="003C5772">
          <w:footnotePr>
            <w:numRestart w:val="eachSect"/>
          </w:footnotePr>
          <w:pgSz w:w="12240" w:h="15840" w:code="1"/>
          <w:pgMar w:top="1134" w:right="1440" w:bottom="1134" w:left="1440" w:header="709" w:footer="709" w:gutter="0"/>
          <w:cols w:space="708"/>
          <w:docGrid w:linePitch="360"/>
        </w:sectPr>
      </w:pPr>
    </w:p>
    <w:p w14:paraId="3B02B5B2" w14:textId="18959BF2" w:rsidR="00560E24" w:rsidRPr="00A17C15" w:rsidRDefault="00560E24" w:rsidP="00A17C15">
      <w:pPr>
        <w:pStyle w:val="ListParagraph"/>
        <w:numPr>
          <w:ilvl w:val="0"/>
          <w:numId w:val="0"/>
        </w:numPr>
        <w:spacing w:before="120" w:after="120" w:line="240" w:lineRule="atLeast"/>
        <w:ind w:left="490"/>
        <w:jc w:val="both"/>
        <w:rPr>
          <w:bCs/>
          <w:lang w:eastAsia="zh-CN"/>
        </w:rPr>
      </w:pPr>
      <w:r w:rsidRPr="00A17C15">
        <w:rPr>
          <w:rFonts w:ascii="SimSun" w:eastAsia="SimSun" w:hAnsi="SimSun" w:cs="SimSun" w:hint="eastAsia"/>
          <w:bCs/>
          <w:lang w:eastAsia="zh-CN"/>
        </w:rPr>
        <w:lastRenderedPageBreak/>
        <w:t>表</w:t>
      </w:r>
      <w:r w:rsidRPr="00A17C15">
        <w:rPr>
          <w:bCs/>
          <w:lang w:eastAsia="zh-CN"/>
        </w:rPr>
        <w:t>1</w:t>
      </w:r>
    </w:p>
    <w:p w14:paraId="7A269E83" w14:textId="670B85A5" w:rsidR="00C64EAE" w:rsidRPr="00177E5D" w:rsidRDefault="00560E24" w:rsidP="00560E24">
      <w:pPr>
        <w:pStyle w:val="CBDTableTitle"/>
        <w:rPr>
          <w:lang w:val="en-CA" w:eastAsia="zh-CN"/>
        </w:rPr>
      </w:pPr>
      <w:r w:rsidRPr="00467E28">
        <w:rPr>
          <w:rFonts w:hint="eastAsia"/>
          <w:sz w:val="24"/>
          <w:szCs w:val="24"/>
          <w:lang w:val="en-CA" w:eastAsia="zh-CN"/>
        </w:rPr>
        <w:t>综合审查框架</w:t>
      </w:r>
      <w:r w:rsidR="00440CB2" w:rsidRPr="00467E28">
        <w:rPr>
          <w:rFonts w:hint="eastAsia"/>
          <w:sz w:val="24"/>
          <w:szCs w:val="24"/>
          <w:lang w:val="en-CA" w:eastAsia="zh-CN"/>
        </w:rPr>
        <w:t xml:space="preserve"> </w:t>
      </w:r>
      <w:r w:rsidRPr="00467E28">
        <w:rPr>
          <w:rFonts w:hint="eastAsia"/>
          <w:sz w:val="24"/>
          <w:szCs w:val="24"/>
          <w:lang w:val="en-CA" w:eastAsia="zh-CN"/>
        </w:rPr>
        <w:t>—</w:t>
      </w:r>
      <w:r w:rsidR="00440CB2" w:rsidRPr="00467E28">
        <w:rPr>
          <w:rFonts w:hint="eastAsia"/>
          <w:sz w:val="24"/>
          <w:szCs w:val="24"/>
          <w:lang w:val="en-CA" w:eastAsia="zh-CN"/>
        </w:rPr>
        <w:t xml:space="preserve"> </w:t>
      </w:r>
      <w:r w:rsidRPr="00467E28">
        <w:rPr>
          <w:rFonts w:hint="eastAsia"/>
          <w:sz w:val="24"/>
          <w:szCs w:val="24"/>
          <w:lang w:val="en-CA" w:eastAsia="zh-CN"/>
        </w:rPr>
        <w:t>缔约方大会第十八</w:t>
      </w:r>
      <w:r w:rsidR="00810A4B" w:rsidRPr="00467E28">
        <w:rPr>
          <w:rFonts w:hint="eastAsia"/>
          <w:sz w:val="24"/>
          <w:szCs w:val="24"/>
          <w:lang w:val="en-CA" w:eastAsia="zh-CN"/>
        </w:rPr>
        <w:t>届会议</w:t>
      </w:r>
      <w:r w:rsidRPr="00467E28">
        <w:rPr>
          <w:rFonts w:hint="eastAsia"/>
          <w:sz w:val="24"/>
          <w:szCs w:val="24"/>
          <w:lang w:val="en-CA" w:eastAsia="zh-CN"/>
        </w:rPr>
        <w:t>可</w:t>
      </w:r>
      <w:r w:rsidR="00872831">
        <w:rPr>
          <w:rFonts w:hint="eastAsia"/>
          <w:sz w:val="24"/>
          <w:szCs w:val="24"/>
          <w:lang w:val="en-CA" w:eastAsia="zh-CN"/>
        </w:rPr>
        <w:t>完全</w:t>
      </w:r>
      <w:r w:rsidRPr="00467E28">
        <w:rPr>
          <w:rFonts w:hint="eastAsia"/>
          <w:sz w:val="24"/>
          <w:szCs w:val="24"/>
          <w:lang w:val="en-CA" w:eastAsia="zh-CN"/>
        </w:rPr>
        <w:t>或有条件评估的要素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64EAE" w:rsidRPr="0045732F" w14:paraId="6B69214E" w14:textId="77777777" w:rsidTr="00C27A84">
        <w:trPr>
          <w:tblHeader/>
        </w:trPr>
        <w:tc>
          <w:tcPr>
            <w:tcW w:w="3300" w:type="dxa"/>
            <w:tcBorders>
              <w:bottom w:val="single" w:sz="4" w:space="0" w:color="auto"/>
            </w:tcBorders>
            <w:tcMar>
              <w:top w:w="60" w:type="dxa"/>
              <w:left w:w="80" w:type="dxa"/>
              <w:bottom w:w="60" w:type="dxa"/>
              <w:right w:w="80" w:type="dxa"/>
            </w:tcMar>
          </w:tcPr>
          <w:p w14:paraId="369C0CED" w14:textId="30A0ABA4" w:rsidR="00C64EAE" w:rsidRPr="0045732F" w:rsidRDefault="00D70095" w:rsidP="00C27A84">
            <w:pPr>
              <w:pStyle w:val="CBDTableNormal"/>
              <w:rPr>
                <w:rFonts w:eastAsia="KaiTi"/>
                <w:szCs w:val="20"/>
                <w:lang w:val="en-CA"/>
              </w:rPr>
            </w:pPr>
            <w:r w:rsidRPr="0045732F">
              <w:rPr>
                <w:rFonts w:eastAsia="KaiTi"/>
                <w:szCs w:val="20"/>
                <w:lang w:val="en-CA" w:eastAsia="zh-CN"/>
              </w:rPr>
              <w:t>支柱</w:t>
            </w:r>
            <w:r w:rsidRPr="0045732F">
              <w:rPr>
                <w:rFonts w:eastAsia="KaiTi"/>
                <w:szCs w:val="20"/>
                <w:lang w:val="en-CA" w:eastAsia="zh-CN"/>
              </w:rPr>
              <w:t>/</w:t>
            </w:r>
            <w:r w:rsidR="005D3CF7">
              <w:rPr>
                <w:rFonts w:eastAsia="KaiTi" w:hint="eastAsia"/>
                <w:szCs w:val="20"/>
                <w:lang w:val="en-CA" w:eastAsia="zh-CN"/>
              </w:rPr>
              <w:t>要</w:t>
            </w:r>
            <w:r w:rsidRPr="0045732F">
              <w:rPr>
                <w:rFonts w:eastAsia="KaiTi"/>
                <w:szCs w:val="20"/>
                <w:lang w:val="en-CA" w:eastAsia="zh-CN"/>
              </w:rPr>
              <w:t>素</w:t>
            </w:r>
          </w:p>
        </w:tc>
        <w:tc>
          <w:tcPr>
            <w:tcW w:w="1500" w:type="dxa"/>
            <w:tcBorders>
              <w:bottom w:val="single" w:sz="4" w:space="0" w:color="auto"/>
            </w:tcBorders>
            <w:tcMar>
              <w:top w:w="60" w:type="dxa"/>
              <w:left w:w="80" w:type="dxa"/>
              <w:bottom w:w="60" w:type="dxa"/>
              <w:right w:w="80" w:type="dxa"/>
            </w:tcMar>
          </w:tcPr>
          <w:p w14:paraId="1BA8AF99" w14:textId="1241CEA0" w:rsidR="00C64EAE" w:rsidRPr="0045732F" w:rsidRDefault="00D70095" w:rsidP="00C27A84">
            <w:pPr>
              <w:pStyle w:val="CBDTableNormal"/>
              <w:rPr>
                <w:rFonts w:eastAsia="KaiTi"/>
                <w:szCs w:val="20"/>
                <w:lang w:val="en-CA" w:eastAsia="zh-CN"/>
              </w:rPr>
            </w:pPr>
            <w:r w:rsidRPr="0045732F">
              <w:rPr>
                <w:rFonts w:eastAsia="KaiTi" w:hint="eastAsia"/>
                <w:szCs w:val="20"/>
                <w:lang w:val="en-CA" w:eastAsia="zh-CN"/>
              </w:rPr>
              <w:t>数据状态</w:t>
            </w:r>
          </w:p>
        </w:tc>
        <w:tc>
          <w:tcPr>
            <w:tcW w:w="2400" w:type="dxa"/>
            <w:tcBorders>
              <w:bottom w:val="single" w:sz="4" w:space="0" w:color="auto"/>
            </w:tcBorders>
            <w:tcMar>
              <w:top w:w="60" w:type="dxa"/>
              <w:left w:w="80" w:type="dxa"/>
              <w:bottom w:w="60" w:type="dxa"/>
              <w:right w:w="80" w:type="dxa"/>
            </w:tcMar>
          </w:tcPr>
          <w:p w14:paraId="31654FB5" w14:textId="5B713943" w:rsidR="00C64EAE" w:rsidRPr="0045732F" w:rsidRDefault="00D70095" w:rsidP="00C27A84">
            <w:pPr>
              <w:pStyle w:val="CBDTableNormal"/>
              <w:rPr>
                <w:rFonts w:eastAsia="KaiTi"/>
                <w:szCs w:val="20"/>
                <w:lang w:val="en-CA"/>
              </w:rPr>
            </w:pPr>
            <w:r w:rsidRPr="0045732F">
              <w:rPr>
                <w:rFonts w:eastAsia="KaiTi"/>
                <w:szCs w:val="20"/>
                <w:lang w:val="en-CA" w:eastAsia="zh-CN"/>
              </w:rPr>
              <w:t>数据</w:t>
            </w:r>
            <w:r w:rsidRPr="0045732F">
              <w:rPr>
                <w:rFonts w:eastAsia="KaiTi" w:hint="eastAsia"/>
                <w:szCs w:val="20"/>
                <w:lang w:val="en-CA" w:eastAsia="zh-CN"/>
              </w:rPr>
              <w:t>来</w:t>
            </w:r>
            <w:r w:rsidRPr="0045732F">
              <w:rPr>
                <w:rFonts w:eastAsia="KaiTi"/>
                <w:szCs w:val="20"/>
                <w:lang w:val="en-CA" w:eastAsia="zh-CN"/>
              </w:rPr>
              <w:t>源</w:t>
            </w:r>
          </w:p>
        </w:tc>
        <w:tc>
          <w:tcPr>
            <w:tcW w:w="6372" w:type="dxa"/>
            <w:tcBorders>
              <w:bottom w:val="single" w:sz="4" w:space="0" w:color="auto"/>
            </w:tcBorders>
            <w:tcMar>
              <w:top w:w="60" w:type="dxa"/>
              <w:left w:w="80" w:type="dxa"/>
              <w:bottom w:w="60" w:type="dxa"/>
              <w:right w:w="80" w:type="dxa"/>
            </w:tcMar>
          </w:tcPr>
          <w:p w14:paraId="16AFA567" w14:textId="2850E78D" w:rsidR="00C64EAE" w:rsidRPr="0045732F" w:rsidRDefault="0045732F" w:rsidP="00C27A84">
            <w:pPr>
              <w:pStyle w:val="CBDTableNormal"/>
              <w:rPr>
                <w:rFonts w:eastAsia="KaiTi"/>
                <w:szCs w:val="20"/>
                <w:lang w:val="en-CA" w:eastAsia="zh-CN"/>
              </w:rPr>
            </w:pPr>
            <w:r w:rsidRPr="0045732F">
              <w:rPr>
                <w:rFonts w:eastAsia="KaiTi" w:hint="eastAsia"/>
                <w:szCs w:val="20"/>
                <w:lang w:val="en-CA" w:eastAsia="zh-CN"/>
              </w:rPr>
              <w:t>可</w:t>
            </w:r>
            <w:r w:rsidR="00AA21A4" w:rsidRPr="0045732F">
              <w:rPr>
                <w:rFonts w:eastAsia="KaiTi"/>
                <w:szCs w:val="20"/>
                <w:lang w:val="en-CA" w:eastAsia="zh-CN"/>
              </w:rPr>
              <w:t>评估性</w:t>
            </w:r>
          </w:p>
        </w:tc>
      </w:tr>
      <w:tr w:rsidR="00C64EAE" w:rsidRPr="002B20DF" w14:paraId="2B1C472E" w14:textId="77777777" w:rsidTr="00C27A84">
        <w:tc>
          <w:tcPr>
            <w:tcW w:w="13572" w:type="dxa"/>
            <w:gridSpan w:val="4"/>
            <w:tcBorders>
              <w:top w:val="single" w:sz="4" w:space="0" w:color="auto"/>
              <w:bottom w:val="single" w:sz="4" w:space="0" w:color="CCCCCC"/>
            </w:tcBorders>
            <w:tcMar>
              <w:top w:w="60" w:type="dxa"/>
              <w:left w:w="80" w:type="dxa"/>
              <w:bottom w:w="60" w:type="dxa"/>
              <w:right w:w="80" w:type="dxa"/>
            </w:tcMar>
          </w:tcPr>
          <w:p w14:paraId="3B2F92B7" w14:textId="078684F6" w:rsidR="00C64EAE" w:rsidRPr="00BF74F4" w:rsidRDefault="005D3CF7" w:rsidP="00C27A84">
            <w:pPr>
              <w:pStyle w:val="CBDTableNormal"/>
              <w:rPr>
                <w:b/>
                <w:bCs/>
                <w:szCs w:val="20"/>
                <w:lang w:val="en-CA"/>
              </w:rPr>
            </w:pPr>
            <w:r>
              <w:rPr>
                <w:rFonts w:hint="eastAsia"/>
                <w:b/>
                <w:bCs/>
                <w:szCs w:val="20"/>
                <w:lang w:val="en-CA" w:eastAsia="zh-CN"/>
              </w:rPr>
              <w:t>P</w:t>
            </w:r>
            <w:r w:rsidR="00C64EAE" w:rsidRPr="00BF74F4">
              <w:rPr>
                <w:b/>
                <w:bCs/>
                <w:szCs w:val="20"/>
                <w:lang w:val="en-CA"/>
              </w:rPr>
              <w:t>1 —</w:t>
            </w:r>
            <w:proofErr w:type="spellStart"/>
            <w:r w:rsidR="00514F15" w:rsidRPr="00514F15">
              <w:rPr>
                <w:b/>
                <w:bCs/>
                <w:szCs w:val="20"/>
                <w:lang w:val="en-CA"/>
              </w:rPr>
              <w:t>资源调动和分配</w:t>
            </w:r>
            <w:proofErr w:type="spellEnd"/>
          </w:p>
        </w:tc>
      </w:tr>
      <w:tr w:rsidR="00C64EAE" w:rsidRPr="002B20DF" w14:paraId="68D51039" w14:textId="77777777" w:rsidTr="00C27A84">
        <w:tc>
          <w:tcPr>
            <w:tcW w:w="3300" w:type="dxa"/>
            <w:tcBorders>
              <w:bottom w:val="nil"/>
            </w:tcBorders>
            <w:shd w:val="clear" w:color="auto" w:fill="E2EFDA"/>
            <w:tcMar>
              <w:top w:w="60" w:type="dxa"/>
              <w:left w:w="80" w:type="dxa"/>
              <w:bottom w:w="60" w:type="dxa"/>
              <w:right w:w="80" w:type="dxa"/>
            </w:tcMar>
          </w:tcPr>
          <w:p w14:paraId="76E37B3C" w14:textId="2E1503A1" w:rsidR="00C64EAE" w:rsidRPr="00BF74F4" w:rsidRDefault="003677F5" w:rsidP="00C27A84">
            <w:pPr>
              <w:pStyle w:val="CBDTableNormal"/>
              <w:rPr>
                <w:szCs w:val="20"/>
                <w:lang w:val="en-CA" w:eastAsia="zh-CN"/>
              </w:rPr>
            </w:pPr>
            <w:r w:rsidRPr="003677F5">
              <w:rPr>
                <w:szCs w:val="20"/>
                <w:lang w:val="en-CA" w:eastAsia="zh-CN"/>
              </w:rPr>
              <w:t>收到的总额</w:t>
            </w:r>
            <w:r w:rsidR="00DB4A3C">
              <w:rPr>
                <w:szCs w:val="20"/>
                <w:lang w:val="en-CA" w:eastAsia="zh-CN"/>
              </w:rPr>
              <w:t>(</w:t>
            </w:r>
            <w:r w:rsidRPr="003677F5">
              <w:rPr>
                <w:szCs w:val="20"/>
                <w:lang w:val="en-CA" w:eastAsia="zh-CN"/>
              </w:rPr>
              <w:t>数量、数目、</w:t>
            </w:r>
            <w:r w:rsidR="00577170">
              <w:rPr>
                <w:rFonts w:hint="eastAsia"/>
                <w:szCs w:val="20"/>
                <w:lang w:val="en-CA" w:eastAsia="zh-CN"/>
              </w:rPr>
              <w:t>行业</w:t>
            </w:r>
            <w:r w:rsidRPr="003677F5">
              <w:rPr>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0FFBB099" w14:textId="44D095FE" w:rsidR="00C64EAE" w:rsidRPr="00BF74F4" w:rsidRDefault="00E95E31" w:rsidP="00C27A84">
            <w:pPr>
              <w:pStyle w:val="CBDTableNormal"/>
              <w:rPr>
                <w:szCs w:val="20"/>
                <w:lang w:val="en-CA" w:eastAsia="zh-CN"/>
              </w:rPr>
            </w:pPr>
            <w:r>
              <w:rPr>
                <w:rFonts w:hint="eastAsia"/>
                <w:szCs w:val="20"/>
                <w:lang w:val="en-CA" w:eastAsia="zh-CN"/>
              </w:rPr>
              <w:t>现有</w:t>
            </w:r>
            <w:r w:rsidR="00DB4A3C">
              <w:rPr>
                <w:szCs w:val="20"/>
                <w:lang w:val="en-CA"/>
              </w:rPr>
              <w:t>(</w:t>
            </w:r>
            <w:r w:rsidR="00471A14">
              <w:rPr>
                <w:szCs w:val="20"/>
                <w:lang w:val="en-CA"/>
              </w:rPr>
              <w:t>MPTFO</w:t>
            </w:r>
            <w:r w:rsidR="00DB4A3C">
              <w:rPr>
                <w:rFonts w:hint="eastAsia"/>
                <w:szCs w:val="20"/>
                <w:lang w:val="en-CA" w:eastAsia="zh-CN"/>
              </w:rPr>
              <w:t>)</w:t>
            </w:r>
          </w:p>
        </w:tc>
        <w:tc>
          <w:tcPr>
            <w:tcW w:w="2400" w:type="dxa"/>
            <w:tcBorders>
              <w:bottom w:val="nil"/>
            </w:tcBorders>
            <w:shd w:val="clear" w:color="auto" w:fill="E2EFDA"/>
            <w:tcMar>
              <w:top w:w="60" w:type="dxa"/>
              <w:left w:w="80" w:type="dxa"/>
              <w:bottom w:w="60" w:type="dxa"/>
              <w:right w:w="80" w:type="dxa"/>
            </w:tcMar>
          </w:tcPr>
          <w:p w14:paraId="45B2A48A" w14:textId="42610E11" w:rsidR="00C64EAE" w:rsidRPr="00BF74F4" w:rsidRDefault="00471A14" w:rsidP="00C27A84">
            <w:pPr>
              <w:pStyle w:val="CBDTableNormal"/>
              <w:rPr>
                <w:szCs w:val="20"/>
                <w:lang w:val="en-CA" w:eastAsia="zh-CN"/>
              </w:rPr>
            </w:pPr>
            <w:r>
              <w:rPr>
                <w:szCs w:val="20"/>
                <w:lang w:val="en-CA" w:eastAsia="zh-CN"/>
              </w:rPr>
              <w:t>MPTFO</w:t>
            </w:r>
            <w:r w:rsidR="00A56473">
              <w:rPr>
                <w:rFonts w:hint="eastAsia"/>
                <w:szCs w:val="20"/>
                <w:lang w:val="en-CA" w:eastAsia="zh-CN"/>
              </w:rPr>
              <w:t>财务报告</w:t>
            </w:r>
            <w:r w:rsidR="00C64EAE" w:rsidRPr="00BF74F4">
              <w:rPr>
                <w:rStyle w:val="FootnoteReference"/>
                <w:szCs w:val="20"/>
                <w:lang w:val="en-CA"/>
              </w:rPr>
              <w:footnoteReference w:id="7"/>
            </w:r>
          </w:p>
        </w:tc>
        <w:tc>
          <w:tcPr>
            <w:tcW w:w="6372" w:type="dxa"/>
            <w:tcBorders>
              <w:bottom w:val="nil"/>
            </w:tcBorders>
            <w:shd w:val="clear" w:color="auto" w:fill="E2EFDA"/>
            <w:tcMar>
              <w:top w:w="60" w:type="dxa"/>
              <w:left w:w="80" w:type="dxa"/>
              <w:bottom w:w="60" w:type="dxa"/>
              <w:right w:w="80" w:type="dxa"/>
            </w:tcMar>
          </w:tcPr>
          <w:p w14:paraId="715F1C7E" w14:textId="28EB554F" w:rsidR="00C64EAE" w:rsidRPr="00BF74F4" w:rsidRDefault="00916DA8" w:rsidP="00C27A84">
            <w:pPr>
              <w:pStyle w:val="CBDTableNormal"/>
              <w:rPr>
                <w:szCs w:val="20"/>
                <w:lang w:val="en-CA" w:eastAsia="zh-CN"/>
              </w:rPr>
            </w:pPr>
            <w:r w:rsidRPr="00916DA8">
              <w:rPr>
                <w:szCs w:val="20"/>
                <w:lang w:val="en-CA" w:eastAsia="zh-CN"/>
              </w:rPr>
              <w:t>可</w:t>
            </w:r>
            <w:r w:rsidR="00872831">
              <w:rPr>
                <w:rFonts w:hint="eastAsia"/>
                <w:szCs w:val="20"/>
                <w:lang w:val="en-CA" w:eastAsia="zh-CN"/>
              </w:rPr>
              <w:t>完全</w:t>
            </w:r>
            <w:r w:rsidR="007A1702">
              <w:rPr>
                <w:rFonts w:hint="eastAsia"/>
                <w:szCs w:val="20"/>
                <w:lang w:val="en-CA" w:eastAsia="zh-CN"/>
              </w:rPr>
              <w:t>评估</w:t>
            </w:r>
            <w:r w:rsidRPr="00916DA8">
              <w:rPr>
                <w:szCs w:val="20"/>
                <w:lang w:val="en-CA" w:eastAsia="zh-CN"/>
              </w:rPr>
              <w:t>；</w:t>
            </w:r>
            <w:r w:rsidR="008D6BCD">
              <w:rPr>
                <w:rFonts w:hint="eastAsia"/>
                <w:szCs w:val="20"/>
                <w:lang w:val="en-CA" w:eastAsia="zh-CN"/>
              </w:rPr>
              <w:t>投喂</w:t>
            </w:r>
            <w:r w:rsidR="00A62EDE">
              <w:rPr>
                <w:szCs w:val="20"/>
                <w:lang w:val="en-CA" w:eastAsia="zh-CN"/>
              </w:rPr>
              <w:t>《昆蒙框架》</w:t>
            </w:r>
            <w:r w:rsidR="00A62EDE">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p>
        </w:tc>
      </w:tr>
      <w:tr w:rsidR="00C64EAE" w:rsidRPr="002B20DF" w14:paraId="5D662C03" w14:textId="77777777" w:rsidTr="00C27A84">
        <w:tc>
          <w:tcPr>
            <w:tcW w:w="3300" w:type="dxa"/>
            <w:tcBorders>
              <w:top w:val="nil"/>
            </w:tcBorders>
            <w:shd w:val="clear" w:color="auto" w:fill="FFF2CC"/>
            <w:tcMar>
              <w:top w:w="60" w:type="dxa"/>
              <w:left w:w="80" w:type="dxa"/>
              <w:bottom w:w="60" w:type="dxa"/>
              <w:right w:w="80" w:type="dxa"/>
            </w:tcMar>
          </w:tcPr>
          <w:p w14:paraId="50DC3DB0" w14:textId="6C780EE6" w:rsidR="00C64EAE" w:rsidRPr="00BF74F4" w:rsidRDefault="004B1D7B" w:rsidP="00C27A84">
            <w:pPr>
              <w:pStyle w:val="CBDTableNormal"/>
              <w:rPr>
                <w:szCs w:val="20"/>
                <w:lang w:val="en-CA" w:eastAsia="zh-CN"/>
              </w:rPr>
            </w:pPr>
            <w:r w:rsidRPr="004B1D7B">
              <w:rPr>
                <w:szCs w:val="20"/>
                <w:lang w:val="en-CA" w:eastAsia="zh-CN"/>
              </w:rPr>
              <w:t>按区域和实体类型分布</w:t>
            </w:r>
            <w:r w:rsidR="00C64EAE" w:rsidRPr="00BF74F4">
              <w:rPr>
                <w:szCs w:val="20"/>
                <w:lang w:val="en-CA" w:eastAsia="zh-CN"/>
              </w:rPr>
              <w:t>†</w:t>
            </w:r>
          </w:p>
        </w:tc>
        <w:tc>
          <w:tcPr>
            <w:tcW w:w="1500" w:type="dxa"/>
            <w:tcBorders>
              <w:top w:val="nil"/>
            </w:tcBorders>
            <w:shd w:val="clear" w:color="auto" w:fill="FFF2CC"/>
            <w:tcMar>
              <w:top w:w="60" w:type="dxa"/>
              <w:left w:w="80" w:type="dxa"/>
              <w:bottom w:w="60" w:type="dxa"/>
              <w:right w:w="80" w:type="dxa"/>
            </w:tcMar>
          </w:tcPr>
          <w:p w14:paraId="2C3760C1" w14:textId="24F0CC0B" w:rsidR="00C64EAE" w:rsidRPr="00BF74F4" w:rsidRDefault="00A62EDE" w:rsidP="00C27A84">
            <w:pPr>
              <w:pStyle w:val="CBDTableNormal"/>
              <w:rPr>
                <w:szCs w:val="20"/>
                <w:lang w:val="en-CA" w:eastAsia="zh-CN"/>
              </w:rPr>
            </w:pPr>
            <w:r>
              <w:rPr>
                <w:rFonts w:hint="eastAsia"/>
                <w:szCs w:val="20"/>
                <w:lang w:val="en-CA" w:eastAsia="zh-CN"/>
              </w:rPr>
              <w:t>现有</w:t>
            </w:r>
            <w:r w:rsidR="00DB4A3C">
              <w:rPr>
                <w:szCs w:val="20"/>
                <w:lang w:val="en-CA" w:eastAsia="zh-CN"/>
              </w:rPr>
              <w:t>(</w:t>
            </w:r>
            <w:r w:rsidR="00471A14">
              <w:rPr>
                <w:szCs w:val="20"/>
                <w:lang w:val="en-CA" w:eastAsia="zh-CN"/>
              </w:rPr>
              <w:t>MPTFO</w:t>
            </w:r>
            <w:r w:rsidR="00DB4A3C">
              <w:rPr>
                <w:rFonts w:hint="eastAsia"/>
                <w:szCs w:val="20"/>
                <w:lang w:val="en-CA" w:eastAsia="zh-CN"/>
              </w:rPr>
              <w:t>)</w:t>
            </w:r>
            <w:r w:rsidR="00C64EAE" w:rsidRPr="00BF74F4">
              <w:rPr>
                <w:szCs w:val="20"/>
                <w:lang w:val="en-CA" w:eastAsia="zh-CN"/>
              </w:rPr>
              <w:t xml:space="preserve"> — </w:t>
            </w:r>
            <w:r w:rsidR="00BC32AF">
              <w:rPr>
                <w:rFonts w:hint="eastAsia"/>
                <w:szCs w:val="20"/>
                <w:lang w:val="en-CA" w:eastAsia="zh-CN"/>
              </w:rPr>
              <w:t>公式</w:t>
            </w:r>
            <w:r w:rsidR="00BC1480">
              <w:rPr>
                <w:rFonts w:hint="eastAsia"/>
                <w:szCs w:val="20"/>
                <w:lang w:val="en-CA" w:eastAsia="zh-CN"/>
              </w:rPr>
              <w:t>取决于</w:t>
            </w:r>
            <w:r w:rsidR="00371925">
              <w:rPr>
                <w:rFonts w:hint="eastAsia"/>
                <w:szCs w:val="20"/>
                <w:lang w:val="en-CA" w:eastAsia="zh-CN"/>
              </w:rPr>
              <w:t>模式</w:t>
            </w:r>
          </w:p>
        </w:tc>
        <w:tc>
          <w:tcPr>
            <w:tcW w:w="2400" w:type="dxa"/>
            <w:tcBorders>
              <w:top w:val="nil"/>
            </w:tcBorders>
            <w:shd w:val="clear" w:color="auto" w:fill="FFF2CC"/>
            <w:tcMar>
              <w:top w:w="60" w:type="dxa"/>
              <w:left w:w="80" w:type="dxa"/>
              <w:bottom w:w="60" w:type="dxa"/>
              <w:right w:w="80" w:type="dxa"/>
            </w:tcMar>
          </w:tcPr>
          <w:p w14:paraId="6387A174" w14:textId="3CC1E0F4" w:rsidR="00C64EAE" w:rsidRPr="00BF74F4" w:rsidRDefault="00471A14" w:rsidP="00C27A84">
            <w:pPr>
              <w:pStyle w:val="CBDTableNormal"/>
              <w:rPr>
                <w:szCs w:val="20"/>
                <w:lang w:val="en-CA" w:eastAsia="zh-CN"/>
              </w:rPr>
            </w:pPr>
            <w:r>
              <w:rPr>
                <w:szCs w:val="20"/>
                <w:lang w:val="en-CA" w:eastAsia="zh-CN"/>
              </w:rPr>
              <w:t>MPTFO</w:t>
            </w:r>
            <w:r w:rsidR="00371925">
              <w:rPr>
                <w:rFonts w:hint="eastAsia"/>
                <w:szCs w:val="20"/>
                <w:lang w:val="en-CA" w:eastAsia="zh-CN"/>
              </w:rPr>
              <w:t>分配数据</w:t>
            </w:r>
          </w:p>
        </w:tc>
        <w:tc>
          <w:tcPr>
            <w:tcW w:w="6372" w:type="dxa"/>
            <w:tcBorders>
              <w:top w:val="nil"/>
            </w:tcBorders>
            <w:shd w:val="clear" w:color="auto" w:fill="FFF2CC"/>
            <w:tcMar>
              <w:top w:w="60" w:type="dxa"/>
              <w:left w:w="80" w:type="dxa"/>
              <w:bottom w:w="60" w:type="dxa"/>
              <w:right w:w="80" w:type="dxa"/>
            </w:tcMar>
          </w:tcPr>
          <w:p w14:paraId="6549DB12" w14:textId="4DAC0007" w:rsidR="00C64EAE" w:rsidRPr="00BF74F4" w:rsidRDefault="00246555" w:rsidP="00C27A84">
            <w:pPr>
              <w:pStyle w:val="CBDTableNormal"/>
              <w:rPr>
                <w:szCs w:val="20"/>
                <w:lang w:val="en-CA" w:eastAsia="zh-CN"/>
              </w:rPr>
            </w:pPr>
            <w:r w:rsidRPr="00246555">
              <w:rPr>
                <w:szCs w:val="20"/>
                <w:lang w:val="en-CA" w:eastAsia="zh-CN"/>
              </w:rPr>
              <w:t>目前基本分布数据</w:t>
            </w:r>
            <w:r w:rsidR="00612B9B" w:rsidRPr="00246555">
              <w:rPr>
                <w:szCs w:val="20"/>
                <w:lang w:val="en-CA" w:eastAsia="zh-CN"/>
              </w:rPr>
              <w:t>可评估</w:t>
            </w:r>
            <w:r w:rsidRPr="00246555">
              <w:rPr>
                <w:szCs w:val="20"/>
                <w:lang w:val="en-CA" w:eastAsia="zh-CN"/>
              </w:rPr>
              <w:t>；</w:t>
            </w:r>
            <w:r w:rsidR="00872831">
              <w:rPr>
                <w:szCs w:val="20"/>
                <w:lang w:val="en-CA" w:eastAsia="zh-CN"/>
              </w:rPr>
              <w:t>完全</w:t>
            </w:r>
            <w:r w:rsidRPr="00246555">
              <w:rPr>
                <w:szCs w:val="20"/>
                <w:lang w:val="en-CA" w:eastAsia="zh-CN"/>
              </w:rPr>
              <w:t>评估需要</w:t>
            </w:r>
            <w:r w:rsidR="007A1702">
              <w:rPr>
                <w:rFonts w:hint="eastAsia"/>
                <w:szCs w:val="20"/>
                <w:lang w:val="en-CA" w:eastAsia="zh-CN"/>
              </w:rPr>
              <w:t>通过</w:t>
            </w:r>
            <w:r w:rsidRPr="00246555">
              <w:rPr>
                <w:szCs w:val="20"/>
                <w:lang w:val="en-CA" w:eastAsia="zh-CN"/>
              </w:rPr>
              <w:t>分配公式。取决于缔约方大会第十七届会议通过分配公式</w:t>
            </w:r>
          </w:p>
        </w:tc>
      </w:tr>
      <w:tr w:rsidR="00C64EAE" w:rsidRPr="002B20DF" w14:paraId="569A9A80" w14:textId="77777777" w:rsidTr="00C27A84">
        <w:tc>
          <w:tcPr>
            <w:tcW w:w="3300" w:type="dxa"/>
            <w:shd w:val="clear" w:color="auto" w:fill="E2EFDA"/>
            <w:tcMar>
              <w:top w:w="60" w:type="dxa"/>
              <w:left w:w="80" w:type="dxa"/>
              <w:bottom w:w="60" w:type="dxa"/>
              <w:right w:w="80" w:type="dxa"/>
            </w:tcMar>
          </w:tcPr>
          <w:p w14:paraId="33B34D33" w14:textId="46A5F2CF" w:rsidR="00C64EAE" w:rsidRPr="00BF74F4" w:rsidRDefault="00F40F0B" w:rsidP="00C27A84">
            <w:pPr>
              <w:pStyle w:val="CBDTableNormal"/>
              <w:rPr>
                <w:szCs w:val="20"/>
                <w:lang w:val="en-CA"/>
              </w:rPr>
            </w:pPr>
            <w:r>
              <w:rPr>
                <w:rFonts w:hint="eastAsia"/>
                <w:szCs w:val="20"/>
                <w:lang w:val="en-CA" w:eastAsia="zh-CN"/>
              </w:rPr>
              <w:t>拨付</w:t>
            </w:r>
            <w:r w:rsidR="0077708A" w:rsidRPr="0077708A">
              <w:rPr>
                <w:szCs w:val="20"/>
                <w:lang w:val="en-CA"/>
              </w:rPr>
              <w:t>率</w:t>
            </w:r>
          </w:p>
        </w:tc>
        <w:tc>
          <w:tcPr>
            <w:tcW w:w="1500" w:type="dxa"/>
            <w:shd w:val="clear" w:color="auto" w:fill="E2EFDA"/>
            <w:tcMar>
              <w:top w:w="60" w:type="dxa"/>
              <w:left w:w="80" w:type="dxa"/>
              <w:bottom w:w="60" w:type="dxa"/>
              <w:right w:w="80" w:type="dxa"/>
            </w:tcMar>
          </w:tcPr>
          <w:p w14:paraId="00A57CC4" w14:textId="38080D1E" w:rsidR="00C64EAE" w:rsidRPr="00BF74F4" w:rsidRDefault="007A141B" w:rsidP="00C27A84">
            <w:pPr>
              <w:pStyle w:val="CBDTableNormal"/>
              <w:rPr>
                <w:szCs w:val="20"/>
                <w:lang w:val="en-CA" w:eastAsia="zh-CN"/>
              </w:rPr>
            </w:pPr>
            <w:r>
              <w:rPr>
                <w:rFonts w:hint="eastAsia"/>
                <w:szCs w:val="20"/>
                <w:lang w:val="en-CA" w:eastAsia="zh-CN"/>
              </w:rPr>
              <w:t>现有</w:t>
            </w:r>
            <w:r w:rsidR="00DB4A3C">
              <w:rPr>
                <w:szCs w:val="20"/>
                <w:lang w:val="en-CA"/>
              </w:rPr>
              <w:t>(</w:t>
            </w:r>
            <w:r w:rsidR="00471A14">
              <w:rPr>
                <w:szCs w:val="20"/>
                <w:lang w:val="en-CA"/>
              </w:rPr>
              <w:t>MPTFO</w:t>
            </w:r>
            <w:r w:rsidR="00DB4A3C">
              <w:rPr>
                <w:rFonts w:hint="eastAsia"/>
                <w:szCs w:val="20"/>
                <w:lang w:val="en-CA" w:eastAsia="zh-CN"/>
              </w:rPr>
              <w:t>)</w:t>
            </w:r>
          </w:p>
        </w:tc>
        <w:tc>
          <w:tcPr>
            <w:tcW w:w="2400" w:type="dxa"/>
            <w:shd w:val="clear" w:color="auto" w:fill="E2EFDA"/>
            <w:tcMar>
              <w:top w:w="60" w:type="dxa"/>
              <w:left w:w="80" w:type="dxa"/>
              <w:bottom w:w="60" w:type="dxa"/>
              <w:right w:w="80" w:type="dxa"/>
            </w:tcMar>
          </w:tcPr>
          <w:p w14:paraId="67B01982" w14:textId="388E89E2" w:rsidR="00C64EAE" w:rsidRPr="00BF74F4" w:rsidRDefault="00471A14" w:rsidP="00C27A84">
            <w:pPr>
              <w:pStyle w:val="CBDTableNormal"/>
              <w:rPr>
                <w:szCs w:val="20"/>
                <w:lang w:val="en-CA" w:eastAsia="zh-CN"/>
              </w:rPr>
            </w:pPr>
            <w:r>
              <w:rPr>
                <w:szCs w:val="20"/>
                <w:lang w:val="en-CA" w:eastAsia="zh-CN"/>
              </w:rPr>
              <w:t>MPTFO</w:t>
            </w:r>
            <w:r w:rsidR="00796B59">
              <w:rPr>
                <w:rFonts w:hint="eastAsia"/>
                <w:szCs w:val="20"/>
                <w:lang w:val="en-CA" w:eastAsia="zh-CN"/>
              </w:rPr>
              <w:t>财务报告</w:t>
            </w:r>
          </w:p>
        </w:tc>
        <w:tc>
          <w:tcPr>
            <w:tcW w:w="6372" w:type="dxa"/>
            <w:shd w:val="clear" w:color="auto" w:fill="E2EFDA"/>
            <w:tcMar>
              <w:top w:w="60" w:type="dxa"/>
              <w:left w:w="80" w:type="dxa"/>
              <w:bottom w:w="60" w:type="dxa"/>
              <w:right w:w="80" w:type="dxa"/>
            </w:tcMar>
          </w:tcPr>
          <w:p w14:paraId="69CF73CE" w14:textId="74758AFC" w:rsidR="00C64EAE" w:rsidRPr="00BF74F4" w:rsidRDefault="002D5238" w:rsidP="00C27A84">
            <w:pPr>
              <w:pStyle w:val="CBDTableNormal"/>
              <w:rPr>
                <w:szCs w:val="20"/>
                <w:lang w:val="en-CA"/>
              </w:rPr>
            </w:pPr>
            <w:proofErr w:type="spellStart"/>
            <w:r>
              <w:rPr>
                <w:szCs w:val="20"/>
                <w:lang w:val="en-CA"/>
              </w:rPr>
              <w:t>可</w:t>
            </w:r>
            <w:r w:rsidR="00872831">
              <w:rPr>
                <w:szCs w:val="20"/>
                <w:lang w:val="en-CA"/>
              </w:rPr>
              <w:t>完全</w:t>
            </w:r>
            <w:r w:rsidR="007A1702">
              <w:rPr>
                <w:szCs w:val="20"/>
                <w:lang w:val="en-CA"/>
              </w:rPr>
              <w:t>评估</w:t>
            </w:r>
            <w:proofErr w:type="spellEnd"/>
          </w:p>
        </w:tc>
      </w:tr>
      <w:tr w:rsidR="00C64EAE" w:rsidRPr="002B20DF" w14:paraId="73BEC4AB" w14:textId="77777777" w:rsidTr="00C27A84">
        <w:tc>
          <w:tcPr>
            <w:tcW w:w="3300" w:type="dxa"/>
            <w:shd w:val="clear" w:color="auto" w:fill="E2EFDA"/>
            <w:tcMar>
              <w:top w:w="60" w:type="dxa"/>
              <w:left w:w="80" w:type="dxa"/>
              <w:bottom w:w="60" w:type="dxa"/>
              <w:right w:w="80" w:type="dxa"/>
            </w:tcMar>
          </w:tcPr>
          <w:p w14:paraId="0425F33A" w14:textId="278B04A9" w:rsidR="00C64EAE" w:rsidRPr="00BF74F4" w:rsidRDefault="00176207" w:rsidP="00C27A84">
            <w:pPr>
              <w:pStyle w:val="CBDTableNormal"/>
              <w:rPr>
                <w:szCs w:val="20"/>
                <w:lang w:val="en-CA" w:eastAsia="zh-CN"/>
              </w:rPr>
            </w:pPr>
            <w:r w:rsidRPr="00176207">
              <w:rPr>
                <w:szCs w:val="20"/>
                <w:lang w:val="en-CA" w:eastAsia="zh-CN"/>
              </w:rPr>
              <w:t>分配流程合</w:t>
            </w:r>
            <w:proofErr w:type="gramStart"/>
            <w:r w:rsidRPr="00176207">
              <w:rPr>
                <w:szCs w:val="20"/>
                <w:lang w:val="en-CA" w:eastAsia="zh-CN"/>
              </w:rPr>
              <w:t>规</w:t>
            </w:r>
            <w:proofErr w:type="gramEnd"/>
            <w:r w:rsidRPr="00176207">
              <w:rPr>
                <w:szCs w:val="20"/>
                <w:lang w:val="en-CA" w:eastAsia="zh-CN"/>
              </w:rPr>
              <w:t>性</w:t>
            </w:r>
            <w:r w:rsidR="00DB4A3C">
              <w:rPr>
                <w:szCs w:val="20"/>
                <w:lang w:val="en-CA" w:eastAsia="zh-CN"/>
              </w:rPr>
              <w:t>(</w:t>
            </w:r>
            <w:r w:rsidRPr="00176207">
              <w:rPr>
                <w:szCs w:val="20"/>
                <w:lang w:val="en-CA" w:eastAsia="zh-CN"/>
              </w:rPr>
              <w:t>透明度、问责制、性别</w:t>
            </w:r>
            <w:r w:rsidR="001F2E38">
              <w:rPr>
                <w:rFonts w:hint="eastAsia"/>
                <w:szCs w:val="20"/>
                <w:lang w:val="en-CA" w:eastAsia="zh-CN"/>
              </w:rPr>
              <w:t>响应</w:t>
            </w:r>
            <w:r w:rsidRPr="00176207">
              <w:rPr>
                <w:szCs w:val="20"/>
                <w:lang w:val="en-CA" w:eastAsia="zh-CN"/>
              </w:rPr>
              <w:t>)</w:t>
            </w:r>
          </w:p>
        </w:tc>
        <w:tc>
          <w:tcPr>
            <w:tcW w:w="1500" w:type="dxa"/>
            <w:shd w:val="clear" w:color="auto" w:fill="E2EFDA"/>
            <w:tcMar>
              <w:top w:w="60" w:type="dxa"/>
              <w:left w:w="80" w:type="dxa"/>
              <w:bottom w:w="60" w:type="dxa"/>
              <w:right w:w="80" w:type="dxa"/>
            </w:tcMar>
          </w:tcPr>
          <w:p w14:paraId="3EF09990" w14:textId="1116FC81" w:rsidR="00C64EAE" w:rsidRPr="00BF74F4" w:rsidRDefault="00E01E6A" w:rsidP="00C27A84">
            <w:pPr>
              <w:pStyle w:val="CBDTableNormal"/>
              <w:rPr>
                <w:szCs w:val="20"/>
                <w:lang w:val="en-CA" w:eastAsia="zh-CN"/>
              </w:rPr>
            </w:pPr>
            <w:proofErr w:type="spellStart"/>
            <w:r>
              <w:rPr>
                <w:szCs w:val="20"/>
                <w:lang w:val="en-CA"/>
              </w:rPr>
              <w:t>现有</w:t>
            </w:r>
            <w:proofErr w:type="spellEnd"/>
            <w:r w:rsidR="00DB4A3C">
              <w:rPr>
                <w:szCs w:val="20"/>
                <w:lang w:val="en-CA"/>
              </w:rPr>
              <w:t>(</w:t>
            </w:r>
            <w:r w:rsidR="007A141B">
              <w:rPr>
                <w:rFonts w:hint="eastAsia"/>
                <w:szCs w:val="20"/>
                <w:lang w:val="en-CA" w:eastAsia="zh-CN"/>
              </w:rPr>
              <w:t>基金秘书处</w:t>
            </w:r>
            <w:r w:rsidR="00DB4A3C">
              <w:rPr>
                <w:rFonts w:hint="eastAsia"/>
                <w:szCs w:val="20"/>
                <w:lang w:val="en-CA" w:eastAsia="zh-CN"/>
              </w:rPr>
              <w:t>)</w:t>
            </w:r>
          </w:p>
        </w:tc>
        <w:tc>
          <w:tcPr>
            <w:tcW w:w="2400" w:type="dxa"/>
            <w:shd w:val="clear" w:color="auto" w:fill="E2EFDA"/>
            <w:tcMar>
              <w:top w:w="60" w:type="dxa"/>
              <w:left w:w="80" w:type="dxa"/>
              <w:bottom w:w="60" w:type="dxa"/>
              <w:right w:w="80" w:type="dxa"/>
            </w:tcMar>
          </w:tcPr>
          <w:p w14:paraId="2F400A92" w14:textId="1054075D" w:rsidR="00C64EAE" w:rsidRPr="00BF74F4" w:rsidRDefault="002B0CCC" w:rsidP="00C27A84">
            <w:pPr>
              <w:pStyle w:val="CBDTableNormal"/>
              <w:rPr>
                <w:szCs w:val="20"/>
                <w:lang w:val="en-CA"/>
              </w:rPr>
            </w:pPr>
            <w:proofErr w:type="spellStart"/>
            <w:r w:rsidRPr="002B0CCC">
              <w:rPr>
                <w:szCs w:val="20"/>
                <w:lang w:val="en-CA"/>
              </w:rPr>
              <w:t>秘书处</w:t>
            </w:r>
            <w:proofErr w:type="spellEnd"/>
            <w:r w:rsidR="002D5238">
              <w:rPr>
                <w:rFonts w:hint="eastAsia"/>
                <w:szCs w:val="20"/>
                <w:lang w:val="en-CA" w:eastAsia="zh-CN"/>
              </w:rPr>
              <w:t>陈述</w:t>
            </w:r>
            <w:proofErr w:type="spellStart"/>
            <w:r w:rsidRPr="002B0CCC">
              <w:rPr>
                <w:szCs w:val="20"/>
                <w:lang w:val="en-CA"/>
              </w:rPr>
              <w:t>报告</w:t>
            </w:r>
            <w:proofErr w:type="spellEnd"/>
            <w:r w:rsidR="00C64EAE" w:rsidRPr="00BF74F4">
              <w:rPr>
                <w:szCs w:val="20"/>
                <w:vertAlign w:val="superscript"/>
                <w:lang w:val="en-CA"/>
              </w:rPr>
              <w:t>5</w:t>
            </w:r>
          </w:p>
        </w:tc>
        <w:tc>
          <w:tcPr>
            <w:tcW w:w="6372" w:type="dxa"/>
            <w:shd w:val="clear" w:color="auto" w:fill="E2EFDA"/>
            <w:tcMar>
              <w:top w:w="60" w:type="dxa"/>
              <w:left w:w="80" w:type="dxa"/>
              <w:bottom w:w="60" w:type="dxa"/>
              <w:right w:w="80" w:type="dxa"/>
            </w:tcMar>
          </w:tcPr>
          <w:p w14:paraId="46E25409" w14:textId="31F4514B" w:rsidR="00C64EAE" w:rsidRPr="00BF74F4" w:rsidRDefault="002D5238" w:rsidP="00C27A84">
            <w:pPr>
              <w:pStyle w:val="CBDTableNormal"/>
              <w:rPr>
                <w:szCs w:val="20"/>
                <w:lang w:val="en-CA"/>
              </w:rPr>
            </w:pPr>
            <w:proofErr w:type="spellStart"/>
            <w:r>
              <w:rPr>
                <w:szCs w:val="20"/>
                <w:lang w:val="en-CA"/>
              </w:rPr>
              <w:t>可</w:t>
            </w:r>
            <w:r w:rsidR="00872831">
              <w:rPr>
                <w:szCs w:val="20"/>
                <w:lang w:val="en-CA"/>
              </w:rPr>
              <w:t>完全</w:t>
            </w:r>
            <w:r w:rsidR="007A1702">
              <w:rPr>
                <w:szCs w:val="20"/>
                <w:lang w:val="en-CA"/>
              </w:rPr>
              <w:t>评估</w:t>
            </w:r>
            <w:proofErr w:type="spellEnd"/>
          </w:p>
        </w:tc>
      </w:tr>
      <w:tr w:rsidR="00C64EAE" w:rsidRPr="002B20DF" w14:paraId="464C1216" w14:textId="77777777" w:rsidTr="00C27A84">
        <w:tc>
          <w:tcPr>
            <w:tcW w:w="3300" w:type="dxa"/>
            <w:shd w:val="clear" w:color="auto" w:fill="FFF2CC"/>
            <w:tcMar>
              <w:top w:w="60" w:type="dxa"/>
              <w:left w:w="80" w:type="dxa"/>
              <w:bottom w:w="60" w:type="dxa"/>
              <w:right w:w="80" w:type="dxa"/>
            </w:tcMar>
          </w:tcPr>
          <w:p w14:paraId="788BC76F" w14:textId="59472773" w:rsidR="00C64EAE" w:rsidRPr="00BF74F4" w:rsidRDefault="00176207" w:rsidP="00C27A84">
            <w:pPr>
              <w:pStyle w:val="CBDTableNormal"/>
              <w:rPr>
                <w:szCs w:val="20"/>
                <w:lang w:val="en-CA" w:eastAsia="zh-CN"/>
              </w:rPr>
            </w:pPr>
            <w:r w:rsidRPr="00176207">
              <w:rPr>
                <w:szCs w:val="20"/>
                <w:lang w:val="en-CA" w:eastAsia="zh-CN"/>
              </w:rPr>
              <w:t>治理设置进度</w:t>
            </w:r>
            <w:r w:rsidRPr="00176207">
              <w:rPr>
                <w:szCs w:val="20"/>
                <w:lang w:val="en-CA" w:eastAsia="zh-CN"/>
              </w:rPr>
              <w:t xml:space="preserve">— </w:t>
            </w:r>
            <w:r w:rsidR="00CB20C8">
              <w:rPr>
                <w:rFonts w:hint="eastAsia"/>
                <w:szCs w:val="20"/>
                <w:lang w:val="en-CA" w:eastAsia="zh-CN"/>
              </w:rPr>
              <w:t>G</w:t>
            </w:r>
            <w:r w:rsidR="00B426D6">
              <w:rPr>
                <w:szCs w:val="20"/>
                <w:lang w:val="en-CA" w:eastAsia="zh-CN"/>
              </w:rPr>
              <w:t>1</w:t>
            </w:r>
            <w:r w:rsidRPr="00176207">
              <w:rPr>
                <w:szCs w:val="20"/>
                <w:lang w:val="en-CA" w:eastAsia="zh-CN"/>
              </w:rPr>
              <w:t>.</w:t>
            </w:r>
            <w:r w:rsidR="00384FB8">
              <w:rPr>
                <w:rFonts w:hint="eastAsia"/>
                <w:szCs w:val="20"/>
                <w:lang w:val="en-CA" w:eastAsia="zh-CN"/>
              </w:rPr>
              <w:t>vi</w:t>
            </w:r>
            <w:r w:rsidR="00DB4A3C">
              <w:rPr>
                <w:szCs w:val="20"/>
                <w:lang w:val="en-CA" w:eastAsia="zh-CN"/>
              </w:rPr>
              <w:t>(</w:t>
            </w:r>
            <w:r w:rsidR="00EF1021">
              <w:rPr>
                <w:rFonts w:hint="eastAsia"/>
                <w:szCs w:val="20"/>
                <w:lang w:val="en-CA" w:eastAsia="zh-CN"/>
              </w:rPr>
              <w:t>主导</w:t>
            </w:r>
            <w:r w:rsidR="0009483F">
              <w:rPr>
                <w:rFonts w:hint="eastAsia"/>
                <w:szCs w:val="20"/>
                <w:lang w:val="en-CA" w:eastAsia="zh-CN"/>
              </w:rPr>
              <w:t>要</w:t>
            </w:r>
            <w:r w:rsidRPr="00176207">
              <w:rPr>
                <w:szCs w:val="20"/>
                <w:lang w:val="en-CA" w:eastAsia="zh-CN"/>
              </w:rPr>
              <w:t>素</w:t>
            </w:r>
            <w:r w:rsidRPr="00176207">
              <w:rPr>
                <w:szCs w:val="20"/>
                <w:lang w:val="en-CA" w:eastAsia="zh-CN"/>
              </w:rPr>
              <w:t>)</w:t>
            </w:r>
            <w:r w:rsidR="00DB4A3C">
              <w:rPr>
                <w:szCs w:val="20"/>
                <w:lang w:val="en-CA" w:eastAsia="zh-CN"/>
              </w:rPr>
              <w:t>(</w:t>
            </w:r>
            <w:r w:rsidRPr="00176207">
              <w:rPr>
                <w:szCs w:val="20"/>
                <w:lang w:val="en-CA" w:eastAsia="zh-CN"/>
              </w:rPr>
              <w:t>见</w:t>
            </w:r>
            <w:r w:rsidR="00316A9E">
              <w:rPr>
                <w:rFonts w:hint="eastAsia"/>
                <w:szCs w:val="20"/>
                <w:lang w:val="en-CA" w:eastAsia="zh-CN"/>
              </w:rPr>
              <w:t>下文</w:t>
            </w:r>
            <w:r w:rsidR="00CB20C8">
              <w:rPr>
                <w:rFonts w:hint="eastAsia"/>
                <w:szCs w:val="20"/>
                <w:lang w:val="en-CA" w:eastAsia="zh-CN"/>
              </w:rPr>
              <w:t>G</w:t>
            </w:r>
            <w:r w:rsidR="00B426D6">
              <w:rPr>
                <w:szCs w:val="20"/>
                <w:lang w:val="en-CA" w:eastAsia="zh-CN"/>
              </w:rPr>
              <w:t>1</w:t>
            </w:r>
            <w:r w:rsidRPr="00176207">
              <w:rPr>
                <w:szCs w:val="20"/>
                <w:lang w:val="en-CA" w:eastAsia="zh-CN"/>
              </w:rPr>
              <w:t>)</w:t>
            </w:r>
            <w:r w:rsidR="00C64EAE"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256EDC25" w14:textId="39E1A26D" w:rsidR="00C64EAE" w:rsidRPr="00BF74F4" w:rsidRDefault="00E01E6A" w:rsidP="00C27A84">
            <w:pPr>
              <w:pStyle w:val="CBDTableNormal"/>
              <w:rPr>
                <w:szCs w:val="20"/>
                <w:lang w:val="en-CA"/>
              </w:rPr>
            </w:pPr>
            <w:proofErr w:type="spellStart"/>
            <w:r>
              <w:rPr>
                <w:szCs w:val="20"/>
                <w:lang w:val="en-CA"/>
              </w:rPr>
              <w:t>现有</w:t>
            </w:r>
            <w:proofErr w:type="spellEnd"/>
            <w:r w:rsidR="00DB4A3C">
              <w:rPr>
                <w:szCs w:val="20"/>
                <w:lang w:val="en-CA"/>
              </w:rPr>
              <w:t>(</w:t>
            </w:r>
            <w:proofErr w:type="spellStart"/>
            <w:r w:rsidR="002D5238">
              <w:rPr>
                <w:szCs w:val="20"/>
                <w:lang w:val="en-CA"/>
              </w:rPr>
              <w:t>基金秘书处</w:t>
            </w:r>
            <w:proofErr w:type="spellEnd"/>
            <w:r w:rsidR="00DB4A3C">
              <w:rPr>
                <w:szCs w:val="20"/>
                <w:lang w:val="en-CA"/>
              </w:rPr>
              <w:t>)</w:t>
            </w:r>
          </w:p>
        </w:tc>
        <w:tc>
          <w:tcPr>
            <w:tcW w:w="2400" w:type="dxa"/>
            <w:shd w:val="clear" w:color="auto" w:fill="FFF2CC"/>
            <w:tcMar>
              <w:top w:w="60" w:type="dxa"/>
              <w:left w:w="80" w:type="dxa"/>
              <w:bottom w:w="60" w:type="dxa"/>
              <w:right w:w="80" w:type="dxa"/>
            </w:tcMar>
          </w:tcPr>
          <w:p w14:paraId="290043CC" w14:textId="3FAB1321" w:rsidR="00C64EAE" w:rsidRPr="00BF74F4" w:rsidRDefault="0062577B" w:rsidP="00C27A84">
            <w:pPr>
              <w:pStyle w:val="CBDTableNormal"/>
              <w:rPr>
                <w:szCs w:val="20"/>
                <w:lang w:val="en-CA" w:eastAsia="zh-CN"/>
              </w:rPr>
            </w:pPr>
            <w:r>
              <w:rPr>
                <w:szCs w:val="20"/>
                <w:lang w:val="en-CA" w:eastAsia="zh-CN"/>
              </w:rPr>
              <w:t>卡利</w:t>
            </w:r>
            <w:r w:rsidR="00822336">
              <w:rPr>
                <w:rFonts w:hint="eastAsia"/>
                <w:szCs w:val="20"/>
                <w:lang w:val="en-CA" w:eastAsia="zh-CN"/>
              </w:rPr>
              <w:t>基金年度报告</w:t>
            </w:r>
            <w:r w:rsidR="00C64EAE" w:rsidRPr="00BF74F4">
              <w:rPr>
                <w:szCs w:val="20"/>
                <w:vertAlign w:val="superscript"/>
                <w:lang w:val="en-CA" w:eastAsia="zh-CN"/>
              </w:rPr>
              <w:t>5</w:t>
            </w:r>
            <w:r w:rsidR="00C64EAE" w:rsidRPr="00BF74F4">
              <w:rPr>
                <w:szCs w:val="20"/>
                <w:lang w:val="en-CA" w:eastAsia="zh-CN"/>
              </w:rPr>
              <w:t xml:space="preserve">; </w:t>
            </w:r>
            <w:r w:rsidR="00232D6C" w:rsidRPr="00232D6C">
              <w:rPr>
                <w:szCs w:val="20"/>
                <w:lang w:val="en-CA" w:eastAsia="zh-CN"/>
              </w:rPr>
              <w:t>指导委员会提交缔约方</w:t>
            </w:r>
            <w:r w:rsidR="00232D6C">
              <w:rPr>
                <w:rFonts w:hint="eastAsia"/>
                <w:szCs w:val="20"/>
                <w:lang w:val="en-CA" w:eastAsia="zh-CN"/>
              </w:rPr>
              <w:t>大会</w:t>
            </w:r>
            <w:r w:rsidR="00232D6C" w:rsidRPr="00232D6C">
              <w:rPr>
                <w:szCs w:val="20"/>
                <w:lang w:val="en-CA" w:eastAsia="zh-CN"/>
              </w:rPr>
              <w:t>的报告；指导委员会会议纪要；</w:t>
            </w:r>
            <w:r w:rsidR="00232D6C">
              <w:rPr>
                <w:rFonts w:hint="eastAsia"/>
                <w:szCs w:val="20"/>
                <w:lang w:val="en-CA" w:eastAsia="zh-CN"/>
              </w:rPr>
              <w:t>运作</w:t>
            </w:r>
            <w:r w:rsidR="00232D6C" w:rsidRPr="00232D6C">
              <w:rPr>
                <w:szCs w:val="20"/>
                <w:lang w:val="en-CA" w:eastAsia="zh-CN"/>
              </w:rPr>
              <w:t>手册</w:t>
            </w:r>
            <w:r w:rsidR="00DB4A3C">
              <w:rPr>
                <w:szCs w:val="20"/>
                <w:lang w:val="en-CA" w:eastAsia="zh-CN"/>
              </w:rPr>
              <w:t>(</w:t>
            </w:r>
            <w:r w:rsidR="00232D6C" w:rsidRPr="00232D6C">
              <w:rPr>
                <w:szCs w:val="20"/>
                <w:lang w:val="en-CA" w:eastAsia="zh-CN"/>
              </w:rPr>
              <w:t>一旦通过</w:t>
            </w:r>
            <w:r w:rsidR="00DB4A3C">
              <w:rPr>
                <w:szCs w:val="20"/>
                <w:lang w:val="en-CA" w:eastAsia="zh-CN"/>
              </w:rPr>
              <w:t>)</w:t>
            </w:r>
            <w:r w:rsidR="00232D6C" w:rsidRPr="00232D6C">
              <w:rPr>
                <w:szCs w:val="20"/>
                <w:lang w:val="en-CA" w:eastAsia="zh-CN"/>
              </w:rPr>
              <w:t xml:space="preserve"> </w:t>
            </w:r>
          </w:p>
        </w:tc>
        <w:tc>
          <w:tcPr>
            <w:tcW w:w="6372" w:type="dxa"/>
            <w:shd w:val="clear" w:color="auto" w:fill="FFF2CC"/>
            <w:tcMar>
              <w:top w:w="60" w:type="dxa"/>
              <w:left w:w="80" w:type="dxa"/>
              <w:bottom w:w="60" w:type="dxa"/>
              <w:right w:w="80" w:type="dxa"/>
            </w:tcMar>
          </w:tcPr>
          <w:p w14:paraId="0A35A01C" w14:textId="6F999396" w:rsidR="00C64EAE" w:rsidRPr="00BF74F4" w:rsidRDefault="002D5238" w:rsidP="00C27A84">
            <w:pPr>
              <w:pStyle w:val="CBDTableNormal"/>
              <w:rPr>
                <w:szCs w:val="20"/>
                <w:lang w:val="en-CA" w:eastAsia="zh-CN"/>
              </w:rPr>
            </w:pPr>
            <w:r>
              <w:rPr>
                <w:szCs w:val="20"/>
                <w:lang w:val="en-CA" w:eastAsia="zh-CN"/>
              </w:rPr>
              <w:t>可</w:t>
            </w:r>
            <w:r w:rsidR="00872831">
              <w:rPr>
                <w:szCs w:val="20"/>
                <w:lang w:val="en-CA" w:eastAsia="zh-CN"/>
              </w:rPr>
              <w:t>完全</w:t>
            </w:r>
            <w:r w:rsidR="007A1702">
              <w:rPr>
                <w:szCs w:val="20"/>
                <w:lang w:val="en-CA" w:eastAsia="zh-CN"/>
              </w:rPr>
              <w:t>评估</w:t>
            </w:r>
            <w:r w:rsidR="00C64EAE" w:rsidRPr="00BF74F4">
              <w:rPr>
                <w:szCs w:val="20"/>
                <w:lang w:val="en-CA" w:eastAsia="zh-CN"/>
              </w:rPr>
              <w:t xml:space="preserve">; </w:t>
            </w:r>
            <w:r w:rsidR="000337E4" w:rsidRPr="000337E4">
              <w:rPr>
                <w:szCs w:val="20"/>
                <w:lang w:val="en-CA" w:eastAsia="zh-CN"/>
              </w:rPr>
              <w:t>如果缔约方大会第十七届会议通过</w:t>
            </w:r>
            <w:r w:rsidR="00976C55">
              <w:rPr>
                <w:rFonts w:hint="eastAsia"/>
                <w:szCs w:val="20"/>
                <w:lang w:val="en-CA" w:eastAsia="zh-CN"/>
              </w:rPr>
              <w:t>运作</w:t>
            </w:r>
            <w:r w:rsidR="00976C55" w:rsidRPr="000337E4">
              <w:rPr>
                <w:szCs w:val="20"/>
                <w:lang w:val="en-CA" w:eastAsia="zh-CN"/>
              </w:rPr>
              <w:t>手册</w:t>
            </w:r>
            <w:r w:rsidR="000337E4" w:rsidRPr="000337E4">
              <w:rPr>
                <w:szCs w:val="20"/>
                <w:lang w:val="en-CA" w:eastAsia="zh-CN"/>
              </w:rPr>
              <w:t>，</w:t>
            </w:r>
            <w:r w:rsidR="00BA0C16">
              <w:rPr>
                <w:rFonts w:hint="eastAsia"/>
                <w:szCs w:val="20"/>
                <w:lang w:val="en-CA" w:eastAsia="zh-CN"/>
              </w:rPr>
              <w:t>G</w:t>
            </w:r>
            <w:r w:rsidR="00B426D6" w:rsidRPr="006911D8">
              <w:rPr>
                <w:szCs w:val="20"/>
                <w:lang w:val="en-CA" w:eastAsia="zh-CN"/>
              </w:rPr>
              <w:t>1</w:t>
            </w:r>
            <w:r w:rsidR="000337E4" w:rsidRPr="006911D8">
              <w:rPr>
                <w:szCs w:val="20"/>
                <w:lang w:val="en-CA" w:eastAsia="zh-CN"/>
              </w:rPr>
              <w:t>.</w:t>
            </w:r>
            <w:r w:rsidR="00AB1C1C">
              <w:rPr>
                <w:rFonts w:hint="eastAsia"/>
                <w:szCs w:val="20"/>
                <w:lang w:val="en-CA" w:eastAsia="zh-CN"/>
              </w:rPr>
              <w:t>vi</w:t>
            </w:r>
            <w:r w:rsidR="000337E4" w:rsidRPr="000337E4">
              <w:rPr>
                <w:szCs w:val="20"/>
                <w:lang w:val="en-CA" w:eastAsia="zh-CN"/>
              </w:rPr>
              <w:t>将可</w:t>
            </w:r>
            <w:r w:rsidR="00872831">
              <w:rPr>
                <w:szCs w:val="20"/>
                <w:lang w:val="en-CA" w:eastAsia="zh-CN"/>
              </w:rPr>
              <w:t>完全</w:t>
            </w:r>
            <w:r w:rsidR="000337E4" w:rsidRPr="000337E4">
              <w:rPr>
                <w:szCs w:val="20"/>
                <w:lang w:val="en-CA" w:eastAsia="zh-CN"/>
              </w:rPr>
              <w:t>评估。取决于缔约方大会第十七届会议通过</w:t>
            </w:r>
            <w:r w:rsidR="00CE35BA">
              <w:rPr>
                <w:rFonts w:hint="eastAsia"/>
                <w:szCs w:val="20"/>
                <w:lang w:val="en-CA" w:eastAsia="zh-CN"/>
              </w:rPr>
              <w:t>运作</w:t>
            </w:r>
            <w:r w:rsidR="000337E4" w:rsidRPr="000337E4">
              <w:rPr>
                <w:szCs w:val="20"/>
                <w:lang w:val="en-CA" w:eastAsia="zh-CN"/>
              </w:rPr>
              <w:t>手册</w:t>
            </w:r>
          </w:p>
        </w:tc>
      </w:tr>
      <w:tr w:rsidR="00C64EAE" w:rsidRPr="002B20DF" w14:paraId="1E333410" w14:textId="77777777" w:rsidTr="00C27A84">
        <w:tc>
          <w:tcPr>
            <w:tcW w:w="13572" w:type="dxa"/>
            <w:gridSpan w:val="4"/>
            <w:tcMar>
              <w:top w:w="60" w:type="dxa"/>
              <w:left w:w="80" w:type="dxa"/>
              <w:bottom w:w="60" w:type="dxa"/>
              <w:right w:w="80" w:type="dxa"/>
            </w:tcMar>
          </w:tcPr>
          <w:p w14:paraId="6F5EAD82" w14:textId="738AE8D5" w:rsidR="00C64EAE" w:rsidRPr="00BF74F4" w:rsidRDefault="005D3CF7" w:rsidP="00C27A84">
            <w:pPr>
              <w:pStyle w:val="CBDTableNormal"/>
              <w:rPr>
                <w:b/>
                <w:bCs/>
                <w:szCs w:val="20"/>
                <w:lang w:val="en-CA" w:eastAsia="zh-CN"/>
              </w:rPr>
            </w:pPr>
            <w:r>
              <w:rPr>
                <w:rFonts w:hint="eastAsia"/>
                <w:b/>
                <w:bCs/>
                <w:szCs w:val="20"/>
                <w:lang w:val="en-CA" w:eastAsia="zh-CN"/>
              </w:rPr>
              <w:t>P</w:t>
            </w:r>
            <w:r w:rsidR="00C64EAE" w:rsidRPr="00BF74F4">
              <w:rPr>
                <w:b/>
                <w:bCs/>
                <w:szCs w:val="20"/>
                <w:lang w:val="en-CA" w:eastAsia="zh-CN"/>
              </w:rPr>
              <w:t>2 —</w:t>
            </w:r>
            <w:r w:rsidR="006D477E">
              <w:rPr>
                <w:rFonts w:hint="eastAsia"/>
                <w:b/>
                <w:bCs/>
                <w:szCs w:val="20"/>
                <w:lang w:val="en-CA" w:eastAsia="zh-CN"/>
              </w:rPr>
              <w:t xml:space="preserve"> </w:t>
            </w:r>
            <w:r w:rsidR="006D477E">
              <w:rPr>
                <w:rFonts w:hint="eastAsia"/>
                <w:b/>
                <w:bCs/>
                <w:szCs w:val="20"/>
                <w:lang w:val="en-CA" w:eastAsia="zh-CN"/>
              </w:rPr>
              <w:t>缴</w:t>
            </w:r>
            <w:r w:rsidR="00AB1C1C">
              <w:rPr>
                <w:rFonts w:hint="eastAsia"/>
                <w:b/>
                <w:bCs/>
                <w:szCs w:val="20"/>
                <w:lang w:val="en-CA" w:eastAsia="zh-CN"/>
              </w:rPr>
              <w:t>费</w:t>
            </w:r>
            <w:r w:rsidR="00075E11">
              <w:rPr>
                <w:rFonts w:hint="eastAsia"/>
                <w:b/>
                <w:bCs/>
                <w:szCs w:val="20"/>
                <w:lang w:val="en-CA" w:eastAsia="zh-CN"/>
              </w:rPr>
              <w:t>额</w:t>
            </w:r>
            <w:r w:rsidR="00B30001" w:rsidRPr="00B30001">
              <w:rPr>
                <w:b/>
                <w:bCs/>
                <w:szCs w:val="20"/>
                <w:lang w:val="en-CA" w:eastAsia="zh-CN"/>
              </w:rPr>
              <w:t>、触发</w:t>
            </w:r>
            <w:r w:rsidR="00940401">
              <w:rPr>
                <w:rFonts w:hint="eastAsia"/>
                <w:b/>
                <w:bCs/>
                <w:szCs w:val="20"/>
                <w:lang w:val="en-CA" w:eastAsia="zh-CN"/>
              </w:rPr>
              <w:t>点</w:t>
            </w:r>
            <w:r w:rsidR="00B30001" w:rsidRPr="00B30001">
              <w:rPr>
                <w:b/>
                <w:bCs/>
                <w:szCs w:val="20"/>
                <w:lang w:val="en-CA" w:eastAsia="zh-CN"/>
              </w:rPr>
              <w:t>设计、效率和成本</w:t>
            </w:r>
          </w:p>
        </w:tc>
      </w:tr>
      <w:tr w:rsidR="00C64EAE" w:rsidRPr="002B20DF" w14:paraId="2FB8B680" w14:textId="77777777" w:rsidTr="00C27A84">
        <w:tc>
          <w:tcPr>
            <w:tcW w:w="3300" w:type="dxa"/>
            <w:shd w:val="clear" w:color="auto" w:fill="E2EFDA"/>
            <w:tcMar>
              <w:top w:w="60" w:type="dxa"/>
              <w:left w:w="80" w:type="dxa"/>
              <w:bottom w:w="60" w:type="dxa"/>
              <w:right w:w="80" w:type="dxa"/>
            </w:tcMar>
          </w:tcPr>
          <w:p w14:paraId="2D610994" w14:textId="5452D274" w:rsidR="00C64EAE" w:rsidRPr="00BF74F4" w:rsidRDefault="00920B36" w:rsidP="00C27A84">
            <w:pPr>
              <w:pStyle w:val="CBDTableNormal"/>
              <w:rPr>
                <w:szCs w:val="20"/>
                <w:lang w:val="en-CA" w:eastAsia="zh-CN"/>
              </w:rPr>
            </w:pPr>
            <w:r>
              <w:rPr>
                <w:rFonts w:hint="eastAsia"/>
                <w:szCs w:val="20"/>
                <w:lang w:val="en-CA" w:eastAsia="zh-CN"/>
              </w:rPr>
              <w:t>为</w:t>
            </w:r>
            <w:r w:rsidR="0056052B" w:rsidRPr="0056052B">
              <w:rPr>
                <w:szCs w:val="20"/>
                <w:lang w:val="en-CA" w:eastAsia="zh-CN"/>
              </w:rPr>
              <w:t>缔约方确定的用户启动</w:t>
            </w:r>
            <w:r>
              <w:rPr>
                <w:rFonts w:hint="eastAsia"/>
                <w:szCs w:val="20"/>
                <w:lang w:val="en-CA" w:eastAsia="zh-CN"/>
              </w:rPr>
              <w:t>缴</w:t>
            </w:r>
            <w:r w:rsidR="00326D13">
              <w:rPr>
                <w:rFonts w:hint="eastAsia"/>
                <w:szCs w:val="20"/>
                <w:lang w:val="en-CA" w:eastAsia="zh-CN"/>
              </w:rPr>
              <w:t>费</w:t>
            </w:r>
            <w:r w:rsidR="00DB4A3C">
              <w:rPr>
                <w:szCs w:val="20"/>
                <w:lang w:val="en-CA" w:eastAsia="zh-CN"/>
              </w:rPr>
              <w:t>(</w:t>
            </w:r>
            <w:r w:rsidR="0056052B" w:rsidRPr="0056052B">
              <w:rPr>
                <w:szCs w:val="20"/>
                <w:lang w:val="en-CA" w:eastAsia="zh-CN"/>
              </w:rPr>
              <w:t>第</w:t>
            </w:r>
            <w:r w:rsidR="0056052B" w:rsidRPr="0056052B">
              <w:rPr>
                <w:szCs w:val="20"/>
                <w:lang w:val="en-CA" w:eastAsia="zh-CN"/>
              </w:rPr>
              <w:t>16/2</w:t>
            </w:r>
            <w:r w:rsidR="0056052B" w:rsidRPr="0056052B">
              <w:rPr>
                <w:szCs w:val="20"/>
                <w:lang w:val="en-CA" w:eastAsia="zh-CN"/>
              </w:rPr>
              <w:t>号决定附</w:t>
            </w:r>
            <w:r w:rsidR="003D5A2B">
              <w:rPr>
                <w:rFonts w:hint="eastAsia"/>
                <w:szCs w:val="20"/>
                <w:lang w:val="en-CA" w:eastAsia="zh-CN"/>
              </w:rPr>
              <w:t>文</w:t>
            </w:r>
            <w:proofErr w:type="gramStart"/>
            <w:r w:rsidR="0056052B" w:rsidRPr="0056052B">
              <w:rPr>
                <w:szCs w:val="20"/>
                <w:lang w:val="en-CA" w:eastAsia="zh-CN"/>
              </w:rPr>
              <w:t>一</w:t>
            </w:r>
            <w:proofErr w:type="gramEnd"/>
            <w:r w:rsidR="00DB4A3C">
              <w:rPr>
                <w:szCs w:val="20"/>
                <w:lang w:val="en-CA" w:eastAsia="zh-CN"/>
              </w:rPr>
              <w:t>)</w:t>
            </w:r>
          </w:p>
        </w:tc>
        <w:tc>
          <w:tcPr>
            <w:tcW w:w="1500" w:type="dxa"/>
            <w:shd w:val="clear" w:color="auto" w:fill="E2EFDA"/>
            <w:tcMar>
              <w:top w:w="60" w:type="dxa"/>
              <w:left w:w="80" w:type="dxa"/>
              <w:bottom w:w="60" w:type="dxa"/>
              <w:right w:w="80" w:type="dxa"/>
            </w:tcMar>
          </w:tcPr>
          <w:p w14:paraId="7EB93C57" w14:textId="3D05DCB4" w:rsidR="00C64EAE" w:rsidRPr="00BF74F4" w:rsidRDefault="00E01E6A" w:rsidP="00C27A84">
            <w:pPr>
              <w:pStyle w:val="CBDTableNormal"/>
              <w:rPr>
                <w:szCs w:val="20"/>
                <w:lang w:val="en-CA"/>
              </w:rPr>
            </w:pPr>
            <w:proofErr w:type="spellStart"/>
            <w:proofErr w:type="gramStart"/>
            <w:r>
              <w:rPr>
                <w:szCs w:val="20"/>
                <w:lang w:val="en-CA"/>
              </w:rPr>
              <w:t>现有</w:t>
            </w:r>
            <w:proofErr w:type="spellEnd"/>
            <w:r w:rsidR="00DB4A3C">
              <w:rPr>
                <w:szCs w:val="20"/>
                <w:lang w:val="en-CA"/>
              </w:rPr>
              <w:t>(</w:t>
            </w:r>
            <w:proofErr w:type="gramEnd"/>
            <w:r w:rsidR="00471A14">
              <w:rPr>
                <w:szCs w:val="20"/>
                <w:lang w:val="en-CA"/>
              </w:rPr>
              <w:t>MPTFO</w:t>
            </w:r>
            <w:r w:rsidR="00DB4A3C">
              <w:rPr>
                <w:szCs w:val="20"/>
                <w:lang w:val="en-CA"/>
              </w:rPr>
              <w:t>)</w:t>
            </w:r>
          </w:p>
        </w:tc>
        <w:tc>
          <w:tcPr>
            <w:tcW w:w="2400" w:type="dxa"/>
            <w:shd w:val="clear" w:color="auto" w:fill="E2EFDA"/>
            <w:tcMar>
              <w:top w:w="60" w:type="dxa"/>
              <w:left w:w="80" w:type="dxa"/>
              <w:bottom w:w="60" w:type="dxa"/>
              <w:right w:w="80" w:type="dxa"/>
            </w:tcMar>
          </w:tcPr>
          <w:p w14:paraId="234CE40C" w14:textId="7D7465B4" w:rsidR="00C64EAE" w:rsidRPr="00BF74F4" w:rsidRDefault="00471A14" w:rsidP="00C27A84">
            <w:pPr>
              <w:pStyle w:val="CBDTableNormal"/>
              <w:rPr>
                <w:szCs w:val="20"/>
                <w:lang w:val="en-CA" w:eastAsia="zh-CN"/>
              </w:rPr>
            </w:pPr>
            <w:r>
              <w:rPr>
                <w:szCs w:val="20"/>
                <w:lang w:val="en-CA" w:eastAsia="zh-CN"/>
              </w:rPr>
              <w:t>MPTFO</w:t>
            </w:r>
            <w:r w:rsidR="00232E7A">
              <w:rPr>
                <w:rFonts w:hint="eastAsia"/>
                <w:szCs w:val="20"/>
                <w:lang w:val="en-CA" w:eastAsia="zh-CN"/>
              </w:rPr>
              <w:t>财务报告</w:t>
            </w:r>
            <w:r w:rsidR="00C64EAE" w:rsidRPr="00BF74F4">
              <w:rPr>
                <w:szCs w:val="20"/>
                <w:lang w:val="en-CA" w:eastAsia="zh-CN"/>
              </w:rPr>
              <w:t xml:space="preserve"> </w:t>
            </w:r>
          </w:p>
        </w:tc>
        <w:tc>
          <w:tcPr>
            <w:tcW w:w="6372" w:type="dxa"/>
            <w:shd w:val="clear" w:color="auto" w:fill="E2EFDA"/>
            <w:tcMar>
              <w:top w:w="60" w:type="dxa"/>
              <w:left w:w="80" w:type="dxa"/>
              <w:bottom w:w="60" w:type="dxa"/>
              <w:right w:w="80" w:type="dxa"/>
            </w:tcMar>
          </w:tcPr>
          <w:p w14:paraId="57D55F5F" w14:textId="4EC917B0" w:rsidR="00C64EAE" w:rsidRPr="00BF74F4" w:rsidRDefault="002D5238" w:rsidP="00C27A84">
            <w:pPr>
              <w:pStyle w:val="CBDTableNormal"/>
              <w:rPr>
                <w:szCs w:val="20"/>
                <w:lang w:val="en-CA"/>
              </w:rPr>
            </w:pPr>
            <w:proofErr w:type="spellStart"/>
            <w:r>
              <w:rPr>
                <w:szCs w:val="20"/>
                <w:lang w:val="en-CA"/>
              </w:rPr>
              <w:t>可</w:t>
            </w:r>
            <w:r w:rsidR="00872831">
              <w:rPr>
                <w:szCs w:val="20"/>
                <w:lang w:val="en-CA"/>
              </w:rPr>
              <w:t>完全</w:t>
            </w:r>
            <w:r w:rsidR="007A1702">
              <w:rPr>
                <w:szCs w:val="20"/>
                <w:lang w:val="en-CA"/>
              </w:rPr>
              <w:t>评估</w:t>
            </w:r>
            <w:proofErr w:type="spellEnd"/>
          </w:p>
        </w:tc>
      </w:tr>
      <w:tr w:rsidR="00A03F89" w:rsidRPr="002B20DF" w14:paraId="346FAFEE" w14:textId="77777777" w:rsidTr="00B10FB8">
        <w:trPr>
          <w:trHeight w:val="1127"/>
        </w:trPr>
        <w:tc>
          <w:tcPr>
            <w:tcW w:w="3300" w:type="dxa"/>
            <w:shd w:val="clear" w:color="auto" w:fill="FFF2CC"/>
            <w:tcMar>
              <w:top w:w="60" w:type="dxa"/>
              <w:left w:w="80" w:type="dxa"/>
              <w:bottom w:w="60" w:type="dxa"/>
              <w:right w:w="80" w:type="dxa"/>
            </w:tcMar>
          </w:tcPr>
          <w:p w14:paraId="5C3E110F" w14:textId="27576411" w:rsidR="00A03F89" w:rsidRPr="00BF74F4" w:rsidRDefault="00CB20C8" w:rsidP="00A03F89">
            <w:pPr>
              <w:pStyle w:val="CBDTableNormal"/>
              <w:rPr>
                <w:szCs w:val="20"/>
                <w:lang w:val="en-CA" w:eastAsia="zh-CN"/>
              </w:rPr>
            </w:pPr>
            <w:r>
              <w:rPr>
                <w:rFonts w:hint="eastAsia"/>
                <w:szCs w:val="20"/>
                <w:lang w:val="en-CA" w:eastAsia="zh-CN"/>
              </w:rPr>
              <w:t>EC</w:t>
            </w:r>
            <w:r w:rsidR="00A03F89" w:rsidRPr="00BF74F4">
              <w:rPr>
                <w:szCs w:val="20"/>
                <w:lang w:val="en-CA" w:eastAsia="zh-CN"/>
              </w:rPr>
              <w:t>1 —</w:t>
            </w:r>
            <w:r w:rsidR="00B10FB8">
              <w:rPr>
                <w:rFonts w:hint="eastAsia"/>
                <w:szCs w:val="20"/>
                <w:lang w:val="en-CA" w:eastAsia="zh-CN"/>
              </w:rPr>
              <w:t xml:space="preserve"> </w:t>
            </w:r>
            <w:r w:rsidR="008101A1">
              <w:rPr>
                <w:rFonts w:hint="eastAsia"/>
                <w:szCs w:val="20"/>
                <w:lang w:val="en-CA" w:eastAsia="zh-CN"/>
              </w:rPr>
              <w:t>缴费</w:t>
            </w:r>
            <w:r w:rsidR="00A03F89">
              <w:rPr>
                <w:rFonts w:hint="eastAsia"/>
                <w:szCs w:val="20"/>
                <w:lang w:val="en-CA" w:eastAsia="zh-CN"/>
              </w:rPr>
              <w:t>方</w:t>
            </w:r>
            <w:r w:rsidR="00A03F89" w:rsidRPr="00C96ACC">
              <w:rPr>
                <w:szCs w:val="20"/>
                <w:lang w:val="en-CA" w:eastAsia="zh-CN"/>
              </w:rPr>
              <w:t>意识和</w:t>
            </w:r>
            <w:r w:rsidR="008101A1">
              <w:rPr>
                <w:rFonts w:hint="eastAsia"/>
                <w:szCs w:val="20"/>
                <w:lang w:val="en-CA" w:eastAsia="zh-CN"/>
              </w:rPr>
              <w:t>缴费</w:t>
            </w:r>
            <w:r w:rsidR="00A03F89" w:rsidRPr="00C96ACC">
              <w:rPr>
                <w:szCs w:val="20"/>
                <w:lang w:val="en-CA" w:eastAsia="zh-CN"/>
              </w:rPr>
              <w:t>条件的清晰度</w:t>
            </w:r>
            <w:r w:rsidR="00A03F89" w:rsidRPr="00BF74F4">
              <w:rPr>
                <w:szCs w:val="20"/>
                <w:lang w:val="en-CA" w:eastAsia="zh-CN"/>
              </w:rPr>
              <w:t>†</w:t>
            </w:r>
          </w:p>
        </w:tc>
        <w:tc>
          <w:tcPr>
            <w:tcW w:w="1500" w:type="dxa"/>
            <w:shd w:val="clear" w:color="auto" w:fill="FFF2CC"/>
            <w:tcMar>
              <w:top w:w="60" w:type="dxa"/>
              <w:left w:w="80" w:type="dxa"/>
              <w:bottom w:w="60" w:type="dxa"/>
              <w:right w:w="80" w:type="dxa"/>
            </w:tcMar>
          </w:tcPr>
          <w:p w14:paraId="54214E01" w14:textId="488C8F6F" w:rsidR="00A03F89" w:rsidRPr="00BF74F4" w:rsidRDefault="007E35F9" w:rsidP="00A03F89">
            <w:pPr>
              <w:pStyle w:val="CBDTableNormal"/>
              <w:rPr>
                <w:szCs w:val="20"/>
                <w:lang w:val="en-CA"/>
              </w:rPr>
            </w:pPr>
            <w:r>
              <w:rPr>
                <w:rFonts w:hint="eastAsia"/>
                <w:szCs w:val="20"/>
                <w:lang w:val="en-CA" w:eastAsia="zh-CN"/>
              </w:rPr>
              <w:t>待</w:t>
            </w:r>
            <w:r w:rsidR="00095C03">
              <w:rPr>
                <w:rFonts w:hint="eastAsia"/>
                <w:szCs w:val="20"/>
                <w:lang w:val="en-CA" w:eastAsia="zh-CN"/>
              </w:rPr>
              <w:t>开发</w:t>
            </w:r>
            <w:r w:rsidR="00DB4A3C">
              <w:rPr>
                <w:szCs w:val="20"/>
                <w:lang w:val="en-CA"/>
              </w:rPr>
              <w:t>(</w:t>
            </w:r>
            <w:r w:rsidR="00A03F89">
              <w:rPr>
                <w:rFonts w:hint="eastAsia"/>
                <w:szCs w:val="20"/>
                <w:lang w:val="en-CA" w:eastAsia="zh-CN"/>
              </w:rPr>
              <w:t>调查</w:t>
            </w:r>
            <w:r w:rsidR="00DB4A3C">
              <w:rPr>
                <w:szCs w:val="20"/>
                <w:lang w:val="en-CA"/>
              </w:rPr>
              <w:t>)</w:t>
            </w:r>
          </w:p>
        </w:tc>
        <w:tc>
          <w:tcPr>
            <w:tcW w:w="2400" w:type="dxa"/>
            <w:shd w:val="clear" w:color="auto" w:fill="FFF2CC"/>
            <w:tcMar>
              <w:top w:w="60" w:type="dxa"/>
              <w:left w:w="80" w:type="dxa"/>
              <w:bottom w:w="60" w:type="dxa"/>
              <w:right w:w="80" w:type="dxa"/>
            </w:tcMar>
          </w:tcPr>
          <w:p w14:paraId="1CBA693D" w14:textId="3A0AA1DB" w:rsidR="00A03F89" w:rsidRPr="00BF74F4" w:rsidRDefault="008101A1" w:rsidP="00A03F89">
            <w:pPr>
              <w:pStyle w:val="CBDTableNormal"/>
              <w:rPr>
                <w:szCs w:val="20"/>
                <w:lang w:val="en-CA" w:eastAsia="zh-CN"/>
              </w:rPr>
            </w:pPr>
            <w:r>
              <w:rPr>
                <w:rFonts w:hint="eastAsia"/>
                <w:lang w:eastAsia="zh-CN"/>
              </w:rPr>
              <w:t>缴费</w:t>
            </w:r>
            <w:r w:rsidR="00A03F89">
              <w:rPr>
                <w:rFonts w:hint="eastAsia"/>
                <w:lang w:eastAsia="zh-CN"/>
              </w:rPr>
              <w:t>方</w:t>
            </w:r>
            <w:r w:rsidR="00A03F89" w:rsidRPr="000E4B50">
              <w:rPr>
                <w:lang w:eastAsia="zh-CN"/>
              </w:rPr>
              <w:t>/</w:t>
            </w:r>
            <w:r w:rsidR="00A03F89" w:rsidRPr="000E4B50">
              <w:rPr>
                <w:rFonts w:hint="eastAsia"/>
                <w:lang w:eastAsia="zh-CN"/>
              </w:rPr>
              <w:t>利益</w:t>
            </w:r>
            <w:r w:rsidR="00A03F89">
              <w:rPr>
                <w:rFonts w:hint="eastAsia"/>
                <w:lang w:eastAsia="zh-CN"/>
              </w:rPr>
              <w:t>攸关方</w:t>
            </w:r>
            <w:r w:rsidR="00A03F89" w:rsidRPr="000E4B50">
              <w:rPr>
                <w:rFonts w:hint="eastAsia"/>
                <w:lang w:eastAsia="zh-CN"/>
              </w:rPr>
              <w:t>调查</w:t>
            </w:r>
          </w:p>
        </w:tc>
        <w:tc>
          <w:tcPr>
            <w:tcW w:w="6372" w:type="dxa"/>
            <w:shd w:val="clear" w:color="auto" w:fill="FFF2CC"/>
            <w:tcMar>
              <w:top w:w="60" w:type="dxa"/>
              <w:left w:w="80" w:type="dxa"/>
              <w:bottom w:w="60" w:type="dxa"/>
              <w:right w:w="80" w:type="dxa"/>
            </w:tcMar>
          </w:tcPr>
          <w:p w14:paraId="3663F9B7" w14:textId="0754DB4D" w:rsidR="00A03F89" w:rsidRPr="00BF74F4" w:rsidRDefault="008442EA" w:rsidP="00A03F89">
            <w:pPr>
              <w:pStyle w:val="CBDTableNormal"/>
              <w:rPr>
                <w:szCs w:val="20"/>
                <w:lang w:val="en-CA" w:eastAsia="zh-CN"/>
              </w:rPr>
            </w:pPr>
            <w:r w:rsidRPr="00270147">
              <w:rPr>
                <w:szCs w:val="20"/>
                <w:lang w:val="en-CA" w:eastAsia="zh-CN"/>
              </w:rPr>
              <w:t>可评估</w:t>
            </w:r>
            <w:r>
              <w:rPr>
                <w:rFonts w:hint="eastAsia"/>
                <w:szCs w:val="20"/>
                <w:lang w:val="en-CA" w:eastAsia="zh-CN"/>
              </w:rPr>
              <w:t>，</w:t>
            </w:r>
            <w:r w:rsidR="002346AE">
              <w:rPr>
                <w:rFonts w:hint="eastAsia"/>
                <w:szCs w:val="20"/>
                <w:lang w:val="en-CA" w:eastAsia="zh-CN"/>
              </w:rPr>
              <w:t>如</w:t>
            </w:r>
            <w:r w:rsidR="00270147" w:rsidRPr="00270147">
              <w:rPr>
                <w:szCs w:val="20"/>
                <w:lang w:val="en-CA" w:eastAsia="zh-CN"/>
              </w:rPr>
              <w:t>缔约方大会第十七届会议后</w:t>
            </w:r>
            <w:r w:rsidR="002346AE">
              <w:rPr>
                <w:rFonts w:hint="eastAsia"/>
                <w:szCs w:val="20"/>
                <w:lang w:val="en-CA" w:eastAsia="zh-CN"/>
              </w:rPr>
              <w:t>即刻</w:t>
            </w:r>
            <w:r w:rsidR="00270147" w:rsidRPr="00270147">
              <w:rPr>
                <w:szCs w:val="20"/>
                <w:lang w:val="en-CA" w:eastAsia="zh-CN"/>
              </w:rPr>
              <w:t>启动调查；缔约方大会第十八届会议前可能</w:t>
            </w:r>
            <w:r w:rsidR="0099116E">
              <w:rPr>
                <w:rFonts w:hint="eastAsia"/>
                <w:szCs w:val="20"/>
                <w:lang w:val="en-CA" w:eastAsia="zh-CN"/>
              </w:rPr>
              <w:t>得到临时</w:t>
            </w:r>
            <w:r w:rsidR="00270147" w:rsidRPr="00270147">
              <w:rPr>
                <w:szCs w:val="20"/>
                <w:lang w:val="en-CA" w:eastAsia="zh-CN"/>
              </w:rPr>
              <w:t>结果。取决于秘书处在缔约方大会第十七届会议后</w:t>
            </w:r>
            <w:r w:rsidR="0056235F">
              <w:rPr>
                <w:rFonts w:hint="eastAsia"/>
                <w:szCs w:val="20"/>
                <w:lang w:val="en-CA" w:eastAsia="zh-CN"/>
              </w:rPr>
              <w:t>启动</w:t>
            </w:r>
            <w:r w:rsidR="00270147" w:rsidRPr="00270147">
              <w:rPr>
                <w:szCs w:val="20"/>
                <w:lang w:val="en-CA" w:eastAsia="zh-CN"/>
              </w:rPr>
              <w:t>调查</w:t>
            </w:r>
          </w:p>
        </w:tc>
      </w:tr>
      <w:tr w:rsidR="00A03F89" w:rsidRPr="002B20DF" w14:paraId="1D60DE38" w14:textId="77777777" w:rsidTr="00C27A84">
        <w:tc>
          <w:tcPr>
            <w:tcW w:w="3300" w:type="dxa"/>
            <w:shd w:val="clear" w:color="auto" w:fill="FFF2CC"/>
            <w:tcMar>
              <w:top w:w="60" w:type="dxa"/>
              <w:left w:w="80" w:type="dxa"/>
              <w:bottom w:w="60" w:type="dxa"/>
              <w:right w:w="80" w:type="dxa"/>
            </w:tcMar>
          </w:tcPr>
          <w:p w14:paraId="69DBE0F6" w14:textId="49650418" w:rsidR="00A41E27" w:rsidRPr="00B10FB8" w:rsidRDefault="00CB20C8" w:rsidP="00A41E27">
            <w:pPr>
              <w:pStyle w:val="NormalWeb"/>
              <w:rPr>
                <w:rFonts w:ascii="Times New Roman" w:hAnsi="Times New Roman"/>
                <w:color w:val="auto"/>
                <w:sz w:val="20"/>
                <w:szCs w:val="20"/>
                <w:lang w:eastAsia="zh-CN"/>
              </w:rPr>
            </w:pPr>
            <w:r>
              <w:rPr>
                <w:rFonts w:ascii="Times New Roman" w:eastAsia="SimSun" w:hAnsi="Times New Roman" w:hint="eastAsia"/>
                <w:sz w:val="20"/>
                <w:szCs w:val="20"/>
                <w:lang w:val="en-CA" w:eastAsia="zh-CN"/>
              </w:rPr>
              <w:lastRenderedPageBreak/>
              <w:t>EC</w:t>
            </w:r>
            <w:r w:rsidR="00A03F89" w:rsidRPr="00B10FB8">
              <w:rPr>
                <w:rFonts w:ascii="Times New Roman" w:eastAsia="SimSun" w:hAnsi="Times New Roman"/>
                <w:sz w:val="20"/>
                <w:szCs w:val="20"/>
                <w:lang w:val="en-CA" w:eastAsia="zh-CN"/>
              </w:rPr>
              <w:t>2 —</w:t>
            </w:r>
            <w:r w:rsidR="00D8731E" w:rsidRPr="00B10FB8">
              <w:rPr>
                <w:rFonts w:ascii="SimSun" w:eastAsia="SimSun" w:hAnsi="SimSun" w:cs="SimSun" w:hint="eastAsia"/>
                <w:color w:val="auto"/>
                <w:sz w:val="20"/>
                <w:szCs w:val="20"/>
                <w:lang w:eastAsia="zh-CN"/>
              </w:rPr>
              <w:t>企划案</w:t>
            </w:r>
            <w:r w:rsidR="00A41E27" w:rsidRPr="00B10FB8">
              <w:rPr>
                <w:rFonts w:ascii="SimSun" w:eastAsia="SimSun" w:hAnsi="SimSun" w:cs="SimSun"/>
                <w:color w:val="auto"/>
                <w:sz w:val="20"/>
                <w:szCs w:val="20"/>
                <w:lang w:eastAsia="zh-CN"/>
              </w:rPr>
              <w:t>对</w:t>
            </w:r>
            <w:r w:rsidR="008101A1">
              <w:rPr>
                <w:rFonts w:ascii="SimSun" w:eastAsia="SimSun" w:hAnsi="SimSun" w:cs="SimSun" w:hint="eastAsia"/>
                <w:color w:val="auto"/>
                <w:sz w:val="20"/>
                <w:szCs w:val="20"/>
                <w:lang w:eastAsia="zh-CN"/>
              </w:rPr>
              <w:t>缴费</w:t>
            </w:r>
            <w:r w:rsidR="00A41E27" w:rsidRPr="00B10FB8">
              <w:rPr>
                <w:rFonts w:ascii="SimSun" w:eastAsia="SimSun" w:hAnsi="SimSun" w:cs="SimSun"/>
                <w:color w:val="auto"/>
                <w:sz w:val="20"/>
                <w:szCs w:val="20"/>
                <w:lang w:eastAsia="zh-CN"/>
              </w:rPr>
              <w:t>阈值的认知</w:t>
            </w:r>
          </w:p>
          <w:p w14:paraId="3BBD1E1E" w14:textId="33523674" w:rsidR="00A03F89" w:rsidRPr="00BF74F4" w:rsidRDefault="00A03F89" w:rsidP="00A03F89">
            <w:pPr>
              <w:pStyle w:val="CBDTableNormal"/>
              <w:rPr>
                <w:szCs w:val="20"/>
                <w:lang w:val="en-CA"/>
              </w:rPr>
            </w:pPr>
            <w:r w:rsidRPr="00BF74F4">
              <w:rPr>
                <w:szCs w:val="20"/>
                <w:lang w:val="en-CA" w:eastAsia="zh-CN"/>
              </w:rPr>
              <w:t xml:space="preserve"> </w:t>
            </w:r>
            <w:r w:rsidRPr="00BF74F4">
              <w:rPr>
                <w:szCs w:val="20"/>
                <w:lang w:val="en-CA"/>
              </w:rPr>
              <w:t>†</w:t>
            </w:r>
          </w:p>
        </w:tc>
        <w:tc>
          <w:tcPr>
            <w:tcW w:w="1500" w:type="dxa"/>
            <w:shd w:val="clear" w:color="auto" w:fill="FFF2CC"/>
            <w:tcMar>
              <w:top w:w="60" w:type="dxa"/>
              <w:left w:w="80" w:type="dxa"/>
              <w:bottom w:w="60" w:type="dxa"/>
              <w:right w:w="80" w:type="dxa"/>
            </w:tcMar>
          </w:tcPr>
          <w:p w14:paraId="61394AE0" w14:textId="5367839E" w:rsidR="00A03F89" w:rsidRPr="00BF74F4" w:rsidRDefault="007E35F9" w:rsidP="00A03F89">
            <w:pPr>
              <w:pStyle w:val="CBDTableNormal"/>
              <w:rPr>
                <w:szCs w:val="20"/>
                <w:lang w:val="en-CA"/>
              </w:rPr>
            </w:pPr>
            <w:r>
              <w:rPr>
                <w:rFonts w:hint="eastAsia"/>
                <w:szCs w:val="20"/>
                <w:lang w:val="en-CA" w:eastAsia="zh-CN"/>
              </w:rPr>
              <w:t>待</w:t>
            </w:r>
            <w:r w:rsidR="001E20C2">
              <w:rPr>
                <w:rFonts w:hint="eastAsia"/>
                <w:szCs w:val="20"/>
                <w:lang w:val="en-CA" w:eastAsia="zh-CN"/>
              </w:rPr>
              <w:t>开发</w:t>
            </w:r>
            <w:r w:rsidR="00DB4A3C">
              <w:rPr>
                <w:szCs w:val="20"/>
                <w:lang w:val="en-CA"/>
              </w:rPr>
              <w:t>(</w:t>
            </w:r>
            <w:r w:rsidR="00A03F89">
              <w:rPr>
                <w:rFonts w:hint="eastAsia"/>
                <w:szCs w:val="20"/>
                <w:lang w:val="en-CA" w:eastAsia="zh-CN"/>
              </w:rPr>
              <w:t>调查</w:t>
            </w:r>
            <w:r w:rsidR="00DB4A3C">
              <w:rPr>
                <w:szCs w:val="20"/>
                <w:lang w:val="en-CA"/>
              </w:rPr>
              <w:t>)</w:t>
            </w:r>
          </w:p>
        </w:tc>
        <w:tc>
          <w:tcPr>
            <w:tcW w:w="2400" w:type="dxa"/>
            <w:shd w:val="clear" w:color="auto" w:fill="FFF2CC"/>
            <w:tcMar>
              <w:top w:w="60" w:type="dxa"/>
              <w:left w:w="80" w:type="dxa"/>
              <w:bottom w:w="60" w:type="dxa"/>
              <w:right w:w="80" w:type="dxa"/>
            </w:tcMar>
          </w:tcPr>
          <w:p w14:paraId="6DFA5561" w14:textId="71A0D592" w:rsidR="00A03F89" w:rsidRPr="00BF74F4" w:rsidRDefault="008101A1" w:rsidP="00A03F89">
            <w:pPr>
              <w:pStyle w:val="CBDTableNormal"/>
              <w:rPr>
                <w:szCs w:val="20"/>
                <w:lang w:val="en-CA" w:eastAsia="zh-CN"/>
              </w:rPr>
            </w:pPr>
            <w:r>
              <w:rPr>
                <w:rFonts w:hint="eastAsia"/>
                <w:lang w:eastAsia="zh-CN"/>
              </w:rPr>
              <w:t>缴费方</w:t>
            </w:r>
            <w:r w:rsidR="00A03F89" w:rsidRPr="000E4B50">
              <w:rPr>
                <w:lang w:eastAsia="zh-CN"/>
              </w:rPr>
              <w:t>/</w:t>
            </w:r>
            <w:r w:rsidR="00A03F89" w:rsidRPr="000E4B50">
              <w:rPr>
                <w:rFonts w:hint="eastAsia"/>
                <w:lang w:eastAsia="zh-CN"/>
              </w:rPr>
              <w:t>利益</w:t>
            </w:r>
            <w:r w:rsidR="00DC531F">
              <w:rPr>
                <w:rFonts w:hint="eastAsia"/>
                <w:lang w:eastAsia="zh-CN"/>
              </w:rPr>
              <w:t>攸关方</w:t>
            </w:r>
            <w:r w:rsidR="00A03F89" w:rsidRPr="000E4B50">
              <w:rPr>
                <w:rFonts w:hint="eastAsia"/>
                <w:lang w:eastAsia="zh-CN"/>
              </w:rPr>
              <w:t>调查</w:t>
            </w:r>
          </w:p>
        </w:tc>
        <w:tc>
          <w:tcPr>
            <w:tcW w:w="6372" w:type="dxa"/>
            <w:shd w:val="clear" w:color="auto" w:fill="FFF2CC"/>
            <w:tcMar>
              <w:top w:w="60" w:type="dxa"/>
              <w:left w:w="80" w:type="dxa"/>
              <w:bottom w:w="60" w:type="dxa"/>
              <w:right w:w="80" w:type="dxa"/>
            </w:tcMar>
          </w:tcPr>
          <w:p w14:paraId="37AA5A8E" w14:textId="3C2BECD6" w:rsidR="00A03F89" w:rsidRPr="00BF74F4" w:rsidRDefault="005E5C20" w:rsidP="00A03F89">
            <w:pPr>
              <w:pStyle w:val="CBDTableNormal"/>
              <w:rPr>
                <w:szCs w:val="20"/>
                <w:lang w:val="en-CA" w:eastAsia="zh-CN"/>
              </w:rPr>
            </w:pPr>
            <w:r w:rsidRPr="00270147">
              <w:rPr>
                <w:szCs w:val="20"/>
                <w:lang w:val="en-CA" w:eastAsia="zh-CN"/>
              </w:rPr>
              <w:t>可评估</w:t>
            </w:r>
            <w:r>
              <w:rPr>
                <w:rFonts w:hint="eastAsia"/>
                <w:szCs w:val="20"/>
                <w:lang w:val="en-CA" w:eastAsia="zh-CN"/>
              </w:rPr>
              <w:t>，</w:t>
            </w:r>
            <w:r w:rsidR="0099645F">
              <w:rPr>
                <w:rFonts w:hint="eastAsia"/>
                <w:szCs w:val="20"/>
                <w:lang w:val="en-CA" w:eastAsia="zh-CN"/>
              </w:rPr>
              <w:t>如</w:t>
            </w:r>
            <w:r w:rsidR="0099645F" w:rsidRPr="00270147">
              <w:rPr>
                <w:szCs w:val="20"/>
                <w:lang w:val="en-CA" w:eastAsia="zh-CN"/>
              </w:rPr>
              <w:t>缔约方大会第十七届会议后</w:t>
            </w:r>
            <w:r w:rsidR="0099645F">
              <w:rPr>
                <w:rFonts w:hint="eastAsia"/>
                <w:szCs w:val="20"/>
                <w:lang w:val="en-CA" w:eastAsia="zh-CN"/>
              </w:rPr>
              <w:t>即刻</w:t>
            </w:r>
            <w:r w:rsidR="0099645F" w:rsidRPr="00270147">
              <w:rPr>
                <w:szCs w:val="20"/>
                <w:lang w:val="en-CA" w:eastAsia="zh-CN"/>
              </w:rPr>
              <w:t>启动调查；缔约方大会第十八届会议前可能</w:t>
            </w:r>
            <w:r w:rsidR="004C09D5">
              <w:rPr>
                <w:rFonts w:hint="eastAsia"/>
                <w:szCs w:val="20"/>
                <w:lang w:val="en-CA" w:eastAsia="zh-CN"/>
              </w:rPr>
              <w:t>得到临时</w:t>
            </w:r>
            <w:r w:rsidR="0099645F" w:rsidRPr="00270147">
              <w:rPr>
                <w:szCs w:val="20"/>
                <w:lang w:val="en-CA" w:eastAsia="zh-CN"/>
              </w:rPr>
              <w:t>结果。取决于秘书处在缔约方大会第十七届会议后</w:t>
            </w:r>
            <w:r w:rsidR="0099645F">
              <w:rPr>
                <w:rFonts w:hint="eastAsia"/>
                <w:szCs w:val="20"/>
                <w:lang w:val="en-CA" w:eastAsia="zh-CN"/>
              </w:rPr>
              <w:t>启动</w:t>
            </w:r>
            <w:r w:rsidR="0099645F" w:rsidRPr="00270147">
              <w:rPr>
                <w:szCs w:val="20"/>
                <w:lang w:val="en-CA" w:eastAsia="zh-CN"/>
              </w:rPr>
              <w:t>调查</w:t>
            </w:r>
          </w:p>
        </w:tc>
      </w:tr>
      <w:tr w:rsidR="00C64EAE" w:rsidRPr="002B20DF" w14:paraId="49E096B6" w14:textId="77777777" w:rsidTr="00C27A84">
        <w:tc>
          <w:tcPr>
            <w:tcW w:w="13572" w:type="dxa"/>
            <w:gridSpan w:val="4"/>
            <w:tcMar>
              <w:top w:w="60" w:type="dxa"/>
              <w:left w:w="80" w:type="dxa"/>
              <w:bottom w:w="60" w:type="dxa"/>
              <w:right w:w="80" w:type="dxa"/>
            </w:tcMar>
          </w:tcPr>
          <w:p w14:paraId="2839BBA6" w14:textId="61689AD4" w:rsidR="00C64EAE" w:rsidRPr="00BF74F4" w:rsidRDefault="004C09D5" w:rsidP="00C27A84">
            <w:pPr>
              <w:pStyle w:val="CBDTableNormal"/>
              <w:rPr>
                <w:b/>
                <w:bCs/>
                <w:szCs w:val="20"/>
                <w:lang w:val="en-CA"/>
              </w:rPr>
            </w:pPr>
            <w:r>
              <w:rPr>
                <w:rFonts w:hint="eastAsia"/>
                <w:b/>
                <w:bCs/>
                <w:szCs w:val="20"/>
                <w:lang w:val="en-CA" w:eastAsia="zh-CN"/>
              </w:rPr>
              <w:t>P</w:t>
            </w:r>
            <w:r w:rsidR="008C5DAD">
              <w:rPr>
                <w:rFonts w:hint="eastAsia"/>
                <w:b/>
                <w:bCs/>
                <w:szCs w:val="20"/>
                <w:lang w:val="en-CA" w:eastAsia="zh-CN"/>
              </w:rPr>
              <w:t>3</w:t>
            </w:r>
            <w:r w:rsidR="00C64EAE" w:rsidRPr="00BF74F4">
              <w:rPr>
                <w:b/>
                <w:bCs/>
                <w:szCs w:val="20"/>
                <w:lang w:val="en-CA"/>
              </w:rPr>
              <w:t xml:space="preserve">— </w:t>
            </w:r>
            <w:r w:rsidR="0099645F">
              <w:rPr>
                <w:rFonts w:hint="eastAsia"/>
                <w:b/>
                <w:bCs/>
                <w:szCs w:val="20"/>
                <w:lang w:val="en-CA" w:eastAsia="zh-CN"/>
              </w:rPr>
              <w:t>非货币惠益</w:t>
            </w:r>
          </w:p>
        </w:tc>
      </w:tr>
      <w:tr w:rsidR="00C64EAE" w:rsidRPr="002B20DF" w14:paraId="08716D47" w14:textId="77777777" w:rsidTr="00C27A84">
        <w:tc>
          <w:tcPr>
            <w:tcW w:w="3300" w:type="dxa"/>
            <w:shd w:val="clear" w:color="auto" w:fill="E2EFDA"/>
            <w:tcMar>
              <w:top w:w="60" w:type="dxa"/>
              <w:left w:w="80" w:type="dxa"/>
              <w:bottom w:w="60" w:type="dxa"/>
              <w:right w:w="80" w:type="dxa"/>
            </w:tcMar>
          </w:tcPr>
          <w:p w14:paraId="4802A1ED" w14:textId="09307444" w:rsidR="00C64EAE" w:rsidRPr="00BF74F4" w:rsidRDefault="00EE0968" w:rsidP="00C27A84">
            <w:pPr>
              <w:pStyle w:val="CBDTableNormal"/>
              <w:rPr>
                <w:szCs w:val="20"/>
                <w:lang w:val="en-CA" w:eastAsia="zh-CN"/>
              </w:rPr>
            </w:pPr>
            <w:r>
              <w:rPr>
                <w:rFonts w:hint="eastAsia"/>
                <w:szCs w:val="20"/>
                <w:lang w:val="en-CA" w:eastAsia="zh-CN"/>
              </w:rPr>
              <w:t>开放</w:t>
            </w:r>
            <w:r w:rsidR="00006F05">
              <w:rPr>
                <w:rFonts w:hint="eastAsia"/>
                <w:szCs w:val="20"/>
                <w:lang w:val="en-CA" w:eastAsia="zh-CN"/>
              </w:rPr>
              <w:t>获取</w:t>
            </w:r>
            <w:r>
              <w:rPr>
                <w:rFonts w:hint="eastAsia"/>
                <w:szCs w:val="20"/>
                <w:lang w:val="en-CA" w:eastAsia="zh-CN"/>
              </w:rPr>
              <w:t>DSI</w:t>
            </w:r>
            <w:r w:rsidR="00C64EAE" w:rsidRPr="00BF74F4">
              <w:rPr>
                <w:szCs w:val="20"/>
                <w:lang w:val="en-CA" w:eastAsia="zh-CN"/>
              </w:rPr>
              <w:t xml:space="preserve"> — </w:t>
            </w:r>
            <w:r w:rsidR="003C30AF">
              <w:rPr>
                <w:rFonts w:hint="eastAsia"/>
                <w:szCs w:val="20"/>
                <w:lang w:val="en-CA" w:eastAsia="zh-CN"/>
              </w:rPr>
              <w:t>履行</w:t>
            </w:r>
            <w:r w:rsidR="00C64EAE" w:rsidRPr="00BF74F4">
              <w:rPr>
                <w:szCs w:val="20"/>
                <w:lang w:val="en-CA" w:eastAsia="zh-CN"/>
              </w:rPr>
              <w:t xml:space="preserve">FAIR </w:t>
            </w:r>
            <w:r w:rsidR="003C30AF">
              <w:rPr>
                <w:rFonts w:hint="eastAsia"/>
                <w:szCs w:val="20"/>
                <w:lang w:val="en-CA" w:eastAsia="zh-CN"/>
              </w:rPr>
              <w:t>原则</w:t>
            </w:r>
            <w:r w:rsidR="003C30AF">
              <w:rPr>
                <w:rFonts w:hint="eastAsia"/>
                <w:szCs w:val="20"/>
                <w:lang w:val="en-CA" w:eastAsia="zh-CN"/>
              </w:rPr>
              <w:t xml:space="preserve"> </w:t>
            </w:r>
          </w:p>
        </w:tc>
        <w:tc>
          <w:tcPr>
            <w:tcW w:w="1500" w:type="dxa"/>
            <w:shd w:val="clear" w:color="auto" w:fill="E2EFDA"/>
            <w:tcMar>
              <w:top w:w="60" w:type="dxa"/>
              <w:left w:w="80" w:type="dxa"/>
              <w:bottom w:w="60" w:type="dxa"/>
              <w:right w:w="80" w:type="dxa"/>
            </w:tcMar>
          </w:tcPr>
          <w:p w14:paraId="280AEAD3" w14:textId="1BE50BE4" w:rsidR="00C64EAE" w:rsidRPr="00BF74F4" w:rsidRDefault="00E01E6A" w:rsidP="00C27A84">
            <w:pPr>
              <w:pStyle w:val="CBDTableNormal"/>
              <w:rPr>
                <w:szCs w:val="20"/>
                <w:lang w:val="en-CA"/>
              </w:rPr>
            </w:pPr>
            <w:proofErr w:type="spellStart"/>
            <w:r>
              <w:rPr>
                <w:szCs w:val="20"/>
                <w:lang w:val="en-CA"/>
              </w:rPr>
              <w:t>现有</w:t>
            </w:r>
            <w:proofErr w:type="spellEnd"/>
            <w:r w:rsidR="00DB4A3C">
              <w:rPr>
                <w:szCs w:val="20"/>
                <w:lang w:val="en-CA"/>
              </w:rPr>
              <w:t>(</w:t>
            </w:r>
            <w:r w:rsidR="0099645F">
              <w:rPr>
                <w:rFonts w:hint="eastAsia"/>
                <w:szCs w:val="20"/>
                <w:lang w:val="en-CA" w:eastAsia="zh-CN"/>
              </w:rPr>
              <w:t>数据库</w:t>
            </w:r>
            <w:r w:rsidR="00DB4A3C">
              <w:rPr>
                <w:szCs w:val="20"/>
                <w:lang w:val="en-CA"/>
              </w:rPr>
              <w:t>)</w:t>
            </w:r>
          </w:p>
        </w:tc>
        <w:tc>
          <w:tcPr>
            <w:tcW w:w="2400" w:type="dxa"/>
            <w:shd w:val="clear" w:color="auto" w:fill="E2EFDA"/>
            <w:tcMar>
              <w:top w:w="60" w:type="dxa"/>
              <w:left w:w="80" w:type="dxa"/>
              <w:bottom w:w="60" w:type="dxa"/>
              <w:right w:w="80" w:type="dxa"/>
            </w:tcMar>
          </w:tcPr>
          <w:p w14:paraId="45DF5F71" w14:textId="03EB3AF3" w:rsidR="00C64EAE" w:rsidRPr="00BF74F4" w:rsidRDefault="005855F2" w:rsidP="00C27A84">
            <w:pPr>
              <w:pStyle w:val="CBDTableNormal"/>
              <w:rPr>
                <w:szCs w:val="20"/>
                <w:lang w:val="en-CA" w:eastAsia="zh-CN"/>
              </w:rPr>
            </w:pPr>
            <w:r>
              <w:rPr>
                <w:szCs w:val="20"/>
                <w:lang w:val="en-CA" w:eastAsia="zh-CN"/>
              </w:rPr>
              <w:t>数据库管理人</w:t>
            </w:r>
            <w:r w:rsidR="00CA4D8F" w:rsidRPr="00CA4D8F">
              <w:rPr>
                <w:szCs w:val="20"/>
                <w:lang w:val="en-CA" w:eastAsia="zh-CN"/>
              </w:rPr>
              <w:t>自愿报告</w:t>
            </w:r>
          </w:p>
        </w:tc>
        <w:tc>
          <w:tcPr>
            <w:tcW w:w="6372" w:type="dxa"/>
            <w:shd w:val="clear" w:color="auto" w:fill="E2EFDA"/>
            <w:tcMar>
              <w:top w:w="60" w:type="dxa"/>
              <w:left w:w="80" w:type="dxa"/>
              <w:bottom w:w="60" w:type="dxa"/>
              <w:right w:w="80" w:type="dxa"/>
            </w:tcMar>
          </w:tcPr>
          <w:p w14:paraId="255D5422" w14:textId="72C82266" w:rsidR="00C64EAE" w:rsidRPr="00BF74F4" w:rsidRDefault="00802873" w:rsidP="00C27A84">
            <w:pPr>
              <w:pStyle w:val="CBDTableNormal"/>
              <w:rPr>
                <w:szCs w:val="20"/>
                <w:lang w:val="en-CA" w:eastAsia="zh-CN"/>
              </w:rPr>
            </w:pPr>
            <w:r>
              <w:rPr>
                <w:rFonts w:hint="eastAsia"/>
                <w:szCs w:val="20"/>
                <w:lang w:val="en-CA" w:eastAsia="zh-CN"/>
              </w:rPr>
              <w:t>可完全</w:t>
            </w:r>
            <w:r w:rsidRPr="00896DA4">
              <w:rPr>
                <w:szCs w:val="20"/>
                <w:lang w:val="en-CA" w:eastAsia="zh-CN"/>
              </w:rPr>
              <w:t>评估</w:t>
            </w:r>
            <w:r>
              <w:rPr>
                <w:rFonts w:hint="eastAsia"/>
                <w:szCs w:val="20"/>
                <w:lang w:val="en-CA" w:eastAsia="zh-CN"/>
              </w:rPr>
              <w:t>，</w:t>
            </w:r>
            <w:r w:rsidR="00896DA4" w:rsidRPr="00896DA4">
              <w:rPr>
                <w:szCs w:val="20"/>
                <w:lang w:val="en-CA" w:eastAsia="zh-CN"/>
              </w:rPr>
              <w:t>如果有报告</w:t>
            </w:r>
          </w:p>
        </w:tc>
      </w:tr>
      <w:tr w:rsidR="00C64EAE" w:rsidRPr="002B20DF" w14:paraId="1C004D5C" w14:textId="77777777" w:rsidTr="00C27A84">
        <w:tc>
          <w:tcPr>
            <w:tcW w:w="13572" w:type="dxa"/>
            <w:gridSpan w:val="4"/>
            <w:tcMar>
              <w:top w:w="60" w:type="dxa"/>
              <w:left w:w="80" w:type="dxa"/>
              <w:bottom w:w="60" w:type="dxa"/>
              <w:right w:w="80" w:type="dxa"/>
            </w:tcMar>
          </w:tcPr>
          <w:p w14:paraId="0279F6DE" w14:textId="22146904" w:rsidR="00C64EAE" w:rsidRPr="00BF74F4" w:rsidRDefault="005D3CF7" w:rsidP="00C27A84">
            <w:pPr>
              <w:pStyle w:val="CBDTableNormal"/>
              <w:rPr>
                <w:b/>
                <w:bCs/>
                <w:szCs w:val="20"/>
                <w:lang w:val="en-CA" w:eastAsia="zh-CN"/>
              </w:rPr>
            </w:pPr>
            <w:r>
              <w:rPr>
                <w:rFonts w:hint="eastAsia"/>
                <w:b/>
                <w:bCs/>
                <w:szCs w:val="20"/>
                <w:lang w:val="en-CA" w:eastAsia="zh-CN"/>
              </w:rPr>
              <w:t>P</w:t>
            </w:r>
            <w:r w:rsidR="008C5DAD">
              <w:rPr>
                <w:rFonts w:hint="eastAsia"/>
                <w:b/>
                <w:bCs/>
                <w:szCs w:val="20"/>
                <w:lang w:val="en-CA" w:eastAsia="zh-CN"/>
              </w:rPr>
              <w:t>4</w:t>
            </w:r>
            <w:r w:rsidR="00C64EAE" w:rsidRPr="00BF74F4">
              <w:rPr>
                <w:b/>
                <w:bCs/>
                <w:szCs w:val="20"/>
                <w:lang w:val="en-CA" w:eastAsia="zh-CN"/>
              </w:rPr>
              <w:t xml:space="preserve">— </w:t>
            </w:r>
            <w:r w:rsidR="00F33A0B">
              <w:rPr>
                <w:rFonts w:hint="eastAsia"/>
                <w:b/>
                <w:bCs/>
                <w:szCs w:val="20"/>
                <w:lang w:val="en-CA" w:eastAsia="zh-CN"/>
              </w:rPr>
              <w:t>对</w:t>
            </w:r>
            <w:r w:rsidR="00A62EDE">
              <w:rPr>
                <w:b/>
                <w:bCs/>
                <w:szCs w:val="20"/>
                <w:lang w:val="en-CA" w:eastAsia="zh-CN"/>
              </w:rPr>
              <w:t>《昆蒙框架》</w:t>
            </w:r>
            <w:r w:rsidR="00F33A0B">
              <w:rPr>
                <w:rFonts w:hint="eastAsia"/>
                <w:b/>
                <w:bCs/>
                <w:szCs w:val="20"/>
                <w:lang w:val="en-CA" w:eastAsia="zh-CN"/>
              </w:rPr>
              <w:t>和法律确定性</w:t>
            </w:r>
            <w:r w:rsidR="00ED47CC">
              <w:rPr>
                <w:rFonts w:hint="eastAsia"/>
                <w:b/>
                <w:bCs/>
                <w:szCs w:val="20"/>
                <w:lang w:val="en-CA" w:eastAsia="zh-CN"/>
              </w:rPr>
              <w:t>的</w:t>
            </w:r>
            <w:r w:rsidR="00ED47CC" w:rsidRPr="00ED47CC">
              <w:rPr>
                <w:rFonts w:hint="eastAsia"/>
                <w:b/>
                <w:bCs/>
                <w:color w:val="000000" w:themeColor="text1"/>
                <w:szCs w:val="20"/>
                <w:lang w:val="en-CA" w:eastAsia="zh-CN"/>
              </w:rPr>
              <w:t>贡献</w:t>
            </w:r>
          </w:p>
        </w:tc>
      </w:tr>
      <w:tr w:rsidR="00C64EAE" w:rsidRPr="002B20DF" w14:paraId="1072CAD4" w14:textId="77777777" w:rsidTr="00C27A84">
        <w:tc>
          <w:tcPr>
            <w:tcW w:w="3300" w:type="dxa"/>
            <w:shd w:val="clear" w:color="auto" w:fill="FFF2CC"/>
            <w:tcMar>
              <w:top w:w="60" w:type="dxa"/>
              <w:left w:w="80" w:type="dxa"/>
              <w:bottom w:w="60" w:type="dxa"/>
              <w:right w:w="80" w:type="dxa"/>
            </w:tcMar>
          </w:tcPr>
          <w:p w14:paraId="52A48A6E" w14:textId="619DEB0E" w:rsidR="00C64EAE" w:rsidRPr="00BF74F4" w:rsidRDefault="00CB20C8" w:rsidP="00C27A84">
            <w:pPr>
              <w:pStyle w:val="CBDTableNormal"/>
              <w:rPr>
                <w:szCs w:val="20"/>
                <w:lang w:val="en-CA" w:eastAsia="zh-CN"/>
              </w:rPr>
            </w:pPr>
            <w:r>
              <w:rPr>
                <w:rFonts w:hint="eastAsia"/>
                <w:szCs w:val="20"/>
                <w:lang w:val="en-CA" w:eastAsia="zh-CN"/>
              </w:rPr>
              <w:t>EC</w:t>
            </w:r>
            <w:r w:rsidR="00C64EAE" w:rsidRPr="00BF74F4">
              <w:rPr>
                <w:szCs w:val="20"/>
                <w:lang w:val="en-CA" w:eastAsia="zh-CN"/>
              </w:rPr>
              <w:t>3</w:t>
            </w:r>
            <w:r w:rsidR="00DB4A3C">
              <w:rPr>
                <w:szCs w:val="20"/>
                <w:lang w:val="en-CA" w:eastAsia="zh-CN"/>
              </w:rPr>
              <w:t>(</w:t>
            </w:r>
            <w:r w:rsidR="00C64EAE" w:rsidRPr="00BF74F4">
              <w:rPr>
                <w:szCs w:val="20"/>
                <w:lang w:val="en-CA" w:eastAsia="zh-CN"/>
              </w:rPr>
              <w:t>a</w:t>
            </w:r>
            <w:r w:rsidR="00DB4A3C">
              <w:rPr>
                <w:szCs w:val="20"/>
                <w:lang w:val="en-CA" w:eastAsia="zh-CN"/>
              </w:rPr>
              <w:t>)</w:t>
            </w:r>
            <w:r w:rsidR="00C64EAE" w:rsidRPr="00BF74F4">
              <w:rPr>
                <w:szCs w:val="20"/>
                <w:lang w:val="en-CA" w:eastAsia="zh-CN"/>
              </w:rPr>
              <w:t xml:space="preserve"> —</w:t>
            </w:r>
            <w:r w:rsidR="00913BC9" w:rsidRPr="00913BC9">
              <w:rPr>
                <w:szCs w:val="20"/>
                <w:lang w:val="en-CA" w:eastAsia="zh-CN"/>
              </w:rPr>
              <w:t>国家激励措施</w:t>
            </w:r>
            <w:r w:rsidR="00DB4A3C">
              <w:rPr>
                <w:szCs w:val="20"/>
                <w:lang w:val="en-CA" w:eastAsia="zh-CN"/>
              </w:rPr>
              <w:t>(</w:t>
            </w:r>
            <w:r w:rsidR="008F747C">
              <w:rPr>
                <w:rFonts w:hint="eastAsia"/>
                <w:szCs w:val="20"/>
                <w:lang w:val="en-CA" w:eastAsia="zh-CN"/>
              </w:rPr>
              <w:t>履行</w:t>
            </w:r>
            <w:r w:rsidR="00E12A71">
              <w:rPr>
                <w:rFonts w:hint="eastAsia"/>
                <w:szCs w:val="20"/>
                <w:lang w:val="en-CA" w:eastAsia="zh-CN"/>
              </w:rPr>
              <w:t>ABS</w:t>
            </w:r>
            <w:r w:rsidR="00DB4A3C">
              <w:rPr>
                <w:szCs w:val="20"/>
                <w:lang w:val="en-CA" w:eastAsia="zh-CN"/>
              </w:rPr>
              <w:t>)</w:t>
            </w:r>
            <w:r w:rsidR="00C64EAE"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0D5F7DCC" w14:textId="3C0047F6" w:rsidR="00C64EAE" w:rsidRPr="00BF74F4" w:rsidRDefault="007E35F9" w:rsidP="00C27A84">
            <w:pPr>
              <w:pStyle w:val="CBDTableNormal"/>
              <w:rPr>
                <w:szCs w:val="20"/>
                <w:lang w:val="en-CA"/>
              </w:rPr>
            </w:pPr>
            <w:r>
              <w:rPr>
                <w:rFonts w:hint="eastAsia"/>
                <w:szCs w:val="20"/>
                <w:lang w:val="en-CA" w:eastAsia="zh-CN"/>
              </w:rPr>
              <w:t>待</w:t>
            </w:r>
            <w:r w:rsidR="001E20C2">
              <w:rPr>
                <w:rFonts w:hint="eastAsia"/>
                <w:szCs w:val="20"/>
                <w:lang w:val="en-CA" w:eastAsia="zh-CN"/>
              </w:rPr>
              <w:t>开发</w:t>
            </w:r>
            <w:r w:rsidR="00DB4A3C">
              <w:rPr>
                <w:szCs w:val="20"/>
                <w:lang w:val="en-CA"/>
              </w:rPr>
              <w:t>(</w:t>
            </w:r>
            <w:r w:rsidR="007D1A2F">
              <w:rPr>
                <w:rFonts w:hint="eastAsia"/>
                <w:szCs w:val="20"/>
                <w:lang w:val="en-CA" w:eastAsia="zh-CN"/>
              </w:rPr>
              <w:t>缔约方</w:t>
            </w:r>
            <w:proofErr w:type="spellStart"/>
            <w:r w:rsidR="007D1A2F" w:rsidRPr="007D1A2F">
              <w:rPr>
                <w:szCs w:val="20"/>
                <w:lang w:val="en-CA"/>
              </w:rPr>
              <w:t>通知</w:t>
            </w:r>
            <w:proofErr w:type="spellEnd"/>
            <w:r w:rsidR="00DB4A3C">
              <w:rPr>
                <w:szCs w:val="20"/>
                <w:lang w:val="en-CA"/>
              </w:rPr>
              <w:t>)</w:t>
            </w:r>
          </w:p>
        </w:tc>
        <w:tc>
          <w:tcPr>
            <w:tcW w:w="2400" w:type="dxa"/>
            <w:shd w:val="clear" w:color="auto" w:fill="FFF2CC"/>
            <w:tcMar>
              <w:top w:w="60" w:type="dxa"/>
              <w:left w:w="80" w:type="dxa"/>
              <w:bottom w:w="60" w:type="dxa"/>
              <w:right w:w="80" w:type="dxa"/>
            </w:tcMar>
          </w:tcPr>
          <w:p w14:paraId="2369BACD" w14:textId="506E29BE" w:rsidR="00C64EAE" w:rsidRPr="00BF74F4" w:rsidRDefault="00585830" w:rsidP="00C27A84">
            <w:pPr>
              <w:pStyle w:val="CBDTableNormal"/>
              <w:rPr>
                <w:szCs w:val="20"/>
                <w:lang w:val="en-CA" w:eastAsia="zh-CN"/>
              </w:rPr>
            </w:pPr>
            <w:r>
              <w:rPr>
                <w:rFonts w:hint="eastAsia"/>
                <w:szCs w:val="20"/>
                <w:lang w:val="en-CA" w:eastAsia="zh-CN"/>
              </w:rPr>
              <w:t>关于</w:t>
            </w:r>
            <w:r w:rsidR="00E2070F" w:rsidRPr="00E2070F">
              <w:rPr>
                <w:szCs w:val="20"/>
                <w:lang w:val="en-CA" w:eastAsia="zh-CN"/>
              </w:rPr>
              <w:t>国家</w:t>
            </w:r>
            <w:r w:rsidR="00D25417">
              <w:rPr>
                <w:rFonts w:hint="eastAsia"/>
                <w:szCs w:val="20"/>
                <w:lang w:val="en-CA" w:eastAsia="zh-CN"/>
              </w:rPr>
              <w:t>ABS</w:t>
            </w:r>
            <w:r w:rsidR="00E2070F" w:rsidRPr="00E2070F">
              <w:rPr>
                <w:szCs w:val="20"/>
                <w:lang w:val="en-CA" w:eastAsia="zh-CN"/>
              </w:rPr>
              <w:t>措施</w:t>
            </w:r>
            <w:r w:rsidRPr="00E2070F">
              <w:rPr>
                <w:szCs w:val="20"/>
                <w:lang w:val="en-CA" w:eastAsia="zh-CN"/>
              </w:rPr>
              <w:t>包括</w:t>
            </w:r>
            <w:r w:rsidR="00D25417">
              <w:rPr>
                <w:rFonts w:hint="eastAsia"/>
                <w:szCs w:val="20"/>
                <w:lang w:val="en-CA" w:eastAsia="zh-CN"/>
              </w:rPr>
              <w:t>DSI</w:t>
            </w:r>
            <w:r w:rsidR="00E2070F" w:rsidRPr="00E2070F">
              <w:rPr>
                <w:szCs w:val="20"/>
                <w:lang w:val="en-CA" w:eastAsia="zh-CN"/>
              </w:rPr>
              <w:t>的</w:t>
            </w:r>
            <w:r w:rsidR="000C1427" w:rsidRPr="00E2070F">
              <w:rPr>
                <w:szCs w:val="20"/>
                <w:lang w:val="en-CA" w:eastAsia="zh-CN"/>
              </w:rPr>
              <w:t>缔约方</w:t>
            </w:r>
            <w:r w:rsidR="00E2070F" w:rsidRPr="00E2070F">
              <w:rPr>
                <w:szCs w:val="20"/>
                <w:lang w:val="en-CA" w:eastAsia="zh-CN"/>
              </w:rPr>
              <w:t>通知；秘书处</w:t>
            </w:r>
            <w:r w:rsidR="001377A8" w:rsidRPr="00BF74F4">
              <w:rPr>
                <w:szCs w:val="20"/>
                <w:lang w:val="en-CA" w:eastAsia="zh-CN"/>
              </w:rPr>
              <w:t>§13</w:t>
            </w:r>
            <w:r w:rsidR="00E2070F" w:rsidRPr="00E2070F">
              <w:rPr>
                <w:szCs w:val="20"/>
                <w:lang w:val="en-CA" w:eastAsia="zh-CN"/>
              </w:rPr>
              <w:t>跟踪</w:t>
            </w:r>
          </w:p>
        </w:tc>
        <w:tc>
          <w:tcPr>
            <w:tcW w:w="6372" w:type="dxa"/>
            <w:shd w:val="clear" w:color="auto" w:fill="FFF2CC"/>
            <w:tcMar>
              <w:top w:w="60" w:type="dxa"/>
              <w:left w:w="80" w:type="dxa"/>
              <w:bottom w:w="60" w:type="dxa"/>
              <w:right w:w="80" w:type="dxa"/>
            </w:tcMar>
          </w:tcPr>
          <w:p w14:paraId="2A300D16" w14:textId="2CA49B09" w:rsidR="00C64EAE" w:rsidRPr="00BF74F4" w:rsidRDefault="0055576D" w:rsidP="00C27A84">
            <w:pPr>
              <w:pStyle w:val="CBDTableNormal"/>
              <w:rPr>
                <w:szCs w:val="20"/>
                <w:lang w:val="en-CA" w:eastAsia="zh-CN"/>
              </w:rPr>
            </w:pPr>
            <w:r>
              <w:rPr>
                <w:rFonts w:hint="eastAsia"/>
                <w:szCs w:val="20"/>
                <w:lang w:val="en-CA" w:eastAsia="zh-CN"/>
              </w:rPr>
              <w:t>可评估，</w:t>
            </w:r>
            <w:r w:rsidR="00E80D21" w:rsidRPr="00E80D21">
              <w:rPr>
                <w:szCs w:val="20"/>
                <w:lang w:val="en-CA" w:eastAsia="zh-CN"/>
              </w:rPr>
              <w:t>如果缔约方大会第十七届会议后</w:t>
            </w:r>
            <w:r>
              <w:rPr>
                <w:rFonts w:hint="eastAsia"/>
                <w:szCs w:val="20"/>
                <w:lang w:val="en-CA" w:eastAsia="zh-CN"/>
              </w:rPr>
              <w:t>即刻</w:t>
            </w:r>
            <w:r w:rsidR="00E80D21" w:rsidRPr="00E80D21">
              <w:rPr>
                <w:szCs w:val="20"/>
                <w:lang w:val="en-CA" w:eastAsia="zh-CN"/>
              </w:rPr>
              <w:t>启动跟踪并发布缔约方通知。取决于秘书处启动</w:t>
            </w:r>
            <w:r w:rsidR="0040153E">
              <w:rPr>
                <w:rFonts w:hint="eastAsia"/>
                <w:szCs w:val="20"/>
                <w:lang w:val="en-CA" w:eastAsia="zh-CN"/>
              </w:rPr>
              <w:t>跟踪</w:t>
            </w:r>
            <w:r w:rsidR="00E80D21" w:rsidRPr="00E80D21">
              <w:rPr>
                <w:szCs w:val="20"/>
                <w:lang w:val="en-CA" w:eastAsia="zh-CN"/>
              </w:rPr>
              <w:t>和缔约方大会第十七届会议授权</w:t>
            </w:r>
            <w:r w:rsidR="00631108">
              <w:rPr>
                <w:rFonts w:hint="eastAsia"/>
                <w:szCs w:val="20"/>
                <w:lang w:val="en-CA" w:eastAsia="zh-CN"/>
              </w:rPr>
              <w:t>向</w:t>
            </w:r>
            <w:r w:rsidR="00E80D21" w:rsidRPr="00E80D21">
              <w:rPr>
                <w:szCs w:val="20"/>
                <w:lang w:val="en-CA" w:eastAsia="zh-CN"/>
              </w:rPr>
              <w:t>缔约方</w:t>
            </w:r>
            <w:r w:rsidR="00631108">
              <w:rPr>
                <w:rFonts w:hint="eastAsia"/>
                <w:szCs w:val="20"/>
                <w:lang w:val="en-CA" w:eastAsia="zh-CN"/>
              </w:rPr>
              <w:t>发布</w:t>
            </w:r>
            <w:r w:rsidR="00E80D21" w:rsidRPr="00E80D21">
              <w:rPr>
                <w:szCs w:val="20"/>
                <w:lang w:val="en-CA" w:eastAsia="zh-CN"/>
              </w:rPr>
              <w:t>通知</w:t>
            </w:r>
          </w:p>
        </w:tc>
      </w:tr>
      <w:tr w:rsidR="00C64EAE" w:rsidRPr="002B20DF" w14:paraId="7503524D" w14:textId="77777777" w:rsidTr="00C27A84">
        <w:tc>
          <w:tcPr>
            <w:tcW w:w="13572" w:type="dxa"/>
            <w:gridSpan w:val="4"/>
            <w:tcMar>
              <w:top w:w="60" w:type="dxa"/>
              <w:left w:w="80" w:type="dxa"/>
              <w:bottom w:w="60" w:type="dxa"/>
              <w:right w:w="80" w:type="dxa"/>
            </w:tcMar>
          </w:tcPr>
          <w:p w14:paraId="1EDBE595" w14:textId="440AD740" w:rsidR="00C64EAE" w:rsidRPr="00D24282" w:rsidRDefault="005D3CF7" w:rsidP="00C27A84">
            <w:pPr>
              <w:pStyle w:val="CBDTableNormal"/>
              <w:rPr>
                <w:b/>
                <w:bCs/>
                <w:szCs w:val="20"/>
                <w:lang w:val="en-CA" w:eastAsia="zh-CN"/>
              </w:rPr>
            </w:pPr>
            <w:r w:rsidRPr="00D24282">
              <w:rPr>
                <w:rFonts w:hint="eastAsia"/>
                <w:b/>
                <w:bCs/>
                <w:szCs w:val="20"/>
                <w:lang w:val="en-CA" w:eastAsia="zh-CN"/>
              </w:rPr>
              <w:t>P</w:t>
            </w:r>
            <w:r w:rsidR="008C5DAD" w:rsidRPr="00D24282">
              <w:rPr>
                <w:rFonts w:hint="eastAsia"/>
                <w:b/>
                <w:bCs/>
                <w:szCs w:val="20"/>
                <w:lang w:val="en-CA" w:eastAsia="zh-CN"/>
              </w:rPr>
              <w:t>5</w:t>
            </w:r>
            <w:r w:rsidR="00C64EAE" w:rsidRPr="00D24282">
              <w:rPr>
                <w:b/>
                <w:bCs/>
                <w:szCs w:val="20"/>
                <w:lang w:val="en-CA" w:eastAsia="zh-CN"/>
              </w:rPr>
              <w:t xml:space="preserve">— </w:t>
            </w:r>
            <w:r w:rsidR="00BE7238" w:rsidRPr="00D24282">
              <w:rPr>
                <w:b/>
                <w:bCs/>
                <w:caps/>
                <w:snapToGrid w:val="0"/>
                <w:lang w:eastAsia="zh-CN"/>
              </w:rPr>
              <w:t>与国家</w:t>
            </w:r>
            <w:r w:rsidR="0055576D" w:rsidRPr="00D24282">
              <w:rPr>
                <w:rFonts w:hint="eastAsia"/>
                <w:b/>
                <w:bCs/>
                <w:caps/>
                <w:snapToGrid w:val="0"/>
                <w:lang w:eastAsia="zh-CN"/>
              </w:rPr>
              <w:t>ABS</w:t>
            </w:r>
            <w:r w:rsidR="00BE7238" w:rsidRPr="00D24282">
              <w:rPr>
                <w:b/>
                <w:bCs/>
                <w:caps/>
                <w:snapToGrid w:val="0"/>
                <w:lang w:eastAsia="zh-CN"/>
              </w:rPr>
              <w:t>框架及其他文书的一致性</w:t>
            </w:r>
            <w:r w:rsidR="00BE7238" w:rsidRPr="00D24282">
              <w:rPr>
                <w:rFonts w:hint="eastAsia"/>
                <w:b/>
                <w:bCs/>
                <w:szCs w:val="20"/>
                <w:lang w:val="en-CA" w:eastAsia="zh-CN"/>
              </w:rPr>
              <w:t xml:space="preserve"> </w:t>
            </w:r>
          </w:p>
        </w:tc>
      </w:tr>
      <w:tr w:rsidR="00C64EAE" w:rsidRPr="00B85735" w14:paraId="679325AF" w14:textId="77777777" w:rsidTr="00C27A84">
        <w:tc>
          <w:tcPr>
            <w:tcW w:w="3300" w:type="dxa"/>
            <w:shd w:val="clear" w:color="auto" w:fill="F5F5F5"/>
            <w:tcMar>
              <w:top w:w="60" w:type="dxa"/>
              <w:left w:w="80" w:type="dxa"/>
              <w:bottom w:w="60" w:type="dxa"/>
              <w:right w:w="80" w:type="dxa"/>
            </w:tcMar>
          </w:tcPr>
          <w:p w14:paraId="1B7957A0" w14:textId="1063C6DA" w:rsidR="00C64EAE" w:rsidRPr="00B85735" w:rsidRDefault="00ED3B8A" w:rsidP="00C27A84">
            <w:pPr>
              <w:pStyle w:val="CBDTableNormal"/>
              <w:rPr>
                <w:rFonts w:eastAsia="KaiTi"/>
                <w:szCs w:val="20"/>
                <w:lang w:val="en-CA"/>
              </w:rPr>
            </w:pPr>
            <w:r w:rsidRPr="00B85735">
              <w:rPr>
                <w:rFonts w:eastAsia="KaiTi" w:hint="eastAsia"/>
                <w:szCs w:val="20"/>
                <w:lang w:val="en-CA" w:eastAsia="zh-CN"/>
              </w:rPr>
              <w:t>所有要素</w:t>
            </w:r>
          </w:p>
        </w:tc>
        <w:tc>
          <w:tcPr>
            <w:tcW w:w="1500" w:type="dxa"/>
            <w:shd w:val="clear" w:color="auto" w:fill="F5F5F5"/>
            <w:tcMar>
              <w:top w:w="60" w:type="dxa"/>
              <w:left w:w="80" w:type="dxa"/>
              <w:bottom w:w="60" w:type="dxa"/>
              <w:right w:w="80" w:type="dxa"/>
            </w:tcMar>
          </w:tcPr>
          <w:p w14:paraId="19234E26" w14:textId="77777777" w:rsidR="00C64EAE" w:rsidRPr="00B85735" w:rsidRDefault="00C64EAE" w:rsidP="00C27A84">
            <w:pPr>
              <w:pStyle w:val="CBDTableNormal"/>
              <w:rPr>
                <w:rFonts w:eastAsia="KaiTi"/>
                <w:szCs w:val="20"/>
                <w:lang w:val="en-CA"/>
              </w:rPr>
            </w:pPr>
            <w:r w:rsidRPr="00B85735">
              <w:rPr>
                <w:rFonts w:eastAsia="KaiTi"/>
                <w:szCs w:val="20"/>
                <w:lang w:val="en-CA"/>
              </w:rPr>
              <w:t>—</w:t>
            </w:r>
          </w:p>
        </w:tc>
        <w:tc>
          <w:tcPr>
            <w:tcW w:w="2400" w:type="dxa"/>
            <w:shd w:val="clear" w:color="auto" w:fill="F5F5F5"/>
            <w:tcMar>
              <w:top w:w="60" w:type="dxa"/>
              <w:left w:w="80" w:type="dxa"/>
              <w:bottom w:w="60" w:type="dxa"/>
              <w:right w:w="80" w:type="dxa"/>
            </w:tcMar>
          </w:tcPr>
          <w:p w14:paraId="7A79C40B" w14:textId="77777777" w:rsidR="00C64EAE" w:rsidRPr="00B85735" w:rsidRDefault="00C64EAE" w:rsidP="00C27A84">
            <w:pPr>
              <w:pStyle w:val="CBDTableNormal"/>
              <w:rPr>
                <w:rFonts w:eastAsia="KaiTi"/>
                <w:szCs w:val="20"/>
                <w:lang w:val="en-CA"/>
              </w:rPr>
            </w:pPr>
            <w:r w:rsidRPr="00B85735">
              <w:rPr>
                <w:rFonts w:eastAsia="KaiTi"/>
                <w:szCs w:val="20"/>
                <w:lang w:val="en-CA"/>
              </w:rPr>
              <w:t>—</w:t>
            </w:r>
          </w:p>
        </w:tc>
        <w:tc>
          <w:tcPr>
            <w:tcW w:w="6372" w:type="dxa"/>
            <w:shd w:val="clear" w:color="auto" w:fill="F5F5F5"/>
            <w:tcMar>
              <w:top w:w="60" w:type="dxa"/>
              <w:left w:w="80" w:type="dxa"/>
              <w:bottom w:w="60" w:type="dxa"/>
              <w:right w:w="80" w:type="dxa"/>
            </w:tcMar>
          </w:tcPr>
          <w:p w14:paraId="2C62DBB3" w14:textId="1C0CF11B" w:rsidR="00C64EAE" w:rsidRPr="00B85735" w:rsidRDefault="00DD3CD2" w:rsidP="00C27A84">
            <w:pPr>
              <w:pStyle w:val="CBDTableNormal"/>
              <w:rPr>
                <w:rFonts w:eastAsia="KaiTi"/>
                <w:szCs w:val="20"/>
                <w:lang w:val="en-CA" w:eastAsia="zh-CN"/>
              </w:rPr>
            </w:pPr>
            <w:r w:rsidRPr="00B85735">
              <w:rPr>
                <w:rFonts w:eastAsia="KaiTi"/>
                <w:szCs w:val="20"/>
                <w:lang w:val="en-CA" w:eastAsia="zh-CN"/>
              </w:rPr>
              <w:t>没有可在缔约方大会第十八届会议评估的</w:t>
            </w:r>
            <w:r w:rsidR="004C43E2">
              <w:rPr>
                <w:rFonts w:eastAsia="KaiTi" w:hint="eastAsia"/>
                <w:szCs w:val="20"/>
                <w:lang w:val="en-CA" w:eastAsia="zh-CN"/>
              </w:rPr>
              <w:t>P</w:t>
            </w:r>
            <w:r w:rsidRPr="00B85735">
              <w:rPr>
                <w:rFonts w:eastAsia="KaiTi"/>
                <w:szCs w:val="20"/>
                <w:lang w:val="en-CA" w:eastAsia="zh-CN"/>
              </w:rPr>
              <w:t>5</w:t>
            </w:r>
            <w:r w:rsidRPr="00B85735">
              <w:rPr>
                <w:rFonts w:eastAsia="KaiTi"/>
                <w:szCs w:val="20"/>
                <w:lang w:val="en-CA" w:eastAsia="zh-CN"/>
              </w:rPr>
              <w:t>要素。所有</w:t>
            </w:r>
            <w:r w:rsidR="004C43E2">
              <w:rPr>
                <w:rFonts w:eastAsia="KaiTi" w:hint="eastAsia"/>
                <w:szCs w:val="20"/>
                <w:lang w:val="en-CA" w:eastAsia="zh-CN"/>
              </w:rPr>
              <w:t>P</w:t>
            </w:r>
            <w:r w:rsidRPr="00B85735">
              <w:rPr>
                <w:rFonts w:eastAsia="KaiTi"/>
                <w:szCs w:val="20"/>
                <w:lang w:val="en-CA" w:eastAsia="zh-CN"/>
              </w:rPr>
              <w:t>5</w:t>
            </w:r>
            <w:r w:rsidR="0037237E" w:rsidRPr="00B85735">
              <w:rPr>
                <w:rFonts w:eastAsia="KaiTi" w:hint="eastAsia"/>
                <w:szCs w:val="20"/>
                <w:lang w:val="en-CA" w:eastAsia="zh-CN"/>
              </w:rPr>
              <w:t>要素</w:t>
            </w:r>
            <w:r w:rsidR="00B85735" w:rsidRPr="00B85735">
              <w:rPr>
                <w:rFonts w:eastAsia="KaiTi" w:hint="eastAsia"/>
                <w:szCs w:val="20"/>
                <w:lang w:val="en-CA" w:eastAsia="zh-CN"/>
              </w:rPr>
              <w:t>均在表</w:t>
            </w:r>
            <w:r w:rsidR="00B85735" w:rsidRPr="00B85735">
              <w:rPr>
                <w:rFonts w:eastAsia="KaiTi" w:hint="eastAsia"/>
                <w:szCs w:val="20"/>
                <w:lang w:val="en-CA" w:eastAsia="zh-CN"/>
              </w:rPr>
              <w:t>2</w:t>
            </w:r>
          </w:p>
        </w:tc>
      </w:tr>
      <w:tr w:rsidR="00C64EAE" w:rsidRPr="002B20DF" w14:paraId="5AD9048A" w14:textId="77777777" w:rsidTr="00C27A84">
        <w:tc>
          <w:tcPr>
            <w:tcW w:w="13572" w:type="dxa"/>
            <w:gridSpan w:val="4"/>
            <w:tcMar>
              <w:top w:w="60" w:type="dxa"/>
              <w:left w:w="80" w:type="dxa"/>
              <w:bottom w:w="60" w:type="dxa"/>
              <w:right w:w="80" w:type="dxa"/>
            </w:tcMar>
          </w:tcPr>
          <w:p w14:paraId="1319AB9B" w14:textId="49BC3991" w:rsidR="00C64EAE" w:rsidRPr="00BF74F4" w:rsidRDefault="005D3CF7" w:rsidP="00C27A84">
            <w:pPr>
              <w:pStyle w:val="CBDTableNormal"/>
              <w:rPr>
                <w:b/>
                <w:bCs/>
                <w:szCs w:val="20"/>
                <w:lang w:val="en-CA" w:eastAsia="zh-CN"/>
              </w:rPr>
            </w:pPr>
            <w:r>
              <w:rPr>
                <w:rFonts w:hint="eastAsia"/>
                <w:b/>
                <w:bCs/>
                <w:szCs w:val="20"/>
                <w:lang w:val="en-CA" w:eastAsia="zh-CN"/>
              </w:rPr>
              <w:t>P</w:t>
            </w:r>
            <w:r w:rsidR="007838DF">
              <w:rPr>
                <w:b/>
                <w:bCs/>
                <w:szCs w:val="20"/>
                <w:lang w:val="en-CA" w:eastAsia="zh-CN"/>
              </w:rPr>
              <w:t>6</w:t>
            </w:r>
            <w:r w:rsidR="00C64EAE" w:rsidRPr="00BF74F4">
              <w:rPr>
                <w:b/>
                <w:bCs/>
                <w:szCs w:val="20"/>
                <w:lang w:val="en-CA" w:eastAsia="zh-CN"/>
              </w:rPr>
              <w:t xml:space="preserve"> —</w:t>
            </w:r>
            <w:r w:rsidR="003E265F" w:rsidRPr="003E265F">
              <w:rPr>
                <w:b/>
                <w:bCs/>
                <w:szCs w:val="20"/>
                <w:lang w:val="en-CA" w:eastAsia="zh-CN"/>
              </w:rPr>
              <w:t>土著人民和</w:t>
            </w:r>
            <w:r w:rsidR="003E265F">
              <w:rPr>
                <w:rFonts w:hint="eastAsia"/>
                <w:b/>
                <w:bCs/>
                <w:szCs w:val="20"/>
                <w:lang w:val="en-CA" w:eastAsia="zh-CN"/>
              </w:rPr>
              <w:t>地方</w:t>
            </w:r>
            <w:r w:rsidR="003E265F" w:rsidRPr="003E265F">
              <w:rPr>
                <w:b/>
                <w:bCs/>
                <w:szCs w:val="20"/>
                <w:lang w:val="en-CA" w:eastAsia="zh-CN"/>
              </w:rPr>
              <w:t>社区的权利、开放获取和研究影响</w:t>
            </w:r>
          </w:p>
        </w:tc>
      </w:tr>
      <w:tr w:rsidR="00C64EAE" w:rsidRPr="002B20DF" w14:paraId="7B63671E" w14:textId="77777777" w:rsidTr="00C27A84">
        <w:tc>
          <w:tcPr>
            <w:tcW w:w="3300" w:type="dxa"/>
            <w:shd w:val="clear" w:color="auto" w:fill="F5F5F5"/>
            <w:tcMar>
              <w:top w:w="60" w:type="dxa"/>
              <w:left w:w="80" w:type="dxa"/>
              <w:bottom w:w="60" w:type="dxa"/>
              <w:right w:w="80" w:type="dxa"/>
            </w:tcMar>
          </w:tcPr>
          <w:p w14:paraId="52901AEB" w14:textId="3F7B2983" w:rsidR="00C64EAE" w:rsidRPr="002F7EA6" w:rsidRDefault="002F7EA6" w:rsidP="00C27A84">
            <w:pPr>
              <w:pStyle w:val="CBDTableNormal"/>
              <w:rPr>
                <w:rFonts w:eastAsia="KaiTi"/>
                <w:szCs w:val="20"/>
                <w:lang w:val="en-CA"/>
              </w:rPr>
            </w:pPr>
            <w:r w:rsidRPr="002F7EA6">
              <w:rPr>
                <w:rFonts w:eastAsia="KaiTi" w:hint="eastAsia"/>
                <w:szCs w:val="20"/>
                <w:lang w:val="en-CA" w:eastAsia="zh-CN"/>
              </w:rPr>
              <w:t>所有要素</w:t>
            </w:r>
          </w:p>
        </w:tc>
        <w:tc>
          <w:tcPr>
            <w:tcW w:w="1500" w:type="dxa"/>
            <w:shd w:val="clear" w:color="auto" w:fill="F5F5F5"/>
            <w:tcMar>
              <w:top w:w="60" w:type="dxa"/>
              <w:left w:w="80" w:type="dxa"/>
              <w:bottom w:w="60" w:type="dxa"/>
              <w:right w:w="80" w:type="dxa"/>
            </w:tcMar>
          </w:tcPr>
          <w:p w14:paraId="7D657BB7" w14:textId="77777777" w:rsidR="00C64EAE" w:rsidRPr="00BF74F4" w:rsidRDefault="00C64EAE" w:rsidP="00C27A84">
            <w:pPr>
              <w:pStyle w:val="CBDTableNormal"/>
              <w:rPr>
                <w:szCs w:val="20"/>
                <w:lang w:val="en-CA"/>
              </w:rPr>
            </w:pPr>
            <w:r w:rsidRPr="00BF74F4">
              <w:rPr>
                <w:i/>
                <w:iCs/>
                <w:szCs w:val="20"/>
                <w:lang w:val="en-CA"/>
              </w:rPr>
              <w:t>—</w:t>
            </w:r>
          </w:p>
        </w:tc>
        <w:tc>
          <w:tcPr>
            <w:tcW w:w="2400" w:type="dxa"/>
            <w:shd w:val="clear" w:color="auto" w:fill="F5F5F5"/>
            <w:tcMar>
              <w:top w:w="60" w:type="dxa"/>
              <w:left w:w="80" w:type="dxa"/>
              <w:bottom w:w="60" w:type="dxa"/>
              <w:right w:w="80" w:type="dxa"/>
            </w:tcMar>
          </w:tcPr>
          <w:p w14:paraId="39480D39" w14:textId="77777777" w:rsidR="00C64EAE" w:rsidRPr="00BF74F4" w:rsidRDefault="00C64EAE" w:rsidP="00C27A84">
            <w:pPr>
              <w:pStyle w:val="CBDTableNormal"/>
              <w:rPr>
                <w:szCs w:val="20"/>
                <w:lang w:val="en-CA"/>
              </w:rPr>
            </w:pPr>
            <w:r w:rsidRPr="00BF74F4">
              <w:rPr>
                <w:i/>
                <w:iCs/>
                <w:szCs w:val="20"/>
                <w:lang w:val="en-CA"/>
              </w:rPr>
              <w:t>—</w:t>
            </w:r>
          </w:p>
        </w:tc>
        <w:tc>
          <w:tcPr>
            <w:tcW w:w="6372" w:type="dxa"/>
            <w:shd w:val="clear" w:color="auto" w:fill="F5F5F5"/>
            <w:tcMar>
              <w:top w:w="60" w:type="dxa"/>
              <w:left w:w="80" w:type="dxa"/>
              <w:bottom w:w="60" w:type="dxa"/>
              <w:right w:w="80" w:type="dxa"/>
            </w:tcMar>
          </w:tcPr>
          <w:p w14:paraId="1C30135C" w14:textId="23DC5599" w:rsidR="00C64EAE" w:rsidRPr="00BF74F4" w:rsidRDefault="002F7EA6" w:rsidP="00C27A84">
            <w:pPr>
              <w:pStyle w:val="CBDTableNormal"/>
              <w:rPr>
                <w:szCs w:val="20"/>
                <w:lang w:val="en-CA" w:eastAsia="zh-CN"/>
              </w:rPr>
            </w:pPr>
            <w:r w:rsidRPr="00B85735">
              <w:rPr>
                <w:rFonts w:eastAsia="KaiTi"/>
                <w:szCs w:val="20"/>
                <w:lang w:val="en-CA" w:eastAsia="zh-CN"/>
              </w:rPr>
              <w:t>没有可在缔约方大会第十八届会议评估的</w:t>
            </w:r>
            <w:r w:rsidR="004C43E2">
              <w:rPr>
                <w:rFonts w:eastAsia="KaiTi" w:hint="eastAsia"/>
                <w:szCs w:val="20"/>
                <w:lang w:val="en-CA" w:eastAsia="zh-CN"/>
              </w:rPr>
              <w:t>P</w:t>
            </w:r>
            <w:r>
              <w:rPr>
                <w:rFonts w:eastAsia="KaiTi" w:hint="eastAsia"/>
                <w:szCs w:val="20"/>
                <w:lang w:val="en-CA" w:eastAsia="zh-CN"/>
              </w:rPr>
              <w:t>6</w:t>
            </w:r>
            <w:r w:rsidRPr="00B85735">
              <w:rPr>
                <w:rFonts w:eastAsia="KaiTi"/>
                <w:szCs w:val="20"/>
                <w:lang w:val="en-CA" w:eastAsia="zh-CN"/>
              </w:rPr>
              <w:t>要素。所有</w:t>
            </w:r>
            <w:r w:rsidR="004C43E2">
              <w:rPr>
                <w:rFonts w:eastAsia="KaiTi" w:hint="eastAsia"/>
                <w:szCs w:val="20"/>
                <w:lang w:val="en-CA" w:eastAsia="zh-CN"/>
              </w:rPr>
              <w:t>P</w:t>
            </w:r>
            <w:r w:rsidR="00CD69E5">
              <w:rPr>
                <w:rFonts w:eastAsia="KaiTi" w:hint="eastAsia"/>
                <w:szCs w:val="20"/>
                <w:lang w:val="en-CA" w:eastAsia="zh-CN"/>
              </w:rPr>
              <w:t>6</w:t>
            </w:r>
            <w:r w:rsidRPr="00B85735">
              <w:rPr>
                <w:rFonts w:eastAsia="KaiTi" w:hint="eastAsia"/>
                <w:szCs w:val="20"/>
                <w:lang w:val="en-CA" w:eastAsia="zh-CN"/>
              </w:rPr>
              <w:t>要素均在表</w:t>
            </w:r>
            <w:r w:rsidRPr="00B85735">
              <w:rPr>
                <w:rFonts w:eastAsia="KaiTi" w:hint="eastAsia"/>
                <w:szCs w:val="20"/>
                <w:lang w:val="en-CA" w:eastAsia="zh-CN"/>
              </w:rPr>
              <w:t>2</w:t>
            </w:r>
          </w:p>
        </w:tc>
      </w:tr>
      <w:tr w:rsidR="00C64EAE" w:rsidRPr="002B20DF" w14:paraId="240C93D6" w14:textId="77777777" w:rsidTr="00C27A84">
        <w:tc>
          <w:tcPr>
            <w:tcW w:w="13572" w:type="dxa"/>
            <w:gridSpan w:val="4"/>
            <w:tcMar>
              <w:top w:w="60" w:type="dxa"/>
              <w:left w:w="80" w:type="dxa"/>
              <w:bottom w:w="60" w:type="dxa"/>
              <w:right w:w="80" w:type="dxa"/>
            </w:tcMar>
          </w:tcPr>
          <w:p w14:paraId="2F77DAAB" w14:textId="1C1751F8" w:rsidR="00C64EAE" w:rsidRPr="00BF74F4" w:rsidRDefault="00CB20C8" w:rsidP="00C27A84">
            <w:pPr>
              <w:pStyle w:val="CBDTableNormal"/>
              <w:rPr>
                <w:b/>
                <w:bCs/>
                <w:szCs w:val="20"/>
                <w:lang w:val="en-CA"/>
              </w:rPr>
            </w:pPr>
            <w:r>
              <w:rPr>
                <w:rFonts w:hint="eastAsia"/>
                <w:b/>
                <w:bCs/>
                <w:szCs w:val="20"/>
                <w:lang w:val="en-CA" w:eastAsia="zh-CN"/>
              </w:rPr>
              <w:t>G</w:t>
            </w:r>
            <w:r w:rsidR="00B426D6">
              <w:rPr>
                <w:b/>
                <w:bCs/>
                <w:szCs w:val="20"/>
                <w:lang w:val="en-CA"/>
              </w:rPr>
              <w:t>1</w:t>
            </w:r>
            <w:r w:rsidR="00C64EAE" w:rsidRPr="00BF74F4">
              <w:rPr>
                <w:b/>
                <w:bCs/>
                <w:szCs w:val="20"/>
                <w:lang w:val="en-CA"/>
              </w:rPr>
              <w:t xml:space="preserve"> — </w:t>
            </w:r>
            <w:r w:rsidR="009209D1">
              <w:rPr>
                <w:rFonts w:hint="eastAsia"/>
                <w:b/>
                <w:bCs/>
                <w:szCs w:val="20"/>
                <w:lang w:val="en-CA" w:eastAsia="zh-CN"/>
              </w:rPr>
              <w:t>治理评估</w:t>
            </w:r>
          </w:p>
        </w:tc>
      </w:tr>
      <w:tr w:rsidR="00C64EAE" w:rsidRPr="002B20DF" w14:paraId="51F3A7DF" w14:textId="77777777" w:rsidTr="00C27A84">
        <w:tc>
          <w:tcPr>
            <w:tcW w:w="3300" w:type="dxa"/>
            <w:shd w:val="clear" w:color="auto" w:fill="FFF2CC"/>
            <w:tcMar>
              <w:top w:w="60" w:type="dxa"/>
              <w:left w:w="80" w:type="dxa"/>
              <w:bottom w:w="60" w:type="dxa"/>
              <w:right w:w="80" w:type="dxa"/>
            </w:tcMar>
          </w:tcPr>
          <w:p w14:paraId="119037AF" w14:textId="136C7DCE" w:rsidR="00C64EAE" w:rsidRPr="00BF74F4" w:rsidRDefault="004C43E2" w:rsidP="00C27A84">
            <w:pPr>
              <w:pStyle w:val="CBDTableNormal"/>
              <w:rPr>
                <w:szCs w:val="20"/>
                <w:lang w:val="en-CA"/>
              </w:rPr>
            </w:pPr>
            <w:r>
              <w:rPr>
                <w:rFonts w:hint="eastAsia"/>
                <w:szCs w:val="20"/>
                <w:lang w:val="en-CA" w:eastAsia="zh-CN"/>
              </w:rPr>
              <w:t>G</w:t>
            </w:r>
            <w:r w:rsidR="00B426D6">
              <w:rPr>
                <w:szCs w:val="20"/>
                <w:lang w:val="en-CA"/>
              </w:rPr>
              <w:t>1</w:t>
            </w:r>
            <w:r w:rsidR="00C64EAE" w:rsidRPr="00BF74F4">
              <w:rPr>
                <w:szCs w:val="20"/>
                <w:lang w:val="en-CA"/>
              </w:rPr>
              <w:t>.</w:t>
            </w:r>
            <w:r w:rsidR="001C730D">
              <w:rPr>
                <w:rFonts w:hint="eastAsia"/>
                <w:szCs w:val="20"/>
                <w:lang w:val="en-CA" w:eastAsia="zh-CN"/>
              </w:rPr>
              <w:t>i</w:t>
            </w:r>
            <w:r w:rsidR="00C64EAE" w:rsidRPr="00BF74F4">
              <w:rPr>
                <w:szCs w:val="20"/>
                <w:lang w:val="en-CA"/>
              </w:rPr>
              <w:t xml:space="preserve"> —</w:t>
            </w:r>
            <w:proofErr w:type="spellStart"/>
            <w:r w:rsidR="00B946AC" w:rsidRPr="00B946AC">
              <w:rPr>
                <w:szCs w:val="20"/>
                <w:lang w:val="en-CA"/>
              </w:rPr>
              <w:t>决策包容性</w:t>
            </w:r>
            <w:proofErr w:type="spellEnd"/>
            <w:r w:rsidR="00C64EAE" w:rsidRPr="00BF74F4">
              <w:rPr>
                <w:szCs w:val="20"/>
                <w:lang w:val="en-CA"/>
              </w:rPr>
              <w:t>†</w:t>
            </w:r>
          </w:p>
        </w:tc>
        <w:tc>
          <w:tcPr>
            <w:tcW w:w="1500" w:type="dxa"/>
            <w:shd w:val="clear" w:color="auto" w:fill="FFF2CC"/>
            <w:tcMar>
              <w:top w:w="60" w:type="dxa"/>
              <w:left w:w="80" w:type="dxa"/>
              <w:bottom w:w="60" w:type="dxa"/>
              <w:right w:w="80" w:type="dxa"/>
            </w:tcMar>
          </w:tcPr>
          <w:p w14:paraId="64B4FE3A" w14:textId="1BA95101" w:rsidR="00C64EAE" w:rsidRPr="00BF74F4" w:rsidRDefault="00476E4A" w:rsidP="00C27A84">
            <w:pPr>
              <w:pStyle w:val="CBDTableNormal"/>
              <w:rPr>
                <w:szCs w:val="20"/>
                <w:lang w:val="en-CA"/>
              </w:rPr>
            </w:pPr>
            <w:r>
              <w:rPr>
                <w:rFonts w:hint="eastAsia"/>
                <w:szCs w:val="20"/>
                <w:lang w:val="en-CA" w:eastAsia="zh-CN"/>
              </w:rPr>
              <w:t>临时</w:t>
            </w:r>
            <w:r w:rsidR="00DB4A3C">
              <w:rPr>
                <w:szCs w:val="20"/>
                <w:lang w:val="en-CA"/>
              </w:rPr>
              <w:t>(</w:t>
            </w:r>
            <w:r w:rsidR="001C730D">
              <w:rPr>
                <w:rFonts w:hint="eastAsia"/>
                <w:szCs w:val="20"/>
                <w:lang w:val="en-CA" w:eastAsia="zh-CN"/>
              </w:rPr>
              <w:t>秘书处</w:t>
            </w:r>
            <w:r w:rsidR="00DB4A3C">
              <w:rPr>
                <w:szCs w:val="20"/>
                <w:lang w:val="en-CA"/>
              </w:rPr>
              <w:t>)</w:t>
            </w:r>
          </w:p>
        </w:tc>
        <w:tc>
          <w:tcPr>
            <w:tcW w:w="2400" w:type="dxa"/>
            <w:shd w:val="clear" w:color="auto" w:fill="FFF2CC"/>
            <w:tcMar>
              <w:top w:w="60" w:type="dxa"/>
              <w:left w:w="80" w:type="dxa"/>
              <w:bottom w:w="60" w:type="dxa"/>
              <w:right w:w="80" w:type="dxa"/>
            </w:tcMar>
          </w:tcPr>
          <w:p w14:paraId="0E89E61E" w14:textId="7EBA388D" w:rsidR="00C64EAE" w:rsidRPr="00BF74F4" w:rsidRDefault="00B946AC" w:rsidP="00C27A84">
            <w:pPr>
              <w:pStyle w:val="CBDTableNormal"/>
              <w:rPr>
                <w:szCs w:val="20"/>
                <w:lang w:val="en-CA" w:eastAsia="zh-CN"/>
              </w:rPr>
            </w:pPr>
            <w:r>
              <w:rPr>
                <w:rFonts w:hint="eastAsia"/>
                <w:szCs w:val="20"/>
                <w:lang w:val="en-CA" w:eastAsia="zh-CN"/>
              </w:rPr>
              <w:t>指导委员会会议纪要</w:t>
            </w:r>
            <w:r w:rsidR="00C64EAE" w:rsidRPr="00BF74F4">
              <w:rPr>
                <w:szCs w:val="20"/>
                <w:lang w:val="en-CA" w:eastAsia="zh-CN"/>
              </w:rPr>
              <w:t xml:space="preserve">; </w:t>
            </w:r>
            <w:r>
              <w:rPr>
                <w:rFonts w:hint="eastAsia"/>
                <w:szCs w:val="20"/>
                <w:lang w:val="en-CA" w:eastAsia="zh-CN"/>
              </w:rPr>
              <w:t>运作手册</w:t>
            </w:r>
            <w:r w:rsidR="00C64EAE" w:rsidRPr="00BF74F4">
              <w:rPr>
                <w:szCs w:val="20"/>
                <w:lang w:val="en-CA" w:eastAsia="zh-CN"/>
              </w:rPr>
              <w:t xml:space="preserve"> </w:t>
            </w:r>
            <w:r w:rsidR="00DB4A3C">
              <w:rPr>
                <w:szCs w:val="20"/>
                <w:lang w:val="en-CA" w:eastAsia="zh-CN"/>
              </w:rPr>
              <w:t>(</w:t>
            </w:r>
            <w:r>
              <w:rPr>
                <w:rFonts w:hint="eastAsia"/>
                <w:szCs w:val="20"/>
                <w:lang w:val="en-CA" w:eastAsia="zh-CN"/>
              </w:rPr>
              <w:t>一旦通过</w:t>
            </w:r>
            <w:r w:rsidR="00DB4A3C">
              <w:rPr>
                <w:szCs w:val="20"/>
                <w:lang w:val="en-CA" w:eastAsia="zh-CN"/>
              </w:rPr>
              <w:t>)</w:t>
            </w:r>
          </w:p>
        </w:tc>
        <w:tc>
          <w:tcPr>
            <w:tcW w:w="6372" w:type="dxa"/>
            <w:shd w:val="clear" w:color="auto" w:fill="FFF2CC"/>
            <w:tcMar>
              <w:top w:w="60" w:type="dxa"/>
              <w:left w:w="80" w:type="dxa"/>
              <w:bottom w:w="60" w:type="dxa"/>
              <w:right w:w="80" w:type="dxa"/>
            </w:tcMar>
          </w:tcPr>
          <w:p w14:paraId="5B4DC7B7" w14:textId="48DAB4A8" w:rsidR="00C64EAE" w:rsidRPr="00BF74F4" w:rsidRDefault="002D5238" w:rsidP="00C27A84">
            <w:pPr>
              <w:pStyle w:val="CBDTableNormal"/>
              <w:rPr>
                <w:szCs w:val="20"/>
                <w:lang w:val="en-CA" w:eastAsia="zh-CN"/>
              </w:rPr>
            </w:pPr>
            <w:r>
              <w:rPr>
                <w:szCs w:val="20"/>
                <w:lang w:val="en-CA" w:eastAsia="zh-CN"/>
              </w:rPr>
              <w:t>可</w:t>
            </w:r>
            <w:r w:rsidR="00872831">
              <w:rPr>
                <w:szCs w:val="20"/>
                <w:lang w:val="en-CA" w:eastAsia="zh-CN"/>
              </w:rPr>
              <w:t>完全</w:t>
            </w:r>
            <w:r w:rsidR="007A1702">
              <w:rPr>
                <w:szCs w:val="20"/>
                <w:lang w:val="en-CA" w:eastAsia="zh-CN"/>
              </w:rPr>
              <w:t>评估</w:t>
            </w:r>
            <w:r w:rsidR="00C64EAE" w:rsidRPr="00BF74F4">
              <w:rPr>
                <w:szCs w:val="20"/>
                <w:lang w:val="en-CA" w:eastAsia="zh-CN"/>
              </w:rPr>
              <w:t xml:space="preserve">; </w:t>
            </w:r>
            <w:r w:rsidR="00D9627D">
              <w:rPr>
                <w:rFonts w:hint="eastAsia"/>
                <w:szCs w:val="20"/>
                <w:lang w:val="en-CA" w:eastAsia="zh-CN"/>
              </w:rPr>
              <w:t>运作手册</w:t>
            </w:r>
            <w:r w:rsidR="00C64EAE" w:rsidRPr="00BF74F4">
              <w:rPr>
                <w:szCs w:val="20"/>
                <w:lang w:val="en-CA" w:eastAsia="zh-CN"/>
              </w:rPr>
              <w:t xml:space="preserve"> </w:t>
            </w:r>
            <w:r w:rsidR="00DB4A3C">
              <w:rPr>
                <w:szCs w:val="20"/>
                <w:lang w:val="en-CA" w:eastAsia="zh-CN"/>
              </w:rPr>
              <w:t>(</w:t>
            </w:r>
            <w:r w:rsidR="00D9627D" w:rsidRPr="00D9627D">
              <w:rPr>
                <w:szCs w:val="20"/>
                <w:lang w:val="en-CA" w:eastAsia="zh-CN"/>
              </w:rPr>
              <w:t>如果缔约方大会第十七届会议通过</w:t>
            </w:r>
            <w:r w:rsidR="00DB4A3C">
              <w:rPr>
                <w:szCs w:val="20"/>
                <w:lang w:val="en-CA" w:eastAsia="zh-CN"/>
              </w:rPr>
              <w:t>)</w:t>
            </w:r>
            <w:r w:rsidR="00610ADF">
              <w:rPr>
                <w:rFonts w:hint="eastAsia"/>
                <w:szCs w:val="20"/>
                <w:lang w:val="en-CA" w:eastAsia="zh-CN"/>
              </w:rPr>
              <w:t>增加</w:t>
            </w:r>
            <w:r w:rsidR="00610ADF">
              <w:rPr>
                <w:rFonts w:ascii="SimSun" w:hAnsi="SimSun" w:cs="SimSun" w:hint="eastAsia"/>
                <w:lang w:eastAsia="zh-CN"/>
              </w:rPr>
              <w:t>分配公式治理</w:t>
            </w:r>
          </w:p>
        </w:tc>
      </w:tr>
      <w:tr w:rsidR="00C64EAE" w:rsidRPr="002B20DF" w14:paraId="528A60C2" w14:textId="77777777" w:rsidTr="00C27A84">
        <w:tc>
          <w:tcPr>
            <w:tcW w:w="3300" w:type="dxa"/>
            <w:shd w:val="clear" w:color="auto" w:fill="E2EFDA"/>
            <w:tcMar>
              <w:top w:w="60" w:type="dxa"/>
              <w:left w:w="80" w:type="dxa"/>
              <w:bottom w:w="60" w:type="dxa"/>
              <w:right w:w="80" w:type="dxa"/>
            </w:tcMar>
          </w:tcPr>
          <w:p w14:paraId="0B7C018A" w14:textId="0C32A7B2" w:rsidR="00C64EAE" w:rsidRPr="00BF74F4" w:rsidRDefault="004C43E2" w:rsidP="00C27A84">
            <w:pPr>
              <w:pStyle w:val="CBDTableNormal"/>
              <w:rPr>
                <w:szCs w:val="20"/>
                <w:lang w:val="en-CA" w:eastAsia="zh-CN"/>
              </w:rPr>
            </w:pPr>
            <w:r>
              <w:rPr>
                <w:rFonts w:hint="eastAsia"/>
                <w:szCs w:val="20"/>
                <w:lang w:val="en-CA" w:eastAsia="zh-CN"/>
              </w:rPr>
              <w:t>G</w:t>
            </w:r>
            <w:proofErr w:type="gramStart"/>
            <w:r w:rsidR="00B426D6">
              <w:rPr>
                <w:szCs w:val="20"/>
                <w:lang w:val="en-CA" w:eastAsia="zh-CN"/>
              </w:rPr>
              <w:t>1</w:t>
            </w:r>
            <w:r w:rsidR="00C64EAE" w:rsidRPr="00BF74F4">
              <w:rPr>
                <w:szCs w:val="20"/>
                <w:lang w:val="en-CA" w:eastAsia="zh-CN"/>
              </w:rPr>
              <w:t>.ii</w:t>
            </w:r>
            <w:proofErr w:type="gramEnd"/>
            <w:r w:rsidR="00C64EAE" w:rsidRPr="00BF74F4">
              <w:rPr>
                <w:szCs w:val="20"/>
                <w:lang w:val="en-CA" w:eastAsia="zh-CN"/>
              </w:rPr>
              <w:t xml:space="preserve"> —</w:t>
            </w:r>
            <w:r w:rsidR="0061456A" w:rsidRPr="0061456A">
              <w:rPr>
                <w:szCs w:val="20"/>
                <w:lang w:val="en-CA" w:eastAsia="zh-CN"/>
              </w:rPr>
              <w:t>文件的透明度和及时性</w:t>
            </w:r>
          </w:p>
        </w:tc>
        <w:tc>
          <w:tcPr>
            <w:tcW w:w="1500" w:type="dxa"/>
            <w:shd w:val="clear" w:color="auto" w:fill="E2EFDA"/>
            <w:tcMar>
              <w:top w:w="60" w:type="dxa"/>
              <w:left w:w="80" w:type="dxa"/>
              <w:bottom w:w="60" w:type="dxa"/>
              <w:right w:w="80" w:type="dxa"/>
            </w:tcMar>
          </w:tcPr>
          <w:p w14:paraId="2F53B159" w14:textId="15974681" w:rsidR="00C64EAE" w:rsidRPr="00BF74F4" w:rsidRDefault="001C730D" w:rsidP="00C27A84">
            <w:pPr>
              <w:pStyle w:val="CBDTableNormal"/>
              <w:spacing w:line="259" w:lineRule="auto"/>
              <w:rPr>
                <w:szCs w:val="20"/>
                <w:lang w:val="en-CA"/>
              </w:rPr>
            </w:pPr>
            <w:r>
              <w:rPr>
                <w:rFonts w:hint="eastAsia"/>
                <w:szCs w:val="20"/>
                <w:lang w:val="en-CA" w:eastAsia="zh-CN"/>
              </w:rPr>
              <w:t>临时</w:t>
            </w:r>
            <w:r w:rsidR="00DB4A3C">
              <w:rPr>
                <w:szCs w:val="20"/>
                <w:lang w:val="en-CA"/>
              </w:rPr>
              <w:t>(</w:t>
            </w:r>
            <w:r>
              <w:rPr>
                <w:rFonts w:hint="eastAsia"/>
                <w:szCs w:val="20"/>
                <w:lang w:val="en-CA" w:eastAsia="zh-CN"/>
              </w:rPr>
              <w:t>秘书处</w:t>
            </w:r>
            <w:r w:rsidR="00DB4A3C">
              <w:rPr>
                <w:szCs w:val="20"/>
                <w:lang w:val="en-CA"/>
              </w:rPr>
              <w:t>)</w:t>
            </w:r>
          </w:p>
        </w:tc>
        <w:tc>
          <w:tcPr>
            <w:tcW w:w="2400" w:type="dxa"/>
            <w:shd w:val="clear" w:color="auto" w:fill="E2EFDA"/>
            <w:tcMar>
              <w:top w:w="60" w:type="dxa"/>
              <w:left w:w="80" w:type="dxa"/>
              <w:bottom w:w="60" w:type="dxa"/>
              <w:right w:w="80" w:type="dxa"/>
            </w:tcMar>
          </w:tcPr>
          <w:p w14:paraId="38C76F3C" w14:textId="42FE92C7" w:rsidR="00C64EAE" w:rsidRPr="00BF74F4" w:rsidRDefault="00566957" w:rsidP="00C27A84">
            <w:pPr>
              <w:pStyle w:val="CBDTableNormal"/>
              <w:rPr>
                <w:szCs w:val="20"/>
                <w:lang w:val="en-CA"/>
              </w:rPr>
            </w:pPr>
            <w:proofErr w:type="spellStart"/>
            <w:r w:rsidRPr="00566957">
              <w:rPr>
                <w:szCs w:val="20"/>
                <w:lang w:val="en-CA"/>
              </w:rPr>
              <w:t>秘书处定期报告</w:t>
            </w:r>
            <w:proofErr w:type="spellEnd"/>
          </w:p>
        </w:tc>
        <w:tc>
          <w:tcPr>
            <w:tcW w:w="6372" w:type="dxa"/>
            <w:shd w:val="clear" w:color="auto" w:fill="E2EFDA"/>
            <w:tcMar>
              <w:top w:w="60" w:type="dxa"/>
              <w:left w:w="80" w:type="dxa"/>
              <w:bottom w:w="60" w:type="dxa"/>
              <w:right w:w="80" w:type="dxa"/>
            </w:tcMar>
          </w:tcPr>
          <w:p w14:paraId="56032AB6" w14:textId="4EF8FA7E" w:rsidR="00C64EAE" w:rsidRPr="00BF74F4" w:rsidRDefault="002D5238" w:rsidP="00C27A84">
            <w:pPr>
              <w:pStyle w:val="CBDTableNormal"/>
              <w:rPr>
                <w:szCs w:val="20"/>
                <w:lang w:val="en-CA"/>
              </w:rPr>
            </w:pPr>
            <w:proofErr w:type="spellStart"/>
            <w:r>
              <w:rPr>
                <w:szCs w:val="20"/>
                <w:lang w:val="en-CA"/>
              </w:rPr>
              <w:t>可</w:t>
            </w:r>
            <w:r w:rsidR="00872831">
              <w:rPr>
                <w:szCs w:val="20"/>
                <w:lang w:val="en-CA"/>
              </w:rPr>
              <w:t>完全</w:t>
            </w:r>
            <w:r w:rsidR="007A1702">
              <w:rPr>
                <w:szCs w:val="20"/>
                <w:lang w:val="en-CA"/>
              </w:rPr>
              <w:t>评估</w:t>
            </w:r>
            <w:proofErr w:type="spellEnd"/>
          </w:p>
        </w:tc>
      </w:tr>
      <w:tr w:rsidR="00F138DB" w:rsidRPr="002B20DF" w14:paraId="2A8A6252" w14:textId="77777777" w:rsidTr="00C27A84">
        <w:tc>
          <w:tcPr>
            <w:tcW w:w="3300" w:type="dxa"/>
            <w:shd w:val="clear" w:color="auto" w:fill="FFF2CC"/>
            <w:tcMar>
              <w:top w:w="60" w:type="dxa"/>
              <w:left w:w="80" w:type="dxa"/>
              <w:bottom w:w="60" w:type="dxa"/>
              <w:right w:w="80" w:type="dxa"/>
            </w:tcMar>
          </w:tcPr>
          <w:p w14:paraId="21AEC7BF" w14:textId="642E848C" w:rsidR="00F138DB" w:rsidRPr="00BF74F4" w:rsidRDefault="004C43E2" w:rsidP="00F138DB">
            <w:pPr>
              <w:pStyle w:val="CBDTableNormal"/>
              <w:rPr>
                <w:szCs w:val="20"/>
                <w:lang w:val="en-CA" w:eastAsia="zh-CN"/>
              </w:rPr>
            </w:pPr>
            <w:r>
              <w:rPr>
                <w:rFonts w:hint="eastAsia"/>
                <w:szCs w:val="20"/>
                <w:lang w:val="en-CA" w:eastAsia="zh-CN"/>
              </w:rPr>
              <w:t>G</w:t>
            </w:r>
            <w:r w:rsidR="00F138DB">
              <w:rPr>
                <w:szCs w:val="20"/>
                <w:lang w:val="en-CA" w:eastAsia="zh-CN"/>
              </w:rPr>
              <w:t>1</w:t>
            </w:r>
            <w:r w:rsidR="00F138DB" w:rsidRPr="00BF74F4">
              <w:rPr>
                <w:szCs w:val="20"/>
                <w:lang w:val="en-CA" w:eastAsia="zh-CN"/>
              </w:rPr>
              <w:t>.iii —</w:t>
            </w:r>
            <w:r w:rsidR="00F138DB" w:rsidRPr="00EC742B">
              <w:rPr>
                <w:szCs w:val="20"/>
                <w:lang w:val="en-CA" w:eastAsia="zh-CN"/>
              </w:rPr>
              <w:t>管理层回应的质量</w:t>
            </w:r>
            <w:r w:rsidR="00F138DB" w:rsidRPr="00BF74F4">
              <w:rPr>
                <w:szCs w:val="20"/>
                <w:lang w:val="en-CA" w:eastAsia="zh-CN"/>
              </w:rPr>
              <w:t>†</w:t>
            </w:r>
          </w:p>
        </w:tc>
        <w:tc>
          <w:tcPr>
            <w:tcW w:w="1500" w:type="dxa"/>
            <w:shd w:val="clear" w:color="auto" w:fill="FFF2CC"/>
            <w:tcMar>
              <w:top w:w="60" w:type="dxa"/>
              <w:left w:w="80" w:type="dxa"/>
              <w:bottom w:w="60" w:type="dxa"/>
              <w:right w:w="80" w:type="dxa"/>
            </w:tcMar>
          </w:tcPr>
          <w:p w14:paraId="4931B8FC" w14:textId="5AFD101B" w:rsidR="00F138DB" w:rsidRPr="00BF74F4" w:rsidRDefault="00F138DB" w:rsidP="00F138DB">
            <w:pPr>
              <w:pStyle w:val="CBDTableNormal"/>
              <w:rPr>
                <w:szCs w:val="20"/>
                <w:lang w:val="en-CA"/>
              </w:rPr>
            </w:pPr>
            <w:proofErr w:type="spellStart"/>
            <w:r>
              <w:rPr>
                <w:szCs w:val="20"/>
                <w:lang w:val="en-CA"/>
              </w:rPr>
              <w:t>现有</w:t>
            </w:r>
            <w:proofErr w:type="spellEnd"/>
            <w:r w:rsidR="00DB4A3C">
              <w:rPr>
                <w:szCs w:val="20"/>
                <w:lang w:val="en-CA"/>
              </w:rPr>
              <w:t>(</w:t>
            </w:r>
            <w:r>
              <w:rPr>
                <w:rFonts w:hint="eastAsia"/>
                <w:szCs w:val="20"/>
                <w:lang w:val="en-CA" w:eastAsia="zh-CN"/>
              </w:rPr>
              <w:t>指导委员会</w:t>
            </w:r>
            <w:r w:rsidR="00DB4A3C">
              <w:rPr>
                <w:szCs w:val="20"/>
                <w:lang w:val="en-CA"/>
              </w:rPr>
              <w:t>)</w:t>
            </w:r>
          </w:p>
        </w:tc>
        <w:tc>
          <w:tcPr>
            <w:tcW w:w="2400" w:type="dxa"/>
            <w:shd w:val="clear" w:color="auto" w:fill="FFF2CC"/>
            <w:tcMar>
              <w:top w:w="60" w:type="dxa"/>
              <w:left w:w="80" w:type="dxa"/>
              <w:bottom w:w="60" w:type="dxa"/>
              <w:right w:w="80" w:type="dxa"/>
            </w:tcMar>
          </w:tcPr>
          <w:p w14:paraId="13928A25" w14:textId="24CE942B" w:rsidR="00F138DB" w:rsidRPr="00BF74F4" w:rsidRDefault="00F138DB" w:rsidP="00F138DB">
            <w:pPr>
              <w:pStyle w:val="CBDTableNormal"/>
              <w:rPr>
                <w:szCs w:val="20"/>
                <w:lang w:val="en-CA" w:eastAsia="zh-CN"/>
              </w:rPr>
            </w:pPr>
            <w:r>
              <w:rPr>
                <w:rFonts w:hint="eastAsia"/>
                <w:szCs w:val="20"/>
                <w:lang w:val="en-CA" w:eastAsia="zh-CN"/>
              </w:rPr>
              <w:t>指导委员会</w:t>
            </w:r>
            <w:r w:rsidRPr="00232A07">
              <w:rPr>
                <w:szCs w:val="20"/>
                <w:lang w:val="en-CA" w:eastAsia="zh-CN"/>
              </w:rPr>
              <w:t>管理层回应；</w:t>
            </w:r>
            <w:r>
              <w:rPr>
                <w:rFonts w:hint="eastAsia"/>
                <w:szCs w:val="20"/>
                <w:lang w:val="en-CA" w:eastAsia="zh-CN"/>
              </w:rPr>
              <w:t>运作</w:t>
            </w:r>
            <w:r w:rsidRPr="00232A07">
              <w:rPr>
                <w:szCs w:val="20"/>
                <w:lang w:val="en-CA" w:eastAsia="zh-CN"/>
              </w:rPr>
              <w:t>手册</w:t>
            </w:r>
            <w:r w:rsidR="00DB4A3C">
              <w:rPr>
                <w:szCs w:val="20"/>
                <w:lang w:val="en-CA" w:eastAsia="zh-CN"/>
              </w:rPr>
              <w:t>(</w:t>
            </w:r>
            <w:r w:rsidRPr="00232A07">
              <w:rPr>
                <w:szCs w:val="20"/>
                <w:lang w:val="en-CA" w:eastAsia="zh-CN"/>
              </w:rPr>
              <w:t>一旦通过</w:t>
            </w:r>
            <w:r w:rsidR="00DB4A3C">
              <w:rPr>
                <w:szCs w:val="20"/>
                <w:lang w:val="en-CA" w:eastAsia="zh-CN"/>
              </w:rPr>
              <w:t>)</w:t>
            </w:r>
          </w:p>
        </w:tc>
        <w:tc>
          <w:tcPr>
            <w:tcW w:w="6372" w:type="dxa"/>
            <w:shd w:val="clear" w:color="auto" w:fill="FFF2CC"/>
            <w:tcMar>
              <w:top w:w="60" w:type="dxa"/>
              <w:left w:w="80" w:type="dxa"/>
              <w:bottom w:w="60" w:type="dxa"/>
              <w:right w:w="80" w:type="dxa"/>
            </w:tcMar>
          </w:tcPr>
          <w:p w14:paraId="77CA64CF" w14:textId="388C1352" w:rsidR="00F138DB" w:rsidRPr="00BF74F4" w:rsidRDefault="00F138DB" w:rsidP="00F138DB">
            <w:pPr>
              <w:pStyle w:val="CBDTableNormal"/>
              <w:rPr>
                <w:szCs w:val="20"/>
                <w:lang w:val="en-CA" w:eastAsia="zh-CN"/>
              </w:rPr>
            </w:pPr>
            <w:r w:rsidRPr="00D9627D">
              <w:rPr>
                <w:szCs w:val="20"/>
                <w:lang w:val="en-CA" w:eastAsia="zh-CN"/>
              </w:rPr>
              <w:t>缔约方大会第十</w:t>
            </w:r>
            <w:r w:rsidR="00503DF5">
              <w:rPr>
                <w:rFonts w:hint="eastAsia"/>
                <w:szCs w:val="20"/>
                <w:lang w:val="en-CA" w:eastAsia="zh-CN"/>
              </w:rPr>
              <w:t>八</w:t>
            </w:r>
            <w:r w:rsidRPr="00D9627D">
              <w:rPr>
                <w:szCs w:val="20"/>
                <w:lang w:val="en-CA" w:eastAsia="zh-CN"/>
              </w:rPr>
              <w:t>届会议</w:t>
            </w:r>
            <w:r>
              <w:rPr>
                <w:szCs w:val="20"/>
                <w:lang w:val="en-CA" w:eastAsia="zh-CN"/>
              </w:rPr>
              <w:t>可</w:t>
            </w:r>
            <w:r w:rsidR="00872831">
              <w:rPr>
                <w:szCs w:val="20"/>
                <w:lang w:val="en-CA" w:eastAsia="zh-CN"/>
              </w:rPr>
              <w:t>完全</w:t>
            </w:r>
            <w:r>
              <w:rPr>
                <w:szCs w:val="20"/>
                <w:lang w:val="en-CA" w:eastAsia="zh-CN"/>
              </w:rPr>
              <w:t>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sidR="00DB4A3C">
              <w:rPr>
                <w:szCs w:val="20"/>
                <w:lang w:val="en-CA" w:eastAsia="zh-CN"/>
              </w:rPr>
              <w:t>(</w:t>
            </w:r>
            <w:r w:rsidRPr="00D9627D">
              <w:rPr>
                <w:szCs w:val="20"/>
                <w:lang w:val="en-CA" w:eastAsia="zh-CN"/>
              </w:rPr>
              <w:t>如果缔约方大会第十七届会议通过</w:t>
            </w:r>
            <w:r w:rsidR="00DB4A3C">
              <w:rPr>
                <w:szCs w:val="20"/>
                <w:lang w:val="en-CA" w:eastAsia="zh-CN"/>
              </w:rPr>
              <w:t>)</w:t>
            </w:r>
            <w:r>
              <w:rPr>
                <w:rFonts w:hint="eastAsia"/>
                <w:szCs w:val="20"/>
                <w:lang w:val="en-CA" w:eastAsia="zh-CN"/>
              </w:rPr>
              <w:t>增加</w:t>
            </w:r>
            <w:r>
              <w:rPr>
                <w:rFonts w:ascii="SimSun" w:hAnsi="SimSun" w:cs="SimSun" w:hint="eastAsia"/>
                <w:lang w:eastAsia="zh-CN"/>
              </w:rPr>
              <w:t>分配公式治理</w:t>
            </w:r>
          </w:p>
        </w:tc>
      </w:tr>
      <w:tr w:rsidR="00F138DB" w:rsidRPr="002B20DF" w14:paraId="78E525F6" w14:textId="77777777" w:rsidTr="00C27A84">
        <w:tc>
          <w:tcPr>
            <w:tcW w:w="3300" w:type="dxa"/>
            <w:shd w:val="clear" w:color="auto" w:fill="E2EFDA"/>
            <w:tcMar>
              <w:top w:w="60" w:type="dxa"/>
              <w:left w:w="80" w:type="dxa"/>
              <w:bottom w:w="60" w:type="dxa"/>
              <w:right w:w="80" w:type="dxa"/>
            </w:tcMar>
          </w:tcPr>
          <w:p w14:paraId="19EAA6DA" w14:textId="262A8712" w:rsidR="00F138DB" w:rsidRPr="00BF74F4" w:rsidRDefault="004C43E2" w:rsidP="00F138DB">
            <w:pPr>
              <w:pStyle w:val="CBDTableNormal"/>
              <w:rPr>
                <w:szCs w:val="20"/>
                <w:lang w:val="en-CA" w:eastAsia="zh-CN"/>
              </w:rPr>
            </w:pPr>
            <w:r>
              <w:rPr>
                <w:rFonts w:hint="eastAsia"/>
                <w:szCs w:val="20"/>
                <w:lang w:val="en-CA" w:eastAsia="zh-CN"/>
              </w:rPr>
              <w:lastRenderedPageBreak/>
              <w:t>G</w:t>
            </w:r>
            <w:proofErr w:type="gramStart"/>
            <w:r w:rsidR="00F138DB">
              <w:rPr>
                <w:szCs w:val="20"/>
                <w:lang w:val="en-CA" w:eastAsia="zh-CN"/>
              </w:rPr>
              <w:t>1</w:t>
            </w:r>
            <w:r w:rsidR="00F138DB" w:rsidRPr="00BF74F4">
              <w:rPr>
                <w:szCs w:val="20"/>
                <w:lang w:val="en-CA" w:eastAsia="zh-CN"/>
              </w:rPr>
              <w:t>.iv</w:t>
            </w:r>
            <w:proofErr w:type="gramEnd"/>
            <w:r w:rsidR="00F138DB" w:rsidRPr="00BF74F4">
              <w:rPr>
                <w:szCs w:val="20"/>
                <w:lang w:val="en-CA" w:eastAsia="zh-CN"/>
              </w:rPr>
              <w:t xml:space="preserve"> — </w:t>
            </w:r>
            <w:r w:rsidR="00DA5FFC">
              <w:rPr>
                <w:rFonts w:hint="eastAsia"/>
                <w:szCs w:val="20"/>
                <w:lang w:val="en-CA" w:eastAsia="zh-CN"/>
              </w:rPr>
              <w:t>体制一致性</w:t>
            </w:r>
            <w:r w:rsidR="00DB4A3C">
              <w:rPr>
                <w:szCs w:val="20"/>
                <w:lang w:val="en-CA" w:eastAsia="zh-CN"/>
              </w:rPr>
              <w:t>(</w:t>
            </w:r>
            <w:r w:rsidR="00542935">
              <w:rPr>
                <w:rFonts w:hint="eastAsia"/>
                <w:szCs w:val="20"/>
                <w:lang w:val="en-CA" w:eastAsia="zh-CN"/>
              </w:rPr>
              <w:t>指导委员会</w:t>
            </w:r>
            <w:r w:rsidR="00F138DB" w:rsidRPr="00BF74F4">
              <w:rPr>
                <w:szCs w:val="20"/>
                <w:lang w:val="en-CA" w:eastAsia="zh-CN"/>
              </w:rPr>
              <w:t>/</w:t>
            </w:r>
            <w:r w:rsidR="00F138DB">
              <w:rPr>
                <w:szCs w:val="20"/>
                <w:lang w:val="en-CA" w:eastAsia="zh-CN"/>
              </w:rPr>
              <w:t>基金秘书处</w:t>
            </w:r>
            <w:r w:rsidR="00F138DB" w:rsidRPr="00BF74F4">
              <w:rPr>
                <w:szCs w:val="20"/>
                <w:lang w:val="en-CA" w:eastAsia="zh-CN"/>
              </w:rPr>
              <w:t>/</w:t>
            </w:r>
            <w:r w:rsidR="00471A14">
              <w:rPr>
                <w:szCs w:val="20"/>
                <w:lang w:val="en-CA" w:eastAsia="zh-CN"/>
              </w:rPr>
              <w:t>MPTFO</w:t>
            </w:r>
            <w:r w:rsidR="00DB4A3C">
              <w:rPr>
                <w:szCs w:val="20"/>
                <w:lang w:val="en-CA" w:eastAsia="zh-CN"/>
              </w:rPr>
              <w:t>)</w:t>
            </w:r>
          </w:p>
        </w:tc>
        <w:tc>
          <w:tcPr>
            <w:tcW w:w="1500" w:type="dxa"/>
            <w:shd w:val="clear" w:color="auto" w:fill="E2EFDA"/>
            <w:tcMar>
              <w:top w:w="60" w:type="dxa"/>
              <w:left w:w="80" w:type="dxa"/>
              <w:bottom w:w="60" w:type="dxa"/>
              <w:right w:w="80" w:type="dxa"/>
            </w:tcMar>
          </w:tcPr>
          <w:p w14:paraId="5A0FC279" w14:textId="395FC3E2" w:rsidR="00F138DB" w:rsidRPr="00BF74F4" w:rsidRDefault="00F138DB" w:rsidP="00F138DB">
            <w:pPr>
              <w:pStyle w:val="CBDTableNormal"/>
              <w:rPr>
                <w:szCs w:val="20"/>
                <w:lang w:val="en-CA"/>
              </w:rPr>
            </w:pPr>
            <w:proofErr w:type="spellStart"/>
            <w:r>
              <w:rPr>
                <w:szCs w:val="20"/>
                <w:lang w:val="en-CA"/>
              </w:rPr>
              <w:t>现有</w:t>
            </w:r>
            <w:proofErr w:type="spellEnd"/>
            <w:r w:rsidR="00DB4A3C">
              <w:rPr>
                <w:szCs w:val="20"/>
                <w:lang w:val="en-CA"/>
              </w:rPr>
              <w:t>(</w:t>
            </w:r>
            <w:r w:rsidR="00503DF5">
              <w:rPr>
                <w:rFonts w:hint="eastAsia"/>
                <w:szCs w:val="20"/>
                <w:lang w:val="en-CA" w:eastAsia="zh-CN"/>
              </w:rPr>
              <w:t>秘书处</w:t>
            </w:r>
            <w:r w:rsidR="00DB4A3C">
              <w:rPr>
                <w:szCs w:val="20"/>
                <w:lang w:val="en-CA"/>
              </w:rPr>
              <w:t>)</w:t>
            </w:r>
          </w:p>
        </w:tc>
        <w:tc>
          <w:tcPr>
            <w:tcW w:w="2400" w:type="dxa"/>
            <w:shd w:val="clear" w:color="auto" w:fill="E2EFDA"/>
            <w:tcMar>
              <w:top w:w="60" w:type="dxa"/>
              <w:left w:w="80" w:type="dxa"/>
              <w:bottom w:w="60" w:type="dxa"/>
              <w:right w:w="80" w:type="dxa"/>
            </w:tcMar>
          </w:tcPr>
          <w:p w14:paraId="29A48E86" w14:textId="3BB8A5C9" w:rsidR="00F138DB" w:rsidRPr="00BF74F4" w:rsidRDefault="00503DF5" w:rsidP="00F138DB">
            <w:pPr>
              <w:pStyle w:val="CBDTableNormal"/>
              <w:rPr>
                <w:szCs w:val="20"/>
                <w:lang w:val="en-CA"/>
              </w:rPr>
            </w:pPr>
            <w:proofErr w:type="spellStart"/>
            <w:r w:rsidRPr="00566957">
              <w:rPr>
                <w:szCs w:val="20"/>
                <w:lang w:val="en-CA"/>
              </w:rPr>
              <w:t>秘书处定期报告</w:t>
            </w:r>
            <w:proofErr w:type="spellEnd"/>
          </w:p>
        </w:tc>
        <w:tc>
          <w:tcPr>
            <w:tcW w:w="6372" w:type="dxa"/>
            <w:shd w:val="clear" w:color="auto" w:fill="E2EFDA"/>
            <w:tcMar>
              <w:top w:w="60" w:type="dxa"/>
              <w:left w:w="80" w:type="dxa"/>
              <w:bottom w:w="60" w:type="dxa"/>
              <w:right w:w="80" w:type="dxa"/>
            </w:tcMar>
          </w:tcPr>
          <w:p w14:paraId="28FC7A1B" w14:textId="41D9AA28" w:rsidR="00F138DB" w:rsidRPr="00BF74F4" w:rsidRDefault="00F138DB" w:rsidP="00F138DB">
            <w:pPr>
              <w:pStyle w:val="CBDTableNormal"/>
              <w:rPr>
                <w:szCs w:val="20"/>
                <w:lang w:val="en-CA"/>
              </w:rPr>
            </w:pPr>
            <w:proofErr w:type="spellStart"/>
            <w:r>
              <w:rPr>
                <w:szCs w:val="20"/>
                <w:lang w:val="en-CA"/>
              </w:rPr>
              <w:t>可</w:t>
            </w:r>
            <w:r w:rsidR="00872831">
              <w:rPr>
                <w:szCs w:val="20"/>
                <w:lang w:val="en-CA"/>
              </w:rPr>
              <w:t>完全</w:t>
            </w:r>
            <w:r>
              <w:rPr>
                <w:szCs w:val="20"/>
                <w:lang w:val="en-CA"/>
              </w:rPr>
              <w:t>评估</w:t>
            </w:r>
            <w:proofErr w:type="spellEnd"/>
          </w:p>
        </w:tc>
      </w:tr>
      <w:tr w:rsidR="00F138DB" w:rsidRPr="002B20DF" w14:paraId="5F95542B" w14:textId="77777777" w:rsidTr="00C27A84">
        <w:tc>
          <w:tcPr>
            <w:tcW w:w="3300" w:type="dxa"/>
            <w:shd w:val="clear" w:color="auto" w:fill="E2EFDA"/>
            <w:tcMar>
              <w:top w:w="60" w:type="dxa"/>
              <w:left w:w="80" w:type="dxa"/>
              <w:bottom w:w="60" w:type="dxa"/>
              <w:right w:w="80" w:type="dxa"/>
            </w:tcMar>
          </w:tcPr>
          <w:p w14:paraId="09EE4B80" w14:textId="4F351178" w:rsidR="00F138DB" w:rsidRPr="00BF74F4" w:rsidRDefault="00D4632C" w:rsidP="00F138DB">
            <w:pPr>
              <w:pStyle w:val="CBDTableNormal"/>
              <w:rPr>
                <w:szCs w:val="20"/>
                <w:lang w:val="en-CA" w:eastAsia="zh-CN"/>
              </w:rPr>
            </w:pPr>
            <w:r>
              <w:rPr>
                <w:rFonts w:hint="eastAsia"/>
                <w:szCs w:val="20"/>
                <w:lang w:val="en-CA" w:eastAsia="zh-CN"/>
              </w:rPr>
              <w:t>G</w:t>
            </w:r>
            <w:r w:rsidR="00F138DB">
              <w:rPr>
                <w:szCs w:val="20"/>
                <w:lang w:val="en-CA" w:eastAsia="zh-CN"/>
              </w:rPr>
              <w:t>1</w:t>
            </w:r>
            <w:r w:rsidR="00F138DB" w:rsidRPr="00BF74F4">
              <w:rPr>
                <w:szCs w:val="20"/>
                <w:lang w:val="en-CA" w:eastAsia="zh-CN"/>
              </w:rPr>
              <w:t>.v —</w:t>
            </w:r>
            <w:r w:rsidR="001948A7" w:rsidRPr="001948A7">
              <w:rPr>
                <w:szCs w:val="20"/>
                <w:lang w:val="en-CA" w:eastAsia="zh-CN"/>
              </w:rPr>
              <w:t>信托和财务诚信</w:t>
            </w:r>
          </w:p>
        </w:tc>
        <w:tc>
          <w:tcPr>
            <w:tcW w:w="1500" w:type="dxa"/>
            <w:shd w:val="clear" w:color="auto" w:fill="E2EFDA"/>
            <w:tcMar>
              <w:top w:w="60" w:type="dxa"/>
              <w:left w:w="80" w:type="dxa"/>
              <w:bottom w:w="60" w:type="dxa"/>
              <w:right w:w="80" w:type="dxa"/>
            </w:tcMar>
          </w:tcPr>
          <w:p w14:paraId="15D32E2B" w14:textId="29EA9A68" w:rsidR="00F138DB" w:rsidRPr="00BF74F4" w:rsidRDefault="00F138DB" w:rsidP="00F138DB">
            <w:pPr>
              <w:pStyle w:val="CBDTableNormal"/>
              <w:rPr>
                <w:szCs w:val="20"/>
                <w:lang w:val="en-CA"/>
              </w:rPr>
            </w:pPr>
            <w:proofErr w:type="spellStart"/>
            <w:proofErr w:type="gramStart"/>
            <w:r>
              <w:rPr>
                <w:szCs w:val="20"/>
                <w:lang w:val="en-CA"/>
              </w:rPr>
              <w:t>现有</w:t>
            </w:r>
            <w:proofErr w:type="spellEnd"/>
            <w:r w:rsidR="00DB4A3C">
              <w:rPr>
                <w:szCs w:val="20"/>
                <w:lang w:val="en-CA"/>
              </w:rPr>
              <w:t>(</w:t>
            </w:r>
            <w:proofErr w:type="gramEnd"/>
            <w:r w:rsidR="00471A14">
              <w:rPr>
                <w:szCs w:val="20"/>
                <w:lang w:val="en-CA"/>
              </w:rPr>
              <w:t>MPTFO</w:t>
            </w:r>
            <w:r w:rsidR="00DB4A3C">
              <w:rPr>
                <w:szCs w:val="20"/>
                <w:lang w:val="en-CA"/>
              </w:rPr>
              <w:t>)</w:t>
            </w:r>
          </w:p>
        </w:tc>
        <w:tc>
          <w:tcPr>
            <w:tcW w:w="2400" w:type="dxa"/>
            <w:shd w:val="clear" w:color="auto" w:fill="E2EFDA"/>
            <w:tcMar>
              <w:top w:w="60" w:type="dxa"/>
              <w:left w:w="80" w:type="dxa"/>
              <w:bottom w:w="60" w:type="dxa"/>
              <w:right w:w="80" w:type="dxa"/>
            </w:tcMar>
          </w:tcPr>
          <w:p w14:paraId="619ED1BB" w14:textId="65BBD966" w:rsidR="00F138DB" w:rsidRPr="00BF74F4" w:rsidRDefault="00471A14" w:rsidP="00F138DB">
            <w:pPr>
              <w:pStyle w:val="CBDTableNormal"/>
              <w:rPr>
                <w:szCs w:val="20"/>
                <w:lang w:val="en-CA" w:eastAsia="zh-CN"/>
              </w:rPr>
            </w:pPr>
            <w:r>
              <w:rPr>
                <w:szCs w:val="20"/>
                <w:lang w:val="en-CA" w:eastAsia="zh-CN"/>
              </w:rPr>
              <w:t>MPTFO</w:t>
            </w:r>
            <w:r w:rsidR="00542935">
              <w:rPr>
                <w:rFonts w:hint="eastAsia"/>
                <w:szCs w:val="20"/>
                <w:lang w:val="en-CA" w:eastAsia="zh-CN"/>
              </w:rPr>
              <w:t>年度报告</w:t>
            </w:r>
            <w:r w:rsidR="00F138DB" w:rsidRPr="00BF74F4">
              <w:rPr>
                <w:szCs w:val="20"/>
                <w:lang w:val="en-CA" w:eastAsia="zh-CN"/>
              </w:rPr>
              <w:t xml:space="preserve">; </w:t>
            </w:r>
            <w:r>
              <w:rPr>
                <w:szCs w:val="20"/>
                <w:lang w:val="en-CA" w:eastAsia="zh-CN"/>
              </w:rPr>
              <w:t>MPTFO</w:t>
            </w:r>
            <w:r w:rsidR="00542935">
              <w:rPr>
                <w:rFonts w:hint="eastAsia"/>
                <w:szCs w:val="20"/>
                <w:lang w:val="en-CA" w:eastAsia="zh-CN"/>
              </w:rPr>
              <w:t>流程</w:t>
            </w:r>
          </w:p>
        </w:tc>
        <w:tc>
          <w:tcPr>
            <w:tcW w:w="6372" w:type="dxa"/>
            <w:shd w:val="clear" w:color="auto" w:fill="E2EFDA"/>
            <w:tcMar>
              <w:top w:w="60" w:type="dxa"/>
              <w:left w:w="80" w:type="dxa"/>
              <w:bottom w:w="60" w:type="dxa"/>
              <w:right w:w="80" w:type="dxa"/>
            </w:tcMar>
          </w:tcPr>
          <w:p w14:paraId="24E0CFEC" w14:textId="78244EEC" w:rsidR="00F138DB" w:rsidRPr="00BF74F4" w:rsidRDefault="00F138DB" w:rsidP="00F138DB">
            <w:pPr>
              <w:pStyle w:val="CBDTableNormal"/>
              <w:rPr>
                <w:szCs w:val="20"/>
                <w:lang w:val="en-CA"/>
              </w:rPr>
            </w:pPr>
            <w:proofErr w:type="spellStart"/>
            <w:r>
              <w:rPr>
                <w:szCs w:val="20"/>
                <w:lang w:val="en-CA"/>
              </w:rPr>
              <w:t>可</w:t>
            </w:r>
            <w:r w:rsidR="00872831">
              <w:rPr>
                <w:szCs w:val="20"/>
                <w:lang w:val="en-CA"/>
              </w:rPr>
              <w:t>完全</w:t>
            </w:r>
            <w:r>
              <w:rPr>
                <w:szCs w:val="20"/>
                <w:lang w:val="en-CA"/>
              </w:rPr>
              <w:t>评估</w:t>
            </w:r>
            <w:proofErr w:type="spellEnd"/>
          </w:p>
        </w:tc>
      </w:tr>
      <w:tr w:rsidR="00F138DB" w:rsidRPr="002B20DF" w14:paraId="24FA41DA" w14:textId="77777777" w:rsidTr="00C27A84">
        <w:tc>
          <w:tcPr>
            <w:tcW w:w="3300" w:type="dxa"/>
            <w:shd w:val="clear" w:color="auto" w:fill="FFF2CC"/>
            <w:tcMar>
              <w:top w:w="60" w:type="dxa"/>
              <w:left w:w="80" w:type="dxa"/>
              <w:bottom w:w="60" w:type="dxa"/>
              <w:right w:w="80" w:type="dxa"/>
            </w:tcMar>
          </w:tcPr>
          <w:p w14:paraId="7ECAE1BD" w14:textId="0967F199" w:rsidR="00F138DB" w:rsidRPr="00BF74F4" w:rsidRDefault="00D4632C" w:rsidP="00F138DB">
            <w:pPr>
              <w:pStyle w:val="CBDTableNormal"/>
              <w:rPr>
                <w:szCs w:val="20"/>
                <w:lang w:val="en-CA" w:eastAsia="zh-CN"/>
              </w:rPr>
            </w:pPr>
            <w:r>
              <w:rPr>
                <w:rFonts w:hint="eastAsia"/>
                <w:szCs w:val="20"/>
                <w:lang w:val="en-CA" w:eastAsia="zh-CN"/>
              </w:rPr>
              <w:t>G</w:t>
            </w:r>
            <w:r w:rsidR="00F138DB">
              <w:rPr>
                <w:szCs w:val="20"/>
                <w:lang w:val="en-CA" w:eastAsia="zh-CN"/>
              </w:rPr>
              <w:t>1</w:t>
            </w:r>
            <w:r w:rsidR="00F138DB" w:rsidRPr="00BF74F4">
              <w:rPr>
                <w:szCs w:val="20"/>
                <w:lang w:val="en-CA" w:eastAsia="zh-CN"/>
              </w:rPr>
              <w:t>.vi —</w:t>
            </w:r>
            <w:r w:rsidR="008E31FC" w:rsidRPr="008E31FC">
              <w:rPr>
                <w:szCs w:val="20"/>
                <w:lang w:val="en-CA" w:eastAsia="zh-CN"/>
              </w:rPr>
              <w:t>治理设置进度</w:t>
            </w:r>
            <w:r w:rsidR="00DB4A3C">
              <w:rPr>
                <w:szCs w:val="20"/>
                <w:lang w:val="en-CA" w:eastAsia="zh-CN"/>
              </w:rPr>
              <w:t>(</w:t>
            </w:r>
            <w:r w:rsidR="008E31FC" w:rsidRPr="008E31FC">
              <w:rPr>
                <w:szCs w:val="20"/>
                <w:lang w:val="en-CA" w:eastAsia="zh-CN"/>
              </w:rPr>
              <w:t>最重要的主导</w:t>
            </w:r>
            <w:r w:rsidR="00ED149D">
              <w:rPr>
                <w:rFonts w:hint="eastAsia"/>
                <w:szCs w:val="20"/>
                <w:lang w:val="en-CA" w:eastAsia="zh-CN"/>
              </w:rPr>
              <w:t>要素</w:t>
            </w:r>
            <w:r w:rsidR="00DB4A3C">
              <w:rPr>
                <w:szCs w:val="20"/>
                <w:lang w:val="en-CA" w:eastAsia="zh-CN"/>
              </w:rPr>
              <w:t>)</w:t>
            </w:r>
            <w:r w:rsidR="00F138DB"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484313FC" w14:textId="28325170" w:rsidR="00F138DB" w:rsidRPr="00BF74F4" w:rsidRDefault="00F138DB" w:rsidP="00F138DB">
            <w:pPr>
              <w:pStyle w:val="CBDTableNormal"/>
              <w:rPr>
                <w:szCs w:val="20"/>
                <w:lang w:val="en-CA"/>
              </w:rPr>
            </w:pPr>
            <w:proofErr w:type="spellStart"/>
            <w:r>
              <w:rPr>
                <w:szCs w:val="20"/>
                <w:lang w:val="en-CA"/>
              </w:rPr>
              <w:t>现有</w:t>
            </w:r>
            <w:proofErr w:type="spellEnd"/>
            <w:r w:rsidR="00DB4A3C">
              <w:rPr>
                <w:szCs w:val="20"/>
                <w:lang w:val="en-CA"/>
              </w:rPr>
              <w:t>(</w:t>
            </w:r>
            <w:r w:rsidR="00ED149D">
              <w:rPr>
                <w:rFonts w:hint="eastAsia"/>
                <w:szCs w:val="20"/>
                <w:lang w:val="en-CA" w:eastAsia="zh-CN"/>
              </w:rPr>
              <w:t>秘书处</w:t>
            </w:r>
            <w:r w:rsidR="00DB4A3C">
              <w:rPr>
                <w:szCs w:val="20"/>
                <w:lang w:val="en-CA"/>
              </w:rPr>
              <w:t>)</w:t>
            </w:r>
          </w:p>
        </w:tc>
        <w:tc>
          <w:tcPr>
            <w:tcW w:w="2400" w:type="dxa"/>
            <w:shd w:val="clear" w:color="auto" w:fill="FFF2CC"/>
            <w:tcMar>
              <w:top w:w="60" w:type="dxa"/>
              <w:left w:w="80" w:type="dxa"/>
              <w:bottom w:w="60" w:type="dxa"/>
              <w:right w:w="80" w:type="dxa"/>
            </w:tcMar>
          </w:tcPr>
          <w:p w14:paraId="50627BFE" w14:textId="623F3BEC" w:rsidR="00F138DB" w:rsidRPr="00BF74F4" w:rsidRDefault="00291DB2" w:rsidP="00F138DB">
            <w:pPr>
              <w:pStyle w:val="CBDTableNormal"/>
              <w:rPr>
                <w:szCs w:val="20"/>
                <w:lang w:val="en-CA" w:eastAsia="zh-CN"/>
              </w:rPr>
            </w:pPr>
            <w:r>
              <w:rPr>
                <w:rFonts w:hint="eastAsia"/>
                <w:szCs w:val="20"/>
                <w:lang w:val="en-CA" w:eastAsia="zh-CN"/>
              </w:rPr>
              <w:t>指导委员会会议纪要</w:t>
            </w:r>
            <w:r w:rsidR="00F138DB" w:rsidRPr="00BF74F4">
              <w:rPr>
                <w:szCs w:val="20"/>
                <w:lang w:val="en-CA" w:eastAsia="zh-CN"/>
              </w:rPr>
              <w:t xml:space="preserve">; </w:t>
            </w:r>
            <w:r w:rsidR="00F138DB">
              <w:rPr>
                <w:szCs w:val="20"/>
                <w:lang w:val="en-CA" w:eastAsia="zh-CN"/>
              </w:rPr>
              <w:t>卡利</w:t>
            </w:r>
            <w:r>
              <w:rPr>
                <w:rFonts w:hint="eastAsia"/>
                <w:szCs w:val="20"/>
                <w:lang w:val="en-CA" w:eastAsia="zh-CN"/>
              </w:rPr>
              <w:t>基金年度报告</w:t>
            </w:r>
            <w:r w:rsidR="00F138DB" w:rsidRPr="00BF74F4">
              <w:rPr>
                <w:szCs w:val="20"/>
                <w:lang w:val="en-CA" w:eastAsia="zh-CN"/>
              </w:rPr>
              <w:t xml:space="preserve">; </w:t>
            </w:r>
            <w:r>
              <w:rPr>
                <w:rFonts w:hint="eastAsia"/>
                <w:szCs w:val="20"/>
                <w:lang w:val="en-CA" w:eastAsia="zh-CN"/>
              </w:rPr>
              <w:t>运作手册</w:t>
            </w:r>
            <w:r w:rsidR="00F138DB" w:rsidRPr="00BF74F4">
              <w:rPr>
                <w:szCs w:val="20"/>
                <w:lang w:val="en-CA" w:eastAsia="zh-CN"/>
              </w:rPr>
              <w:t xml:space="preserve"> </w:t>
            </w:r>
            <w:r w:rsidR="00DB4A3C">
              <w:rPr>
                <w:szCs w:val="20"/>
                <w:lang w:val="en-CA" w:eastAsia="zh-CN"/>
              </w:rPr>
              <w:t>(</w:t>
            </w:r>
            <w:r>
              <w:rPr>
                <w:rFonts w:hint="eastAsia"/>
                <w:szCs w:val="20"/>
                <w:lang w:val="en-CA" w:eastAsia="zh-CN"/>
              </w:rPr>
              <w:t>一旦通过</w:t>
            </w:r>
            <w:r w:rsidR="00DB4A3C">
              <w:rPr>
                <w:szCs w:val="20"/>
                <w:lang w:val="en-CA" w:eastAsia="zh-CN"/>
              </w:rPr>
              <w:t>)</w:t>
            </w:r>
          </w:p>
        </w:tc>
        <w:tc>
          <w:tcPr>
            <w:tcW w:w="6372" w:type="dxa"/>
            <w:shd w:val="clear" w:color="auto" w:fill="FFF2CC"/>
            <w:tcMar>
              <w:top w:w="60" w:type="dxa"/>
              <w:left w:w="80" w:type="dxa"/>
              <w:bottom w:w="60" w:type="dxa"/>
              <w:right w:w="80" w:type="dxa"/>
            </w:tcMar>
          </w:tcPr>
          <w:p w14:paraId="6D3BAA1E" w14:textId="6A84AA0B" w:rsidR="00F138DB" w:rsidRPr="00BF74F4" w:rsidRDefault="00F138DB" w:rsidP="00F138DB">
            <w:pPr>
              <w:pStyle w:val="CBDTableNormal"/>
              <w:rPr>
                <w:szCs w:val="20"/>
                <w:lang w:val="en-CA" w:eastAsia="zh-CN"/>
              </w:rPr>
            </w:pPr>
            <w:r>
              <w:rPr>
                <w:szCs w:val="20"/>
                <w:lang w:val="en-CA" w:eastAsia="zh-CN"/>
              </w:rPr>
              <w:t>可</w:t>
            </w:r>
            <w:r w:rsidR="00872831">
              <w:rPr>
                <w:szCs w:val="20"/>
                <w:lang w:val="en-CA" w:eastAsia="zh-CN"/>
              </w:rPr>
              <w:t>完全</w:t>
            </w:r>
            <w:r>
              <w:rPr>
                <w:szCs w:val="20"/>
                <w:lang w:val="en-CA" w:eastAsia="zh-CN"/>
              </w:rPr>
              <w:t>评估</w:t>
            </w:r>
            <w:r w:rsidRPr="00BF74F4">
              <w:rPr>
                <w:szCs w:val="20"/>
                <w:lang w:val="en-CA" w:eastAsia="zh-CN"/>
              </w:rPr>
              <w:t xml:space="preserve">; </w:t>
            </w:r>
            <w:r w:rsidR="00F06E80" w:rsidRPr="00F06E80">
              <w:rPr>
                <w:szCs w:val="20"/>
                <w:lang w:val="en-CA" w:eastAsia="zh-CN"/>
              </w:rPr>
              <w:t>如果缔约方大会第十七届会议通过运作手册，治理</w:t>
            </w:r>
            <w:r w:rsidR="00F133CD">
              <w:rPr>
                <w:rFonts w:hint="eastAsia"/>
                <w:szCs w:val="20"/>
                <w:lang w:val="en-CA" w:eastAsia="zh-CN"/>
              </w:rPr>
              <w:t>设置</w:t>
            </w:r>
            <w:r w:rsidR="00F06E80" w:rsidRPr="00F06E80">
              <w:rPr>
                <w:szCs w:val="20"/>
                <w:lang w:val="en-CA" w:eastAsia="zh-CN"/>
              </w:rPr>
              <w:t>可</w:t>
            </w:r>
            <w:r w:rsidR="00872831">
              <w:rPr>
                <w:szCs w:val="20"/>
                <w:lang w:val="en-CA" w:eastAsia="zh-CN"/>
              </w:rPr>
              <w:t>完全</w:t>
            </w:r>
            <w:r w:rsidR="00F06E80" w:rsidRPr="00F06E80">
              <w:rPr>
                <w:szCs w:val="20"/>
                <w:lang w:val="en-CA" w:eastAsia="zh-CN"/>
              </w:rPr>
              <w:t>评估</w:t>
            </w:r>
          </w:p>
        </w:tc>
      </w:tr>
      <w:tr w:rsidR="00F138DB" w:rsidRPr="002B20DF" w14:paraId="038ADF12" w14:textId="77777777" w:rsidTr="00C27A84">
        <w:tc>
          <w:tcPr>
            <w:tcW w:w="13572" w:type="dxa"/>
            <w:gridSpan w:val="4"/>
            <w:tcMar>
              <w:top w:w="60" w:type="dxa"/>
              <w:left w:w="80" w:type="dxa"/>
              <w:bottom w:w="60" w:type="dxa"/>
              <w:right w:w="80" w:type="dxa"/>
            </w:tcMar>
          </w:tcPr>
          <w:p w14:paraId="2FBD12E6" w14:textId="407AE353" w:rsidR="00F138DB" w:rsidRPr="00363CD4" w:rsidRDefault="005D3CF7" w:rsidP="00F138DB">
            <w:pPr>
              <w:pStyle w:val="CBDTableNormal"/>
              <w:rPr>
                <w:b/>
                <w:bCs/>
                <w:szCs w:val="20"/>
                <w:lang w:val="en-CA" w:eastAsia="zh-CN"/>
              </w:rPr>
            </w:pPr>
            <w:r w:rsidRPr="00363CD4">
              <w:rPr>
                <w:rFonts w:hint="eastAsia"/>
                <w:b/>
                <w:bCs/>
                <w:szCs w:val="20"/>
                <w:lang w:val="en-CA" w:eastAsia="zh-CN"/>
              </w:rPr>
              <w:t>EC</w:t>
            </w:r>
            <w:r w:rsidR="00F138DB" w:rsidRPr="00363CD4">
              <w:rPr>
                <w:b/>
                <w:bCs/>
                <w:szCs w:val="20"/>
                <w:lang w:val="en-CA" w:eastAsia="zh-CN"/>
              </w:rPr>
              <w:t>1–</w:t>
            </w:r>
            <w:r w:rsidRPr="00363CD4">
              <w:rPr>
                <w:rFonts w:hint="eastAsia"/>
                <w:b/>
                <w:bCs/>
                <w:szCs w:val="20"/>
                <w:lang w:val="en-CA" w:eastAsia="zh-CN"/>
              </w:rPr>
              <w:t xml:space="preserve"> EC</w:t>
            </w:r>
            <w:r w:rsidR="00F138DB" w:rsidRPr="00363CD4">
              <w:rPr>
                <w:b/>
                <w:bCs/>
                <w:szCs w:val="20"/>
                <w:lang w:val="en-CA" w:eastAsia="zh-CN"/>
              </w:rPr>
              <w:t>5 —</w:t>
            </w:r>
            <w:r w:rsidR="00F10FE3" w:rsidRPr="00363CD4">
              <w:rPr>
                <w:rFonts w:hint="eastAsia"/>
                <w:b/>
                <w:bCs/>
                <w:szCs w:val="20"/>
                <w:lang w:val="en-CA" w:eastAsia="zh-CN"/>
              </w:rPr>
              <w:t xml:space="preserve"> </w:t>
            </w:r>
            <w:r w:rsidR="00F10FE3" w:rsidRPr="00363CD4">
              <w:rPr>
                <w:rFonts w:hint="eastAsia"/>
                <w:b/>
                <w:bCs/>
                <w:szCs w:val="20"/>
                <w:lang w:val="en-CA" w:eastAsia="zh-CN"/>
              </w:rPr>
              <w:t>有利</w:t>
            </w:r>
            <w:r w:rsidR="00F10FE3" w:rsidRPr="00363CD4">
              <w:rPr>
                <w:b/>
                <w:bCs/>
                <w:szCs w:val="20"/>
                <w:lang w:val="en-CA" w:eastAsia="zh-CN"/>
              </w:rPr>
              <w:t>条件诊断</w:t>
            </w:r>
            <w:r w:rsidR="00DB4A3C" w:rsidRPr="00363CD4">
              <w:rPr>
                <w:b/>
                <w:bCs/>
                <w:szCs w:val="20"/>
                <w:lang w:val="en-CA" w:eastAsia="zh-CN"/>
              </w:rPr>
              <w:t>(</w:t>
            </w:r>
            <w:r w:rsidR="00C42753">
              <w:rPr>
                <w:rFonts w:hint="eastAsia"/>
                <w:b/>
                <w:bCs/>
                <w:szCs w:val="20"/>
                <w:lang w:val="en-CA" w:eastAsia="zh-CN"/>
              </w:rPr>
              <w:t>跨领域</w:t>
            </w:r>
            <w:r w:rsidR="003E1723">
              <w:rPr>
                <w:rFonts w:hint="eastAsia"/>
                <w:b/>
                <w:bCs/>
                <w:szCs w:val="20"/>
                <w:lang w:val="en-CA" w:eastAsia="zh-CN"/>
              </w:rPr>
              <w:t>摘要</w:t>
            </w:r>
            <w:r w:rsidR="00DB4A3C" w:rsidRPr="00363CD4">
              <w:rPr>
                <w:b/>
                <w:bCs/>
                <w:szCs w:val="20"/>
                <w:lang w:val="en-CA" w:eastAsia="zh-CN"/>
              </w:rPr>
              <w:t>)</w:t>
            </w:r>
          </w:p>
        </w:tc>
      </w:tr>
      <w:tr w:rsidR="00F138DB" w:rsidRPr="00D9372A" w14:paraId="3EF7D823" w14:textId="77777777" w:rsidTr="00C27A84">
        <w:tc>
          <w:tcPr>
            <w:tcW w:w="3300" w:type="dxa"/>
            <w:shd w:val="clear" w:color="auto" w:fill="F5F5F5"/>
            <w:tcMar>
              <w:top w:w="60" w:type="dxa"/>
              <w:left w:w="80" w:type="dxa"/>
              <w:bottom w:w="60" w:type="dxa"/>
              <w:right w:w="80" w:type="dxa"/>
            </w:tcMar>
          </w:tcPr>
          <w:p w14:paraId="019C5D08" w14:textId="7831E6AD" w:rsidR="00F138DB" w:rsidRPr="00075E11" w:rsidRDefault="005D3CF7" w:rsidP="00F138DB">
            <w:pPr>
              <w:pStyle w:val="CBDTableNormal"/>
              <w:rPr>
                <w:szCs w:val="20"/>
                <w:lang w:val="en-CA" w:eastAsia="zh-CN"/>
              </w:rPr>
            </w:pPr>
            <w:r>
              <w:rPr>
                <w:rFonts w:hint="eastAsia"/>
                <w:szCs w:val="20"/>
                <w:lang w:val="en-CA" w:eastAsia="zh-CN"/>
              </w:rPr>
              <w:t>EC</w:t>
            </w:r>
            <w:r w:rsidR="00F138DB" w:rsidRPr="00075E11">
              <w:rPr>
                <w:szCs w:val="20"/>
                <w:lang w:val="en-CA" w:eastAsia="zh-CN"/>
              </w:rPr>
              <w:t xml:space="preserve">1 — </w:t>
            </w:r>
            <w:r w:rsidR="00075E11">
              <w:rPr>
                <w:rFonts w:hint="eastAsia"/>
                <w:szCs w:val="20"/>
                <w:lang w:val="en-CA" w:eastAsia="zh-CN"/>
              </w:rPr>
              <w:t>行业清晰度</w:t>
            </w:r>
            <w:r w:rsidR="00DB4A3C">
              <w:rPr>
                <w:szCs w:val="20"/>
                <w:lang w:val="en-CA" w:eastAsia="zh-CN"/>
              </w:rPr>
              <w:t>(</w:t>
            </w:r>
            <w:r w:rsidR="00075E11">
              <w:rPr>
                <w:rFonts w:hint="eastAsia"/>
                <w:szCs w:val="20"/>
                <w:lang w:val="en-CA" w:eastAsia="zh-CN"/>
              </w:rPr>
              <w:t>见上文</w:t>
            </w:r>
            <w:r>
              <w:rPr>
                <w:rFonts w:hint="eastAsia"/>
                <w:szCs w:val="20"/>
                <w:lang w:val="en-CA" w:eastAsia="zh-CN"/>
              </w:rPr>
              <w:t>P</w:t>
            </w:r>
            <w:r w:rsidR="00F138DB" w:rsidRPr="00075E11">
              <w:rPr>
                <w:szCs w:val="20"/>
                <w:lang w:val="en-CA" w:eastAsia="zh-CN"/>
              </w:rPr>
              <w:t>2</w:t>
            </w:r>
            <w:r w:rsidR="00DB4A3C">
              <w:rPr>
                <w:szCs w:val="20"/>
                <w:lang w:val="en-CA" w:eastAsia="zh-CN"/>
              </w:rPr>
              <w:t>)</w:t>
            </w:r>
          </w:p>
        </w:tc>
        <w:tc>
          <w:tcPr>
            <w:tcW w:w="1500" w:type="dxa"/>
            <w:shd w:val="clear" w:color="auto" w:fill="F5F5F5"/>
            <w:tcMar>
              <w:top w:w="60" w:type="dxa"/>
              <w:left w:w="80" w:type="dxa"/>
              <w:bottom w:w="60" w:type="dxa"/>
              <w:right w:w="80" w:type="dxa"/>
            </w:tcMar>
          </w:tcPr>
          <w:p w14:paraId="66A9A4D1" w14:textId="7CAD3D54" w:rsidR="00F138DB" w:rsidRPr="00075E11" w:rsidRDefault="007E35F9" w:rsidP="00F138DB">
            <w:pPr>
              <w:pStyle w:val="CBDTableNormal"/>
              <w:rPr>
                <w:szCs w:val="20"/>
                <w:lang w:val="en-CA"/>
              </w:rPr>
            </w:pPr>
            <w:r>
              <w:rPr>
                <w:rFonts w:hint="eastAsia"/>
                <w:szCs w:val="20"/>
                <w:lang w:val="en-CA" w:eastAsia="zh-CN"/>
              </w:rPr>
              <w:t>待</w:t>
            </w:r>
            <w:r w:rsidR="001E20C2">
              <w:rPr>
                <w:rFonts w:hint="eastAsia"/>
                <w:szCs w:val="20"/>
                <w:lang w:val="en-CA" w:eastAsia="zh-CN"/>
              </w:rPr>
              <w:t>开发</w:t>
            </w:r>
            <w:r w:rsidR="00DB4A3C">
              <w:rPr>
                <w:szCs w:val="20"/>
                <w:lang w:val="en-CA"/>
              </w:rPr>
              <w:t>(</w:t>
            </w:r>
            <w:r w:rsidR="00075E11">
              <w:rPr>
                <w:rFonts w:hint="eastAsia"/>
                <w:szCs w:val="20"/>
                <w:lang w:val="en-CA" w:eastAsia="zh-CN"/>
              </w:rPr>
              <w:t>调查</w:t>
            </w:r>
            <w:r w:rsidR="00DB4A3C">
              <w:rPr>
                <w:szCs w:val="20"/>
                <w:lang w:val="en-CA"/>
              </w:rPr>
              <w:t>)</w:t>
            </w:r>
          </w:p>
        </w:tc>
        <w:tc>
          <w:tcPr>
            <w:tcW w:w="2400" w:type="dxa"/>
            <w:shd w:val="clear" w:color="auto" w:fill="F5F5F5"/>
            <w:tcMar>
              <w:top w:w="60" w:type="dxa"/>
              <w:left w:w="80" w:type="dxa"/>
              <w:bottom w:w="60" w:type="dxa"/>
              <w:right w:w="80" w:type="dxa"/>
            </w:tcMar>
          </w:tcPr>
          <w:p w14:paraId="1524C683" w14:textId="014EB1B1" w:rsidR="00F138DB" w:rsidRPr="00075E11" w:rsidRDefault="008101A1" w:rsidP="00F138DB">
            <w:pPr>
              <w:pStyle w:val="CBDTableNormal"/>
              <w:rPr>
                <w:szCs w:val="20"/>
                <w:lang w:val="en-CA" w:eastAsia="zh-CN"/>
              </w:rPr>
            </w:pPr>
            <w:r>
              <w:rPr>
                <w:rFonts w:hint="eastAsia"/>
                <w:szCs w:val="20"/>
                <w:lang w:val="en-CA" w:eastAsia="zh-CN"/>
              </w:rPr>
              <w:t>缴费</w:t>
            </w:r>
            <w:r w:rsidR="00467E28">
              <w:rPr>
                <w:rFonts w:hint="eastAsia"/>
                <w:szCs w:val="20"/>
                <w:lang w:val="en-CA" w:eastAsia="zh-CN"/>
              </w:rPr>
              <w:t>方</w:t>
            </w:r>
            <w:r w:rsidR="00467E28" w:rsidRPr="00075E11">
              <w:rPr>
                <w:szCs w:val="20"/>
                <w:lang w:val="en-CA" w:eastAsia="zh-CN"/>
              </w:rPr>
              <w:t>/</w:t>
            </w:r>
            <w:r w:rsidR="00467E28">
              <w:rPr>
                <w:rFonts w:hint="eastAsia"/>
                <w:szCs w:val="20"/>
                <w:lang w:val="en-CA" w:eastAsia="zh-CN"/>
              </w:rPr>
              <w:t>利益攸关方调查</w:t>
            </w:r>
          </w:p>
        </w:tc>
        <w:tc>
          <w:tcPr>
            <w:tcW w:w="6372" w:type="dxa"/>
            <w:shd w:val="clear" w:color="auto" w:fill="F5F5F5"/>
            <w:tcMar>
              <w:top w:w="60" w:type="dxa"/>
              <w:left w:w="80" w:type="dxa"/>
              <w:bottom w:w="60" w:type="dxa"/>
              <w:right w:w="80" w:type="dxa"/>
            </w:tcMar>
          </w:tcPr>
          <w:p w14:paraId="3EE053B3" w14:textId="26B59B7C" w:rsidR="00F138DB" w:rsidRPr="00075E11" w:rsidRDefault="00467E28" w:rsidP="00F138DB">
            <w:pPr>
              <w:pStyle w:val="CBDTableNormal"/>
              <w:rPr>
                <w:szCs w:val="20"/>
                <w:lang w:val="en-CA"/>
              </w:rPr>
            </w:pPr>
            <w:r>
              <w:rPr>
                <w:rFonts w:hint="eastAsia"/>
                <w:szCs w:val="20"/>
                <w:lang w:val="en-CA" w:eastAsia="zh-CN"/>
              </w:rPr>
              <w:t>见上文</w:t>
            </w:r>
            <w:r w:rsidR="005D3CF7">
              <w:rPr>
                <w:rFonts w:hint="eastAsia"/>
                <w:szCs w:val="20"/>
                <w:lang w:val="en-CA" w:eastAsia="zh-CN"/>
              </w:rPr>
              <w:t>P</w:t>
            </w:r>
            <w:r w:rsidR="00F138DB" w:rsidRPr="00075E11">
              <w:rPr>
                <w:szCs w:val="20"/>
                <w:lang w:val="en-CA"/>
              </w:rPr>
              <w:t>2 †</w:t>
            </w:r>
          </w:p>
        </w:tc>
      </w:tr>
      <w:tr w:rsidR="00F138DB" w:rsidRPr="00D9372A" w14:paraId="260B0732" w14:textId="77777777" w:rsidTr="00C27A84">
        <w:tc>
          <w:tcPr>
            <w:tcW w:w="3300" w:type="dxa"/>
            <w:shd w:val="clear" w:color="auto" w:fill="F5F5F5"/>
            <w:tcMar>
              <w:top w:w="60" w:type="dxa"/>
              <w:left w:w="80" w:type="dxa"/>
              <w:bottom w:w="60" w:type="dxa"/>
              <w:right w:w="80" w:type="dxa"/>
            </w:tcMar>
          </w:tcPr>
          <w:p w14:paraId="452B95F3" w14:textId="2D6B6D44" w:rsidR="00F138DB" w:rsidRPr="00075E11" w:rsidRDefault="005D3CF7" w:rsidP="00F138DB">
            <w:pPr>
              <w:pStyle w:val="CBDTableNormal"/>
              <w:rPr>
                <w:szCs w:val="20"/>
                <w:lang w:val="en-CA" w:eastAsia="zh-CN"/>
              </w:rPr>
            </w:pPr>
            <w:r>
              <w:rPr>
                <w:rFonts w:hint="eastAsia"/>
                <w:szCs w:val="20"/>
                <w:lang w:val="en-CA" w:eastAsia="zh-CN"/>
              </w:rPr>
              <w:t>EC</w:t>
            </w:r>
            <w:r w:rsidR="00F138DB" w:rsidRPr="00075E11">
              <w:rPr>
                <w:szCs w:val="20"/>
                <w:lang w:val="en-CA" w:eastAsia="zh-CN"/>
              </w:rPr>
              <w:t xml:space="preserve">2 — </w:t>
            </w:r>
            <w:r w:rsidR="00075E11">
              <w:rPr>
                <w:rFonts w:hint="eastAsia"/>
                <w:szCs w:val="20"/>
                <w:lang w:val="en-CA" w:eastAsia="zh-CN"/>
              </w:rPr>
              <w:t>企划案恰当</w:t>
            </w:r>
            <w:r w:rsidR="00DB4A3C">
              <w:rPr>
                <w:szCs w:val="20"/>
                <w:lang w:val="en-CA" w:eastAsia="zh-CN"/>
              </w:rPr>
              <w:t>(</w:t>
            </w:r>
            <w:r w:rsidR="00075E11">
              <w:rPr>
                <w:rFonts w:hint="eastAsia"/>
                <w:szCs w:val="20"/>
                <w:lang w:val="en-CA" w:eastAsia="zh-CN"/>
              </w:rPr>
              <w:t>见上文</w:t>
            </w:r>
            <w:r>
              <w:rPr>
                <w:rFonts w:hint="eastAsia"/>
                <w:szCs w:val="20"/>
                <w:lang w:val="en-CA" w:eastAsia="zh-CN"/>
              </w:rPr>
              <w:t>P</w:t>
            </w:r>
            <w:r w:rsidR="00075E11" w:rsidRPr="00075E11">
              <w:rPr>
                <w:szCs w:val="20"/>
                <w:lang w:val="en-CA" w:eastAsia="zh-CN"/>
              </w:rPr>
              <w:t>2</w:t>
            </w:r>
            <w:r w:rsidR="00DB4A3C">
              <w:rPr>
                <w:szCs w:val="20"/>
                <w:lang w:val="en-CA" w:eastAsia="zh-CN"/>
              </w:rPr>
              <w:t>)</w:t>
            </w:r>
          </w:p>
        </w:tc>
        <w:tc>
          <w:tcPr>
            <w:tcW w:w="1500" w:type="dxa"/>
            <w:shd w:val="clear" w:color="auto" w:fill="F5F5F5"/>
            <w:tcMar>
              <w:top w:w="60" w:type="dxa"/>
              <w:left w:w="80" w:type="dxa"/>
              <w:bottom w:w="60" w:type="dxa"/>
              <w:right w:w="80" w:type="dxa"/>
            </w:tcMar>
          </w:tcPr>
          <w:p w14:paraId="34245FF3" w14:textId="01CD2AE8" w:rsidR="00F138DB" w:rsidRPr="00075E11" w:rsidRDefault="007E35F9" w:rsidP="00F138DB">
            <w:pPr>
              <w:pStyle w:val="CBDTableNormal"/>
              <w:rPr>
                <w:szCs w:val="20"/>
                <w:lang w:val="en-CA"/>
              </w:rPr>
            </w:pPr>
            <w:r>
              <w:rPr>
                <w:rFonts w:hint="eastAsia"/>
                <w:szCs w:val="20"/>
                <w:lang w:val="en-CA" w:eastAsia="zh-CN"/>
              </w:rPr>
              <w:t>待</w:t>
            </w:r>
            <w:r w:rsidR="001E20C2">
              <w:rPr>
                <w:rFonts w:hint="eastAsia"/>
                <w:szCs w:val="20"/>
                <w:lang w:val="en-CA" w:eastAsia="zh-CN"/>
              </w:rPr>
              <w:t>开发</w:t>
            </w:r>
            <w:r w:rsidR="00DB4A3C">
              <w:rPr>
                <w:szCs w:val="20"/>
                <w:lang w:val="en-CA"/>
              </w:rPr>
              <w:t>(</w:t>
            </w:r>
            <w:r w:rsidR="00075E11">
              <w:rPr>
                <w:rFonts w:hint="eastAsia"/>
                <w:szCs w:val="20"/>
                <w:lang w:val="en-CA" w:eastAsia="zh-CN"/>
              </w:rPr>
              <w:t>调查</w:t>
            </w:r>
            <w:r w:rsidR="00DB4A3C">
              <w:rPr>
                <w:szCs w:val="20"/>
                <w:lang w:val="en-CA"/>
              </w:rPr>
              <w:t>)</w:t>
            </w:r>
          </w:p>
        </w:tc>
        <w:tc>
          <w:tcPr>
            <w:tcW w:w="2400" w:type="dxa"/>
            <w:shd w:val="clear" w:color="auto" w:fill="F5F5F5"/>
            <w:tcMar>
              <w:top w:w="60" w:type="dxa"/>
              <w:left w:w="80" w:type="dxa"/>
              <w:bottom w:w="60" w:type="dxa"/>
              <w:right w:w="80" w:type="dxa"/>
            </w:tcMar>
          </w:tcPr>
          <w:p w14:paraId="7281AA7E" w14:textId="7902F5B7" w:rsidR="00F138DB" w:rsidRPr="00075E11" w:rsidRDefault="008101A1" w:rsidP="00F138DB">
            <w:pPr>
              <w:pStyle w:val="CBDTableNormal"/>
              <w:rPr>
                <w:szCs w:val="20"/>
                <w:lang w:val="en-CA" w:eastAsia="zh-CN"/>
              </w:rPr>
            </w:pPr>
            <w:r>
              <w:rPr>
                <w:rFonts w:hint="eastAsia"/>
                <w:szCs w:val="20"/>
                <w:lang w:val="en-CA" w:eastAsia="zh-CN"/>
              </w:rPr>
              <w:t>缴费</w:t>
            </w:r>
            <w:r w:rsidR="00467E28">
              <w:rPr>
                <w:rFonts w:hint="eastAsia"/>
                <w:szCs w:val="20"/>
                <w:lang w:val="en-CA" w:eastAsia="zh-CN"/>
              </w:rPr>
              <w:t>方</w:t>
            </w:r>
            <w:r w:rsidR="00F138DB" w:rsidRPr="00075E11">
              <w:rPr>
                <w:szCs w:val="20"/>
                <w:lang w:val="en-CA" w:eastAsia="zh-CN"/>
              </w:rPr>
              <w:t>/</w:t>
            </w:r>
            <w:r w:rsidR="00467E28">
              <w:rPr>
                <w:rFonts w:hint="eastAsia"/>
                <w:szCs w:val="20"/>
                <w:lang w:val="en-CA" w:eastAsia="zh-CN"/>
              </w:rPr>
              <w:t>利益攸关方调查</w:t>
            </w:r>
            <w:r w:rsidR="00F138DB" w:rsidRPr="00075E11">
              <w:rPr>
                <w:szCs w:val="20"/>
                <w:lang w:val="en-CA" w:eastAsia="zh-CN"/>
              </w:rPr>
              <w:t xml:space="preserve"> </w:t>
            </w:r>
          </w:p>
        </w:tc>
        <w:tc>
          <w:tcPr>
            <w:tcW w:w="6372" w:type="dxa"/>
            <w:shd w:val="clear" w:color="auto" w:fill="F5F5F5"/>
            <w:tcMar>
              <w:top w:w="60" w:type="dxa"/>
              <w:left w:w="80" w:type="dxa"/>
              <w:bottom w:w="60" w:type="dxa"/>
              <w:right w:w="80" w:type="dxa"/>
            </w:tcMar>
          </w:tcPr>
          <w:p w14:paraId="73768CF8" w14:textId="0B03CEE5" w:rsidR="00F138DB" w:rsidRPr="00075E11" w:rsidRDefault="00467E28" w:rsidP="00F138DB">
            <w:pPr>
              <w:pStyle w:val="CBDTableNormal"/>
              <w:rPr>
                <w:szCs w:val="20"/>
                <w:lang w:val="en-CA"/>
              </w:rPr>
            </w:pPr>
            <w:r>
              <w:rPr>
                <w:rFonts w:hint="eastAsia"/>
                <w:szCs w:val="20"/>
                <w:lang w:val="en-CA" w:eastAsia="zh-CN"/>
              </w:rPr>
              <w:t>见上文</w:t>
            </w:r>
            <w:r w:rsidR="005D3CF7">
              <w:rPr>
                <w:rFonts w:hint="eastAsia"/>
                <w:szCs w:val="20"/>
                <w:lang w:val="en-CA" w:eastAsia="zh-CN"/>
              </w:rPr>
              <w:t>P</w:t>
            </w:r>
            <w:r w:rsidRPr="00075E11">
              <w:rPr>
                <w:szCs w:val="20"/>
                <w:lang w:val="en-CA"/>
              </w:rPr>
              <w:t>2</w:t>
            </w:r>
            <w:r w:rsidR="00F138DB" w:rsidRPr="00075E11">
              <w:rPr>
                <w:szCs w:val="20"/>
                <w:lang w:val="en-CA"/>
              </w:rPr>
              <w:t xml:space="preserve"> †</w:t>
            </w:r>
          </w:p>
        </w:tc>
      </w:tr>
      <w:tr w:rsidR="00F138DB" w:rsidRPr="002B20DF" w14:paraId="2D44939D" w14:textId="77777777" w:rsidTr="00C27A84">
        <w:tc>
          <w:tcPr>
            <w:tcW w:w="3300" w:type="dxa"/>
            <w:shd w:val="clear" w:color="auto" w:fill="F5F5F5"/>
            <w:tcMar>
              <w:top w:w="60" w:type="dxa"/>
              <w:left w:w="80" w:type="dxa"/>
              <w:bottom w:w="60" w:type="dxa"/>
              <w:right w:w="80" w:type="dxa"/>
            </w:tcMar>
          </w:tcPr>
          <w:p w14:paraId="101FE1CF" w14:textId="0D4B8B45" w:rsidR="00F138DB" w:rsidRPr="00BF74F4" w:rsidRDefault="005D3CF7" w:rsidP="00F138DB">
            <w:pPr>
              <w:pStyle w:val="CBDTableNormal"/>
              <w:rPr>
                <w:szCs w:val="20"/>
                <w:lang w:val="en-CA" w:eastAsia="zh-CN"/>
              </w:rPr>
            </w:pPr>
            <w:r>
              <w:rPr>
                <w:rFonts w:hint="eastAsia"/>
                <w:szCs w:val="20"/>
                <w:lang w:val="en-CA" w:eastAsia="zh-CN"/>
              </w:rPr>
              <w:t>EC</w:t>
            </w:r>
            <w:r w:rsidR="00F138DB" w:rsidRPr="00BF74F4">
              <w:rPr>
                <w:szCs w:val="20"/>
                <w:lang w:val="en-CA" w:eastAsia="zh-CN"/>
              </w:rPr>
              <w:t xml:space="preserve">3 — </w:t>
            </w:r>
            <w:proofErr w:type="gramStart"/>
            <w:r w:rsidR="00467E28">
              <w:rPr>
                <w:rFonts w:hint="eastAsia"/>
                <w:szCs w:val="20"/>
                <w:lang w:val="en-CA" w:eastAsia="zh-CN"/>
              </w:rPr>
              <w:t>法律确定性</w:t>
            </w:r>
            <w:r w:rsidR="00DB4A3C">
              <w:rPr>
                <w:szCs w:val="20"/>
                <w:lang w:val="en-CA" w:eastAsia="zh-CN"/>
              </w:rPr>
              <w:t>(</w:t>
            </w:r>
            <w:proofErr w:type="gramEnd"/>
            <w:r w:rsidR="00075E11">
              <w:rPr>
                <w:rFonts w:hint="eastAsia"/>
                <w:szCs w:val="20"/>
                <w:lang w:val="en-CA" w:eastAsia="zh-CN"/>
              </w:rPr>
              <w:t>见上文</w:t>
            </w:r>
            <w:r>
              <w:rPr>
                <w:rFonts w:hint="eastAsia"/>
                <w:szCs w:val="20"/>
                <w:lang w:val="en-CA" w:eastAsia="zh-CN"/>
              </w:rPr>
              <w:t>P</w:t>
            </w:r>
            <w:r w:rsidR="00075E11">
              <w:rPr>
                <w:rFonts w:hint="eastAsia"/>
                <w:szCs w:val="20"/>
                <w:lang w:val="en-CA" w:eastAsia="zh-CN"/>
              </w:rPr>
              <w:t xml:space="preserve">4 </w:t>
            </w:r>
            <w:r w:rsidR="00075E11">
              <w:rPr>
                <w:rFonts w:hint="eastAsia"/>
                <w:szCs w:val="20"/>
                <w:lang w:val="en-CA" w:eastAsia="zh-CN"/>
              </w:rPr>
              <w:t>和表</w:t>
            </w:r>
            <w:r w:rsidR="00075E11">
              <w:rPr>
                <w:rFonts w:hint="eastAsia"/>
                <w:szCs w:val="20"/>
                <w:lang w:val="en-CA" w:eastAsia="zh-CN"/>
              </w:rPr>
              <w:t>2</w:t>
            </w:r>
            <w:r w:rsidR="00DB4A3C">
              <w:rPr>
                <w:szCs w:val="20"/>
                <w:lang w:val="en-CA" w:eastAsia="zh-CN"/>
              </w:rPr>
              <w:t>)</w:t>
            </w:r>
          </w:p>
        </w:tc>
        <w:tc>
          <w:tcPr>
            <w:tcW w:w="1500" w:type="dxa"/>
            <w:shd w:val="clear" w:color="auto" w:fill="F5F5F5"/>
            <w:tcMar>
              <w:top w:w="60" w:type="dxa"/>
              <w:left w:w="80" w:type="dxa"/>
              <w:bottom w:w="60" w:type="dxa"/>
              <w:right w:w="80" w:type="dxa"/>
            </w:tcMar>
          </w:tcPr>
          <w:p w14:paraId="3226711B" w14:textId="21255034" w:rsidR="00F138DB" w:rsidRPr="00BF74F4" w:rsidRDefault="00075E11" w:rsidP="00F138DB">
            <w:pPr>
              <w:pStyle w:val="CBDTableNormal"/>
              <w:rPr>
                <w:szCs w:val="20"/>
                <w:lang w:val="en-CA"/>
              </w:rPr>
            </w:pPr>
            <w:r>
              <w:rPr>
                <w:rFonts w:hint="eastAsia"/>
                <w:szCs w:val="20"/>
                <w:lang w:val="en-CA" w:eastAsia="zh-CN"/>
              </w:rPr>
              <w:t>见</w:t>
            </w:r>
            <w:r w:rsidR="005D3CF7">
              <w:rPr>
                <w:rFonts w:hint="eastAsia"/>
                <w:szCs w:val="20"/>
                <w:lang w:val="en-CA" w:eastAsia="zh-CN"/>
              </w:rPr>
              <w:t>P</w:t>
            </w:r>
            <w:r w:rsidR="00F138DB" w:rsidRPr="00BF74F4">
              <w:rPr>
                <w:szCs w:val="20"/>
                <w:lang w:val="en-CA"/>
              </w:rPr>
              <w:t>4/</w:t>
            </w:r>
            <w:r>
              <w:rPr>
                <w:rFonts w:hint="eastAsia"/>
                <w:szCs w:val="20"/>
                <w:lang w:val="en-CA" w:eastAsia="zh-CN"/>
              </w:rPr>
              <w:t>表</w:t>
            </w:r>
            <w:r w:rsidR="00F138DB" w:rsidRPr="00BF74F4">
              <w:rPr>
                <w:szCs w:val="20"/>
                <w:lang w:val="en-CA"/>
              </w:rPr>
              <w:t>2</w:t>
            </w:r>
          </w:p>
        </w:tc>
        <w:tc>
          <w:tcPr>
            <w:tcW w:w="2400" w:type="dxa"/>
            <w:shd w:val="clear" w:color="auto" w:fill="F5F5F5"/>
            <w:tcMar>
              <w:top w:w="60" w:type="dxa"/>
              <w:left w:w="80" w:type="dxa"/>
              <w:bottom w:w="60" w:type="dxa"/>
              <w:right w:w="80" w:type="dxa"/>
            </w:tcMar>
          </w:tcPr>
          <w:p w14:paraId="07CDE76A" w14:textId="12EF60FC" w:rsidR="00F138DB" w:rsidRPr="00BF74F4" w:rsidRDefault="005D3CF7" w:rsidP="00F138DB">
            <w:pPr>
              <w:pStyle w:val="CBDTableNormal"/>
              <w:rPr>
                <w:szCs w:val="20"/>
                <w:lang w:val="en-CA"/>
              </w:rPr>
            </w:pPr>
            <w:r>
              <w:rPr>
                <w:rFonts w:hint="eastAsia"/>
                <w:szCs w:val="20"/>
                <w:lang w:val="en-CA" w:eastAsia="zh-CN"/>
              </w:rPr>
              <w:t>P</w:t>
            </w:r>
            <w:r w:rsidR="00F138DB" w:rsidRPr="00BF74F4">
              <w:rPr>
                <w:szCs w:val="20"/>
                <w:lang w:val="en-CA"/>
              </w:rPr>
              <w:t>4/</w:t>
            </w:r>
            <w:r w:rsidR="00467E28">
              <w:rPr>
                <w:rFonts w:hint="eastAsia"/>
                <w:szCs w:val="20"/>
                <w:lang w:val="en-CA" w:eastAsia="zh-CN"/>
              </w:rPr>
              <w:t>表</w:t>
            </w:r>
            <w:r w:rsidR="00F138DB" w:rsidRPr="00BF74F4">
              <w:rPr>
                <w:szCs w:val="20"/>
                <w:lang w:val="en-CA"/>
              </w:rPr>
              <w:t>2</w:t>
            </w:r>
          </w:p>
        </w:tc>
        <w:tc>
          <w:tcPr>
            <w:tcW w:w="6372" w:type="dxa"/>
            <w:shd w:val="clear" w:color="auto" w:fill="F5F5F5"/>
            <w:tcMar>
              <w:top w:w="60" w:type="dxa"/>
              <w:left w:w="80" w:type="dxa"/>
              <w:bottom w:w="60" w:type="dxa"/>
              <w:right w:w="80" w:type="dxa"/>
            </w:tcMar>
          </w:tcPr>
          <w:p w14:paraId="01336F61" w14:textId="7703DB5B" w:rsidR="00F138DB" w:rsidRPr="00BF74F4" w:rsidRDefault="005D3CF7" w:rsidP="00F138DB">
            <w:pPr>
              <w:pStyle w:val="CBDTableNormal"/>
              <w:rPr>
                <w:szCs w:val="20"/>
                <w:lang w:val="en-CA" w:eastAsia="zh-CN"/>
              </w:rPr>
            </w:pPr>
            <w:r>
              <w:rPr>
                <w:rFonts w:hint="eastAsia"/>
                <w:szCs w:val="20"/>
                <w:lang w:val="en-CA" w:eastAsia="zh-CN"/>
              </w:rPr>
              <w:t>EC</w:t>
            </w:r>
            <w:r w:rsidR="00F138DB" w:rsidRPr="00BF74F4">
              <w:rPr>
                <w:szCs w:val="20"/>
                <w:lang w:val="en-CA" w:eastAsia="zh-CN"/>
              </w:rPr>
              <w:t>3</w:t>
            </w:r>
            <w:r w:rsidR="00DB4A3C">
              <w:rPr>
                <w:szCs w:val="20"/>
                <w:lang w:val="en-CA" w:eastAsia="zh-CN"/>
              </w:rPr>
              <w:t>(</w:t>
            </w:r>
            <w:r w:rsidR="00F138DB" w:rsidRPr="00BF74F4">
              <w:rPr>
                <w:szCs w:val="20"/>
                <w:lang w:val="en-CA" w:eastAsia="zh-CN"/>
              </w:rPr>
              <w:t>a</w:t>
            </w:r>
            <w:r w:rsidR="00DB4A3C">
              <w:rPr>
                <w:rFonts w:hint="eastAsia"/>
                <w:szCs w:val="20"/>
                <w:lang w:val="en-CA" w:eastAsia="zh-CN"/>
              </w:rPr>
              <w:t>)</w:t>
            </w:r>
            <w:r w:rsidR="00467E28">
              <w:rPr>
                <w:rFonts w:hint="eastAsia"/>
                <w:szCs w:val="20"/>
                <w:lang w:val="en-CA" w:eastAsia="zh-CN"/>
              </w:rPr>
              <w:t>见上文</w:t>
            </w:r>
            <w:r>
              <w:rPr>
                <w:rFonts w:hint="eastAsia"/>
                <w:szCs w:val="20"/>
                <w:lang w:val="en-CA" w:eastAsia="zh-CN"/>
              </w:rPr>
              <w:t>P</w:t>
            </w:r>
            <w:r w:rsidR="00F138DB" w:rsidRPr="00BF74F4">
              <w:rPr>
                <w:szCs w:val="20"/>
                <w:lang w:val="en-CA" w:eastAsia="zh-CN"/>
              </w:rPr>
              <w:t xml:space="preserve">4; </w:t>
            </w:r>
            <w:r>
              <w:rPr>
                <w:rFonts w:hint="eastAsia"/>
                <w:szCs w:val="20"/>
                <w:lang w:val="en-CA" w:eastAsia="zh-CN"/>
              </w:rPr>
              <w:t>EC</w:t>
            </w:r>
            <w:r w:rsidR="00F138DB" w:rsidRPr="00BF74F4">
              <w:rPr>
                <w:szCs w:val="20"/>
                <w:lang w:val="en-CA" w:eastAsia="zh-CN"/>
              </w:rPr>
              <w:t>3</w:t>
            </w:r>
            <w:r w:rsidR="00DB4A3C">
              <w:rPr>
                <w:szCs w:val="20"/>
                <w:lang w:val="en-CA" w:eastAsia="zh-CN"/>
              </w:rPr>
              <w:t>(</w:t>
            </w:r>
            <w:r w:rsidR="00F138DB" w:rsidRPr="00BF74F4">
              <w:rPr>
                <w:szCs w:val="20"/>
                <w:lang w:val="en-CA" w:eastAsia="zh-CN"/>
              </w:rPr>
              <w:t>b</w:t>
            </w:r>
            <w:r w:rsidR="00DB4A3C">
              <w:rPr>
                <w:rFonts w:hint="eastAsia"/>
                <w:szCs w:val="20"/>
                <w:lang w:val="en-CA" w:eastAsia="zh-CN"/>
              </w:rPr>
              <w:t>)</w:t>
            </w:r>
            <w:r w:rsidR="00F138DB" w:rsidRPr="00BF74F4">
              <w:rPr>
                <w:szCs w:val="20"/>
                <w:lang w:val="en-CA" w:eastAsia="zh-CN"/>
              </w:rPr>
              <w:t>/</w:t>
            </w:r>
            <w:r w:rsidR="00DB4A3C">
              <w:rPr>
                <w:szCs w:val="20"/>
                <w:lang w:val="en-CA" w:eastAsia="zh-CN"/>
              </w:rPr>
              <w:t>(</w:t>
            </w:r>
            <w:r w:rsidR="00F138DB" w:rsidRPr="00BF74F4">
              <w:rPr>
                <w:szCs w:val="20"/>
                <w:lang w:val="en-CA" w:eastAsia="zh-CN"/>
              </w:rPr>
              <w:t>c</w:t>
            </w:r>
            <w:r w:rsidR="00DB4A3C">
              <w:rPr>
                <w:rFonts w:hint="eastAsia"/>
                <w:szCs w:val="20"/>
                <w:lang w:val="en-CA" w:eastAsia="zh-CN"/>
              </w:rPr>
              <w:t>)</w:t>
            </w:r>
            <w:r w:rsidR="00467E28">
              <w:rPr>
                <w:rFonts w:hint="eastAsia"/>
                <w:szCs w:val="20"/>
                <w:lang w:val="en-CA" w:eastAsia="zh-CN"/>
              </w:rPr>
              <w:t>见表</w:t>
            </w:r>
            <w:r w:rsidR="00F138DB" w:rsidRPr="00BF74F4">
              <w:rPr>
                <w:szCs w:val="20"/>
                <w:lang w:val="en-CA" w:eastAsia="zh-CN"/>
              </w:rPr>
              <w:t>2</w:t>
            </w:r>
          </w:p>
        </w:tc>
      </w:tr>
      <w:tr w:rsidR="00F138DB" w:rsidRPr="002B20DF" w14:paraId="6AEC48B3" w14:textId="77777777" w:rsidTr="00C27A84">
        <w:tc>
          <w:tcPr>
            <w:tcW w:w="3300" w:type="dxa"/>
            <w:shd w:val="clear" w:color="auto" w:fill="F5F5F5"/>
            <w:tcMar>
              <w:top w:w="60" w:type="dxa"/>
              <w:left w:w="80" w:type="dxa"/>
              <w:bottom w:w="60" w:type="dxa"/>
              <w:right w:w="80" w:type="dxa"/>
            </w:tcMar>
          </w:tcPr>
          <w:p w14:paraId="3ADFAA6E" w14:textId="3D757999" w:rsidR="00F138DB" w:rsidRPr="00BF74F4" w:rsidRDefault="005D3CF7" w:rsidP="00F138DB">
            <w:pPr>
              <w:pStyle w:val="CBDTableNormal"/>
              <w:rPr>
                <w:szCs w:val="20"/>
                <w:lang w:val="en-CA" w:eastAsia="zh-CN"/>
              </w:rPr>
            </w:pPr>
            <w:r>
              <w:rPr>
                <w:rFonts w:hint="eastAsia"/>
                <w:szCs w:val="20"/>
                <w:lang w:val="en-CA" w:eastAsia="zh-CN"/>
              </w:rPr>
              <w:t>EC</w:t>
            </w:r>
            <w:r w:rsidR="00F138DB" w:rsidRPr="00BF74F4">
              <w:rPr>
                <w:szCs w:val="20"/>
                <w:lang w:val="en-CA" w:eastAsia="zh-CN"/>
              </w:rPr>
              <w:t>4 —</w:t>
            </w:r>
            <w:r w:rsidR="00467E28" w:rsidRPr="00467E28">
              <w:rPr>
                <w:szCs w:val="20"/>
                <w:lang w:val="en-CA" w:eastAsia="zh-CN"/>
              </w:rPr>
              <w:t>土著人民和</w:t>
            </w:r>
            <w:r w:rsidR="00467E28">
              <w:rPr>
                <w:rFonts w:hint="eastAsia"/>
                <w:szCs w:val="20"/>
                <w:lang w:val="en-CA" w:eastAsia="zh-CN"/>
              </w:rPr>
              <w:t>地方</w:t>
            </w:r>
            <w:r w:rsidR="00467E28" w:rsidRPr="00467E28">
              <w:rPr>
                <w:szCs w:val="20"/>
                <w:lang w:val="en-CA" w:eastAsia="zh-CN"/>
              </w:rPr>
              <w:t>社区的体制</w:t>
            </w:r>
            <w:r w:rsidR="00467E28">
              <w:rPr>
                <w:rFonts w:hint="eastAsia"/>
                <w:szCs w:val="20"/>
                <w:lang w:val="en-CA" w:eastAsia="zh-CN"/>
              </w:rPr>
              <w:t>就绪</w:t>
            </w:r>
            <w:r w:rsidR="00467E28" w:rsidRPr="00467E28">
              <w:rPr>
                <w:szCs w:val="20"/>
                <w:lang w:val="en-CA" w:eastAsia="zh-CN"/>
              </w:rPr>
              <w:t>情况</w:t>
            </w:r>
            <w:r w:rsidR="00DB4A3C">
              <w:rPr>
                <w:szCs w:val="20"/>
                <w:lang w:val="en-CA" w:eastAsia="zh-CN"/>
              </w:rPr>
              <w:t>(</w:t>
            </w:r>
            <w:r w:rsidR="00075E11">
              <w:rPr>
                <w:rFonts w:hint="eastAsia"/>
                <w:szCs w:val="20"/>
                <w:lang w:val="en-CA" w:eastAsia="zh-CN"/>
              </w:rPr>
              <w:t>见表</w:t>
            </w:r>
            <w:r w:rsidR="00F138DB" w:rsidRPr="00BF74F4">
              <w:rPr>
                <w:szCs w:val="20"/>
                <w:lang w:val="en-CA" w:eastAsia="zh-CN"/>
              </w:rPr>
              <w:t>2</w:t>
            </w:r>
            <w:r w:rsidR="00DB4A3C">
              <w:rPr>
                <w:szCs w:val="20"/>
                <w:lang w:val="en-CA" w:eastAsia="zh-CN"/>
              </w:rPr>
              <w:t>)</w:t>
            </w:r>
          </w:p>
        </w:tc>
        <w:tc>
          <w:tcPr>
            <w:tcW w:w="1500" w:type="dxa"/>
            <w:shd w:val="clear" w:color="auto" w:fill="F5F5F5"/>
            <w:tcMar>
              <w:top w:w="60" w:type="dxa"/>
              <w:left w:w="80" w:type="dxa"/>
              <w:bottom w:w="60" w:type="dxa"/>
              <w:right w:w="80" w:type="dxa"/>
            </w:tcMar>
          </w:tcPr>
          <w:p w14:paraId="319A0C60" w14:textId="258B6DE0" w:rsidR="00F138DB" w:rsidRPr="00BF74F4" w:rsidRDefault="00213471" w:rsidP="00F138DB">
            <w:pPr>
              <w:pStyle w:val="CBDTableNormal"/>
              <w:rPr>
                <w:szCs w:val="20"/>
                <w:lang w:val="en-CA"/>
              </w:rPr>
            </w:pPr>
            <w:r>
              <w:rPr>
                <w:rFonts w:hint="eastAsia"/>
                <w:szCs w:val="20"/>
                <w:lang w:val="en-CA" w:eastAsia="zh-CN"/>
              </w:rPr>
              <w:t>待</w:t>
            </w:r>
            <w:r w:rsidR="001E20C2">
              <w:rPr>
                <w:rFonts w:hint="eastAsia"/>
                <w:szCs w:val="20"/>
                <w:lang w:val="en-CA" w:eastAsia="zh-CN"/>
              </w:rPr>
              <w:t>开发</w:t>
            </w:r>
            <w:r w:rsidR="00DB4A3C">
              <w:rPr>
                <w:szCs w:val="20"/>
                <w:lang w:val="en-CA"/>
              </w:rPr>
              <w:t>(</w:t>
            </w:r>
            <w:r w:rsidR="00075E11">
              <w:rPr>
                <w:rFonts w:hint="eastAsia"/>
                <w:szCs w:val="20"/>
                <w:lang w:val="en-CA" w:eastAsia="zh-CN"/>
              </w:rPr>
              <w:t>评估</w:t>
            </w:r>
            <w:r w:rsidR="00DB4A3C">
              <w:rPr>
                <w:szCs w:val="20"/>
                <w:lang w:val="en-CA"/>
              </w:rPr>
              <w:t>)</w:t>
            </w:r>
          </w:p>
        </w:tc>
        <w:tc>
          <w:tcPr>
            <w:tcW w:w="2400" w:type="dxa"/>
            <w:shd w:val="clear" w:color="auto" w:fill="F5F5F5"/>
            <w:tcMar>
              <w:top w:w="60" w:type="dxa"/>
              <w:left w:w="80" w:type="dxa"/>
              <w:bottom w:w="60" w:type="dxa"/>
              <w:right w:w="80" w:type="dxa"/>
            </w:tcMar>
          </w:tcPr>
          <w:p w14:paraId="7DD988E7" w14:textId="4738AA65" w:rsidR="00F138DB" w:rsidRPr="00BF74F4" w:rsidRDefault="00467E28" w:rsidP="00F138DB">
            <w:pPr>
              <w:pStyle w:val="CBDTableNormal"/>
              <w:rPr>
                <w:szCs w:val="20"/>
                <w:lang w:val="en-CA" w:eastAsia="zh-CN"/>
              </w:rPr>
            </w:pPr>
            <w:r w:rsidRPr="00467E28">
              <w:rPr>
                <w:szCs w:val="20"/>
                <w:lang w:val="en-CA" w:eastAsia="zh-CN"/>
              </w:rPr>
              <w:t>与土著人民和</w:t>
            </w:r>
            <w:r>
              <w:rPr>
                <w:rFonts w:hint="eastAsia"/>
                <w:szCs w:val="20"/>
                <w:lang w:val="en-CA" w:eastAsia="zh-CN"/>
              </w:rPr>
              <w:t>地方</w:t>
            </w:r>
            <w:r w:rsidRPr="00467E28">
              <w:rPr>
                <w:szCs w:val="20"/>
                <w:lang w:val="en-CA" w:eastAsia="zh-CN"/>
              </w:rPr>
              <w:t>社区</w:t>
            </w:r>
            <w:r>
              <w:rPr>
                <w:rFonts w:hint="eastAsia"/>
                <w:szCs w:val="20"/>
                <w:lang w:val="en-CA" w:eastAsia="zh-CN"/>
              </w:rPr>
              <w:t>磋商</w:t>
            </w:r>
            <w:r w:rsidR="00F138DB" w:rsidRPr="00BF74F4">
              <w:rPr>
                <w:szCs w:val="20"/>
                <w:lang w:val="en-CA" w:eastAsia="zh-CN"/>
              </w:rPr>
              <w:t xml:space="preserve">; </w:t>
            </w:r>
            <w:r>
              <w:rPr>
                <w:rFonts w:hint="eastAsia"/>
                <w:szCs w:val="20"/>
                <w:lang w:val="en-CA" w:eastAsia="zh-CN"/>
              </w:rPr>
              <w:t>缔约方报告</w:t>
            </w:r>
          </w:p>
        </w:tc>
        <w:tc>
          <w:tcPr>
            <w:tcW w:w="6372" w:type="dxa"/>
            <w:shd w:val="clear" w:color="auto" w:fill="F5F5F5"/>
            <w:tcMar>
              <w:top w:w="60" w:type="dxa"/>
              <w:left w:w="80" w:type="dxa"/>
              <w:bottom w:w="60" w:type="dxa"/>
              <w:right w:w="80" w:type="dxa"/>
            </w:tcMar>
          </w:tcPr>
          <w:p w14:paraId="1D65F171" w14:textId="2023C2B0" w:rsidR="00F138DB" w:rsidRPr="00BF74F4" w:rsidRDefault="00467E28" w:rsidP="00F138DB">
            <w:pPr>
              <w:pStyle w:val="CBDTableNormal"/>
              <w:rPr>
                <w:szCs w:val="20"/>
                <w:lang w:val="en-CA"/>
              </w:rPr>
            </w:pPr>
            <w:r>
              <w:rPr>
                <w:rFonts w:hint="eastAsia"/>
                <w:szCs w:val="20"/>
                <w:lang w:val="en-CA" w:eastAsia="zh-CN"/>
              </w:rPr>
              <w:t>见表</w:t>
            </w:r>
            <w:r w:rsidR="00F138DB" w:rsidRPr="00BF74F4">
              <w:rPr>
                <w:szCs w:val="20"/>
                <w:lang w:val="en-CA"/>
              </w:rPr>
              <w:t>2</w:t>
            </w:r>
          </w:p>
        </w:tc>
      </w:tr>
      <w:tr w:rsidR="00F138DB" w:rsidRPr="002B20DF" w14:paraId="6E8349B2" w14:textId="77777777" w:rsidTr="00C27A84">
        <w:tc>
          <w:tcPr>
            <w:tcW w:w="3300" w:type="dxa"/>
            <w:shd w:val="clear" w:color="auto" w:fill="E2EFDA"/>
            <w:tcMar>
              <w:top w:w="60" w:type="dxa"/>
              <w:left w:w="80" w:type="dxa"/>
              <w:bottom w:w="60" w:type="dxa"/>
              <w:right w:w="80" w:type="dxa"/>
            </w:tcMar>
          </w:tcPr>
          <w:p w14:paraId="05ADF444" w14:textId="5EC6B587" w:rsidR="00F138DB" w:rsidRPr="00BF74F4" w:rsidRDefault="005D3CF7" w:rsidP="00F138DB">
            <w:pPr>
              <w:pStyle w:val="CBDTableNormal"/>
              <w:rPr>
                <w:szCs w:val="20"/>
                <w:lang w:val="en-CA" w:eastAsia="zh-CN"/>
              </w:rPr>
            </w:pPr>
            <w:r>
              <w:rPr>
                <w:rFonts w:hint="eastAsia"/>
                <w:szCs w:val="20"/>
                <w:lang w:val="en-CA" w:eastAsia="zh-CN"/>
              </w:rPr>
              <w:t>EC</w:t>
            </w:r>
            <w:r w:rsidR="00F138DB" w:rsidRPr="00BF74F4">
              <w:rPr>
                <w:szCs w:val="20"/>
                <w:lang w:val="en-CA" w:eastAsia="zh-CN"/>
              </w:rPr>
              <w:t xml:space="preserve">5 — </w:t>
            </w:r>
            <w:r w:rsidR="00F138DB">
              <w:rPr>
                <w:rFonts w:hint="eastAsia"/>
                <w:szCs w:val="20"/>
                <w:lang w:val="en-CA" w:eastAsia="zh-CN"/>
              </w:rPr>
              <w:t>治理质量</w:t>
            </w:r>
            <w:r w:rsidR="00DB4A3C">
              <w:rPr>
                <w:szCs w:val="20"/>
                <w:lang w:val="en-CA" w:eastAsia="zh-CN"/>
              </w:rPr>
              <w:t>(</w:t>
            </w:r>
            <w:r w:rsidR="00F138DB">
              <w:rPr>
                <w:rFonts w:hint="eastAsia"/>
                <w:szCs w:val="20"/>
                <w:lang w:val="en-CA" w:eastAsia="zh-CN"/>
              </w:rPr>
              <w:t>见上文</w:t>
            </w:r>
            <w:r w:rsidR="00D4632C">
              <w:rPr>
                <w:rFonts w:hint="eastAsia"/>
                <w:szCs w:val="20"/>
                <w:lang w:val="en-CA" w:eastAsia="zh-CN"/>
              </w:rPr>
              <w:t>G</w:t>
            </w:r>
            <w:r w:rsidR="00F138DB">
              <w:rPr>
                <w:szCs w:val="20"/>
                <w:lang w:val="en-CA" w:eastAsia="zh-CN"/>
              </w:rPr>
              <w:t>1</w:t>
            </w:r>
            <w:r w:rsidR="00DB4A3C">
              <w:rPr>
                <w:szCs w:val="20"/>
                <w:lang w:val="en-CA" w:eastAsia="zh-CN"/>
              </w:rPr>
              <w:t>)</w:t>
            </w:r>
          </w:p>
        </w:tc>
        <w:tc>
          <w:tcPr>
            <w:tcW w:w="1500" w:type="dxa"/>
            <w:shd w:val="clear" w:color="auto" w:fill="E2EFDA"/>
            <w:tcMar>
              <w:top w:w="60" w:type="dxa"/>
              <w:left w:w="80" w:type="dxa"/>
              <w:bottom w:w="60" w:type="dxa"/>
              <w:right w:w="80" w:type="dxa"/>
            </w:tcMar>
          </w:tcPr>
          <w:p w14:paraId="7D808447" w14:textId="02B0EBA6" w:rsidR="00F138DB" w:rsidRPr="00BF74F4" w:rsidRDefault="00F138DB" w:rsidP="00F138DB">
            <w:pPr>
              <w:pStyle w:val="CBDTableNormal"/>
              <w:rPr>
                <w:szCs w:val="20"/>
                <w:lang w:val="en-CA"/>
              </w:rPr>
            </w:pPr>
            <w:proofErr w:type="spellStart"/>
            <w:r>
              <w:rPr>
                <w:szCs w:val="20"/>
                <w:lang w:val="en-CA"/>
              </w:rPr>
              <w:t>现有</w:t>
            </w:r>
            <w:proofErr w:type="spellEnd"/>
            <w:r w:rsidR="00DB4A3C">
              <w:rPr>
                <w:szCs w:val="20"/>
                <w:lang w:val="en-CA"/>
              </w:rPr>
              <w:t>(</w:t>
            </w:r>
            <w:proofErr w:type="spellStart"/>
            <w:r>
              <w:rPr>
                <w:szCs w:val="20"/>
                <w:lang w:val="en-CA"/>
              </w:rPr>
              <w:t>定性</w:t>
            </w:r>
            <w:proofErr w:type="spellEnd"/>
            <w:r w:rsidR="00DB4A3C">
              <w:rPr>
                <w:szCs w:val="20"/>
                <w:lang w:val="en-CA"/>
              </w:rPr>
              <w:t>)</w:t>
            </w:r>
          </w:p>
        </w:tc>
        <w:tc>
          <w:tcPr>
            <w:tcW w:w="2400" w:type="dxa"/>
            <w:shd w:val="clear" w:color="auto" w:fill="E2EFDA"/>
            <w:tcMar>
              <w:top w:w="60" w:type="dxa"/>
              <w:left w:w="80" w:type="dxa"/>
              <w:bottom w:w="60" w:type="dxa"/>
              <w:right w:w="80" w:type="dxa"/>
            </w:tcMar>
          </w:tcPr>
          <w:p w14:paraId="465FA51C" w14:textId="120F44C1" w:rsidR="00F138DB" w:rsidRPr="00BF74F4" w:rsidRDefault="00F138DB" w:rsidP="00F138DB">
            <w:pPr>
              <w:pStyle w:val="CBDTableNormal"/>
              <w:rPr>
                <w:szCs w:val="20"/>
                <w:lang w:val="en-CA" w:eastAsia="zh-CN"/>
              </w:rPr>
            </w:pPr>
            <w:r>
              <w:rPr>
                <w:rFonts w:hint="eastAsia"/>
                <w:szCs w:val="20"/>
                <w:lang w:val="en-CA" w:eastAsia="zh-CN"/>
              </w:rPr>
              <w:t>秘书处</w:t>
            </w:r>
            <w:r w:rsidRPr="00BF74F4">
              <w:rPr>
                <w:szCs w:val="20"/>
                <w:lang w:val="en-CA" w:eastAsia="zh-CN"/>
              </w:rPr>
              <w:t xml:space="preserve">; </w:t>
            </w:r>
            <w:r>
              <w:rPr>
                <w:rFonts w:hint="eastAsia"/>
                <w:szCs w:val="20"/>
                <w:lang w:val="en-CA" w:eastAsia="zh-CN"/>
              </w:rPr>
              <w:t>指导委员会会议纪要</w:t>
            </w:r>
          </w:p>
        </w:tc>
        <w:tc>
          <w:tcPr>
            <w:tcW w:w="6372" w:type="dxa"/>
            <w:shd w:val="clear" w:color="auto" w:fill="E2EFDA"/>
            <w:tcMar>
              <w:top w:w="60" w:type="dxa"/>
              <w:left w:w="80" w:type="dxa"/>
              <w:bottom w:w="60" w:type="dxa"/>
              <w:right w:w="80" w:type="dxa"/>
            </w:tcMar>
          </w:tcPr>
          <w:p w14:paraId="5E4DECD3" w14:textId="739BD007" w:rsidR="00F138DB" w:rsidRPr="00BF74F4" w:rsidRDefault="00F138DB" w:rsidP="00F138DB">
            <w:pPr>
              <w:pStyle w:val="CBDTableNormal"/>
              <w:rPr>
                <w:szCs w:val="20"/>
                <w:lang w:val="en-CA"/>
              </w:rPr>
            </w:pPr>
            <w:r>
              <w:rPr>
                <w:rFonts w:hint="eastAsia"/>
                <w:szCs w:val="20"/>
                <w:lang w:val="en-CA" w:eastAsia="zh-CN"/>
              </w:rPr>
              <w:t>见上文</w:t>
            </w:r>
            <w:r w:rsidR="00F47E5F">
              <w:rPr>
                <w:rFonts w:hint="eastAsia"/>
                <w:szCs w:val="20"/>
                <w:lang w:val="en-CA" w:eastAsia="zh-CN"/>
              </w:rPr>
              <w:t>G</w:t>
            </w:r>
            <w:r>
              <w:rPr>
                <w:szCs w:val="20"/>
                <w:lang w:val="en-CA"/>
              </w:rPr>
              <w:t>1</w:t>
            </w:r>
            <w:r w:rsidRPr="00BF74F4">
              <w:rPr>
                <w:szCs w:val="20"/>
                <w:lang w:val="en-CA"/>
              </w:rPr>
              <w:t xml:space="preserve"> </w:t>
            </w:r>
          </w:p>
        </w:tc>
      </w:tr>
      <w:tr w:rsidR="00F138DB" w:rsidRPr="002B20DF" w14:paraId="50F93B50" w14:textId="77777777" w:rsidTr="00C27A84">
        <w:tc>
          <w:tcPr>
            <w:tcW w:w="13572" w:type="dxa"/>
            <w:gridSpan w:val="4"/>
            <w:shd w:val="clear" w:color="auto" w:fill="FFFFFF" w:themeFill="background1"/>
            <w:tcMar>
              <w:top w:w="60" w:type="dxa"/>
              <w:left w:w="80" w:type="dxa"/>
              <w:bottom w:w="60" w:type="dxa"/>
              <w:right w:w="80" w:type="dxa"/>
            </w:tcMar>
          </w:tcPr>
          <w:p w14:paraId="6920121E" w14:textId="70D52942" w:rsidR="00467E28" w:rsidRPr="00DD1443" w:rsidRDefault="00467E28" w:rsidP="00467E28">
            <w:pPr>
              <w:pStyle w:val="CBDFootnoteText"/>
              <w:rPr>
                <w:rFonts w:eastAsia="KaiTi"/>
                <w:sz w:val="20"/>
                <w:szCs w:val="20"/>
                <w:lang w:val="en-CA" w:eastAsia="zh-CN"/>
              </w:rPr>
            </w:pPr>
            <w:r w:rsidRPr="00DD1443">
              <w:rPr>
                <w:rFonts w:eastAsia="KaiTi" w:hint="eastAsia"/>
                <w:sz w:val="20"/>
                <w:szCs w:val="20"/>
                <w:lang w:val="en-CA" w:eastAsia="zh-CN"/>
              </w:rPr>
              <w:t>颜色编码：绿色</w:t>
            </w:r>
            <w:r w:rsidRPr="00DD1443">
              <w:rPr>
                <w:rFonts w:eastAsia="KaiTi"/>
                <w:sz w:val="20"/>
                <w:szCs w:val="20"/>
                <w:lang w:val="en-CA" w:eastAsia="zh-CN"/>
              </w:rPr>
              <w:t>=</w:t>
            </w:r>
            <w:r w:rsidRPr="00DD1443">
              <w:rPr>
                <w:rFonts w:eastAsia="KaiTi" w:hint="eastAsia"/>
                <w:sz w:val="20"/>
                <w:szCs w:val="20"/>
                <w:lang w:val="en-CA" w:eastAsia="zh-CN"/>
              </w:rPr>
              <w:t>现有数据</w:t>
            </w:r>
            <w:r w:rsidR="004A3644" w:rsidRPr="00DD1443">
              <w:rPr>
                <w:rFonts w:eastAsia="KaiTi" w:hint="eastAsia"/>
                <w:sz w:val="20"/>
                <w:szCs w:val="20"/>
                <w:lang w:val="en-CA" w:eastAsia="zh-CN"/>
              </w:rPr>
              <w:t>可用</w:t>
            </w:r>
            <w:r w:rsidRPr="00DD1443">
              <w:rPr>
                <w:rFonts w:eastAsia="KaiTi" w:hint="eastAsia"/>
                <w:sz w:val="20"/>
                <w:szCs w:val="20"/>
                <w:lang w:val="en-CA" w:eastAsia="zh-CN"/>
              </w:rPr>
              <w:t>；琥珀色</w:t>
            </w:r>
            <w:r w:rsidRPr="00DD1443">
              <w:rPr>
                <w:rFonts w:eastAsia="KaiTi"/>
                <w:sz w:val="20"/>
                <w:szCs w:val="20"/>
                <w:lang w:val="en-CA" w:eastAsia="zh-CN"/>
              </w:rPr>
              <w:t>=</w:t>
            </w:r>
            <w:r w:rsidRPr="00DD1443">
              <w:rPr>
                <w:rFonts w:eastAsia="KaiTi" w:hint="eastAsia"/>
                <w:sz w:val="20"/>
                <w:szCs w:val="20"/>
                <w:lang w:val="en-CA" w:eastAsia="zh-CN"/>
              </w:rPr>
              <w:t>数据有待开发，工具尚未到位，或评估取决于缔约方大会第十七届会议的决定；灰色</w:t>
            </w:r>
            <w:r w:rsidRPr="00DD1443">
              <w:rPr>
                <w:rFonts w:eastAsia="KaiTi"/>
                <w:sz w:val="20"/>
                <w:szCs w:val="20"/>
                <w:lang w:val="en-CA" w:eastAsia="zh-CN"/>
              </w:rPr>
              <w:t>=</w:t>
            </w:r>
            <w:r w:rsidR="001E20C2">
              <w:rPr>
                <w:rFonts w:eastAsia="KaiTi" w:hint="eastAsia"/>
                <w:sz w:val="20"/>
                <w:szCs w:val="20"/>
                <w:lang w:val="en-CA" w:eastAsia="zh-CN"/>
              </w:rPr>
              <w:t>相互参照</w:t>
            </w:r>
            <w:r w:rsidRPr="00DD1443">
              <w:rPr>
                <w:rFonts w:eastAsia="KaiTi" w:hint="eastAsia"/>
                <w:sz w:val="20"/>
                <w:szCs w:val="20"/>
                <w:lang w:val="en-CA" w:eastAsia="zh-CN"/>
              </w:rPr>
              <w:t>行。</w:t>
            </w:r>
          </w:p>
          <w:p w14:paraId="0072D8F1" w14:textId="58776137" w:rsidR="00F138DB" w:rsidRPr="00467E28" w:rsidRDefault="00467E28" w:rsidP="00467E28">
            <w:pPr>
              <w:pStyle w:val="CBDFootnoteText"/>
              <w:rPr>
                <w:color w:val="EE0000"/>
                <w:sz w:val="20"/>
                <w:szCs w:val="20"/>
                <w:lang w:val="en-CA" w:eastAsia="zh-CN"/>
              </w:rPr>
            </w:pPr>
            <w:r w:rsidRPr="00DD1443">
              <w:rPr>
                <w:rFonts w:eastAsia="KaiTi" w:hint="eastAsia"/>
                <w:sz w:val="20"/>
                <w:szCs w:val="20"/>
                <w:lang w:val="en-CA" w:eastAsia="zh-CN"/>
              </w:rPr>
              <w:t>英文缩写：</w:t>
            </w:r>
            <w:r w:rsidRPr="00DD1443">
              <w:rPr>
                <w:rFonts w:eastAsia="KaiTi"/>
                <w:sz w:val="20"/>
                <w:szCs w:val="20"/>
                <w:lang w:val="en-CA" w:eastAsia="zh-CN"/>
              </w:rPr>
              <w:t>ABS</w:t>
            </w:r>
            <w:r w:rsidR="00CB478D" w:rsidRPr="00DD1443">
              <w:rPr>
                <w:rFonts w:eastAsia="KaiTi" w:hint="eastAsia"/>
                <w:sz w:val="20"/>
                <w:szCs w:val="20"/>
                <w:lang w:val="en-CA" w:eastAsia="zh-CN"/>
              </w:rPr>
              <w:t>-</w:t>
            </w:r>
            <w:r w:rsidRPr="00DD1443">
              <w:rPr>
                <w:rFonts w:eastAsia="KaiTi" w:hint="eastAsia"/>
                <w:sz w:val="20"/>
                <w:szCs w:val="20"/>
                <w:lang w:val="en-CA" w:eastAsia="zh-CN"/>
              </w:rPr>
              <w:t>获取和惠益分享；</w:t>
            </w:r>
            <w:r w:rsidRPr="00DD1443">
              <w:rPr>
                <w:rFonts w:eastAsia="KaiTi"/>
                <w:sz w:val="20"/>
                <w:szCs w:val="20"/>
                <w:lang w:val="en-CA" w:eastAsia="zh-CN"/>
              </w:rPr>
              <w:t>EC</w:t>
            </w:r>
            <w:r w:rsidR="008160F5" w:rsidRPr="00DD1443">
              <w:rPr>
                <w:rFonts w:eastAsia="KaiTi" w:hint="eastAsia"/>
                <w:sz w:val="20"/>
                <w:szCs w:val="20"/>
                <w:lang w:val="en-CA" w:eastAsia="zh-CN"/>
              </w:rPr>
              <w:t>-</w:t>
            </w:r>
            <w:r w:rsidR="00471A14" w:rsidRPr="00DD1443">
              <w:rPr>
                <w:rFonts w:eastAsia="KaiTi" w:hint="eastAsia"/>
                <w:sz w:val="20"/>
                <w:szCs w:val="20"/>
                <w:lang w:val="en-CA" w:eastAsia="zh-CN"/>
              </w:rPr>
              <w:t>有利</w:t>
            </w:r>
            <w:r w:rsidRPr="00DD1443">
              <w:rPr>
                <w:rFonts w:eastAsia="KaiTi" w:hint="eastAsia"/>
                <w:sz w:val="20"/>
                <w:szCs w:val="20"/>
                <w:lang w:val="en-CA" w:eastAsia="zh-CN"/>
              </w:rPr>
              <w:t>条件；</w:t>
            </w:r>
            <w:r w:rsidR="000059CE" w:rsidRPr="00DD1443">
              <w:rPr>
                <w:szCs w:val="20"/>
                <w:lang w:val="en-CA" w:eastAsia="zh-CN"/>
              </w:rPr>
              <w:t>MPTFO</w:t>
            </w:r>
            <w:r w:rsidR="000059CE" w:rsidRPr="00DD1443">
              <w:rPr>
                <w:rFonts w:hint="eastAsia"/>
                <w:szCs w:val="20"/>
                <w:lang w:val="en-CA" w:eastAsia="zh-CN"/>
              </w:rPr>
              <w:t>-</w:t>
            </w:r>
            <w:r w:rsidRPr="00DD1443">
              <w:rPr>
                <w:rFonts w:eastAsia="KaiTi" w:hint="eastAsia"/>
                <w:sz w:val="20"/>
                <w:szCs w:val="20"/>
                <w:lang w:val="en-CA" w:eastAsia="zh-CN"/>
              </w:rPr>
              <w:t>多伙伴信托基金办公室；</w:t>
            </w:r>
            <w:r w:rsidR="008160F5" w:rsidRPr="00DD1443">
              <w:rPr>
                <w:rFonts w:eastAsia="KaiTi" w:hint="eastAsia"/>
                <w:sz w:val="20"/>
                <w:szCs w:val="20"/>
                <w:lang w:val="en-CA" w:eastAsia="zh-CN"/>
              </w:rPr>
              <w:t>SC-</w:t>
            </w:r>
            <w:r w:rsidRPr="00DD1443">
              <w:rPr>
                <w:rFonts w:eastAsia="KaiTi" w:hint="eastAsia"/>
                <w:sz w:val="20"/>
                <w:szCs w:val="20"/>
                <w:lang w:val="en-CA" w:eastAsia="zh-CN"/>
              </w:rPr>
              <w:t>指导委员会。</w:t>
            </w:r>
          </w:p>
        </w:tc>
      </w:tr>
    </w:tbl>
    <w:p w14:paraId="43D7D37A" w14:textId="77777777" w:rsidR="005D2596" w:rsidRPr="00467E28" w:rsidRDefault="005D2596" w:rsidP="005D2596">
      <w:pPr>
        <w:pStyle w:val="CBDTableTitle"/>
        <w:rPr>
          <w:b w:val="0"/>
          <w:bCs/>
          <w:sz w:val="24"/>
          <w:szCs w:val="24"/>
          <w:lang w:val="en-CA" w:eastAsia="zh-CN"/>
        </w:rPr>
      </w:pPr>
      <w:r w:rsidRPr="00467E28">
        <w:rPr>
          <w:rFonts w:hint="eastAsia"/>
          <w:b w:val="0"/>
          <w:bCs/>
          <w:sz w:val="24"/>
          <w:szCs w:val="24"/>
          <w:lang w:val="en-CA" w:eastAsia="zh-CN"/>
        </w:rPr>
        <w:lastRenderedPageBreak/>
        <w:t>表</w:t>
      </w:r>
      <w:r w:rsidRPr="00467E28">
        <w:rPr>
          <w:b w:val="0"/>
          <w:bCs/>
          <w:sz w:val="24"/>
          <w:szCs w:val="24"/>
          <w:lang w:val="en-CA" w:eastAsia="zh-CN"/>
        </w:rPr>
        <w:t>2</w:t>
      </w:r>
    </w:p>
    <w:p w14:paraId="04655AE3" w14:textId="3F4B683F" w:rsidR="00C64EAE" w:rsidRPr="00467E28" w:rsidRDefault="005D2596" w:rsidP="005D2596">
      <w:pPr>
        <w:pStyle w:val="CBDTableTitle"/>
        <w:rPr>
          <w:lang w:val="en-CA" w:eastAsia="zh-CN"/>
        </w:rPr>
      </w:pPr>
      <w:r w:rsidRPr="00467E28">
        <w:rPr>
          <w:rFonts w:hint="eastAsia"/>
          <w:sz w:val="24"/>
          <w:szCs w:val="24"/>
          <w:lang w:val="en-CA" w:eastAsia="zh-CN"/>
        </w:rPr>
        <w:t>综合审查框架——缔约方大会第十八届会议尚</w:t>
      </w:r>
      <w:r w:rsidR="0091455D">
        <w:rPr>
          <w:rFonts w:hint="eastAsia"/>
          <w:sz w:val="24"/>
          <w:szCs w:val="24"/>
          <w:lang w:val="en-CA" w:eastAsia="zh-CN"/>
        </w:rPr>
        <w:t>不</w:t>
      </w:r>
      <w:r w:rsidR="00471A66">
        <w:rPr>
          <w:rFonts w:hint="eastAsia"/>
          <w:sz w:val="24"/>
          <w:szCs w:val="24"/>
          <w:lang w:val="en-CA" w:eastAsia="zh-CN"/>
        </w:rPr>
        <w:t>可</w:t>
      </w:r>
      <w:r w:rsidRPr="00467E28">
        <w:rPr>
          <w:rFonts w:hint="eastAsia"/>
          <w:sz w:val="24"/>
          <w:szCs w:val="24"/>
          <w:lang w:val="en-CA" w:eastAsia="zh-CN"/>
        </w:rPr>
        <w:t>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64EAE" w:rsidRPr="00C5578A" w14:paraId="1E6F351F" w14:textId="77777777" w:rsidTr="00C27A84">
        <w:trPr>
          <w:tblHeader/>
        </w:trPr>
        <w:tc>
          <w:tcPr>
            <w:tcW w:w="3300" w:type="dxa"/>
            <w:tcBorders>
              <w:bottom w:val="single" w:sz="4" w:space="0" w:color="auto"/>
            </w:tcBorders>
            <w:tcMar>
              <w:top w:w="60" w:type="dxa"/>
              <w:left w:w="80" w:type="dxa"/>
              <w:bottom w:w="60" w:type="dxa"/>
              <w:right w:w="80" w:type="dxa"/>
            </w:tcMar>
          </w:tcPr>
          <w:p w14:paraId="3F5C67D8" w14:textId="31606E85" w:rsidR="00C64EAE" w:rsidRPr="00C5578A" w:rsidRDefault="00C0177B" w:rsidP="00C27A84">
            <w:pPr>
              <w:pStyle w:val="CBDTableNormal"/>
              <w:keepNext/>
              <w:keepLines/>
              <w:rPr>
                <w:rFonts w:eastAsia="KaiTi"/>
                <w:szCs w:val="20"/>
                <w:lang w:val="en-CA"/>
              </w:rPr>
            </w:pPr>
            <w:r w:rsidRPr="003C5772">
              <w:rPr>
                <w:rFonts w:eastAsia="KaiTi" w:hint="eastAsia"/>
                <w:szCs w:val="20"/>
                <w:lang w:val="en-CA" w:eastAsia="zh-CN"/>
              </w:rPr>
              <w:t>支柱</w:t>
            </w:r>
            <w:r w:rsidR="00C64EAE" w:rsidRPr="00C5578A">
              <w:rPr>
                <w:rFonts w:eastAsia="KaiTi"/>
                <w:szCs w:val="20"/>
                <w:lang w:val="en-CA"/>
              </w:rPr>
              <w:t>/</w:t>
            </w:r>
            <w:r w:rsidRPr="00C5578A">
              <w:rPr>
                <w:rFonts w:eastAsia="KaiTi" w:hint="eastAsia"/>
                <w:szCs w:val="20"/>
                <w:lang w:val="en-CA" w:eastAsia="zh-CN"/>
              </w:rPr>
              <w:t>要素</w:t>
            </w:r>
          </w:p>
        </w:tc>
        <w:tc>
          <w:tcPr>
            <w:tcW w:w="1500" w:type="dxa"/>
            <w:tcBorders>
              <w:bottom w:val="single" w:sz="4" w:space="0" w:color="auto"/>
            </w:tcBorders>
            <w:tcMar>
              <w:top w:w="60" w:type="dxa"/>
              <w:left w:w="80" w:type="dxa"/>
              <w:bottom w:w="60" w:type="dxa"/>
              <w:right w:w="80" w:type="dxa"/>
            </w:tcMar>
          </w:tcPr>
          <w:p w14:paraId="570897D8" w14:textId="064D20C0" w:rsidR="00C64EAE" w:rsidRPr="00C5578A" w:rsidRDefault="00C5578A" w:rsidP="00C27A84">
            <w:pPr>
              <w:pStyle w:val="CBDTableNormal"/>
              <w:keepNext/>
              <w:keepLines/>
              <w:rPr>
                <w:rFonts w:eastAsia="KaiTi"/>
                <w:szCs w:val="20"/>
                <w:lang w:val="en-CA"/>
              </w:rPr>
            </w:pPr>
            <w:proofErr w:type="spellStart"/>
            <w:r w:rsidRPr="00C5578A">
              <w:rPr>
                <w:rFonts w:eastAsia="KaiTi"/>
                <w:szCs w:val="20"/>
                <w:lang w:val="en-CA"/>
              </w:rPr>
              <w:t>数据状态</w:t>
            </w:r>
            <w:proofErr w:type="spellEnd"/>
          </w:p>
        </w:tc>
        <w:tc>
          <w:tcPr>
            <w:tcW w:w="2400" w:type="dxa"/>
            <w:tcBorders>
              <w:bottom w:val="single" w:sz="4" w:space="0" w:color="auto"/>
            </w:tcBorders>
            <w:tcMar>
              <w:top w:w="60" w:type="dxa"/>
              <w:left w:w="80" w:type="dxa"/>
              <w:bottom w:w="60" w:type="dxa"/>
              <w:right w:w="80" w:type="dxa"/>
            </w:tcMar>
          </w:tcPr>
          <w:p w14:paraId="7FB61328" w14:textId="7F6A21CF" w:rsidR="00C64EAE" w:rsidRPr="00C5578A" w:rsidRDefault="00C5578A" w:rsidP="00C27A84">
            <w:pPr>
              <w:pStyle w:val="CBDTableNormal"/>
              <w:keepNext/>
              <w:keepLines/>
              <w:rPr>
                <w:rFonts w:eastAsia="KaiTi"/>
                <w:szCs w:val="20"/>
                <w:lang w:val="en-CA"/>
              </w:rPr>
            </w:pPr>
            <w:r w:rsidRPr="00C5578A">
              <w:rPr>
                <w:rFonts w:eastAsia="KaiTi" w:hint="eastAsia"/>
                <w:szCs w:val="20"/>
                <w:lang w:val="en-CA" w:eastAsia="zh-CN"/>
              </w:rPr>
              <w:t>数据来源</w:t>
            </w:r>
          </w:p>
        </w:tc>
        <w:tc>
          <w:tcPr>
            <w:tcW w:w="6372" w:type="dxa"/>
            <w:tcBorders>
              <w:bottom w:val="single" w:sz="4" w:space="0" w:color="auto"/>
            </w:tcBorders>
            <w:tcMar>
              <w:top w:w="60" w:type="dxa"/>
              <w:left w:w="80" w:type="dxa"/>
              <w:bottom w:w="60" w:type="dxa"/>
              <w:right w:w="80" w:type="dxa"/>
            </w:tcMar>
          </w:tcPr>
          <w:p w14:paraId="0709CFA2" w14:textId="4818DB86" w:rsidR="00C64EAE" w:rsidRPr="00C5578A" w:rsidRDefault="00C5578A" w:rsidP="00C27A84">
            <w:pPr>
              <w:pStyle w:val="CBDTableNormal"/>
              <w:keepNext/>
              <w:keepLines/>
              <w:rPr>
                <w:rFonts w:eastAsia="KaiTi"/>
                <w:szCs w:val="20"/>
                <w:lang w:val="en-CA"/>
              </w:rPr>
            </w:pPr>
            <w:r w:rsidRPr="00C5578A">
              <w:rPr>
                <w:rFonts w:eastAsia="KaiTi" w:hint="eastAsia"/>
                <w:szCs w:val="20"/>
                <w:lang w:val="en-CA" w:eastAsia="zh-CN"/>
              </w:rPr>
              <w:t>可评估性</w:t>
            </w:r>
          </w:p>
        </w:tc>
      </w:tr>
      <w:tr w:rsidR="00C64EAE" w:rsidRPr="002B20DF" w14:paraId="11DD2C76" w14:textId="77777777" w:rsidTr="00C27A84">
        <w:tc>
          <w:tcPr>
            <w:tcW w:w="13572" w:type="dxa"/>
            <w:gridSpan w:val="4"/>
            <w:tcBorders>
              <w:top w:val="single" w:sz="4" w:space="0" w:color="auto"/>
            </w:tcBorders>
            <w:tcMar>
              <w:top w:w="60" w:type="dxa"/>
              <w:left w:w="80" w:type="dxa"/>
              <w:bottom w:w="60" w:type="dxa"/>
              <w:right w:w="80" w:type="dxa"/>
            </w:tcMar>
          </w:tcPr>
          <w:p w14:paraId="2B55B3BD" w14:textId="72A20BE4" w:rsidR="00C64EAE" w:rsidRPr="00BF74F4" w:rsidRDefault="005D3CF7" w:rsidP="00C27A84">
            <w:pPr>
              <w:pStyle w:val="CBDTableNormal"/>
              <w:keepNext/>
              <w:keepLines/>
              <w:rPr>
                <w:b/>
                <w:bCs/>
                <w:szCs w:val="20"/>
                <w:lang w:val="en-CA" w:eastAsia="zh-CN"/>
              </w:rPr>
            </w:pPr>
            <w:r>
              <w:rPr>
                <w:rFonts w:hint="eastAsia"/>
                <w:b/>
                <w:bCs/>
                <w:szCs w:val="20"/>
                <w:lang w:val="en-CA" w:eastAsia="zh-CN"/>
              </w:rPr>
              <w:t>P</w:t>
            </w:r>
            <w:r w:rsidR="00C64EAE" w:rsidRPr="00BF74F4">
              <w:rPr>
                <w:b/>
                <w:bCs/>
                <w:szCs w:val="20"/>
                <w:lang w:val="en-CA" w:eastAsia="zh-CN"/>
              </w:rPr>
              <w:t>2 —</w:t>
            </w:r>
            <w:r w:rsidR="008101A1">
              <w:rPr>
                <w:rFonts w:hint="eastAsia"/>
                <w:b/>
                <w:bCs/>
                <w:szCs w:val="20"/>
                <w:lang w:val="en-CA" w:eastAsia="zh-CN"/>
              </w:rPr>
              <w:t>缴费</w:t>
            </w:r>
            <w:r w:rsidR="00467E28">
              <w:rPr>
                <w:rFonts w:hint="eastAsia"/>
                <w:b/>
                <w:bCs/>
                <w:szCs w:val="20"/>
                <w:lang w:val="en-CA" w:eastAsia="zh-CN"/>
              </w:rPr>
              <w:t>额</w:t>
            </w:r>
            <w:r w:rsidR="00467E28" w:rsidRPr="00467E28">
              <w:rPr>
                <w:b/>
                <w:bCs/>
                <w:szCs w:val="20"/>
                <w:lang w:val="en-CA" w:eastAsia="zh-CN"/>
              </w:rPr>
              <w:t>、触发</w:t>
            </w:r>
            <w:r w:rsidR="00940401">
              <w:rPr>
                <w:rFonts w:hint="eastAsia"/>
                <w:b/>
                <w:bCs/>
                <w:szCs w:val="20"/>
                <w:lang w:val="en-CA" w:eastAsia="zh-CN"/>
              </w:rPr>
              <w:t>点</w:t>
            </w:r>
            <w:r w:rsidR="00467E28" w:rsidRPr="00467E28">
              <w:rPr>
                <w:b/>
                <w:bCs/>
                <w:szCs w:val="20"/>
                <w:lang w:val="en-CA" w:eastAsia="zh-CN"/>
              </w:rPr>
              <w:t>设计、效率和成本</w:t>
            </w:r>
          </w:p>
        </w:tc>
      </w:tr>
      <w:tr w:rsidR="00940401" w:rsidRPr="002B20DF" w14:paraId="32B07B31" w14:textId="77777777" w:rsidTr="00C27A84">
        <w:tc>
          <w:tcPr>
            <w:tcW w:w="3300" w:type="dxa"/>
            <w:shd w:val="clear" w:color="auto" w:fill="FFF2CC"/>
            <w:tcMar>
              <w:top w:w="60" w:type="dxa"/>
              <w:left w:w="80" w:type="dxa"/>
              <w:bottom w:w="60" w:type="dxa"/>
              <w:right w:w="80" w:type="dxa"/>
            </w:tcMar>
          </w:tcPr>
          <w:p w14:paraId="6CFF5353" w14:textId="6DD8C7C8" w:rsidR="00940401" w:rsidRPr="00415FF2" w:rsidRDefault="00940401" w:rsidP="00940401">
            <w:pPr>
              <w:pStyle w:val="CBDTableNormal"/>
              <w:rPr>
                <w:szCs w:val="20"/>
                <w:lang w:val="en-CA" w:eastAsia="zh-CN"/>
              </w:rPr>
            </w:pPr>
            <w:r w:rsidRPr="0091218D">
              <w:rPr>
                <w:rFonts w:hint="eastAsia"/>
                <w:lang w:eastAsia="zh-CN"/>
              </w:rPr>
              <w:t>交易成本和行政负担</w:t>
            </w:r>
            <w:r>
              <w:rPr>
                <w:rFonts w:hint="eastAsia"/>
                <w:lang w:eastAsia="zh-CN"/>
              </w:rPr>
              <w:t xml:space="preserve"> </w:t>
            </w:r>
          </w:p>
        </w:tc>
        <w:tc>
          <w:tcPr>
            <w:tcW w:w="1500" w:type="dxa"/>
            <w:shd w:val="clear" w:color="auto" w:fill="FFF2CC"/>
            <w:tcMar>
              <w:top w:w="60" w:type="dxa"/>
              <w:left w:w="80" w:type="dxa"/>
              <w:bottom w:w="60" w:type="dxa"/>
              <w:right w:w="80" w:type="dxa"/>
            </w:tcMar>
          </w:tcPr>
          <w:p w14:paraId="1A2C9AA7" w14:textId="19922546" w:rsidR="00940401" w:rsidRPr="00415FF2" w:rsidRDefault="00213471" w:rsidP="00940401">
            <w:pPr>
              <w:pStyle w:val="CBDTableNormal"/>
              <w:rPr>
                <w:szCs w:val="20"/>
                <w:lang w:val="en-CA" w:eastAsia="zh-CN"/>
              </w:rPr>
            </w:pPr>
            <w:r>
              <w:rPr>
                <w:rFonts w:hint="eastAsia"/>
                <w:lang w:eastAsia="zh-CN"/>
              </w:rPr>
              <w:t>待</w:t>
            </w:r>
            <w:r w:rsidR="001E20C2">
              <w:rPr>
                <w:rFonts w:hint="eastAsia"/>
                <w:szCs w:val="20"/>
                <w:lang w:val="en-CA" w:eastAsia="zh-CN"/>
              </w:rPr>
              <w:t>开发</w:t>
            </w:r>
            <w:r w:rsidR="00DB4A3C">
              <w:rPr>
                <w:lang w:eastAsia="zh-CN"/>
              </w:rPr>
              <w:t>(</w:t>
            </w:r>
            <w:r w:rsidR="00940401" w:rsidRPr="0091218D">
              <w:rPr>
                <w:rFonts w:hint="eastAsia"/>
                <w:lang w:eastAsia="zh-CN"/>
              </w:rPr>
              <w:t>研究</w:t>
            </w:r>
            <w:r w:rsidR="00DB4A3C">
              <w:rPr>
                <w:lang w:eastAsia="zh-CN"/>
              </w:rPr>
              <w:t>)</w:t>
            </w:r>
            <w:r w:rsidR="00940401">
              <w:rPr>
                <w:rFonts w:hint="eastAsia"/>
                <w:lang w:eastAsia="zh-CN"/>
              </w:rPr>
              <w:t xml:space="preserve"> </w:t>
            </w:r>
          </w:p>
        </w:tc>
        <w:tc>
          <w:tcPr>
            <w:tcW w:w="2400" w:type="dxa"/>
            <w:shd w:val="clear" w:color="auto" w:fill="FFF2CC"/>
            <w:tcMar>
              <w:top w:w="60" w:type="dxa"/>
              <w:left w:w="80" w:type="dxa"/>
              <w:bottom w:w="60" w:type="dxa"/>
              <w:right w:w="80" w:type="dxa"/>
            </w:tcMar>
          </w:tcPr>
          <w:p w14:paraId="3C35CA1E" w14:textId="7865F8DC" w:rsidR="00940401" w:rsidRPr="00415FF2" w:rsidRDefault="00940401" w:rsidP="00940401">
            <w:pPr>
              <w:pStyle w:val="CBDTableNormal"/>
              <w:rPr>
                <w:szCs w:val="20"/>
                <w:lang w:val="en-CA" w:eastAsia="zh-CN"/>
              </w:rPr>
            </w:pPr>
            <w:r>
              <w:rPr>
                <w:rFonts w:hint="eastAsia"/>
                <w:lang w:eastAsia="zh-CN"/>
              </w:rPr>
              <w:t>指导委员会</w:t>
            </w:r>
            <w:r w:rsidRPr="0091218D">
              <w:rPr>
                <w:rFonts w:hint="eastAsia"/>
                <w:lang w:eastAsia="zh-CN"/>
              </w:rPr>
              <w:t>委托研究</w:t>
            </w:r>
            <w:r>
              <w:rPr>
                <w:rFonts w:hint="eastAsia"/>
                <w:lang w:eastAsia="zh-CN"/>
              </w:rPr>
              <w:t xml:space="preserve"> </w:t>
            </w:r>
          </w:p>
        </w:tc>
        <w:tc>
          <w:tcPr>
            <w:tcW w:w="6372" w:type="dxa"/>
            <w:shd w:val="clear" w:color="auto" w:fill="FFF2CC"/>
            <w:tcMar>
              <w:top w:w="60" w:type="dxa"/>
              <w:left w:w="80" w:type="dxa"/>
              <w:bottom w:w="60" w:type="dxa"/>
              <w:right w:w="80" w:type="dxa"/>
            </w:tcMar>
          </w:tcPr>
          <w:p w14:paraId="7697A561" w14:textId="608D8059" w:rsidR="00940401" w:rsidRPr="00415FF2" w:rsidRDefault="00940401" w:rsidP="00940401">
            <w:pPr>
              <w:pStyle w:val="CBDTableNormal"/>
              <w:rPr>
                <w:szCs w:val="20"/>
                <w:lang w:val="en-CA" w:eastAsia="zh-CN"/>
              </w:rPr>
            </w:pPr>
            <w:r w:rsidRPr="0091218D">
              <w:rPr>
                <w:rFonts w:hint="eastAsia"/>
                <w:lang w:eastAsia="zh-CN"/>
              </w:rPr>
              <w:t>未来缔约方大会</w:t>
            </w:r>
            <w:r>
              <w:rPr>
                <w:rFonts w:hint="eastAsia"/>
                <w:lang w:eastAsia="zh-CN"/>
              </w:rPr>
              <w:t>可</w:t>
            </w:r>
            <w:r w:rsidRPr="0091218D">
              <w:rPr>
                <w:rFonts w:hint="eastAsia"/>
                <w:lang w:eastAsia="zh-CN"/>
              </w:rPr>
              <w:t>评估；需要专门研究</w:t>
            </w:r>
          </w:p>
        </w:tc>
      </w:tr>
      <w:tr w:rsidR="00C64EAE" w:rsidRPr="002B20DF" w14:paraId="4ADC1F60" w14:textId="77777777" w:rsidTr="00C27A84">
        <w:tc>
          <w:tcPr>
            <w:tcW w:w="13572" w:type="dxa"/>
            <w:gridSpan w:val="4"/>
            <w:tcMar>
              <w:top w:w="60" w:type="dxa"/>
              <w:left w:w="80" w:type="dxa"/>
              <w:bottom w:w="60" w:type="dxa"/>
              <w:right w:w="80" w:type="dxa"/>
            </w:tcMar>
          </w:tcPr>
          <w:p w14:paraId="3772D181" w14:textId="751971DE" w:rsidR="00C64EAE" w:rsidRPr="00BF74F4" w:rsidRDefault="005D3CF7" w:rsidP="00C27A84">
            <w:pPr>
              <w:pStyle w:val="CBDTableNormal"/>
              <w:rPr>
                <w:b/>
                <w:bCs/>
                <w:szCs w:val="20"/>
                <w:lang w:val="en-CA"/>
              </w:rPr>
            </w:pPr>
            <w:r>
              <w:rPr>
                <w:rFonts w:hint="eastAsia"/>
                <w:b/>
                <w:bCs/>
                <w:szCs w:val="20"/>
                <w:lang w:val="en-CA" w:eastAsia="zh-CN"/>
              </w:rPr>
              <w:t>P</w:t>
            </w:r>
            <w:r w:rsidR="00C64EAE" w:rsidRPr="00BF74F4">
              <w:rPr>
                <w:b/>
                <w:bCs/>
                <w:szCs w:val="20"/>
                <w:lang w:val="en-CA"/>
              </w:rPr>
              <w:t xml:space="preserve">3 — </w:t>
            </w:r>
            <w:r w:rsidR="00940401">
              <w:rPr>
                <w:rFonts w:hint="eastAsia"/>
                <w:b/>
                <w:bCs/>
                <w:szCs w:val="20"/>
                <w:lang w:val="en-CA" w:eastAsia="zh-CN"/>
              </w:rPr>
              <w:t>非货币惠益</w:t>
            </w:r>
          </w:p>
        </w:tc>
      </w:tr>
      <w:tr w:rsidR="00C64EAE" w:rsidRPr="002B20DF" w14:paraId="0FF16CD8" w14:textId="77777777" w:rsidTr="00C27A84">
        <w:tc>
          <w:tcPr>
            <w:tcW w:w="3300" w:type="dxa"/>
            <w:shd w:val="clear" w:color="auto" w:fill="FFF2CC"/>
            <w:tcMar>
              <w:top w:w="60" w:type="dxa"/>
              <w:left w:w="80" w:type="dxa"/>
              <w:bottom w:w="60" w:type="dxa"/>
              <w:right w:w="80" w:type="dxa"/>
            </w:tcMar>
          </w:tcPr>
          <w:p w14:paraId="79AC73B9" w14:textId="3FA0DB45" w:rsidR="00C64EAE" w:rsidRPr="00BF74F4" w:rsidRDefault="00E22664" w:rsidP="00C27A84">
            <w:pPr>
              <w:pStyle w:val="CBDTableNormal"/>
              <w:rPr>
                <w:szCs w:val="20"/>
                <w:lang w:val="en-CA" w:eastAsia="zh-CN"/>
              </w:rPr>
            </w:pPr>
            <w:r w:rsidRPr="00E22664">
              <w:rPr>
                <w:szCs w:val="20"/>
                <w:lang w:val="en-CA" w:eastAsia="zh-CN"/>
              </w:rPr>
              <w:t>非货币</w:t>
            </w:r>
            <w:r w:rsidR="002A0C6C">
              <w:rPr>
                <w:rFonts w:hint="eastAsia"/>
                <w:szCs w:val="20"/>
                <w:lang w:val="en-CA" w:eastAsia="zh-CN"/>
              </w:rPr>
              <w:t>惠益</w:t>
            </w:r>
            <w:r w:rsidRPr="00E22664">
              <w:rPr>
                <w:szCs w:val="20"/>
                <w:lang w:val="en-CA" w:eastAsia="zh-CN"/>
              </w:rPr>
              <w:t>的数量和类型</w:t>
            </w:r>
          </w:p>
        </w:tc>
        <w:tc>
          <w:tcPr>
            <w:tcW w:w="1500" w:type="dxa"/>
            <w:shd w:val="clear" w:color="auto" w:fill="FFF2CC"/>
            <w:tcMar>
              <w:top w:w="60" w:type="dxa"/>
              <w:left w:w="80" w:type="dxa"/>
              <w:bottom w:w="60" w:type="dxa"/>
              <w:right w:w="80" w:type="dxa"/>
            </w:tcMar>
          </w:tcPr>
          <w:p w14:paraId="67E075D8" w14:textId="5E5F11E8" w:rsidR="00C64EAE" w:rsidRPr="00BF74F4" w:rsidRDefault="00213471" w:rsidP="00C27A84">
            <w:pPr>
              <w:pStyle w:val="CBDTableNormal"/>
              <w:rPr>
                <w:szCs w:val="20"/>
                <w:lang w:val="en-CA"/>
              </w:rPr>
            </w:pPr>
            <w:r>
              <w:rPr>
                <w:rFonts w:hint="eastAsia"/>
                <w:szCs w:val="20"/>
                <w:lang w:val="en-CA" w:eastAsia="zh-CN"/>
              </w:rPr>
              <w:t>待</w:t>
            </w:r>
            <w:r w:rsidR="001E20C2">
              <w:rPr>
                <w:rFonts w:hint="eastAsia"/>
                <w:szCs w:val="20"/>
                <w:lang w:val="en-CA" w:eastAsia="zh-CN"/>
              </w:rPr>
              <w:t>开发</w:t>
            </w:r>
            <w:r w:rsidR="00DB4A3C">
              <w:rPr>
                <w:szCs w:val="20"/>
                <w:lang w:val="en-CA"/>
              </w:rPr>
              <w:t>(</w:t>
            </w:r>
            <w:r w:rsidR="002A0C6C">
              <w:rPr>
                <w:rFonts w:hint="eastAsia"/>
                <w:szCs w:val="20"/>
                <w:lang w:val="en-CA" w:eastAsia="zh-CN"/>
              </w:rPr>
              <w:t>报告</w:t>
            </w:r>
            <w:r w:rsidR="00DB4A3C">
              <w:rPr>
                <w:szCs w:val="20"/>
                <w:lang w:val="en-CA"/>
              </w:rPr>
              <w:t>)</w:t>
            </w:r>
          </w:p>
        </w:tc>
        <w:tc>
          <w:tcPr>
            <w:tcW w:w="2400" w:type="dxa"/>
            <w:shd w:val="clear" w:color="auto" w:fill="FFF2CC"/>
            <w:tcMar>
              <w:top w:w="60" w:type="dxa"/>
              <w:left w:w="80" w:type="dxa"/>
              <w:bottom w:w="60" w:type="dxa"/>
              <w:right w:w="80" w:type="dxa"/>
            </w:tcMar>
          </w:tcPr>
          <w:p w14:paraId="2915C034" w14:textId="5428AF66" w:rsidR="00C64EAE" w:rsidRPr="00BF74F4" w:rsidRDefault="0023495F" w:rsidP="00C27A84">
            <w:pPr>
              <w:pStyle w:val="CBDTableNormal"/>
              <w:rPr>
                <w:szCs w:val="20"/>
                <w:lang w:val="en-CA" w:eastAsia="zh-CN"/>
              </w:rPr>
            </w:pPr>
            <w:r w:rsidRPr="0023495F">
              <w:rPr>
                <w:szCs w:val="20"/>
                <w:lang w:val="en-CA" w:eastAsia="zh-CN"/>
              </w:rPr>
              <w:t>表</w:t>
            </w:r>
            <w:r w:rsidRPr="0023495F">
              <w:rPr>
                <w:szCs w:val="20"/>
                <w:lang w:val="en-CA" w:eastAsia="zh-CN"/>
              </w:rPr>
              <w:t>1</w:t>
            </w:r>
            <w:r w:rsidR="005855F2">
              <w:rPr>
                <w:szCs w:val="20"/>
                <w:lang w:val="en-CA" w:eastAsia="zh-CN"/>
              </w:rPr>
              <w:t>数据库管理人</w:t>
            </w:r>
            <w:r w:rsidRPr="0023495F">
              <w:rPr>
                <w:szCs w:val="20"/>
                <w:lang w:val="en-CA" w:eastAsia="zh-CN"/>
              </w:rPr>
              <w:t>报告；</w:t>
            </w:r>
            <w:r w:rsidR="008101A1">
              <w:rPr>
                <w:rFonts w:hint="eastAsia"/>
                <w:szCs w:val="20"/>
                <w:lang w:val="en-CA" w:eastAsia="zh-CN"/>
              </w:rPr>
              <w:t>缴费</w:t>
            </w:r>
            <w:r w:rsidR="002F1340">
              <w:rPr>
                <w:rFonts w:hint="eastAsia"/>
                <w:szCs w:val="20"/>
                <w:lang w:val="en-CA" w:eastAsia="zh-CN"/>
              </w:rPr>
              <w:t>方</w:t>
            </w:r>
            <w:r w:rsidRPr="0023495F">
              <w:rPr>
                <w:szCs w:val="20"/>
                <w:lang w:val="en-CA" w:eastAsia="zh-CN"/>
              </w:rPr>
              <w:t>/</w:t>
            </w:r>
            <w:r w:rsidRPr="0023495F">
              <w:rPr>
                <w:szCs w:val="20"/>
                <w:lang w:val="en-CA" w:eastAsia="zh-CN"/>
              </w:rPr>
              <w:t>利益</w:t>
            </w:r>
            <w:r w:rsidR="002F1340">
              <w:rPr>
                <w:rFonts w:hint="eastAsia"/>
                <w:szCs w:val="20"/>
                <w:lang w:val="en-CA" w:eastAsia="zh-CN"/>
              </w:rPr>
              <w:t>攸关方</w:t>
            </w:r>
            <w:r w:rsidRPr="0023495F">
              <w:rPr>
                <w:szCs w:val="20"/>
                <w:lang w:val="en-CA" w:eastAsia="zh-CN"/>
              </w:rPr>
              <w:t>调查</w:t>
            </w:r>
          </w:p>
        </w:tc>
        <w:tc>
          <w:tcPr>
            <w:tcW w:w="6372" w:type="dxa"/>
            <w:shd w:val="clear" w:color="auto" w:fill="FFF2CC"/>
            <w:tcMar>
              <w:top w:w="60" w:type="dxa"/>
              <w:left w:w="80" w:type="dxa"/>
              <w:bottom w:w="60" w:type="dxa"/>
              <w:right w:w="80" w:type="dxa"/>
            </w:tcMar>
          </w:tcPr>
          <w:p w14:paraId="427B5179" w14:textId="6B47D21D" w:rsidR="00C64EAE" w:rsidRPr="00BF74F4" w:rsidRDefault="000C1FBD" w:rsidP="00C27A84">
            <w:pPr>
              <w:pStyle w:val="CBDTableNormal"/>
              <w:rPr>
                <w:szCs w:val="20"/>
                <w:lang w:val="en-CA" w:eastAsia="zh-CN"/>
              </w:rPr>
            </w:pPr>
            <w:r>
              <w:rPr>
                <w:rFonts w:hint="eastAsia"/>
                <w:szCs w:val="20"/>
                <w:lang w:val="en-CA" w:eastAsia="zh-CN"/>
              </w:rPr>
              <w:t>可</w:t>
            </w:r>
            <w:r w:rsidRPr="000C1FBD">
              <w:rPr>
                <w:szCs w:val="20"/>
                <w:lang w:val="en-CA" w:eastAsia="zh-CN"/>
              </w:rPr>
              <w:t>部分</w:t>
            </w:r>
            <w:r>
              <w:rPr>
                <w:rFonts w:hint="eastAsia"/>
                <w:szCs w:val="20"/>
                <w:lang w:val="en-CA" w:eastAsia="zh-CN"/>
              </w:rPr>
              <w:t>评估</w:t>
            </w:r>
            <w:r w:rsidRPr="000C1FBD">
              <w:rPr>
                <w:szCs w:val="20"/>
                <w:lang w:val="en-CA" w:eastAsia="zh-CN"/>
              </w:rPr>
              <w:t>；有待</w:t>
            </w:r>
            <w:r>
              <w:rPr>
                <w:rFonts w:hint="eastAsia"/>
                <w:szCs w:val="20"/>
                <w:lang w:val="en-CA" w:eastAsia="zh-CN"/>
              </w:rPr>
              <w:t>制定</w:t>
            </w:r>
            <w:r w:rsidR="00AD5BA0">
              <w:rPr>
                <w:rFonts w:hint="eastAsia"/>
                <w:szCs w:val="20"/>
                <w:lang w:val="en-CA" w:eastAsia="zh-CN"/>
              </w:rPr>
              <w:t>分类法</w:t>
            </w:r>
            <w:r w:rsidRPr="000C1FBD">
              <w:rPr>
                <w:szCs w:val="20"/>
                <w:lang w:val="en-CA" w:eastAsia="zh-CN"/>
              </w:rPr>
              <w:t>和调查；未来缔约方大会</w:t>
            </w:r>
            <w:r w:rsidR="00270BB8">
              <w:rPr>
                <w:rFonts w:hint="eastAsia"/>
                <w:szCs w:val="20"/>
                <w:lang w:val="en-CA" w:eastAsia="zh-CN"/>
              </w:rPr>
              <w:t>届会</w:t>
            </w:r>
            <w:r w:rsidRPr="000C1FBD">
              <w:rPr>
                <w:szCs w:val="20"/>
                <w:lang w:val="en-CA" w:eastAsia="zh-CN"/>
              </w:rPr>
              <w:t>可</w:t>
            </w:r>
            <w:r w:rsidR="00872831">
              <w:rPr>
                <w:rFonts w:hint="eastAsia"/>
                <w:szCs w:val="20"/>
                <w:lang w:val="en-CA" w:eastAsia="zh-CN"/>
              </w:rPr>
              <w:t>完全</w:t>
            </w:r>
            <w:r w:rsidRPr="000C1FBD">
              <w:rPr>
                <w:szCs w:val="20"/>
                <w:lang w:val="en-CA" w:eastAsia="zh-CN"/>
              </w:rPr>
              <w:t>评估</w:t>
            </w:r>
          </w:p>
        </w:tc>
      </w:tr>
      <w:tr w:rsidR="00C64EAE" w:rsidRPr="002B20DF" w14:paraId="03CCC725" w14:textId="77777777" w:rsidTr="00C27A84">
        <w:tc>
          <w:tcPr>
            <w:tcW w:w="13572" w:type="dxa"/>
            <w:gridSpan w:val="4"/>
            <w:tcMar>
              <w:top w:w="60" w:type="dxa"/>
              <w:left w:w="80" w:type="dxa"/>
              <w:bottom w:w="60" w:type="dxa"/>
              <w:right w:w="80" w:type="dxa"/>
            </w:tcMar>
          </w:tcPr>
          <w:p w14:paraId="3BE964CC" w14:textId="264BB982" w:rsidR="00C64EAE" w:rsidRPr="00BF74F4" w:rsidRDefault="005D3CF7" w:rsidP="00C27A84">
            <w:pPr>
              <w:pStyle w:val="CBDTableNormal"/>
              <w:rPr>
                <w:b/>
                <w:bCs/>
                <w:szCs w:val="20"/>
                <w:lang w:val="en-CA" w:eastAsia="zh-CN"/>
              </w:rPr>
            </w:pPr>
            <w:r>
              <w:rPr>
                <w:rFonts w:hint="eastAsia"/>
                <w:b/>
                <w:bCs/>
                <w:szCs w:val="20"/>
                <w:lang w:val="en-CA" w:eastAsia="zh-CN"/>
              </w:rPr>
              <w:t>P</w:t>
            </w:r>
            <w:r w:rsidR="00C64EAE" w:rsidRPr="00BF74F4">
              <w:rPr>
                <w:b/>
                <w:bCs/>
                <w:szCs w:val="20"/>
                <w:lang w:val="en-CA" w:eastAsia="zh-CN"/>
              </w:rPr>
              <w:t xml:space="preserve">4 — </w:t>
            </w:r>
            <w:r w:rsidR="006A5A5C">
              <w:rPr>
                <w:rFonts w:hint="eastAsia"/>
                <w:b/>
                <w:bCs/>
                <w:szCs w:val="20"/>
                <w:lang w:val="en-CA" w:eastAsia="zh-CN"/>
              </w:rPr>
              <w:t>对</w:t>
            </w:r>
            <w:r w:rsidR="00A62EDE">
              <w:rPr>
                <w:b/>
                <w:bCs/>
                <w:szCs w:val="20"/>
                <w:lang w:val="en-CA" w:eastAsia="zh-CN"/>
              </w:rPr>
              <w:t>《昆蒙框架》</w:t>
            </w:r>
            <w:r w:rsidR="009E0090">
              <w:rPr>
                <w:rFonts w:hint="eastAsia"/>
                <w:b/>
                <w:bCs/>
                <w:szCs w:val="20"/>
                <w:lang w:val="en-CA" w:eastAsia="zh-CN"/>
              </w:rPr>
              <w:t>和法律确定性</w:t>
            </w:r>
            <w:r w:rsidR="003C5772">
              <w:rPr>
                <w:rFonts w:hint="eastAsia"/>
                <w:b/>
                <w:bCs/>
                <w:szCs w:val="20"/>
                <w:lang w:val="en-CA" w:eastAsia="zh-CN"/>
              </w:rPr>
              <w:t>的</w:t>
            </w:r>
            <w:r w:rsidR="003C5772" w:rsidRPr="003C5772">
              <w:rPr>
                <w:rFonts w:hint="eastAsia"/>
                <w:b/>
                <w:bCs/>
                <w:color w:val="000000" w:themeColor="text1"/>
                <w:szCs w:val="20"/>
                <w:lang w:val="en-CA" w:eastAsia="zh-CN"/>
              </w:rPr>
              <w:t>贡献</w:t>
            </w:r>
          </w:p>
        </w:tc>
      </w:tr>
      <w:tr w:rsidR="00A0440F" w:rsidRPr="002B20DF" w14:paraId="0F6333FE" w14:textId="77777777" w:rsidTr="00C27A84">
        <w:tc>
          <w:tcPr>
            <w:tcW w:w="3300" w:type="dxa"/>
            <w:shd w:val="clear" w:color="auto" w:fill="FFF2CC"/>
            <w:tcMar>
              <w:top w:w="60" w:type="dxa"/>
              <w:left w:w="80" w:type="dxa"/>
              <w:bottom w:w="60" w:type="dxa"/>
              <w:right w:w="80" w:type="dxa"/>
            </w:tcMar>
          </w:tcPr>
          <w:p w14:paraId="62009288" w14:textId="60ABFADF" w:rsidR="00A0440F" w:rsidRPr="00415FF2" w:rsidRDefault="00A0440F" w:rsidP="00A0440F">
            <w:pPr>
              <w:pStyle w:val="CBDTableNormal"/>
              <w:rPr>
                <w:szCs w:val="20"/>
                <w:lang w:val="en-CA" w:eastAsia="zh-CN"/>
              </w:rPr>
            </w:pPr>
            <w:r w:rsidRPr="00D22476">
              <w:rPr>
                <w:rFonts w:hint="eastAsia"/>
                <w:lang w:eastAsia="zh-CN"/>
              </w:rPr>
              <w:t>对《昆蒙框架》</w:t>
            </w:r>
            <w:r w:rsidR="00A2718A">
              <w:rPr>
                <w:rFonts w:hint="eastAsia"/>
                <w:lang w:eastAsia="zh-CN"/>
              </w:rPr>
              <w:t>长期</w:t>
            </w:r>
            <w:r w:rsidRPr="00D22476">
              <w:rPr>
                <w:rFonts w:hint="eastAsia"/>
                <w:lang w:eastAsia="zh-CN"/>
              </w:rPr>
              <w:t>目标</w:t>
            </w:r>
            <w:r w:rsidRPr="00D22476">
              <w:rPr>
                <w:lang w:eastAsia="zh-CN"/>
              </w:rPr>
              <w:t>C/</w:t>
            </w:r>
            <w:r w:rsidR="00A2718A">
              <w:rPr>
                <w:rFonts w:hint="eastAsia"/>
                <w:lang w:eastAsia="zh-CN"/>
              </w:rPr>
              <w:t>行动</w:t>
            </w:r>
            <w:r w:rsidRPr="00D22476">
              <w:rPr>
                <w:rFonts w:hint="eastAsia"/>
                <w:lang w:eastAsia="zh-CN"/>
              </w:rPr>
              <w:t>目标</w:t>
            </w:r>
            <w:r w:rsidRPr="00D22476">
              <w:rPr>
                <w:lang w:eastAsia="zh-CN"/>
              </w:rPr>
              <w:t>13</w:t>
            </w:r>
            <w:proofErr w:type="gramStart"/>
            <w:r w:rsidRPr="00D22476">
              <w:rPr>
                <w:rFonts w:hint="eastAsia"/>
                <w:lang w:eastAsia="zh-CN"/>
              </w:rPr>
              <w:t>二元指标</w:t>
            </w:r>
            <w:proofErr w:type="gramEnd"/>
            <w:r w:rsidR="00471A66">
              <w:rPr>
                <w:rFonts w:hint="eastAsia"/>
                <w:lang w:eastAsia="zh-CN"/>
              </w:rPr>
              <w:t>的贡献</w:t>
            </w:r>
          </w:p>
        </w:tc>
        <w:tc>
          <w:tcPr>
            <w:tcW w:w="1500" w:type="dxa"/>
            <w:shd w:val="clear" w:color="auto" w:fill="FFF2CC"/>
            <w:tcMar>
              <w:top w:w="60" w:type="dxa"/>
              <w:left w:w="80" w:type="dxa"/>
              <w:bottom w:w="60" w:type="dxa"/>
              <w:right w:w="80" w:type="dxa"/>
            </w:tcMar>
          </w:tcPr>
          <w:p w14:paraId="4B025F2C" w14:textId="420AA4ED" w:rsidR="00A0440F" w:rsidRPr="00415FF2" w:rsidRDefault="00AF219D" w:rsidP="00A0440F">
            <w:pPr>
              <w:pStyle w:val="CBDTableNormal"/>
              <w:rPr>
                <w:szCs w:val="20"/>
                <w:lang w:val="en-CA"/>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3509E6D0" w14:textId="26BAA29E" w:rsidR="00A0440F" w:rsidRPr="00415FF2" w:rsidRDefault="00A0440F" w:rsidP="00A0440F">
            <w:pPr>
              <w:pStyle w:val="CBDTableNormal"/>
              <w:rPr>
                <w:szCs w:val="20"/>
                <w:lang w:val="en-CA" w:eastAsia="zh-CN"/>
              </w:rPr>
            </w:pPr>
            <w:r>
              <w:rPr>
                <w:szCs w:val="20"/>
                <w:lang w:val="en-CA" w:eastAsia="zh-CN"/>
              </w:rPr>
              <w:t>《昆蒙框架》</w:t>
            </w:r>
            <w:r w:rsidR="00831C88">
              <w:rPr>
                <w:rFonts w:hint="eastAsia"/>
                <w:szCs w:val="20"/>
                <w:lang w:val="en-CA" w:eastAsia="zh-CN"/>
              </w:rPr>
              <w:t>监测报告</w:t>
            </w:r>
            <w:r w:rsidRPr="00BF74F4">
              <w:rPr>
                <w:szCs w:val="20"/>
                <w:lang w:val="en-CA" w:eastAsia="zh-CN"/>
              </w:rPr>
              <w:t>/PMRR</w:t>
            </w:r>
          </w:p>
        </w:tc>
        <w:tc>
          <w:tcPr>
            <w:tcW w:w="6372" w:type="dxa"/>
            <w:shd w:val="clear" w:color="auto" w:fill="FFF2CC"/>
            <w:tcMar>
              <w:top w:w="60" w:type="dxa"/>
              <w:left w:w="80" w:type="dxa"/>
              <w:bottom w:w="60" w:type="dxa"/>
              <w:right w:w="80" w:type="dxa"/>
            </w:tcMar>
          </w:tcPr>
          <w:p w14:paraId="57E88C82" w14:textId="7A0EE62F" w:rsidR="00A0440F" w:rsidRPr="00415FF2" w:rsidRDefault="00831C88" w:rsidP="00A0440F">
            <w:pPr>
              <w:pStyle w:val="CBDTableNormal"/>
              <w:rPr>
                <w:szCs w:val="20"/>
                <w:lang w:val="en-CA" w:eastAsia="zh-CN"/>
              </w:rPr>
            </w:pPr>
            <w:r>
              <w:rPr>
                <w:rFonts w:hint="eastAsia"/>
                <w:szCs w:val="20"/>
                <w:lang w:val="en-CA" w:eastAsia="zh-CN"/>
              </w:rPr>
              <w:t>尚不可评估</w:t>
            </w:r>
            <w:r w:rsidR="00A0440F" w:rsidRPr="00BF74F4">
              <w:rPr>
                <w:szCs w:val="20"/>
                <w:lang w:val="en-CA" w:eastAsia="zh-CN"/>
              </w:rPr>
              <w:t>:</w:t>
            </w:r>
            <w:r w:rsidR="00A0440F">
              <w:rPr>
                <w:szCs w:val="20"/>
                <w:lang w:val="en-CA" w:eastAsia="zh-CN"/>
              </w:rPr>
              <w:t>《昆蒙框架》</w:t>
            </w:r>
            <w:r w:rsidR="00DF2DE4">
              <w:rPr>
                <w:rFonts w:hint="eastAsia"/>
                <w:szCs w:val="20"/>
                <w:lang w:val="en-CA" w:eastAsia="zh-CN"/>
              </w:rPr>
              <w:t>长期目标</w:t>
            </w:r>
            <w:r w:rsidR="00A0440F" w:rsidRPr="00BF74F4">
              <w:rPr>
                <w:szCs w:val="20"/>
                <w:lang w:val="en-CA" w:eastAsia="zh-CN"/>
              </w:rPr>
              <w:t>C/</w:t>
            </w:r>
            <w:r w:rsidR="00DF2DE4">
              <w:rPr>
                <w:rFonts w:hint="eastAsia"/>
                <w:szCs w:val="20"/>
                <w:lang w:val="en-CA" w:eastAsia="zh-CN"/>
              </w:rPr>
              <w:t>行动目标</w:t>
            </w:r>
            <w:r w:rsidR="00A0440F" w:rsidRPr="00BF74F4">
              <w:rPr>
                <w:szCs w:val="20"/>
                <w:lang w:val="en-CA" w:eastAsia="zh-CN"/>
              </w:rPr>
              <w:t>13</w:t>
            </w:r>
            <w:r w:rsidR="002B1786">
              <w:rPr>
                <w:rFonts w:hint="eastAsia"/>
                <w:szCs w:val="20"/>
                <w:lang w:val="en-CA" w:eastAsia="zh-CN"/>
              </w:rPr>
              <w:t>目前</w:t>
            </w:r>
            <w:r w:rsidR="00982552">
              <w:rPr>
                <w:rFonts w:hint="eastAsia"/>
                <w:szCs w:val="20"/>
                <w:lang w:val="en-CA" w:eastAsia="zh-CN"/>
              </w:rPr>
              <w:t>无</w:t>
            </w:r>
            <w:r w:rsidR="00616797">
              <w:rPr>
                <w:rFonts w:hint="eastAsia"/>
                <w:szCs w:val="20"/>
                <w:lang w:val="en-CA" w:eastAsia="zh-CN"/>
              </w:rPr>
              <w:t>DSI</w:t>
            </w:r>
            <w:r w:rsidR="00982552">
              <w:rPr>
                <w:rFonts w:hint="eastAsia"/>
                <w:szCs w:val="20"/>
                <w:lang w:val="en-CA" w:eastAsia="zh-CN"/>
              </w:rPr>
              <w:t>特定信息</w:t>
            </w:r>
            <w:r w:rsidR="00A0440F" w:rsidRPr="00BF74F4">
              <w:rPr>
                <w:szCs w:val="20"/>
                <w:lang w:val="en-CA" w:eastAsia="zh-CN"/>
              </w:rPr>
              <w:t>; PMRR</w:t>
            </w:r>
            <w:r w:rsidR="007B771E">
              <w:rPr>
                <w:rFonts w:hint="eastAsia"/>
                <w:szCs w:val="20"/>
                <w:lang w:val="en-CA" w:eastAsia="zh-CN"/>
              </w:rPr>
              <w:t>不包</w:t>
            </w:r>
            <w:r w:rsidR="00A57257">
              <w:rPr>
                <w:rFonts w:hint="eastAsia"/>
                <w:szCs w:val="20"/>
                <w:lang w:val="en-CA" w:eastAsia="zh-CN"/>
              </w:rPr>
              <w:t>含</w:t>
            </w:r>
            <w:r w:rsidR="007B771E">
              <w:rPr>
                <w:rFonts w:hint="eastAsia"/>
                <w:szCs w:val="20"/>
                <w:lang w:val="en-CA" w:eastAsia="zh-CN"/>
              </w:rPr>
              <w:t>分配公式数据。</w:t>
            </w:r>
            <w:r w:rsidR="00D957D9" w:rsidRPr="000C1FBD">
              <w:rPr>
                <w:szCs w:val="20"/>
                <w:lang w:val="en-CA" w:eastAsia="zh-CN"/>
              </w:rPr>
              <w:t>未来缔约方大会</w:t>
            </w:r>
            <w:r w:rsidR="00D957D9">
              <w:rPr>
                <w:rFonts w:hint="eastAsia"/>
                <w:szCs w:val="20"/>
                <w:lang w:val="en-CA" w:eastAsia="zh-CN"/>
              </w:rPr>
              <w:t>届会</w:t>
            </w:r>
            <w:r w:rsidR="00D957D9" w:rsidRPr="000C1FBD">
              <w:rPr>
                <w:szCs w:val="20"/>
                <w:lang w:val="en-CA" w:eastAsia="zh-CN"/>
              </w:rPr>
              <w:t>可评估</w:t>
            </w:r>
          </w:p>
        </w:tc>
      </w:tr>
      <w:tr w:rsidR="00A0440F" w:rsidRPr="002B20DF" w14:paraId="265B0F19" w14:textId="77777777" w:rsidTr="00C27A84">
        <w:tc>
          <w:tcPr>
            <w:tcW w:w="3300" w:type="dxa"/>
            <w:shd w:val="clear" w:color="auto" w:fill="FFF2CC"/>
            <w:tcMar>
              <w:top w:w="60" w:type="dxa"/>
              <w:left w:w="80" w:type="dxa"/>
              <w:bottom w:w="60" w:type="dxa"/>
              <w:right w:w="80" w:type="dxa"/>
            </w:tcMar>
          </w:tcPr>
          <w:p w14:paraId="6BCE45CD" w14:textId="5F3F478F" w:rsidR="00A0440F" w:rsidRPr="00415FF2" w:rsidRDefault="00A0440F" w:rsidP="00A0440F">
            <w:pPr>
              <w:pStyle w:val="CBDTableNormal"/>
              <w:rPr>
                <w:szCs w:val="20"/>
                <w:lang w:val="en-CA" w:eastAsia="zh-CN"/>
              </w:rPr>
            </w:pPr>
            <w:r w:rsidRPr="00D22476">
              <w:rPr>
                <w:rFonts w:hint="eastAsia"/>
                <w:lang w:eastAsia="zh-CN"/>
              </w:rPr>
              <w:t>与</w:t>
            </w:r>
            <w:r w:rsidR="00B36D24" w:rsidRPr="00A57257">
              <w:rPr>
                <w:szCs w:val="20"/>
                <w:lang w:val="en-CA" w:eastAsia="zh-CN"/>
              </w:rPr>
              <w:t>PMRR</w:t>
            </w:r>
            <w:r w:rsidRPr="00D22476">
              <w:rPr>
                <w:rFonts w:hint="eastAsia"/>
                <w:lang w:eastAsia="zh-CN"/>
              </w:rPr>
              <w:t>报告周期保持一致</w:t>
            </w:r>
          </w:p>
        </w:tc>
        <w:tc>
          <w:tcPr>
            <w:tcW w:w="1500" w:type="dxa"/>
            <w:shd w:val="clear" w:color="auto" w:fill="FFF2CC"/>
            <w:tcMar>
              <w:top w:w="60" w:type="dxa"/>
              <w:left w:w="80" w:type="dxa"/>
              <w:bottom w:w="60" w:type="dxa"/>
              <w:right w:w="80" w:type="dxa"/>
            </w:tcMar>
          </w:tcPr>
          <w:p w14:paraId="6358C1F5" w14:textId="26FC8BDF" w:rsidR="00A0440F" w:rsidRPr="00415FF2" w:rsidRDefault="00AF219D" w:rsidP="00A0440F">
            <w:pPr>
              <w:pStyle w:val="CBDTableNormal"/>
              <w:rPr>
                <w:szCs w:val="20"/>
                <w:lang w:val="en-CA"/>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5F15B0D7" w14:textId="6E2FF063" w:rsidR="00A0440F" w:rsidRPr="00415FF2" w:rsidRDefault="00A0440F" w:rsidP="00A0440F">
            <w:pPr>
              <w:pStyle w:val="CBDTableNormal"/>
              <w:rPr>
                <w:szCs w:val="20"/>
                <w:lang w:val="en-CA"/>
              </w:rPr>
            </w:pPr>
            <w:r w:rsidRPr="003172AD">
              <w:rPr>
                <w:color w:val="000000" w:themeColor="text1"/>
                <w:szCs w:val="20"/>
                <w:lang w:val="en-CA"/>
              </w:rPr>
              <w:t>PMRR</w:t>
            </w:r>
            <w:r w:rsidRPr="00BF74F4">
              <w:rPr>
                <w:szCs w:val="20"/>
                <w:lang w:val="en-CA"/>
              </w:rPr>
              <w:t>/</w:t>
            </w:r>
            <w:r w:rsidR="00831C88">
              <w:rPr>
                <w:rFonts w:hint="eastAsia"/>
                <w:szCs w:val="20"/>
                <w:lang w:val="en-CA" w:eastAsia="zh-CN"/>
              </w:rPr>
              <w:t>秘书处</w:t>
            </w:r>
          </w:p>
        </w:tc>
        <w:tc>
          <w:tcPr>
            <w:tcW w:w="6372" w:type="dxa"/>
            <w:shd w:val="clear" w:color="auto" w:fill="FFF2CC"/>
            <w:tcMar>
              <w:top w:w="60" w:type="dxa"/>
              <w:left w:w="80" w:type="dxa"/>
              <w:bottom w:w="60" w:type="dxa"/>
              <w:right w:w="80" w:type="dxa"/>
            </w:tcMar>
          </w:tcPr>
          <w:p w14:paraId="5E2E03F7" w14:textId="67630107" w:rsidR="00A0440F" w:rsidRPr="00415FF2" w:rsidRDefault="00A57257" w:rsidP="00A0440F">
            <w:pPr>
              <w:pStyle w:val="CBDTableNormal"/>
              <w:rPr>
                <w:szCs w:val="20"/>
                <w:lang w:val="en-CA" w:eastAsia="zh-CN"/>
              </w:rPr>
            </w:pPr>
            <w:r w:rsidRPr="00A57257">
              <w:rPr>
                <w:szCs w:val="20"/>
                <w:lang w:val="en-CA" w:eastAsia="zh-CN"/>
              </w:rPr>
              <w:t>尚不可评估</w:t>
            </w:r>
            <w:r w:rsidRPr="00A57257">
              <w:rPr>
                <w:szCs w:val="20"/>
                <w:lang w:val="en-CA" w:eastAsia="zh-CN"/>
              </w:rPr>
              <w:t>:</w:t>
            </w:r>
            <w:r>
              <w:rPr>
                <w:rFonts w:hint="eastAsia"/>
                <w:szCs w:val="20"/>
                <w:lang w:val="en-CA" w:eastAsia="zh-CN"/>
              </w:rPr>
              <w:t xml:space="preserve"> </w:t>
            </w:r>
            <w:r w:rsidRPr="00A57257">
              <w:rPr>
                <w:szCs w:val="20"/>
                <w:lang w:val="en-CA" w:eastAsia="zh-CN"/>
              </w:rPr>
              <w:t>PMRR</w:t>
            </w:r>
            <w:r w:rsidRPr="00A57257">
              <w:rPr>
                <w:szCs w:val="20"/>
                <w:lang w:val="en-CA" w:eastAsia="zh-CN"/>
              </w:rPr>
              <w:t>尚不包含分配公式数据。未来缔约方大会</w:t>
            </w:r>
            <w:r w:rsidR="00B81EBA">
              <w:rPr>
                <w:rFonts w:hint="eastAsia"/>
                <w:szCs w:val="20"/>
                <w:lang w:val="en-CA" w:eastAsia="zh-CN"/>
              </w:rPr>
              <w:t>届会可</w:t>
            </w:r>
            <w:r w:rsidRPr="00A57257">
              <w:rPr>
                <w:szCs w:val="20"/>
                <w:lang w:val="en-CA" w:eastAsia="zh-CN"/>
              </w:rPr>
              <w:t>评估</w:t>
            </w:r>
          </w:p>
        </w:tc>
      </w:tr>
      <w:tr w:rsidR="00C64EAE" w:rsidRPr="002B20DF" w14:paraId="6A1ACACD" w14:textId="77777777" w:rsidTr="00C27A84">
        <w:tc>
          <w:tcPr>
            <w:tcW w:w="13572" w:type="dxa"/>
            <w:gridSpan w:val="4"/>
            <w:tcMar>
              <w:top w:w="60" w:type="dxa"/>
              <w:left w:w="80" w:type="dxa"/>
              <w:bottom w:w="60" w:type="dxa"/>
              <w:right w:w="80" w:type="dxa"/>
            </w:tcMar>
          </w:tcPr>
          <w:p w14:paraId="0E5EE8EF" w14:textId="53531EF2" w:rsidR="00C64EAE" w:rsidRPr="00BF74F4" w:rsidRDefault="005D3CF7" w:rsidP="00C27A84">
            <w:pPr>
              <w:pStyle w:val="CBDTableNormal"/>
              <w:rPr>
                <w:b/>
                <w:bCs/>
                <w:szCs w:val="20"/>
                <w:lang w:val="en-CA" w:eastAsia="zh-CN"/>
              </w:rPr>
            </w:pPr>
            <w:r>
              <w:rPr>
                <w:rFonts w:hint="eastAsia"/>
                <w:b/>
                <w:bCs/>
                <w:szCs w:val="20"/>
                <w:lang w:val="en-CA" w:eastAsia="zh-CN"/>
              </w:rPr>
              <w:t>P</w:t>
            </w:r>
            <w:r w:rsidR="00C64EAE" w:rsidRPr="00BF74F4">
              <w:rPr>
                <w:b/>
                <w:bCs/>
                <w:szCs w:val="20"/>
                <w:lang w:val="en-CA" w:eastAsia="zh-CN"/>
              </w:rPr>
              <w:t>5 —</w:t>
            </w:r>
            <w:r w:rsidR="00C42753">
              <w:rPr>
                <w:rFonts w:hint="eastAsia"/>
                <w:b/>
                <w:bCs/>
                <w:szCs w:val="20"/>
                <w:lang w:val="en-CA" w:eastAsia="zh-CN"/>
              </w:rPr>
              <w:t xml:space="preserve"> </w:t>
            </w:r>
            <w:r w:rsidR="00C42753" w:rsidRPr="00C42753">
              <w:rPr>
                <w:b/>
                <w:bCs/>
                <w:szCs w:val="20"/>
                <w:lang w:val="en-CA" w:eastAsia="zh-CN"/>
              </w:rPr>
              <w:t>与国家获取和惠益分享措施及其他文书的一致性</w:t>
            </w:r>
          </w:p>
        </w:tc>
      </w:tr>
      <w:tr w:rsidR="00B6725A" w:rsidRPr="002B20DF" w14:paraId="078C6A2A" w14:textId="77777777" w:rsidTr="00C27A84">
        <w:tc>
          <w:tcPr>
            <w:tcW w:w="3300" w:type="dxa"/>
            <w:shd w:val="clear" w:color="auto" w:fill="FFF2CC"/>
            <w:tcMar>
              <w:top w:w="60" w:type="dxa"/>
              <w:left w:w="80" w:type="dxa"/>
              <w:bottom w:w="60" w:type="dxa"/>
              <w:right w:w="80" w:type="dxa"/>
            </w:tcMar>
          </w:tcPr>
          <w:p w14:paraId="20E2FA3C" w14:textId="53A5952D" w:rsidR="00B6725A" w:rsidRPr="00BF74F4" w:rsidRDefault="00A441ED" w:rsidP="00B6725A">
            <w:pPr>
              <w:pStyle w:val="CBDTableNormal"/>
              <w:rPr>
                <w:szCs w:val="20"/>
                <w:lang w:val="en-CA"/>
              </w:rPr>
            </w:pPr>
            <w:r>
              <w:rPr>
                <w:rFonts w:hint="eastAsia"/>
                <w:szCs w:val="20"/>
                <w:lang w:val="en-CA" w:eastAsia="zh-CN"/>
              </w:rPr>
              <w:t>EC</w:t>
            </w:r>
            <w:r w:rsidR="00B6725A" w:rsidRPr="00BF74F4">
              <w:rPr>
                <w:szCs w:val="20"/>
                <w:lang w:val="en-CA"/>
              </w:rPr>
              <w:t>3</w:t>
            </w:r>
            <w:r w:rsidR="00DB4A3C">
              <w:rPr>
                <w:szCs w:val="20"/>
                <w:lang w:val="en-CA"/>
              </w:rPr>
              <w:t>(</w:t>
            </w:r>
            <w:r w:rsidR="00B6725A" w:rsidRPr="00BF74F4">
              <w:rPr>
                <w:szCs w:val="20"/>
                <w:lang w:val="en-CA"/>
              </w:rPr>
              <w:t>b</w:t>
            </w:r>
            <w:r w:rsidR="00DB4A3C">
              <w:rPr>
                <w:szCs w:val="20"/>
                <w:lang w:val="en-CA"/>
              </w:rPr>
              <w:t>)</w:t>
            </w:r>
            <w:r w:rsidR="00B6725A" w:rsidRPr="00BF74F4">
              <w:rPr>
                <w:szCs w:val="20"/>
                <w:lang w:val="en-CA"/>
              </w:rPr>
              <w:t xml:space="preserve"> — </w:t>
            </w:r>
            <w:r w:rsidR="008101A1">
              <w:rPr>
                <w:rFonts w:hint="eastAsia"/>
                <w:szCs w:val="20"/>
                <w:lang w:val="en-CA" w:eastAsia="zh-CN"/>
              </w:rPr>
              <w:t>缴费</w:t>
            </w:r>
            <w:r w:rsidR="00B6725A">
              <w:rPr>
                <w:rFonts w:hint="eastAsia"/>
                <w:szCs w:val="20"/>
                <w:lang w:val="en-CA" w:eastAsia="zh-CN"/>
              </w:rPr>
              <w:t>叠加风险</w:t>
            </w:r>
            <w:r w:rsidR="00B6725A" w:rsidRPr="00BF74F4">
              <w:rPr>
                <w:szCs w:val="20"/>
                <w:lang w:val="en-CA"/>
              </w:rPr>
              <w:t xml:space="preserve"> </w:t>
            </w:r>
            <w:r w:rsidR="00DB4A3C">
              <w:rPr>
                <w:szCs w:val="20"/>
                <w:lang w:val="en-CA"/>
              </w:rPr>
              <w:t>(</w:t>
            </w:r>
            <w:r w:rsidR="00B6725A" w:rsidRPr="00C16E56">
              <w:rPr>
                <w:szCs w:val="20"/>
                <w:lang w:val="en-CA"/>
              </w:rPr>
              <w:t>ITPGRFA, BBNJ, WHO PABS</w:t>
            </w:r>
            <w:r w:rsidR="00DB4A3C">
              <w:rPr>
                <w:szCs w:val="20"/>
                <w:lang w:val="en-CA"/>
              </w:rPr>
              <w:t>)</w:t>
            </w:r>
          </w:p>
        </w:tc>
        <w:tc>
          <w:tcPr>
            <w:tcW w:w="1500" w:type="dxa"/>
            <w:shd w:val="clear" w:color="auto" w:fill="FFF2CC"/>
            <w:tcMar>
              <w:top w:w="60" w:type="dxa"/>
              <w:left w:w="80" w:type="dxa"/>
              <w:bottom w:w="60" w:type="dxa"/>
              <w:right w:w="80" w:type="dxa"/>
            </w:tcMar>
          </w:tcPr>
          <w:p w14:paraId="3EA68885" w14:textId="2F93E890" w:rsidR="00B6725A" w:rsidRPr="00BF74F4" w:rsidRDefault="00213471" w:rsidP="00B6725A">
            <w:pPr>
              <w:pStyle w:val="CBDTableNormal"/>
              <w:rPr>
                <w:szCs w:val="20"/>
                <w:lang w:val="en-CA"/>
              </w:rPr>
            </w:pPr>
            <w:r w:rsidRPr="00213471">
              <w:rPr>
                <w:rFonts w:hint="eastAsia"/>
                <w:szCs w:val="20"/>
                <w:lang w:val="en-CA" w:eastAsia="zh-CN"/>
              </w:rPr>
              <w:t>待</w:t>
            </w:r>
            <w:r w:rsidR="001E20C2">
              <w:rPr>
                <w:rFonts w:hint="eastAsia"/>
                <w:szCs w:val="20"/>
                <w:lang w:val="en-CA" w:eastAsia="zh-CN"/>
              </w:rPr>
              <w:t>开发</w:t>
            </w:r>
            <w:r w:rsidR="00DB4A3C">
              <w:rPr>
                <w:szCs w:val="20"/>
                <w:lang w:val="en-CA"/>
              </w:rPr>
              <w:t>(</w:t>
            </w:r>
            <w:r w:rsidR="00B6725A">
              <w:rPr>
                <w:rFonts w:hint="eastAsia"/>
                <w:szCs w:val="20"/>
                <w:lang w:val="en-CA" w:eastAsia="zh-CN"/>
              </w:rPr>
              <w:t>规程</w:t>
            </w:r>
            <w:r w:rsidR="00DB4A3C">
              <w:rPr>
                <w:szCs w:val="20"/>
                <w:lang w:val="en-CA"/>
              </w:rPr>
              <w:t>)</w:t>
            </w:r>
          </w:p>
        </w:tc>
        <w:tc>
          <w:tcPr>
            <w:tcW w:w="2400" w:type="dxa"/>
            <w:shd w:val="clear" w:color="auto" w:fill="FFF2CC"/>
            <w:tcMar>
              <w:top w:w="60" w:type="dxa"/>
              <w:left w:w="80" w:type="dxa"/>
              <w:bottom w:w="60" w:type="dxa"/>
              <w:right w:w="80" w:type="dxa"/>
            </w:tcMar>
          </w:tcPr>
          <w:p w14:paraId="15D01D0D" w14:textId="3F410960" w:rsidR="00B6725A" w:rsidRPr="00BF74F4" w:rsidRDefault="00B6725A" w:rsidP="00B6725A">
            <w:pPr>
              <w:pStyle w:val="CBDTableNormal"/>
              <w:rPr>
                <w:szCs w:val="20"/>
                <w:lang w:val="en-CA"/>
              </w:rPr>
            </w:pPr>
            <w:r>
              <w:rPr>
                <w:rFonts w:hint="eastAsia"/>
                <w:szCs w:val="20"/>
                <w:lang w:val="en-CA" w:eastAsia="zh-CN"/>
              </w:rPr>
              <w:t>秘书处叠加风险规程</w:t>
            </w:r>
          </w:p>
        </w:tc>
        <w:tc>
          <w:tcPr>
            <w:tcW w:w="6372" w:type="dxa"/>
            <w:shd w:val="clear" w:color="auto" w:fill="FFF2CC"/>
            <w:tcMar>
              <w:top w:w="60" w:type="dxa"/>
              <w:left w:w="80" w:type="dxa"/>
              <w:bottom w:w="60" w:type="dxa"/>
              <w:right w:w="80" w:type="dxa"/>
            </w:tcMar>
          </w:tcPr>
          <w:p w14:paraId="6BF7412E" w14:textId="784B1120" w:rsidR="00B6725A" w:rsidRPr="00BF74F4" w:rsidRDefault="00B6725A" w:rsidP="00B6725A">
            <w:pPr>
              <w:pStyle w:val="CBDTableNormal"/>
              <w:rPr>
                <w:szCs w:val="20"/>
                <w:lang w:val="en-CA" w:eastAsia="zh-CN"/>
              </w:rPr>
            </w:pPr>
            <w:r w:rsidRPr="00574B98">
              <w:rPr>
                <w:rFonts w:hint="eastAsia"/>
                <w:lang w:eastAsia="zh-CN"/>
              </w:rPr>
              <w:t>尚</w:t>
            </w:r>
            <w:r w:rsidR="000C33FC">
              <w:rPr>
                <w:rFonts w:hint="eastAsia"/>
                <w:lang w:eastAsia="zh-CN"/>
              </w:rPr>
              <w:t>不</w:t>
            </w:r>
            <w:r>
              <w:rPr>
                <w:rFonts w:hint="eastAsia"/>
                <w:lang w:eastAsia="zh-CN"/>
              </w:rPr>
              <w:t>可</w:t>
            </w:r>
            <w:r w:rsidRPr="00574B98">
              <w:rPr>
                <w:rFonts w:hint="eastAsia"/>
                <w:lang w:eastAsia="zh-CN"/>
              </w:rPr>
              <w:t>评估</w:t>
            </w:r>
            <w:r w:rsidRPr="00574B98">
              <w:rPr>
                <w:lang w:eastAsia="zh-CN"/>
              </w:rPr>
              <w:t>:</w:t>
            </w:r>
            <w:r>
              <w:rPr>
                <w:rFonts w:hint="eastAsia"/>
                <w:lang w:eastAsia="zh-CN"/>
              </w:rPr>
              <w:t xml:space="preserve"> </w:t>
            </w:r>
            <w:r w:rsidRPr="00574B98">
              <w:rPr>
                <w:rFonts w:hint="eastAsia"/>
                <w:lang w:eastAsia="zh-CN"/>
              </w:rPr>
              <w:t>其他国际文书尚未决定是否</w:t>
            </w:r>
            <w:r w:rsidR="00287701">
              <w:rPr>
                <w:rFonts w:hint="eastAsia"/>
                <w:lang w:eastAsia="zh-CN"/>
              </w:rPr>
              <w:t>和</w:t>
            </w:r>
            <w:r w:rsidRPr="00574B98">
              <w:rPr>
                <w:rFonts w:hint="eastAsia"/>
                <w:lang w:eastAsia="zh-CN"/>
              </w:rPr>
              <w:t>如何在其范围内处理利用遗传资源数字序列信息的惠益分享问题。</w:t>
            </w:r>
            <w:r w:rsidRPr="00183285">
              <w:rPr>
                <w:rFonts w:hint="eastAsia"/>
                <w:lang w:eastAsia="zh-CN"/>
              </w:rPr>
              <w:t>未来缔约方大会</w:t>
            </w:r>
            <w:r w:rsidR="00097A3F" w:rsidRPr="00183285">
              <w:rPr>
                <w:rFonts w:hint="eastAsia"/>
                <w:lang w:eastAsia="zh-CN"/>
              </w:rPr>
              <w:t>届会可</w:t>
            </w:r>
            <w:r w:rsidRPr="00183285">
              <w:rPr>
                <w:rFonts w:hint="eastAsia"/>
                <w:lang w:eastAsia="zh-CN"/>
              </w:rPr>
              <w:t>评估</w:t>
            </w:r>
            <w:r w:rsidRPr="00574B98">
              <w:rPr>
                <w:rFonts w:hint="eastAsia"/>
                <w:lang w:eastAsia="zh-CN"/>
              </w:rPr>
              <w:t>。</w:t>
            </w:r>
          </w:p>
        </w:tc>
      </w:tr>
      <w:tr w:rsidR="00B6725A" w:rsidRPr="002B20DF" w14:paraId="2787C7E8" w14:textId="77777777" w:rsidTr="00C27A84">
        <w:tc>
          <w:tcPr>
            <w:tcW w:w="3300" w:type="dxa"/>
            <w:shd w:val="clear" w:color="auto" w:fill="FFF2CC"/>
            <w:tcMar>
              <w:top w:w="60" w:type="dxa"/>
              <w:left w:w="80" w:type="dxa"/>
              <w:bottom w:w="60" w:type="dxa"/>
              <w:right w:w="80" w:type="dxa"/>
            </w:tcMar>
          </w:tcPr>
          <w:p w14:paraId="30D188D4" w14:textId="0CE82D00" w:rsidR="00B6725A" w:rsidRPr="00BF74F4" w:rsidRDefault="00A441ED" w:rsidP="00B6725A">
            <w:pPr>
              <w:pStyle w:val="CBDTableNormal"/>
              <w:rPr>
                <w:szCs w:val="20"/>
                <w:lang w:val="en-CA" w:eastAsia="zh-CN"/>
              </w:rPr>
            </w:pPr>
            <w:r>
              <w:rPr>
                <w:rFonts w:hint="eastAsia"/>
                <w:szCs w:val="20"/>
                <w:lang w:val="en-CA" w:eastAsia="zh-CN"/>
              </w:rPr>
              <w:t>EC3</w:t>
            </w:r>
            <w:r w:rsidR="00DB4A3C">
              <w:rPr>
                <w:szCs w:val="20"/>
                <w:lang w:val="en-CA" w:eastAsia="zh-CN"/>
              </w:rPr>
              <w:t>(</w:t>
            </w:r>
            <w:r w:rsidR="00B6725A" w:rsidRPr="00BF74F4">
              <w:rPr>
                <w:szCs w:val="20"/>
                <w:lang w:val="en-CA" w:eastAsia="zh-CN"/>
              </w:rPr>
              <w:t>c</w:t>
            </w:r>
            <w:r w:rsidR="00DB4A3C">
              <w:rPr>
                <w:szCs w:val="20"/>
                <w:lang w:val="en-CA" w:eastAsia="zh-CN"/>
              </w:rPr>
              <w:t>)</w:t>
            </w:r>
            <w:r w:rsidR="00B6725A" w:rsidRPr="00BF74F4">
              <w:rPr>
                <w:szCs w:val="20"/>
                <w:lang w:val="en-CA" w:eastAsia="zh-CN"/>
              </w:rPr>
              <w:t xml:space="preserve"> —</w:t>
            </w:r>
            <w:r w:rsidR="00A54D82">
              <w:rPr>
                <w:rFonts w:hint="eastAsia"/>
                <w:szCs w:val="20"/>
                <w:lang w:val="en-CA" w:eastAsia="zh-CN"/>
              </w:rPr>
              <w:t xml:space="preserve"> </w:t>
            </w:r>
            <w:r w:rsidR="00A54D82">
              <w:rPr>
                <w:rFonts w:hint="eastAsia"/>
                <w:szCs w:val="20"/>
                <w:lang w:val="en-CA" w:eastAsia="zh-CN"/>
              </w:rPr>
              <w:t>提供方</w:t>
            </w:r>
            <w:r w:rsidR="00A54D82" w:rsidRPr="00A54D82">
              <w:rPr>
                <w:szCs w:val="20"/>
                <w:lang w:val="en-CA" w:eastAsia="zh-CN"/>
              </w:rPr>
              <w:t>信心</w:t>
            </w:r>
            <w:r w:rsidR="00DB4A3C">
              <w:rPr>
                <w:szCs w:val="20"/>
                <w:lang w:val="en-CA" w:eastAsia="zh-CN"/>
              </w:rPr>
              <w:t>(</w:t>
            </w:r>
            <w:r w:rsidR="00A54D82" w:rsidRPr="00A54D82">
              <w:rPr>
                <w:szCs w:val="20"/>
                <w:lang w:val="en-CA" w:eastAsia="zh-CN"/>
              </w:rPr>
              <w:t>国家</w:t>
            </w:r>
            <w:r w:rsidR="002A2BD8">
              <w:rPr>
                <w:rFonts w:hint="eastAsia"/>
                <w:szCs w:val="20"/>
                <w:lang w:val="en-CA" w:eastAsia="zh-CN"/>
              </w:rPr>
              <w:t>ABS</w:t>
            </w:r>
            <w:r w:rsidR="00AC079F">
              <w:rPr>
                <w:rFonts w:hint="eastAsia"/>
                <w:szCs w:val="20"/>
                <w:lang w:val="en-CA" w:eastAsia="zh-CN"/>
              </w:rPr>
              <w:t>对齐</w:t>
            </w:r>
            <w:r w:rsidR="00DB4A3C">
              <w:rPr>
                <w:szCs w:val="20"/>
                <w:lang w:val="en-CA" w:eastAsia="zh-CN"/>
              </w:rPr>
              <w:t>)</w:t>
            </w:r>
          </w:p>
        </w:tc>
        <w:tc>
          <w:tcPr>
            <w:tcW w:w="1500" w:type="dxa"/>
            <w:shd w:val="clear" w:color="auto" w:fill="FFF2CC"/>
            <w:tcMar>
              <w:top w:w="60" w:type="dxa"/>
              <w:left w:w="80" w:type="dxa"/>
              <w:bottom w:w="60" w:type="dxa"/>
              <w:right w:w="80" w:type="dxa"/>
            </w:tcMar>
          </w:tcPr>
          <w:p w14:paraId="717AF000" w14:textId="2F0102C9" w:rsidR="00B6725A" w:rsidRPr="00BF74F4" w:rsidRDefault="00213471" w:rsidP="00B6725A">
            <w:pPr>
              <w:pStyle w:val="CBDTableNormal"/>
              <w:rPr>
                <w:szCs w:val="20"/>
                <w:lang w:val="en-CA"/>
              </w:rPr>
            </w:pPr>
            <w:r>
              <w:rPr>
                <w:rFonts w:hint="eastAsia"/>
                <w:szCs w:val="20"/>
                <w:lang w:val="en-CA" w:eastAsia="zh-CN"/>
              </w:rPr>
              <w:t>待</w:t>
            </w:r>
            <w:r w:rsidR="001E20C2">
              <w:rPr>
                <w:rFonts w:hint="eastAsia"/>
                <w:szCs w:val="20"/>
                <w:lang w:val="en-CA" w:eastAsia="zh-CN"/>
              </w:rPr>
              <w:t>开发</w:t>
            </w:r>
            <w:r w:rsidR="00DB4A3C">
              <w:rPr>
                <w:szCs w:val="20"/>
                <w:lang w:val="en-CA"/>
              </w:rPr>
              <w:t>(</w:t>
            </w:r>
            <w:r w:rsidR="007248A1">
              <w:rPr>
                <w:rFonts w:hint="eastAsia"/>
                <w:szCs w:val="20"/>
                <w:lang w:val="en-CA" w:eastAsia="zh-CN"/>
              </w:rPr>
              <w:t>评估</w:t>
            </w:r>
            <w:r w:rsidR="00DB4A3C">
              <w:rPr>
                <w:szCs w:val="20"/>
                <w:lang w:val="en-CA"/>
              </w:rPr>
              <w:t>)</w:t>
            </w:r>
          </w:p>
        </w:tc>
        <w:tc>
          <w:tcPr>
            <w:tcW w:w="2400" w:type="dxa"/>
            <w:shd w:val="clear" w:color="auto" w:fill="FFF2CC"/>
            <w:tcMar>
              <w:top w:w="60" w:type="dxa"/>
              <w:left w:w="80" w:type="dxa"/>
              <w:bottom w:w="60" w:type="dxa"/>
              <w:right w:w="80" w:type="dxa"/>
            </w:tcMar>
          </w:tcPr>
          <w:p w14:paraId="145618AE" w14:textId="6850FABB" w:rsidR="00B6725A" w:rsidRPr="00BF74F4" w:rsidRDefault="002C3081" w:rsidP="00B6725A">
            <w:pPr>
              <w:pStyle w:val="CBDTableNormal"/>
              <w:rPr>
                <w:szCs w:val="20"/>
                <w:lang w:val="en-CA" w:eastAsia="zh-CN"/>
              </w:rPr>
            </w:pPr>
            <w:r>
              <w:rPr>
                <w:rFonts w:hint="eastAsia"/>
                <w:szCs w:val="20"/>
                <w:lang w:val="en-CA" w:eastAsia="zh-CN"/>
              </w:rPr>
              <w:t>缔约方国家报告</w:t>
            </w:r>
            <w:r w:rsidR="00B6725A" w:rsidRPr="00BF74F4">
              <w:rPr>
                <w:szCs w:val="20"/>
                <w:lang w:val="en-CA" w:eastAsia="zh-CN"/>
              </w:rPr>
              <w:t xml:space="preserve">/PMRR; </w:t>
            </w:r>
            <w:r>
              <w:rPr>
                <w:rFonts w:hint="eastAsia"/>
                <w:szCs w:val="20"/>
                <w:lang w:val="en-CA" w:eastAsia="zh-CN"/>
              </w:rPr>
              <w:t>缔约方通知</w:t>
            </w:r>
          </w:p>
        </w:tc>
        <w:tc>
          <w:tcPr>
            <w:tcW w:w="6372" w:type="dxa"/>
            <w:shd w:val="clear" w:color="auto" w:fill="FFF2CC"/>
            <w:tcMar>
              <w:top w:w="60" w:type="dxa"/>
              <w:left w:w="80" w:type="dxa"/>
              <w:bottom w:w="60" w:type="dxa"/>
              <w:right w:w="80" w:type="dxa"/>
            </w:tcMar>
          </w:tcPr>
          <w:p w14:paraId="45FD753F" w14:textId="6EA7B144" w:rsidR="00B6725A" w:rsidRPr="00BF74F4" w:rsidRDefault="00B6725A" w:rsidP="00B6725A">
            <w:pPr>
              <w:pStyle w:val="CBDTableNormal"/>
              <w:rPr>
                <w:szCs w:val="20"/>
                <w:lang w:val="en-CA" w:eastAsia="zh-CN"/>
              </w:rPr>
            </w:pPr>
            <w:r w:rsidRPr="00574B98">
              <w:rPr>
                <w:rFonts w:hint="eastAsia"/>
                <w:lang w:eastAsia="zh-CN"/>
              </w:rPr>
              <w:t>仅通过缔约方通知进行部分评估；</w:t>
            </w:r>
            <w:r w:rsidR="00F85311">
              <w:rPr>
                <w:rFonts w:hint="eastAsia"/>
                <w:lang w:eastAsia="zh-CN"/>
              </w:rPr>
              <w:t>鉴于</w:t>
            </w:r>
            <w:r w:rsidRPr="00574B98">
              <w:rPr>
                <w:rFonts w:hint="eastAsia"/>
                <w:lang w:eastAsia="zh-CN"/>
              </w:rPr>
              <w:t>机制</w:t>
            </w:r>
            <w:r w:rsidR="00E62BB8">
              <w:rPr>
                <w:rFonts w:hint="eastAsia"/>
                <w:lang w:eastAsia="zh-CN"/>
              </w:rPr>
              <w:t>初建</w:t>
            </w:r>
            <w:r w:rsidRPr="00574B98">
              <w:rPr>
                <w:rFonts w:hint="eastAsia"/>
                <w:lang w:eastAsia="zh-CN"/>
              </w:rPr>
              <w:t>，结果</w:t>
            </w:r>
            <w:r w:rsidR="00E62BB8">
              <w:rPr>
                <w:rFonts w:hint="eastAsia"/>
                <w:lang w:eastAsia="zh-CN"/>
              </w:rPr>
              <w:t>将</w:t>
            </w:r>
            <w:r w:rsidRPr="00574B98">
              <w:rPr>
                <w:rFonts w:hint="eastAsia"/>
                <w:lang w:eastAsia="zh-CN"/>
              </w:rPr>
              <w:t>是临时</w:t>
            </w:r>
            <w:r w:rsidR="006F13D6">
              <w:rPr>
                <w:rFonts w:hint="eastAsia"/>
                <w:lang w:eastAsia="zh-CN"/>
              </w:rPr>
              <w:t>性</w:t>
            </w:r>
            <w:r w:rsidRPr="00574B98">
              <w:rPr>
                <w:rFonts w:hint="eastAsia"/>
                <w:lang w:eastAsia="zh-CN"/>
              </w:rPr>
              <w:t>的。</w:t>
            </w:r>
            <w:r w:rsidR="00E62BB8">
              <w:rPr>
                <w:rFonts w:hint="eastAsia"/>
                <w:lang w:eastAsia="zh-CN"/>
              </w:rPr>
              <w:t>将</w:t>
            </w:r>
            <w:r w:rsidRPr="00574B98">
              <w:rPr>
                <w:rFonts w:hint="eastAsia"/>
                <w:lang w:eastAsia="zh-CN"/>
              </w:rPr>
              <w:t>在随后周期中进行监测，包括对自愿延长机制的看法</w:t>
            </w:r>
          </w:p>
        </w:tc>
      </w:tr>
      <w:tr w:rsidR="00B6725A" w:rsidRPr="002B20DF" w14:paraId="75BCD3F8" w14:textId="77777777" w:rsidTr="00C27A84">
        <w:tc>
          <w:tcPr>
            <w:tcW w:w="3300" w:type="dxa"/>
            <w:shd w:val="clear" w:color="auto" w:fill="FFF2CC"/>
            <w:tcMar>
              <w:top w:w="60" w:type="dxa"/>
              <w:left w:w="80" w:type="dxa"/>
              <w:bottom w:w="60" w:type="dxa"/>
              <w:right w:w="80" w:type="dxa"/>
            </w:tcMar>
          </w:tcPr>
          <w:p w14:paraId="1F0CD6D7" w14:textId="1C11CAC0" w:rsidR="00B6725A" w:rsidRPr="00BF74F4" w:rsidRDefault="00DB15EC" w:rsidP="00B6725A">
            <w:pPr>
              <w:pStyle w:val="CBDTableNormal"/>
              <w:rPr>
                <w:szCs w:val="20"/>
                <w:lang w:val="en-CA" w:eastAsia="zh-CN"/>
              </w:rPr>
            </w:pPr>
            <w:r w:rsidRPr="00DB15EC">
              <w:rPr>
                <w:szCs w:val="20"/>
                <w:lang w:val="en-CA"/>
              </w:rPr>
              <w:t>NBSAP</w:t>
            </w:r>
            <w:proofErr w:type="spellStart"/>
            <w:r w:rsidRPr="00DB15EC">
              <w:rPr>
                <w:szCs w:val="20"/>
                <w:lang w:val="en-CA"/>
              </w:rPr>
              <w:t>和国家</w:t>
            </w:r>
            <w:proofErr w:type="spellEnd"/>
            <w:r w:rsidRPr="00DB15EC">
              <w:rPr>
                <w:szCs w:val="20"/>
                <w:lang w:val="en-CA"/>
              </w:rPr>
              <w:t>DSI/ABS</w:t>
            </w:r>
            <w:proofErr w:type="spellStart"/>
            <w:r w:rsidRPr="00DB15EC">
              <w:rPr>
                <w:szCs w:val="20"/>
                <w:lang w:val="en-CA"/>
              </w:rPr>
              <w:t>措施</w:t>
            </w:r>
            <w:proofErr w:type="spellEnd"/>
            <w:r w:rsidR="003A25BD">
              <w:rPr>
                <w:rFonts w:hint="eastAsia"/>
                <w:szCs w:val="20"/>
                <w:lang w:val="en-CA" w:eastAsia="zh-CN"/>
              </w:rPr>
              <w:t>相</w:t>
            </w:r>
            <w:proofErr w:type="spellStart"/>
            <w:r w:rsidRPr="00DB15EC">
              <w:rPr>
                <w:szCs w:val="20"/>
                <w:lang w:val="en-CA"/>
              </w:rPr>
              <w:t>一致</w:t>
            </w:r>
            <w:proofErr w:type="spellEnd"/>
          </w:p>
        </w:tc>
        <w:tc>
          <w:tcPr>
            <w:tcW w:w="1500" w:type="dxa"/>
            <w:shd w:val="clear" w:color="auto" w:fill="FFF2CC"/>
            <w:tcMar>
              <w:top w:w="60" w:type="dxa"/>
              <w:left w:w="80" w:type="dxa"/>
              <w:bottom w:w="60" w:type="dxa"/>
              <w:right w:w="80" w:type="dxa"/>
            </w:tcMar>
          </w:tcPr>
          <w:p w14:paraId="4A9ABB7D" w14:textId="2128D3CB" w:rsidR="00B6725A" w:rsidRPr="00BF74F4" w:rsidRDefault="008468B1" w:rsidP="00B6725A">
            <w:pPr>
              <w:pStyle w:val="CBDTableNormal"/>
              <w:rPr>
                <w:szCs w:val="20"/>
                <w:lang w:val="en-CA"/>
              </w:rPr>
            </w:pPr>
            <w:r>
              <w:rPr>
                <w:rFonts w:hint="eastAsia"/>
                <w:szCs w:val="20"/>
                <w:lang w:val="en-CA" w:eastAsia="zh-CN"/>
              </w:rPr>
              <w:t>现有</w:t>
            </w:r>
            <w:r w:rsidR="00DB4A3C">
              <w:rPr>
                <w:szCs w:val="20"/>
                <w:lang w:val="en-CA"/>
              </w:rPr>
              <w:t>(</w:t>
            </w:r>
            <w:r w:rsidR="00B6725A" w:rsidRPr="00BF74F4">
              <w:rPr>
                <w:szCs w:val="20"/>
                <w:lang w:val="en-CA"/>
              </w:rPr>
              <w:t>CBD</w:t>
            </w:r>
            <w:r w:rsidR="00DB4A3C">
              <w:rPr>
                <w:szCs w:val="20"/>
                <w:lang w:val="en-CA"/>
              </w:rPr>
              <w:t>)</w:t>
            </w:r>
          </w:p>
        </w:tc>
        <w:tc>
          <w:tcPr>
            <w:tcW w:w="2400" w:type="dxa"/>
            <w:shd w:val="clear" w:color="auto" w:fill="FFF2CC"/>
            <w:tcMar>
              <w:top w:w="60" w:type="dxa"/>
              <w:left w:w="80" w:type="dxa"/>
              <w:bottom w:w="60" w:type="dxa"/>
              <w:right w:w="80" w:type="dxa"/>
            </w:tcMar>
          </w:tcPr>
          <w:p w14:paraId="2D178BE5" w14:textId="0C1BBA33" w:rsidR="00B6725A" w:rsidRPr="00BF74F4" w:rsidRDefault="00B6725A" w:rsidP="00B6725A">
            <w:pPr>
              <w:pStyle w:val="CBDTableNormal"/>
              <w:rPr>
                <w:szCs w:val="20"/>
                <w:lang w:val="en-CA"/>
              </w:rPr>
            </w:pPr>
            <w:r w:rsidRPr="00BF74F4">
              <w:rPr>
                <w:szCs w:val="20"/>
                <w:lang w:val="en-CA"/>
              </w:rPr>
              <w:t>PMRR/</w:t>
            </w:r>
            <w:r w:rsidR="006A7D93">
              <w:rPr>
                <w:rFonts w:hint="eastAsia"/>
                <w:szCs w:val="20"/>
                <w:lang w:val="en-CA" w:eastAsia="zh-CN"/>
              </w:rPr>
              <w:t>秘书处</w:t>
            </w:r>
          </w:p>
        </w:tc>
        <w:tc>
          <w:tcPr>
            <w:tcW w:w="6372" w:type="dxa"/>
            <w:shd w:val="clear" w:color="auto" w:fill="FFF2CC"/>
            <w:tcMar>
              <w:top w:w="60" w:type="dxa"/>
              <w:left w:w="80" w:type="dxa"/>
              <w:bottom w:w="60" w:type="dxa"/>
              <w:right w:w="80" w:type="dxa"/>
            </w:tcMar>
          </w:tcPr>
          <w:p w14:paraId="7B5E8FBA" w14:textId="792FC88D" w:rsidR="00B6725A" w:rsidRPr="00BF74F4" w:rsidRDefault="004B3340" w:rsidP="00B6725A">
            <w:pPr>
              <w:pStyle w:val="CBDTableNormal"/>
              <w:rPr>
                <w:szCs w:val="20"/>
                <w:lang w:val="en-CA" w:eastAsia="zh-CN"/>
              </w:rPr>
            </w:pPr>
            <w:r>
              <w:rPr>
                <w:rFonts w:hint="eastAsia"/>
                <w:lang w:eastAsia="zh-CN"/>
              </w:rPr>
              <w:t>可</w:t>
            </w:r>
            <w:r w:rsidR="00B6725A" w:rsidRPr="00574B98">
              <w:rPr>
                <w:rFonts w:hint="eastAsia"/>
                <w:lang w:eastAsia="zh-CN"/>
              </w:rPr>
              <w:t>部分评估</w:t>
            </w:r>
            <w:r w:rsidR="00DB4A3C">
              <w:rPr>
                <w:lang w:eastAsia="zh-CN"/>
              </w:rPr>
              <w:t>(</w:t>
            </w:r>
            <w:r w:rsidR="00B6725A" w:rsidRPr="00574B98">
              <w:rPr>
                <w:rFonts w:hint="eastAsia"/>
                <w:lang w:eastAsia="zh-CN"/>
              </w:rPr>
              <w:t>机制</w:t>
            </w:r>
            <w:r w:rsidR="005E34AC">
              <w:rPr>
                <w:rFonts w:hint="eastAsia"/>
                <w:lang w:eastAsia="zh-CN"/>
              </w:rPr>
              <w:t>初</w:t>
            </w:r>
            <w:r w:rsidR="001659D1">
              <w:rPr>
                <w:rFonts w:hint="eastAsia"/>
                <w:lang w:eastAsia="zh-CN"/>
              </w:rPr>
              <w:t>建</w:t>
            </w:r>
            <w:r w:rsidR="005E34AC">
              <w:rPr>
                <w:rFonts w:hint="eastAsia"/>
                <w:lang w:eastAsia="zh-CN"/>
              </w:rPr>
              <w:t>仅</w:t>
            </w:r>
            <w:r w:rsidR="00517288">
              <w:rPr>
                <w:rFonts w:hint="eastAsia"/>
                <w:lang w:eastAsia="zh-CN"/>
              </w:rPr>
              <w:t>得出</w:t>
            </w:r>
            <w:r w:rsidR="001519AF">
              <w:rPr>
                <w:rFonts w:hint="eastAsia"/>
                <w:lang w:eastAsia="zh-CN"/>
              </w:rPr>
              <w:t>临时</w:t>
            </w:r>
            <w:r w:rsidR="00B6725A" w:rsidRPr="00574B98">
              <w:rPr>
                <w:rFonts w:hint="eastAsia"/>
                <w:lang w:eastAsia="zh-CN"/>
              </w:rPr>
              <w:t>结果</w:t>
            </w:r>
            <w:r w:rsidR="00DB4A3C">
              <w:rPr>
                <w:lang w:eastAsia="zh-CN"/>
              </w:rPr>
              <w:t>)</w:t>
            </w:r>
            <w:r w:rsidR="00B6725A" w:rsidRPr="00574B98">
              <w:rPr>
                <w:rFonts w:hint="eastAsia"/>
                <w:lang w:eastAsia="zh-CN"/>
              </w:rPr>
              <w:t>。随后周期</w:t>
            </w:r>
            <w:r w:rsidR="001659D1">
              <w:rPr>
                <w:rFonts w:hint="eastAsia"/>
                <w:lang w:eastAsia="zh-CN"/>
              </w:rPr>
              <w:t>进行</w:t>
            </w:r>
            <w:r w:rsidR="002D1F4F">
              <w:rPr>
                <w:rFonts w:hint="eastAsia"/>
                <w:lang w:eastAsia="zh-CN"/>
              </w:rPr>
              <w:t>监测</w:t>
            </w:r>
          </w:p>
        </w:tc>
      </w:tr>
      <w:tr w:rsidR="00C64EAE" w:rsidRPr="002B20DF" w14:paraId="32D5B688" w14:textId="77777777" w:rsidTr="00C27A84">
        <w:tc>
          <w:tcPr>
            <w:tcW w:w="13572" w:type="dxa"/>
            <w:gridSpan w:val="4"/>
            <w:tcBorders>
              <w:bottom w:val="single" w:sz="4" w:space="0" w:color="CCCCCC"/>
            </w:tcBorders>
            <w:tcMar>
              <w:top w:w="60" w:type="dxa"/>
              <w:left w:w="80" w:type="dxa"/>
              <w:bottom w:w="60" w:type="dxa"/>
              <w:right w:w="80" w:type="dxa"/>
            </w:tcMar>
          </w:tcPr>
          <w:p w14:paraId="681CC59B" w14:textId="1B82DD18" w:rsidR="00C64EAE" w:rsidRPr="00BF74F4" w:rsidRDefault="005D3CF7" w:rsidP="003C5772">
            <w:pPr>
              <w:pStyle w:val="CBDTableNormal"/>
              <w:keepNext/>
              <w:rPr>
                <w:b/>
                <w:bCs/>
                <w:szCs w:val="20"/>
                <w:lang w:val="en-CA" w:eastAsia="zh-CN"/>
              </w:rPr>
            </w:pPr>
            <w:r>
              <w:rPr>
                <w:rFonts w:hint="eastAsia"/>
                <w:b/>
                <w:bCs/>
                <w:szCs w:val="20"/>
                <w:lang w:val="en-CA" w:eastAsia="zh-CN"/>
              </w:rPr>
              <w:lastRenderedPageBreak/>
              <w:t>P</w:t>
            </w:r>
            <w:r w:rsidR="007838DF">
              <w:rPr>
                <w:b/>
                <w:bCs/>
                <w:szCs w:val="20"/>
                <w:lang w:val="en-CA" w:eastAsia="zh-CN"/>
              </w:rPr>
              <w:t>6</w:t>
            </w:r>
            <w:r w:rsidR="00C64EAE" w:rsidRPr="00BF74F4">
              <w:rPr>
                <w:b/>
                <w:bCs/>
                <w:szCs w:val="20"/>
                <w:lang w:val="en-CA" w:eastAsia="zh-CN"/>
              </w:rPr>
              <w:t xml:space="preserve"> —</w:t>
            </w:r>
            <w:r w:rsidR="000B349B" w:rsidRPr="000B349B">
              <w:rPr>
                <w:b/>
                <w:bCs/>
                <w:szCs w:val="20"/>
                <w:lang w:val="en-CA" w:eastAsia="zh-CN"/>
              </w:rPr>
              <w:t>土著人民和</w:t>
            </w:r>
            <w:r w:rsidR="000B349B">
              <w:rPr>
                <w:rFonts w:hint="eastAsia"/>
                <w:b/>
                <w:bCs/>
                <w:szCs w:val="20"/>
                <w:lang w:val="en-CA" w:eastAsia="zh-CN"/>
              </w:rPr>
              <w:t>地方</w:t>
            </w:r>
            <w:r w:rsidR="000B349B" w:rsidRPr="000B349B">
              <w:rPr>
                <w:b/>
                <w:bCs/>
                <w:szCs w:val="20"/>
                <w:lang w:val="en-CA" w:eastAsia="zh-CN"/>
              </w:rPr>
              <w:t>社区的权利、开放获取和研究影响</w:t>
            </w:r>
          </w:p>
        </w:tc>
      </w:tr>
      <w:tr w:rsidR="004E0306" w:rsidRPr="002B20DF" w14:paraId="54EE637A" w14:textId="77777777" w:rsidTr="00C27A84">
        <w:tc>
          <w:tcPr>
            <w:tcW w:w="3300" w:type="dxa"/>
            <w:tcBorders>
              <w:bottom w:val="nil"/>
            </w:tcBorders>
            <w:shd w:val="clear" w:color="auto" w:fill="FFF2CC"/>
            <w:tcMar>
              <w:top w:w="60" w:type="dxa"/>
              <w:left w:w="80" w:type="dxa"/>
              <w:bottom w:w="60" w:type="dxa"/>
              <w:right w:w="80" w:type="dxa"/>
            </w:tcMar>
          </w:tcPr>
          <w:p w14:paraId="4BC85679" w14:textId="4E92636E" w:rsidR="004E0306" w:rsidRPr="00BF74F4" w:rsidRDefault="00A962D2" w:rsidP="004E0306">
            <w:pPr>
              <w:pStyle w:val="CBDTableNormal"/>
              <w:rPr>
                <w:szCs w:val="20"/>
                <w:lang w:val="en-CA" w:eastAsia="zh-CN"/>
              </w:rPr>
            </w:pPr>
            <w:r>
              <w:rPr>
                <w:rFonts w:hint="eastAsia"/>
                <w:lang w:eastAsia="zh-CN"/>
              </w:rPr>
              <w:t>EC4</w:t>
            </w:r>
            <w:r w:rsidR="004D0629">
              <w:rPr>
                <w:rFonts w:hint="eastAsia"/>
                <w:lang w:eastAsia="zh-CN"/>
              </w:rPr>
              <w:t xml:space="preserve"> </w:t>
            </w:r>
            <w:r w:rsidR="004E0306" w:rsidRPr="005E302A">
              <w:rPr>
                <w:lang w:eastAsia="zh-CN"/>
              </w:rPr>
              <w:t>—</w:t>
            </w:r>
            <w:r w:rsidR="004D0629">
              <w:rPr>
                <w:rFonts w:hint="eastAsia"/>
                <w:lang w:eastAsia="zh-CN"/>
              </w:rPr>
              <w:t xml:space="preserve"> </w:t>
            </w:r>
            <w:r w:rsidR="004E0306" w:rsidRPr="005E302A">
              <w:rPr>
                <w:rFonts w:hint="eastAsia"/>
                <w:lang w:eastAsia="zh-CN"/>
              </w:rPr>
              <w:t>土著人民和地方社区体制</w:t>
            </w:r>
            <w:r w:rsidR="00D6053F">
              <w:rPr>
                <w:rFonts w:hint="eastAsia"/>
                <w:lang w:eastAsia="zh-CN"/>
              </w:rPr>
              <w:t>就绪</w:t>
            </w:r>
            <w:r w:rsidR="004E0306" w:rsidRPr="005E302A">
              <w:rPr>
                <w:rFonts w:hint="eastAsia"/>
                <w:lang w:eastAsia="zh-CN"/>
              </w:rPr>
              <w:t>和实体指定</w:t>
            </w:r>
          </w:p>
        </w:tc>
        <w:tc>
          <w:tcPr>
            <w:tcW w:w="1500" w:type="dxa"/>
            <w:tcBorders>
              <w:bottom w:val="nil"/>
            </w:tcBorders>
            <w:shd w:val="clear" w:color="auto" w:fill="FFF2CC"/>
            <w:tcMar>
              <w:top w:w="60" w:type="dxa"/>
              <w:left w:w="80" w:type="dxa"/>
              <w:bottom w:w="60" w:type="dxa"/>
              <w:right w:w="80" w:type="dxa"/>
            </w:tcMar>
          </w:tcPr>
          <w:p w14:paraId="5FAA3C58" w14:textId="7F9AA970" w:rsidR="004E0306" w:rsidRPr="00BF74F4" w:rsidRDefault="00637450" w:rsidP="004E0306">
            <w:pPr>
              <w:pStyle w:val="CBDTableNormal"/>
              <w:rPr>
                <w:szCs w:val="20"/>
                <w:lang w:val="en-CA"/>
              </w:rPr>
            </w:pPr>
            <w:r>
              <w:rPr>
                <w:rFonts w:hint="eastAsia"/>
                <w:lang w:eastAsia="zh-CN"/>
              </w:rPr>
              <w:t>待</w:t>
            </w:r>
            <w:r w:rsidR="001E20C2">
              <w:rPr>
                <w:rFonts w:hint="eastAsia"/>
                <w:szCs w:val="20"/>
                <w:lang w:val="en-CA" w:eastAsia="zh-CN"/>
              </w:rPr>
              <w:t>开发</w:t>
            </w:r>
            <w:r w:rsidR="00DB4A3C">
              <w:t>(</w:t>
            </w:r>
            <w:proofErr w:type="spellStart"/>
            <w:r w:rsidR="004E0306" w:rsidRPr="00794082">
              <w:rPr>
                <w:rFonts w:hint="eastAsia"/>
              </w:rPr>
              <w:t>评估</w:t>
            </w:r>
            <w:proofErr w:type="spellEnd"/>
            <w:r w:rsidR="00DB4A3C">
              <w:t>)</w:t>
            </w:r>
          </w:p>
        </w:tc>
        <w:tc>
          <w:tcPr>
            <w:tcW w:w="2400" w:type="dxa"/>
            <w:tcBorders>
              <w:bottom w:val="nil"/>
            </w:tcBorders>
            <w:shd w:val="clear" w:color="auto" w:fill="FFF2CC"/>
            <w:tcMar>
              <w:top w:w="60" w:type="dxa"/>
              <w:left w:w="80" w:type="dxa"/>
              <w:bottom w:w="60" w:type="dxa"/>
              <w:right w:w="80" w:type="dxa"/>
            </w:tcMar>
          </w:tcPr>
          <w:p w14:paraId="20D9D463" w14:textId="40A87C1C" w:rsidR="004E0306" w:rsidRPr="00BF74F4" w:rsidRDefault="004E0306" w:rsidP="004E0306">
            <w:pPr>
              <w:pStyle w:val="CBDTableNormal"/>
              <w:rPr>
                <w:szCs w:val="20"/>
                <w:lang w:val="en-CA" w:eastAsia="zh-CN"/>
              </w:rPr>
            </w:pPr>
            <w:r w:rsidRPr="004E1F7E">
              <w:rPr>
                <w:rFonts w:hint="eastAsia"/>
                <w:lang w:eastAsia="zh-CN"/>
              </w:rPr>
              <w:t>与土著人民和</w:t>
            </w:r>
            <w:r>
              <w:rPr>
                <w:rFonts w:hint="eastAsia"/>
                <w:lang w:eastAsia="zh-CN"/>
              </w:rPr>
              <w:t>地方社区</w:t>
            </w:r>
            <w:r w:rsidR="000E3724">
              <w:rPr>
                <w:rFonts w:hint="eastAsia"/>
                <w:lang w:eastAsia="zh-CN"/>
              </w:rPr>
              <w:t>磋商</w:t>
            </w:r>
            <w:r w:rsidR="000E3724">
              <w:rPr>
                <w:rFonts w:hint="eastAsia"/>
                <w:lang w:eastAsia="zh-CN"/>
              </w:rPr>
              <w:t xml:space="preserve">; </w:t>
            </w:r>
            <w:r w:rsidR="000E3724">
              <w:rPr>
                <w:rFonts w:hint="eastAsia"/>
                <w:lang w:eastAsia="zh-CN"/>
              </w:rPr>
              <w:t>缔约方</w:t>
            </w:r>
            <w:r w:rsidRPr="004E1F7E">
              <w:rPr>
                <w:rFonts w:hint="eastAsia"/>
                <w:lang w:eastAsia="zh-CN"/>
              </w:rPr>
              <w:t>报告</w:t>
            </w:r>
          </w:p>
        </w:tc>
        <w:tc>
          <w:tcPr>
            <w:tcW w:w="6372" w:type="dxa"/>
            <w:tcBorders>
              <w:bottom w:val="nil"/>
            </w:tcBorders>
            <w:shd w:val="clear" w:color="auto" w:fill="FFF2CC"/>
            <w:tcMar>
              <w:top w:w="60" w:type="dxa"/>
              <w:left w:w="80" w:type="dxa"/>
              <w:bottom w:w="60" w:type="dxa"/>
              <w:right w:w="80" w:type="dxa"/>
            </w:tcMar>
          </w:tcPr>
          <w:p w14:paraId="5FB59A54" w14:textId="382FF2A1" w:rsidR="004E0306" w:rsidRPr="00BF74F4" w:rsidRDefault="004E0306" w:rsidP="004E0306">
            <w:pPr>
              <w:pStyle w:val="CBDTableNormal"/>
              <w:rPr>
                <w:szCs w:val="20"/>
                <w:lang w:val="en-CA" w:eastAsia="zh-CN"/>
              </w:rPr>
            </w:pPr>
            <w:r w:rsidRPr="004C6F17">
              <w:rPr>
                <w:rFonts w:hint="eastAsia"/>
                <w:lang w:eastAsia="zh-CN"/>
              </w:rPr>
              <w:t>尚</w:t>
            </w:r>
            <w:r w:rsidR="001A3FA1">
              <w:rPr>
                <w:rFonts w:hint="eastAsia"/>
                <w:lang w:eastAsia="zh-CN"/>
              </w:rPr>
              <w:t>不可</w:t>
            </w:r>
            <w:r w:rsidRPr="004C6F17">
              <w:rPr>
                <w:rFonts w:hint="eastAsia"/>
                <w:lang w:eastAsia="zh-CN"/>
              </w:rPr>
              <w:t>评估</w:t>
            </w:r>
            <w:r w:rsidRPr="004C6F17">
              <w:rPr>
                <w:lang w:eastAsia="zh-CN"/>
              </w:rPr>
              <w:t>:</w:t>
            </w:r>
            <w:r w:rsidR="001A3FA1">
              <w:rPr>
                <w:rFonts w:hint="eastAsia"/>
                <w:lang w:eastAsia="zh-CN"/>
              </w:rPr>
              <w:t xml:space="preserve"> </w:t>
            </w:r>
            <w:r w:rsidRPr="004C6F17">
              <w:rPr>
                <w:rFonts w:hint="eastAsia"/>
                <w:lang w:eastAsia="zh-CN"/>
              </w:rPr>
              <w:t>卡利基金</w:t>
            </w:r>
            <w:r w:rsidR="000F017A">
              <w:rPr>
                <w:rFonts w:hint="eastAsia"/>
                <w:lang w:eastAsia="zh-CN"/>
              </w:rPr>
              <w:t>尚未</w:t>
            </w:r>
            <w:r w:rsidRPr="004C6F17">
              <w:rPr>
                <w:rFonts w:hint="eastAsia"/>
                <w:lang w:eastAsia="zh-CN"/>
              </w:rPr>
              <w:t>完全开始</w:t>
            </w:r>
            <w:r w:rsidR="00F83F73">
              <w:rPr>
                <w:rFonts w:hint="eastAsia"/>
                <w:lang w:eastAsia="zh-CN"/>
              </w:rPr>
              <w:t>运作</w:t>
            </w:r>
            <w:r w:rsidRPr="004C6F17">
              <w:rPr>
                <w:rFonts w:hint="eastAsia"/>
                <w:lang w:eastAsia="zh-CN"/>
              </w:rPr>
              <w:t>。未来缔约方大会</w:t>
            </w:r>
            <w:r w:rsidR="000F017A">
              <w:rPr>
                <w:rFonts w:hint="eastAsia"/>
                <w:lang w:eastAsia="zh-CN"/>
              </w:rPr>
              <w:t>届会可</w:t>
            </w:r>
            <w:r w:rsidRPr="004C6F17">
              <w:rPr>
                <w:rFonts w:hint="eastAsia"/>
                <w:lang w:eastAsia="zh-CN"/>
              </w:rPr>
              <w:t>评估</w:t>
            </w:r>
          </w:p>
        </w:tc>
      </w:tr>
      <w:tr w:rsidR="004E0306" w:rsidRPr="002B20DF" w14:paraId="411FC2D9" w14:textId="77777777" w:rsidTr="00C27A84">
        <w:tc>
          <w:tcPr>
            <w:tcW w:w="3300" w:type="dxa"/>
            <w:tcBorders>
              <w:top w:val="nil"/>
            </w:tcBorders>
            <w:shd w:val="clear" w:color="auto" w:fill="FFF2CC"/>
            <w:tcMar>
              <w:top w:w="60" w:type="dxa"/>
              <w:left w:w="80" w:type="dxa"/>
              <w:bottom w:w="60" w:type="dxa"/>
              <w:right w:w="80" w:type="dxa"/>
            </w:tcMar>
          </w:tcPr>
          <w:p w14:paraId="586B2CCA" w14:textId="0A58740C" w:rsidR="004E0306" w:rsidRPr="00BF74F4" w:rsidRDefault="004E0306" w:rsidP="004E0306">
            <w:pPr>
              <w:pStyle w:val="CBDTableNormal"/>
              <w:rPr>
                <w:szCs w:val="20"/>
                <w:lang w:val="en-CA" w:eastAsia="zh-CN"/>
              </w:rPr>
            </w:pPr>
            <w:r w:rsidRPr="005E302A">
              <w:rPr>
                <w:rFonts w:hint="eastAsia"/>
                <w:lang w:eastAsia="zh-CN"/>
              </w:rPr>
              <w:t>土著人民和</w:t>
            </w:r>
            <w:r>
              <w:rPr>
                <w:rFonts w:hint="eastAsia"/>
                <w:lang w:eastAsia="zh-CN"/>
              </w:rPr>
              <w:t>地方社区</w:t>
            </w:r>
            <w:r w:rsidR="00090DBA">
              <w:rPr>
                <w:rFonts w:hint="eastAsia"/>
                <w:lang w:eastAsia="zh-CN"/>
              </w:rPr>
              <w:t>或其</w:t>
            </w:r>
            <w:r w:rsidRPr="005E302A">
              <w:rPr>
                <w:rFonts w:hint="eastAsia"/>
                <w:lang w:eastAsia="zh-CN"/>
              </w:rPr>
              <w:t>指定实体</w:t>
            </w:r>
            <w:r w:rsidR="00E86964">
              <w:rPr>
                <w:rFonts w:hint="eastAsia"/>
                <w:lang w:eastAsia="zh-CN"/>
              </w:rPr>
              <w:t>收到</w:t>
            </w:r>
            <w:r w:rsidRPr="005E302A">
              <w:rPr>
                <w:rFonts w:hint="eastAsia"/>
                <w:lang w:eastAsia="zh-CN"/>
              </w:rPr>
              <w:t>的</w:t>
            </w:r>
            <w:r w:rsidR="00E86964">
              <w:rPr>
                <w:rFonts w:hint="eastAsia"/>
                <w:lang w:eastAsia="zh-CN"/>
              </w:rPr>
              <w:t>惠益</w:t>
            </w:r>
          </w:p>
        </w:tc>
        <w:tc>
          <w:tcPr>
            <w:tcW w:w="1500" w:type="dxa"/>
            <w:tcBorders>
              <w:top w:val="nil"/>
            </w:tcBorders>
            <w:shd w:val="clear" w:color="auto" w:fill="FFF2CC"/>
            <w:tcMar>
              <w:top w:w="60" w:type="dxa"/>
              <w:left w:w="80" w:type="dxa"/>
              <w:bottom w:w="60" w:type="dxa"/>
              <w:right w:w="80" w:type="dxa"/>
            </w:tcMar>
          </w:tcPr>
          <w:p w14:paraId="22A229AF" w14:textId="3EB915BA" w:rsidR="004E0306" w:rsidRPr="00BF74F4" w:rsidRDefault="004E0306" w:rsidP="004E0306">
            <w:pPr>
              <w:pStyle w:val="CBDTableNormal"/>
              <w:rPr>
                <w:szCs w:val="20"/>
                <w:lang w:val="en-CA" w:eastAsia="zh-CN"/>
              </w:rPr>
            </w:pPr>
            <w:proofErr w:type="spellStart"/>
            <w:r w:rsidRPr="00794082">
              <w:rPr>
                <w:rFonts w:hint="eastAsia"/>
              </w:rPr>
              <w:t>现有</w:t>
            </w:r>
            <w:proofErr w:type="spellEnd"/>
            <w:r w:rsidRPr="00794082">
              <w:t>/</w:t>
            </w:r>
            <w:r w:rsidRPr="00794082">
              <w:rPr>
                <w:rFonts w:hint="eastAsia"/>
              </w:rPr>
              <w:t>待</w:t>
            </w:r>
            <w:r w:rsidR="00D831D1">
              <w:rPr>
                <w:rFonts w:hint="eastAsia"/>
                <w:lang w:eastAsia="zh-CN"/>
              </w:rPr>
              <w:t>开发</w:t>
            </w:r>
          </w:p>
        </w:tc>
        <w:tc>
          <w:tcPr>
            <w:tcW w:w="2400" w:type="dxa"/>
            <w:tcBorders>
              <w:top w:val="nil"/>
            </w:tcBorders>
            <w:shd w:val="clear" w:color="auto" w:fill="FFF2CC"/>
            <w:tcMar>
              <w:top w:w="60" w:type="dxa"/>
              <w:left w:w="80" w:type="dxa"/>
              <w:bottom w:w="60" w:type="dxa"/>
              <w:right w:w="80" w:type="dxa"/>
            </w:tcMar>
          </w:tcPr>
          <w:p w14:paraId="4225F26B" w14:textId="43345E7A" w:rsidR="004E0306" w:rsidRPr="00BF74F4" w:rsidRDefault="00CB478D" w:rsidP="004E0306">
            <w:pPr>
              <w:pStyle w:val="CBDTableNormal"/>
              <w:rPr>
                <w:szCs w:val="20"/>
                <w:lang w:val="en-CA" w:eastAsia="zh-CN"/>
              </w:rPr>
            </w:pPr>
            <w:r>
              <w:rPr>
                <w:rFonts w:hint="eastAsia"/>
                <w:lang w:eastAsia="zh-CN"/>
              </w:rPr>
              <w:t>MPTFO</w:t>
            </w:r>
            <w:r w:rsidR="004E0306" w:rsidRPr="004E1F7E">
              <w:rPr>
                <w:rFonts w:hint="eastAsia"/>
                <w:lang w:eastAsia="zh-CN"/>
              </w:rPr>
              <w:t>分配数据</w:t>
            </w:r>
            <w:r w:rsidR="008314A8">
              <w:rPr>
                <w:rFonts w:hint="eastAsia"/>
                <w:lang w:eastAsia="zh-CN"/>
              </w:rPr>
              <w:t xml:space="preserve">; </w:t>
            </w:r>
            <w:r w:rsidR="004E0306" w:rsidRPr="004E1F7E">
              <w:rPr>
                <w:rFonts w:hint="eastAsia"/>
                <w:lang w:eastAsia="zh-CN"/>
              </w:rPr>
              <w:t>与土著人民和</w:t>
            </w:r>
            <w:r w:rsidR="004E0306">
              <w:rPr>
                <w:rFonts w:hint="eastAsia"/>
                <w:lang w:eastAsia="zh-CN"/>
              </w:rPr>
              <w:t>地方社区</w:t>
            </w:r>
            <w:r w:rsidR="00A137DD">
              <w:rPr>
                <w:rFonts w:hint="eastAsia"/>
                <w:lang w:eastAsia="zh-CN"/>
              </w:rPr>
              <w:t>磋商</w:t>
            </w:r>
          </w:p>
        </w:tc>
        <w:tc>
          <w:tcPr>
            <w:tcW w:w="6372" w:type="dxa"/>
            <w:tcBorders>
              <w:top w:val="nil"/>
            </w:tcBorders>
            <w:shd w:val="clear" w:color="auto" w:fill="FFF2CC"/>
            <w:tcMar>
              <w:top w:w="60" w:type="dxa"/>
              <w:left w:w="80" w:type="dxa"/>
              <w:bottom w:w="60" w:type="dxa"/>
              <w:right w:w="80" w:type="dxa"/>
            </w:tcMar>
          </w:tcPr>
          <w:p w14:paraId="44D1D687" w14:textId="058517B5" w:rsidR="004E0306" w:rsidRPr="00BF74F4" w:rsidRDefault="004E0306" w:rsidP="004E0306">
            <w:pPr>
              <w:pStyle w:val="CBDTableNormal"/>
              <w:rPr>
                <w:szCs w:val="20"/>
                <w:lang w:val="en-CA" w:eastAsia="zh-CN"/>
              </w:rPr>
            </w:pPr>
            <w:r w:rsidRPr="004C6F17">
              <w:rPr>
                <w:rFonts w:hint="eastAsia"/>
                <w:lang w:eastAsia="zh-CN"/>
              </w:rPr>
              <w:t>通过调查或缔约方通知，</w:t>
            </w:r>
            <w:r w:rsidR="00E81866">
              <w:rPr>
                <w:rFonts w:hint="eastAsia"/>
                <w:lang w:eastAsia="zh-CN"/>
              </w:rPr>
              <w:t>因</w:t>
            </w:r>
            <w:r w:rsidR="00BE3FE4">
              <w:rPr>
                <w:rFonts w:hint="eastAsia"/>
                <w:lang w:eastAsia="zh-CN"/>
              </w:rPr>
              <w:t>素</w:t>
            </w:r>
            <w:r w:rsidR="00DB4A3C">
              <w:rPr>
                <w:lang w:eastAsia="zh-CN"/>
              </w:rPr>
              <w:t>(</w:t>
            </w:r>
            <w:r w:rsidRPr="004C6F17">
              <w:rPr>
                <w:lang w:eastAsia="zh-CN"/>
              </w:rPr>
              <w:t>o</w:t>
            </w:r>
            <w:r w:rsidR="00DB4A3C">
              <w:rPr>
                <w:lang w:eastAsia="zh-CN"/>
              </w:rPr>
              <w:t>)</w:t>
            </w:r>
            <w:r w:rsidR="00634978">
              <w:rPr>
                <w:rFonts w:hint="eastAsia"/>
                <w:lang w:eastAsia="zh-CN"/>
              </w:rPr>
              <w:t>要</w:t>
            </w:r>
            <w:r w:rsidR="00BE3FE4">
              <w:rPr>
                <w:rFonts w:hint="eastAsia"/>
                <w:lang w:eastAsia="zh-CN"/>
              </w:rPr>
              <w:t>因素</w:t>
            </w:r>
            <w:r w:rsidR="00DB4A3C">
              <w:rPr>
                <w:lang w:eastAsia="zh-CN"/>
              </w:rPr>
              <w:t>(</w:t>
            </w:r>
            <w:r w:rsidRPr="004C6F17">
              <w:rPr>
                <w:lang w:eastAsia="zh-CN"/>
              </w:rPr>
              <w:t>q</w:t>
            </w:r>
            <w:r w:rsidR="00DB4A3C">
              <w:rPr>
                <w:lang w:eastAsia="zh-CN"/>
              </w:rPr>
              <w:t>)</w:t>
            </w:r>
            <w:r w:rsidRPr="004C6F17">
              <w:rPr>
                <w:rFonts w:hint="eastAsia"/>
                <w:lang w:eastAsia="zh-CN"/>
              </w:rPr>
              <w:t>可部分评估；结果</w:t>
            </w:r>
            <w:r w:rsidR="00156907">
              <w:rPr>
                <w:rFonts w:hint="eastAsia"/>
                <w:lang w:eastAsia="zh-CN"/>
              </w:rPr>
              <w:t>将是</w:t>
            </w:r>
            <w:r w:rsidRPr="004C6F17">
              <w:rPr>
                <w:rFonts w:hint="eastAsia"/>
                <w:lang w:eastAsia="zh-CN"/>
              </w:rPr>
              <w:t>临时</w:t>
            </w:r>
            <w:r w:rsidR="00156907">
              <w:rPr>
                <w:rFonts w:hint="eastAsia"/>
                <w:lang w:eastAsia="zh-CN"/>
              </w:rPr>
              <w:t>性</w:t>
            </w:r>
            <w:r w:rsidRPr="004C6F17">
              <w:rPr>
                <w:rFonts w:hint="eastAsia"/>
                <w:lang w:eastAsia="zh-CN"/>
              </w:rPr>
              <w:t>的。随后周期</w:t>
            </w:r>
            <w:r w:rsidR="00A060B5">
              <w:rPr>
                <w:rFonts w:hint="eastAsia"/>
                <w:lang w:eastAsia="zh-CN"/>
              </w:rPr>
              <w:t>进行监测</w:t>
            </w:r>
          </w:p>
        </w:tc>
      </w:tr>
      <w:tr w:rsidR="004E0306" w:rsidRPr="002B20DF" w14:paraId="2716A425" w14:textId="77777777" w:rsidTr="00C27A84">
        <w:tc>
          <w:tcPr>
            <w:tcW w:w="3300" w:type="dxa"/>
            <w:shd w:val="clear" w:color="auto" w:fill="FFF2CC"/>
            <w:tcMar>
              <w:top w:w="60" w:type="dxa"/>
              <w:left w:w="80" w:type="dxa"/>
              <w:bottom w:w="60" w:type="dxa"/>
              <w:right w:w="80" w:type="dxa"/>
            </w:tcMar>
          </w:tcPr>
          <w:p w14:paraId="7A82D572" w14:textId="20E257C6" w:rsidR="004E0306" w:rsidRPr="00BF74F4" w:rsidRDefault="004E0306" w:rsidP="004E0306">
            <w:pPr>
              <w:pStyle w:val="CBDTableNormal"/>
              <w:rPr>
                <w:szCs w:val="20"/>
                <w:lang w:val="en-CA" w:eastAsia="zh-CN"/>
              </w:rPr>
            </w:pPr>
            <w:r w:rsidRPr="005E302A">
              <w:rPr>
                <w:rFonts w:hint="eastAsia"/>
                <w:lang w:eastAsia="zh-CN"/>
              </w:rPr>
              <w:t>不妨碍研究和创新，包括新技术研究和创新</w:t>
            </w:r>
          </w:p>
        </w:tc>
        <w:tc>
          <w:tcPr>
            <w:tcW w:w="1500" w:type="dxa"/>
            <w:shd w:val="clear" w:color="auto" w:fill="FFF2CC"/>
            <w:tcMar>
              <w:top w:w="60" w:type="dxa"/>
              <w:left w:w="80" w:type="dxa"/>
              <w:bottom w:w="60" w:type="dxa"/>
              <w:right w:w="80" w:type="dxa"/>
            </w:tcMar>
          </w:tcPr>
          <w:p w14:paraId="084375B9" w14:textId="647682AD" w:rsidR="004E0306" w:rsidRPr="00BF74F4" w:rsidRDefault="004E0306" w:rsidP="004E0306">
            <w:pPr>
              <w:pStyle w:val="CBDTableNormal"/>
              <w:rPr>
                <w:szCs w:val="20"/>
                <w:lang w:val="en-CA"/>
              </w:rPr>
            </w:pPr>
            <w:r>
              <w:rPr>
                <w:rFonts w:hint="eastAsia"/>
                <w:lang w:eastAsia="zh-CN"/>
              </w:rPr>
              <w:t>待</w:t>
            </w:r>
            <w:r w:rsidR="001E20C2">
              <w:rPr>
                <w:rFonts w:hint="eastAsia"/>
                <w:szCs w:val="20"/>
                <w:lang w:val="en-CA" w:eastAsia="zh-CN"/>
              </w:rPr>
              <w:t>开发</w:t>
            </w:r>
            <w:r w:rsidR="00DB4A3C">
              <w:t>(</w:t>
            </w:r>
            <w:proofErr w:type="spellStart"/>
            <w:r w:rsidRPr="00794082">
              <w:rPr>
                <w:rFonts w:hint="eastAsia"/>
              </w:rPr>
              <w:t>研究</w:t>
            </w:r>
            <w:proofErr w:type="spellEnd"/>
            <w:r w:rsidR="00DB4A3C">
              <w:t>)</w:t>
            </w:r>
          </w:p>
        </w:tc>
        <w:tc>
          <w:tcPr>
            <w:tcW w:w="2400" w:type="dxa"/>
            <w:shd w:val="clear" w:color="auto" w:fill="FFF2CC"/>
            <w:tcMar>
              <w:top w:w="60" w:type="dxa"/>
              <w:left w:w="80" w:type="dxa"/>
              <w:bottom w:w="60" w:type="dxa"/>
              <w:right w:w="80" w:type="dxa"/>
            </w:tcMar>
          </w:tcPr>
          <w:p w14:paraId="1F07DEB3" w14:textId="3E06DC40" w:rsidR="004E0306" w:rsidRPr="00BF74F4" w:rsidRDefault="00944DDD" w:rsidP="004E0306">
            <w:pPr>
              <w:pStyle w:val="CBDTableNormal"/>
              <w:rPr>
                <w:szCs w:val="20"/>
                <w:lang w:val="en-CA" w:eastAsia="zh-CN"/>
              </w:rPr>
            </w:pPr>
            <w:r>
              <w:rPr>
                <w:rFonts w:hint="eastAsia"/>
                <w:lang w:eastAsia="zh-CN"/>
              </w:rPr>
              <w:t>指导委员会</w:t>
            </w:r>
            <w:r w:rsidR="00B72268">
              <w:rPr>
                <w:rFonts w:hint="eastAsia"/>
                <w:lang w:eastAsia="zh-CN"/>
              </w:rPr>
              <w:t>研究</w:t>
            </w:r>
            <w:r w:rsidR="008314A8">
              <w:rPr>
                <w:rFonts w:hint="eastAsia"/>
                <w:lang w:eastAsia="zh-CN"/>
              </w:rPr>
              <w:t xml:space="preserve">; </w:t>
            </w:r>
            <w:r w:rsidR="004E0306" w:rsidRPr="004E1F7E">
              <w:rPr>
                <w:rFonts w:hint="eastAsia"/>
                <w:lang w:eastAsia="zh-CN"/>
              </w:rPr>
              <w:t>研究</w:t>
            </w:r>
            <w:r w:rsidR="00976D48">
              <w:rPr>
                <w:rFonts w:hint="eastAsia"/>
                <w:lang w:eastAsia="zh-CN"/>
              </w:rPr>
              <w:t>界</w:t>
            </w:r>
            <w:r w:rsidR="00312E2A">
              <w:rPr>
                <w:rFonts w:hint="eastAsia"/>
                <w:lang w:eastAsia="zh-CN"/>
              </w:rPr>
              <w:t>磋商</w:t>
            </w:r>
          </w:p>
        </w:tc>
        <w:tc>
          <w:tcPr>
            <w:tcW w:w="6372" w:type="dxa"/>
            <w:shd w:val="clear" w:color="auto" w:fill="FFF2CC"/>
            <w:tcMar>
              <w:top w:w="60" w:type="dxa"/>
              <w:left w:w="80" w:type="dxa"/>
              <w:bottom w:w="60" w:type="dxa"/>
              <w:right w:w="80" w:type="dxa"/>
            </w:tcMar>
          </w:tcPr>
          <w:p w14:paraId="0BF73E1D" w14:textId="07C93E06" w:rsidR="004E0306" w:rsidRPr="00BF74F4" w:rsidRDefault="004E0306" w:rsidP="004E0306">
            <w:pPr>
              <w:pStyle w:val="CBDTableNormal"/>
              <w:rPr>
                <w:szCs w:val="20"/>
                <w:lang w:val="en-CA" w:eastAsia="zh-CN"/>
              </w:rPr>
            </w:pPr>
            <w:r w:rsidRPr="004C6F17">
              <w:rPr>
                <w:rFonts w:hint="eastAsia"/>
                <w:lang w:eastAsia="zh-CN"/>
              </w:rPr>
              <w:t>尚</w:t>
            </w:r>
            <w:r w:rsidR="00347EC2">
              <w:rPr>
                <w:rFonts w:hint="eastAsia"/>
                <w:lang w:eastAsia="zh-CN"/>
              </w:rPr>
              <w:t>不可</w:t>
            </w:r>
            <w:r w:rsidRPr="004C6F17">
              <w:rPr>
                <w:rFonts w:hint="eastAsia"/>
                <w:lang w:eastAsia="zh-CN"/>
              </w:rPr>
              <w:t>评估</w:t>
            </w:r>
            <w:r w:rsidRPr="004C6F17">
              <w:rPr>
                <w:lang w:eastAsia="zh-CN"/>
              </w:rPr>
              <w:t>:</w:t>
            </w:r>
            <w:r w:rsidR="00A060B5">
              <w:rPr>
                <w:rFonts w:hint="eastAsia"/>
                <w:lang w:eastAsia="zh-CN"/>
              </w:rPr>
              <w:t xml:space="preserve"> </w:t>
            </w:r>
            <w:r w:rsidRPr="004C6F17">
              <w:rPr>
                <w:rFonts w:hint="eastAsia"/>
                <w:lang w:eastAsia="zh-CN"/>
              </w:rPr>
              <w:t>卡利基金</w:t>
            </w:r>
            <w:r w:rsidR="00905850">
              <w:rPr>
                <w:rFonts w:hint="eastAsia"/>
                <w:lang w:eastAsia="zh-CN"/>
              </w:rPr>
              <w:t>尚未</w:t>
            </w:r>
            <w:r w:rsidRPr="004C6F17">
              <w:rPr>
                <w:rFonts w:hint="eastAsia"/>
                <w:lang w:eastAsia="zh-CN"/>
              </w:rPr>
              <w:t>完全开始</w:t>
            </w:r>
            <w:r w:rsidR="00905850">
              <w:rPr>
                <w:rFonts w:hint="eastAsia"/>
                <w:lang w:eastAsia="zh-CN"/>
              </w:rPr>
              <w:t>运作</w:t>
            </w:r>
            <w:r w:rsidRPr="004C6F17">
              <w:rPr>
                <w:rFonts w:hint="eastAsia"/>
                <w:lang w:eastAsia="zh-CN"/>
              </w:rPr>
              <w:t>。未来缔约方大会</w:t>
            </w:r>
            <w:r w:rsidR="00905850">
              <w:rPr>
                <w:rFonts w:hint="eastAsia"/>
                <w:lang w:eastAsia="zh-CN"/>
              </w:rPr>
              <w:t>届会可</w:t>
            </w:r>
            <w:r w:rsidRPr="004C6F17">
              <w:rPr>
                <w:rFonts w:hint="eastAsia"/>
                <w:lang w:eastAsia="zh-CN"/>
              </w:rPr>
              <w:t>评估</w:t>
            </w:r>
          </w:p>
        </w:tc>
      </w:tr>
      <w:tr w:rsidR="004E0306" w:rsidRPr="002B20DF" w14:paraId="123654E3" w14:textId="77777777" w:rsidTr="00C27A84">
        <w:tc>
          <w:tcPr>
            <w:tcW w:w="3300" w:type="dxa"/>
            <w:shd w:val="clear" w:color="auto" w:fill="FFF2CC"/>
            <w:tcMar>
              <w:top w:w="60" w:type="dxa"/>
              <w:left w:w="80" w:type="dxa"/>
              <w:bottom w:w="60" w:type="dxa"/>
              <w:right w:w="80" w:type="dxa"/>
            </w:tcMar>
          </w:tcPr>
          <w:p w14:paraId="2AA3EF77" w14:textId="3D887C65" w:rsidR="004E0306" w:rsidRPr="00BF74F4" w:rsidRDefault="004E0306" w:rsidP="004E0306">
            <w:pPr>
              <w:pStyle w:val="CBDTableNormal"/>
              <w:rPr>
                <w:szCs w:val="20"/>
                <w:lang w:val="en-CA" w:eastAsia="zh-CN"/>
              </w:rPr>
            </w:pPr>
            <w:r w:rsidRPr="005E302A">
              <w:rPr>
                <w:rFonts w:hint="eastAsia"/>
                <w:lang w:eastAsia="zh-CN"/>
              </w:rPr>
              <w:t>受资助活动的生物多样性影响</w:t>
            </w:r>
          </w:p>
        </w:tc>
        <w:tc>
          <w:tcPr>
            <w:tcW w:w="1500" w:type="dxa"/>
            <w:shd w:val="clear" w:color="auto" w:fill="FFF2CC"/>
            <w:tcMar>
              <w:top w:w="60" w:type="dxa"/>
              <w:left w:w="80" w:type="dxa"/>
              <w:bottom w:w="60" w:type="dxa"/>
              <w:right w:w="80" w:type="dxa"/>
            </w:tcMar>
          </w:tcPr>
          <w:p w14:paraId="6E2681C4" w14:textId="478C5C8D" w:rsidR="004E0306" w:rsidRPr="00BF74F4" w:rsidRDefault="004E0306" w:rsidP="004E0306">
            <w:pPr>
              <w:pStyle w:val="CBDTableNormal"/>
              <w:rPr>
                <w:szCs w:val="20"/>
                <w:lang w:val="en-CA"/>
              </w:rPr>
            </w:pPr>
            <w:r>
              <w:rPr>
                <w:rFonts w:hint="eastAsia"/>
                <w:lang w:eastAsia="zh-CN"/>
              </w:rPr>
              <w:t>待</w:t>
            </w:r>
            <w:r w:rsidR="001E20C2">
              <w:rPr>
                <w:rFonts w:hint="eastAsia"/>
                <w:szCs w:val="20"/>
                <w:lang w:val="en-CA" w:eastAsia="zh-CN"/>
              </w:rPr>
              <w:t>开发</w:t>
            </w:r>
          </w:p>
        </w:tc>
        <w:tc>
          <w:tcPr>
            <w:tcW w:w="2400" w:type="dxa"/>
            <w:shd w:val="clear" w:color="auto" w:fill="FFF2CC"/>
            <w:tcMar>
              <w:top w:w="60" w:type="dxa"/>
              <w:left w:w="80" w:type="dxa"/>
              <w:bottom w:w="60" w:type="dxa"/>
              <w:right w:w="80" w:type="dxa"/>
            </w:tcMar>
          </w:tcPr>
          <w:p w14:paraId="564D3EBA" w14:textId="2BB873AA" w:rsidR="004E0306" w:rsidRPr="00BF74F4" w:rsidRDefault="004E0306" w:rsidP="004E0306">
            <w:pPr>
              <w:pStyle w:val="CBDTableNormal"/>
              <w:rPr>
                <w:szCs w:val="20"/>
                <w:lang w:val="en-CA"/>
              </w:rPr>
            </w:pPr>
            <w:proofErr w:type="spellStart"/>
            <w:r w:rsidRPr="004E1F7E">
              <w:rPr>
                <w:rFonts w:hint="eastAsia"/>
              </w:rPr>
              <w:t>秘书处</w:t>
            </w:r>
            <w:proofErr w:type="spellEnd"/>
            <w:r w:rsidR="008314A8">
              <w:rPr>
                <w:rFonts w:hint="eastAsia"/>
                <w:lang w:eastAsia="zh-CN"/>
              </w:rPr>
              <w:t xml:space="preserve">; </w:t>
            </w:r>
            <w:r w:rsidR="008314A8">
              <w:rPr>
                <w:rFonts w:hint="eastAsia"/>
                <w:lang w:eastAsia="zh-CN"/>
              </w:rPr>
              <w:t>缔约方</w:t>
            </w:r>
            <w:proofErr w:type="spellStart"/>
            <w:r w:rsidRPr="004E1F7E">
              <w:rPr>
                <w:rFonts w:hint="eastAsia"/>
              </w:rPr>
              <w:t>报告</w:t>
            </w:r>
            <w:proofErr w:type="spellEnd"/>
          </w:p>
        </w:tc>
        <w:tc>
          <w:tcPr>
            <w:tcW w:w="6372" w:type="dxa"/>
            <w:shd w:val="clear" w:color="auto" w:fill="FFF2CC"/>
            <w:tcMar>
              <w:top w:w="60" w:type="dxa"/>
              <w:left w:w="80" w:type="dxa"/>
              <w:bottom w:w="60" w:type="dxa"/>
              <w:right w:w="80" w:type="dxa"/>
            </w:tcMar>
          </w:tcPr>
          <w:p w14:paraId="6C6C4F97" w14:textId="1743140F" w:rsidR="004E0306" w:rsidRPr="00BF74F4" w:rsidRDefault="004E0306" w:rsidP="004E0306">
            <w:pPr>
              <w:pStyle w:val="CBDTableNormal"/>
              <w:rPr>
                <w:szCs w:val="20"/>
                <w:lang w:val="en-CA" w:eastAsia="zh-CN"/>
              </w:rPr>
            </w:pPr>
            <w:r w:rsidRPr="004C6F17">
              <w:rPr>
                <w:rFonts w:hint="eastAsia"/>
                <w:lang w:eastAsia="zh-CN"/>
              </w:rPr>
              <w:t>尚</w:t>
            </w:r>
            <w:r w:rsidR="00905850">
              <w:rPr>
                <w:rFonts w:hint="eastAsia"/>
                <w:lang w:eastAsia="zh-CN"/>
              </w:rPr>
              <w:t>不可</w:t>
            </w:r>
            <w:r w:rsidRPr="004C6F17">
              <w:rPr>
                <w:rFonts w:hint="eastAsia"/>
                <w:lang w:eastAsia="zh-CN"/>
              </w:rPr>
              <w:t>评估；未来缔约方</w:t>
            </w:r>
            <w:r w:rsidR="00D27A4F">
              <w:rPr>
                <w:rFonts w:hint="eastAsia"/>
                <w:lang w:eastAsia="zh-CN"/>
              </w:rPr>
              <w:t>大会届会</w:t>
            </w:r>
            <w:r w:rsidR="00CF36CA">
              <w:rPr>
                <w:rFonts w:hint="eastAsia"/>
                <w:lang w:eastAsia="zh-CN"/>
              </w:rPr>
              <w:t>或许</w:t>
            </w:r>
            <w:r w:rsidR="004D0629">
              <w:rPr>
                <w:rFonts w:hint="eastAsia"/>
                <w:lang w:eastAsia="zh-CN"/>
              </w:rPr>
              <w:t>可</w:t>
            </w:r>
            <w:r w:rsidRPr="004C6F17">
              <w:rPr>
                <w:rFonts w:hint="eastAsia"/>
                <w:lang w:eastAsia="zh-CN"/>
              </w:rPr>
              <w:t>进行定性</w:t>
            </w:r>
            <w:r w:rsidR="00347EC2">
              <w:rPr>
                <w:rFonts w:hint="eastAsia"/>
                <w:lang w:eastAsia="zh-CN"/>
              </w:rPr>
              <w:t>贡献</w:t>
            </w:r>
            <w:r w:rsidRPr="004C6F17">
              <w:rPr>
                <w:rFonts w:hint="eastAsia"/>
                <w:lang w:eastAsia="zh-CN"/>
              </w:rPr>
              <w:t>评估</w:t>
            </w:r>
          </w:p>
        </w:tc>
      </w:tr>
      <w:tr w:rsidR="00C64EAE" w:rsidRPr="002B20DF" w14:paraId="2019DDE8" w14:textId="77777777" w:rsidTr="00C27A84">
        <w:tc>
          <w:tcPr>
            <w:tcW w:w="13572" w:type="dxa"/>
            <w:gridSpan w:val="4"/>
            <w:shd w:val="clear" w:color="auto" w:fill="FFFFFF" w:themeFill="background1"/>
            <w:tcMar>
              <w:top w:w="60" w:type="dxa"/>
              <w:left w:w="80" w:type="dxa"/>
              <w:bottom w:w="60" w:type="dxa"/>
              <w:right w:w="80" w:type="dxa"/>
            </w:tcMar>
          </w:tcPr>
          <w:p w14:paraId="496333D9" w14:textId="23B7E7F4" w:rsidR="00C64EAE" w:rsidRPr="007E7033" w:rsidRDefault="007E7033" w:rsidP="00C27A84">
            <w:pPr>
              <w:pStyle w:val="CBDTableNormal"/>
              <w:rPr>
                <w:rFonts w:eastAsia="KaiTi"/>
                <w:szCs w:val="20"/>
                <w:lang w:val="en-CA" w:eastAsia="zh-CN"/>
              </w:rPr>
            </w:pPr>
            <w:r w:rsidRPr="007E7033">
              <w:rPr>
                <w:rFonts w:eastAsia="KaiTi"/>
                <w:szCs w:val="20"/>
                <w:lang w:val="en-CA" w:eastAsia="zh-CN"/>
              </w:rPr>
              <w:t>颜色编码</w:t>
            </w:r>
            <w:r>
              <w:rPr>
                <w:rFonts w:eastAsia="KaiTi" w:hint="eastAsia"/>
                <w:szCs w:val="20"/>
                <w:lang w:val="en-CA" w:eastAsia="zh-CN"/>
              </w:rPr>
              <w:t>：</w:t>
            </w:r>
            <w:r w:rsidRPr="007E7033">
              <w:rPr>
                <w:rFonts w:eastAsia="KaiTi"/>
                <w:szCs w:val="20"/>
                <w:lang w:val="en-CA" w:eastAsia="zh-CN"/>
              </w:rPr>
              <w:t>绿色</w:t>
            </w:r>
            <w:r w:rsidRPr="007E7033">
              <w:rPr>
                <w:rFonts w:eastAsia="KaiTi"/>
                <w:szCs w:val="20"/>
                <w:lang w:val="en-CA" w:eastAsia="zh-CN"/>
              </w:rPr>
              <w:t>=</w:t>
            </w:r>
            <w:r w:rsidRPr="007E7033">
              <w:rPr>
                <w:rFonts w:eastAsia="KaiTi"/>
                <w:szCs w:val="20"/>
                <w:lang w:val="en-CA" w:eastAsia="zh-CN"/>
              </w:rPr>
              <w:t>现有数据可用；琥珀色</w:t>
            </w:r>
            <w:r w:rsidRPr="007E7033">
              <w:rPr>
                <w:rFonts w:eastAsia="KaiTi"/>
                <w:szCs w:val="20"/>
                <w:lang w:val="en-CA" w:eastAsia="zh-CN"/>
              </w:rPr>
              <w:t>=</w:t>
            </w:r>
            <w:r w:rsidRPr="007E7033">
              <w:rPr>
                <w:rFonts w:eastAsia="KaiTi"/>
                <w:szCs w:val="20"/>
                <w:lang w:val="en-CA" w:eastAsia="zh-CN"/>
              </w:rPr>
              <w:t>数据有待开发，工具尚未到位，或评估取决于缔约方大会第十七届会议的决定；灰色</w:t>
            </w:r>
            <w:r w:rsidRPr="007E7033">
              <w:rPr>
                <w:rFonts w:eastAsia="KaiTi"/>
                <w:szCs w:val="20"/>
                <w:lang w:val="en-CA" w:eastAsia="zh-CN"/>
              </w:rPr>
              <w:t>=</w:t>
            </w:r>
            <w:r w:rsidR="00D831D1">
              <w:rPr>
                <w:rFonts w:eastAsia="KaiTi" w:hint="eastAsia"/>
                <w:szCs w:val="20"/>
                <w:lang w:val="en-CA" w:eastAsia="zh-CN"/>
              </w:rPr>
              <w:t>相互参照</w:t>
            </w:r>
            <w:r w:rsidRPr="007E7033">
              <w:rPr>
                <w:rFonts w:eastAsia="KaiTi"/>
                <w:szCs w:val="20"/>
                <w:lang w:val="en-CA" w:eastAsia="zh-CN"/>
              </w:rPr>
              <w:t>行。第</w:t>
            </w:r>
            <w:r w:rsidRPr="007E7033">
              <w:rPr>
                <w:rFonts w:eastAsia="KaiTi"/>
                <w:szCs w:val="20"/>
                <w:lang w:val="en-CA" w:eastAsia="zh-CN"/>
              </w:rPr>
              <w:t>16/2</w:t>
            </w:r>
            <w:r w:rsidRPr="007E7033">
              <w:rPr>
                <w:rFonts w:eastAsia="KaiTi"/>
                <w:szCs w:val="20"/>
                <w:lang w:val="en-CA" w:eastAsia="zh-CN"/>
              </w:rPr>
              <w:t>号决定附</w:t>
            </w:r>
            <w:r w:rsidR="00063FA5">
              <w:rPr>
                <w:rFonts w:eastAsia="KaiTi" w:hint="eastAsia"/>
                <w:szCs w:val="20"/>
                <w:lang w:val="en-CA" w:eastAsia="zh-CN"/>
              </w:rPr>
              <w:t>文</w:t>
            </w:r>
            <w:r w:rsidRPr="007E7033">
              <w:rPr>
                <w:rFonts w:eastAsia="KaiTi"/>
                <w:szCs w:val="20"/>
                <w:lang w:val="en-CA" w:eastAsia="zh-CN"/>
              </w:rPr>
              <w:t>六中的因素和经合组织</w:t>
            </w:r>
            <w:proofErr w:type="gramStart"/>
            <w:r w:rsidRPr="007E7033">
              <w:rPr>
                <w:rFonts w:eastAsia="KaiTi"/>
                <w:szCs w:val="20"/>
                <w:lang w:val="en-CA" w:eastAsia="zh-CN"/>
              </w:rPr>
              <w:t>发援会</w:t>
            </w:r>
            <w:proofErr w:type="gramEnd"/>
            <w:r w:rsidRPr="007E7033">
              <w:rPr>
                <w:rFonts w:eastAsia="KaiTi"/>
                <w:szCs w:val="20"/>
                <w:lang w:val="en-CA" w:eastAsia="zh-CN"/>
              </w:rPr>
              <w:t>评价标准在秘书处保存的要素一级评估记录中有提及。</w:t>
            </w:r>
          </w:p>
          <w:p w14:paraId="7DC8EC30" w14:textId="54430C4F" w:rsidR="00C64EAE" w:rsidRPr="00112529" w:rsidRDefault="000D00EA" w:rsidP="00C27A84">
            <w:pPr>
              <w:pStyle w:val="CBDTableNormal"/>
              <w:rPr>
                <w:szCs w:val="20"/>
                <w:lang w:val="en-CA" w:eastAsia="zh-CN"/>
              </w:rPr>
            </w:pPr>
            <w:r>
              <w:rPr>
                <w:rFonts w:hint="eastAsia"/>
                <w:szCs w:val="20"/>
                <w:lang w:val="en-CA" w:eastAsia="zh-CN"/>
              </w:rPr>
              <w:t>英文缩写：</w:t>
            </w:r>
            <w:r w:rsidR="00112529" w:rsidRPr="00112529">
              <w:rPr>
                <w:szCs w:val="20"/>
                <w:lang w:val="en-CA" w:eastAsia="zh-CN"/>
              </w:rPr>
              <w:t>ABS</w:t>
            </w:r>
            <w:r>
              <w:rPr>
                <w:rFonts w:hint="eastAsia"/>
                <w:szCs w:val="20"/>
                <w:lang w:val="en-CA" w:eastAsia="zh-CN"/>
              </w:rPr>
              <w:t>-</w:t>
            </w:r>
            <w:r w:rsidR="00112529" w:rsidRPr="00112529">
              <w:rPr>
                <w:szCs w:val="20"/>
                <w:lang w:val="en-CA" w:eastAsia="zh-CN"/>
              </w:rPr>
              <w:t>获取和惠益分享；</w:t>
            </w:r>
            <w:r w:rsidR="000E721C">
              <w:rPr>
                <w:rFonts w:hint="eastAsia"/>
                <w:szCs w:val="20"/>
                <w:lang w:val="en-CA" w:eastAsia="zh-CN"/>
              </w:rPr>
              <w:t>CBD-</w:t>
            </w:r>
            <w:r w:rsidR="00112529" w:rsidRPr="00112529">
              <w:rPr>
                <w:szCs w:val="20"/>
                <w:lang w:val="en-CA" w:eastAsia="zh-CN"/>
              </w:rPr>
              <w:t>《生物多样性公约》</w:t>
            </w:r>
            <w:r w:rsidR="000E721C">
              <w:rPr>
                <w:rFonts w:hint="eastAsia"/>
                <w:szCs w:val="20"/>
                <w:lang w:val="en-CA" w:eastAsia="zh-CN"/>
              </w:rPr>
              <w:t>；</w:t>
            </w:r>
            <w:r w:rsidR="00112529" w:rsidRPr="00112529">
              <w:rPr>
                <w:szCs w:val="20"/>
                <w:lang w:val="en-CA" w:eastAsia="zh-CN"/>
              </w:rPr>
              <w:t>BBNJ</w:t>
            </w:r>
            <w:r w:rsidR="000E721C">
              <w:rPr>
                <w:rFonts w:hint="eastAsia"/>
                <w:szCs w:val="20"/>
                <w:lang w:val="en-CA" w:eastAsia="zh-CN"/>
              </w:rPr>
              <w:t>-</w:t>
            </w:r>
            <w:r w:rsidR="00112529" w:rsidRPr="00112529">
              <w:rPr>
                <w:szCs w:val="20"/>
                <w:lang w:val="en-CA" w:eastAsia="zh-CN"/>
              </w:rPr>
              <w:t>《</w:t>
            </w:r>
            <w:r w:rsidR="008D0E81">
              <w:rPr>
                <w:rFonts w:ascii="SimSun" w:hAnsi="SimSun" w:cs="SimSun" w:hint="eastAsia"/>
                <w:lang w:eastAsia="zh-CN"/>
              </w:rPr>
              <w:t>〈</w:t>
            </w:r>
            <w:r w:rsidR="00112529" w:rsidRPr="00112529">
              <w:rPr>
                <w:szCs w:val="20"/>
                <w:lang w:val="en-CA" w:eastAsia="zh-CN"/>
              </w:rPr>
              <w:t>联合国海洋法公约</w:t>
            </w:r>
            <w:r w:rsidR="008D0E81">
              <w:rPr>
                <w:rFonts w:ascii="SimSun" w:hAnsi="SimSun" w:cs="SimSun" w:hint="eastAsia"/>
                <w:lang w:eastAsia="zh-CN"/>
              </w:rPr>
              <w:t>〉</w:t>
            </w:r>
            <w:r w:rsidR="00FD1540">
              <w:rPr>
                <w:rFonts w:ascii="SimSun" w:hAnsi="SimSun" w:cs="SimSun" w:hint="eastAsia"/>
                <w:lang w:eastAsia="zh-CN"/>
              </w:rPr>
              <w:t>下</w:t>
            </w:r>
            <w:r w:rsidR="00112529" w:rsidRPr="00112529">
              <w:rPr>
                <w:szCs w:val="20"/>
                <w:lang w:val="en-CA" w:eastAsia="zh-CN"/>
              </w:rPr>
              <w:t>国家管辖范围以外区域海洋生物多样性的养护和可持续利用协定》</w:t>
            </w:r>
            <w:r w:rsidR="00112529" w:rsidRPr="00112529">
              <w:rPr>
                <w:szCs w:val="20"/>
                <w:lang w:val="en-CA" w:eastAsia="zh-CN"/>
              </w:rPr>
              <w:t>;</w:t>
            </w:r>
            <w:r w:rsidR="00225D36" w:rsidRPr="00112529">
              <w:rPr>
                <w:szCs w:val="20"/>
                <w:lang w:val="en-CA" w:eastAsia="zh-CN"/>
              </w:rPr>
              <w:t xml:space="preserve"> </w:t>
            </w:r>
            <w:r w:rsidR="00D8774B" w:rsidRPr="00DB15EC">
              <w:rPr>
                <w:szCs w:val="20"/>
                <w:lang w:val="en-CA" w:eastAsia="zh-CN"/>
              </w:rPr>
              <w:t>DSI</w:t>
            </w:r>
            <w:r w:rsidR="00D8774B">
              <w:rPr>
                <w:rFonts w:hint="eastAsia"/>
                <w:szCs w:val="20"/>
                <w:lang w:val="en-CA" w:eastAsia="zh-CN"/>
              </w:rPr>
              <w:t>-</w:t>
            </w:r>
            <w:r w:rsidR="00D924B0">
              <w:rPr>
                <w:rFonts w:hint="eastAsia"/>
                <w:szCs w:val="20"/>
                <w:lang w:val="en-CA" w:eastAsia="zh-CN"/>
              </w:rPr>
              <w:t>数字序列信息；</w:t>
            </w:r>
            <w:r w:rsidR="00112529" w:rsidRPr="00112529">
              <w:rPr>
                <w:szCs w:val="20"/>
                <w:lang w:val="en-CA" w:eastAsia="zh-CN"/>
              </w:rPr>
              <w:t>EC</w:t>
            </w:r>
            <w:r w:rsidR="00225D36">
              <w:rPr>
                <w:rFonts w:hint="eastAsia"/>
                <w:szCs w:val="20"/>
                <w:lang w:val="en-CA" w:eastAsia="zh-CN"/>
              </w:rPr>
              <w:t>-</w:t>
            </w:r>
            <w:r w:rsidR="00225D36">
              <w:rPr>
                <w:rFonts w:hint="eastAsia"/>
                <w:szCs w:val="20"/>
                <w:lang w:val="en-CA" w:eastAsia="zh-CN"/>
              </w:rPr>
              <w:t>有利</w:t>
            </w:r>
            <w:r w:rsidR="00112529" w:rsidRPr="00112529">
              <w:rPr>
                <w:szCs w:val="20"/>
                <w:lang w:val="en-CA" w:eastAsia="zh-CN"/>
              </w:rPr>
              <w:t>条件；</w:t>
            </w:r>
            <w:r w:rsidR="00F641F0">
              <w:rPr>
                <w:rFonts w:hint="eastAsia"/>
                <w:szCs w:val="20"/>
                <w:lang w:val="en-CA" w:eastAsia="zh-CN"/>
              </w:rPr>
              <w:t>G1-</w:t>
            </w:r>
            <w:r w:rsidR="00F641F0">
              <w:rPr>
                <w:rFonts w:hint="eastAsia"/>
                <w:szCs w:val="20"/>
                <w:lang w:val="en-CA" w:eastAsia="zh-CN"/>
              </w:rPr>
              <w:t>治理</w:t>
            </w:r>
            <w:r w:rsidR="004E7330">
              <w:rPr>
                <w:rFonts w:hint="eastAsia"/>
                <w:szCs w:val="20"/>
                <w:lang w:val="en-CA" w:eastAsia="zh-CN"/>
              </w:rPr>
              <w:t>评估</w:t>
            </w:r>
            <w:r w:rsidR="000830C5">
              <w:rPr>
                <w:rFonts w:hint="eastAsia"/>
                <w:szCs w:val="20"/>
                <w:lang w:val="en-CA" w:eastAsia="zh-CN"/>
              </w:rPr>
              <w:t>；</w:t>
            </w:r>
            <w:r w:rsidR="00112529" w:rsidRPr="00112529">
              <w:rPr>
                <w:szCs w:val="20"/>
                <w:lang w:val="en-CA" w:eastAsia="zh-CN"/>
              </w:rPr>
              <w:t>ITPGRFA</w:t>
            </w:r>
            <w:r w:rsidR="00A64A38">
              <w:rPr>
                <w:rFonts w:hint="eastAsia"/>
                <w:szCs w:val="20"/>
                <w:lang w:val="en-CA" w:eastAsia="zh-CN"/>
              </w:rPr>
              <w:t>-</w:t>
            </w:r>
            <w:r w:rsidR="00335B08">
              <w:rPr>
                <w:rFonts w:hint="eastAsia"/>
                <w:szCs w:val="20"/>
                <w:lang w:val="en-CA" w:eastAsia="zh-CN"/>
              </w:rPr>
              <w:t>《</w:t>
            </w:r>
            <w:r w:rsidR="00A64A38">
              <w:rPr>
                <w:rFonts w:ascii="SimSun" w:hAnsi="SimSun" w:cs="SimSun" w:hint="eastAsia"/>
                <w:color w:val="000000"/>
                <w:lang w:eastAsia="zh-CN"/>
              </w:rPr>
              <w:t>粮食和农业植物遗传资源国际条约》</w:t>
            </w:r>
            <w:r w:rsidR="00112529" w:rsidRPr="00112529">
              <w:rPr>
                <w:szCs w:val="20"/>
                <w:lang w:val="en-CA" w:eastAsia="zh-CN"/>
              </w:rPr>
              <w:t>；</w:t>
            </w:r>
            <w:r w:rsidR="001C06FB" w:rsidRPr="00BF74F4">
              <w:rPr>
                <w:szCs w:val="20"/>
                <w:lang w:val="en-CA" w:eastAsia="zh-CN"/>
              </w:rPr>
              <w:t>MPTFO</w:t>
            </w:r>
            <w:r w:rsidR="001C06FB">
              <w:rPr>
                <w:rFonts w:hint="eastAsia"/>
                <w:szCs w:val="20"/>
                <w:lang w:val="en-CA" w:eastAsia="zh-CN"/>
              </w:rPr>
              <w:t>-</w:t>
            </w:r>
            <w:r w:rsidR="00112529" w:rsidRPr="00112529">
              <w:rPr>
                <w:szCs w:val="20"/>
                <w:lang w:val="en-CA" w:eastAsia="zh-CN"/>
              </w:rPr>
              <w:t>多伙伴信托基金办公室；</w:t>
            </w:r>
            <w:r w:rsidR="00653460" w:rsidRPr="00DB15EC">
              <w:rPr>
                <w:szCs w:val="20"/>
                <w:lang w:val="en-CA" w:eastAsia="zh-CN"/>
              </w:rPr>
              <w:t>NBSAP</w:t>
            </w:r>
            <w:r w:rsidR="00090381">
              <w:rPr>
                <w:rFonts w:hint="eastAsia"/>
                <w:szCs w:val="20"/>
                <w:lang w:val="en-CA" w:eastAsia="zh-CN"/>
              </w:rPr>
              <w:t>-</w:t>
            </w:r>
            <w:r w:rsidR="00090381">
              <w:rPr>
                <w:rFonts w:ascii="SimSun" w:hAnsi="SimSun" w:cs="SimSun" w:hint="eastAsia"/>
                <w:lang w:eastAsia="zh-CN"/>
              </w:rPr>
              <w:t>国家生物多样性战略和行动计划</w:t>
            </w:r>
            <w:r w:rsidR="00D8774B">
              <w:rPr>
                <w:rFonts w:ascii="SimSun" w:hAnsi="SimSun" w:cs="SimSun" w:hint="eastAsia"/>
                <w:lang w:eastAsia="zh-CN"/>
              </w:rPr>
              <w:t>；</w:t>
            </w:r>
            <w:r w:rsidR="0054189F">
              <w:rPr>
                <w:rFonts w:ascii="SimSun" w:hAnsi="SimSun" w:cs="SimSun" w:hint="eastAsia"/>
                <w:lang w:eastAsia="zh-CN"/>
              </w:rPr>
              <w:t>P-支柱；</w:t>
            </w:r>
            <w:r w:rsidR="00112529" w:rsidRPr="00112529">
              <w:rPr>
                <w:szCs w:val="20"/>
                <w:lang w:val="en-CA" w:eastAsia="zh-CN"/>
              </w:rPr>
              <w:t>PMR</w:t>
            </w:r>
            <w:r w:rsidR="002569F3">
              <w:rPr>
                <w:rFonts w:hint="eastAsia"/>
                <w:szCs w:val="20"/>
                <w:lang w:val="en-CA" w:eastAsia="zh-CN"/>
              </w:rPr>
              <w:t>R</w:t>
            </w:r>
            <w:r w:rsidR="0001448D">
              <w:rPr>
                <w:rFonts w:hint="eastAsia"/>
                <w:szCs w:val="20"/>
                <w:lang w:val="en-CA" w:eastAsia="zh-CN"/>
              </w:rPr>
              <w:t>-</w:t>
            </w:r>
            <w:r w:rsidR="00112529" w:rsidRPr="00112529">
              <w:rPr>
                <w:szCs w:val="20"/>
                <w:lang w:val="en-CA" w:eastAsia="zh-CN"/>
              </w:rPr>
              <w:t>规划、监测、报告和审查；</w:t>
            </w:r>
            <w:r w:rsidR="008C6BBF">
              <w:rPr>
                <w:rFonts w:hint="eastAsia"/>
                <w:szCs w:val="20"/>
                <w:lang w:val="en-CA" w:eastAsia="zh-CN"/>
              </w:rPr>
              <w:t>SC-</w:t>
            </w:r>
            <w:r w:rsidR="00112529" w:rsidRPr="00112529">
              <w:rPr>
                <w:szCs w:val="20"/>
                <w:lang w:val="en-CA" w:eastAsia="zh-CN"/>
              </w:rPr>
              <w:t>指导委员会；</w:t>
            </w:r>
            <w:r w:rsidR="008C6BBF">
              <w:rPr>
                <w:rFonts w:hint="eastAsia"/>
                <w:szCs w:val="20"/>
                <w:lang w:val="en-CA" w:eastAsia="zh-CN"/>
              </w:rPr>
              <w:t>WHO</w:t>
            </w:r>
            <w:r w:rsidR="00647092">
              <w:rPr>
                <w:rFonts w:hint="eastAsia"/>
                <w:szCs w:val="20"/>
                <w:lang w:val="en-CA" w:eastAsia="zh-CN"/>
              </w:rPr>
              <w:t xml:space="preserve"> </w:t>
            </w:r>
            <w:r w:rsidR="00112529" w:rsidRPr="00112529">
              <w:rPr>
                <w:szCs w:val="20"/>
                <w:lang w:val="en-CA" w:eastAsia="zh-CN"/>
              </w:rPr>
              <w:t>PABS</w:t>
            </w:r>
            <w:r w:rsidR="00647092">
              <w:rPr>
                <w:rFonts w:hint="eastAsia"/>
                <w:szCs w:val="20"/>
                <w:lang w:val="en-CA" w:eastAsia="zh-CN"/>
              </w:rPr>
              <w:t>-</w:t>
            </w:r>
            <w:r w:rsidR="00C33484">
              <w:rPr>
                <w:rStyle w:val="preferred"/>
                <w:rFonts w:ascii="SimSun" w:hAnsi="SimSun" w:cs="SimSun" w:hint="eastAsia"/>
                <w:lang w:eastAsia="zh-Hans"/>
              </w:rPr>
              <w:t>世卫组织病原体获取和惠益分享系统</w:t>
            </w:r>
            <w:r w:rsidR="00112529" w:rsidRPr="00112529">
              <w:rPr>
                <w:szCs w:val="20"/>
                <w:lang w:val="en-CA" w:eastAsia="zh-CN"/>
              </w:rPr>
              <w:t>。</w:t>
            </w:r>
          </w:p>
        </w:tc>
      </w:tr>
    </w:tbl>
    <w:p w14:paraId="59C7746A" w14:textId="77777777" w:rsidR="009A6E57" w:rsidRDefault="009A6E57" w:rsidP="00C64EAE">
      <w:pPr>
        <w:tabs>
          <w:tab w:val="left" w:pos="5400"/>
        </w:tabs>
        <w:spacing w:line="240" w:lineRule="atLeast"/>
        <w:jc w:val="both"/>
        <w:rPr>
          <w:rFonts w:eastAsia="SimSun"/>
          <w:b/>
          <w:bCs/>
          <w:caps/>
          <w:snapToGrid w:val="0"/>
          <w:lang w:val="en-GB" w:eastAsia="zh-CN"/>
        </w:rPr>
        <w:sectPr w:rsidR="009A6E57" w:rsidSect="00BA0C16">
          <w:type w:val="continuous"/>
          <w:pgSz w:w="15840" w:h="12240" w:orient="landscape" w:code="1"/>
          <w:pgMar w:top="1440" w:right="1134" w:bottom="1440" w:left="1134" w:header="709" w:footer="709" w:gutter="0"/>
          <w:cols w:space="708"/>
          <w:docGrid w:linePitch="360"/>
        </w:sectPr>
      </w:pPr>
    </w:p>
    <w:p w14:paraId="0CEFB1A8" w14:textId="78F89427" w:rsidR="00C64EAE" w:rsidRPr="00A96857" w:rsidRDefault="00C64EAE" w:rsidP="00A96857">
      <w:pPr>
        <w:spacing w:before="120" w:after="120" w:line="240" w:lineRule="atLeast"/>
        <w:jc w:val="both"/>
        <w:rPr>
          <w:rFonts w:eastAsia="SimSun"/>
          <w:b/>
          <w:bCs/>
          <w:caps/>
          <w:snapToGrid w:val="0"/>
          <w:sz w:val="28"/>
          <w:szCs w:val="28"/>
          <w:lang w:val="en-GB" w:eastAsia="zh-CN"/>
        </w:rPr>
      </w:pPr>
      <w:r w:rsidRPr="00A96857">
        <w:rPr>
          <w:rFonts w:eastAsia="SimSun"/>
          <w:b/>
          <w:bCs/>
          <w:caps/>
          <w:snapToGrid w:val="0"/>
          <w:sz w:val="28"/>
          <w:szCs w:val="28"/>
          <w:lang w:val="en-GB" w:eastAsia="zh-CN"/>
        </w:rPr>
        <w:lastRenderedPageBreak/>
        <w:t>二</w:t>
      </w:r>
      <w:r w:rsidR="009A6E57" w:rsidRPr="00A96857">
        <w:rPr>
          <w:rFonts w:eastAsia="SimSun" w:hint="eastAsia"/>
          <w:b/>
          <w:bCs/>
          <w:caps/>
          <w:snapToGrid w:val="0"/>
          <w:sz w:val="28"/>
          <w:szCs w:val="28"/>
          <w:lang w:val="en-GB" w:eastAsia="zh-CN"/>
        </w:rPr>
        <w:t>.</w:t>
      </w:r>
      <w:r w:rsidR="00A96857">
        <w:rPr>
          <w:rFonts w:eastAsia="SimSun"/>
          <w:b/>
          <w:bCs/>
          <w:caps/>
          <w:snapToGrid w:val="0"/>
          <w:sz w:val="28"/>
          <w:szCs w:val="28"/>
          <w:lang w:val="en-GB" w:eastAsia="zh-CN"/>
        </w:rPr>
        <w:tab/>
      </w:r>
      <w:r w:rsidRPr="00A96857">
        <w:rPr>
          <w:rFonts w:eastAsia="SimSun"/>
          <w:b/>
          <w:bCs/>
          <w:caps/>
          <w:snapToGrid w:val="0"/>
          <w:sz w:val="28"/>
          <w:szCs w:val="28"/>
          <w:lang w:val="en-GB" w:eastAsia="zh-CN"/>
        </w:rPr>
        <w:t>方法</w:t>
      </w:r>
      <w:r w:rsidR="00CD7202">
        <w:rPr>
          <w:rFonts w:eastAsia="SimSun" w:hint="eastAsia"/>
          <w:b/>
          <w:bCs/>
          <w:caps/>
          <w:snapToGrid w:val="0"/>
          <w:sz w:val="28"/>
          <w:szCs w:val="28"/>
          <w:lang w:val="en-GB" w:eastAsia="zh-CN"/>
        </w:rPr>
        <w:t>论</w:t>
      </w:r>
      <w:r w:rsidR="00E04EC2">
        <w:rPr>
          <w:rFonts w:eastAsia="SimSun" w:hint="eastAsia"/>
          <w:b/>
          <w:bCs/>
          <w:caps/>
          <w:snapToGrid w:val="0"/>
          <w:sz w:val="28"/>
          <w:szCs w:val="28"/>
          <w:lang w:val="en-GB" w:eastAsia="zh-CN"/>
        </w:rPr>
        <w:t>做法</w:t>
      </w:r>
      <w:r w:rsidRPr="00A96857">
        <w:rPr>
          <w:rFonts w:eastAsia="SimSun"/>
          <w:b/>
          <w:bCs/>
          <w:caps/>
          <w:snapToGrid w:val="0"/>
          <w:sz w:val="28"/>
          <w:szCs w:val="28"/>
          <w:lang w:val="en-GB" w:eastAsia="zh-CN"/>
        </w:rPr>
        <w:t>、</w:t>
      </w:r>
      <w:r w:rsidR="009C07FE">
        <w:rPr>
          <w:rFonts w:eastAsia="SimSun" w:hint="eastAsia"/>
          <w:b/>
          <w:bCs/>
          <w:caps/>
          <w:snapToGrid w:val="0"/>
          <w:sz w:val="28"/>
          <w:szCs w:val="28"/>
          <w:lang w:val="en-GB" w:eastAsia="zh-CN"/>
        </w:rPr>
        <w:t>磋商</w:t>
      </w:r>
      <w:r w:rsidRPr="00A96857">
        <w:rPr>
          <w:rFonts w:eastAsia="SimSun"/>
          <w:b/>
          <w:bCs/>
          <w:caps/>
          <w:snapToGrid w:val="0"/>
          <w:sz w:val="28"/>
          <w:szCs w:val="28"/>
          <w:lang w:val="en-GB" w:eastAsia="zh-CN"/>
        </w:rPr>
        <w:t>和质量保证</w:t>
      </w:r>
    </w:p>
    <w:p w14:paraId="627F4076" w14:textId="5E187D1E"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指导委员会将监督</w:t>
      </w:r>
      <w:r w:rsidR="00FF1E64">
        <w:rPr>
          <w:rFonts w:eastAsia="SimSun" w:hint="eastAsia"/>
          <w:caps/>
          <w:snapToGrid w:val="0"/>
          <w:lang w:val="en-GB" w:eastAsia="zh-CN"/>
        </w:rPr>
        <w:t>本次</w:t>
      </w:r>
      <w:r w:rsidRPr="001F04C6">
        <w:rPr>
          <w:rFonts w:eastAsia="SimSun"/>
          <w:caps/>
          <w:snapToGrid w:val="0"/>
          <w:lang w:val="en-GB" w:eastAsia="zh-CN"/>
        </w:rPr>
        <w:t>审查。审查数据分为三个保密等级</w:t>
      </w:r>
      <w:r w:rsidR="00C64067">
        <w:rPr>
          <w:rFonts w:eastAsia="SimSun"/>
          <w:caps/>
          <w:snapToGrid w:val="0"/>
          <w:lang w:val="en-GB" w:eastAsia="zh-CN"/>
        </w:rPr>
        <w:t>（</w:t>
      </w:r>
      <w:r w:rsidRPr="001F04C6">
        <w:rPr>
          <w:rFonts w:eastAsia="SimSun"/>
          <w:caps/>
          <w:snapToGrid w:val="0"/>
          <w:lang w:val="en-GB" w:eastAsia="zh-CN"/>
        </w:rPr>
        <w:t>公开、</w:t>
      </w:r>
      <w:r w:rsidR="0019152E">
        <w:rPr>
          <w:rFonts w:eastAsia="SimSun" w:hint="eastAsia"/>
          <w:caps/>
          <w:snapToGrid w:val="0"/>
          <w:lang w:val="en-GB" w:eastAsia="zh-CN"/>
        </w:rPr>
        <w:t>限制</w:t>
      </w:r>
      <w:r w:rsidRPr="001F04C6">
        <w:rPr>
          <w:rFonts w:eastAsia="SimSun"/>
          <w:caps/>
          <w:snapToGrid w:val="0"/>
          <w:lang w:val="en-GB" w:eastAsia="zh-CN"/>
        </w:rPr>
        <w:t>、敏感</w:t>
      </w:r>
      <w:r w:rsidR="00C64067">
        <w:rPr>
          <w:rFonts w:eastAsia="SimSun"/>
          <w:caps/>
          <w:snapToGrid w:val="0"/>
          <w:lang w:val="en-GB" w:eastAsia="zh-CN"/>
        </w:rPr>
        <w:t>）</w:t>
      </w:r>
      <w:r w:rsidR="0019152E">
        <w:rPr>
          <w:rFonts w:eastAsia="SimSun" w:hint="eastAsia"/>
          <w:caps/>
          <w:snapToGrid w:val="0"/>
          <w:lang w:val="en-GB" w:eastAsia="zh-CN"/>
        </w:rPr>
        <w:t>，</w:t>
      </w:r>
      <w:r w:rsidRPr="001F04C6">
        <w:rPr>
          <w:rFonts w:eastAsia="SimSun"/>
          <w:caps/>
          <w:snapToGrid w:val="0"/>
          <w:lang w:val="en-GB" w:eastAsia="zh-CN"/>
        </w:rPr>
        <w:t>通过四个最低报告模板收集</w:t>
      </w:r>
      <w:r w:rsidR="00391FD1">
        <w:rPr>
          <w:rFonts w:eastAsia="SimSun" w:hint="eastAsia"/>
          <w:caps/>
          <w:snapToGrid w:val="0"/>
          <w:lang w:val="en-GB" w:eastAsia="zh-CN"/>
        </w:rPr>
        <w:t>：</w:t>
      </w:r>
    </w:p>
    <w:p w14:paraId="46D8E52E" w14:textId="755BB675" w:rsidR="00C64EAE" w:rsidRPr="00391FD1" w:rsidRDefault="00DB5B57" w:rsidP="001C125F">
      <w:pPr>
        <w:pStyle w:val="ListParagraph"/>
        <w:numPr>
          <w:ilvl w:val="0"/>
          <w:numId w:val="29"/>
        </w:numPr>
        <w:spacing w:before="120" w:after="120" w:line="240" w:lineRule="atLeast"/>
        <w:ind w:left="490" w:firstLine="360"/>
        <w:jc w:val="both"/>
        <w:rPr>
          <w:rFonts w:eastAsia="SimSun"/>
          <w:snapToGrid w:val="0"/>
          <w:lang w:val="en-GB" w:eastAsia="zh-CN"/>
        </w:rPr>
      </w:pPr>
      <w:r>
        <w:rPr>
          <w:rFonts w:eastAsia="SimSun" w:hint="eastAsia"/>
          <w:snapToGrid w:val="0"/>
          <w:lang w:val="en-GB" w:eastAsia="zh-CN"/>
        </w:rPr>
        <w:t>多伙伴信托基金办公室</w:t>
      </w:r>
      <w:r w:rsidR="00C64EAE" w:rsidRPr="00391FD1">
        <w:rPr>
          <w:rFonts w:eastAsia="SimSun"/>
          <w:snapToGrid w:val="0"/>
          <w:lang w:val="en-GB" w:eastAsia="zh-CN"/>
        </w:rPr>
        <w:t>年度财务报告，</w:t>
      </w:r>
    </w:p>
    <w:p w14:paraId="09DCE849" w14:textId="01336772" w:rsidR="00C64EAE" w:rsidRPr="00391FD1" w:rsidRDefault="00C64EAE" w:rsidP="001C125F">
      <w:pPr>
        <w:pStyle w:val="ListParagraph"/>
        <w:numPr>
          <w:ilvl w:val="0"/>
          <w:numId w:val="29"/>
        </w:numPr>
        <w:spacing w:before="120" w:after="120" w:line="240" w:lineRule="atLeast"/>
        <w:ind w:left="490" w:firstLine="360"/>
        <w:jc w:val="both"/>
        <w:rPr>
          <w:rFonts w:eastAsia="SimSun"/>
          <w:caps/>
          <w:snapToGrid w:val="0"/>
          <w:lang w:val="en-GB" w:eastAsia="zh-CN"/>
        </w:rPr>
      </w:pPr>
      <w:r w:rsidRPr="00391FD1">
        <w:rPr>
          <w:rFonts w:eastAsia="SimSun"/>
          <w:snapToGrid w:val="0"/>
          <w:lang w:val="en-GB" w:eastAsia="zh-CN"/>
        </w:rPr>
        <w:t>基金秘书处年度</w:t>
      </w:r>
      <w:r w:rsidR="00135747">
        <w:rPr>
          <w:rFonts w:eastAsia="SimSun" w:hint="eastAsia"/>
          <w:snapToGrid w:val="0"/>
          <w:lang w:val="en-GB" w:eastAsia="zh-CN"/>
        </w:rPr>
        <w:t>陈述</w:t>
      </w:r>
      <w:r w:rsidRPr="00391FD1">
        <w:rPr>
          <w:rFonts w:eastAsia="SimSun"/>
          <w:snapToGrid w:val="0"/>
          <w:lang w:val="en-GB" w:eastAsia="zh-CN"/>
        </w:rPr>
        <w:t>报告，</w:t>
      </w:r>
    </w:p>
    <w:p w14:paraId="7AC7F270" w14:textId="119F0477" w:rsidR="00C64EAE" w:rsidRPr="00E47B4B" w:rsidRDefault="00043E95" w:rsidP="00E47B4B">
      <w:pPr>
        <w:pStyle w:val="ListParagraph"/>
        <w:numPr>
          <w:ilvl w:val="0"/>
          <w:numId w:val="29"/>
        </w:numPr>
        <w:spacing w:before="120" w:after="120" w:line="240" w:lineRule="atLeast"/>
        <w:ind w:left="490" w:firstLine="360"/>
        <w:jc w:val="both"/>
        <w:rPr>
          <w:rFonts w:eastAsia="SimSun"/>
          <w:snapToGrid w:val="0"/>
          <w:lang w:val="en-GB" w:eastAsia="zh-CN"/>
        </w:rPr>
      </w:pPr>
      <w:r w:rsidRPr="00E47B4B">
        <w:rPr>
          <w:rFonts w:eastAsia="SimSun" w:hint="eastAsia"/>
          <w:snapToGrid w:val="0"/>
          <w:lang w:val="en-GB" w:eastAsia="zh-CN"/>
        </w:rPr>
        <w:t>缔约方应通知报告国家</w:t>
      </w:r>
      <w:r w:rsidR="00F85C1B" w:rsidRPr="00E47B4B">
        <w:rPr>
          <w:rFonts w:eastAsia="SimSun" w:hint="eastAsia"/>
          <w:snapToGrid w:val="0"/>
          <w:lang w:val="en-GB" w:eastAsia="zh-CN"/>
        </w:rPr>
        <w:t>执行情况</w:t>
      </w:r>
      <w:r w:rsidR="00801FD9">
        <w:rPr>
          <w:rFonts w:eastAsia="SimSun" w:hint="eastAsia"/>
          <w:snapToGrid w:val="0"/>
          <w:lang w:val="en-GB" w:eastAsia="zh-CN"/>
        </w:rPr>
        <w:t>，</w:t>
      </w:r>
    </w:p>
    <w:p w14:paraId="63AC9C2F" w14:textId="621C3DE5" w:rsidR="00C64EAE" w:rsidRPr="001F04C6" w:rsidRDefault="00C64EAE" w:rsidP="00E47B4B">
      <w:pPr>
        <w:pStyle w:val="ListParagraph"/>
        <w:numPr>
          <w:ilvl w:val="0"/>
          <w:numId w:val="29"/>
        </w:numPr>
        <w:spacing w:before="120" w:after="120" w:line="240" w:lineRule="atLeast"/>
        <w:ind w:left="490" w:firstLine="360"/>
        <w:jc w:val="both"/>
        <w:rPr>
          <w:rFonts w:eastAsia="SimSun"/>
          <w:caps/>
          <w:snapToGrid w:val="0"/>
          <w:lang w:val="en-GB" w:eastAsia="zh-CN"/>
        </w:rPr>
      </w:pPr>
      <w:r w:rsidRPr="00E47B4B">
        <w:rPr>
          <w:rFonts w:eastAsia="SimSun"/>
          <w:snapToGrid w:val="0"/>
          <w:lang w:val="en-GB" w:eastAsia="zh-CN"/>
        </w:rPr>
        <w:t>通过数据库和工具自愿</w:t>
      </w:r>
      <w:r w:rsidR="0075561C">
        <w:rPr>
          <w:rFonts w:eastAsia="SimSun" w:hint="eastAsia"/>
          <w:snapToGrid w:val="0"/>
          <w:lang w:val="en-GB" w:eastAsia="zh-CN"/>
        </w:rPr>
        <w:t>提交</w:t>
      </w:r>
      <w:r w:rsidRPr="00E47B4B">
        <w:rPr>
          <w:rFonts w:eastAsia="SimSun"/>
          <w:snapToGrid w:val="0"/>
          <w:lang w:val="en-GB" w:eastAsia="zh-CN"/>
        </w:rPr>
        <w:t>遗传资源数字序列信息</w:t>
      </w:r>
      <w:r w:rsidR="0075561C">
        <w:rPr>
          <w:rFonts w:eastAsia="SimSun" w:hint="eastAsia"/>
          <w:snapToGrid w:val="0"/>
          <w:lang w:val="en-GB" w:eastAsia="zh-CN"/>
        </w:rPr>
        <w:t>报告</w:t>
      </w:r>
      <w:r w:rsidRPr="00E47B4B">
        <w:rPr>
          <w:rFonts w:eastAsia="SimSun"/>
          <w:snapToGrid w:val="0"/>
          <w:lang w:val="en-GB" w:eastAsia="zh-CN"/>
        </w:rPr>
        <w:t>，包括与</w:t>
      </w:r>
      <w:r w:rsidR="002F1562">
        <w:rPr>
          <w:rFonts w:eastAsia="SimSun" w:hint="eastAsia"/>
          <w:snapToGrid w:val="0"/>
          <w:lang w:val="en-GB" w:eastAsia="zh-CN"/>
        </w:rPr>
        <w:t>FAIR</w:t>
      </w:r>
      <w:r w:rsidR="00C64067" w:rsidRPr="00E47B4B">
        <w:rPr>
          <w:rFonts w:eastAsia="SimSun"/>
          <w:snapToGrid w:val="0"/>
          <w:lang w:val="en-GB" w:eastAsia="zh-CN"/>
        </w:rPr>
        <w:t>（</w:t>
      </w:r>
      <w:r w:rsidRPr="00E47B4B">
        <w:rPr>
          <w:rFonts w:eastAsia="SimSun"/>
          <w:snapToGrid w:val="0"/>
          <w:lang w:val="en-GB" w:eastAsia="zh-CN"/>
        </w:rPr>
        <w:t>数字资产的</w:t>
      </w:r>
      <w:r w:rsidR="00A87853">
        <w:rPr>
          <w:rFonts w:ascii="SimSun" w:eastAsia="SimSun" w:hAnsi="SimSun" w:cs="SimSun" w:hint="eastAsia"/>
          <w:lang w:eastAsia="zh-CN"/>
        </w:rPr>
        <w:t>可找寻</w:t>
      </w:r>
      <w:r w:rsidR="001B1D16">
        <w:rPr>
          <w:rFonts w:ascii="SimSun" w:eastAsia="SimSun" w:hAnsi="SimSun" w:cs="SimSun" w:hint="eastAsia"/>
          <w:lang w:eastAsia="zh-CN"/>
        </w:rPr>
        <w:t>性</w:t>
      </w:r>
      <w:r w:rsidR="00A87853">
        <w:rPr>
          <w:rFonts w:ascii="SimSun" w:eastAsia="SimSun" w:hAnsi="SimSun" w:cs="SimSun" w:hint="eastAsia"/>
          <w:lang w:eastAsia="zh-CN"/>
        </w:rPr>
        <w:t>、可访问</w:t>
      </w:r>
      <w:r w:rsidR="001B1D16">
        <w:rPr>
          <w:rFonts w:ascii="SimSun" w:eastAsia="SimSun" w:hAnsi="SimSun" w:cs="SimSun" w:hint="eastAsia"/>
          <w:lang w:eastAsia="zh-CN"/>
        </w:rPr>
        <w:t>性</w:t>
      </w:r>
      <w:r w:rsidR="00A87853">
        <w:rPr>
          <w:rFonts w:ascii="SimSun" w:eastAsia="SimSun" w:hAnsi="SimSun" w:cs="SimSun" w:hint="eastAsia"/>
          <w:lang w:eastAsia="zh-CN"/>
        </w:rPr>
        <w:t>、可交互</w:t>
      </w:r>
      <w:r w:rsidR="001B1D16">
        <w:rPr>
          <w:rFonts w:ascii="SimSun" w:eastAsia="SimSun" w:hAnsi="SimSun" w:cs="SimSun" w:hint="eastAsia"/>
          <w:lang w:eastAsia="zh-CN"/>
        </w:rPr>
        <w:t>性</w:t>
      </w:r>
      <w:r w:rsidR="00A87853">
        <w:rPr>
          <w:rFonts w:ascii="SimSun" w:eastAsia="SimSun" w:hAnsi="SimSun" w:cs="SimSun" w:hint="eastAsia"/>
          <w:lang w:eastAsia="zh-CN"/>
        </w:rPr>
        <w:t>和</w:t>
      </w:r>
      <w:proofErr w:type="gramStart"/>
      <w:r w:rsidR="00A87853">
        <w:rPr>
          <w:rFonts w:ascii="SimSun" w:eastAsia="SimSun" w:hAnsi="SimSun" w:cs="SimSun" w:hint="eastAsia"/>
          <w:lang w:eastAsia="zh-CN"/>
        </w:rPr>
        <w:t>可</w:t>
      </w:r>
      <w:proofErr w:type="gramEnd"/>
      <w:r w:rsidR="00A87853">
        <w:rPr>
          <w:rFonts w:ascii="SimSun" w:eastAsia="SimSun" w:hAnsi="SimSun" w:cs="SimSun" w:hint="eastAsia"/>
          <w:lang w:eastAsia="zh-CN"/>
        </w:rPr>
        <w:t>再用</w:t>
      </w:r>
      <w:r w:rsidR="001B1D16">
        <w:rPr>
          <w:rFonts w:ascii="SimSun" w:eastAsia="SimSun" w:hAnsi="SimSun" w:cs="SimSun" w:hint="eastAsia"/>
          <w:lang w:eastAsia="zh-CN"/>
        </w:rPr>
        <w:t>性</w:t>
      </w:r>
      <w:r w:rsidR="00C64067" w:rsidRPr="00E47B4B">
        <w:rPr>
          <w:rFonts w:eastAsia="SimSun"/>
          <w:snapToGrid w:val="0"/>
          <w:lang w:val="en-GB" w:eastAsia="zh-CN"/>
        </w:rPr>
        <w:t>）</w:t>
      </w:r>
      <w:r w:rsidRPr="00E47B4B">
        <w:rPr>
          <w:rFonts w:eastAsia="SimSun"/>
          <w:snapToGrid w:val="0"/>
          <w:lang w:val="en-GB" w:eastAsia="zh-CN"/>
        </w:rPr>
        <w:t>和</w:t>
      </w:r>
      <w:r w:rsidR="00AF71EB" w:rsidRPr="747D46A4">
        <w:rPr>
          <w:lang w:eastAsia="zh-CN"/>
        </w:rPr>
        <w:t>CARE</w:t>
      </w:r>
      <w:r w:rsidR="00C64067" w:rsidRPr="00E47B4B">
        <w:rPr>
          <w:rFonts w:eastAsia="SimSun"/>
          <w:snapToGrid w:val="0"/>
          <w:lang w:val="en-GB" w:eastAsia="zh-CN"/>
        </w:rPr>
        <w:t>（</w:t>
      </w:r>
      <w:r w:rsidRPr="00E47B4B">
        <w:rPr>
          <w:rFonts w:eastAsia="SimSun"/>
          <w:snapToGrid w:val="0"/>
          <w:lang w:val="en-GB" w:eastAsia="zh-CN"/>
        </w:rPr>
        <w:t>集体利益、控制权、责任、</w:t>
      </w:r>
      <w:r w:rsidR="00A63A86">
        <w:rPr>
          <w:rFonts w:eastAsia="SimSun" w:hint="eastAsia"/>
          <w:snapToGrid w:val="0"/>
          <w:lang w:val="en-GB" w:eastAsia="zh-CN"/>
        </w:rPr>
        <w:t>伦理</w:t>
      </w:r>
      <w:r w:rsidR="00C64067" w:rsidRPr="00E47B4B">
        <w:rPr>
          <w:rFonts w:eastAsia="SimSun"/>
          <w:snapToGrid w:val="0"/>
          <w:lang w:val="en-GB" w:eastAsia="zh-CN"/>
        </w:rPr>
        <w:t>）</w:t>
      </w:r>
      <w:r w:rsidRPr="00E47B4B">
        <w:rPr>
          <w:rFonts w:eastAsia="SimSun"/>
          <w:snapToGrid w:val="0"/>
          <w:lang w:val="en-GB" w:eastAsia="zh-CN"/>
        </w:rPr>
        <w:t>原则的一致性。</w:t>
      </w:r>
    </w:p>
    <w:p w14:paraId="6FF0ADAF" w14:textId="71F8CA45"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此外，利益攸关方</w:t>
      </w:r>
      <w:r w:rsidR="000240D2">
        <w:rPr>
          <w:rFonts w:eastAsia="SimSun" w:hint="eastAsia"/>
          <w:caps/>
          <w:snapToGrid w:val="0"/>
          <w:lang w:val="en-GB" w:eastAsia="zh-CN"/>
        </w:rPr>
        <w:t>磋商</w:t>
      </w:r>
      <w:r w:rsidRPr="001F04C6">
        <w:rPr>
          <w:rFonts w:eastAsia="SimSun"/>
          <w:caps/>
          <w:snapToGrid w:val="0"/>
          <w:lang w:val="en-GB" w:eastAsia="zh-CN"/>
        </w:rPr>
        <w:t>——</w:t>
      </w:r>
      <w:r w:rsidRPr="001F04C6">
        <w:rPr>
          <w:rFonts w:eastAsia="SimSun"/>
          <w:caps/>
          <w:snapToGrid w:val="0"/>
          <w:lang w:val="en-GB" w:eastAsia="zh-CN"/>
        </w:rPr>
        <w:t>包括向缔约方、土著人民和</w:t>
      </w:r>
      <w:r w:rsidR="00EB2416">
        <w:rPr>
          <w:rFonts w:eastAsia="SimSun"/>
          <w:caps/>
          <w:snapToGrid w:val="0"/>
          <w:lang w:val="en-GB" w:eastAsia="zh-CN"/>
        </w:rPr>
        <w:t>地方社区</w:t>
      </w:r>
      <w:r w:rsidRPr="001F04C6">
        <w:rPr>
          <w:rFonts w:eastAsia="SimSun"/>
          <w:caps/>
          <w:snapToGrid w:val="0"/>
          <w:lang w:val="en-GB" w:eastAsia="zh-CN"/>
        </w:rPr>
        <w:t>、</w:t>
      </w:r>
      <w:r w:rsidR="005855F2">
        <w:rPr>
          <w:rFonts w:eastAsia="SimSun"/>
          <w:caps/>
          <w:snapToGrid w:val="0"/>
          <w:lang w:val="en-GB" w:eastAsia="zh-CN"/>
        </w:rPr>
        <w:t>数据库管理人</w:t>
      </w:r>
      <w:r w:rsidRPr="001F04C6">
        <w:rPr>
          <w:rFonts w:eastAsia="SimSun"/>
          <w:caps/>
          <w:snapToGrid w:val="0"/>
          <w:lang w:val="en-GB" w:eastAsia="zh-CN"/>
        </w:rPr>
        <w:t>和</w:t>
      </w:r>
      <w:r w:rsidR="008101A1">
        <w:rPr>
          <w:rFonts w:eastAsia="SimSun" w:hint="eastAsia"/>
          <w:caps/>
          <w:snapToGrid w:val="0"/>
          <w:lang w:val="en-GB" w:eastAsia="zh-CN"/>
        </w:rPr>
        <w:t>缴费</w:t>
      </w:r>
      <w:r w:rsidR="005855F2">
        <w:rPr>
          <w:rFonts w:eastAsia="SimSun" w:hint="eastAsia"/>
          <w:caps/>
          <w:snapToGrid w:val="0"/>
          <w:lang w:val="en-GB" w:eastAsia="zh-CN"/>
        </w:rPr>
        <w:t>方</w:t>
      </w:r>
      <w:r w:rsidRPr="001F04C6">
        <w:rPr>
          <w:rFonts w:eastAsia="SimSun"/>
          <w:caps/>
          <w:snapToGrid w:val="0"/>
          <w:lang w:val="en-GB" w:eastAsia="zh-CN"/>
        </w:rPr>
        <w:t>发出结构化问卷，以及与土著人民和</w:t>
      </w:r>
      <w:r w:rsidR="00EB2416">
        <w:rPr>
          <w:rFonts w:eastAsia="SimSun"/>
          <w:caps/>
          <w:snapToGrid w:val="0"/>
          <w:lang w:val="en-GB" w:eastAsia="zh-CN"/>
        </w:rPr>
        <w:t>地方社区</w:t>
      </w:r>
      <w:r w:rsidRPr="001F04C6">
        <w:rPr>
          <w:rFonts w:eastAsia="SimSun"/>
          <w:caps/>
          <w:snapToGrid w:val="0"/>
          <w:lang w:val="en-GB" w:eastAsia="zh-CN"/>
        </w:rPr>
        <w:t>进行有针对性的</w:t>
      </w:r>
      <w:r w:rsidR="003D57B9">
        <w:rPr>
          <w:rFonts w:eastAsia="SimSun" w:hint="eastAsia"/>
          <w:caps/>
          <w:snapToGrid w:val="0"/>
          <w:lang w:val="en-GB" w:eastAsia="zh-CN"/>
        </w:rPr>
        <w:t>磋商</w:t>
      </w:r>
      <w:r w:rsidRPr="001F04C6">
        <w:rPr>
          <w:rFonts w:eastAsia="SimSun"/>
          <w:caps/>
          <w:snapToGrid w:val="0"/>
          <w:lang w:val="en-GB" w:eastAsia="zh-CN"/>
        </w:rPr>
        <w:t>——</w:t>
      </w:r>
      <w:r w:rsidRPr="001F04C6">
        <w:rPr>
          <w:rFonts w:eastAsia="SimSun"/>
          <w:caps/>
          <w:snapToGrid w:val="0"/>
          <w:lang w:val="en-GB" w:eastAsia="zh-CN"/>
        </w:rPr>
        <w:t>将产生可用于分析的证据。应将调查结果草案发给</w:t>
      </w:r>
      <w:r w:rsidR="007B7E29">
        <w:rPr>
          <w:rFonts w:eastAsia="SimSun"/>
          <w:caps/>
          <w:snapToGrid w:val="0"/>
          <w:lang w:val="en-GB" w:eastAsia="zh-CN"/>
        </w:rPr>
        <w:t>利益攸关方</w:t>
      </w:r>
      <w:r w:rsidRPr="001F04C6">
        <w:rPr>
          <w:rFonts w:eastAsia="SimSun"/>
          <w:caps/>
          <w:snapToGrid w:val="0"/>
          <w:lang w:val="en-GB" w:eastAsia="zh-CN"/>
        </w:rPr>
        <w:t>征求意见，并</w:t>
      </w:r>
      <w:r w:rsidR="00B61D3E">
        <w:rPr>
          <w:rFonts w:eastAsia="SimSun" w:hint="eastAsia"/>
          <w:caps/>
          <w:snapToGrid w:val="0"/>
          <w:lang w:val="en-GB" w:eastAsia="zh-CN"/>
        </w:rPr>
        <w:t>将</w:t>
      </w:r>
      <w:r w:rsidRPr="001F04C6">
        <w:rPr>
          <w:rFonts w:eastAsia="SimSun"/>
          <w:caps/>
          <w:snapToGrid w:val="0"/>
          <w:lang w:val="en-GB" w:eastAsia="zh-CN"/>
        </w:rPr>
        <w:t>所有实质性意见</w:t>
      </w:r>
      <w:r w:rsidR="00B61D3E">
        <w:rPr>
          <w:rFonts w:eastAsia="SimSun" w:hint="eastAsia"/>
          <w:caps/>
          <w:snapToGrid w:val="0"/>
          <w:lang w:val="en-GB" w:eastAsia="zh-CN"/>
        </w:rPr>
        <w:t>记录在案</w:t>
      </w:r>
      <w:r w:rsidRPr="001F04C6">
        <w:rPr>
          <w:rFonts w:eastAsia="SimSun"/>
          <w:caps/>
          <w:snapToGrid w:val="0"/>
          <w:lang w:val="en-GB" w:eastAsia="zh-CN"/>
        </w:rPr>
        <w:t>。</w:t>
      </w:r>
    </w:p>
    <w:p w14:paraId="7F440104" w14:textId="6544E29A" w:rsidR="00C64EAE" w:rsidRPr="00943669" w:rsidRDefault="00C64EAE" w:rsidP="002C3658">
      <w:pPr>
        <w:pStyle w:val="ListParagraph"/>
        <w:numPr>
          <w:ilvl w:val="0"/>
          <w:numId w:val="24"/>
        </w:numPr>
        <w:spacing w:before="120" w:after="120" w:line="240" w:lineRule="atLeast"/>
        <w:ind w:left="0" w:firstLine="0"/>
        <w:jc w:val="both"/>
        <w:rPr>
          <w:rFonts w:eastAsia="SimSun"/>
          <w:b/>
          <w:bCs/>
          <w:caps/>
          <w:snapToGrid w:val="0"/>
          <w:lang w:val="en-GB" w:eastAsia="zh-CN"/>
        </w:rPr>
      </w:pPr>
      <w:r w:rsidRPr="00943669">
        <w:rPr>
          <w:rFonts w:eastAsia="SimSun"/>
          <w:b/>
          <w:bCs/>
          <w:caps/>
          <w:snapToGrid w:val="0"/>
          <w:lang w:val="en-GB" w:eastAsia="zh-CN"/>
        </w:rPr>
        <w:t>独立性和质量保证</w:t>
      </w:r>
    </w:p>
    <w:p w14:paraId="6EE7ECC3" w14:textId="2131268A"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分析工作由与指导委员会及其秘书处、《公约》秘书处和</w:t>
      </w:r>
      <w:r w:rsidR="00DB5B57">
        <w:rPr>
          <w:rFonts w:eastAsia="SimSun"/>
          <w:caps/>
          <w:snapToGrid w:val="0"/>
          <w:lang w:val="en-GB" w:eastAsia="zh-CN"/>
        </w:rPr>
        <w:t>多伙伴信托基金办公室</w:t>
      </w:r>
      <w:r w:rsidRPr="001F04C6">
        <w:rPr>
          <w:rFonts w:eastAsia="SimSun"/>
          <w:caps/>
          <w:snapToGrid w:val="0"/>
          <w:lang w:val="en-GB" w:eastAsia="zh-CN"/>
        </w:rPr>
        <w:t>没有利益冲突的职能独立的评价人员进行。</w:t>
      </w:r>
    </w:p>
    <w:p w14:paraId="5272EDD9" w14:textId="7D652729"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w:t>
      </w:r>
      <w:r w:rsidRPr="003342BF">
        <w:rPr>
          <w:rFonts w:eastAsia="SimSun"/>
          <w:caps/>
          <w:snapToGrid w:val="0"/>
          <w:lang w:val="en-GB" w:eastAsia="zh-CN"/>
        </w:rPr>
        <w:t>调查结果</w:t>
      </w:r>
      <w:r w:rsidRPr="001F04C6">
        <w:rPr>
          <w:rFonts w:eastAsia="SimSun"/>
          <w:caps/>
          <w:snapToGrid w:val="0"/>
          <w:lang w:val="en-GB" w:eastAsia="zh-CN"/>
        </w:rPr>
        <w:t>草案</w:t>
      </w:r>
      <w:r w:rsidR="00FC67EF">
        <w:rPr>
          <w:rFonts w:eastAsia="SimSun" w:hint="eastAsia"/>
          <w:caps/>
          <w:snapToGrid w:val="0"/>
          <w:lang w:val="en-GB" w:eastAsia="zh-CN"/>
        </w:rPr>
        <w:t>须</w:t>
      </w:r>
      <w:r w:rsidRPr="001F04C6">
        <w:rPr>
          <w:rFonts w:eastAsia="SimSun"/>
          <w:caps/>
          <w:snapToGrid w:val="0"/>
          <w:lang w:val="en-GB" w:eastAsia="zh-CN"/>
        </w:rPr>
        <w:t>接受同行</w:t>
      </w:r>
      <w:r w:rsidR="00027F09">
        <w:rPr>
          <w:rFonts w:eastAsia="SimSun" w:hint="eastAsia"/>
          <w:caps/>
          <w:snapToGrid w:val="0"/>
          <w:lang w:val="en-GB" w:eastAsia="zh-CN"/>
        </w:rPr>
        <w:t>评议</w:t>
      </w:r>
      <w:r w:rsidRPr="001F04C6">
        <w:rPr>
          <w:rFonts w:eastAsia="SimSun"/>
          <w:caps/>
          <w:snapToGrid w:val="0"/>
          <w:lang w:val="en-GB" w:eastAsia="zh-CN"/>
        </w:rPr>
        <w:t>。</w:t>
      </w:r>
    </w:p>
    <w:p w14:paraId="1E1B8529" w14:textId="0B19157F" w:rsidR="00C64EAE" w:rsidRPr="001F04C6" w:rsidRDefault="00C64EAE" w:rsidP="002C3658">
      <w:pPr>
        <w:pStyle w:val="ListParagraph"/>
        <w:numPr>
          <w:ilvl w:val="0"/>
          <w:numId w:val="24"/>
        </w:numPr>
        <w:spacing w:before="120" w:after="120" w:line="240" w:lineRule="atLeast"/>
        <w:ind w:left="0" w:firstLine="0"/>
        <w:jc w:val="both"/>
        <w:rPr>
          <w:rFonts w:eastAsia="SimSun"/>
          <w:caps/>
          <w:snapToGrid w:val="0"/>
          <w:lang w:val="en-GB" w:eastAsia="zh-CN"/>
        </w:rPr>
      </w:pPr>
      <w:r w:rsidRPr="00943669">
        <w:rPr>
          <w:rFonts w:eastAsia="SimSun"/>
          <w:b/>
          <w:bCs/>
          <w:caps/>
          <w:snapToGrid w:val="0"/>
          <w:lang w:val="en-GB" w:eastAsia="zh-CN"/>
        </w:rPr>
        <w:t>报告的结构</w:t>
      </w:r>
    </w:p>
    <w:p w14:paraId="20D03BE1" w14:textId="0018C46A"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审查报告应包括五个部分</w:t>
      </w:r>
      <w:r w:rsidR="00D057CB">
        <w:rPr>
          <w:rFonts w:eastAsia="SimSun" w:hint="eastAsia"/>
          <w:caps/>
          <w:snapToGrid w:val="0"/>
          <w:lang w:val="en-GB" w:eastAsia="zh-CN"/>
        </w:rPr>
        <w:t>：</w:t>
      </w:r>
    </w:p>
    <w:p w14:paraId="6F95F33D" w14:textId="064DD06E" w:rsidR="00C64EAE" w:rsidRPr="00CC5377" w:rsidRDefault="00DD263F" w:rsidP="002C3658">
      <w:pPr>
        <w:pStyle w:val="ListParagraph"/>
        <w:numPr>
          <w:ilvl w:val="0"/>
          <w:numId w:val="25"/>
        </w:numPr>
        <w:spacing w:before="120" w:after="120" w:line="240" w:lineRule="atLeast"/>
        <w:ind w:left="490" w:firstLine="360"/>
        <w:jc w:val="both"/>
        <w:rPr>
          <w:rFonts w:eastAsia="SimSun"/>
          <w:snapToGrid w:val="0"/>
          <w:lang w:val="en-GB" w:eastAsia="zh-CN"/>
        </w:rPr>
      </w:pPr>
      <w:r>
        <w:rPr>
          <w:rFonts w:eastAsia="SimSun" w:hint="eastAsia"/>
          <w:snapToGrid w:val="0"/>
          <w:lang w:val="en-GB" w:eastAsia="zh-CN"/>
        </w:rPr>
        <w:t>行政摘要</w:t>
      </w:r>
      <w:r w:rsidR="00C64EAE" w:rsidRPr="00CC5377">
        <w:rPr>
          <w:rFonts w:eastAsia="SimSun"/>
          <w:snapToGrid w:val="0"/>
          <w:lang w:val="en-GB" w:eastAsia="zh-CN"/>
        </w:rPr>
        <w:t>；</w:t>
      </w:r>
    </w:p>
    <w:p w14:paraId="66A15675" w14:textId="5BDF6AA3" w:rsidR="00C64EAE" w:rsidRPr="00CC5377" w:rsidRDefault="00CC5492" w:rsidP="002C3658">
      <w:pPr>
        <w:pStyle w:val="ListParagraph"/>
        <w:numPr>
          <w:ilvl w:val="0"/>
          <w:numId w:val="25"/>
        </w:numPr>
        <w:spacing w:before="120" w:after="120" w:line="240" w:lineRule="atLeast"/>
        <w:ind w:left="490" w:firstLine="360"/>
        <w:jc w:val="both"/>
        <w:rPr>
          <w:rFonts w:eastAsia="SimSun"/>
          <w:snapToGrid w:val="0"/>
          <w:lang w:val="en-GB" w:eastAsia="zh-CN"/>
        </w:rPr>
      </w:pPr>
      <w:r>
        <w:rPr>
          <w:rFonts w:eastAsia="SimSun"/>
          <w:snapToGrid w:val="0"/>
          <w:lang w:val="en-GB" w:eastAsia="zh-CN"/>
        </w:rPr>
        <w:t>可评估性</w:t>
      </w:r>
      <w:r w:rsidR="00C64EAE" w:rsidRPr="00CC5377">
        <w:rPr>
          <w:rFonts w:eastAsia="SimSun"/>
          <w:snapToGrid w:val="0"/>
          <w:lang w:val="en-GB" w:eastAsia="zh-CN"/>
        </w:rPr>
        <w:t>更新；</w:t>
      </w:r>
    </w:p>
    <w:p w14:paraId="567EA48A" w14:textId="5F8D4DDC" w:rsidR="00C64EAE" w:rsidRPr="00CC5377" w:rsidRDefault="00C64EAE" w:rsidP="002C3658">
      <w:pPr>
        <w:pStyle w:val="ListParagraph"/>
        <w:numPr>
          <w:ilvl w:val="0"/>
          <w:numId w:val="25"/>
        </w:numPr>
        <w:spacing w:before="120" w:after="120" w:line="240" w:lineRule="atLeast"/>
        <w:ind w:left="490" w:firstLine="360"/>
        <w:jc w:val="both"/>
        <w:rPr>
          <w:rFonts w:eastAsia="SimSun"/>
          <w:caps/>
          <w:snapToGrid w:val="0"/>
          <w:lang w:val="en-GB" w:eastAsia="zh-CN"/>
        </w:rPr>
      </w:pPr>
      <w:r w:rsidRPr="00CC5377">
        <w:rPr>
          <w:rFonts w:eastAsia="SimSun"/>
          <w:snapToGrid w:val="0"/>
          <w:lang w:val="en-GB" w:eastAsia="zh-CN"/>
        </w:rPr>
        <w:t>按支柱和</w:t>
      </w:r>
      <w:r w:rsidR="005A636E">
        <w:rPr>
          <w:rFonts w:eastAsia="SimSun" w:hint="eastAsia"/>
          <w:snapToGrid w:val="0"/>
          <w:lang w:val="en-GB" w:eastAsia="zh-CN"/>
        </w:rPr>
        <w:t>G</w:t>
      </w:r>
      <w:r w:rsidR="0014588B">
        <w:rPr>
          <w:rFonts w:eastAsia="SimSun"/>
          <w:snapToGrid w:val="0"/>
          <w:lang w:val="en-GB" w:eastAsia="zh-CN"/>
        </w:rPr>
        <w:t>1</w:t>
      </w:r>
      <w:r w:rsidRPr="00CC5377">
        <w:rPr>
          <w:rFonts w:eastAsia="SimSun"/>
          <w:snapToGrid w:val="0"/>
          <w:lang w:val="en-GB" w:eastAsia="zh-CN"/>
        </w:rPr>
        <w:t>分</w:t>
      </w:r>
      <w:proofErr w:type="gramStart"/>
      <w:r w:rsidRPr="00CC5377">
        <w:rPr>
          <w:rFonts w:eastAsia="SimSun"/>
          <w:snapToGrid w:val="0"/>
          <w:lang w:val="en-GB" w:eastAsia="zh-CN"/>
        </w:rPr>
        <w:t>列调查</w:t>
      </w:r>
      <w:proofErr w:type="gramEnd"/>
      <w:r w:rsidRPr="00CC5377">
        <w:rPr>
          <w:rFonts w:eastAsia="SimSun"/>
          <w:snapToGrid w:val="0"/>
          <w:lang w:val="en-GB" w:eastAsia="zh-CN"/>
        </w:rPr>
        <w:t>结果，分别为</w:t>
      </w:r>
      <w:r w:rsidRPr="00CC5377">
        <w:rPr>
          <w:rFonts w:eastAsia="SimSun"/>
          <w:snapToGrid w:val="0"/>
          <w:lang w:val="en-GB" w:eastAsia="zh-CN"/>
        </w:rPr>
        <w:t>:</w:t>
      </w:r>
    </w:p>
    <w:p w14:paraId="537B1A66" w14:textId="7895396F" w:rsidR="00C64EAE" w:rsidRPr="000F108A" w:rsidRDefault="00C64EAE" w:rsidP="002C3658">
      <w:pPr>
        <w:pStyle w:val="ListParagraph"/>
        <w:numPr>
          <w:ilvl w:val="0"/>
          <w:numId w:val="26"/>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证据；</w:t>
      </w:r>
    </w:p>
    <w:p w14:paraId="34B093D9" w14:textId="0FC93D3B" w:rsidR="00C64EAE" w:rsidRPr="000F108A" w:rsidRDefault="00C64EAE" w:rsidP="002C3658">
      <w:pPr>
        <w:pStyle w:val="ListParagraph"/>
        <w:numPr>
          <w:ilvl w:val="0"/>
          <w:numId w:val="26"/>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调查结果；</w:t>
      </w:r>
    </w:p>
    <w:p w14:paraId="7524A8AC" w14:textId="363EB51C" w:rsidR="00C64EAE" w:rsidRPr="000F108A" w:rsidRDefault="00C64EAE" w:rsidP="002C3658">
      <w:pPr>
        <w:pStyle w:val="ListParagraph"/>
        <w:numPr>
          <w:ilvl w:val="0"/>
          <w:numId w:val="26"/>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结论；</w:t>
      </w:r>
    </w:p>
    <w:p w14:paraId="1A67BB35" w14:textId="1EB6C140" w:rsidR="00C64EAE" w:rsidRPr="000F108A" w:rsidRDefault="00C64EAE" w:rsidP="002C3658">
      <w:pPr>
        <w:pStyle w:val="ListParagraph"/>
        <w:numPr>
          <w:ilvl w:val="0"/>
          <w:numId w:val="26"/>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建议；</w:t>
      </w:r>
    </w:p>
    <w:p w14:paraId="1885A950" w14:textId="1856403D" w:rsidR="00C64EAE" w:rsidRPr="00005A75" w:rsidRDefault="00C64EAE" w:rsidP="002C3658">
      <w:pPr>
        <w:pStyle w:val="ListParagraph"/>
        <w:numPr>
          <w:ilvl w:val="0"/>
          <w:numId w:val="25"/>
        </w:numPr>
        <w:spacing w:before="120" w:after="120" w:line="240" w:lineRule="atLeast"/>
        <w:ind w:left="490" w:firstLine="360"/>
        <w:jc w:val="both"/>
        <w:rPr>
          <w:rFonts w:eastAsia="SimSun"/>
          <w:snapToGrid w:val="0"/>
          <w:lang w:val="en-GB" w:eastAsia="zh-CN"/>
        </w:rPr>
      </w:pPr>
      <w:r w:rsidRPr="00005A75">
        <w:rPr>
          <w:rFonts w:eastAsia="SimSun"/>
          <w:snapToGrid w:val="0"/>
          <w:lang w:val="en-GB" w:eastAsia="zh-CN"/>
        </w:rPr>
        <w:t>跨领域调查结果</w:t>
      </w:r>
      <w:r w:rsidR="00C64067">
        <w:rPr>
          <w:rFonts w:eastAsia="SimSun"/>
          <w:snapToGrid w:val="0"/>
          <w:lang w:val="en-GB" w:eastAsia="zh-CN"/>
        </w:rPr>
        <w:t>（</w:t>
      </w:r>
      <w:r w:rsidRPr="00005A75">
        <w:rPr>
          <w:rFonts w:eastAsia="SimSun"/>
          <w:snapToGrid w:val="0"/>
          <w:lang w:val="en-GB" w:eastAsia="zh-CN"/>
        </w:rPr>
        <w:t>公平、一致性、可持续性、有利条件</w:t>
      </w:r>
      <w:r w:rsidR="00C64067">
        <w:rPr>
          <w:rFonts w:eastAsia="SimSun"/>
          <w:snapToGrid w:val="0"/>
          <w:lang w:val="en-GB" w:eastAsia="zh-CN"/>
        </w:rPr>
        <w:t>）</w:t>
      </w:r>
      <w:r w:rsidRPr="00005A75">
        <w:rPr>
          <w:rFonts w:eastAsia="SimSun"/>
          <w:snapToGrid w:val="0"/>
          <w:lang w:val="en-GB" w:eastAsia="zh-CN"/>
        </w:rPr>
        <w:t>；</w:t>
      </w:r>
    </w:p>
    <w:p w14:paraId="5ABD195C" w14:textId="200231F9" w:rsidR="00C64EAE" w:rsidRPr="00005A75" w:rsidRDefault="00C64EAE" w:rsidP="002C3658">
      <w:pPr>
        <w:pStyle w:val="ListParagraph"/>
        <w:numPr>
          <w:ilvl w:val="0"/>
          <w:numId w:val="25"/>
        </w:numPr>
        <w:spacing w:before="120" w:after="120" w:line="240" w:lineRule="atLeast"/>
        <w:ind w:left="490" w:firstLine="360"/>
        <w:jc w:val="both"/>
        <w:rPr>
          <w:rFonts w:eastAsia="SimSun"/>
          <w:snapToGrid w:val="0"/>
          <w:lang w:val="en-GB" w:eastAsia="zh-CN"/>
        </w:rPr>
      </w:pPr>
      <w:r w:rsidRPr="00005A75">
        <w:rPr>
          <w:rFonts w:eastAsia="SimSun"/>
          <w:snapToGrid w:val="0"/>
          <w:lang w:val="en-GB" w:eastAsia="zh-CN"/>
        </w:rPr>
        <w:lastRenderedPageBreak/>
        <w:t>拟议的调整</w:t>
      </w:r>
      <w:r w:rsidR="00C64067">
        <w:rPr>
          <w:rFonts w:eastAsia="SimSun"/>
          <w:snapToGrid w:val="0"/>
          <w:lang w:val="en-GB" w:eastAsia="zh-CN"/>
        </w:rPr>
        <w:t>（</w:t>
      </w:r>
      <w:r w:rsidR="00AF6867">
        <w:rPr>
          <w:rFonts w:eastAsia="SimSun" w:hint="eastAsia"/>
          <w:snapToGrid w:val="0"/>
          <w:lang w:val="en-GB" w:eastAsia="zh-CN"/>
        </w:rPr>
        <w:t>重大</w:t>
      </w:r>
      <w:r w:rsidRPr="00005A75">
        <w:rPr>
          <w:rFonts w:eastAsia="SimSun"/>
          <w:snapToGrid w:val="0"/>
          <w:lang w:val="en-GB" w:eastAsia="zh-CN"/>
        </w:rPr>
        <w:t>或</w:t>
      </w:r>
      <w:r w:rsidR="00AF6867">
        <w:rPr>
          <w:rFonts w:eastAsia="SimSun" w:hint="eastAsia"/>
          <w:snapToGrid w:val="0"/>
          <w:lang w:val="en-GB" w:eastAsia="zh-CN"/>
        </w:rPr>
        <w:t>轻微</w:t>
      </w:r>
      <w:r w:rsidR="00C64067">
        <w:rPr>
          <w:rFonts w:eastAsia="SimSun"/>
          <w:snapToGrid w:val="0"/>
          <w:lang w:val="en-GB" w:eastAsia="zh-CN"/>
        </w:rPr>
        <w:t>）</w:t>
      </w:r>
    </w:p>
    <w:p w14:paraId="5F3126D7" w14:textId="29B04A44" w:rsidR="00DC6BBF"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此外，报告应包含四个附件</w:t>
      </w:r>
      <w:r w:rsidR="00AF6867">
        <w:rPr>
          <w:rFonts w:eastAsia="SimSun" w:hint="eastAsia"/>
          <w:caps/>
          <w:snapToGrid w:val="0"/>
          <w:lang w:val="en-GB" w:eastAsia="zh-CN"/>
        </w:rPr>
        <w:t>：</w:t>
      </w:r>
      <w:r w:rsidRPr="001F04C6">
        <w:rPr>
          <w:rFonts w:eastAsia="SimSun"/>
          <w:caps/>
          <w:snapToGrid w:val="0"/>
          <w:lang w:val="en-GB" w:eastAsia="zh-CN"/>
        </w:rPr>
        <w:t>A</w:t>
      </w:r>
      <w:r w:rsidR="00B542B4">
        <w:rPr>
          <w:rFonts w:eastAsia="SimSun" w:hint="eastAsia"/>
          <w:caps/>
          <w:snapToGrid w:val="0"/>
          <w:lang w:val="en-GB" w:eastAsia="zh-CN"/>
        </w:rPr>
        <w:t>：</w:t>
      </w:r>
      <w:r w:rsidRPr="001F04C6">
        <w:rPr>
          <w:rFonts w:eastAsia="SimSun"/>
          <w:caps/>
          <w:snapToGrid w:val="0"/>
          <w:lang w:val="en-GB" w:eastAsia="zh-CN"/>
        </w:rPr>
        <w:t>数据表</w:t>
      </w:r>
      <w:r w:rsidR="00743A7A">
        <w:rPr>
          <w:rFonts w:eastAsia="SimSun" w:hint="eastAsia"/>
          <w:caps/>
          <w:snapToGrid w:val="0"/>
          <w:lang w:val="en-GB" w:eastAsia="zh-CN"/>
        </w:rPr>
        <w:t>、</w:t>
      </w:r>
      <w:r w:rsidRPr="001F04C6">
        <w:rPr>
          <w:rFonts w:eastAsia="SimSun"/>
          <w:caps/>
          <w:snapToGrid w:val="0"/>
          <w:lang w:val="en-GB" w:eastAsia="zh-CN"/>
        </w:rPr>
        <w:t>b</w:t>
      </w:r>
      <w:r w:rsidR="00B542B4">
        <w:rPr>
          <w:rFonts w:eastAsia="SimSun" w:hint="eastAsia"/>
          <w:caps/>
          <w:snapToGrid w:val="0"/>
          <w:lang w:val="en-GB" w:eastAsia="zh-CN"/>
        </w:rPr>
        <w:t>：</w:t>
      </w:r>
      <w:r w:rsidR="006E2B42">
        <w:rPr>
          <w:rFonts w:eastAsia="SimSun" w:hint="eastAsia"/>
          <w:caps/>
          <w:snapToGrid w:val="0"/>
          <w:lang w:val="en-GB" w:eastAsia="zh-CN"/>
        </w:rPr>
        <w:t>磋商</w:t>
      </w:r>
      <w:r w:rsidR="00504F77">
        <w:rPr>
          <w:rFonts w:eastAsia="SimSun" w:hint="eastAsia"/>
          <w:caps/>
          <w:snapToGrid w:val="0"/>
          <w:lang w:val="en-GB" w:eastAsia="zh-CN"/>
        </w:rPr>
        <w:t>汇总</w:t>
      </w:r>
      <w:r w:rsidR="00743A7A">
        <w:rPr>
          <w:rFonts w:eastAsia="SimSun" w:hint="eastAsia"/>
          <w:caps/>
          <w:snapToGrid w:val="0"/>
          <w:lang w:val="en-GB" w:eastAsia="zh-CN"/>
        </w:rPr>
        <w:t>、</w:t>
      </w:r>
      <w:r w:rsidRPr="001F04C6">
        <w:rPr>
          <w:rFonts w:eastAsia="SimSun"/>
          <w:caps/>
          <w:snapToGrid w:val="0"/>
          <w:lang w:val="en-GB" w:eastAsia="zh-CN"/>
        </w:rPr>
        <w:t>c</w:t>
      </w:r>
      <w:r w:rsidR="00B542B4">
        <w:rPr>
          <w:rFonts w:eastAsia="SimSun" w:hint="eastAsia"/>
          <w:caps/>
          <w:snapToGrid w:val="0"/>
          <w:lang w:val="en-GB" w:eastAsia="zh-CN"/>
        </w:rPr>
        <w:t>：</w:t>
      </w:r>
      <w:r w:rsidRPr="001F04C6">
        <w:rPr>
          <w:rFonts w:eastAsia="SimSun"/>
          <w:caps/>
          <w:snapToGrid w:val="0"/>
          <w:lang w:val="en-GB" w:eastAsia="zh-CN"/>
        </w:rPr>
        <w:t>管理层回应</w:t>
      </w:r>
      <w:r w:rsidR="00743A7A">
        <w:rPr>
          <w:rFonts w:eastAsia="SimSun" w:hint="eastAsia"/>
          <w:caps/>
          <w:snapToGrid w:val="0"/>
          <w:lang w:val="en-GB" w:eastAsia="zh-CN"/>
        </w:rPr>
        <w:t>、</w:t>
      </w:r>
      <w:r w:rsidRPr="001F04C6">
        <w:rPr>
          <w:rFonts w:eastAsia="SimSun"/>
          <w:caps/>
          <w:snapToGrid w:val="0"/>
          <w:lang w:val="en-GB" w:eastAsia="zh-CN"/>
        </w:rPr>
        <w:t>D</w:t>
      </w:r>
      <w:r w:rsidR="00B542B4">
        <w:rPr>
          <w:rFonts w:eastAsia="SimSun" w:hint="eastAsia"/>
          <w:caps/>
          <w:snapToGrid w:val="0"/>
          <w:lang w:val="en-GB" w:eastAsia="zh-CN"/>
        </w:rPr>
        <w:t>：</w:t>
      </w:r>
      <w:r w:rsidR="00B542B4">
        <w:rPr>
          <w:rFonts w:eastAsia="SimSun" w:hint="eastAsia"/>
          <w:caps/>
          <w:snapToGrid w:val="0"/>
          <w:lang w:val="en-GB" w:eastAsia="zh-CN"/>
        </w:rPr>
        <w:t xml:space="preserve"> </w:t>
      </w:r>
      <w:r w:rsidRPr="001F04C6">
        <w:rPr>
          <w:rFonts w:eastAsia="SimSun"/>
          <w:caps/>
          <w:snapToGrid w:val="0"/>
          <w:lang w:val="en-GB" w:eastAsia="zh-CN"/>
        </w:rPr>
        <w:t>同行</w:t>
      </w:r>
      <w:r w:rsidR="00B542B4">
        <w:rPr>
          <w:rFonts w:eastAsia="SimSun" w:hint="eastAsia"/>
          <w:caps/>
          <w:snapToGrid w:val="0"/>
          <w:lang w:val="en-GB" w:eastAsia="zh-CN"/>
        </w:rPr>
        <w:t>评议</w:t>
      </w:r>
      <w:r w:rsidRPr="001F04C6">
        <w:rPr>
          <w:rFonts w:eastAsia="SimSun"/>
          <w:caps/>
          <w:snapToGrid w:val="0"/>
          <w:lang w:val="en-GB" w:eastAsia="zh-CN"/>
        </w:rPr>
        <w:t>记录。</w:t>
      </w:r>
    </w:p>
    <w:p w14:paraId="32031872" w14:textId="7249AF45" w:rsidR="00C64EAE" w:rsidRPr="00DC6BBF" w:rsidRDefault="00C64EAE" w:rsidP="002C3658">
      <w:pPr>
        <w:pStyle w:val="ListParagraph"/>
        <w:numPr>
          <w:ilvl w:val="0"/>
          <w:numId w:val="24"/>
        </w:numPr>
        <w:spacing w:before="120" w:after="120" w:line="240" w:lineRule="atLeast"/>
        <w:ind w:left="0" w:firstLine="0"/>
        <w:jc w:val="both"/>
        <w:rPr>
          <w:rFonts w:eastAsia="SimSun"/>
          <w:caps/>
          <w:snapToGrid w:val="0"/>
          <w:lang w:val="en-GB" w:eastAsia="zh-CN"/>
        </w:rPr>
      </w:pPr>
      <w:r w:rsidRPr="00005A75">
        <w:rPr>
          <w:rFonts w:eastAsia="SimSun"/>
          <w:b/>
          <w:bCs/>
          <w:caps/>
          <w:snapToGrid w:val="0"/>
          <w:lang w:val="en-GB" w:eastAsia="zh-CN"/>
        </w:rPr>
        <w:t>指导委员会对评估的回应</w:t>
      </w:r>
    </w:p>
    <w:p w14:paraId="3BCD8D2E" w14:textId="05162BEE" w:rsidR="00C64EAE"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2C720C">
        <w:rPr>
          <w:rFonts w:eastAsia="SimSun"/>
          <w:caps/>
          <w:snapToGrid w:val="0"/>
          <w:lang w:val="en-GB" w:eastAsia="zh-CN"/>
        </w:rPr>
        <w:t>管理层</w:t>
      </w:r>
      <w:r w:rsidR="002C7E40" w:rsidRPr="002C720C">
        <w:rPr>
          <w:rFonts w:eastAsia="SimSun" w:hint="eastAsia"/>
          <w:caps/>
          <w:snapToGrid w:val="0"/>
          <w:lang w:val="en-GB" w:eastAsia="zh-CN"/>
        </w:rPr>
        <w:t>的回应</w:t>
      </w:r>
      <w:r w:rsidR="002C720C" w:rsidRPr="002C720C">
        <w:rPr>
          <w:rFonts w:eastAsia="SimSun" w:hint="eastAsia"/>
          <w:caps/>
          <w:snapToGrid w:val="0"/>
          <w:lang w:val="en-GB" w:eastAsia="zh-CN"/>
        </w:rPr>
        <w:t>即</w:t>
      </w:r>
      <w:r w:rsidRPr="002C720C">
        <w:rPr>
          <w:rFonts w:eastAsia="SimSun"/>
          <w:caps/>
          <w:snapToGrid w:val="0"/>
          <w:lang w:val="en-GB" w:eastAsia="zh-CN"/>
        </w:rPr>
        <w:t>指导委员会</w:t>
      </w:r>
      <w:r w:rsidR="002C720C" w:rsidRPr="002C720C">
        <w:rPr>
          <w:rFonts w:eastAsia="SimSun" w:hint="eastAsia"/>
          <w:caps/>
          <w:snapToGrid w:val="0"/>
          <w:lang w:val="en-GB" w:eastAsia="zh-CN"/>
        </w:rPr>
        <w:t>在</w:t>
      </w:r>
      <w:r w:rsidRPr="002C720C">
        <w:rPr>
          <w:rFonts w:eastAsia="SimSun"/>
          <w:caps/>
          <w:snapToGrid w:val="0"/>
          <w:lang w:val="en-GB" w:eastAsia="zh-CN"/>
        </w:rPr>
        <w:t>报告中提出的建议</w:t>
      </w:r>
      <w:r w:rsidRPr="001F04C6">
        <w:rPr>
          <w:rFonts w:eastAsia="SimSun"/>
          <w:caps/>
          <w:snapToGrid w:val="0"/>
          <w:lang w:val="en-GB" w:eastAsia="zh-CN"/>
        </w:rPr>
        <w:t>。</w:t>
      </w:r>
      <w:r w:rsidR="00EB0B45">
        <w:rPr>
          <w:rFonts w:eastAsia="SimSun" w:hint="eastAsia"/>
          <w:caps/>
          <w:snapToGrid w:val="0"/>
          <w:lang w:val="en-GB" w:eastAsia="zh-CN"/>
        </w:rPr>
        <w:t>对</w:t>
      </w:r>
      <w:r w:rsidRPr="001F04C6">
        <w:rPr>
          <w:rFonts w:eastAsia="SimSun"/>
          <w:caps/>
          <w:snapToGrid w:val="0"/>
          <w:lang w:val="en-GB" w:eastAsia="zh-CN"/>
        </w:rPr>
        <w:t>每项建议</w:t>
      </w:r>
      <w:r w:rsidR="00B74A93">
        <w:rPr>
          <w:rFonts w:eastAsia="SimSun" w:hint="eastAsia"/>
          <w:caps/>
          <w:snapToGrid w:val="0"/>
          <w:lang w:val="en-GB" w:eastAsia="zh-CN"/>
        </w:rPr>
        <w:t>或</w:t>
      </w:r>
      <w:r w:rsidRPr="001F04C6">
        <w:rPr>
          <w:rFonts w:eastAsia="SimSun"/>
          <w:caps/>
          <w:snapToGrid w:val="0"/>
          <w:lang w:val="en-GB" w:eastAsia="zh-CN"/>
        </w:rPr>
        <w:t>接受、</w:t>
      </w:r>
      <w:r w:rsidR="0094675C">
        <w:rPr>
          <w:rFonts w:eastAsia="SimSun" w:hint="eastAsia"/>
          <w:caps/>
          <w:snapToGrid w:val="0"/>
          <w:lang w:val="en-GB" w:eastAsia="zh-CN"/>
        </w:rPr>
        <w:t>经</w:t>
      </w:r>
      <w:r w:rsidRPr="001F04C6">
        <w:rPr>
          <w:rFonts w:eastAsia="SimSun"/>
          <w:caps/>
          <w:snapToGrid w:val="0"/>
          <w:lang w:val="en-GB" w:eastAsia="zh-CN"/>
        </w:rPr>
        <w:t>修改</w:t>
      </w:r>
      <w:r w:rsidR="0094675C">
        <w:rPr>
          <w:rFonts w:eastAsia="SimSun" w:hint="eastAsia"/>
          <w:caps/>
          <w:snapToGrid w:val="0"/>
          <w:lang w:val="en-GB" w:eastAsia="zh-CN"/>
        </w:rPr>
        <w:t>后</w:t>
      </w:r>
      <w:r w:rsidRPr="001F04C6">
        <w:rPr>
          <w:rFonts w:eastAsia="SimSun"/>
          <w:caps/>
          <w:snapToGrid w:val="0"/>
          <w:lang w:val="en-GB" w:eastAsia="zh-CN"/>
        </w:rPr>
        <w:t>接受</w:t>
      </w:r>
      <w:r w:rsidR="00EB0B45">
        <w:rPr>
          <w:rFonts w:eastAsia="SimSun" w:hint="eastAsia"/>
          <w:caps/>
          <w:snapToGrid w:val="0"/>
          <w:lang w:val="en-GB" w:eastAsia="zh-CN"/>
        </w:rPr>
        <w:t>、</w:t>
      </w:r>
      <w:r w:rsidRPr="001F04C6">
        <w:rPr>
          <w:rFonts w:eastAsia="SimSun"/>
          <w:caps/>
          <w:snapToGrid w:val="0"/>
          <w:lang w:val="en-GB" w:eastAsia="zh-CN"/>
        </w:rPr>
        <w:t>或拒绝</w:t>
      </w:r>
      <w:r w:rsidR="00A87A23">
        <w:rPr>
          <w:rFonts w:eastAsia="SimSun" w:hint="eastAsia"/>
          <w:caps/>
          <w:snapToGrid w:val="0"/>
          <w:lang w:val="en-GB" w:eastAsia="zh-CN"/>
        </w:rPr>
        <w:t>（</w:t>
      </w:r>
      <w:r w:rsidR="00E50F12">
        <w:rPr>
          <w:rFonts w:eastAsia="SimSun" w:hint="eastAsia"/>
          <w:caps/>
          <w:snapToGrid w:val="0"/>
          <w:lang w:val="en-GB" w:eastAsia="zh-CN"/>
        </w:rPr>
        <w:t>须</w:t>
      </w:r>
      <w:r w:rsidR="00A87A23">
        <w:rPr>
          <w:rFonts w:eastAsia="SimSun" w:hint="eastAsia"/>
          <w:caps/>
          <w:snapToGrid w:val="0"/>
          <w:lang w:val="en-GB" w:eastAsia="zh-CN"/>
        </w:rPr>
        <w:t>说明理由）</w:t>
      </w:r>
      <w:r w:rsidRPr="001F04C6">
        <w:rPr>
          <w:rFonts w:eastAsia="SimSun"/>
          <w:caps/>
          <w:snapToGrid w:val="0"/>
          <w:lang w:val="en-GB" w:eastAsia="zh-CN"/>
        </w:rPr>
        <w:t>。</w:t>
      </w:r>
      <w:r w:rsidR="00C718B9">
        <w:rPr>
          <w:rFonts w:eastAsia="SimSun" w:hint="eastAsia"/>
          <w:caps/>
          <w:snapToGrid w:val="0"/>
          <w:lang w:val="en-GB" w:eastAsia="zh-CN"/>
        </w:rPr>
        <w:t>被</w:t>
      </w:r>
      <w:r w:rsidRPr="001F04C6">
        <w:rPr>
          <w:rFonts w:eastAsia="SimSun"/>
          <w:caps/>
          <w:snapToGrid w:val="0"/>
          <w:lang w:val="en-GB" w:eastAsia="zh-CN"/>
        </w:rPr>
        <w:t>接受的</w:t>
      </w:r>
      <w:r w:rsidR="009D7C48">
        <w:rPr>
          <w:rFonts w:eastAsia="SimSun" w:hint="eastAsia"/>
          <w:caps/>
          <w:snapToGrid w:val="0"/>
          <w:lang w:val="en-GB" w:eastAsia="zh-CN"/>
        </w:rPr>
        <w:t>每项</w:t>
      </w:r>
      <w:r w:rsidRPr="001F04C6">
        <w:rPr>
          <w:rFonts w:eastAsia="SimSun"/>
          <w:caps/>
          <w:snapToGrid w:val="0"/>
          <w:lang w:val="en-GB" w:eastAsia="zh-CN"/>
        </w:rPr>
        <w:t>建议</w:t>
      </w:r>
      <w:r w:rsidR="005D6251">
        <w:rPr>
          <w:rFonts w:eastAsia="SimSun" w:hint="eastAsia"/>
          <w:caps/>
          <w:snapToGrid w:val="0"/>
          <w:lang w:val="en-GB" w:eastAsia="zh-CN"/>
        </w:rPr>
        <w:t>有</w:t>
      </w:r>
      <w:r w:rsidRPr="001F04C6">
        <w:rPr>
          <w:rFonts w:eastAsia="SimSun"/>
          <w:caps/>
          <w:snapToGrid w:val="0"/>
          <w:lang w:val="en-GB" w:eastAsia="zh-CN"/>
        </w:rPr>
        <w:t>一个行动计划条目，具体说明行动、负责机构、时间表和所涉资源；重大修订建议须提交缔约方大会批准。这些行动计划的</w:t>
      </w:r>
      <w:r w:rsidR="003915AA">
        <w:rPr>
          <w:rFonts w:eastAsia="SimSun" w:hint="eastAsia"/>
          <w:caps/>
          <w:snapToGrid w:val="0"/>
          <w:lang w:val="en-GB" w:eastAsia="zh-CN"/>
        </w:rPr>
        <w:t>执行</w:t>
      </w:r>
      <w:r w:rsidRPr="001F04C6">
        <w:rPr>
          <w:rFonts w:eastAsia="SimSun"/>
          <w:caps/>
          <w:snapToGrid w:val="0"/>
          <w:lang w:val="en-GB" w:eastAsia="zh-CN"/>
        </w:rPr>
        <w:t>状态报告应在</w:t>
      </w:r>
      <w:r w:rsidR="003138D6">
        <w:rPr>
          <w:rFonts w:eastAsia="SimSun" w:hint="eastAsia"/>
          <w:caps/>
          <w:snapToGrid w:val="0"/>
          <w:lang w:val="en-GB" w:eastAsia="zh-CN"/>
        </w:rPr>
        <w:t>后续</w:t>
      </w:r>
      <w:r w:rsidRPr="001F04C6">
        <w:rPr>
          <w:rFonts w:eastAsia="SimSun"/>
          <w:caps/>
          <w:snapToGrid w:val="0"/>
          <w:lang w:val="en-GB" w:eastAsia="zh-CN"/>
        </w:rPr>
        <w:t>审查周期之前提交</w:t>
      </w:r>
      <w:r w:rsidR="004E352D">
        <w:rPr>
          <w:rStyle w:val="FootnoteReference"/>
          <w:rFonts w:eastAsia="SimSun"/>
          <w:caps/>
          <w:snapToGrid w:val="0"/>
          <w:lang w:val="en-GB" w:eastAsia="zh-CN"/>
        </w:rPr>
        <w:footnoteReference w:id="8"/>
      </w:r>
      <w:r w:rsidRPr="001F04C6">
        <w:rPr>
          <w:rFonts w:eastAsia="SimSun"/>
          <w:caps/>
          <w:snapToGrid w:val="0"/>
          <w:lang w:val="en-GB" w:eastAsia="zh-CN"/>
        </w:rPr>
        <w:t>。</w:t>
      </w:r>
    </w:p>
    <w:p w14:paraId="57ADE74A" w14:textId="15892C13" w:rsidR="00C64EAE" w:rsidRPr="001F04C6" w:rsidRDefault="00C64EAE" w:rsidP="002C3658">
      <w:pPr>
        <w:pStyle w:val="ListParagraph"/>
        <w:numPr>
          <w:ilvl w:val="0"/>
          <w:numId w:val="24"/>
        </w:numPr>
        <w:spacing w:before="120" w:after="120" w:line="240" w:lineRule="atLeast"/>
        <w:ind w:left="0" w:firstLine="0"/>
        <w:jc w:val="both"/>
        <w:rPr>
          <w:rFonts w:eastAsia="SimSun"/>
          <w:caps/>
          <w:snapToGrid w:val="0"/>
          <w:lang w:val="en-GB" w:eastAsia="zh-CN"/>
        </w:rPr>
      </w:pPr>
      <w:r w:rsidRPr="00005A75">
        <w:rPr>
          <w:rFonts w:eastAsia="SimSun"/>
          <w:b/>
          <w:bCs/>
          <w:caps/>
          <w:snapToGrid w:val="0"/>
          <w:lang w:val="en-GB" w:eastAsia="zh-CN"/>
        </w:rPr>
        <w:t>报告的后续行动</w:t>
      </w:r>
    </w:p>
    <w:p w14:paraId="458EE9F5" w14:textId="1C7DE533"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由于上次审查的行动计划的执行情况应在下一个审查周期之前提交，建议应记录为</w:t>
      </w:r>
      <w:r w:rsidR="003801DC">
        <w:rPr>
          <w:rFonts w:eastAsia="SimSun" w:hint="eastAsia"/>
          <w:caps/>
          <w:snapToGrid w:val="0"/>
          <w:lang w:val="en-GB" w:eastAsia="zh-CN"/>
        </w:rPr>
        <w:t>：</w:t>
      </w:r>
      <w:r w:rsidRPr="001F04C6">
        <w:rPr>
          <w:rFonts w:eastAsia="SimSun"/>
          <w:caps/>
          <w:snapToGrid w:val="0"/>
          <w:lang w:val="en-GB" w:eastAsia="zh-CN"/>
        </w:rPr>
        <w:t>按时完成</w:t>
      </w:r>
      <w:r w:rsidRPr="001F04C6">
        <w:rPr>
          <w:rFonts w:eastAsia="SimSun"/>
          <w:caps/>
          <w:snapToGrid w:val="0"/>
          <w:lang w:val="en-GB" w:eastAsia="zh-CN"/>
        </w:rPr>
        <w:t>/</w:t>
      </w:r>
      <w:r w:rsidR="00331D33">
        <w:rPr>
          <w:rFonts w:eastAsia="SimSun" w:hint="eastAsia"/>
          <w:caps/>
          <w:snapToGrid w:val="0"/>
          <w:lang w:val="en-GB" w:eastAsia="zh-CN"/>
        </w:rPr>
        <w:t>未按时</w:t>
      </w:r>
      <w:r w:rsidRPr="001F04C6">
        <w:rPr>
          <w:rFonts w:eastAsia="SimSun"/>
          <w:caps/>
          <w:snapToGrid w:val="0"/>
          <w:lang w:val="en-GB" w:eastAsia="zh-CN"/>
        </w:rPr>
        <w:t>完成</w:t>
      </w:r>
      <w:r w:rsidRPr="001F04C6">
        <w:rPr>
          <w:rFonts w:eastAsia="SimSun"/>
          <w:caps/>
          <w:snapToGrid w:val="0"/>
          <w:lang w:val="en-GB" w:eastAsia="zh-CN"/>
        </w:rPr>
        <w:t>/</w:t>
      </w:r>
      <w:r w:rsidRPr="001F04C6">
        <w:rPr>
          <w:rFonts w:eastAsia="SimSun"/>
          <w:caps/>
          <w:snapToGrid w:val="0"/>
          <w:lang w:val="en-GB" w:eastAsia="zh-CN"/>
        </w:rPr>
        <w:t>部分完成</w:t>
      </w:r>
      <w:r w:rsidRPr="001F04C6">
        <w:rPr>
          <w:rFonts w:eastAsia="SimSun"/>
          <w:caps/>
          <w:snapToGrid w:val="0"/>
          <w:lang w:val="en-GB" w:eastAsia="zh-CN"/>
        </w:rPr>
        <w:t>/</w:t>
      </w:r>
      <w:r w:rsidRPr="001F04C6">
        <w:rPr>
          <w:rFonts w:eastAsia="SimSun"/>
          <w:caps/>
          <w:snapToGrid w:val="0"/>
          <w:lang w:val="en-GB" w:eastAsia="zh-CN"/>
        </w:rPr>
        <w:t>尚未开始，并</w:t>
      </w:r>
      <w:r w:rsidR="000E2A64">
        <w:rPr>
          <w:rFonts w:eastAsia="SimSun" w:hint="eastAsia"/>
          <w:caps/>
          <w:snapToGrid w:val="0"/>
          <w:lang w:val="en-GB" w:eastAsia="zh-CN"/>
        </w:rPr>
        <w:t>酌情</w:t>
      </w:r>
      <w:r w:rsidRPr="001F04C6">
        <w:rPr>
          <w:rFonts w:eastAsia="SimSun"/>
          <w:caps/>
          <w:snapToGrid w:val="0"/>
          <w:lang w:val="en-GB" w:eastAsia="zh-CN"/>
        </w:rPr>
        <w:t>附</w:t>
      </w:r>
      <w:r w:rsidR="00B61F8B">
        <w:rPr>
          <w:rFonts w:eastAsia="SimSun" w:hint="eastAsia"/>
          <w:caps/>
          <w:snapToGrid w:val="0"/>
          <w:lang w:val="en-GB" w:eastAsia="zh-CN"/>
        </w:rPr>
        <w:t>上</w:t>
      </w:r>
      <w:r w:rsidRPr="001F04C6">
        <w:rPr>
          <w:rFonts w:eastAsia="SimSun"/>
          <w:caps/>
          <w:snapToGrid w:val="0"/>
          <w:lang w:val="en-GB" w:eastAsia="zh-CN"/>
        </w:rPr>
        <w:t>对任何</w:t>
      </w:r>
      <w:r w:rsidR="00C94100">
        <w:rPr>
          <w:rFonts w:eastAsia="SimSun" w:hint="eastAsia"/>
          <w:caps/>
          <w:snapToGrid w:val="0"/>
          <w:lang w:val="en-GB" w:eastAsia="zh-CN"/>
        </w:rPr>
        <w:t>拖延</w:t>
      </w:r>
      <w:r w:rsidRPr="001F04C6">
        <w:rPr>
          <w:rFonts w:eastAsia="SimSun"/>
          <w:caps/>
          <w:snapToGrid w:val="0"/>
          <w:lang w:val="en-GB" w:eastAsia="zh-CN"/>
        </w:rPr>
        <w:t>的解释和修订时间表。如果计划中的一项行动</w:t>
      </w:r>
      <w:proofErr w:type="gramStart"/>
      <w:r w:rsidR="004D7EE0">
        <w:rPr>
          <w:rFonts w:eastAsia="SimSun" w:hint="eastAsia"/>
          <w:caps/>
          <w:snapToGrid w:val="0"/>
          <w:lang w:val="en-GB" w:eastAsia="zh-CN"/>
        </w:rPr>
        <w:t>未完成</w:t>
      </w:r>
      <w:r w:rsidR="0060053E">
        <w:rPr>
          <w:rFonts w:eastAsia="SimSun" w:hint="eastAsia"/>
          <w:caps/>
          <w:snapToGrid w:val="0"/>
          <w:lang w:val="en-GB" w:eastAsia="zh-CN"/>
        </w:rPr>
        <w:t>且未</w:t>
      </w:r>
      <w:proofErr w:type="gramEnd"/>
      <w:r w:rsidR="002518A5">
        <w:rPr>
          <w:rFonts w:eastAsia="SimSun" w:hint="eastAsia"/>
          <w:caps/>
          <w:snapToGrid w:val="0"/>
          <w:lang w:val="en-GB" w:eastAsia="zh-CN"/>
        </w:rPr>
        <w:t>作</w:t>
      </w:r>
      <w:r w:rsidRPr="001F04C6">
        <w:rPr>
          <w:rFonts w:eastAsia="SimSun"/>
          <w:caps/>
          <w:snapToGrid w:val="0"/>
          <w:lang w:val="en-GB" w:eastAsia="zh-CN"/>
        </w:rPr>
        <w:t>充分解释，则应视为</w:t>
      </w:r>
      <w:r w:rsidR="000D3C28">
        <w:rPr>
          <w:rFonts w:eastAsia="SimSun" w:hint="eastAsia"/>
          <w:caps/>
          <w:snapToGrid w:val="0"/>
          <w:lang w:val="en-GB" w:eastAsia="zh-CN"/>
        </w:rPr>
        <w:t>没有</w:t>
      </w:r>
      <w:r w:rsidRPr="001F04C6">
        <w:rPr>
          <w:rFonts w:eastAsia="SimSun"/>
          <w:caps/>
          <w:snapToGrid w:val="0"/>
          <w:lang w:val="en-GB" w:eastAsia="zh-CN"/>
        </w:rPr>
        <w:t>执行，并应在</w:t>
      </w:r>
      <w:r w:rsidR="002518A5">
        <w:rPr>
          <w:rFonts w:eastAsia="SimSun" w:hint="eastAsia"/>
          <w:caps/>
          <w:snapToGrid w:val="0"/>
          <w:lang w:val="en-GB" w:eastAsia="zh-CN"/>
        </w:rPr>
        <w:t>G</w:t>
      </w:r>
      <w:r w:rsidR="0014588B">
        <w:rPr>
          <w:rFonts w:eastAsia="SimSun"/>
          <w:caps/>
          <w:snapToGrid w:val="0"/>
          <w:lang w:val="en-GB" w:eastAsia="zh-CN"/>
        </w:rPr>
        <w:t>1</w:t>
      </w:r>
      <w:r w:rsidRPr="001F04C6">
        <w:rPr>
          <w:rFonts w:eastAsia="SimSun"/>
          <w:caps/>
          <w:snapToGrid w:val="0"/>
          <w:lang w:val="en-GB" w:eastAsia="zh-CN"/>
        </w:rPr>
        <w:t>.</w:t>
      </w:r>
      <w:r w:rsidR="002135CC" w:rsidRPr="002135CC">
        <w:rPr>
          <w:rFonts w:eastAsia="SimSun" w:hint="eastAsia"/>
          <w:snapToGrid w:val="0"/>
          <w:lang w:val="en-GB" w:eastAsia="zh-CN"/>
        </w:rPr>
        <w:t>iii</w:t>
      </w:r>
      <w:r w:rsidR="00C64067">
        <w:rPr>
          <w:rFonts w:eastAsia="SimSun"/>
          <w:caps/>
          <w:snapToGrid w:val="0"/>
          <w:lang w:val="en-GB" w:eastAsia="zh-CN"/>
        </w:rPr>
        <w:t>（</w:t>
      </w:r>
      <w:r w:rsidRPr="001F04C6">
        <w:rPr>
          <w:rFonts w:eastAsia="SimSun"/>
          <w:caps/>
          <w:snapToGrid w:val="0"/>
          <w:lang w:val="en-GB" w:eastAsia="zh-CN"/>
        </w:rPr>
        <w:t>管理层回应的质量</w:t>
      </w:r>
      <w:r w:rsidR="00C64067">
        <w:rPr>
          <w:rFonts w:eastAsia="SimSun"/>
          <w:caps/>
          <w:snapToGrid w:val="0"/>
          <w:lang w:val="en-GB" w:eastAsia="zh-CN"/>
        </w:rPr>
        <w:t>）</w:t>
      </w:r>
      <w:r w:rsidRPr="001F04C6">
        <w:rPr>
          <w:rFonts w:eastAsia="SimSun"/>
          <w:caps/>
          <w:snapToGrid w:val="0"/>
          <w:lang w:val="en-GB" w:eastAsia="zh-CN"/>
        </w:rPr>
        <w:t>下的下</w:t>
      </w:r>
      <w:r w:rsidR="0091103B">
        <w:rPr>
          <w:rFonts w:eastAsia="SimSun" w:hint="eastAsia"/>
          <w:caps/>
          <w:snapToGrid w:val="0"/>
          <w:lang w:val="en-GB" w:eastAsia="zh-CN"/>
        </w:rPr>
        <w:t>次</w:t>
      </w:r>
      <w:r w:rsidRPr="001F04C6">
        <w:rPr>
          <w:rFonts w:eastAsia="SimSun"/>
          <w:caps/>
          <w:snapToGrid w:val="0"/>
          <w:lang w:val="en-GB" w:eastAsia="zh-CN"/>
        </w:rPr>
        <w:t>审查报告的</w:t>
      </w:r>
      <w:r w:rsidR="00276211">
        <w:rPr>
          <w:rFonts w:eastAsia="SimSun" w:hint="eastAsia"/>
          <w:caps/>
          <w:snapToGrid w:val="0"/>
          <w:lang w:val="en-GB" w:eastAsia="zh-CN"/>
        </w:rPr>
        <w:t>跨</w:t>
      </w:r>
      <w:r w:rsidR="00F8333B">
        <w:rPr>
          <w:rFonts w:eastAsia="SimSun" w:hint="eastAsia"/>
          <w:caps/>
          <w:snapToGrid w:val="0"/>
          <w:lang w:val="en-GB" w:eastAsia="zh-CN"/>
        </w:rPr>
        <w:t>领域</w:t>
      </w:r>
      <w:r w:rsidRPr="001F04C6">
        <w:rPr>
          <w:rFonts w:eastAsia="SimSun"/>
          <w:caps/>
          <w:snapToGrid w:val="0"/>
          <w:lang w:val="en-GB" w:eastAsia="zh-CN"/>
        </w:rPr>
        <w:t>调查结果</w:t>
      </w:r>
      <w:r w:rsidR="00BC5E57">
        <w:rPr>
          <w:rFonts w:eastAsia="SimSun" w:hint="eastAsia"/>
          <w:caps/>
          <w:snapToGrid w:val="0"/>
          <w:lang w:val="en-GB" w:eastAsia="zh-CN"/>
        </w:rPr>
        <w:t>章节</w:t>
      </w:r>
      <w:r w:rsidRPr="001F04C6">
        <w:rPr>
          <w:rFonts w:eastAsia="SimSun"/>
          <w:caps/>
          <w:snapToGrid w:val="0"/>
          <w:lang w:val="en-GB" w:eastAsia="zh-CN"/>
        </w:rPr>
        <w:t>中报告。管理层回应是一份活文件</w:t>
      </w:r>
      <w:r w:rsidR="002F7393">
        <w:rPr>
          <w:rFonts w:eastAsia="SimSun" w:hint="eastAsia"/>
          <w:caps/>
          <w:snapToGrid w:val="0"/>
          <w:lang w:val="en-GB" w:eastAsia="zh-CN"/>
        </w:rPr>
        <w:t>：</w:t>
      </w:r>
      <w:r w:rsidRPr="001F04C6">
        <w:rPr>
          <w:rFonts w:eastAsia="SimSun"/>
          <w:caps/>
          <w:snapToGrid w:val="0"/>
          <w:lang w:val="en-GB" w:eastAsia="zh-CN"/>
        </w:rPr>
        <w:t>指导委员会可在两个周期之间对其进行更新，以反映不断变化的情况，但必须向缔约方大会报告这些变化及其原因和后果。</w:t>
      </w:r>
    </w:p>
    <w:p w14:paraId="16B2414F" w14:textId="221F148B" w:rsidR="00C64EAE" w:rsidRPr="00005A75" w:rsidRDefault="00D02A36" w:rsidP="00D02A36">
      <w:pPr>
        <w:pStyle w:val="ListParagraph"/>
        <w:numPr>
          <w:ilvl w:val="0"/>
          <w:numId w:val="0"/>
        </w:numPr>
        <w:spacing w:line="240" w:lineRule="atLeast"/>
        <w:jc w:val="both"/>
        <w:rPr>
          <w:rFonts w:eastAsia="SimSun"/>
          <w:b/>
          <w:bCs/>
          <w:caps/>
          <w:snapToGrid w:val="0"/>
          <w:sz w:val="28"/>
          <w:szCs w:val="28"/>
          <w:lang w:val="en-GB" w:eastAsia="zh-CN"/>
        </w:rPr>
      </w:pPr>
      <w:r>
        <w:rPr>
          <w:rFonts w:eastAsia="SimSun" w:hint="eastAsia"/>
          <w:b/>
          <w:bCs/>
          <w:caps/>
          <w:snapToGrid w:val="0"/>
          <w:sz w:val="28"/>
          <w:szCs w:val="28"/>
          <w:lang w:val="en-GB" w:eastAsia="zh-CN"/>
        </w:rPr>
        <w:t>三</w:t>
      </w:r>
      <w:r>
        <w:rPr>
          <w:rFonts w:eastAsia="SimSun" w:hint="eastAsia"/>
          <w:b/>
          <w:bCs/>
          <w:caps/>
          <w:snapToGrid w:val="0"/>
          <w:sz w:val="28"/>
          <w:szCs w:val="28"/>
          <w:lang w:val="en-GB" w:eastAsia="zh-CN"/>
        </w:rPr>
        <w:t>.</w:t>
      </w:r>
      <w:r>
        <w:rPr>
          <w:rFonts w:eastAsia="SimSun"/>
          <w:b/>
          <w:bCs/>
          <w:caps/>
          <w:snapToGrid w:val="0"/>
          <w:sz w:val="28"/>
          <w:szCs w:val="28"/>
          <w:lang w:val="en-GB" w:eastAsia="zh-CN"/>
        </w:rPr>
        <w:tab/>
      </w:r>
      <w:r w:rsidR="00C64EAE" w:rsidRPr="00005A75">
        <w:rPr>
          <w:rFonts w:eastAsia="SimSun"/>
          <w:b/>
          <w:bCs/>
          <w:caps/>
          <w:snapToGrid w:val="0"/>
          <w:sz w:val="28"/>
          <w:szCs w:val="28"/>
          <w:lang w:val="en-GB" w:eastAsia="zh-CN"/>
        </w:rPr>
        <w:t>治理、角色和责任</w:t>
      </w:r>
    </w:p>
    <w:p w14:paraId="4F803D5A" w14:textId="2ACB8D45" w:rsidR="00C64EAE" w:rsidRPr="001F04C6" w:rsidRDefault="00C44542" w:rsidP="002C3658">
      <w:pPr>
        <w:pStyle w:val="ListParagraph"/>
        <w:numPr>
          <w:ilvl w:val="2"/>
          <w:numId w:val="22"/>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审查</w:t>
      </w:r>
      <w:r w:rsidR="00C64EAE" w:rsidRPr="001F04C6">
        <w:rPr>
          <w:rFonts w:eastAsia="SimSun"/>
          <w:caps/>
          <w:snapToGrid w:val="0"/>
          <w:lang w:val="en-GB" w:eastAsia="zh-CN"/>
        </w:rPr>
        <w:t>方法获得通过</w:t>
      </w:r>
      <w:r w:rsidR="002C1B52">
        <w:rPr>
          <w:rFonts w:eastAsia="SimSun" w:hint="eastAsia"/>
          <w:caps/>
          <w:snapToGrid w:val="0"/>
          <w:lang w:val="en-GB" w:eastAsia="zh-CN"/>
        </w:rPr>
        <w:t>后</w:t>
      </w:r>
      <w:r w:rsidR="00C64EAE" w:rsidRPr="001F04C6">
        <w:rPr>
          <w:rFonts w:eastAsia="SimSun"/>
          <w:caps/>
          <w:snapToGrid w:val="0"/>
          <w:lang w:val="en-GB" w:eastAsia="zh-CN"/>
        </w:rPr>
        <w:t>，缔约方大会将审查其报告。指导委员会作为多边机制及其卡利基金的理事机构应监督方法制定、数据收集和最</w:t>
      </w:r>
      <w:r w:rsidR="0068082A">
        <w:rPr>
          <w:rFonts w:eastAsia="SimSun" w:hint="eastAsia"/>
          <w:caps/>
          <w:snapToGrid w:val="0"/>
          <w:lang w:val="en-GB" w:eastAsia="zh-CN"/>
        </w:rPr>
        <w:t>后</w:t>
      </w:r>
      <w:r w:rsidR="00C64EAE" w:rsidRPr="001F04C6">
        <w:rPr>
          <w:rFonts w:eastAsia="SimSun"/>
          <w:caps/>
          <w:snapToGrid w:val="0"/>
          <w:lang w:val="en-GB" w:eastAsia="zh-CN"/>
        </w:rPr>
        <w:t>报告</w:t>
      </w:r>
      <w:r w:rsidR="00A61E5C">
        <w:rPr>
          <w:rFonts w:eastAsia="SimSun" w:hint="eastAsia"/>
          <w:caps/>
          <w:snapToGrid w:val="0"/>
          <w:lang w:val="en-GB" w:eastAsia="zh-CN"/>
        </w:rPr>
        <w:t>，</w:t>
      </w:r>
      <w:r w:rsidR="00C64EAE" w:rsidRPr="001F04C6">
        <w:rPr>
          <w:rFonts w:eastAsia="SimSun"/>
          <w:caps/>
          <w:snapToGrid w:val="0"/>
          <w:lang w:val="en-GB" w:eastAsia="zh-CN"/>
        </w:rPr>
        <w:t>然后准备一份管理层回应</w:t>
      </w:r>
      <w:r w:rsidR="00FA0847">
        <w:rPr>
          <w:rFonts w:eastAsia="SimSun" w:hint="eastAsia"/>
          <w:caps/>
          <w:snapToGrid w:val="0"/>
          <w:lang w:val="en-GB" w:eastAsia="zh-CN"/>
        </w:rPr>
        <w:t>提案</w:t>
      </w:r>
      <w:r w:rsidR="00C64EAE" w:rsidRPr="001F04C6">
        <w:rPr>
          <w:rFonts w:eastAsia="SimSun"/>
          <w:caps/>
          <w:snapToGrid w:val="0"/>
          <w:lang w:val="en-GB" w:eastAsia="zh-CN"/>
        </w:rPr>
        <w:t>；请注意，指导委员会本身要接受</w:t>
      </w:r>
      <w:r w:rsidR="00FA0847">
        <w:rPr>
          <w:rFonts w:eastAsia="SimSun" w:hint="eastAsia"/>
          <w:caps/>
          <w:snapToGrid w:val="0"/>
          <w:lang w:val="en-GB" w:eastAsia="zh-CN"/>
        </w:rPr>
        <w:t>G</w:t>
      </w:r>
      <w:r w:rsidR="00246525">
        <w:rPr>
          <w:rFonts w:eastAsia="SimSun"/>
          <w:caps/>
          <w:snapToGrid w:val="0"/>
          <w:lang w:val="en-GB" w:eastAsia="zh-CN"/>
        </w:rPr>
        <w:t>1</w:t>
      </w:r>
      <w:r w:rsidR="004A61E9">
        <w:rPr>
          <w:rFonts w:eastAsia="SimSun" w:hint="eastAsia"/>
          <w:caps/>
          <w:snapToGrid w:val="0"/>
          <w:lang w:val="en-GB" w:eastAsia="zh-CN"/>
        </w:rPr>
        <w:t>下</w:t>
      </w:r>
      <w:r w:rsidR="00420F5B">
        <w:rPr>
          <w:rFonts w:eastAsia="SimSun" w:hint="eastAsia"/>
          <w:caps/>
          <w:snapToGrid w:val="0"/>
          <w:lang w:val="en-GB" w:eastAsia="zh-CN"/>
        </w:rPr>
        <w:t>的</w:t>
      </w:r>
      <w:r w:rsidR="00C64EAE" w:rsidRPr="001F04C6">
        <w:rPr>
          <w:rFonts w:eastAsia="SimSun"/>
          <w:caps/>
          <w:snapToGrid w:val="0"/>
          <w:lang w:val="en-GB" w:eastAsia="zh-CN"/>
        </w:rPr>
        <w:t>治理评估，</w:t>
      </w:r>
      <w:r w:rsidR="00420F5B">
        <w:rPr>
          <w:rFonts w:eastAsia="SimSun" w:hint="eastAsia"/>
          <w:caps/>
          <w:snapToGrid w:val="0"/>
          <w:lang w:val="en-GB" w:eastAsia="zh-CN"/>
        </w:rPr>
        <w:t>治理</w:t>
      </w:r>
      <w:r w:rsidR="00C64EAE" w:rsidRPr="001F04C6">
        <w:rPr>
          <w:rFonts w:eastAsia="SimSun"/>
          <w:caps/>
          <w:snapToGrid w:val="0"/>
          <w:lang w:val="en-GB" w:eastAsia="zh-CN"/>
        </w:rPr>
        <w:t>评估</w:t>
      </w:r>
      <w:r w:rsidR="000A5777">
        <w:rPr>
          <w:rFonts w:eastAsia="SimSun" w:hint="eastAsia"/>
          <w:caps/>
          <w:snapToGrid w:val="0"/>
          <w:lang w:val="en-GB" w:eastAsia="zh-CN"/>
        </w:rPr>
        <w:t>应遵循</w:t>
      </w:r>
      <w:r w:rsidR="00C64EAE" w:rsidRPr="001F04C6">
        <w:rPr>
          <w:rFonts w:eastAsia="SimSun"/>
          <w:caps/>
          <w:snapToGrid w:val="0"/>
          <w:lang w:val="en-GB" w:eastAsia="zh-CN"/>
        </w:rPr>
        <w:t>第</w:t>
      </w:r>
      <w:r w:rsidR="00EA1655">
        <w:rPr>
          <w:rFonts w:eastAsia="SimSun" w:hint="eastAsia"/>
          <w:caps/>
          <w:snapToGrid w:val="0"/>
          <w:lang w:val="en-GB" w:eastAsia="zh-CN"/>
        </w:rPr>
        <w:t>二</w:t>
      </w:r>
      <w:r w:rsidR="00C64EAE" w:rsidRPr="001F04C6">
        <w:rPr>
          <w:rFonts w:eastAsia="SimSun"/>
          <w:caps/>
          <w:snapToGrid w:val="0"/>
          <w:lang w:val="en-GB" w:eastAsia="zh-CN"/>
        </w:rPr>
        <w:t>.A</w:t>
      </w:r>
      <w:r w:rsidR="00C64EAE" w:rsidRPr="001F04C6">
        <w:rPr>
          <w:rFonts w:eastAsia="SimSun"/>
          <w:caps/>
          <w:snapToGrid w:val="0"/>
          <w:lang w:val="en-GB" w:eastAsia="zh-CN"/>
        </w:rPr>
        <w:t>节的独立性</w:t>
      </w:r>
      <w:r w:rsidR="0075621B">
        <w:rPr>
          <w:rFonts w:eastAsia="SimSun" w:hint="eastAsia"/>
          <w:caps/>
          <w:snapToGrid w:val="0"/>
          <w:lang w:val="en-GB" w:eastAsia="zh-CN"/>
        </w:rPr>
        <w:t>规定</w:t>
      </w:r>
      <w:r w:rsidR="00F17340">
        <w:rPr>
          <w:rFonts w:eastAsia="SimSun" w:hint="eastAsia"/>
          <w:caps/>
          <w:snapToGrid w:val="0"/>
          <w:lang w:val="en-GB" w:eastAsia="zh-CN"/>
        </w:rPr>
        <w:t>。</w:t>
      </w:r>
    </w:p>
    <w:p w14:paraId="05BE94BE" w14:textId="572A7771"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目前担任基金</w:t>
      </w:r>
      <w:r w:rsidR="007E1486" w:rsidRPr="001F04C6">
        <w:rPr>
          <w:rFonts w:eastAsia="SimSun"/>
          <w:caps/>
          <w:snapToGrid w:val="0"/>
          <w:lang w:val="en-GB" w:eastAsia="zh-CN"/>
        </w:rPr>
        <w:t>临时</w:t>
      </w:r>
      <w:r w:rsidRPr="001F04C6">
        <w:rPr>
          <w:rFonts w:eastAsia="SimSun"/>
          <w:caps/>
          <w:snapToGrid w:val="0"/>
          <w:lang w:val="en-GB" w:eastAsia="zh-CN"/>
        </w:rPr>
        <w:t>秘书处的《生物多样性公约》秘书处推动方法发展，编写呈件，协调数据收集，并汇编由此产生的数据。</w:t>
      </w:r>
    </w:p>
    <w:p w14:paraId="75D06AA8" w14:textId="6BFD452A"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缔约方大会及其秘书处</w:t>
      </w:r>
      <w:r w:rsidR="00246290">
        <w:rPr>
          <w:rFonts w:eastAsia="SimSun" w:hint="eastAsia"/>
          <w:caps/>
          <w:snapToGrid w:val="0"/>
          <w:lang w:val="en-GB" w:eastAsia="zh-CN"/>
        </w:rPr>
        <w:t>与</w:t>
      </w:r>
      <w:r w:rsidRPr="001F04C6">
        <w:rPr>
          <w:rFonts w:eastAsia="SimSun"/>
          <w:caps/>
          <w:snapToGrid w:val="0"/>
          <w:lang w:val="en-GB" w:eastAsia="zh-CN"/>
        </w:rPr>
        <w:t>指导委员会及其临时秘书处</w:t>
      </w:r>
      <w:r w:rsidR="00003A8B">
        <w:rPr>
          <w:rFonts w:eastAsia="SimSun" w:hint="eastAsia"/>
          <w:caps/>
          <w:snapToGrid w:val="0"/>
          <w:lang w:val="en-GB" w:eastAsia="zh-CN"/>
        </w:rPr>
        <w:t>的</w:t>
      </w:r>
      <w:r w:rsidRPr="001F04C6">
        <w:rPr>
          <w:rFonts w:eastAsia="SimSun"/>
          <w:caps/>
          <w:snapToGrid w:val="0"/>
          <w:lang w:val="en-GB" w:eastAsia="zh-CN"/>
        </w:rPr>
        <w:t>任务</w:t>
      </w:r>
      <w:r w:rsidR="00246290">
        <w:rPr>
          <w:rFonts w:eastAsia="SimSun" w:hint="eastAsia"/>
          <w:caps/>
          <w:snapToGrid w:val="0"/>
          <w:lang w:val="en-GB" w:eastAsia="zh-CN"/>
        </w:rPr>
        <w:t>各不相同</w:t>
      </w:r>
      <w:r w:rsidRPr="001F04C6">
        <w:rPr>
          <w:rFonts w:eastAsia="SimSun"/>
          <w:caps/>
          <w:snapToGrid w:val="0"/>
          <w:lang w:val="en-GB" w:eastAsia="zh-CN"/>
        </w:rPr>
        <w:t>，尽管有些工作人员可能同时为这两个实体服务。</w:t>
      </w:r>
      <w:r w:rsidR="001502E6">
        <w:rPr>
          <w:rFonts w:eastAsia="SimSun" w:hint="eastAsia"/>
          <w:caps/>
          <w:snapToGrid w:val="0"/>
          <w:lang w:val="en-GB" w:eastAsia="zh-CN"/>
        </w:rPr>
        <w:t>将</w:t>
      </w:r>
      <w:r w:rsidRPr="001F04C6">
        <w:rPr>
          <w:rFonts w:eastAsia="SimSun"/>
          <w:caps/>
          <w:snapToGrid w:val="0"/>
          <w:lang w:val="en-GB" w:eastAsia="zh-CN"/>
        </w:rPr>
        <w:t>通过第二</w:t>
      </w:r>
      <w:r w:rsidR="0007066B">
        <w:rPr>
          <w:rFonts w:eastAsia="SimSun" w:hint="eastAsia"/>
          <w:caps/>
          <w:snapToGrid w:val="0"/>
          <w:lang w:val="en-GB" w:eastAsia="zh-CN"/>
        </w:rPr>
        <w:t>.A</w:t>
      </w:r>
      <w:r w:rsidRPr="001F04C6">
        <w:rPr>
          <w:rFonts w:eastAsia="SimSun"/>
          <w:caps/>
          <w:snapToGrid w:val="0"/>
          <w:lang w:val="en-GB" w:eastAsia="zh-CN"/>
        </w:rPr>
        <w:t>节中同</w:t>
      </w:r>
      <w:r w:rsidR="001530D9">
        <w:rPr>
          <w:rFonts w:eastAsia="SimSun" w:hint="eastAsia"/>
          <w:caps/>
          <w:snapToGrid w:val="0"/>
          <w:lang w:val="en-GB" w:eastAsia="zh-CN"/>
        </w:rPr>
        <w:t>一</w:t>
      </w:r>
      <w:r w:rsidRPr="001F04C6">
        <w:rPr>
          <w:rFonts w:eastAsia="SimSun"/>
          <w:caps/>
          <w:snapToGrid w:val="0"/>
          <w:lang w:val="en-GB" w:eastAsia="zh-CN"/>
        </w:rPr>
        <w:t>独立性规定来管理</w:t>
      </w:r>
      <w:r w:rsidR="001502E6" w:rsidRPr="001F04C6">
        <w:rPr>
          <w:rFonts w:eastAsia="SimSun"/>
          <w:caps/>
          <w:snapToGrid w:val="0"/>
          <w:lang w:val="en-GB" w:eastAsia="zh-CN"/>
        </w:rPr>
        <w:t>循环风险</w:t>
      </w:r>
      <w:r w:rsidR="001502E6" w:rsidRPr="001F04C6">
        <w:rPr>
          <w:rFonts w:eastAsia="SimSun"/>
          <w:caps/>
          <w:snapToGrid w:val="0"/>
          <w:lang w:val="en-GB" w:eastAsia="zh-CN"/>
        </w:rPr>
        <w:t>——</w:t>
      </w:r>
      <w:r w:rsidR="001502E6" w:rsidRPr="001F04C6">
        <w:rPr>
          <w:rFonts w:eastAsia="SimSun"/>
          <w:caps/>
          <w:snapToGrid w:val="0"/>
          <w:lang w:val="en-GB" w:eastAsia="zh-CN"/>
        </w:rPr>
        <w:t>秘书处既准备数据又协助解释数据</w:t>
      </w:r>
      <w:r w:rsidR="00DC7AD1">
        <w:rPr>
          <w:rFonts w:eastAsia="SimSun" w:hint="eastAsia"/>
          <w:caps/>
          <w:snapToGrid w:val="0"/>
          <w:lang w:val="en-GB" w:eastAsia="zh-CN"/>
        </w:rPr>
        <w:t>：</w:t>
      </w:r>
      <w:r w:rsidRPr="001F04C6">
        <w:rPr>
          <w:rFonts w:eastAsia="SimSun"/>
          <w:caps/>
          <w:snapToGrid w:val="0"/>
          <w:lang w:val="en-GB" w:eastAsia="zh-CN"/>
        </w:rPr>
        <w:t>评估者必须尽可能根据第一手资料来源和同行</w:t>
      </w:r>
      <w:r w:rsidR="00952E3C">
        <w:rPr>
          <w:rFonts w:eastAsia="SimSun" w:hint="eastAsia"/>
          <w:caps/>
          <w:snapToGrid w:val="0"/>
          <w:lang w:val="en-GB" w:eastAsia="zh-CN"/>
        </w:rPr>
        <w:t>评议</w:t>
      </w:r>
      <w:r w:rsidRPr="001F04C6">
        <w:rPr>
          <w:rFonts w:eastAsia="SimSun"/>
          <w:caps/>
          <w:snapToGrid w:val="0"/>
          <w:lang w:val="en-GB" w:eastAsia="zh-CN"/>
        </w:rPr>
        <w:t>记录</w:t>
      </w:r>
      <w:r w:rsidR="00C64067">
        <w:rPr>
          <w:rFonts w:eastAsia="SimSun"/>
          <w:caps/>
          <w:snapToGrid w:val="0"/>
          <w:lang w:val="en-GB" w:eastAsia="zh-CN"/>
        </w:rPr>
        <w:t>（</w:t>
      </w:r>
      <w:r w:rsidRPr="001F04C6">
        <w:rPr>
          <w:rFonts w:eastAsia="SimSun"/>
          <w:caps/>
          <w:snapToGrid w:val="0"/>
          <w:lang w:val="en-GB" w:eastAsia="zh-CN"/>
        </w:rPr>
        <w:t>如</w:t>
      </w:r>
      <w:r w:rsidR="00151366">
        <w:rPr>
          <w:rFonts w:eastAsia="SimSun" w:hint="eastAsia"/>
          <w:caps/>
          <w:snapToGrid w:val="0"/>
          <w:lang w:val="en-GB" w:eastAsia="zh-CN"/>
        </w:rPr>
        <w:t>上文</w:t>
      </w:r>
      <w:r w:rsidRPr="001F04C6">
        <w:rPr>
          <w:rFonts w:eastAsia="SimSun"/>
          <w:caps/>
          <w:snapToGrid w:val="0"/>
          <w:lang w:val="en-GB" w:eastAsia="zh-CN"/>
        </w:rPr>
        <w:t>第</w:t>
      </w:r>
      <w:r w:rsidR="00151366">
        <w:rPr>
          <w:rFonts w:eastAsia="SimSun" w:hint="eastAsia"/>
          <w:caps/>
          <w:snapToGrid w:val="0"/>
          <w:lang w:val="en-GB" w:eastAsia="zh-CN"/>
        </w:rPr>
        <w:t>11</w:t>
      </w:r>
      <w:r w:rsidRPr="001F04C6">
        <w:rPr>
          <w:rFonts w:eastAsia="SimSun"/>
          <w:caps/>
          <w:snapToGrid w:val="0"/>
          <w:lang w:val="en-GB" w:eastAsia="zh-CN"/>
        </w:rPr>
        <w:t>段所述</w:t>
      </w:r>
      <w:r w:rsidR="00C64067">
        <w:rPr>
          <w:rFonts w:eastAsia="SimSun"/>
          <w:caps/>
          <w:snapToGrid w:val="0"/>
          <w:lang w:val="en-GB" w:eastAsia="zh-CN"/>
        </w:rPr>
        <w:t>）</w:t>
      </w:r>
      <w:r w:rsidRPr="001F04C6">
        <w:rPr>
          <w:rFonts w:eastAsia="SimSun"/>
          <w:caps/>
          <w:snapToGrid w:val="0"/>
          <w:lang w:val="en-GB" w:eastAsia="zh-CN"/>
        </w:rPr>
        <w:t>独立核实秘书处提供的数据。</w:t>
      </w:r>
      <w:r w:rsidR="00724667">
        <w:rPr>
          <w:rFonts w:eastAsia="SimSun" w:hint="eastAsia"/>
          <w:caps/>
          <w:snapToGrid w:val="0"/>
          <w:lang w:val="en-GB" w:eastAsia="zh-CN"/>
        </w:rPr>
        <w:t>对</w:t>
      </w:r>
      <w:r w:rsidRPr="001F04C6">
        <w:rPr>
          <w:rFonts w:eastAsia="SimSun"/>
          <w:caps/>
          <w:snapToGrid w:val="0"/>
          <w:lang w:val="en-GB" w:eastAsia="zh-CN"/>
        </w:rPr>
        <w:t>提出的任何数据质量问题</w:t>
      </w:r>
      <w:r w:rsidR="00724667">
        <w:rPr>
          <w:rFonts w:eastAsia="SimSun" w:hint="eastAsia"/>
          <w:caps/>
          <w:snapToGrid w:val="0"/>
          <w:lang w:val="en-GB" w:eastAsia="zh-CN"/>
        </w:rPr>
        <w:t>必须记录在案</w:t>
      </w:r>
      <w:r w:rsidRPr="001F04C6">
        <w:rPr>
          <w:rFonts w:eastAsia="SimSun"/>
          <w:caps/>
          <w:snapToGrid w:val="0"/>
          <w:lang w:val="en-GB" w:eastAsia="zh-CN"/>
        </w:rPr>
        <w:t>。</w:t>
      </w:r>
    </w:p>
    <w:p w14:paraId="35417755" w14:textId="7D84F5B8" w:rsidR="00C64EAE" w:rsidRPr="001F04C6" w:rsidRDefault="00DB5B57" w:rsidP="002C3658">
      <w:pPr>
        <w:pStyle w:val="ListParagraph"/>
        <w:numPr>
          <w:ilvl w:val="2"/>
          <w:numId w:val="22"/>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多伙伴信托基金办公室</w:t>
      </w:r>
      <w:r w:rsidR="00C64EAE" w:rsidRPr="001F04C6">
        <w:rPr>
          <w:rFonts w:eastAsia="SimSun"/>
          <w:caps/>
          <w:snapToGrid w:val="0"/>
          <w:lang w:val="en-GB" w:eastAsia="zh-CN"/>
        </w:rPr>
        <w:t>将通过其公开报告义务、</w:t>
      </w:r>
      <w:r w:rsidR="008101A1">
        <w:rPr>
          <w:rFonts w:eastAsia="SimSun" w:hint="eastAsia"/>
          <w:caps/>
          <w:snapToGrid w:val="0"/>
          <w:lang w:val="en-GB" w:eastAsia="zh-CN"/>
        </w:rPr>
        <w:t>缴费</w:t>
      </w:r>
      <w:r w:rsidR="00C64EAE" w:rsidRPr="001F04C6">
        <w:rPr>
          <w:rFonts w:eastAsia="SimSun"/>
          <w:caps/>
          <w:snapToGrid w:val="0"/>
          <w:lang w:val="en-GB" w:eastAsia="zh-CN"/>
        </w:rPr>
        <w:t>日志、</w:t>
      </w:r>
      <w:r w:rsidR="00857F22">
        <w:rPr>
          <w:rFonts w:eastAsia="SimSun" w:hint="eastAsia"/>
          <w:caps/>
          <w:snapToGrid w:val="0"/>
          <w:lang w:val="en-GB" w:eastAsia="zh-CN"/>
        </w:rPr>
        <w:t>拨付</w:t>
      </w:r>
      <w:r w:rsidR="00C64EAE" w:rsidRPr="001F04C6">
        <w:rPr>
          <w:rFonts w:eastAsia="SimSun"/>
          <w:caps/>
          <w:snapToGrid w:val="0"/>
          <w:lang w:val="en-GB" w:eastAsia="zh-CN"/>
        </w:rPr>
        <w:t>数据、审计报告和经认证的财务报表提供财务记录。</w:t>
      </w:r>
    </w:p>
    <w:p w14:paraId="2B8BD4A4" w14:textId="337FC09E" w:rsidR="00C64EAE"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缔约方将提交数据，作为</w:t>
      </w:r>
      <w:r w:rsidR="00A14673">
        <w:rPr>
          <w:rFonts w:eastAsia="SimSun" w:hint="eastAsia"/>
          <w:caps/>
          <w:snapToGrid w:val="0"/>
          <w:lang w:val="en-GB" w:eastAsia="zh-CN"/>
        </w:rPr>
        <w:t>《</w:t>
      </w:r>
      <w:r w:rsidRPr="001F04C6">
        <w:rPr>
          <w:rFonts w:eastAsia="SimSun"/>
          <w:caps/>
          <w:snapToGrid w:val="0"/>
          <w:lang w:val="en-GB" w:eastAsia="zh-CN"/>
        </w:rPr>
        <w:t>昆明</w:t>
      </w:r>
      <w:r w:rsidRPr="001F04C6">
        <w:rPr>
          <w:rFonts w:eastAsia="SimSun"/>
          <w:caps/>
          <w:snapToGrid w:val="0"/>
          <w:lang w:val="en-GB" w:eastAsia="zh-CN"/>
        </w:rPr>
        <w:t>-</w:t>
      </w:r>
      <w:r w:rsidRPr="001F04C6">
        <w:rPr>
          <w:rFonts w:eastAsia="SimSun"/>
          <w:caps/>
          <w:snapToGrid w:val="0"/>
          <w:lang w:val="en-GB" w:eastAsia="zh-CN"/>
        </w:rPr>
        <w:t>蒙特利尔全球生物多样性框架</w:t>
      </w:r>
      <w:r w:rsidR="00A14673">
        <w:rPr>
          <w:rFonts w:eastAsia="SimSun" w:hint="eastAsia"/>
          <w:caps/>
          <w:snapToGrid w:val="0"/>
          <w:lang w:val="en-GB" w:eastAsia="zh-CN"/>
        </w:rPr>
        <w:t>》</w:t>
      </w:r>
      <w:r w:rsidRPr="001F04C6">
        <w:rPr>
          <w:rFonts w:eastAsia="SimSun"/>
          <w:caps/>
          <w:snapToGrid w:val="0"/>
          <w:lang w:val="en-GB" w:eastAsia="zh-CN"/>
        </w:rPr>
        <w:t>规划、监测、报告和审查的一部分。缔约方还将提交其管辖范围内行政、政策或</w:t>
      </w:r>
      <w:r w:rsidR="008D2114">
        <w:rPr>
          <w:rFonts w:eastAsia="SimSun" w:hint="eastAsia"/>
          <w:caps/>
          <w:snapToGrid w:val="0"/>
          <w:lang w:val="en-GB" w:eastAsia="zh-CN"/>
        </w:rPr>
        <w:t>法律</w:t>
      </w:r>
      <w:r w:rsidRPr="001F04C6">
        <w:rPr>
          <w:rFonts w:eastAsia="SimSun"/>
          <w:caps/>
          <w:snapToGrid w:val="0"/>
          <w:lang w:val="en-GB" w:eastAsia="zh-CN"/>
        </w:rPr>
        <w:t>措施以及用户激励措施数据。最后，作为审查过程的一部分，缔约方将审查调查结果草案。</w:t>
      </w:r>
    </w:p>
    <w:p w14:paraId="5784ED01" w14:textId="74B297D3" w:rsidR="0074263E" w:rsidRPr="0074263E" w:rsidRDefault="0008624C" w:rsidP="0074263E">
      <w:pPr>
        <w:pStyle w:val="ListParagraph"/>
        <w:numPr>
          <w:ilvl w:val="2"/>
          <w:numId w:val="22"/>
        </w:numPr>
        <w:spacing w:before="120" w:after="120" w:line="240" w:lineRule="atLeast"/>
        <w:ind w:left="490" w:firstLine="0"/>
        <w:jc w:val="both"/>
        <w:rPr>
          <w:lang w:val="en-US" w:eastAsia="zh-CN"/>
        </w:rPr>
      </w:pPr>
      <w:r w:rsidRPr="0074263E">
        <w:rPr>
          <w:rFonts w:eastAsia="SimSun"/>
          <w:caps/>
          <w:snapToGrid w:val="0"/>
          <w:lang w:val="en-GB" w:eastAsia="zh-CN"/>
        </w:rPr>
        <w:lastRenderedPageBreak/>
        <w:t>土著人民和</w:t>
      </w:r>
      <w:r>
        <w:rPr>
          <w:rFonts w:eastAsia="SimSun" w:hint="eastAsia"/>
          <w:caps/>
          <w:snapToGrid w:val="0"/>
          <w:lang w:val="en-GB" w:eastAsia="zh-CN"/>
        </w:rPr>
        <w:t>地方</w:t>
      </w:r>
      <w:r w:rsidRPr="0074263E">
        <w:rPr>
          <w:rFonts w:eastAsia="SimSun"/>
          <w:caps/>
          <w:snapToGrid w:val="0"/>
          <w:lang w:val="en-GB" w:eastAsia="zh-CN"/>
        </w:rPr>
        <w:t>社区</w:t>
      </w:r>
      <w:r w:rsidR="0074263E" w:rsidRPr="0074263E">
        <w:rPr>
          <w:rFonts w:ascii="SimSun" w:eastAsia="SimSun" w:hAnsi="SimSun" w:cs="SimSun"/>
          <w:lang w:val="en-US" w:eastAsia="zh-CN"/>
        </w:rPr>
        <w:t>将就符合</w:t>
      </w:r>
      <w:r w:rsidR="0074263E" w:rsidRPr="0074263E">
        <w:rPr>
          <w:lang w:val="en-US" w:eastAsia="zh-CN"/>
        </w:rPr>
        <w:t>CARE</w:t>
      </w:r>
      <w:r w:rsidR="0074263E" w:rsidRPr="0074263E">
        <w:rPr>
          <w:rFonts w:eastAsia="SimSun"/>
          <w:caps/>
          <w:snapToGrid w:val="0"/>
          <w:lang w:val="en-GB" w:eastAsia="zh-CN"/>
        </w:rPr>
        <w:t>标准的数据处理事宜</w:t>
      </w:r>
      <w:r w:rsidR="00087ED4">
        <w:rPr>
          <w:rFonts w:eastAsia="SimSun" w:hint="eastAsia"/>
          <w:caps/>
          <w:snapToGrid w:val="0"/>
          <w:lang w:val="en-GB" w:eastAsia="zh-CN"/>
        </w:rPr>
        <w:t>接受</w:t>
      </w:r>
      <w:r w:rsidR="0074263E" w:rsidRPr="0074263E">
        <w:rPr>
          <w:rFonts w:eastAsia="SimSun"/>
          <w:caps/>
          <w:snapToGrid w:val="0"/>
          <w:lang w:val="en-GB" w:eastAsia="zh-CN"/>
        </w:rPr>
        <w:t>征询</w:t>
      </w:r>
      <w:r w:rsidR="0074263E" w:rsidRPr="0074263E">
        <w:rPr>
          <w:rFonts w:ascii="SimSun" w:eastAsia="SimSun" w:hAnsi="SimSun" w:cs="SimSun"/>
          <w:lang w:val="en-US" w:eastAsia="zh-CN"/>
        </w:rPr>
        <w:t>，提供所获</w:t>
      </w:r>
      <w:r w:rsidR="0074263E">
        <w:rPr>
          <w:rFonts w:ascii="SimSun" w:eastAsia="SimSun" w:hAnsi="SimSun" w:cs="SimSun" w:hint="eastAsia"/>
          <w:lang w:val="en-US" w:eastAsia="zh-CN"/>
        </w:rPr>
        <w:t>惠益</w:t>
      </w:r>
      <w:r w:rsidR="0074263E" w:rsidRPr="0074263E">
        <w:rPr>
          <w:rFonts w:ascii="SimSun" w:eastAsia="SimSun" w:hAnsi="SimSun" w:cs="SimSun"/>
          <w:lang w:val="en-US" w:eastAsia="zh-CN"/>
        </w:rPr>
        <w:t>的证明，审查敏感级别的内容。</w:t>
      </w:r>
    </w:p>
    <w:p w14:paraId="1D733015" w14:textId="30CEDD0F" w:rsidR="00C64EAE" w:rsidRPr="006A0B41" w:rsidRDefault="005855F2" w:rsidP="00C86C59">
      <w:pPr>
        <w:pStyle w:val="ListParagraph"/>
        <w:numPr>
          <w:ilvl w:val="2"/>
          <w:numId w:val="22"/>
        </w:numPr>
        <w:spacing w:before="120" w:after="120" w:line="240" w:lineRule="atLeast"/>
        <w:ind w:left="490" w:firstLine="0"/>
        <w:jc w:val="both"/>
        <w:rPr>
          <w:rFonts w:eastAsia="SimSun"/>
          <w:caps/>
          <w:snapToGrid w:val="0"/>
          <w:lang w:val="en-GB" w:eastAsia="zh-CN"/>
        </w:rPr>
      </w:pPr>
      <w:r w:rsidRPr="006A0B41">
        <w:rPr>
          <w:rFonts w:eastAsia="SimSun"/>
          <w:caps/>
          <w:snapToGrid w:val="0"/>
          <w:lang w:val="en-GB" w:eastAsia="zh-CN"/>
        </w:rPr>
        <w:t>数据库管理人</w:t>
      </w:r>
      <w:r w:rsidR="00C64EAE" w:rsidRPr="006A0B41">
        <w:rPr>
          <w:rFonts w:eastAsia="SimSun"/>
          <w:caps/>
          <w:snapToGrid w:val="0"/>
          <w:lang w:val="en-GB" w:eastAsia="zh-CN"/>
        </w:rPr>
        <w:t>应提供</w:t>
      </w:r>
      <w:r w:rsidR="001538E7">
        <w:rPr>
          <w:rFonts w:eastAsia="SimSun" w:hint="eastAsia"/>
          <w:caps/>
          <w:snapToGrid w:val="0"/>
          <w:lang w:val="en-GB" w:eastAsia="zh-CN"/>
        </w:rPr>
        <w:t>接口</w:t>
      </w:r>
      <w:r w:rsidR="00C64EAE" w:rsidRPr="006A0B41">
        <w:rPr>
          <w:rFonts w:eastAsia="SimSun"/>
          <w:caps/>
          <w:snapToGrid w:val="0"/>
          <w:lang w:val="en-GB" w:eastAsia="zh-CN"/>
        </w:rPr>
        <w:t>测量报告、访问统计数据和年度出处数据质量评估。</w:t>
      </w:r>
    </w:p>
    <w:p w14:paraId="38E0F200" w14:textId="52DF7D4D" w:rsidR="00EE3AEB" w:rsidRPr="001F04C6" w:rsidRDefault="00C64EAE" w:rsidP="002C3658">
      <w:pPr>
        <w:pStyle w:val="ListParagraph"/>
        <w:numPr>
          <w:ilvl w:val="2"/>
          <w:numId w:val="22"/>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最后，私营部门</w:t>
      </w:r>
      <w:r w:rsidR="008101A1">
        <w:rPr>
          <w:rFonts w:eastAsia="SimSun" w:hint="eastAsia"/>
          <w:caps/>
          <w:snapToGrid w:val="0"/>
          <w:lang w:val="en-GB" w:eastAsia="zh-CN"/>
        </w:rPr>
        <w:t>缴费</w:t>
      </w:r>
      <w:r w:rsidR="001538E7">
        <w:rPr>
          <w:rFonts w:eastAsia="SimSun" w:hint="eastAsia"/>
          <w:caps/>
          <w:snapToGrid w:val="0"/>
          <w:lang w:val="en-GB" w:eastAsia="zh-CN"/>
        </w:rPr>
        <w:t>方</w:t>
      </w:r>
      <w:r w:rsidRPr="001F04C6">
        <w:rPr>
          <w:rFonts w:eastAsia="SimSun"/>
          <w:caps/>
          <w:snapToGrid w:val="0"/>
          <w:lang w:val="en-GB" w:eastAsia="zh-CN"/>
        </w:rPr>
        <w:t>应在</w:t>
      </w:r>
      <w:r w:rsidR="001538E7">
        <w:rPr>
          <w:rFonts w:eastAsia="SimSun" w:hint="eastAsia"/>
          <w:caps/>
          <w:snapToGrid w:val="0"/>
          <w:lang w:val="en-GB" w:eastAsia="zh-CN"/>
        </w:rPr>
        <w:t>磋商</w:t>
      </w:r>
      <w:r w:rsidRPr="001F04C6">
        <w:rPr>
          <w:rFonts w:eastAsia="SimSun"/>
          <w:caps/>
          <w:snapToGrid w:val="0"/>
          <w:lang w:val="en-GB" w:eastAsia="zh-CN"/>
        </w:rPr>
        <w:t>期间提供调查答复和意见。</w:t>
      </w:r>
      <w:r w:rsidR="00BF3F00" w:rsidRPr="001F04C6">
        <w:rPr>
          <w:rFonts w:eastAsia="SimSun"/>
          <w:caps/>
          <w:snapToGrid w:val="0"/>
          <w:lang w:val="en-GB" w:eastAsia="zh-CN"/>
        </w:rPr>
        <w:tab/>
      </w:r>
    </w:p>
    <w:p w14:paraId="0236EBFC" w14:textId="77777777" w:rsidR="009B423D" w:rsidRDefault="009B423D" w:rsidP="002103F6">
      <w:pPr>
        <w:spacing w:line="240" w:lineRule="atLeast"/>
        <w:jc w:val="center"/>
        <w:rPr>
          <w:rFonts w:eastAsia="SimHei"/>
          <w:snapToGrid w:val="0"/>
          <w:sz w:val="28"/>
          <w:szCs w:val="28"/>
          <w:lang w:val="en-GB" w:eastAsia="zh-CN"/>
        </w:rPr>
      </w:pPr>
    </w:p>
    <w:p w14:paraId="51B3A1EF" w14:textId="69D7431F" w:rsidR="00EE3AEB" w:rsidRPr="00DC6BBF" w:rsidRDefault="00354A88" w:rsidP="002103F6">
      <w:pPr>
        <w:spacing w:line="240" w:lineRule="atLeast"/>
        <w:jc w:val="center"/>
        <w:rPr>
          <w:rFonts w:eastAsia="SimSun"/>
          <w:b/>
          <w:bCs/>
          <w:caps/>
          <w:snapToGrid w:val="0"/>
          <w:lang w:val="en-GB" w:eastAsia="zh-CN"/>
        </w:rPr>
      </w:pPr>
      <w:r w:rsidRPr="00DC6BBF">
        <w:rPr>
          <w:rFonts w:eastAsia="SimSun"/>
          <w:b/>
          <w:bCs/>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6D0BB1">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13002" w14:textId="77777777" w:rsidR="00B70E1C" w:rsidRDefault="00B70E1C">
      <w:r>
        <w:separator/>
      </w:r>
    </w:p>
  </w:endnote>
  <w:endnote w:type="continuationSeparator" w:id="0">
    <w:p w14:paraId="3E5CB863" w14:textId="77777777" w:rsidR="00B70E1C" w:rsidRDefault="00B70E1C">
      <w:r>
        <w:continuationSeparator/>
      </w:r>
    </w:p>
  </w:endnote>
  <w:endnote w:type="continuationNotice" w:id="1">
    <w:p w14:paraId="442BEC3F" w14:textId="77777777" w:rsidR="00B70E1C" w:rsidRDefault="00B70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B179D" w14:textId="77777777" w:rsidR="00B70E1C" w:rsidRDefault="00B70E1C">
      <w:r>
        <w:separator/>
      </w:r>
    </w:p>
  </w:footnote>
  <w:footnote w:type="continuationSeparator" w:id="0">
    <w:p w14:paraId="1403F60B" w14:textId="77777777" w:rsidR="00B70E1C" w:rsidRDefault="00B70E1C">
      <w:r>
        <w:continuationSeparator/>
      </w:r>
    </w:p>
  </w:footnote>
  <w:footnote w:type="continuationNotice" w:id="1">
    <w:p w14:paraId="4236613C" w14:textId="77777777" w:rsidR="00B70E1C" w:rsidRDefault="00B70E1C"/>
  </w:footnote>
  <w:footnote w:id="2">
    <w:p w14:paraId="67C09E9B" w14:textId="17F087C4" w:rsidR="00B145B6" w:rsidRPr="00A8681F" w:rsidRDefault="00B145B6" w:rsidP="00A8681F">
      <w:pPr>
        <w:pStyle w:val="FootnoteText"/>
        <w:ind w:firstLine="0"/>
        <w:rPr>
          <w:rFonts w:eastAsiaTheme="minorEastAsia"/>
          <w:szCs w:val="20"/>
          <w:lang w:eastAsia="zh-CN"/>
        </w:rPr>
      </w:pPr>
      <w:r w:rsidRPr="00A8681F">
        <w:rPr>
          <w:rStyle w:val="FootnoteReference"/>
          <w:sz w:val="20"/>
          <w:szCs w:val="20"/>
        </w:rPr>
        <w:t>*</w:t>
      </w:r>
      <w:r w:rsidRPr="00A8681F">
        <w:rPr>
          <w:szCs w:val="20"/>
        </w:rPr>
        <w:t xml:space="preserve"> </w:t>
      </w:r>
      <w:hyperlink r:id="rId1" w:history="1">
        <w:r w:rsidRPr="00A8681F">
          <w:rPr>
            <w:rStyle w:val="Hyperlink"/>
            <w:szCs w:val="20"/>
          </w:rPr>
          <w:t>CBD/SBI/</w:t>
        </w:r>
        <w:r w:rsidR="009A226E" w:rsidRPr="00A8681F">
          <w:rPr>
            <w:rStyle w:val="Hyperlink"/>
            <w:rFonts w:eastAsiaTheme="minorEastAsia" w:hint="eastAsia"/>
            <w:szCs w:val="20"/>
            <w:lang w:eastAsia="zh-CN"/>
          </w:rPr>
          <w:t>7</w:t>
        </w:r>
        <w:r w:rsidRPr="00A8681F">
          <w:rPr>
            <w:rStyle w:val="Hyperlink"/>
            <w:szCs w:val="20"/>
          </w:rPr>
          <w:t>/1</w:t>
        </w:r>
      </w:hyperlink>
      <w:r w:rsidR="00C35524" w:rsidRPr="00A8681F">
        <w:rPr>
          <w:rFonts w:ascii="SimSun" w:eastAsia="SimSun" w:hAnsi="SimSun" w:cs="SimSun" w:hint="eastAsia"/>
          <w:szCs w:val="20"/>
          <w:lang w:eastAsia="zh-CN"/>
        </w:rPr>
        <w:t>。</w:t>
      </w:r>
    </w:p>
  </w:footnote>
  <w:footnote w:id="3">
    <w:p w14:paraId="681FC50D" w14:textId="64E46827" w:rsidR="002C1C92" w:rsidRPr="00A8681F" w:rsidRDefault="002C1C92" w:rsidP="00A8681F">
      <w:pPr>
        <w:pStyle w:val="FootnoteText"/>
        <w:ind w:firstLine="0"/>
        <w:rPr>
          <w:rFonts w:eastAsiaTheme="minorEastAsia"/>
          <w:szCs w:val="20"/>
          <w:lang w:eastAsia="zh-CN"/>
        </w:rPr>
      </w:pPr>
      <w:r w:rsidRPr="00A8681F">
        <w:rPr>
          <w:rStyle w:val="FootnoteReference"/>
          <w:sz w:val="20"/>
          <w:szCs w:val="20"/>
        </w:rPr>
        <w:sym w:font="Symbol" w:char="F02A"/>
      </w:r>
      <w:r w:rsidRPr="00A8681F">
        <w:rPr>
          <w:rStyle w:val="FootnoteReference"/>
          <w:sz w:val="20"/>
          <w:szCs w:val="20"/>
        </w:rPr>
        <w:sym w:font="Symbol" w:char="F02A"/>
      </w:r>
      <w:r w:rsidRPr="00A8681F">
        <w:rPr>
          <w:szCs w:val="20"/>
        </w:rPr>
        <w:t xml:space="preserve"> </w:t>
      </w:r>
      <w:proofErr w:type="spellStart"/>
      <w:r w:rsidR="00084F36" w:rsidRPr="00A8681F">
        <w:rPr>
          <w:rFonts w:ascii="SimSun" w:eastAsia="SimSun" w:hAnsi="SimSun" w:cs="SimSun" w:hint="eastAsia"/>
          <w:szCs w:val="20"/>
        </w:rPr>
        <w:t>本文件未经正式编辑</w:t>
      </w:r>
      <w:proofErr w:type="spellEnd"/>
      <w:r w:rsidR="00084F36" w:rsidRPr="00A8681F">
        <w:rPr>
          <w:rFonts w:ascii="SimSun" w:eastAsia="SimSun" w:hAnsi="SimSun" w:cs="SimSun" w:hint="eastAsia"/>
          <w:szCs w:val="20"/>
        </w:rPr>
        <w:t>。</w:t>
      </w:r>
    </w:p>
  </w:footnote>
  <w:footnote w:id="4">
    <w:p w14:paraId="268F52CB" w14:textId="32025FD7" w:rsidR="002C1C92" w:rsidRPr="002C1C92" w:rsidRDefault="002C1C92" w:rsidP="00A8681F">
      <w:pPr>
        <w:pStyle w:val="FootnoteText"/>
        <w:ind w:firstLine="0"/>
        <w:rPr>
          <w:rFonts w:eastAsiaTheme="minorEastAsia"/>
          <w:lang w:eastAsia="zh-CN"/>
        </w:rPr>
      </w:pPr>
      <w:r w:rsidRPr="00A8681F">
        <w:rPr>
          <w:rStyle w:val="FootnoteReference"/>
          <w:sz w:val="20"/>
          <w:szCs w:val="20"/>
        </w:rPr>
        <w:sym w:font="Symbol" w:char="F02A"/>
      </w:r>
      <w:r w:rsidRPr="00A8681F">
        <w:rPr>
          <w:rStyle w:val="FootnoteReference"/>
          <w:sz w:val="20"/>
          <w:szCs w:val="20"/>
        </w:rPr>
        <w:sym w:font="Symbol" w:char="F02A"/>
      </w:r>
      <w:r w:rsidRPr="00A8681F">
        <w:rPr>
          <w:rStyle w:val="FootnoteReference"/>
          <w:sz w:val="20"/>
          <w:szCs w:val="20"/>
        </w:rPr>
        <w:sym w:font="Symbol" w:char="F02A"/>
      </w:r>
      <w:r w:rsidRPr="00A8681F">
        <w:rPr>
          <w:szCs w:val="20"/>
        </w:rPr>
        <w:t xml:space="preserve"> </w:t>
      </w:r>
      <w:r w:rsidR="00A8681F" w:rsidRPr="00A8681F">
        <w:rPr>
          <w:rFonts w:ascii="SimSun" w:eastAsia="SimSun" w:hAnsi="SimSun" w:cs="SimSun" w:hint="eastAsia"/>
          <w:szCs w:val="20"/>
        </w:rPr>
        <w:t>包括卡利基金在内的多边机制模式案文第</w:t>
      </w:r>
      <w:r w:rsidR="00A8681F" w:rsidRPr="00A8681F">
        <w:rPr>
          <w:szCs w:val="20"/>
        </w:rPr>
        <w:t>28</w:t>
      </w:r>
      <w:proofErr w:type="spellStart"/>
      <w:r w:rsidR="00A8681F" w:rsidRPr="00A8681F">
        <w:rPr>
          <w:rFonts w:ascii="SimSun" w:eastAsia="SimSun" w:hAnsi="SimSun" w:cs="SimSun" w:hint="eastAsia"/>
          <w:szCs w:val="20"/>
        </w:rPr>
        <w:t>段规定设立一个秘书处，其职能载于模式附文五</w:t>
      </w:r>
      <w:proofErr w:type="spellEnd"/>
      <w:r w:rsidR="00A8681F" w:rsidRPr="00A8681F">
        <w:rPr>
          <w:szCs w:val="20"/>
        </w:rPr>
        <w:t>(</w:t>
      </w:r>
      <w:r w:rsidR="00A8681F" w:rsidRPr="00A8681F">
        <w:rPr>
          <w:rFonts w:ascii="SimSun" w:eastAsia="SimSun" w:hAnsi="SimSun" w:cs="SimSun" w:hint="eastAsia"/>
          <w:szCs w:val="20"/>
        </w:rPr>
        <w:t>见第</w:t>
      </w:r>
      <w:hyperlink r:id="rId2" w:history="1">
        <w:r w:rsidR="00A8681F" w:rsidRPr="00511EE7">
          <w:rPr>
            <w:rStyle w:val="Hyperlink"/>
            <w:szCs w:val="20"/>
          </w:rPr>
          <w:t>16/2</w:t>
        </w:r>
      </w:hyperlink>
      <w:proofErr w:type="spellStart"/>
      <w:r w:rsidR="00A8681F" w:rsidRPr="00A8681F">
        <w:rPr>
          <w:rFonts w:ascii="SimSun" w:eastAsia="SimSun" w:hAnsi="SimSun" w:cs="SimSun" w:hint="eastAsia"/>
          <w:szCs w:val="20"/>
        </w:rPr>
        <w:t>号决定附件</w:t>
      </w:r>
      <w:proofErr w:type="spellEnd"/>
      <w:r w:rsidR="00A8681F" w:rsidRPr="00A8681F">
        <w:rPr>
          <w:szCs w:val="20"/>
        </w:rPr>
        <w:t>)</w:t>
      </w:r>
      <w:r w:rsidR="00A8681F" w:rsidRPr="00A8681F">
        <w:rPr>
          <w:rFonts w:ascii="SimSun" w:eastAsia="SimSun" w:hAnsi="SimSun" w:cs="SimSun" w:hint="eastAsia"/>
          <w:szCs w:val="20"/>
        </w:rPr>
        <w:t>。</w:t>
      </w:r>
      <w:proofErr w:type="spellStart"/>
      <w:r w:rsidR="00A8681F" w:rsidRPr="00A8681F">
        <w:rPr>
          <w:rFonts w:ascii="SimSun" w:eastAsia="SimSun" w:hAnsi="SimSun" w:cs="SimSun" w:hint="eastAsia"/>
          <w:szCs w:val="20"/>
        </w:rPr>
        <w:t>在秘书处成立之前，</w:t>
      </w:r>
      <w:r w:rsidR="00917939">
        <w:rPr>
          <w:rFonts w:ascii="SimSun" w:eastAsia="SimSun" w:hAnsi="SimSun" w:cs="SimSun" w:hint="eastAsia"/>
          <w:szCs w:val="20"/>
          <w:lang w:eastAsia="zh-CN"/>
        </w:rPr>
        <w:t>由</w:t>
      </w:r>
      <w:proofErr w:type="spellEnd"/>
      <w:r w:rsidR="00A8681F" w:rsidRPr="00A8681F">
        <w:rPr>
          <w:rFonts w:ascii="SimSun" w:eastAsia="SimSun" w:hAnsi="SimSun" w:cs="SimSun" w:hint="eastAsia"/>
          <w:szCs w:val="20"/>
        </w:rPr>
        <w:t>《</w:t>
      </w:r>
      <w:proofErr w:type="spellStart"/>
      <w:r w:rsidR="00A8681F" w:rsidRPr="00A8681F">
        <w:rPr>
          <w:rFonts w:ascii="SimSun" w:eastAsia="SimSun" w:hAnsi="SimSun" w:cs="SimSun" w:hint="eastAsia"/>
          <w:szCs w:val="20"/>
        </w:rPr>
        <w:t>公约》秘书处相关</w:t>
      </w:r>
      <w:r w:rsidR="00112A03">
        <w:rPr>
          <w:rFonts w:ascii="SimSun" w:eastAsia="SimSun" w:hAnsi="SimSun" w:cs="SimSun" w:hint="eastAsia"/>
          <w:szCs w:val="20"/>
          <w:lang w:eastAsia="zh-CN"/>
        </w:rPr>
        <w:t>人</w:t>
      </w:r>
      <w:r w:rsidR="00A8681F" w:rsidRPr="00A8681F">
        <w:rPr>
          <w:rFonts w:ascii="SimSun" w:eastAsia="SimSun" w:hAnsi="SimSun" w:cs="SimSun" w:hint="eastAsia"/>
          <w:szCs w:val="20"/>
        </w:rPr>
        <w:t>员担任</w:t>
      </w:r>
      <w:r w:rsidR="00ED3D65" w:rsidRPr="00A8681F">
        <w:rPr>
          <w:rFonts w:ascii="SimSun" w:eastAsia="SimSun" w:hAnsi="SimSun" w:cs="SimSun" w:hint="eastAsia"/>
          <w:szCs w:val="20"/>
        </w:rPr>
        <w:t>包括卡利基金</w:t>
      </w:r>
      <w:r w:rsidR="00ED3D65">
        <w:rPr>
          <w:rFonts w:ascii="SimSun" w:eastAsia="SimSun" w:hAnsi="SimSun" w:cs="SimSun" w:hint="eastAsia"/>
          <w:szCs w:val="20"/>
          <w:lang w:eastAsia="zh-CN"/>
        </w:rPr>
        <w:t>在内的</w:t>
      </w:r>
      <w:r w:rsidR="00A8681F" w:rsidRPr="00A8681F">
        <w:rPr>
          <w:rFonts w:ascii="SimSun" w:eastAsia="SimSun" w:hAnsi="SimSun" w:cs="SimSun" w:hint="eastAsia"/>
          <w:szCs w:val="20"/>
        </w:rPr>
        <w:t>多边机制的临时秘书处</w:t>
      </w:r>
      <w:proofErr w:type="spellEnd"/>
      <w:r w:rsidR="00A8681F" w:rsidRPr="00A8681F">
        <w:rPr>
          <w:rFonts w:ascii="SimSun" w:eastAsia="SimSun" w:hAnsi="SimSun" w:cs="SimSun" w:hint="eastAsia"/>
          <w:szCs w:val="20"/>
        </w:rPr>
        <w:t>。</w:t>
      </w:r>
    </w:p>
  </w:footnote>
  <w:footnote w:id="5">
    <w:p w14:paraId="721D973E" w14:textId="709CA11F" w:rsidR="00B064BA" w:rsidRPr="00E51BE9" w:rsidRDefault="00B064BA" w:rsidP="00E51BE9">
      <w:pPr>
        <w:pStyle w:val="FootnoteText"/>
        <w:ind w:firstLine="0"/>
        <w:rPr>
          <w:rFonts w:eastAsiaTheme="minorEastAsia"/>
          <w:szCs w:val="20"/>
          <w:lang w:eastAsia="zh-CN"/>
        </w:rPr>
      </w:pPr>
      <w:r w:rsidRPr="00E51BE9">
        <w:rPr>
          <w:rStyle w:val="FootnoteReference"/>
          <w:sz w:val="20"/>
          <w:szCs w:val="20"/>
        </w:rPr>
        <w:footnoteRef/>
      </w:r>
      <w:r w:rsidRPr="00E51BE9">
        <w:rPr>
          <w:szCs w:val="20"/>
        </w:rPr>
        <w:t xml:space="preserve"> </w:t>
      </w:r>
      <w:r w:rsidR="00E51BE9" w:rsidRPr="00E51BE9">
        <w:rPr>
          <w:rFonts w:eastAsiaTheme="minorEastAsia" w:hint="eastAsia"/>
          <w:szCs w:val="20"/>
          <w:lang w:eastAsia="zh-CN"/>
        </w:rPr>
        <w:t xml:space="preserve"> </w:t>
      </w:r>
      <w:hyperlink r:id="rId3" w:history="1">
        <w:r w:rsidR="00E51BE9" w:rsidRPr="00E51BE9">
          <w:rPr>
            <w:rStyle w:val="Hyperlink"/>
            <w:szCs w:val="20"/>
            <w:lang w:val="it-IT"/>
          </w:rPr>
          <w:t>https://mptf.undp.org/sites/default/files/documents/2025-04/tor_cali_fund.pdf</w:t>
        </w:r>
      </w:hyperlink>
      <w:r w:rsidR="00E51BE9" w:rsidRPr="00E51BE9">
        <w:rPr>
          <w:rFonts w:eastAsiaTheme="minorEastAsia" w:hint="eastAsia"/>
          <w:szCs w:val="20"/>
          <w:lang w:val="it-IT" w:eastAsia="zh-CN"/>
        </w:rPr>
        <w:t>。</w:t>
      </w:r>
    </w:p>
  </w:footnote>
  <w:footnote w:id="6">
    <w:p w14:paraId="71A160C6" w14:textId="787121F2" w:rsidR="0076753B" w:rsidRPr="003F3473" w:rsidRDefault="0076753B" w:rsidP="008C2ACD">
      <w:pPr>
        <w:pStyle w:val="FootnoteText"/>
        <w:ind w:firstLine="0"/>
        <w:rPr>
          <w:rFonts w:eastAsiaTheme="minorEastAsia"/>
          <w:lang w:eastAsia="zh-CN"/>
        </w:rPr>
      </w:pPr>
      <w:r w:rsidRPr="003F3473">
        <w:rPr>
          <w:rStyle w:val="FootnoteReference"/>
          <w:rFonts w:eastAsia="SimSun"/>
          <w:sz w:val="20"/>
          <w:szCs w:val="20"/>
        </w:rPr>
        <w:footnoteRef/>
      </w:r>
      <w:r w:rsidRPr="003F3473">
        <w:rPr>
          <w:rFonts w:eastAsia="SimSun"/>
          <w:szCs w:val="20"/>
        </w:rPr>
        <w:t xml:space="preserve"> </w:t>
      </w:r>
      <w:r w:rsidR="003F3473" w:rsidRPr="003F3473">
        <w:rPr>
          <w:rFonts w:eastAsia="SimSun"/>
          <w:szCs w:val="20"/>
          <w:lang w:eastAsia="zh-CN"/>
        </w:rPr>
        <w:t xml:space="preserve">“13. </w:t>
      </w:r>
      <w:proofErr w:type="spellStart"/>
      <w:r w:rsidR="008C2ACD" w:rsidRPr="003F3473">
        <w:rPr>
          <w:rFonts w:eastAsia="SimSun"/>
          <w:szCs w:val="20"/>
        </w:rPr>
        <w:t>请缔约方和非缔约方采取符合国家法律的行政、政策或法律措施，鼓励其管辖范围内的用户按照多边机制的模式向全球基金捐款</w:t>
      </w:r>
      <w:proofErr w:type="spellEnd"/>
      <w:r w:rsidR="003F3473" w:rsidRPr="003F3473">
        <w:rPr>
          <w:rFonts w:eastAsia="SimSun"/>
          <w:szCs w:val="20"/>
          <w:lang w:eastAsia="zh-CN"/>
        </w:rPr>
        <w:t>.”</w:t>
      </w:r>
    </w:p>
  </w:footnote>
  <w:footnote w:id="7">
    <w:p w14:paraId="1B62D97C" w14:textId="4F7FA12E" w:rsidR="00C64EAE" w:rsidRPr="00CF180B" w:rsidRDefault="00C64EAE" w:rsidP="00CF180B">
      <w:pPr>
        <w:pStyle w:val="FootnoteText"/>
        <w:ind w:firstLine="0"/>
        <w:rPr>
          <w:szCs w:val="20"/>
        </w:rPr>
      </w:pPr>
      <w:r w:rsidRPr="00CF180B">
        <w:rPr>
          <w:rStyle w:val="FootnoteReference"/>
          <w:sz w:val="20"/>
          <w:szCs w:val="20"/>
        </w:rPr>
        <w:footnoteRef/>
      </w:r>
      <w:r w:rsidRPr="00CF180B">
        <w:rPr>
          <w:szCs w:val="20"/>
        </w:rPr>
        <w:t xml:space="preserve"> </w:t>
      </w:r>
      <w:proofErr w:type="spellStart"/>
      <w:r w:rsidR="00DB5B57">
        <w:rPr>
          <w:rFonts w:ascii="SimSun" w:eastAsia="SimSun" w:hAnsi="SimSun" w:cs="SimSun" w:hint="eastAsia"/>
          <w:szCs w:val="20"/>
        </w:rPr>
        <w:t>多伙伴信托基金办公室</w:t>
      </w:r>
      <w:r w:rsidR="002D5238" w:rsidRPr="00CF180B">
        <w:rPr>
          <w:rFonts w:ascii="SimSun" w:eastAsia="SimSun" w:hAnsi="SimSun" w:cs="SimSun" w:hint="eastAsia"/>
          <w:szCs w:val="20"/>
          <w:lang w:eastAsia="zh-CN"/>
        </w:rPr>
        <w:t>财务报告</w:t>
      </w:r>
      <w:proofErr w:type="spellEnd"/>
      <w:r w:rsidRPr="00CF180B">
        <w:rPr>
          <w:szCs w:val="20"/>
        </w:rPr>
        <w:t xml:space="preserve"> + </w:t>
      </w:r>
      <w:r w:rsidR="002D5238" w:rsidRPr="00CF180B">
        <w:rPr>
          <w:rFonts w:ascii="SimSun" w:eastAsia="SimSun" w:hAnsi="SimSun" w:cs="SimSun" w:hint="eastAsia"/>
          <w:szCs w:val="20"/>
          <w:lang w:eastAsia="zh-CN"/>
        </w:rPr>
        <w:t>基金秘书处陈述报告</w:t>
      </w:r>
      <w:r w:rsidRPr="00CF180B">
        <w:rPr>
          <w:szCs w:val="20"/>
        </w:rPr>
        <w:t xml:space="preserve"> = </w:t>
      </w:r>
      <w:r w:rsidR="00BD59A8">
        <w:rPr>
          <w:rFonts w:ascii="SimSun" w:eastAsia="SimSun" w:hAnsi="SimSun" w:cs="SimSun" w:hint="eastAsia"/>
          <w:szCs w:val="20"/>
          <w:lang w:eastAsia="zh-CN"/>
        </w:rPr>
        <w:t>卡利</w:t>
      </w:r>
      <w:r w:rsidR="00551859">
        <w:rPr>
          <w:rFonts w:ascii="SimSun" w:eastAsia="SimSun" w:hAnsi="SimSun" w:cs="SimSun" w:hint="eastAsia"/>
          <w:szCs w:val="20"/>
          <w:lang w:eastAsia="zh-CN"/>
        </w:rPr>
        <w:t>基金</w:t>
      </w:r>
      <w:r w:rsidR="00DF7E7C" w:rsidRPr="00CF180B">
        <w:rPr>
          <w:rFonts w:ascii="SimSun" w:eastAsia="SimSun" w:hAnsi="SimSun" w:cs="SimSun" w:hint="eastAsia"/>
          <w:szCs w:val="20"/>
          <w:lang w:eastAsia="zh-CN"/>
        </w:rPr>
        <w:t>年度报告</w:t>
      </w:r>
      <w:r w:rsidR="00CF180B" w:rsidRPr="00CF180B">
        <w:rPr>
          <w:rFonts w:ascii="SimSun" w:eastAsia="SimSun" w:hAnsi="SimSun" w:cs="SimSun" w:hint="eastAsia"/>
          <w:szCs w:val="20"/>
          <w:lang w:eastAsia="zh-CN"/>
        </w:rPr>
        <w:t>。</w:t>
      </w:r>
    </w:p>
  </w:footnote>
  <w:footnote w:id="8">
    <w:p w14:paraId="359A7FD6" w14:textId="5026A1C3" w:rsidR="004E352D" w:rsidRPr="005C1070" w:rsidRDefault="004E352D" w:rsidP="00420120">
      <w:pPr>
        <w:pStyle w:val="FootnoteText"/>
        <w:ind w:firstLine="0"/>
        <w:rPr>
          <w:rFonts w:eastAsia="SimSun"/>
          <w:szCs w:val="20"/>
          <w:lang w:eastAsia="zh-CN"/>
        </w:rPr>
      </w:pPr>
      <w:r w:rsidRPr="005C1070">
        <w:rPr>
          <w:rStyle w:val="FootnoteReference"/>
          <w:rFonts w:eastAsia="SimSun"/>
          <w:sz w:val="20"/>
          <w:szCs w:val="20"/>
        </w:rPr>
        <w:footnoteRef/>
      </w:r>
      <w:r w:rsidRPr="005C1070">
        <w:rPr>
          <w:rFonts w:eastAsia="SimSun"/>
          <w:szCs w:val="20"/>
        </w:rPr>
        <w:t xml:space="preserve"> </w:t>
      </w:r>
      <w:r w:rsidR="00420120" w:rsidRPr="005C1070">
        <w:rPr>
          <w:rFonts w:eastAsia="SimSun"/>
          <w:szCs w:val="20"/>
          <w:lang w:eastAsia="zh-CN"/>
        </w:rPr>
        <w:t xml:space="preserve"> </w:t>
      </w:r>
      <w:r w:rsidR="00420120" w:rsidRPr="005C1070">
        <w:rPr>
          <w:rFonts w:eastAsia="SimSun"/>
          <w:szCs w:val="20"/>
          <w:lang w:eastAsia="zh-CN"/>
        </w:rPr>
        <w:t>指导委员会</w:t>
      </w:r>
      <w:r w:rsidR="00946FBD">
        <w:rPr>
          <w:rFonts w:eastAsia="SimSun" w:hint="eastAsia"/>
          <w:szCs w:val="20"/>
          <w:lang w:eastAsia="zh-CN"/>
        </w:rPr>
        <w:t>是</w:t>
      </w:r>
      <w:r w:rsidR="00420120" w:rsidRPr="005C1070">
        <w:rPr>
          <w:rFonts w:eastAsia="SimSun"/>
          <w:szCs w:val="20"/>
          <w:lang w:eastAsia="zh-CN"/>
        </w:rPr>
        <w:t>卡利基金的理事机构，负责监督、分配决策和管理</w:t>
      </w:r>
      <w:r w:rsidR="005F5D4C">
        <w:rPr>
          <w:rFonts w:eastAsia="SimSun" w:hint="eastAsia"/>
          <w:szCs w:val="20"/>
          <w:lang w:eastAsia="zh-CN"/>
        </w:rPr>
        <w:t>层</w:t>
      </w:r>
      <w:r w:rsidR="00420120" w:rsidRPr="005C1070">
        <w:rPr>
          <w:rFonts w:eastAsia="SimSun"/>
          <w:szCs w:val="20"/>
          <w:lang w:eastAsia="zh-CN"/>
        </w:rPr>
        <w:t>回应。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7BF83908" w:rsidR="00F56E30" w:rsidRPr="00D73AF4" w:rsidRDefault="003674EC" w:rsidP="00BF3F00">
        <w:pPr>
          <w:pStyle w:val="Header"/>
          <w:pBdr>
            <w:bottom w:val="single" w:sz="4" w:space="1" w:color="auto"/>
          </w:pBdr>
          <w:spacing w:after="240"/>
          <w:rPr>
            <w:sz w:val="20"/>
            <w:szCs w:val="20"/>
          </w:rPr>
        </w:pPr>
        <w:r>
          <w:rPr>
            <w:rFonts w:eastAsiaTheme="minorEastAsia"/>
            <w:sz w:val="20"/>
            <w:szCs w:val="20"/>
            <w:lang w:eastAsia="zh-CN"/>
          </w:rPr>
          <w:t>CBD/SBI/7/5/Add.2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hint="eastAsia"/>
        <w:bCs/>
        <w:snapToGrid w:val="0"/>
        <w:kern w:val="22"/>
        <w:sz w:val="20"/>
        <w:szCs w:val="20"/>
        <w:lang w:val="en-GB"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3F932819" w:rsidR="00BF3F00" w:rsidRDefault="003674EC" w:rsidP="00BF3F00">
        <w:pPr>
          <w:pStyle w:val="Header"/>
          <w:pBdr>
            <w:bottom w:val="single" w:sz="4" w:space="1" w:color="auto"/>
          </w:pBdr>
          <w:spacing w:after="240"/>
          <w:jc w:val="right"/>
        </w:pPr>
        <w:r w:rsidRPr="003674EC">
          <w:rPr>
            <w:rFonts w:eastAsia="SimSun" w:hint="eastAsia"/>
            <w:bCs/>
            <w:snapToGrid w:val="0"/>
            <w:kern w:val="22"/>
            <w:sz w:val="20"/>
            <w:szCs w:val="20"/>
            <w:lang w:val="en-GB" w:eastAsia="zh-CN"/>
          </w:rPr>
          <w:t>CBD/SBI/7/5/Add.2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100C"/>
    <w:multiLevelType w:val="hybridMultilevel"/>
    <w:tmpl w:val="BA6C7330"/>
    <w:lvl w:ilvl="0" w:tplc="74123796">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57708"/>
    <w:multiLevelType w:val="hybridMultilevel"/>
    <w:tmpl w:val="2266250E"/>
    <w:lvl w:ilvl="0" w:tplc="EBCC7A9E">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24887"/>
    <w:multiLevelType w:val="hybridMultilevel"/>
    <w:tmpl w:val="4EF6C51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FA8AA5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3556E"/>
    <w:multiLevelType w:val="hybridMultilevel"/>
    <w:tmpl w:val="A61294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174AE974">
      <w:start w:val="1"/>
      <w:numFmt w:val="decimal"/>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562064"/>
    <w:multiLevelType w:val="hybridMultilevel"/>
    <w:tmpl w:val="D7127F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4B77CB1"/>
    <w:multiLevelType w:val="hybridMultilevel"/>
    <w:tmpl w:val="36A48F18"/>
    <w:lvl w:ilvl="0" w:tplc="36C48698">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41DA1172"/>
    <w:multiLevelType w:val="hybridMultilevel"/>
    <w:tmpl w:val="BE36B4CC"/>
    <w:lvl w:ilvl="0" w:tplc="BA502C2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4E126E2"/>
    <w:multiLevelType w:val="hybridMultilevel"/>
    <w:tmpl w:val="363CE570"/>
    <w:lvl w:ilvl="0" w:tplc="B4DCFB3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AF97A9F"/>
    <w:multiLevelType w:val="hybridMultilevel"/>
    <w:tmpl w:val="4B160526"/>
    <w:lvl w:ilvl="0" w:tplc="BC10530E">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769C0EA9"/>
    <w:multiLevelType w:val="hybridMultilevel"/>
    <w:tmpl w:val="508A3296"/>
    <w:lvl w:ilvl="0" w:tplc="4FDAD434">
      <w:start w:val="1"/>
      <w:numFmt w:val="lowerLetter"/>
      <w:lvlText w:val="（%1）"/>
      <w:lvlJc w:val="left"/>
      <w:pPr>
        <w:ind w:left="1080" w:hanging="360"/>
      </w:pPr>
      <w:rPr>
        <w:rFonts w:hint="default"/>
        <w:cap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EA37481"/>
    <w:multiLevelType w:val="hybridMultilevel"/>
    <w:tmpl w:val="8B6C22CA"/>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CF0FA7"/>
    <w:multiLevelType w:val="hybridMultilevel"/>
    <w:tmpl w:val="B2AAB0EE"/>
    <w:lvl w:ilvl="0" w:tplc="44BEB240">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9"/>
  </w:num>
  <w:num w:numId="2" w16cid:durableId="2026520573">
    <w:abstractNumId w:val="18"/>
  </w:num>
  <w:num w:numId="3" w16cid:durableId="1202787262">
    <w:abstractNumId w:val="15"/>
    <w:lvlOverride w:ilvl="0">
      <w:startOverride w:val="1"/>
    </w:lvlOverride>
  </w:num>
  <w:num w:numId="4" w16cid:durableId="358430061">
    <w:abstractNumId w:val="1"/>
  </w:num>
  <w:num w:numId="5" w16cid:durableId="849022796">
    <w:abstractNumId w:val="10"/>
  </w:num>
  <w:num w:numId="6" w16cid:durableId="958603510">
    <w:abstractNumId w:val="24"/>
  </w:num>
  <w:num w:numId="7" w16cid:durableId="1567691252">
    <w:abstractNumId w:val="22"/>
  </w:num>
  <w:num w:numId="8" w16cid:durableId="786003218">
    <w:abstractNumId w:val="12"/>
  </w:num>
  <w:num w:numId="9" w16cid:durableId="166405636">
    <w:abstractNumId w:val="17"/>
  </w:num>
  <w:num w:numId="10" w16cid:durableId="665985111">
    <w:abstractNumId w:val="13"/>
  </w:num>
  <w:num w:numId="11" w16cid:durableId="521824924">
    <w:abstractNumId w:val="23"/>
  </w:num>
  <w:num w:numId="12" w16cid:durableId="1111626486">
    <w:abstractNumId w:val="8"/>
  </w:num>
  <w:num w:numId="13" w16cid:durableId="252935709">
    <w:abstractNumId w:val="20"/>
  </w:num>
  <w:num w:numId="14" w16cid:durableId="333186771">
    <w:abstractNumId w:val="2"/>
  </w:num>
  <w:num w:numId="15" w16cid:durableId="814835480">
    <w:abstractNumId w:val="0"/>
  </w:num>
  <w:num w:numId="16" w16cid:durableId="2102749793">
    <w:abstractNumId w:val="21"/>
  </w:num>
  <w:num w:numId="17" w16cid:durableId="235211751">
    <w:abstractNumId w:val="26"/>
  </w:num>
  <w:num w:numId="18" w16cid:durableId="984506166">
    <w:abstractNumId w:val="25"/>
  </w:num>
  <w:num w:numId="19" w16cid:durableId="92675435">
    <w:abstractNumId w:val="19"/>
  </w:num>
  <w:num w:numId="20" w16cid:durableId="1447776341">
    <w:abstractNumId w:val="4"/>
  </w:num>
  <w:num w:numId="21" w16cid:durableId="1749380094">
    <w:abstractNumId w:val="11"/>
  </w:num>
  <w:num w:numId="22" w16cid:durableId="910502219">
    <w:abstractNumId w:val="5"/>
  </w:num>
  <w:num w:numId="23" w16cid:durableId="1229726931">
    <w:abstractNumId w:val="14"/>
  </w:num>
  <w:num w:numId="24" w16cid:durableId="2012684742">
    <w:abstractNumId w:val="6"/>
  </w:num>
  <w:num w:numId="25" w16cid:durableId="905577812">
    <w:abstractNumId w:val="3"/>
  </w:num>
  <w:num w:numId="26" w16cid:durableId="703755742">
    <w:abstractNumId w:val="7"/>
  </w:num>
  <w:num w:numId="27" w16cid:durableId="1284196140">
    <w:abstractNumId w:val="2"/>
  </w:num>
  <w:num w:numId="28" w16cid:durableId="127624637">
    <w:abstractNumId w:val="2"/>
  </w:num>
  <w:num w:numId="29" w16cid:durableId="401484268">
    <w:abstractNumId w:val="27"/>
  </w:num>
  <w:num w:numId="30" w16cid:durableId="1703089265">
    <w:abstractNumId w:val="16"/>
  </w:num>
  <w:num w:numId="31" w16cid:durableId="1358236795">
    <w:abstractNumId w:val="2"/>
  </w:num>
  <w:num w:numId="32" w16cid:durableId="185098515">
    <w:abstractNumId w:val="2"/>
  </w:num>
  <w:num w:numId="33" w16cid:durableId="1455362897">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E54"/>
    <w:rsid w:val="000020AB"/>
    <w:rsid w:val="0000301E"/>
    <w:rsid w:val="00003238"/>
    <w:rsid w:val="00003531"/>
    <w:rsid w:val="0000395C"/>
    <w:rsid w:val="00003A5E"/>
    <w:rsid w:val="00003A8B"/>
    <w:rsid w:val="000042AC"/>
    <w:rsid w:val="0000527D"/>
    <w:rsid w:val="00005724"/>
    <w:rsid w:val="000059CE"/>
    <w:rsid w:val="00005A75"/>
    <w:rsid w:val="00005E4D"/>
    <w:rsid w:val="00005F1B"/>
    <w:rsid w:val="00006798"/>
    <w:rsid w:val="00006A12"/>
    <w:rsid w:val="00006F05"/>
    <w:rsid w:val="000070B8"/>
    <w:rsid w:val="000072E3"/>
    <w:rsid w:val="00007327"/>
    <w:rsid w:val="0000752C"/>
    <w:rsid w:val="000075AF"/>
    <w:rsid w:val="0001023E"/>
    <w:rsid w:val="000106DF"/>
    <w:rsid w:val="00010870"/>
    <w:rsid w:val="000108A0"/>
    <w:rsid w:val="00011546"/>
    <w:rsid w:val="00011731"/>
    <w:rsid w:val="00011B60"/>
    <w:rsid w:val="00011D38"/>
    <w:rsid w:val="000125FD"/>
    <w:rsid w:val="000128C0"/>
    <w:rsid w:val="00012977"/>
    <w:rsid w:val="00012B27"/>
    <w:rsid w:val="000130EE"/>
    <w:rsid w:val="000137DC"/>
    <w:rsid w:val="000138B0"/>
    <w:rsid w:val="00013B48"/>
    <w:rsid w:val="00013D92"/>
    <w:rsid w:val="0001448D"/>
    <w:rsid w:val="00014DA5"/>
    <w:rsid w:val="0001511A"/>
    <w:rsid w:val="00015571"/>
    <w:rsid w:val="000157BF"/>
    <w:rsid w:val="000158D0"/>
    <w:rsid w:val="00015AC2"/>
    <w:rsid w:val="00015AF1"/>
    <w:rsid w:val="00015DDE"/>
    <w:rsid w:val="00015F50"/>
    <w:rsid w:val="00016316"/>
    <w:rsid w:val="00016FA9"/>
    <w:rsid w:val="0001785A"/>
    <w:rsid w:val="000202B7"/>
    <w:rsid w:val="00020767"/>
    <w:rsid w:val="00022646"/>
    <w:rsid w:val="0002281B"/>
    <w:rsid w:val="00022F52"/>
    <w:rsid w:val="00023270"/>
    <w:rsid w:val="000234BD"/>
    <w:rsid w:val="00023D05"/>
    <w:rsid w:val="000240D2"/>
    <w:rsid w:val="00024814"/>
    <w:rsid w:val="00024F21"/>
    <w:rsid w:val="00025169"/>
    <w:rsid w:val="00025298"/>
    <w:rsid w:val="00025514"/>
    <w:rsid w:val="0002569C"/>
    <w:rsid w:val="00025A74"/>
    <w:rsid w:val="000261A5"/>
    <w:rsid w:val="00026D45"/>
    <w:rsid w:val="000270CE"/>
    <w:rsid w:val="00027BB3"/>
    <w:rsid w:val="00027F09"/>
    <w:rsid w:val="00030A9F"/>
    <w:rsid w:val="00030AFA"/>
    <w:rsid w:val="00031D50"/>
    <w:rsid w:val="0003261C"/>
    <w:rsid w:val="00032B0D"/>
    <w:rsid w:val="00032DE7"/>
    <w:rsid w:val="000332D4"/>
    <w:rsid w:val="0003374F"/>
    <w:rsid w:val="000337E4"/>
    <w:rsid w:val="00033800"/>
    <w:rsid w:val="0003436F"/>
    <w:rsid w:val="00035567"/>
    <w:rsid w:val="00035B4F"/>
    <w:rsid w:val="00036EC8"/>
    <w:rsid w:val="0003703A"/>
    <w:rsid w:val="00037166"/>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3E95"/>
    <w:rsid w:val="00044347"/>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2EA9"/>
    <w:rsid w:val="000532EA"/>
    <w:rsid w:val="00053E8F"/>
    <w:rsid w:val="000540A8"/>
    <w:rsid w:val="0005483B"/>
    <w:rsid w:val="00054A4D"/>
    <w:rsid w:val="00054AF4"/>
    <w:rsid w:val="0005550A"/>
    <w:rsid w:val="00057114"/>
    <w:rsid w:val="000571A3"/>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3FA5"/>
    <w:rsid w:val="00064210"/>
    <w:rsid w:val="00064334"/>
    <w:rsid w:val="000644E6"/>
    <w:rsid w:val="00064AA7"/>
    <w:rsid w:val="00065876"/>
    <w:rsid w:val="00065B2B"/>
    <w:rsid w:val="00065BCE"/>
    <w:rsid w:val="00065E05"/>
    <w:rsid w:val="00065E55"/>
    <w:rsid w:val="000663C3"/>
    <w:rsid w:val="00066580"/>
    <w:rsid w:val="00066701"/>
    <w:rsid w:val="000669A5"/>
    <w:rsid w:val="00066CD8"/>
    <w:rsid w:val="0006714C"/>
    <w:rsid w:val="00067AF7"/>
    <w:rsid w:val="000702B3"/>
    <w:rsid w:val="0007066B"/>
    <w:rsid w:val="00070E02"/>
    <w:rsid w:val="0007187C"/>
    <w:rsid w:val="000719F5"/>
    <w:rsid w:val="00072368"/>
    <w:rsid w:val="000737BF"/>
    <w:rsid w:val="00073903"/>
    <w:rsid w:val="00074100"/>
    <w:rsid w:val="000753D2"/>
    <w:rsid w:val="00075BB2"/>
    <w:rsid w:val="00075E11"/>
    <w:rsid w:val="00075FC5"/>
    <w:rsid w:val="0007608A"/>
    <w:rsid w:val="0007647B"/>
    <w:rsid w:val="00076574"/>
    <w:rsid w:val="000766F4"/>
    <w:rsid w:val="000768AB"/>
    <w:rsid w:val="00076B99"/>
    <w:rsid w:val="00076DAA"/>
    <w:rsid w:val="000773E4"/>
    <w:rsid w:val="00077FDB"/>
    <w:rsid w:val="00080075"/>
    <w:rsid w:val="00080B21"/>
    <w:rsid w:val="00081A12"/>
    <w:rsid w:val="00082AF6"/>
    <w:rsid w:val="00082B16"/>
    <w:rsid w:val="000830C5"/>
    <w:rsid w:val="00083167"/>
    <w:rsid w:val="0008365A"/>
    <w:rsid w:val="00083919"/>
    <w:rsid w:val="00083EFA"/>
    <w:rsid w:val="00083F57"/>
    <w:rsid w:val="00084640"/>
    <w:rsid w:val="00084DE7"/>
    <w:rsid w:val="00084F36"/>
    <w:rsid w:val="000857F4"/>
    <w:rsid w:val="0008586B"/>
    <w:rsid w:val="0008590B"/>
    <w:rsid w:val="0008620E"/>
    <w:rsid w:val="0008624C"/>
    <w:rsid w:val="000866E1"/>
    <w:rsid w:val="0008679C"/>
    <w:rsid w:val="00086E86"/>
    <w:rsid w:val="0008725C"/>
    <w:rsid w:val="00087ED4"/>
    <w:rsid w:val="00090341"/>
    <w:rsid w:val="00090381"/>
    <w:rsid w:val="0009069F"/>
    <w:rsid w:val="00090DBA"/>
    <w:rsid w:val="00090E40"/>
    <w:rsid w:val="00090F41"/>
    <w:rsid w:val="00091AF7"/>
    <w:rsid w:val="0009237F"/>
    <w:rsid w:val="000923AF"/>
    <w:rsid w:val="000927B5"/>
    <w:rsid w:val="000928A8"/>
    <w:rsid w:val="00093501"/>
    <w:rsid w:val="000937AA"/>
    <w:rsid w:val="0009395F"/>
    <w:rsid w:val="00093AEF"/>
    <w:rsid w:val="000946D4"/>
    <w:rsid w:val="0009483F"/>
    <w:rsid w:val="000948E5"/>
    <w:rsid w:val="00094C9B"/>
    <w:rsid w:val="00095256"/>
    <w:rsid w:val="00095314"/>
    <w:rsid w:val="00095768"/>
    <w:rsid w:val="000957DC"/>
    <w:rsid w:val="0009586D"/>
    <w:rsid w:val="00095939"/>
    <w:rsid w:val="00095BBA"/>
    <w:rsid w:val="00095C03"/>
    <w:rsid w:val="00095E16"/>
    <w:rsid w:val="00095FB3"/>
    <w:rsid w:val="000962A9"/>
    <w:rsid w:val="0009645C"/>
    <w:rsid w:val="00096641"/>
    <w:rsid w:val="00097635"/>
    <w:rsid w:val="00097784"/>
    <w:rsid w:val="00097A3F"/>
    <w:rsid w:val="000A0C9B"/>
    <w:rsid w:val="000A1E26"/>
    <w:rsid w:val="000A202D"/>
    <w:rsid w:val="000A2334"/>
    <w:rsid w:val="000A2EF5"/>
    <w:rsid w:val="000A3441"/>
    <w:rsid w:val="000A37DF"/>
    <w:rsid w:val="000A3A95"/>
    <w:rsid w:val="000A3AA7"/>
    <w:rsid w:val="000A3E0B"/>
    <w:rsid w:val="000A3E25"/>
    <w:rsid w:val="000A403D"/>
    <w:rsid w:val="000A4D64"/>
    <w:rsid w:val="000A4DB0"/>
    <w:rsid w:val="000A5172"/>
    <w:rsid w:val="000A51E1"/>
    <w:rsid w:val="000A5777"/>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2FB5"/>
    <w:rsid w:val="000B346F"/>
    <w:rsid w:val="000B349B"/>
    <w:rsid w:val="000B3561"/>
    <w:rsid w:val="000B3673"/>
    <w:rsid w:val="000B371E"/>
    <w:rsid w:val="000B3B10"/>
    <w:rsid w:val="000B40A4"/>
    <w:rsid w:val="000B4303"/>
    <w:rsid w:val="000B4578"/>
    <w:rsid w:val="000B4941"/>
    <w:rsid w:val="000B4A36"/>
    <w:rsid w:val="000B4DCE"/>
    <w:rsid w:val="000B53BC"/>
    <w:rsid w:val="000B56BE"/>
    <w:rsid w:val="000B6F59"/>
    <w:rsid w:val="000B7271"/>
    <w:rsid w:val="000B76A6"/>
    <w:rsid w:val="000B788C"/>
    <w:rsid w:val="000C06F8"/>
    <w:rsid w:val="000C0DAE"/>
    <w:rsid w:val="000C1427"/>
    <w:rsid w:val="000C1A1F"/>
    <w:rsid w:val="000C1FBD"/>
    <w:rsid w:val="000C232F"/>
    <w:rsid w:val="000C23C5"/>
    <w:rsid w:val="000C24A8"/>
    <w:rsid w:val="000C29BC"/>
    <w:rsid w:val="000C29EF"/>
    <w:rsid w:val="000C2FBA"/>
    <w:rsid w:val="000C31A7"/>
    <w:rsid w:val="000C33FC"/>
    <w:rsid w:val="000C36FF"/>
    <w:rsid w:val="000C3970"/>
    <w:rsid w:val="000C3B15"/>
    <w:rsid w:val="000C5147"/>
    <w:rsid w:val="000C5E24"/>
    <w:rsid w:val="000C6567"/>
    <w:rsid w:val="000C6CC1"/>
    <w:rsid w:val="000C7659"/>
    <w:rsid w:val="000C7896"/>
    <w:rsid w:val="000C7AED"/>
    <w:rsid w:val="000C7F9E"/>
    <w:rsid w:val="000D00EA"/>
    <w:rsid w:val="000D0625"/>
    <w:rsid w:val="000D0D11"/>
    <w:rsid w:val="000D1057"/>
    <w:rsid w:val="000D118D"/>
    <w:rsid w:val="000D178B"/>
    <w:rsid w:val="000D1ADC"/>
    <w:rsid w:val="000D2531"/>
    <w:rsid w:val="000D3C28"/>
    <w:rsid w:val="000D4525"/>
    <w:rsid w:val="000D4CD0"/>
    <w:rsid w:val="000D589E"/>
    <w:rsid w:val="000D59FC"/>
    <w:rsid w:val="000D5B45"/>
    <w:rsid w:val="000D64F2"/>
    <w:rsid w:val="000D6963"/>
    <w:rsid w:val="000D6F92"/>
    <w:rsid w:val="000D7025"/>
    <w:rsid w:val="000D742A"/>
    <w:rsid w:val="000D7B28"/>
    <w:rsid w:val="000E0A86"/>
    <w:rsid w:val="000E1262"/>
    <w:rsid w:val="000E157B"/>
    <w:rsid w:val="000E2276"/>
    <w:rsid w:val="000E289D"/>
    <w:rsid w:val="000E2A64"/>
    <w:rsid w:val="000E2DCD"/>
    <w:rsid w:val="000E345E"/>
    <w:rsid w:val="000E3724"/>
    <w:rsid w:val="000E3FEA"/>
    <w:rsid w:val="000E40C3"/>
    <w:rsid w:val="000E44EB"/>
    <w:rsid w:val="000E4558"/>
    <w:rsid w:val="000E56A7"/>
    <w:rsid w:val="000E590C"/>
    <w:rsid w:val="000E623A"/>
    <w:rsid w:val="000E6338"/>
    <w:rsid w:val="000E721C"/>
    <w:rsid w:val="000E745D"/>
    <w:rsid w:val="000E754F"/>
    <w:rsid w:val="000E7571"/>
    <w:rsid w:val="000E7B93"/>
    <w:rsid w:val="000E7F8D"/>
    <w:rsid w:val="000F017A"/>
    <w:rsid w:val="000F0B1A"/>
    <w:rsid w:val="000F0E7D"/>
    <w:rsid w:val="000F108A"/>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07FC4"/>
    <w:rsid w:val="001101D4"/>
    <w:rsid w:val="001109B8"/>
    <w:rsid w:val="00110D4C"/>
    <w:rsid w:val="00111683"/>
    <w:rsid w:val="001118B9"/>
    <w:rsid w:val="00111DCD"/>
    <w:rsid w:val="001122E9"/>
    <w:rsid w:val="00112529"/>
    <w:rsid w:val="00112668"/>
    <w:rsid w:val="00112A03"/>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3D1"/>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85D"/>
    <w:rsid w:val="00127CF7"/>
    <w:rsid w:val="00130343"/>
    <w:rsid w:val="001307BF"/>
    <w:rsid w:val="00130A0F"/>
    <w:rsid w:val="00130A81"/>
    <w:rsid w:val="00131010"/>
    <w:rsid w:val="00131414"/>
    <w:rsid w:val="001325CC"/>
    <w:rsid w:val="001343FE"/>
    <w:rsid w:val="00134929"/>
    <w:rsid w:val="00134F47"/>
    <w:rsid w:val="00134F4E"/>
    <w:rsid w:val="00135171"/>
    <w:rsid w:val="0013524D"/>
    <w:rsid w:val="001352A9"/>
    <w:rsid w:val="001352FA"/>
    <w:rsid w:val="0013572D"/>
    <w:rsid w:val="00135747"/>
    <w:rsid w:val="00135B79"/>
    <w:rsid w:val="0013691E"/>
    <w:rsid w:val="00136C38"/>
    <w:rsid w:val="00137579"/>
    <w:rsid w:val="0013779D"/>
    <w:rsid w:val="001377A8"/>
    <w:rsid w:val="00137C2A"/>
    <w:rsid w:val="00140631"/>
    <w:rsid w:val="001409EB"/>
    <w:rsid w:val="00140F63"/>
    <w:rsid w:val="001416C5"/>
    <w:rsid w:val="001417CA"/>
    <w:rsid w:val="00141E60"/>
    <w:rsid w:val="0014205C"/>
    <w:rsid w:val="00142222"/>
    <w:rsid w:val="001423AD"/>
    <w:rsid w:val="001427B8"/>
    <w:rsid w:val="00142A2B"/>
    <w:rsid w:val="00143062"/>
    <w:rsid w:val="00143315"/>
    <w:rsid w:val="00143C89"/>
    <w:rsid w:val="00143F2F"/>
    <w:rsid w:val="0014421F"/>
    <w:rsid w:val="00144D88"/>
    <w:rsid w:val="00144E95"/>
    <w:rsid w:val="00145865"/>
    <w:rsid w:val="0014588B"/>
    <w:rsid w:val="00146AE2"/>
    <w:rsid w:val="00146C45"/>
    <w:rsid w:val="00146D8E"/>
    <w:rsid w:val="0014765D"/>
    <w:rsid w:val="00147672"/>
    <w:rsid w:val="00147A01"/>
    <w:rsid w:val="00147C7F"/>
    <w:rsid w:val="001502E6"/>
    <w:rsid w:val="001503E2"/>
    <w:rsid w:val="001509FA"/>
    <w:rsid w:val="00150BB2"/>
    <w:rsid w:val="00151366"/>
    <w:rsid w:val="001513F0"/>
    <w:rsid w:val="001519AF"/>
    <w:rsid w:val="00152710"/>
    <w:rsid w:val="00152B26"/>
    <w:rsid w:val="001530D9"/>
    <w:rsid w:val="0015327A"/>
    <w:rsid w:val="001538E7"/>
    <w:rsid w:val="00153AA6"/>
    <w:rsid w:val="00153FD0"/>
    <w:rsid w:val="00154E5F"/>
    <w:rsid w:val="00155C66"/>
    <w:rsid w:val="00155E59"/>
    <w:rsid w:val="00156907"/>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4984"/>
    <w:rsid w:val="001656BD"/>
    <w:rsid w:val="00165702"/>
    <w:rsid w:val="001659D1"/>
    <w:rsid w:val="0017060C"/>
    <w:rsid w:val="00170B5C"/>
    <w:rsid w:val="001710F6"/>
    <w:rsid w:val="0017110E"/>
    <w:rsid w:val="00173116"/>
    <w:rsid w:val="00173CAD"/>
    <w:rsid w:val="00173CF1"/>
    <w:rsid w:val="00173F69"/>
    <w:rsid w:val="0017468D"/>
    <w:rsid w:val="00174A52"/>
    <w:rsid w:val="00174AC7"/>
    <w:rsid w:val="00174DA7"/>
    <w:rsid w:val="001751B9"/>
    <w:rsid w:val="00175CF9"/>
    <w:rsid w:val="00175D64"/>
    <w:rsid w:val="00176207"/>
    <w:rsid w:val="001801A9"/>
    <w:rsid w:val="0018040F"/>
    <w:rsid w:val="00180643"/>
    <w:rsid w:val="00181849"/>
    <w:rsid w:val="00181D03"/>
    <w:rsid w:val="001825A6"/>
    <w:rsid w:val="00182773"/>
    <w:rsid w:val="0018289D"/>
    <w:rsid w:val="00182A04"/>
    <w:rsid w:val="00183285"/>
    <w:rsid w:val="00183B75"/>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52E"/>
    <w:rsid w:val="00191686"/>
    <w:rsid w:val="0019186C"/>
    <w:rsid w:val="00191BC1"/>
    <w:rsid w:val="001920BB"/>
    <w:rsid w:val="00192358"/>
    <w:rsid w:val="00192F7E"/>
    <w:rsid w:val="001937CE"/>
    <w:rsid w:val="001938F6"/>
    <w:rsid w:val="00193BC1"/>
    <w:rsid w:val="00194295"/>
    <w:rsid w:val="001948A7"/>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894"/>
    <w:rsid w:val="001A1A8C"/>
    <w:rsid w:val="001A1B02"/>
    <w:rsid w:val="001A24D2"/>
    <w:rsid w:val="001A263C"/>
    <w:rsid w:val="001A26E2"/>
    <w:rsid w:val="001A2B25"/>
    <w:rsid w:val="001A30F9"/>
    <w:rsid w:val="001A3FA1"/>
    <w:rsid w:val="001A40BE"/>
    <w:rsid w:val="001A42D8"/>
    <w:rsid w:val="001A52C5"/>
    <w:rsid w:val="001A70ED"/>
    <w:rsid w:val="001A7110"/>
    <w:rsid w:val="001A76F8"/>
    <w:rsid w:val="001A7842"/>
    <w:rsid w:val="001A7D5E"/>
    <w:rsid w:val="001B085B"/>
    <w:rsid w:val="001B0876"/>
    <w:rsid w:val="001B08C1"/>
    <w:rsid w:val="001B187E"/>
    <w:rsid w:val="001B1D16"/>
    <w:rsid w:val="001B1E79"/>
    <w:rsid w:val="001B1EC3"/>
    <w:rsid w:val="001B22D7"/>
    <w:rsid w:val="001B23D0"/>
    <w:rsid w:val="001B2C58"/>
    <w:rsid w:val="001B2F43"/>
    <w:rsid w:val="001B33CC"/>
    <w:rsid w:val="001B3E81"/>
    <w:rsid w:val="001B412D"/>
    <w:rsid w:val="001B4730"/>
    <w:rsid w:val="001B5A2D"/>
    <w:rsid w:val="001B5F64"/>
    <w:rsid w:val="001B6130"/>
    <w:rsid w:val="001B73B3"/>
    <w:rsid w:val="001B74E2"/>
    <w:rsid w:val="001B7564"/>
    <w:rsid w:val="001B758C"/>
    <w:rsid w:val="001B78E6"/>
    <w:rsid w:val="001B7FE3"/>
    <w:rsid w:val="001C06FB"/>
    <w:rsid w:val="001C09D8"/>
    <w:rsid w:val="001C100E"/>
    <w:rsid w:val="001C111D"/>
    <w:rsid w:val="001C125F"/>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0D"/>
    <w:rsid w:val="001C73C9"/>
    <w:rsid w:val="001C7973"/>
    <w:rsid w:val="001C7D79"/>
    <w:rsid w:val="001C7DC6"/>
    <w:rsid w:val="001C7EF2"/>
    <w:rsid w:val="001C7FBA"/>
    <w:rsid w:val="001D0494"/>
    <w:rsid w:val="001D0715"/>
    <w:rsid w:val="001D1082"/>
    <w:rsid w:val="001D1201"/>
    <w:rsid w:val="001D188A"/>
    <w:rsid w:val="001D1B7B"/>
    <w:rsid w:val="001D1BF1"/>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0C2"/>
    <w:rsid w:val="001E24FC"/>
    <w:rsid w:val="001E2538"/>
    <w:rsid w:val="001E36EA"/>
    <w:rsid w:val="001E3D65"/>
    <w:rsid w:val="001E417E"/>
    <w:rsid w:val="001E41D6"/>
    <w:rsid w:val="001E4579"/>
    <w:rsid w:val="001E4D81"/>
    <w:rsid w:val="001E5074"/>
    <w:rsid w:val="001E515E"/>
    <w:rsid w:val="001E65F5"/>
    <w:rsid w:val="001E6610"/>
    <w:rsid w:val="001E6A4E"/>
    <w:rsid w:val="001E73B7"/>
    <w:rsid w:val="001E742C"/>
    <w:rsid w:val="001E7A9F"/>
    <w:rsid w:val="001E7CD8"/>
    <w:rsid w:val="001F0221"/>
    <w:rsid w:val="001F03A1"/>
    <w:rsid w:val="001F04C6"/>
    <w:rsid w:val="001F0A33"/>
    <w:rsid w:val="001F0D7B"/>
    <w:rsid w:val="001F1D6E"/>
    <w:rsid w:val="001F24C8"/>
    <w:rsid w:val="001F2708"/>
    <w:rsid w:val="001F2839"/>
    <w:rsid w:val="001F28CC"/>
    <w:rsid w:val="001F2B5D"/>
    <w:rsid w:val="001F2CE2"/>
    <w:rsid w:val="001F2E38"/>
    <w:rsid w:val="001F4230"/>
    <w:rsid w:val="001F45C0"/>
    <w:rsid w:val="001F4BC8"/>
    <w:rsid w:val="001F4C7E"/>
    <w:rsid w:val="001F4EAD"/>
    <w:rsid w:val="001F4FC5"/>
    <w:rsid w:val="001F5637"/>
    <w:rsid w:val="001F56F1"/>
    <w:rsid w:val="001F5B2C"/>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471"/>
    <w:rsid w:val="002135CC"/>
    <w:rsid w:val="002136E0"/>
    <w:rsid w:val="00213B96"/>
    <w:rsid w:val="0021409B"/>
    <w:rsid w:val="00214212"/>
    <w:rsid w:val="002145C7"/>
    <w:rsid w:val="002147F3"/>
    <w:rsid w:val="00215731"/>
    <w:rsid w:val="0021667E"/>
    <w:rsid w:val="002168B3"/>
    <w:rsid w:val="002169EB"/>
    <w:rsid w:val="00216A86"/>
    <w:rsid w:val="00216BE9"/>
    <w:rsid w:val="00217002"/>
    <w:rsid w:val="00217558"/>
    <w:rsid w:val="002176CF"/>
    <w:rsid w:val="00220187"/>
    <w:rsid w:val="00220197"/>
    <w:rsid w:val="00220593"/>
    <w:rsid w:val="00220877"/>
    <w:rsid w:val="0022187B"/>
    <w:rsid w:val="00221961"/>
    <w:rsid w:val="002220DB"/>
    <w:rsid w:val="0022226D"/>
    <w:rsid w:val="00222837"/>
    <w:rsid w:val="00222A7D"/>
    <w:rsid w:val="00223A6E"/>
    <w:rsid w:val="00224A1E"/>
    <w:rsid w:val="00224EE9"/>
    <w:rsid w:val="002258F6"/>
    <w:rsid w:val="00225D36"/>
    <w:rsid w:val="00225EC0"/>
    <w:rsid w:val="002262BF"/>
    <w:rsid w:val="002268B2"/>
    <w:rsid w:val="002268C2"/>
    <w:rsid w:val="00226CEB"/>
    <w:rsid w:val="00226D95"/>
    <w:rsid w:val="00226DE9"/>
    <w:rsid w:val="002270DD"/>
    <w:rsid w:val="00227C34"/>
    <w:rsid w:val="00227C82"/>
    <w:rsid w:val="00227E6F"/>
    <w:rsid w:val="00227EDD"/>
    <w:rsid w:val="0023049A"/>
    <w:rsid w:val="002309E1"/>
    <w:rsid w:val="00230D31"/>
    <w:rsid w:val="00231105"/>
    <w:rsid w:val="002311AB"/>
    <w:rsid w:val="00231296"/>
    <w:rsid w:val="00231453"/>
    <w:rsid w:val="002319B8"/>
    <w:rsid w:val="002322FC"/>
    <w:rsid w:val="0023272E"/>
    <w:rsid w:val="00232A07"/>
    <w:rsid w:val="00232D6C"/>
    <w:rsid w:val="00232E7A"/>
    <w:rsid w:val="00233495"/>
    <w:rsid w:val="002337FA"/>
    <w:rsid w:val="0023397D"/>
    <w:rsid w:val="00233CDF"/>
    <w:rsid w:val="002346AE"/>
    <w:rsid w:val="0023495F"/>
    <w:rsid w:val="00235670"/>
    <w:rsid w:val="00236AAB"/>
    <w:rsid w:val="00237080"/>
    <w:rsid w:val="002375D0"/>
    <w:rsid w:val="00237CAC"/>
    <w:rsid w:val="00237D82"/>
    <w:rsid w:val="00237E08"/>
    <w:rsid w:val="00240080"/>
    <w:rsid w:val="00240845"/>
    <w:rsid w:val="002409E8"/>
    <w:rsid w:val="00240B53"/>
    <w:rsid w:val="00240C99"/>
    <w:rsid w:val="0024161A"/>
    <w:rsid w:val="00241C94"/>
    <w:rsid w:val="00241DD1"/>
    <w:rsid w:val="00241DDF"/>
    <w:rsid w:val="002426DF"/>
    <w:rsid w:val="00242D02"/>
    <w:rsid w:val="00243F6D"/>
    <w:rsid w:val="00244094"/>
    <w:rsid w:val="00244FD7"/>
    <w:rsid w:val="0024593F"/>
    <w:rsid w:val="00246290"/>
    <w:rsid w:val="00246471"/>
    <w:rsid w:val="00246525"/>
    <w:rsid w:val="00246555"/>
    <w:rsid w:val="00246A8A"/>
    <w:rsid w:val="00246CD0"/>
    <w:rsid w:val="00246FC4"/>
    <w:rsid w:val="0024794E"/>
    <w:rsid w:val="00247FBF"/>
    <w:rsid w:val="00250093"/>
    <w:rsid w:val="0025064E"/>
    <w:rsid w:val="00251058"/>
    <w:rsid w:val="00251483"/>
    <w:rsid w:val="002514CB"/>
    <w:rsid w:val="002518A5"/>
    <w:rsid w:val="00251BCB"/>
    <w:rsid w:val="0025217A"/>
    <w:rsid w:val="00252472"/>
    <w:rsid w:val="00252547"/>
    <w:rsid w:val="00252BBA"/>
    <w:rsid w:val="00252C16"/>
    <w:rsid w:val="00252D14"/>
    <w:rsid w:val="00254375"/>
    <w:rsid w:val="00254469"/>
    <w:rsid w:val="002552FB"/>
    <w:rsid w:val="00255455"/>
    <w:rsid w:val="0025563A"/>
    <w:rsid w:val="002562BA"/>
    <w:rsid w:val="002569F3"/>
    <w:rsid w:val="00256F5C"/>
    <w:rsid w:val="00257129"/>
    <w:rsid w:val="00257389"/>
    <w:rsid w:val="0026001D"/>
    <w:rsid w:val="00260A1A"/>
    <w:rsid w:val="00260B74"/>
    <w:rsid w:val="00260B83"/>
    <w:rsid w:val="00261577"/>
    <w:rsid w:val="0026191A"/>
    <w:rsid w:val="00261C0D"/>
    <w:rsid w:val="00261DED"/>
    <w:rsid w:val="00262581"/>
    <w:rsid w:val="00262E3B"/>
    <w:rsid w:val="00263151"/>
    <w:rsid w:val="00263355"/>
    <w:rsid w:val="002638C2"/>
    <w:rsid w:val="002643CD"/>
    <w:rsid w:val="00264CFA"/>
    <w:rsid w:val="00264E4F"/>
    <w:rsid w:val="0026519D"/>
    <w:rsid w:val="0026624C"/>
    <w:rsid w:val="00266A2F"/>
    <w:rsid w:val="00266E7E"/>
    <w:rsid w:val="002679B3"/>
    <w:rsid w:val="002679C0"/>
    <w:rsid w:val="00267AA3"/>
    <w:rsid w:val="00267FBD"/>
    <w:rsid w:val="00270147"/>
    <w:rsid w:val="00270BB8"/>
    <w:rsid w:val="00270DFD"/>
    <w:rsid w:val="00271A0E"/>
    <w:rsid w:val="00271C60"/>
    <w:rsid w:val="00271DEA"/>
    <w:rsid w:val="00272239"/>
    <w:rsid w:val="0027264C"/>
    <w:rsid w:val="00272811"/>
    <w:rsid w:val="00272DCD"/>
    <w:rsid w:val="00272DEA"/>
    <w:rsid w:val="00273104"/>
    <w:rsid w:val="00273199"/>
    <w:rsid w:val="00273401"/>
    <w:rsid w:val="00273EB3"/>
    <w:rsid w:val="00274A88"/>
    <w:rsid w:val="00274E0F"/>
    <w:rsid w:val="00275D96"/>
    <w:rsid w:val="00276211"/>
    <w:rsid w:val="0027641C"/>
    <w:rsid w:val="002767EF"/>
    <w:rsid w:val="002768CE"/>
    <w:rsid w:val="0027698F"/>
    <w:rsid w:val="00276F6A"/>
    <w:rsid w:val="002771D7"/>
    <w:rsid w:val="002774B7"/>
    <w:rsid w:val="00277CE2"/>
    <w:rsid w:val="0028068B"/>
    <w:rsid w:val="00280753"/>
    <w:rsid w:val="00280DE2"/>
    <w:rsid w:val="00281040"/>
    <w:rsid w:val="002814CE"/>
    <w:rsid w:val="0028166F"/>
    <w:rsid w:val="00281D3F"/>
    <w:rsid w:val="002826E2"/>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701"/>
    <w:rsid w:val="00287950"/>
    <w:rsid w:val="00287FEA"/>
    <w:rsid w:val="00290274"/>
    <w:rsid w:val="002907D1"/>
    <w:rsid w:val="002908C6"/>
    <w:rsid w:val="002909E7"/>
    <w:rsid w:val="00290A0E"/>
    <w:rsid w:val="00290C24"/>
    <w:rsid w:val="002913A2"/>
    <w:rsid w:val="00291DB2"/>
    <w:rsid w:val="00292352"/>
    <w:rsid w:val="00293265"/>
    <w:rsid w:val="002932AB"/>
    <w:rsid w:val="00293500"/>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C6C"/>
    <w:rsid w:val="002A0D72"/>
    <w:rsid w:val="002A1C03"/>
    <w:rsid w:val="002A1ED7"/>
    <w:rsid w:val="002A20BC"/>
    <w:rsid w:val="002A25CF"/>
    <w:rsid w:val="002A29AC"/>
    <w:rsid w:val="002A2BD8"/>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0CCC"/>
    <w:rsid w:val="002B1786"/>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44C"/>
    <w:rsid w:val="002C1793"/>
    <w:rsid w:val="002C179F"/>
    <w:rsid w:val="002C1B52"/>
    <w:rsid w:val="002C1C2B"/>
    <w:rsid w:val="002C1C92"/>
    <w:rsid w:val="002C248D"/>
    <w:rsid w:val="002C2490"/>
    <w:rsid w:val="002C264D"/>
    <w:rsid w:val="002C278F"/>
    <w:rsid w:val="002C2921"/>
    <w:rsid w:val="002C2E54"/>
    <w:rsid w:val="002C3081"/>
    <w:rsid w:val="002C3393"/>
    <w:rsid w:val="002C35C0"/>
    <w:rsid w:val="002C3658"/>
    <w:rsid w:val="002C4026"/>
    <w:rsid w:val="002C45EA"/>
    <w:rsid w:val="002C509F"/>
    <w:rsid w:val="002C6E9D"/>
    <w:rsid w:val="002C6ECA"/>
    <w:rsid w:val="002C720C"/>
    <w:rsid w:val="002C7E40"/>
    <w:rsid w:val="002D0326"/>
    <w:rsid w:val="002D0365"/>
    <w:rsid w:val="002D048D"/>
    <w:rsid w:val="002D08B1"/>
    <w:rsid w:val="002D0DEF"/>
    <w:rsid w:val="002D152B"/>
    <w:rsid w:val="002D18FD"/>
    <w:rsid w:val="002D1D8D"/>
    <w:rsid w:val="002D1F4F"/>
    <w:rsid w:val="002D2820"/>
    <w:rsid w:val="002D2A60"/>
    <w:rsid w:val="002D2C40"/>
    <w:rsid w:val="002D2FEF"/>
    <w:rsid w:val="002D3061"/>
    <w:rsid w:val="002D3109"/>
    <w:rsid w:val="002D3270"/>
    <w:rsid w:val="002D3AE6"/>
    <w:rsid w:val="002D43C4"/>
    <w:rsid w:val="002D4AC1"/>
    <w:rsid w:val="002D4FBE"/>
    <w:rsid w:val="002D5238"/>
    <w:rsid w:val="002D593D"/>
    <w:rsid w:val="002D5AC4"/>
    <w:rsid w:val="002D5D03"/>
    <w:rsid w:val="002D628B"/>
    <w:rsid w:val="002D6C9A"/>
    <w:rsid w:val="002D7442"/>
    <w:rsid w:val="002D7BA2"/>
    <w:rsid w:val="002D7C41"/>
    <w:rsid w:val="002E00FD"/>
    <w:rsid w:val="002E0291"/>
    <w:rsid w:val="002E033E"/>
    <w:rsid w:val="002E1385"/>
    <w:rsid w:val="002E1EE5"/>
    <w:rsid w:val="002E20F9"/>
    <w:rsid w:val="002E2645"/>
    <w:rsid w:val="002E28DE"/>
    <w:rsid w:val="002E2EF2"/>
    <w:rsid w:val="002E31B0"/>
    <w:rsid w:val="002E3851"/>
    <w:rsid w:val="002E3961"/>
    <w:rsid w:val="002E3B3A"/>
    <w:rsid w:val="002E3C03"/>
    <w:rsid w:val="002E3CB8"/>
    <w:rsid w:val="002E4B2E"/>
    <w:rsid w:val="002E4E67"/>
    <w:rsid w:val="002E552E"/>
    <w:rsid w:val="002E5E8A"/>
    <w:rsid w:val="002E68FB"/>
    <w:rsid w:val="002E69D5"/>
    <w:rsid w:val="002E74D9"/>
    <w:rsid w:val="002E78AE"/>
    <w:rsid w:val="002E7A1D"/>
    <w:rsid w:val="002F0017"/>
    <w:rsid w:val="002F1331"/>
    <w:rsid w:val="002F1340"/>
    <w:rsid w:val="002F151C"/>
    <w:rsid w:val="002F1562"/>
    <w:rsid w:val="002F1751"/>
    <w:rsid w:val="002F1A5B"/>
    <w:rsid w:val="002F1BD7"/>
    <w:rsid w:val="002F21E7"/>
    <w:rsid w:val="002F2E00"/>
    <w:rsid w:val="002F455D"/>
    <w:rsid w:val="002F49DA"/>
    <w:rsid w:val="002F4D16"/>
    <w:rsid w:val="002F59B8"/>
    <w:rsid w:val="002F5C79"/>
    <w:rsid w:val="002F66E7"/>
    <w:rsid w:val="002F66F9"/>
    <w:rsid w:val="002F7393"/>
    <w:rsid w:val="002F799F"/>
    <w:rsid w:val="002F7DA1"/>
    <w:rsid w:val="002F7E05"/>
    <w:rsid w:val="002F7EA6"/>
    <w:rsid w:val="002F7F48"/>
    <w:rsid w:val="00301021"/>
    <w:rsid w:val="003014E4"/>
    <w:rsid w:val="00301AAF"/>
    <w:rsid w:val="00301FFF"/>
    <w:rsid w:val="003023E8"/>
    <w:rsid w:val="003032CB"/>
    <w:rsid w:val="003038C0"/>
    <w:rsid w:val="00304539"/>
    <w:rsid w:val="00304B50"/>
    <w:rsid w:val="00304C23"/>
    <w:rsid w:val="0030546E"/>
    <w:rsid w:val="00305490"/>
    <w:rsid w:val="00305DBE"/>
    <w:rsid w:val="00305E59"/>
    <w:rsid w:val="00306095"/>
    <w:rsid w:val="003061EF"/>
    <w:rsid w:val="003062B2"/>
    <w:rsid w:val="00306310"/>
    <w:rsid w:val="003068CD"/>
    <w:rsid w:val="003075F4"/>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E2A"/>
    <w:rsid w:val="0031330B"/>
    <w:rsid w:val="0031375F"/>
    <w:rsid w:val="003138D6"/>
    <w:rsid w:val="003140F1"/>
    <w:rsid w:val="00314371"/>
    <w:rsid w:val="00314994"/>
    <w:rsid w:val="00315211"/>
    <w:rsid w:val="00315616"/>
    <w:rsid w:val="00316602"/>
    <w:rsid w:val="003168C1"/>
    <w:rsid w:val="00316A9E"/>
    <w:rsid w:val="00316B64"/>
    <w:rsid w:val="00316C7D"/>
    <w:rsid w:val="00316CA9"/>
    <w:rsid w:val="00316DD4"/>
    <w:rsid w:val="003172AD"/>
    <w:rsid w:val="003173E1"/>
    <w:rsid w:val="00320185"/>
    <w:rsid w:val="00320381"/>
    <w:rsid w:val="003215F8"/>
    <w:rsid w:val="003218FC"/>
    <w:rsid w:val="00321B12"/>
    <w:rsid w:val="00321CC9"/>
    <w:rsid w:val="00321D6F"/>
    <w:rsid w:val="00321D73"/>
    <w:rsid w:val="00321EAB"/>
    <w:rsid w:val="0032276B"/>
    <w:rsid w:val="00322CEF"/>
    <w:rsid w:val="00322D3D"/>
    <w:rsid w:val="0032302F"/>
    <w:rsid w:val="0032316C"/>
    <w:rsid w:val="003231D9"/>
    <w:rsid w:val="00323CBF"/>
    <w:rsid w:val="00323E21"/>
    <w:rsid w:val="0032427C"/>
    <w:rsid w:val="00324606"/>
    <w:rsid w:val="0032488E"/>
    <w:rsid w:val="00324DD2"/>
    <w:rsid w:val="00324FC0"/>
    <w:rsid w:val="003253BE"/>
    <w:rsid w:val="00325B09"/>
    <w:rsid w:val="0032636E"/>
    <w:rsid w:val="00326D13"/>
    <w:rsid w:val="00327237"/>
    <w:rsid w:val="00327526"/>
    <w:rsid w:val="003275A2"/>
    <w:rsid w:val="00327F37"/>
    <w:rsid w:val="003307C7"/>
    <w:rsid w:val="00330966"/>
    <w:rsid w:val="00330AC9"/>
    <w:rsid w:val="003311F1"/>
    <w:rsid w:val="003314FC"/>
    <w:rsid w:val="00331644"/>
    <w:rsid w:val="0033186F"/>
    <w:rsid w:val="00331C21"/>
    <w:rsid w:val="00331C44"/>
    <w:rsid w:val="00331C98"/>
    <w:rsid w:val="00331D33"/>
    <w:rsid w:val="003320B4"/>
    <w:rsid w:val="0033217A"/>
    <w:rsid w:val="0033326E"/>
    <w:rsid w:val="0033389E"/>
    <w:rsid w:val="00333A81"/>
    <w:rsid w:val="00333C37"/>
    <w:rsid w:val="00333D5A"/>
    <w:rsid w:val="00333D9F"/>
    <w:rsid w:val="00334053"/>
    <w:rsid w:val="003340AE"/>
    <w:rsid w:val="00334178"/>
    <w:rsid w:val="003341B3"/>
    <w:rsid w:val="003342BF"/>
    <w:rsid w:val="00334476"/>
    <w:rsid w:val="00334685"/>
    <w:rsid w:val="0033550D"/>
    <w:rsid w:val="00335B08"/>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47EC2"/>
    <w:rsid w:val="003507E8"/>
    <w:rsid w:val="00350B80"/>
    <w:rsid w:val="00350C29"/>
    <w:rsid w:val="003512C9"/>
    <w:rsid w:val="0035185E"/>
    <w:rsid w:val="00351A0C"/>
    <w:rsid w:val="0035223B"/>
    <w:rsid w:val="00352910"/>
    <w:rsid w:val="00352D06"/>
    <w:rsid w:val="0035358B"/>
    <w:rsid w:val="00353C33"/>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6E7"/>
    <w:rsid w:val="00361C6D"/>
    <w:rsid w:val="00361CB7"/>
    <w:rsid w:val="0036201B"/>
    <w:rsid w:val="0036296B"/>
    <w:rsid w:val="00362CA3"/>
    <w:rsid w:val="00362FBA"/>
    <w:rsid w:val="00363204"/>
    <w:rsid w:val="00363A2E"/>
    <w:rsid w:val="00363CD4"/>
    <w:rsid w:val="00364323"/>
    <w:rsid w:val="00364951"/>
    <w:rsid w:val="00365ABB"/>
    <w:rsid w:val="00365D2A"/>
    <w:rsid w:val="00365E3E"/>
    <w:rsid w:val="00366CB5"/>
    <w:rsid w:val="00367421"/>
    <w:rsid w:val="003674EC"/>
    <w:rsid w:val="00367512"/>
    <w:rsid w:val="003677F5"/>
    <w:rsid w:val="00367A94"/>
    <w:rsid w:val="00370EC7"/>
    <w:rsid w:val="00371130"/>
    <w:rsid w:val="00371925"/>
    <w:rsid w:val="0037237E"/>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2C3"/>
    <w:rsid w:val="003768B1"/>
    <w:rsid w:val="00376CA6"/>
    <w:rsid w:val="00377117"/>
    <w:rsid w:val="00377158"/>
    <w:rsid w:val="0037716D"/>
    <w:rsid w:val="003772F5"/>
    <w:rsid w:val="0037784F"/>
    <w:rsid w:val="003801DC"/>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4FB8"/>
    <w:rsid w:val="00385E6E"/>
    <w:rsid w:val="003861CA"/>
    <w:rsid w:val="00387368"/>
    <w:rsid w:val="003879E5"/>
    <w:rsid w:val="00387FC5"/>
    <w:rsid w:val="00387FEF"/>
    <w:rsid w:val="00390356"/>
    <w:rsid w:val="003909CB"/>
    <w:rsid w:val="00390FCD"/>
    <w:rsid w:val="003915AA"/>
    <w:rsid w:val="00391FD1"/>
    <w:rsid w:val="003923B1"/>
    <w:rsid w:val="00392523"/>
    <w:rsid w:val="003926D8"/>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5BD"/>
    <w:rsid w:val="003A2711"/>
    <w:rsid w:val="003A28C2"/>
    <w:rsid w:val="003A38AB"/>
    <w:rsid w:val="003A3E0E"/>
    <w:rsid w:val="003A5800"/>
    <w:rsid w:val="003A5E77"/>
    <w:rsid w:val="003A6365"/>
    <w:rsid w:val="003A77B3"/>
    <w:rsid w:val="003A7B5D"/>
    <w:rsid w:val="003A7DB6"/>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A60"/>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4C1"/>
    <w:rsid w:val="003C2E28"/>
    <w:rsid w:val="003C2E39"/>
    <w:rsid w:val="003C2EEF"/>
    <w:rsid w:val="003C30AF"/>
    <w:rsid w:val="003C3938"/>
    <w:rsid w:val="003C4714"/>
    <w:rsid w:val="003C4A0F"/>
    <w:rsid w:val="003C4B50"/>
    <w:rsid w:val="003C4D94"/>
    <w:rsid w:val="003C4EFC"/>
    <w:rsid w:val="003C4F20"/>
    <w:rsid w:val="003C4F46"/>
    <w:rsid w:val="003C52EC"/>
    <w:rsid w:val="003C5754"/>
    <w:rsid w:val="003C5772"/>
    <w:rsid w:val="003C5854"/>
    <w:rsid w:val="003C5A9E"/>
    <w:rsid w:val="003C5B98"/>
    <w:rsid w:val="003C5BAD"/>
    <w:rsid w:val="003C5CCB"/>
    <w:rsid w:val="003C64D9"/>
    <w:rsid w:val="003C6797"/>
    <w:rsid w:val="003C6BDA"/>
    <w:rsid w:val="003C7972"/>
    <w:rsid w:val="003D1847"/>
    <w:rsid w:val="003D18C5"/>
    <w:rsid w:val="003D1F6D"/>
    <w:rsid w:val="003D28DC"/>
    <w:rsid w:val="003D2CA2"/>
    <w:rsid w:val="003D3524"/>
    <w:rsid w:val="003D38EF"/>
    <w:rsid w:val="003D3908"/>
    <w:rsid w:val="003D5742"/>
    <w:rsid w:val="003D57B9"/>
    <w:rsid w:val="003D5A21"/>
    <w:rsid w:val="003D5A2B"/>
    <w:rsid w:val="003D66C5"/>
    <w:rsid w:val="003D66CB"/>
    <w:rsid w:val="003D6B0D"/>
    <w:rsid w:val="003D6C70"/>
    <w:rsid w:val="003D713D"/>
    <w:rsid w:val="003D72E5"/>
    <w:rsid w:val="003D7C96"/>
    <w:rsid w:val="003E0730"/>
    <w:rsid w:val="003E0944"/>
    <w:rsid w:val="003E099D"/>
    <w:rsid w:val="003E1723"/>
    <w:rsid w:val="003E22EE"/>
    <w:rsid w:val="003E265F"/>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473"/>
    <w:rsid w:val="003F37EC"/>
    <w:rsid w:val="003F406C"/>
    <w:rsid w:val="003F4140"/>
    <w:rsid w:val="003F4150"/>
    <w:rsid w:val="003F4332"/>
    <w:rsid w:val="003F4BB4"/>
    <w:rsid w:val="003F4CC7"/>
    <w:rsid w:val="003F5706"/>
    <w:rsid w:val="003F6494"/>
    <w:rsid w:val="003F6CEC"/>
    <w:rsid w:val="003F6D36"/>
    <w:rsid w:val="003F7302"/>
    <w:rsid w:val="003F73F2"/>
    <w:rsid w:val="003F7D97"/>
    <w:rsid w:val="00400159"/>
    <w:rsid w:val="0040082D"/>
    <w:rsid w:val="00400B56"/>
    <w:rsid w:val="004011B7"/>
    <w:rsid w:val="0040153E"/>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3E2D"/>
    <w:rsid w:val="0041441B"/>
    <w:rsid w:val="00414977"/>
    <w:rsid w:val="00414B14"/>
    <w:rsid w:val="00414DEE"/>
    <w:rsid w:val="00414E30"/>
    <w:rsid w:val="0041626D"/>
    <w:rsid w:val="00416713"/>
    <w:rsid w:val="00416765"/>
    <w:rsid w:val="004168FE"/>
    <w:rsid w:val="00416CCF"/>
    <w:rsid w:val="00417067"/>
    <w:rsid w:val="00417091"/>
    <w:rsid w:val="0041790A"/>
    <w:rsid w:val="0042001B"/>
    <w:rsid w:val="00420120"/>
    <w:rsid w:val="00420D90"/>
    <w:rsid w:val="00420F5B"/>
    <w:rsid w:val="00422087"/>
    <w:rsid w:val="00422DD0"/>
    <w:rsid w:val="0042335B"/>
    <w:rsid w:val="004238BD"/>
    <w:rsid w:val="00423A16"/>
    <w:rsid w:val="00423AA3"/>
    <w:rsid w:val="00423CF4"/>
    <w:rsid w:val="00423D89"/>
    <w:rsid w:val="004242BD"/>
    <w:rsid w:val="00424E0F"/>
    <w:rsid w:val="004259A3"/>
    <w:rsid w:val="00425D43"/>
    <w:rsid w:val="004262A8"/>
    <w:rsid w:val="00426434"/>
    <w:rsid w:val="004265AE"/>
    <w:rsid w:val="00427598"/>
    <w:rsid w:val="00430041"/>
    <w:rsid w:val="00430235"/>
    <w:rsid w:val="0043091B"/>
    <w:rsid w:val="00431235"/>
    <w:rsid w:val="00431261"/>
    <w:rsid w:val="004313C7"/>
    <w:rsid w:val="0043265C"/>
    <w:rsid w:val="004329C9"/>
    <w:rsid w:val="00432A08"/>
    <w:rsid w:val="0043304F"/>
    <w:rsid w:val="0043311B"/>
    <w:rsid w:val="00433842"/>
    <w:rsid w:val="00433B20"/>
    <w:rsid w:val="004340FB"/>
    <w:rsid w:val="0043466F"/>
    <w:rsid w:val="004348E4"/>
    <w:rsid w:val="00435008"/>
    <w:rsid w:val="00435A3C"/>
    <w:rsid w:val="00435DB4"/>
    <w:rsid w:val="00436194"/>
    <w:rsid w:val="004363F1"/>
    <w:rsid w:val="00436C05"/>
    <w:rsid w:val="004372F3"/>
    <w:rsid w:val="004378B3"/>
    <w:rsid w:val="00437A9A"/>
    <w:rsid w:val="0044078C"/>
    <w:rsid w:val="00440CB2"/>
    <w:rsid w:val="00440E07"/>
    <w:rsid w:val="0044107D"/>
    <w:rsid w:val="0044151B"/>
    <w:rsid w:val="004417DC"/>
    <w:rsid w:val="0044183E"/>
    <w:rsid w:val="004418AA"/>
    <w:rsid w:val="00441934"/>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416"/>
    <w:rsid w:val="00445558"/>
    <w:rsid w:val="004457E5"/>
    <w:rsid w:val="00445FE3"/>
    <w:rsid w:val="0044658C"/>
    <w:rsid w:val="0044665D"/>
    <w:rsid w:val="0044666F"/>
    <w:rsid w:val="004469EC"/>
    <w:rsid w:val="0044737D"/>
    <w:rsid w:val="00447483"/>
    <w:rsid w:val="004476A3"/>
    <w:rsid w:val="00447BD3"/>
    <w:rsid w:val="00447C80"/>
    <w:rsid w:val="004502CF"/>
    <w:rsid w:val="0045087F"/>
    <w:rsid w:val="00450E61"/>
    <w:rsid w:val="00450E79"/>
    <w:rsid w:val="00451B77"/>
    <w:rsid w:val="00451BEC"/>
    <w:rsid w:val="00451E1C"/>
    <w:rsid w:val="004521B2"/>
    <w:rsid w:val="004522ED"/>
    <w:rsid w:val="00453937"/>
    <w:rsid w:val="0045424E"/>
    <w:rsid w:val="00454A22"/>
    <w:rsid w:val="004552FB"/>
    <w:rsid w:val="00455A10"/>
    <w:rsid w:val="00456A1C"/>
    <w:rsid w:val="00456BE4"/>
    <w:rsid w:val="00456CFA"/>
    <w:rsid w:val="0045702C"/>
    <w:rsid w:val="0045732F"/>
    <w:rsid w:val="004573F9"/>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67E28"/>
    <w:rsid w:val="00470078"/>
    <w:rsid w:val="0047038D"/>
    <w:rsid w:val="0047044A"/>
    <w:rsid w:val="004705F7"/>
    <w:rsid w:val="00470DBE"/>
    <w:rsid w:val="004714E5"/>
    <w:rsid w:val="00471552"/>
    <w:rsid w:val="004716A2"/>
    <w:rsid w:val="00471A14"/>
    <w:rsid w:val="00471A66"/>
    <w:rsid w:val="00471D5B"/>
    <w:rsid w:val="0047203C"/>
    <w:rsid w:val="00472081"/>
    <w:rsid w:val="004721DE"/>
    <w:rsid w:val="0047245B"/>
    <w:rsid w:val="00472562"/>
    <w:rsid w:val="004727B6"/>
    <w:rsid w:val="00472E1F"/>
    <w:rsid w:val="00473873"/>
    <w:rsid w:val="00473D34"/>
    <w:rsid w:val="004741F0"/>
    <w:rsid w:val="00475069"/>
    <w:rsid w:val="0047521D"/>
    <w:rsid w:val="0047525F"/>
    <w:rsid w:val="0047573F"/>
    <w:rsid w:val="00476715"/>
    <w:rsid w:val="00476E4A"/>
    <w:rsid w:val="004772D4"/>
    <w:rsid w:val="00477F62"/>
    <w:rsid w:val="00480748"/>
    <w:rsid w:val="00480C75"/>
    <w:rsid w:val="004810B3"/>
    <w:rsid w:val="0048166C"/>
    <w:rsid w:val="00481EA8"/>
    <w:rsid w:val="0048296B"/>
    <w:rsid w:val="00483303"/>
    <w:rsid w:val="00483899"/>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5BD4"/>
    <w:rsid w:val="00496931"/>
    <w:rsid w:val="00497D67"/>
    <w:rsid w:val="00497F34"/>
    <w:rsid w:val="004A0738"/>
    <w:rsid w:val="004A0B80"/>
    <w:rsid w:val="004A0C99"/>
    <w:rsid w:val="004A1525"/>
    <w:rsid w:val="004A1772"/>
    <w:rsid w:val="004A1C76"/>
    <w:rsid w:val="004A1D41"/>
    <w:rsid w:val="004A2021"/>
    <w:rsid w:val="004A237D"/>
    <w:rsid w:val="004A3644"/>
    <w:rsid w:val="004A36C3"/>
    <w:rsid w:val="004A388A"/>
    <w:rsid w:val="004A3FD2"/>
    <w:rsid w:val="004A4A2F"/>
    <w:rsid w:val="004A513F"/>
    <w:rsid w:val="004A52EB"/>
    <w:rsid w:val="004A5417"/>
    <w:rsid w:val="004A60C0"/>
    <w:rsid w:val="004A6101"/>
    <w:rsid w:val="004A61CB"/>
    <w:rsid w:val="004A61E9"/>
    <w:rsid w:val="004A6362"/>
    <w:rsid w:val="004A663E"/>
    <w:rsid w:val="004A68C0"/>
    <w:rsid w:val="004A69CA"/>
    <w:rsid w:val="004A6BBF"/>
    <w:rsid w:val="004A6FAA"/>
    <w:rsid w:val="004A79AD"/>
    <w:rsid w:val="004B0379"/>
    <w:rsid w:val="004B12E2"/>
    <w:rsid w:val="004B1340"/>
    <w:rsid w:val="004B13A5"/>
    <w:rsid w:val="004B158D"/>
    <w:rsid w:val="004B18D6"/>
    <w:rsid w:val="004B1D7B"/>
    <w:rsid w:val="004B1FC2"/>
    <w:rsid w:val="004B2148"/>
    <w:rsid w:val="004B28E4"/>
    <w:rsid w:val="004B2DEC"/>
    <w:rsid w:val="004B2E27"/>
    <w:rsid w:val="004B3229"/>
    <w:rsid w:val="004B334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09D5"/>
    <w:rsid w:val="004C1312"/>
    <w:rsid w:val="004C1545"/>
    <w:rsid w:val="004C1D73"/>
    <w:rsid w:val="004C1EDC"/>
    <w:rsid w:val="004C3996"/>
    <w:rsid w:val="004C40E6"/>
    <w:rsid w:val="004C41C9"/>
    <w:rsid w:val="004C43E2"/>
    <w:rsid w:val="004C543B"/>
    <w:rsid w:val="004D06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61A"/>
    <w:rsid w:val="004D581D"/>
    <w:rsid w:val="004D5A6A"/>
    <w:rsid w:val="004D7A30"/>
    <w:rsid w:val="004D7EE0"/>
    <w:rsid w:val="004E0080"/>
    <w:rsid w:val="004E0219"/>
    <w:rsid w:val="004E0306"/>
    <w:rsid w:val="004E072C"/>
    <w:rsid w:val="004E08FC"/>
    <w:rsid w:val="004E0918"/>
    <w:rsid w:val="004E0923"/>
    <w:rsid w:val="004E0DFB"/>
    <w:rsid w:val="004E0E43"/>
    <w:rsid w:val="004E1158"/>
    <w:rsid w:val="004E1BF0"/>
    <w:rsid w:val="004E1DC8"/>
    <w:rsid w:val="004E1FE3"/>
    <w:rsid w:val="004E233D"/>
    <w:rsid w:val="004E2F6F"/>
    <w:rsid w:val="004E352D"/>
    <w:rsid w:val="004E3B7B"/>
    <w:rsid w:val="004E3DBC"/>
    <w:rsid w:val="004E42DF"/>
    <w:rsid w:val="004E47A9"/>
    <w:rsid w:val="004E48F2"/>
    <w:rsid w:val="004E4D87"/>
    <w:rsid w:val="004E5D67"/>
    <w:rsid w:val="004E6E36"/>
    <w:rsid w:val="004E6F10"/>
    <w:rsid w:val="004E6F42"/>
    <w:rsid w:val="004E7330"/>
    <w:rsid w:val="004E758E"/>
    <w:rsid w:val="004E77E5"/>
    <w:rsid w:val="004E7E5B"/>
    <w:rsid w:val="004F0EEF"/>
    <w:rsid w:val="004F1286"/>
    <w:rsid w:val="004F12DE"/>
    <w:rsid w:val="004F16B5"/>
    <w:rsid w:val="004F1E31"/>
    <w:rsid w:val="004F2398"/>
    <w:rsid w:val="004F24DD"/>
    <w:rsid w:val="004F2918"/>
    <w:rsid w:val="004F2EF0"/>
    <w:rsid w:val="004F2FC8"/>
    <w:rsid w:val="004F3F02"/>
    <w:rsid w:val="004F4935"/>
    <w:rsid w:val="004F5342"/>
    <w:rsid w:val="004F5F58"/>
    <w:rsid w:val="004F63FF"/>
    <w:rsid w:val="004F6536"/>
    <w:rsid w:val="004F666B"/>
    <w:rsid w:val="004F6BA1"/>
    <w:rsid w:val="004F6D15"/>
    <w:rsid w:val="004F7359"/>
    <w:rsid w:val="004F74AC"/>
    <w:rsid w:val="004F7BB3"/>
    <w:rsid w:val="0050091A"/>
    <w:rsid w:val="00501311"/>
    <w:rsid w:val="00502623"/>
    <w:rsid w:val="005028C9"/>
    <w:rsid w:val="005031A4"/>
    <w:rsid w:val="00503BA5"/>
    <w:rsid w:val="00503BA7"/>
    <w:rsid w:val="00503DF5"/>
    <w:rsid w:val="00504339"/>
    <w:rsid w:val="00504F77"/>
    <w:rsid w:val="0050525C"/>
    <w:rsid w:val="00505467"/>
    <w:rsid w:val="00506086"/>
    <w:rsid w:val="00506092"/>
    <w:rsid w:val="00506615"/>
    <w:rsid w:val="005068F7"/>
    <w:rsid w:val="005069F8"/>
    <w:rsid w:val="00506AF7"/>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1EE7"/>
    <w:rsid w:val="005127FB"/>
    <w:rsid w:val="00512AC5"/>
    <w:rsid w:val="00512C78"/>
    <w:rsid w:val="00512F50"/>
    <w:rsid w:val="00512F67"/>
    <w:rsid w:val="005134DD"/>
    <w:rsid w:val="00514002"/>
    <w:rsid w:val="005144BA"/>
    <w:rsid w:val="00514EC9"/>
    <w:rsid w:val="00514F15"/>
    <w:rsid w:val="00515056"/>
    <w:rsid w:val="0051593D"/>
    <w:rsid w:val="00515BDD"/>
    <w:rsid w:val="00515F53"/>
    <w:rsid w:val="0051612C"/>
    <w:rsid w:val="00516301"/>
    <w:rsid w:val="00516462"/>
    <w:rsid w:val="005168A9"/>
    <w:rsid w:val="0051696D"/>
    <w:rsid w:val="0051702C"/>
    <w:rsid w:val="00517288"/>
    <w:rsid w:val="00517CC8"/>
    <w:rsid w:val="005201AE"/>
    <w:rsid w:val="00520B5E"/>
    <w:rsid w:val="00520CFE"/>
    <w:rsid w:val="00520FD9"/>
    <w:rsid w:val="00521610"/>
    <w:rsid w:val="00521C10"/>
    <w:rsid w:val="0052265A"/>
    <w:rsid w:val="005228FD"/>
    <w:rsid w:val="00522C90"/>
    <w:rsid w:val="00522EB4"/>
    <w:rsid w:val="0052302B"/>
    <w:rsid w:val="00523198"/>
    <w:rsid w:val="0052328D"/>
    <w:rsid w:val="00523328"/>
    <w:rsid w:val="005236ED"/>
    <w:rsid w:val="00523EB6"/>
    <w:rsid w:val="00524D8A"/>
    <w:rsid w:val="005251B7"/>
    <w:rsid w:val="00525472"/>
    <w:rsid w:val="00525AE1"/>
    <w:rsid w:val="005266EE"/>
    <w:rsid w:val="00526968"/>
    <w:rsid w:val="00526A24"/>
    <w:rsid w:val="005279F8"/>
    <w:rsid w:val="00527E13"/>
    <w:rsid w:val="005302EA"/>
    <w:rsid w:val="0053046F"/>
    <w:rsid w:val="00530A7E"/>
    <w:rsid w:val="00530B83"/>
    <w:rsid w:val="00530EA9"/>
    <w:rsid w:val="00530F77"/>
    <w:rsid w:val="00530FB5"/>
    <w:rsid w:val="00531063"/>
    <w:rsid w:val="005310CA"/>
    <w:rsid w:val="00531375"/>
    <w:rsid w:val="005319D9"/>
    <w:rsid w:val="00532185"/>
    <w:rsid w:val="00533529"/>
    <w:rsid w:val="00533622"/>
    <w:rsid w:val="0053457D"/>
    <w:rsid w:val="00535943"/>
    <w:rsid w:val="00535A03"/>
    <w:rsid w:val="00535CFD"/>
    <w:rsid w:val="00536B2F"/>
    <w:rsid w:val="00537004"/>
    <w:rsid w:val="00537B25"/>
    <w:rsid w:val="00537DC6"/>
    <w:rsid w:val="00537EC8"/>
    <w:rsid w:val="00540027"/>
    <w:rsid w:val="00540514"/>
    <w:rsid w:val="0054076D"/>
    <w:rsid w:val="00540849"/>
    <w:rsid w:val="00540D69"/>
    <w:rsid w:val="0054189F"/>
    <w:rsid w:val="00541905"/>
    <w:rsid w:val="00542935"/>
    <w:rsid w:val="00543118"/>
    <w:rsid w:val="005434F4"/>
    <w:rsid w:val="00543987"/>
    <w:rsid w:val="0054398F"/>
    <w:rsid w:val="00543E6D"/>
    <w:rsid w:val="005447D2"/>
    <w:rsid w:val="00544A14"/>
    <w:rsid w:val="00545533"/>
    <w:rsid w:val="00545FC1"/>
    <w:rsid w:val="00546911"/>
    <w:rsid w:val="00546E6A"/>
    <w:rsid w:val="00546E7C"/>
    <w:rsid w:val="0054703E"/>
    <w:rsid w:val="00547812"/>
    <w:rsid w:val="00547833"/>
    <w:rsid w:val="00547F06"/>
    <w:rsid w:val="0055004F"/>
    <w:rsid w:val="005501A2"/>
    <w:rsid w:val="00550CA7"/>
    <w:rsid w:val="00550EA1"/>
    <w:rsid w:val="0055151A"/>
    <w:rsid w:val="00551859"/>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6D"/>
    <w:rsid w:val="0055613E"/>
    <w:rsid w:val="005570DA"/>
    <w:rsid w:val="00557A51"/>
    <w:rsid w:val="00560118"/>
    <w:rsid w:val="0056020A"/>
    <w:rsid w:val="00560232"/>
    <w:rsid w:val="005604DD"/>
    <w:rsid w:val="0056052B"/>
    <w:rsid w:val="00560CC2"/>
    <w:rsid w:val="00560E24"/>
    <w:rsid w:val="0056108F"/>
    <w:rsid w:val="0056150D"/>
    <w:rsid w:val="00561738"/>
    <w:rsid w:val="00561818"/>
    <w:rsid w:val="005619E7"/>
    <w:rsid w:val="00561C56"/>
    <w:rsid w:val="00562255"/>
    <w:rsid w:val="0056235F"/>
    <w:rsid w:val="00562CE2"/>
    <w:rsid w:val="00563080"/>
    <w:rsid w:val="00563469"/>
    <w:rsid w:val="00563B5C"/>
    <w:rsid w:val="00563BDE"/>
    <w:rsid w:val="00564CBA"/>
    <w:rsid w:val="00564EEA"/>
    <w:rsid w:val="00565197"/>
    <w:rsid w:val="005651C8"/>
    <w:rsid w:val="0056558E"/>
    <w:rsid w:val="00565D6D"/>
    <w:rsid w:val="00566398"/>
    <w:rsid w:val="00566835"/>
    <w:rsid w:val="00566957"/>
    <w:rsid w:val="00566BE8"/>
    <w:rsid w:val="00567AB3"/>
    <w:rsid w:val="00570015"/>
    <w:rsid w:val="00570275"/>
    <w:rsid w:val="0057039F"/>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170"/>
    <w:rsid w:val="005779D6"/>
    <w:rsid w:val="00577E84"/>
    <w:rsid w:val="0058034C"/>
    <w:rsid w:val="00581057"/>
    <w:rsid w:val="005817A6"/>
    <w:rsid w:val="0058192D"/>
    <w:rsid w:val="0058250A"/>
    <w:rsid w:val="005826B4"/>
    <w:rsid w:val="00582865"/>
    <w:rsid w:val="005828E2"/>
    <w:rsid w:val="00582904"/>
    <w:rsid w:val="0058374F"/>
    <w:rsid w:val="005843EE"/>
    <w:rsid w:val="00584F39"/>
    <w:rsid w:val="005855F2"/>
    <w:rsid w:val="00585830"/>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D2B"/>
    <w:rsid w:val="005A2E25"/>
    <w:rsid w:val="005A350C"/>
    <w:rsid w:val="005A3577"/>
    <w:rsid w:val="005A41A8"/>
    <w:rsid w:val="005A44EB"/>
    <w:rsid w:val="005A466F"/>
    <w:rsid w:val="005A5143"/>
    <w:rsid w:val="005A636E"/>
    <w:rsid w:val="005A71F7"/>
    <w:rsid w:val="005B0B25"/>
    <w:rsid w:val="005B1D33"/>
    <w:rsid w:val="005B2169"/>
    <w:rsid w:val="005B23C2"/>
    <w:rsid w:val="005B2632"/>
    <w:rsid w:val="005B31F0"/>
    <w:rsid w:val="005B33D3"/>
    <w:rsid w:val="005B401A"/>
    <w:rsid w:val="005B4835"/>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070"/>
    <w:rsid w:val="005C11F2"/>
    <w:rsid w:val="005C197F"/>
    <w:rsid w:val="005C2219"/>
    <w:rsid w:val="005C23C2"/>
    <w:rsid w:val="005C3123"/>
    <w:rsid w:val="005C3B75"/>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871"/>
    <w:rsid w:val="005D1ABF"/>
    <w:rsid w:val="005D1B9E"/>
    <w:rsid w:val="005D2596"/>
    <w:rsid w:val="005D261E"/>
    <w:rsid w:val="005D2A1D"/>
    <w:rsid w:val="005D2AB0"/>
    <w:rsid w:val="005D2DBE"/>
    <w:rsid w:val="005D302E"/>
    <w:rsid w:val="005D31E4"/>
    <w:rsid w:val="005D3370"/>
    <w:rsid w:val="005D36A9"/>
    <w:rsid w:val="005D3CF7"/>
    <w:rsid w:val="005D3EC9"/>
    <w:rsid w:val="005D3FD5"/>
    <w:rsid w:val="005D453E"/>
    <w:rsid w:val="005D46C0"/>
    <w:rsid w:val="005D4D10"/>
    <w:rsid w:val="005D4FF5"/>
    <w:rsid w:val="005D515D"/>
    <w:rsid w:val="005D547D"/>
    <w:rsid w:val="005D6251"/>
    <w:rsid w:val="005D6959"/>
    <w:rsid w:val="005D6AC0"/>
    <w:rsid w:val="005D6F8C"/>
    <w:rsid w:val="005E0090"/>
    <w:rsid w:val="005E08F6"/>
    <w:rsid w:val="005E0994"/>
    <w:rsid w:val="005E0A3F"/>
    <w:rsid w:val="005E0BBC"/>
    <w:rsid w:val="005E12E1"/>
    <w:rsid w:val="005E13A7"/>
    <w:rsid w:val="005E15B0"/>
    <w:rsid w:val="005E1D5B"/>
    <w:rsid w:val="005E2220"/>
    <w:rsid w:val="005E231E"/>
    <w:rsid w:val="005E2C48"/>
    <w:rsid w:val="005E2CCF"/>
    <w:rsid w:val="005E2DAC"/>
    <w:rsid w:val="005E2E41"/>
    <w:rsid w:val="005E2E4D"/>
    <w:rsid w:val="005E34AC"/>
    <w:rsid w:val="005E45AB"/>
    <w:rsid w:val="005E48EE"/>
    <w:rsid w:val="005E4E7D"/>
    <w:rsid w:val="005E4ED3"/>
    <w:rsid w:val="005E4F70"/>
    <w:rsid w:val="005E518D"/>
    <w:rsid w:val="005E58A9"/>
    <w:rsid w:val="005E5A82"/>
    <w:rsid w:val="005E5B5C"/>
    <w:rsid w:val="005E5C20"/>
    <w:rsid w:val="005E6A95"/>
    <w:rsid w:val="005E6C00"/>
    <w:rsid w:val="005E6D8A"/>
    <w:rsid w:val="005E76EB"/>
    <w:rsid w:val="005F0941"/>
    <w:rsid w:val="005F09C1"/>
    <w:rsid w:val="005F0D26"/>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5D4C"/>
    <w:rsid w:val="005F61A0"/>
    <w:rsid w:val="005F625F"/>
    <w:rsid w:val="005F629A"/>
    <w:rsid w:val="005F64FC"/>
    <w:rsid w:val="005F667B"/>
    <w:rsid w:val="005F6E06"/>
    <w:rsid w:val="005F7CB4"/>
    <w:rsid w:val="0060053E"/>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203"/>
    <w:rsid w:val="006067E3"/>
    <w:rsid w:val="00606A49"/>
    <w:rsid w:val="00606ACC"/>
    <w:rsid w:val="00606E84"/>
    <w:rsid w:val="006102B1"/>
    <w:rsid w:val="00610ADF"/>
    <w:rsid w:val="00610FD9"/>
    <w:rsid w:val="006110F0"/>
    <w:rsid w:val="006119BD"/>
    <w:rsid w:val="00612535"/>
    <w:rsid w:val="006125A7"/>
    <w:rsid w:val="006125D1"/>
    <w:rsid w:val="00612B9B"/>
    <w:rsid w:val="00612E4B"/>
    <w:rsid w:val="0061315F"/>
    <w:rsid w:val="00613A6C"/>
    <w:rsid w:val="00613C50"/>
    <w:rsid w:val="00614212"/>
    <w:rsid w:val="00614406"/>
    <w:rsid w:val="0061456A"/>
    <w:rsid w:val="00614BA5"/>
    <w:rsid w:val="00614BE2"/>
    <w:rsid w:val="0061504A"/>
    <w:rsid w:val="0061553B"/>
    <w:rsid w:val="00615954"/>
    <w:rsid w:val="00615D80"/>
    <w:rsid w:val="0061614A"/>
    <w:rsid w:val="0061638C"/>
    <w:rsid w:val="00616614"/>
    <w:rsid w:val="00616797"/>
    <w:rsid w:val="00616CA9"/>
    <w:rsid w:val="00617196"/>
    <w:rsid w:val="006179F2"/>
    <w:rsid w:val="006209C4"/>
    <w:rsid w:val="00621820"/>
    <w:rsid w:val="006219F0"/>
    <w:rsid w:val="00622C91"/>
    <w:rsid w:val="00623240"/>
    <w:rsid w:val="00623393"/>
    <w:rsid w:val="006234B9"/>
    <w:rsid w:val="0062384C"/>
    <w:rsid w:val="006239C8"/>
    <w:rsid w:val="00624B87"/>
    <w:rsid w:val="00625329"/>
    <w:rsid w:val="0062577B"/>
    <w:rsid w:val="0062596A"/>
    <w:rsid w:val="00625AE3"/>
    <w:rsid w:val="006267EE"/>
    <w:rsid w:val="006269F9"/>
    <w:rsid w:val="00626E94"/>
    <w:rsid w:val="006271FC"/>
    <w:rsid w:val="006274AF"/>
    <w:rsid w:val="0062793D"/>
    <w:rsid w:val="00630B72"/>
    <w:rsid w:val="00631108"/>
    <w:rsid w:val="00633559"/>
    <w:rsid w:val="00633E57"/>
    <w:rsid w:val="00634854"/>
    <w:rsid w:val="00634978"/>
    <w:rsid w:val="00634A58"/>
    <w:rsid w:val="00634C2E"/>
    <w:rsid w:val="0063517C"/>
    <w:rsid w:val="00635251"/>
    <w:rsid w:val="00635500"/>
    <w:rsid w:val="00635C1F"/>
    <w:rsid w:val="00635C4C"/>
    <w:rsid w:val="0063685B"/>
    <w:rsid w:val="00637080"/>
    <w:rsid w:val="0063745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092"/>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46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541"/>
    <w:rsid w:val="00664A03"/>
    <w:rsid w:val="006651BB"/>
    <w:rsid w:val="00665661"/>
    <w:rsid w:val="00665DAD"/>
    <w:rsid w:val="0066695A"/>
    <w:rsid w:val="00666E86"/>
    <w:rsid w:val="00667273"/>
    <w:rsid w:val="00667C39"/>
    <w:rsid w:val="006700D2"/>
    <w:rsid w:val="006701CB"/>
    <w:rsid w:val="006708A8"/>
    <w:rsid w:val="00671920"/>
    <w:rsid w:val="006728CF"/>
    <w:rsid w:val="00672C89"/>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82A"/>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1D8"/>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41"/>
    <w:rsid w:val="006A0B84"/>
    <w:rsid w:val="006A1A94"/>
    <w:rsid w:val="006A1D56"/>
    <w:rsid w:val="006A2910"/>
    <w:rsid w:val="006A2C51"/>
    <w:rsid w:val="006A42D1"/>
    <w:rsid w:val="006A4A0F"/>
    <w:rsid w:val="006A4A90"/>
    <w:rsid w:val="006A4BD8"/>
    <w:rsid w:val="006A4DC5"/>
    <w:rsid w:val="006A57D1"/>
    <w:rsid w:val="006A5A5C"/>
    <w:rsid w:val="006A6714"/>
    <w:rsid w:val="006A68C2"/>
    <w:rsid w:val="006A6E81"/>
    <w:rsid w:val="006A74D4"/>
    <w:rsid w:val="006A7AAE"/>
    <w:rsid w:val="006A7D93"/>
    <w:rsid w:val="006A7FB8"/>
    <w:rsid w:val="006B0879"/>
    <w:rsid w:val="006B08D7"/>
    <w:rsid w:val="006B118F"/>
    <w:rsid w:val="006B1AFA"/>
    <w:rsid w:val="006B221B"/>
    <w:rsid w:val="006B238D"/>
    <w:rsid w:val="006B3B4B"/>
    <w:rsid w:val="006B414C"/>
    <w:rsid w:val="006B4406"/>
    <w:rsid w:val="006B4903"/>
    <w:rsid w:val="006B52DF"/>
    <w:rsid w:val="006B559F"/>
    <w:rsid w:val="006B5EBF"/>
    <w:rsid w:val="006B5F7D"/>
    <w:rsid w:val="006B5F85"/>
    <w:rsid w:val="006B5FBD"/>
    <w:rsid w:val="006B6232"/>
    <w:rsid w:val="006B63C9"/>
    <w:rsid w:val="006B64F9"/>
    <w:rsid w:val="006B6C79"/>
    <w:rsid w:val="006B76E4"/>
    <w:rsid w:val="006B7AA3"/>
    <w:rsid w:val="006B7FC2"/>
    <w:rsid w:val="006C0393"/>
    <w:rsid w:val="006C03D6"/>
    <w:rsid w:val="006C07F7"/>
    <w:rsid w:val="006C0BCB"/>
    <w:rsid w:val="006C15D9"/>
    <w:rsid w:val="006C1869"/>
    <w:rsid w:val="006C2076"/>
    <w:rsid w:val="006C2094"/>
    <w:rsid w:val="006C22DF"/>
    <w:rsid w:val="006C2921"/>
    <w:rsid w:val="006C292D"/>
    <w:rsid w:val="006C2CC5"/>
    <w:rsid w:val="006C2F1B"/>
    <w:rsid w:val="006C4077"/>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BB1"/>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477E"/>
    <w:rsid w:val="006D5CC4"/>
    <w:rsid w:val="006D679D"/>
    <w:rsid w:val="006D69A9"/>
    <w:rsid w:val="006D6EDC"/>
    <w:rsid w:val="006D77DF"/>
    <w:rsid w:val="006D7EEA"/>
    <w:rsid w:val="006E04A6"/>
    <w:rsid w:val="006E13CB"/>
    <w:rsid w:val="006E1516"/>
    <w:rsid w:val="006E1E30"/>
    <w:rsid w:val="006E1EFE"/>
    <w:rsid w:val="006E2B21"/>
    <w:rsid w:val="006E2B42"/>
    <w:rsid w:val="006E2D2D"/>
    <w:rsid w:val="006E302A"/>
    <w:rsid w:val="006E3952"/>
    <w:rsid w:val="006E3984"/>
    <w:rsid w:val="006E3FE7"/>
    <w:rsid w:val="006E43AD"/>
    <w:rsid w:val="006E4683"/>
    <w:rsid w:val="006E478C"/>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3D6"/>
    <w:rsid w:val="006F21EB"/>
    <w:rsid w:val="006F2475"/>
    <w:rsid w:val="006F2809"/>
    <w:rsid w:val="006F2C31"/>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B83"/>
    <w:rsid w:val="00710325"/>
    <w:rsid w:val="007104DE"/>
    <w:rsid w:val="00710C1C"/>
    <w:rsid w:val="0071161F"/>
    <w:rsid w:val="00711CED"/>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67E"/>
    <w:rsid w:val="00715C16"/>
    <w:rsid w:val="00716321"/>
    <w:rsid w:val="00716AD0"/>
    <w:rsid w:val="00716F5D"/>
    <w:rsid w:val="007174C9"/>
    <w:rsid w:val="00717723"/>
    <w:rsid w:val="00717BA3"/>
    <w:rsid w:val="00721615"/>
    <w:rsid w:val="007217C4"/>
    <w:rsid w:val="00722F73"/>
    <w:rsid w:val="00723254"/>
    <w:rsid w:val="007232C8"/>
    <w:rsid w:val="00723A6B"/>
    <w:rsid w:val="00723BAE"/>
    <w:rsid w:val="00723D0C"/>
    <w:rsid w:val="00724313"/>
    <w:rsid w:val="00724667"/>
    <w:rsid w:val="007248A1"/>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45B"/>
    <w:rsid w:val="00731816"/>
    <w:rsid w:val="007319F1"/>
    <w:rsid w:val="00731B69"/>
    <w:rsid w:val="00731C50"/>
    <w:rsid w:val="007329F2"/>
    <w:rsid w:val="00733207"/>
    <w:rsid w:val="00733847"/>
    <w:rsid w:val="00733A85"/>
    <w:rsid w:val="00735018"/>
    <w:rsid w:val="007353BD"/>
    <w:rsid w:val="007358A4"/>
    <w:rsid w:val="00735AB7"/>
    <w:rsid w:val="00735D50"/>
    <w:rsid w:val="00735E7F"/>
    <w:rsid w:val="00735F22"/>
    <w:rsid w:val="007368FC"/>
    <w:rsid w:val="007369BB"/>
    <w:rsid w:val="00736F4C"/>
    <w:rsid w:val="00737EC0"/>
    <w:rsid w:val="00737ED5"/>
    <w:rsid w:val="00737FC9"/>
    <w:rsid w:val="00740224"/>
    <w:rsid w:val="00740DE2"/>
    <w:rsid w:val="00740F75"/>
    <w:rsid w:val="007410AA"/>
    <w:rsid w:val="0074181E"/>
    <w:rsid w:val="00741892"/>
    <w:rsid w:val="00741DFE"/>
    <w:rsid w:val="00741E91"/>
    <w:rsid w:val="007420E0"/>
    <w:rsid w:val="0074263E"/>
    <w:rsid w:val="007427AB"/>
    <w:rsid w:val="00742DD3"/>
    <w:rsid w:val="00743A7A"/>
    <w:rsid w:val="00743DB4"/>
    <w:rsid w:val="00743FC1"/>
    <w:rsid w:val="00744031"/>
    <w:rsid w:val="00744168"/>
    <w:rsid w:val="007441A6"/>
    <w:rsid w:val="007446CD"/>
    <w:rsid w:val="007448A3"/>
    <w:rsid w:val="0074498D"/>
    <w:rsid w:val="00744B5B"/>
    <w:rsid w:val="00744D7B"/>
    <w:rsid w:val="00744E23"/>
    <w:rsid w:val="00744E93"/>
    <w:rsid w:val="00745786"/>
    <w:rsid w:val="00745CC8"/>
    <w:rsid w:val="0074634A"/>
    <w:rsid w:val="0074634B"/>
    <w:rsid w:val="00746AB2"/>
    <w:rsid w:val="0074727A"/>
    <w:rsid w:val="007474C6"/>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61C"/>
    <w:rsid w:val="00755CCC"/>
    <w:rsid w:val="0075621B"/>
    <w:rsid w:val="00757115"/>
    <w:rsid w:val="0075761F"/>
    <w:rsid w:val="007579F4"/>
    <w:rsid w:val="00757A0A"/>
    <w:rsid w:val="00757A69"/>
    <w:rsid w:val="0076065A"/>
    <w:rsid w:val="00760AC5"/>
    <w:rsid w:val="00760D74"/>
    <w:rsid w:val="00761647"/>
    <w:rsid w:val="00762098"/>
    <w:rsid w:val="00762183"/>
    <w:rsid w:val="00763504"/>
    <w:rsid w:val="007646AC"/>
    <w:rsid w:val="00764ABB"/>
    <w:rsid w:val="00764C56"/>
    <w:rsid w:val="00765386"/>
    <w:rsid w:val="007655CB"/>
    <w:rsid w:val="007658AD"/>
    <w:rsid w:val="007661E8"/>
    <w:rsid w:val="00766864"/>
    <w:rsid w:val="00766B0C"/>
    <w:rsid w:val="00766F69"/>
    <w:rsid w:val="00767232"/>
    <w:rsid w:val="0076753B"/>
    <w:rsid w:val="007676C6"/>
    <w:rsid w:val="00767702"/>
    <w:rsid w:val="00770354"/>
    <w:rsid w:val="007703B5"/>
    <w:rsid w:val="00770769"/>
    <w:rsid w:val="00770903"/>
    <w:rsid w:val="00770C48"/>
    <w:rsid w:val="00770C7C"/>
    <w:rsid w:val="00770D08"/>
    <w:rsid w:val="00771BE2"/>
    <w:rsid w:val="00771D7F"/>
    <w:rsid w:val="007722DB"/>
    <w:rsid w:val="00772E46"/>
    <w:rsid w:val="00773932"/>
    <w:rsid w:val="00773AE3"/>
    <w:rsid w:val="00773FEB"/>
    <w:rsid w:val="0077462A"/>
    <w:rsid w:val="00774A38"/>
    <w:rsid w:val="00774A6C"/>
    <w:rsid w:val="00774BF8"/>
    <w:rsid w:val="00774D64"/>
    <w:rsid w:val="00775AF9"/>
    <w:rsid w:val="00775F1E"/>
    <w:rsid w:val="0077622A"/>
    <w:rsid w:val="00776328"/>
    <w:rsid w:val="0077668E"/>
    <w:rsid w:val="007766D6"/>
    <w:rsid w:val="0077697B"/>
    <w:rsid w:val="00776BC9"/>
    <w:rsid w:val="0077708A"/>
    <w:rsid w:val="007776EA"/>
    <w:rsid w:val="00777BE9"/>
    <w:rsid w:val="00777E81"/>
    <w:rsid w:val="00777ECA"/>
    <w:rsid w:val="00781C02"/>
    <w:rsid w:val="00781CC3"/>
    <w:rsid w:val="0078213F"/>
    <w:rsid w:val="007823A8"/>
    <w:rsid w:val="0078276E"/>
    <w:rsid w:val="007838DF"/>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B59"/>
    <w:rsid w:val="00797DE5"/>
    <w:rsid w:val="007A009C"/>
    <w:rsid w:val="007A0207"/>
    <w:rsid w:val="007A03D2"/>
    <w:rsid w:val="007A141B"/>
    <w:rsid w:val="007A1702"/>
    <w:rsid w:val="007A1D2B"/>
    <w:rsid w:val="007A1F82"/>
    <w:rsid w:val="007A2253"/>
    <w:rsid w:val="007A26C3"/>
    <w:rsid w:val="007A273C"/>
    <w:rsid w:val="007A29EF"/>
    <w:rsid w:val="007A2CD2"/>
    <w:rsid w:val="007A31F6"/>
    <w:rsid w:val="007A34E4"/>
    <w:rsid w:val="007A35D3"/>
    <w:rsid w:val="007A3881"/>
    <w:rsid w:val="007A3990"/>
    <w:rsid w:val="007A3E93"/>
    <w:rsid w:val="007A4797"/>
    <w:rsid w:val="007A4922"/>
    <w:rsid w:val="007A4B0D"/>
    <w:rsid w:val="007A4CA9"/>
    <w:rsid w:val="007A522C"/>
    <w:rsid w:val="007A5A36"/>
    <w:rsid w:val="007A6791"/>
    <w:rsid w:val="007A6C52"/>
    <w:rsid w:val="007A733B"/>
    <w:rsid w:val="007A73F6"/>
    <w:rsid w:val="007A7DCE"/>
    <w:rsid w:val="007B0A9B"/>
    <w:rsid w:val="007B1019"/>
    <w:rsid w:val="007B104E"/>
    <w:rsid w:val="007B2499"/>
    <w:rsid w:val="007B2944"/>
    <w:rsid w:val="007B2D06"/>
    <w:rsid w:val="007B2F69"/>
    <w:rsid w:val="007B344F"/>
    <w:rsid w:val="007B38A9"/>
    <w:rsid w:val="007B3D06"/>
    <w:rsid w:val="007B462D"/>
    <w:rsid w:val="007B4703"/>
    <w:rsid w:val="007B4A71"/>
    <w:rsid w:val="007B4B9B"/>
    <w:rsid w:val="007B4ECF"/>
    <w:rsid w:val="007B5030"/>
    <w:rsid w:val="007B5627"/>
    <w:rsid w:val="007B5CD9"/>
    <w:rsid w:val="007B683A"/>
    <w:rsid w:val="007B6CFF"/>
    <w:rsid w:val="007B6FA3"/>
    <w:rsid w:val="007B70CD"/>
    <w:rsid w:val="007B74B7"/>
    <w:rsid w:val="007B76A3"/>
    <w:rsid w:val="007B771E"/>
    <w:rsid w:val="007B789F"/>
    <w:rsid w:val="007B7E29"/>
    <w:rsid w:val="007C05D7"/>
    <w:rsid w:val="007C07E1"/>
    <w:rsid w:val="007C0AD3"/>
    <w:rsid w:val="007C139F"/>
    <w:rsid w:val="007C18B5"/>
    <w:rsid w:val="007C1D61"/>
    <w:rsid w:val="007C24CD"/>
    <w:rsid w:val="007C24E0"/>
    <w:rsid w:val="007C2BC5"/>
    <w:rsid w:val="007C3B57"/>
    <w:rsid w:val="007C4AA6"/>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5C1"/>
    <w:rsid w:val="007D07CB"/>
    <w:rsid w:val="007D118B"/>
    <w:rsid w:val="007D191C"/>
    <w:rsid w:val="007D194A"/>
    <w:rsid w:val="007D1969"/>
    <w:rsid w:val="007D1A2F"/>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486"/>
    <w:rsid w:val="007E16CA"/>
    <w:rsid w:val="007E1EC2"/>
    <w:rsid w:val="007E2625"/>
    <w:rsid w:val="007E344C"/>
    <w:rsid w:val="007E35F9"/>
    <w:rsid w:val="007E3AC9"/>
    <w:rsid w:val="007E3B27"/>
    <w:rsid w:val="007E3DFF"/>
    <w:rsid w:val="007E48CB"/>
    <w:rsid w:val="007E4A58"/>
    <w:rsid w:val="007E4BAF"/>
    <w:rsid w:val="007E4F71"/>
    <w:rsid w:val="007E4FFD"/>
    <w:rsid w:val="007E50AC"/>
    <w:rsid w:val="007E583E"/>
    <w:rsid w:val="007E6430"/>
    <w:rsid w:val="007E646F"/>
    <w:rsid w:val="007E6EF3"/>
    <w:rsid w:val="007E703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821"/>
    <w:rsid w:val="007F70E6"/>
    <w:rsid w:val="007F7178"/>
    <w:rsid w:val="007F778C"/>
    <w:rsid w:val="007F7CB8"/>
    <w:rsid w:val="00800370"/>
    <w:rsid w:val="00800D60"/>
    <w:rsid w:val="008016CE"/>
    <w:rsid w:val="008019BD"/>
    <w:rsid w:val="00801BE0"/>
    <w:rsid w:val="00801D36"/>
    <w:rsid w:val="00801D61"/>
    <w:rsid w:val="00801FD9"/>
    <w:rsid w:val="00802873"/>
    <w:rsid w:val="008031B4"/>
    <w:rsid w:val="0080370B"/>
    <w:rsid w:val="008047FB"/>
    <w:rsid w:val="00805246"/>
    <w:rsid w:val="008060C7"/>
    <w:rsid w:val="00806816"/>
    <w:rsid w:val="00806D82"/>
    <w:rsid w:val="00807312"/>
    <w:rsid w:val="008073F1"/>
    <w:rsid w:val="008074A9"/>
    <w:rsid w:val="0080752B"/>
    <w:rsid w:val="0080792E"/>
    <w:rsid w:val="00807942"/>
    <w:rsid w:val="008101A1"/>
    <w:rsid w:val="00810A4B"/>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019"/>
    <w:rsid w:val="008160F5"/>
    <w:rsid w:val="00816930"/>
    <w:rsid w:val="0081771B"/>
    <w:rsid w:val="008177BF"/>
    <w:rsid w:val="00817C96"/>
    <w:rsid w:val="00817F44"/>
    <w:rsid w:val="0082066C"/>
    <w:rsid w:val="00820844"/>
    <w:rsid w:val="008213C0"/>
    <w:rsid w:val="008218DE"/>
    <w:rsid w:val="00821F95"/>
    <w:rsid w:val="00822158"/>
    <w:rsid w:val="00822336"/>
    <w:rsid w:val="00822384"/>
    <w:rsid w:val="00822F36"/>
    <w:rsid w:val="00822F7D"/>
    <w:rsid w:val="00823BDA"/>
    <w:rsid w:val="00823CDA"/>
    <w:rsid w:val="00824990"/>
    <w:rsid w:val="0082558F"/>
    <w:rsid w:val="008255AF"/>
    <w:rsid w:val="0082611F"/>
    <w:rsid w:val="008263A8"/>
    <w:rsid w:val="00826454"/>
    <w:rsid w:val="00826A68"/>
    <w:rsid w:val="00826A9A"/>
    <w:rsid w:val="00826CA7"/>
    <w:rsid w:val="00826D2D"/>
    <w:rsid w:val="00827613"/>
    <w:rsid w:val="0082779E"/>
    <w:rsid w:val="00827DAE"/>
    <w:rsid w:val="00830987"/>
    <w:rsid w:val="00830DC7"/>
    <w:rsid w:val="00831446"/>
    <w:rsid w:val="008314A8"/>
    <w:rsid w:val="008315DF"/>
    <w:rsid w:val="00831C88"/>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E1B"/>
    <w:rsid w:val="00841F52"/>
    <w:rsid w:val="00842B9E"/>
    <w:rsid w:val="0084301A"/>
    <w:rsid w:val="008434B9"/>
    <w:rsid w:val="00843823"/>
    <w:rsid w:val="00843F98"/>
    <w:rsid w:val="008442A2"/>
    <w:rsid w:val="008442B4"/>
    <w:rsid w:val="008442EA"/>
    <w:rsid w:val="00844613"/>
    <w:rsid w:val="008447AD"/>
    <w:rsid w:val="008448F2"/>
    <w:rsid w:val="00844A58"/>
    <w:rsid w:val="00844EA9"/>
    <w:rsid w:val="008466B1"/>
    <w:rsid w:val="00846867"/>
    <w:rsid w:val="008468B1"/>
    <w:rsid w:val="0084767D"/>
    <w:rsid w:val="00847F08"/>
    <w:rsid w:val="0085035E"/>
    <w:rsid w:val="008504E2"/>
    <w:rsid w:val="0085081F"/>
    <w:rsid w:val="00850A40"/>
    <w:rsid w:val="00850C3B"/>
    <w:rsid w:val="008516A9"/>
    <w:rsid w:val="00852663"/>
    <w:rsid w:val="00852786"/>
    <w:rsid w:val="00852BEC"/>
    <w:rsid w:val="00852F3C"/>
    <w:rsid w:val="00853235"/>
    <w:rsid w:val="0085431F"/>
    <w:rsid w:val="00854439"/>
    <w:rsid w:val="00854835"/>
    <w:rsid w:val="00854D24"/>
    <w:rsid w:val="00854FFD"/>
    <w:rsid w:val="0085537A"/>
    <w:rsid w:val="00855DC0"/>
    <w:rsid w:val="00855EDD"/>
    <w:rsid w:val="00856FEA"/>
    <w:rsid w:val="0085701F"/>
    <w:rsid w:val="00857B92"/>
    <w:rsid w:val="00857F22"/>
    <w:rsid w:val="008600DD"/>
    <w:rsid w:val="00860810"/>
    <w:rsid w:val="00860C11"/>
    <w:rsid w:val="00861858"/>
    <w:rsid w:val="00861F7C"/>
    <w:rsid w:val="008621D4"/>
    <w:rsid w:val="0086259E"/>
    <w:rsid w:val="008625D4"/>
    <w:rsid w:val="008625F4"/>
    <w:rsid w:val="00862BD6"/>
    <w:rsid w:val="00862C7B"/>
    <w:rsid w:val="00863029"/>
    <w:rsid w:val="008634F1"/>
    <w:rsid w:val="00863650"/>
    <w:rsid w:val="00863D8A"/>
    <w:rsid w:val="00863E4F"/>
    <w:rsid w:val="00864C63"/>
    <w:rsid w:val="00864F34"/>
    <w:rsid w:val="00864F7C"/>
    <w:rsid w:val="00865859"/>
    <w:rsid w:val="008658C3"/>
    <w:rsid w:val="00866029"/>
    <w:rsid w:val="00866819"/>
    <w:rsid w:val="00866B64"/>
    <w:rsid w:val="00867013"/>
    <w:rsid w:val="008679B4"/>
    <w:rsid w:val="0087009E"/>
    <w:rsid w:val="008702DA"/>
    <w:rsid w:val="00870307"/>
    <w:rsid w:val="00870657"/>
    <w:rsid w:val="00870A41"/>
    <w:rsid w:val="00870D16"/>
    <w:rsid w:val="008711EC"/>
    <w:rsid w:val="00871B3C"/>
    <w:rsid w:val="00871E71"/>
    <w:rsid w:val="00871EBA"/>
    <w:rsid w:val="00871F06"/>
    <w:rsid w:val="00871F42"/>
    <w:rsid w:val="00872831"/>
    <w:rsid w:val="00872E91"/>
    <w:rsid w:val="0087367E"/>
    <w:rsid w:val="00873E1C"/>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BEB"/>
    <w:rsid w:val="00885E69"/>
    <w:rsid w:val="00886145"/>
    <w:rsid w:val="008863D0"/>
    <w:rsid w:val="008866CA"/>
    <w:rsid w:val="0088697D"/>
    <w:rsid w:val="00886B71"/>
    <w:rsid w:val="00887273"/>
    <w:rsid w:val="00887368"/>
    <w:rsid w:val="008874D0"/>
    <w:rsid w:val="0088758B"/>
    <w:rsid w:val="008879DB"/>
    <w:rsid w:val="00890096"/>
    <w:rsid w:val="008904C3"/>
    <w:rsid w:val="008906D3"/>
    <w:rsid w:val="00890B65"/>
    <w:rsid w:val="00890BD3"/>
    <w:rsid w:val="00890CF6"/>
    <w:rsid w:val="00890E85"/>
    <w:rsid w:val="0089187C"/>
    <w:rsid w:val="00891C37"/>
    <w:rsid w:val="008925C3"/>
    <w:rsid w:val="008928BD"/>
    <w:rsid w:val="00892AB6"/>
    <w:rsid w:val="008933B4"/>
    <w:rsid w:val="008937AD"/>
    <w:rsid w:val="008946B5"/>
    <w:rsid w:val="00894A7F"/>
    <w:rsid w:val="00894C94"/>
    <w:rsid w:val="00895092"/>
    <w:rsid w:val="00895A63"/>
    <w:rsid w:val="00895DC5"/>
    <w:rsid w:val="008963DF"/>
    <w:rsid w:val="00896550"/>
    <w:rsid w:val="00896B47"/>
    <w:rsid w:val="00896DA4"/>
    <w:rsid w:val="00897085"/>
    <w:rsid w:val="008973BC"/>
    <w:rsid w:val="008A03E1"/>
    <w:rsid w:val="008A0805"/>
    <w:rsid w:val="008A0822"/>
    <w:rsid w:val="008A08EE"/>
    <w:rsid w:val="008A0E57"/>
    <w:rsid w:val="008A0F03"/>
    <w:rsid w:val="008A16C9"/>
    <w:rsid w:val="008A17C8"/>
    <w:rsid w:val="008A183E"/>
    <w:rsid w:val="008A2444"/>
    <w:rsid w:val="008A2569"/>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3C85"/>
    <w:rsid w:val="008B455E"/>
    <w:rsid w:val="008B5446"/>
    <w:rsid w:val="008B61DF"/>
    <w:rsid w:val="008B6288"/>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ACD"/>
    <w:rsid w:val="008C2E31"/>
    <w:rsid w:val="008C3239"/>
    <w:rsid w:val="008C3BBC"/>
    <w:rsid w:val="008C4119"/>
    <w:rsid w:val="008C42C1"/>
    <w:rsid w:val="008C49EF"/>
    <w:rsid w:val="008C4A0F"/>
    <w:rsid w:val="008C5157"/>
    <w:rsid w:val="008C5288"/>
    <w:rsid w:val="008C5DAD"/>
    <w:rsid w:val="008C5F9D"/>
    <w:rsid w:val="008C6079"/>
    <w:rsid w:val="008C688B"/>
    <w:rsid w:val="008C6BBF"/>
    <w:rsid w:val="008C6D13"/>
    <w:rsid w:val="008C7431"/>
    <w:rsid w:val="008C7D24"/>
    <w:rsid w:val="008D0054"/>
    <w:rsid w:val="008D0668"/>
    <w:rsid w:val="008D09BC"/>
    <w:rsid w:val="008D0B69"/>
    <w:rsid w:val="008D0BB2"/>
    <w:rsid w:val="008D0E81"/>
    <w:rsid w:val="008D0FDB"/>
    <w:rsid w:val="008D14C3"/>
    <w:rsid w:val="008D1BA2"/>
    <w:rsid w:val="008D1C3D"/>
    <w:rsid w:val="008D1EA6"/>
    <w:rsid w:val="008D1F03"/>
    <w:rsid w:val="008D20DD"/>
    <w:rsid w:val="008D2114"/>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37"/>
    <w:rsid w:val="008D5147"/>
    <w:rsid w:val="008D57ED"/>
    <w:rsid w:val="008D58E0"/>
    <w:rsid w:val="008D6493"/>
    <w:rsid w:val="008D656A"/>
    <w:rsid w:val="008D6BCD"/>
    <w:rsid w:val="008D6E75"/>
    <w:rsid w:val="008D7159"/>
    <w:rsid w:val="008D7998"/>
    <w:rsid w:val="008D7FCE"/>
    <w:rsid w:val="008E147D"/>
    <w:rsid w:val="008E16E1"/>
    <w:rsid w:val="008E2084"/>
    <w:rsid w:val="008E2369"/>
    <w:rsid w:val="008E26B5"/>
    <w:rsid w:val="008E3111"/>
    <w:rsid w:val="008E31C4"/>
    <w:rsid w:val="008E31FC"/>
    <w:rsid w:val="008E3AFC"/>
    <w:rsid w:val="008E41A2"/>
    <w:rsid w:val="008E5C5F"/>
    <w:rsid w:val="008E66B7"/>
    <w:rsid w:val="008E66F2"/>
    <w:rsid w:val="008E67C6"/>
    <w:rsid w:val="008E688D"/>
    <w:rsid w:val="008E7BAA"/>
    <w:rsid w:val="008E7C35"/>
    <w:rsid w:val="008F00D8"/>
    <w:rsid w:val="008F05BD"/>
    <w:rsid w:val="008F0692"/>
    <w:rsid w:val="008F0BCB"/>
    <w:rsid w:val="008F0EF5"/>
    <w:rsid w:val="008F13D9"/>
    <w:rsid w:val="008F18E0"/>
    <w:rsid w:val="008F1F06"/>
    <w:rsid w:val="008F1F16"/>
    <w:rsid w:val="008F2504"/>
    <w:rsid w:val="008F2E3F"/>
    <w:rsid w:val="008F2F6B"/>
    <w:rsid w:val="008F32A9"/>
    <w:rsid w:val="008F32AE"/>
    <w:rsid w:val="008F3C11"/>
    <w:rsid w:val="008F3C2E"/>
    <w:rsid w:val="008F3EF7"/>
    <w:rsid w:val="008F4971"/>
    <w:rsid w:val="008F4C69"/>
    <w:rsid w:val="008F4FAA"/>
    <w:rsid w:val="008F530D"/>
    <w:rsid w:val="008F58E6"/>
    <w:rsid w:val="008F5F01"/>
    <w:rsid w:val="008F65D7"/>
    <w:rsid w:val="008F747C"/>
    <w:rsid w:val="008F75E3"/>
    <w:rsid w:val="008F78DC"/>
    <w:rsid w:val="009007EB"/>
    <w:rsid w:val="00900EE6"/>
    <w:rsid w:val="00900F91"/>
    <w:rsid w:val="00901110"/>
    <w:rsid w:val="00901E93"/>
    <w:rsid w:val="0090228C"/>
    <w:rsid w:val="00902726"/>
    <w:rsid w:val="00903136"/>
    <w:rsid w:val="00903163"/>
    <w:rsid w:val="0090333F"/>
    <w:rsid w:val="00903660"/>
    <w:rsid w:val="009037F9"/>
    <w:rsid w:val="00903F96"/>
    <w:rsid w:val="00904DDC"/>
    <w:rsid w:val="00905549"/>
    <w:rsid w:val="00905689"/>
    <w:rsid w:val="00905850"/>
    <w:rsid w:val="00905986"/>
    <w:rsid w:val="00906D8F"/>
    <w:rsid w:val="0090723A"/>
    <w:rsid w:val="00907949"/>
    <w:rsid w:val="00907F3A"/>
    <w:rsid w:val="0091055B"/>
    <w:rsid w:val="0091075B"/>
    <w:rsid w:val="0091091B"/>
    <w:rsid w:val="00910FE7"/>
    <w:rsid w:val="0091103B"/>
    <w:rsid w:val="00911740"/>
    <w:rsid w:val="00911F52"/>
    <w:rsid w:val="0091281E"/>
    <w:rsid w:val="00912CED"/>
    <w:rsid w:val="00913262"/>
    <w:rsid w:val="0091346E"/>
    <w:rsid w:val="009134E4"/>
    <w:rsid w:val="00913BC9"/>
    <w:rsid w:val="009143C5"/>
    <w:rsid w:val="0091455D"/>
    <w:rsid w:val="00914609"/>
    <w:rsid w:val="009146DF"/>
    <w:rsid w:val="00914CF7"/>
    <w:rsid w:val="00914E1A"/>
    <w:rsid w:val="0091592C"/>
    <w:rsid w:val="00915A62"/>
    <w:rsid w:val="00916591"/>
    <w:rsid w:val="009168A5"/>
    <w:rsid w:val="00916DA8"/>
    <w:rsid w:val="0091733A"/>
    <w:rsid w:val="0091759D"/>
    <w:rsid w:val="00917939"/>
    <w:rsid w:val="009179F4"/>
    <w:rsid w:val="00917E0F"/>
    <w:rsid w:val="00917F8D"/>
    <w:rsid w:val="0092021F"/>
    <w:rsid w:val="009209D1"/>
    <w:rsid w:val="00920B36"/>
    <w:rsid w:val="00920D9E"/>
    <w:rsid w:val="00921709"/>
    <w:rsid w:val="00921E15"/>
    <w:rsid w:val="0092211F"/>
    <w:rsid w:val="009223B8"/>
    <w:rsid w:val="00922B54"/>
    <w:rsid w:val="00922D13"/>
    <w:rsid w:val="00922DDE"/>
    <w:rsid w:val="00923057"/>
    <w:rsid w:val="00923C02"/>
    <w:rsid w:val="00923C1D"/>
    <w:rsid w:val="009244FB"/>
    <w:rsid w:val="00925299"/>
    <w:rsid w:val="009252DF"/>
    <w:rsid w:val="009258F4"/>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499"/>
    <w:rsid w:val="00934816"/>
    <w:rsid w:val="00934AD2"/>
    <w:rsid w:val="00934D9E"/>
    <w:rsid w:val="00935734"/>
    <w:rsid w:val="00935789"/>
    <w:rsid w:val="0093579F"/>
    <w:rsid w:val="009359AF"/>
    <w:rsid w:val="00935BC4"/>
    <w:rsid w:val="00936555"/>
    <w:rsid w:val="00936690"/>
    <w:rsid w:val="009369BA"/>
    <w:rsid w:val="009373E0"/>
    <w:rsid w:val="00937A86"/>
    <w:rsid w:val="00937BF2"/>
    <w:rsid w:val="00937D2B"/>
    <w:rsid w:val="00940401"/>
    <w:rsid w:val="00940FBF"/>
    <w:rsid w:val="009416BA"/>
    <w:rsid w:val="00941840"/>
    <w:rsid w:val="0094199B"/>
    <w:rsid w:val="00941A31"/>
    <w:rsid w:val="00941D66"/>
    <w:rsid w:val="00941E84"/>
    <w:rsid w:val="00942793"/>
    <w:rsid w:val="00942882"/>
    <w:rsid w:val="00942C14"/>
    <w:rsid w:val="009432E5"/>
    <w:rsid w:val="00943669"/>
    <w:rsid w:val="0094413C"/>
    <w:rsid w:val="009443D0"/>
    <w:rsid w:val="00944983"/>
    <w:rsid w:val="00944DDD"/>
    <w:rsid w:val="00945611"/>
    <w:rsid w:val="00945994"/>
    <w:rsid w:val="00945F57"/>
    <w:rsid w:val="009465F5"/>
    <w:rsid w:val="0094675C"/>
    <w:rsid w:val="00946FBD"/>
    <w:rsid w:val="0094781C"/>
    <w:rsid w:val="00947A07"/>
    <w:rsid w:val="00947B00"/>
    <w:rsid w:val="00950950"/>
    <w:rsid w:val="00950BAA"/>
    <w:rsid w:val="00951183"/>
    <w:rsid w:val="009512D5"/>
    <w:rsid w:val="00951A69"/>
    <w:rsid w:val="00951BCD"/>
    <w:rsid w:val="00952076"/>
    <w:rsid w:val="00952E3C"/>
    <w:rsid w:val="00953697"/>
    <w:rsid w:val="00954AA0"/>
    <w:rsid w:val="009550A4"/>
    <w:rsid w:val="00955600"/>
    <w:rsid w:val="00956315"/>
    <w:rsid w:val="009564AF"/>
    <w:rsid w:val="009565C4"/>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55"/>
    <w:rsid w:val="00976C6D"/>
    <w:rsid w:val="00976D48"/>
    <w:rsid w:val="009775B0"/>
    <w:rsid w:val="009775E1"/>
    <w:rsid w:val="00977933"/>
    <w:rsid w:val="009803BE"/>
    <w:rsid w:val="009808C2"/>
    <w:rsid w:val="00980A72"/>
    <w:rsid w:val="0098127B"/>
    <w:rsid w:val="00981877"/>
    <w:rsid w:val="009822C4"/>
    <w:rsid w:val="00982552"/>
    <w:rsid w:val="00982DB1"/>
    <w:rsid w:val="00982DDC"/>
    <w:rsid w:val="009830D3"/>
    <w:rsid w:val="00983257"/>
    <w:rsid w:val="00983467"/>
    <w:rsid w:val="009850D0"/>
    <w:rsid w:val="0098552B"/>
    <w:rsid w:val="0098571D"/>
    <w:rsid w:val="009857A7"/>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16E"/>
    <w:rsid w:val="00991EA1"/>
    <w:rsid w:val="0099278A"/>
    <w:rsid w:val="00992EAE"/>
    <w:rsid w:val="00993578"/>
    <w:rsid w:val="00993AA5"/>
    <w:rsid w:val="00993D04"/>
    <w:rsid w:val="00993DA2"/>
    <w:rsid w:val="009945F7"/>
    <w:rsid w:val="00994C34"/>
    <w:rsid w:val="00994C70"/>
    <w:rsid w:val="00994D9A"/>
    <w:rsid w:val="00994F91"/>
    <w:rsid w:val="0099580C"/>
    <w:rsid w:val="009958A7"/>
    <w:rsid w:val="00996186"/>
    <w:rsid w:val="0099645F"/>
    <w:rsid w:val="00996F81"/>
    <w:rsid w:val="009972C4"/>
    <w:rsid w:val="00997C27"/>
    <w:rsid w:val="00997CB1"/>
    <w:rsid w:val="00997D82"/>
    <w:rsid w:val="009A0050"/>
    <w:rsid w:val="009A0252"/>
    <w:rsid w:val="009A0E64"/>
    <w:rsid w:val="009A10B0"/>
    <w:rsid w:val="009A128A"/>
    <w:rsid w:val="009A12DE"/>
    <w:rsid w:val="009A1A2C"/>
    <w:rsid w:val="009A1AED"/>
    <w:rsid w:val="009A2264"/>
    <w:rsid w:val="009A226E"/>
    <w:rsid w:val="009A28BD"/>
    <w:rsid w:val="009A29C9"/>
    <w:rsid w:val="009A2ABE"/>
    <w:rsid w:val="009A2DBB"/>
    <w:rsid w:val="009A3050"/>
    <w:rsid w:val="009A32D5"/>
    <w:rsid w:val="009A35CB"/>
    <w:rsid w:val="009A37C6"/>
    <w:rsid w:val="009A3805"/>
    <w:rsid w:val="009A3D67"/>
    <w:rsid w:val="009A4046"/>
    <w:rsid w:val="009A46A3"/>
    <w:rsid w:val="009A471F"/>
    <w:rsid w:val="009A4A02"/>
    <w:rsid w:val="009A5C66"/>
    <w:rsid w:val="009A6339"/>
    <w:rsid w:val="009A6535"/>
    <w:rsid w:val="009A6D02"/>
    <w:rsid w:val="009A6E57"/>
    <w:rsid w:val="009A6FAF"/>
    <w:rsid w:val="009A7154"/>
    <w:rsid w:val="009A7A68"/>
    <w:rsid w:val="009A7CCC"/>
    <w:rsid w:val="009A7F48"/>
    <w:rsid w:val="009A7FFC"/>
    <w:rsid w:val="009B01B9"/>
    <w:rsid w:val="009B0A05"/>
    <w:rsid w:val="009B0B3D"/>
    <w:rsid w:val="009B1582"/>
    <w:rsid w:val="009B1A9E"/>
    <w:rsid w:val="009B1C81"/>
    <w:rsid w:val="009B1DF1"/>
    <w:rsid w:val="009B2066"/>
    <w:rsid w:val="009B25B3"/>
    <w:rsid w:val="009B27D1"/>
    <w:rsid w:val="009B2C93"/>
    <w:rsid w:val="009B2F1E"/>
    <w:rsid w:val="009B35DA"/>
    <w:rsid w:val="009B36B0"/>
    <w:rsid w:val="009B37DA"/>
    <w:rsid w:val="009B39B4"/>
    <w:rsid w:val="009B40DE"/>
    <w:rsid w:val="009B423D"/>
    <w:rsid w:val="009B4789"/>
    <w:rsid w:val="009B4F14"/>
    <w:rsid w:val="009B5CFE"/>
    <w:rsid w:val="009B72E7"/>
    <w:rsid w:val="009B72ED"/>
    <w:rsid w:val="009B7517"/>
    <w:rsid w:val="009B7642"/>
    <w:rsid w:val="009B77F6"/>
    <w:rsid w:val="009B7EE7"/>
    <w:rsid w:val="009C07FE"/>
    <w:rsid w:val="009C081D"/>
    <w:rsid w:val="009C0A3D"/>
    <w:rsid w:val="009C0B8C"/>
    <w:rsid w:val="009C0E1B"/>
    <w:rsid w:val="009C0FE2"/>
    <w:rsid w:val="009C1245"/>
    <w:rsid w:val="009C1AC5"/>
    <w:rsid w:val="009C1B9C"/>
    <w:rsid w:val="009C21A9"/>
    <w:rsid w:val="009C2AAF"/>
    <w:rsid w:val="009C3558"/>
    <w:rsid w:val="009C3ED4"/>
    <w:rsid w:val="009C4F93"/>
    <w:rsid w:val="009C520A"/>
    <w:rsid w:val="009C5B25"/>
    <w:rsid w:val="009C72B7"/>
    <w:rsid w:val="009C7333"/>
    <w:rsid w:val="009C75DE"/>
    <w:rsid w:val="009C7C53"/>
    <w:rsid w:val="009D0546"/>
    <w:rsid w:val="009D0B63"/>
    <w:rsid w:val="009D1628"/>
    <w:rsid w:val="009D17D7"/>
    <w:rsid w:val="009D1889"/>
    <w:rsid w:val="009D18D4"/>
    <w:rsid w:val="009D19B8"/>
    <w:rsid w:val="009D1AF7"/>
    <w:rsid w:val="009D1C7E"/>
    <w:rsid w:val="009D222A"/>
    <w:rsid w:val="009D2FDF"/>
    <w:rsid w:val="009D3174"/>
    <w:rsid w:val="009D31B5"/>
    <w:rsid w:val="009D345C"/>
    <w:rsid w:val="009D3A6E"/>
    <w:rsid w:val="009D4DEB"/>
    <w:rsid w:val="009D520C"/>
    <w:rsid w:val="009D584D"/>
    <w:rsid w:val="009D64E9"/>
    <w:rsid w:val="009D686A"/>
    <w:rsid w:val="009D7125"/>
    <w:rsid w:val="009D762B"/>
    <w:rsid w:val="009D77A7"/>
    <w:rsid w:val="009D77B3"/>
    <w:rsid w:val="009D77F8"/>
    <w:rsid w:val="009D7C48"/>
    <w:rsid w:val="009E0090"/>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0A"/>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328D"/>
    <w:rsid w:val="00A03801"/>
    <w:rsid w:val="00A03BAB"/>
    <w:rsid w:val="00A03F89"/>
    <w:rsid w:val="00A04050"/>
    <w:rsid w:val="00A0440F"/>
    <w:rsid w:val="00A0441B"/>
    <w:rsid w:val="00A04917"/>
    <w:rsid w:val="00A04EA7"/>
    <w:rsid w:val="00A05087"/>
    <w:rsid w:val="00A051BF"/>
    <w:rsid w:val="00A05347"/>
    <w:rsid w:val="00A060B5"/>
    <w:rsid w:val="00A06719"/>
    <w:rsid w:val="00A06C17"/>
    <w:rsid w:val="00A06C66"/>
    <w:rsid w:val="00A06E25"/>
    <w:rsid w:val="00A07E50"/>
    <w:rsid w:val="00A07EA0"/>
    <w:rsid w:val="00A1018D"/>
    <w:rsid w:val="00A112AF"/>
    <w:rsid w:val="00A11312"/>
    <w:rsid w:val="00A11637"/>
    <w:rsid w:val="00A12C4D"/>
    <w:rsid w:val="00A12CE1"/>
    <w:rsid w:val="00A136F9"/>
    <w:rsid w:val="00A137DD"/>
    <w:rsid w:val="00A141D7"/>
    <w:rsid w:val="00A14673"/>
    <w:rsid w:val="00A148DC"/>
    <w:rsid w:val="00A159BB"/>
    <w:rsid w:val="00A15DF8"/>
    <w:rsid w:val="00A15EB9"/>
    <w:rsid w:val="00A16241"/>
    <w:rsid w:val="00A166EC"/>
    <w:rsid w:val="00A1718C"/>
    <w:rsid w:val="00A17820"/>
    <w:rsid w:val="00A17C15"/>
    <w:rsid w:val="00A17D28"/>
    <w:rsid w:val="00A218C9"/>
    <w:rsid w:val="00A21EDC"/>
    <w:rsid w:val="00A21F65"/>
    <w:rsid w:val="00A22088"/>
    <w:rsid w:val="00A22D8D"/>
    <w:rsid w:val="00A22FED"/>
    <w:rsid w:val="00A23D90"/>
    <w:rsid w:val="00A23EF2"/>
    <w:rsid w:val="00A24918"/>
    <w:rsid w:val="00A2507C"/>
    <w:rsid w:val="00A2508E"/>
    <w:rsid w:val="00A25120"/>
    <w:rsid w:val="00A25187"/>
    <w:rsid w:val="00A25905"/>
    <w:rsid w:val="00A261A2"/>
    <w:rsid w:val="00A261C5"/>
    <w:rsid w:val="00A26D07"/>
    <w:rsid w:val="00A26E7B"/>
    <w:rsid w:val="00A2718A"/>
    <w:rsid w:val="00A27720"/>
    <w:rsid w:val="00A27F62"/>
    <w:rsid w:val="00A300DB"/>
    <w:rsid w:val="00A3099A"/>
    <w:rsid w:val="00A310FB"/>
    <w:rsid w:val="00A3192B"/>
    <w:rsid w:val="00A31D4D"/>
    <w:rsid w:val="00A32154"/>
    <w:rsid w:val="00A323F2"/>
    <w:rsid w:val="00A327D9"/>
    <w:rsid w:val="00A32893"/>
    <w:rsid w:val="00A33A40"/>
    <w:rsid w:val="00A343FE"/>
    <w:rsid w:val="00A3455E"/>
    <w:rsid w:val="00A34778"/>
    <w:rsid w:val="00A34AE9"/>
    <w:rsid w:val="00A35185"/>
    <w:rsid w:val="00A35792"/>
    <w:rsid w:val="00A357A8"/>
    <w:rsid w:val="00A35C0B"/>
    <w:rsid w:val="00A35C47"/>
    <w:rsid w:val="00A35C96"/>
    <w:rsid w:val="00A36A2E"/>
    <w:rsid w:val="00A36B46"/>
    <w:rsid w:val="00A36DE7"/>
    <w:rsid w:val="00A3721B"/>
    <w:rsid w:val="00A37555"/>
    <w:rsid w:val="00A40011"/>
    <w:rsid w:val="00A4097F"/>
    <w:rsid w:val="00A4123E"/>
    <w:rsid w:val="00A4154D"/>
    <w:rsid w:val="00A41714"/>
    <w:rsid w:val="00A41B34"/>
    <w:rsid w:val="00A41C78"/>
    <w:rsid w:val="00A41E27"/>
    <w:rsid w:val="00A424E7"/>
    <w:rsid w:val="00A430A8"/>
    <w:rsid w:val="00A43249"/>
    <w:rsid w:val="00A441ED"/>
    <w:rsid w:val="00A44471"/>
    <w:rsid w:val="00A446C2"/>
    <w:rsid w:val="00A4524B"/>
    <w:rsid w:val="00A45723"/>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3FC4"/>
    <w:rsid w:val="00A54031"/>
    <w:rsid w:val="00A542BF"/>
    <w:rsid w:val="00A54D82"/>
    <w:rsid w:val="00A54E6E"/>
    <w:rsid w:val="00A5544A"/>
    <w:rsid w:val="00A554EC"/>
    <w:rsid w:val="00A55893"/>
    <w:rsid w:val="00A55B8E"/>
    <w:rsid w:val="00A56473"/>
    <w:rsid w:val="00A57257"/>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E5C"/>
    <w:rsid w:val="00A61FB1"/>
    <w:rsid w:val="00A622AA"/>
    <w:rsid w:val="00A62573"/>
    <w:rsid w:val="00A627F4"/>
    <w:rsid w:val="00A6285D"/>
    <w:rsid w:val="00A62B2E"/>
    <w:rsid w:val="00A62EDE"/>
    <w:rsid w:val="00A62F24"/>
    <w:rsid w:val="00A63A86"/>
    <w:rsid w:val="00A6457F"/>
    <w:rsid w:val="00A64671"/>
    <w:rsid w:val="00A64A38"/>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39B"/>
    <w:rsid w:val="00A767B5"/>
    <w:rsid w:val="00A76A22"/>
    <w:rsid w:val="00A77218"/>
    <w:rsid w:val="00A7722A"/>
    <w:rsid w:val="00A77A24"/>
    <w:rsid w:val="00A77E87"/>
    <w:rsid w:val="00A8023F"/>
    <w:rsid w:val="00A802A1"/>
    <w:rsid w:val="00A80479"/>
    <w:rsid w:val="00A80CC6"/>
    <w:rsid w:val="00A81537"/>
    <w:rsid w:val="00A81651"/>
    <w:rsid w:val="00A81C0F"/>
    <w:rsid w:val="00A81DBD"/>
    <w:rsid w:val="00A82260"/>
    <w:rsid w:val="00A829ED"/>
    <w:rsid w:val="00A82DC9"/>
    <w:rsid w:val="00A82E4D"/>
    <w:rsid w:val="00A830AE"/>
    <w:rsid w:val="00A8319F"/>
    <w:rsid w:val="00A8353C"/>
    <w:rsid w:val="00A83B23"/>
    <w:rsid w:val="00A83E6D"/>
    <w:rsid w:val="00A83E6F"/>
    <w:rsid w:val="00A840E6"/>
    <w:rsid w:val="00A85C31"/>
    <w:rsid w:val="00A85F38"/>
    <w:rsid w:val="00A8604A"/>
    <w:rsid w:val="00A8681F"/>
    <w:rsid w:val="00A86A0B"/>
    <w:rsid w:val="00A8757A"/>
    <w:rsid w:val="00A8763C"/>
    <w:rsid w:val="00A8779D"/>
    <w:rsid w:val="00A87853"/>
    <w:rsid w:val="00A87937"/>
    <w:rsid w:val="00A87A23"/>
    <w:rsid w:val="00A87E8B"/>
    <w:rsid w:val="00A902E7"/>
    <w:rsid w:val="00A90EDD"/>
    <w:rsid w:val="00A90F20"/>
    <w:rsid w:val="00A91332"/>
    <w:rsid w:val="00A91F96"/>
    <w:rsid w:val="00A92B8B"/>
    <w:rsid w:val="00A92E93"/>
    <w:rsid w:val="00A93614"/>
    <w:rsid w:val="00A936C7"/>
    <w:rsid w:val="00A9388F"/>
    <w:rsid w:val="00A93A1E"/>
    <w:rsid w:val="00A93C73"/>
    <w:rsid w:val="00A941B0"/>
    <w:rsid w:val="00A944E0"/>
    <w:rsid w:val="00A94735"/>
    <w:rsid w:val="00A947C1"/>
    <w:rsid w:val="00A94AF7"/>
    <w:rsid w:val="00A94E4A"/>
    <w:rsid w:val="00A950CD"/>
    <w:rsid w:val="00A95390"/>
    <w:rsid w:val="00A962D2"/>
    <w:rsid w:val="00A963D8"/>
    <w:rsid w:val="00A96857"/>
    <w:rsid w:val="00A96A53"/>
    <w:rsid w:val="00A96CB5"/>
    <w:rsid w:val="00A97ADC"/>
    <w:rsid w:val="00AA077C"/>
    <w:rsid w:val="00AA07B7"/>
    <w:rsid w:val="00AA0D1E"/>
    <w:rsid w:val="00AA0D37"/>
    <w:rsid w:val="00AA0D87"/>
    <w:rsid w:val="00AA11DB"/>
    <w:rsid w:val="00AA13DF"/>
    <w:rsid w:val="00AA204C"/>
    <w:rsid w:val="00AA21A4"/>
    <w:rsid w:val="00AA238F"/>
    <w:rsid w:val="00AA275D"/>
    <w:rsid w:val="00AA2B78"/>
    <w:rsid w:val="00AA2D50"/>
    <w:rsid w:val="00AA2E78"/>
    <w:rsid w:val="00AA2F43"/>
    <w:rsid w:val="00AA343C"/>
    <w:rsid w:val="00AA377A"/>
    <w:rsid w:val="00AA3A72"/>
    <w:rsid w:val="00AA41F4"/>
    <w:rsid w:val="00AA459C"/>
    <w:rsid w:val="00AA4682"/>
    <w:rsid w:val="00AA50D2"/>
    <w:rsid w:val="00AA5C6C"/>
    <w:rsid w:val="00AA5FD4"/>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1C"/>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079F"/>
    <w:rsid w:val="00AC087C"/>
    <w:rsid w:val="00AC1003"/>
    <w:rsid w:val="00AC1979"/>
    <w:rsid w:val="00AC2272"/>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DE"/>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A0"/>
    <w:rsid w:val="00AD5BCD"/>
    <w:rsid w:val="00AD650A"/>
    <w:rsid w:val="00AD66D0"/>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710"/>
    <w:rsid w:val="00AF0ADF"/>
    <w:rsid w:val="00AF0B0C"/>
    <w:rsid w:val="00AF0E75"/>
    <w:rsid w:val="00AF14BA"/>
    <w:rsid w:val="00AF1A67"/>
    <w:rsid w:val="00AF1B1E"/>
    <w:rsid w:val="00AF1B27"/>
    <w:rsid w:val="00AF219D"/>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867"/>
    <w:rsid w:val="00AF6AFB"/>
    <w:rsid w:val="00AF6F3C"/>
    <w:rsid w:val="00AF71EB"/>
    <w:rsid w:val="00AF7C12"/>
    <w:rsid w:val="00B00386"/>
    <w:rsid w:val="00B00712"/>
    <w:rsid w:val="00B010BF"/>
    <w:rsid w:val="00B016A4"/>
    <w:rsid w:val="00B0181A"/>
    <w:rsid w:val="00B02A07"/>
    <w:rsid w:val="00B030A9"/>
    <w:rsid w:val="00B03AC3"/>
    <w:rsid w:val="00B03FAF"/>
    <w:rsid w:val="00B04CCC"/>
    <w:rsid w:val="00B05961"/>
    <w:rsid w:val="00B05C87"/>
    <w:rsid w:val="00B064BA"/>
    <w:rsid w:val="00B065CA"/>
    <w:rsid w:val="00B069C0"/>
    <w:rsid w:val="00B07743"/>
    <w:rsid w:val="00B07A0D"/>
    <w:rsid w:val="00B07AC3"/>
    <w:rsid w:val="00B10433"/>
    <w:rsid w:val="00B10C1C"/>
    <w:rsid w:val="00B10FB8"/>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CB3"/>
    <w:rsid w:val="00B15D1D"/>
    <w:rsid w:val="00B16A35"/>
    <w:rsid w:val="00B170B3"/>
    <w:rsid w:val="00B1732A"/>
    <w:rsid w:val="00B17CAC"/>
    <w:rsid w:val="00B17DC9"/>
    <w:rsid w:val="00B20320"/>
    <w:rsid w:val="00B20966"/>
    <w:rsid w:val="00B20F36"/>
    <w:rsid w:val="00B21490"/>
    <w:rsid w:val="00B2172B"/>
    <w:rsid w:val="00B21B9E"/>
    <w:rsid w:val="00B21C97"/>
    <w:rsid w:val="00B22383"/>
    <w:rsid w:val="00B22506"/>
    <w:rsid w:val="00B22797"/>
    <w:rsid w:val="00B22C9D"/>
    <w:rsid w:val="00B23460"/>
    <w:rsid w:val="00B238EF"/>
    <w:rsid w:val="00B23B5E"/>
    <w:rsid w:val="00B24C93"/>
    <w:rsid w:val="00B2515D"/>
    <w:rsid w:val="00B25564"/>
    <w:rsid w:val="00B2562F"/>
    <w:rsid w:val="00B25658"/>
    <w:rsid w:val="00B25754"/>
    <w:rsid w:val="00B25945"/>
    <w:rsid w:val="00B25C5B"/>
    <w:rsid w:val="00B25E84"/>
    <w:rsid w:val="00B2697E"/>
    <w:rsid w:val="00B26A63"/>
    <w:rsid w:val="00B30001"/>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D24"/>
    <w:rsid w:val="00B36E4C"/>
    <w:rsid w:val="00B36EEC"/>
    <w:rsid w:val="00B37005"/>
    <w:rsid w:val="00B37545"/>
    <w:rsid w:val="00B37580"/>
    <w:rsid w:val="00B378D7"/>
    <w:rsid w:val="00B37957"/>
    <w:rsid w:val="00B37996"/>
    <w:rsid w:val="00B404CD"/>
    <w:rsid w:val="00B40A07"/>
    <w:rsid w:val="00B40F4D"/>
    <w:rsid w:val="00B41BDC"/>
    <w:rsid w:val="00B41C12"/>
    <w:rsid w:val="00B41C3D"/>
    <w:rsid w:val="00B420F1"/>
    <w:rsid w:val="00B426D6"/>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47ACA"/>
    <w:rsid w:val="00B505D6"/>
    <w:rsid w:val="00B514C9"/>
    <w:rsid w:val="00B51800"/>
    <w:rsid w:val="00B51BB4"/>
    <w:rsid w:val="00B51D6B"/>
    <w:rsid w:val="00B53B4F"/>
    <w:rsid w:val="00B54072"/>
    <w:rsid w:val="00B542B4"/>
    <w:rsid w:val="00B547CF"/>
    <w:rsid w:val="00B5522A"/>
    <w:rsid w:val="00B55C3C"/>
    <w:rsid w:val="00B5607F"/>
    <w:rsid w:val="00B565E2"/>
    <w:rsid w:val="00B568D8"/>
    <w:rsid w:val="00B56BF7"/>
    <w:rsid w:val="00B56CD8"/>
    <w:rsid w:val="00B56E46"/>
    <w:rsid w:val="00B56F2E"/>
    <w:rsid w:val="00B573AC"/>
    <w:rsid w:val="00B57ABA"/>
    <w:rsid w:val="00B57EB9"/>
    <w:rsid w:val="00B60886"/>
    <w:rsid w:val="00B609AB"/>
    <w:rsid w:val="00B60CD2"/>
    <w:rsid w:val="00B610B6"/>
    <w:rsid w:val="00B61D3E"/>
    <w:rsid w:val="00B61F8B"/>
    <w:rsid w:val="00B61F90"/>
    <w:rsid w:val="00B6279B"/>
    <w:rsid w:val="00B62D0A"/>
    <w:rsid w:val="00B62F75"/>
    <w:rsid w:val="00B62FCA"/>
    <w:rsid w:val="00B6356E"/>
    <w:rsid w:val="00B635BD"/>
    <w:rsid w:val="00B63EF4"/>
    <w:rsid w:val="00B655CC"/>
    <w:rsid w:val="00B655DD"/>
    <w:rsid w:val="00B658FF"/>
    <w:rsid w:val="00B65C76"/>
    <w:rsid w:val="00B65C8C"/>
    <w:rsid w:val="00B6629E"/>
    <w:rsid w:val="00B66314"/>
    <w:rsid w:val="00B668AE"/>
    <w:rsid w:val="00B66F31"/>
    <w:rsid w:val="00B67116"/>
    <w:rsid w:val="00B6725A"/>
    <w:rsid w:val="00B67B5C"/>
    <w:rsid w:val="00B67F3A"/>
    <w:rsid w:val="00B702B5"/>
    <w:rsid w:val="00B70D6B"/>
    <w:rsid w:val="00B70E1C"/>
    <w:rsid w:val="00B72268"/>
    <w:rsid w:val="00B728AC"/>
    <w:rsid w:val="00B72D85"/>
    <w:rsid w:val="00B73715"/>
    <w:rsid w:val="00B73B16"/>
    <w:rsid w:val="00B74970"/>
    <w:rsid w:val="00B74A93"/>
    <w:rsid w:val="00B759F6"/>
    <w:rsid w:val="00B75CBF"/>
    <w:rsid w:val="00B76481"/>
    <w:rsid w:val="00B76917"/>
    <w:rsid w:val="00B76D71"/>
    <w:rsid w:val="00B76F25"/>
    <w:rsid w:val="00B76FA3"/>
    <w:rsid w:val="00B77B44"/>
    <w:rsid w:val="00B77C4C"/>
    <w:rsid w:val="00B77E06"/>
    <w:rsid w:val="00B80694"/>
    <w:rsid w:val="00B8070E"/>
    <w:rsid w:val="00B807F2"/>
    <w:rsid w:val="00B80B34"/>
    <w:rsid w:val="00B80BE9"/>
    <w:rsid w:val="00B80E46"/>
    <w:rsid w:val="00B81072"/>
    <w:rsid w:val="00B81EBA"/>
    <w:rsid w:val="00B81FDA"/>
    <w:rsid w:val="00B82565"/>
    <w:rsid w:val="00B82916"/>
    <w:rsid w:val="00B829E6"/>
    <w:rsid w:val="00B83299"/>
    <w:rsid w:val="00B84451"/>
    <w:rsid w:val="00B84464"/>
    <w:rsid w:val="00B8534E"/>
    <w:rsid w:val="00B85735"/>
    <w:rsid w:val="00B85C71"/>
    <w:rsid w:val="00B85E91"/>
    <w:rsid w:val="00B85F44"/>
    <w:rsid w:val="00B86142"/>
    <w:rsid w:val="00B870E4"/>
    <w:rsid w:val="00B877DC"/>
    <w:rsid w:val="00B906C7"/>
    <w:rsid w:val="00B910F4"/>
    <w:rsid w:val="00B9128A"/>
    <w:rsid w:val="00B912B1"/>
    <w:rsid w:val="00B9160F"/>
    <w:rsid w:val="00B924AA"/>
    <w:rsid w:val="00B929FF"/>
    <w:rsid w:val="00B93013"/>
    <w:rsid w:val="00B930AB"/>
    <w:rsid w:val="00B932A8"/>
    <w:rsid w:val="00B9464E"/>
    <w:rsid w:val="00B946AC"/>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C16"/>
    <w:rsid w:val="00BA1347"/>
    <w:rsid w:val="00BA13EF"/>
    <w:rsid w:val="00BA25A8"/>
    <w:rsid w:val="00BA32BC"/>
    <w:rsid w:val="00BA3520"/>
    <w:rsid w:val="00BA3D8E"/>
    <w:rsid w:val="00BA3DA2"/>
    <w:rsid w:val="00BA3DC9"/>
    <w:rsid w:val="00BA4156"/>
    <w:rsid w:val="00BA4D1C"/>
    <w:rsid w:val="00BA4E69"/>
    <w:rsid w:val="00BA4F57"/>
    <w:rsid w:val="00BA4F69"/>
    <w:rsid w:val="00BA5716"/>
    <w:rsid w:val="00BA5909"/>
    <w:rsid w:val="00BA59DF"/>
    <w:rsid w:val="00BA5B5A"/>
    <w:rsid w:val="00BA6096"/>
    <w:rsid w:val="00BA62A1"/>
    <w:rsid w:val="00BA68EE"/>
    <w:rsid w:val="00BA68FA"/>
    <w:rsid w:val="00BA691B"/>
    <w:rsid w:val="00BA7310"/>
    <w:rsid w:val="00BA7BE8"/>
    <w:rsid w:val="00BB146F"/>
    <w:rsid w:val="00BB1659"/>
    <w:rsid w:val="00BB2115"/>
    <w:rsid w:val="00BB2175"/>
    <w:rsid w:val="00BB2601"/>
    <w:rsid w:val="00BB2B61"/>
    <w:rsid w:val="00BB35BD"/>
    <w:rsid w:val="00BB39DF"/>
    <w:rsid w:val="00BB3D41"/>
    <w:rsid w:val="00BB48AE"/>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1480"/>
    <w:rsid w:val="00BC22D9"/>
    <w:rsid w:val="00BC28EE"/>
    <w:rsid w:val="00BC2BD6"/>
    <w:rsid w:val="00BC327E"/>
    <w:rsid w:val="00BC32AF"/>
    <w:rsid w:val="00BC32E9"/>
    <w:rsid w:val="00BC3604"/>
    <w:rsid w:val="00BC40B1"/>
    <w:rsid w:val="00BC48EE"/>
    <w:rsid w:val="00BC4EF1"/>
    <w:rsid w:val="00BC4EFE"/>
    <w:rsid w:val="00BC511E"/>
    <w:rsid w:val="00BC53B9"/>
    <w:rsid w:val="00BC569B"/>
    <w:rsid w:val="00BC5721"/>
    <w:rsid w:val="00BC58DC"/>
    <w:rsid w:val="00BC5949"/>
    <w:rsid w:val="00BC5D72"/>
    <w:rsid w:val="00BC5E57"/>
    <w:rsid w:val="00BC625E"/>
    <w:rsid w:val="00BC62B0"/>
    <w:rsid w:val="00BC69EC"/>
    <w:rsid w:val="00BC6B23"/>
    <w:rsid w:val="00BC7054"/>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4FBF"/>
    <w:rsid w:val="00BD50F1"/>
    <w:rsid w:val="00BD59A8"/>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29AB"/>
    <w:rsid w:val="00BE30D1"/>
    <w:rsid w:val="00BE3C84"/>
    <w:rsid w:val="00BE3E71"/>
    <w:rsid w:val="00BE3FE4"/>
    <w:rsid w:val="00BE4DEE"/>
    <w:rsid w:val="00BE4E0C"/>
    <w:rsid w:val="00BE517F"/>
    <w:rsid w:val="00BE5728"/>
    <w:rsid w:val="00BE5D61"/>
    <w:rsid w:val="00BE5E62"/>
    <w:rsid w:val="00BE5FD8"/>
    <w:rsid w:val="00BE6116"/>
    <w:rsid w:val="00BE6193"/>
    <w:rsid w:val="00BE61FF"/>
    <w:rsid w:val="00BE6BBA"/>
    <w:rsid w:val="00BE6D41"/>
    <w:rsid w:val="00BE7192"/>
    <w:rsid w:val="00BE7238"/>
    <w:rsid w:val="00BE7E03"/>
    <w:rsid w:val="00BE7ED0"/>
    <w:rsid w:val="00BE7F42"/>
    <w:rsid w:val="00BF00E9"/>
    <w:rsid w:val="00BF014F"/>
    <w:rsid w:val="00BF02A6"/>
    <w:rsid w:val="00BF0356"/>
    <w:rsid w:val="00BF041F"/>
    <w:rsid w:val="00BF04E0"/>
    <w:rsid w:val="00BF0FC2"/>
    <w:rsid w:val="00BF1056"/>
    <w:rsid w:val="00BF15AD"/>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BF7DBE"/>
    <w:rsid w:val="00C00105"/>
    <w:rsid w:val="00C001B9"/>
    <w:rsid w:val="00C00876"/>
    <w:rsid w:val="00C00922"/>
    <w:rsid w:val="00C00BA5"/>
    <w:rsid w:val="00C0177B"/>
    <w:rsid w:val="00C01AB2"/>
    <w:rsid w:val="00C01B67"/>
    <w:rsid w:val="00C01D4E"/>
    <w:rsid w:val="00C020B8"/>
    <w:rsid w:val="00C02661"/>
    <w:rsid w:val="00C02CCF"/>
    <w:rsid w:val="00C04B0C"/>
    <w:rsid w:val="00C04C03"/>
    <w:rsid w:val="00C05DDF"/>
    <w:rsid w:val="00C05ECF"/>
    <w:rsid w:val="00C06252"/>
    <w:rsid w:val="00C06D94"/>
    <w:rsid w:val="00C0733F"/>
    <w:rsid w:val="00C0786A"/>
    <w:rsid w:val="00C10DCF"/>
    <w:rsid w:val="00C1112E"/>
    <w:rsid w:val="00C11534"/>
    <w:rsid w:val="00C1170A"/>
    <w:rsid w:val="00C12088"/>
    <w:rsid w:val="00C123CF"/>
    <w:rsid w:val="00C12865"/>
    <w:rsid w:val="00C12B06"/>
    <w:rsid w:val="00C137DC"/>
    <w:rsid w:val="00C13A01"/>
    <w:rsid w:val="00C14968"/>
    <w:rsid w:val="00C14CEF"/>
    <w:rsid w:val="00C1569D"/>
    <w:rsid w:val="00C15724"/>
    <w:rsid w:val="00C1592D"/>
    <w:rsid w:val="00C159B6"/>
    <w:rsid w:val="00C160CB"/>
    <w:rsid w:val="00C16188"/>
    <w:rsid w:val="00C166C3"/>
    <w:rsid w:val="00C16CF2"/>
    <w:rsid w:val="00C16E56"/>
    <w:rsid w:val="00C173E7"/>
    <w:rsid w:val="00C174C6"/>
    <w:rsid w:val="00C17583"/>
    <w:rsid w:val="00C17B4D"/>
    <w:rsid w:val="00C17CE2"/>
    <w:rsid w:val="00C201F5"/>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A5"/>
    <w:rsid w:val="00C303E1"/>
    <w:rsid w:val="00C304E5"/>
    <w:rsid w:val="00C30691"/>
    <w:rsid w:val="00C31677"/>
    <w:rsid w:val="00C31A4C"/>
    <w:rsid w:val="00C31E48"/>
    <w:rsid w:val="00C32284"/>
    <w:rsid w:val="00C322C1"/>
    <w:rsid w:val="00C325CC"/>
    <w:rsid w:val="00C3279B"/>
    <w:rsid w:val="00C3295E"/>
    <w:rsid w:val="00C32DCD"/>
    <w:rsid w:val="00C3305E"/>
    <w:rsid w:val="00C33484"/>
    <w:rsid w:val="00C33560"/>
    <w:rsid w:val="00C335C4"/>
    <w:rsid w:val="00C33725"/>
    <w:rsid w:val="00C34677"/>
    <w:rsid w:val="00C349C1"/>
    <w:rsid w:val="00C34C77"/>
    <w:rsid w:val="00C34F8A"/>
    <w:rsid w:val="00C353C6"/>
    <w:rsid w:val="00C35524"/>
    <w:rsid w:val="00C36109"/>
    <w:rsid w:val="00C36330"/>
    <w:rsid w:val="00C36804"/>
    <w:rsid w:val="00C3689A"/>
    <w:rsid w:val="00C376B0"/>
    <w:rsid w:val="00C378BB"/>
    <w:rsid w:val="00C37D15"/>
    <w:rsid w:val="00C400C9"/>
    <w:rsid w:val="00C41A41"/>
    <w:rsid w:val="00C42753"/>
    <w:rsid w:val="00C431AA"/>
    <w:rsid w:val="00C4381F"/>
    <w:rsid w:val="00C43EAD"/>
    <w:rsid w:val="00C43F27"/>
    <w:rsid w:val="00C4404E"/>
    <w:rsid w:val="00C44437"/>
    <w:rsid w:val="00C44542"/>
    <w:rsid w:val="00C455B2"/>
    <w:rsid w:val="00C45D09"/>
    <w:rsid w:val="00C45E32"/>
    <w:rsid w:val="00C4607D"/>
    <w:rsid w:val="00C46F5B"/>
    <w:rsid w:val="00C4711B"/>
    <w:rsid w:val="00C471C5"/>
    <w:rsid w:val="00C4738A"/>
    <w:rsid w:val="00C473A2"/>
    <w:rsid w:val="00C4779B"/>
    <w:rsid w:val="00C50007"/>
    <w:rsid w:val="00C503A4"/>
    <w:rsid w:val="00C50ADB"/>
    <w:rsid w:val="00C50F3A"/>
    <w:rsid w:val="00C517EC"/>
    <w:rsid w:val="00C51E6E"/>
    <w:rsid w:val="00C51F19"/>
    <w:rsid w:val="00C51F56"/>
    <w:rsid w:val="00C52B53"/>
    <w:rsid w:val="00C52EE2"/>
    <w:rsid w:val="00C53F85"/>
    <w:rsid w:val="00C54624"/>
    <w:rsid w:val="00C54AF5"/>
    <w:rsid w:val="00C5578A"/>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67"/>
    <w:rsid w:val="00C64092"/>
    <w:rsid w:val="00C641D7"/>
    <w:rsid w:val="00C64941"/>
    <w:rsid w:val="00C64AA4"/>
    <w:rsid w:val="00C64AA5"/>
    <w:rsid w:val="00C64C4C"/>
    <w:rsid w:val="00C64D69"/>
    <w:rsid w:val="00C64EAE"/>
    <w:rsid w:val="00C64F3F"/>
    <w:rsid w:val="00C6520D"/>
    <w:rsid w:val="00C65F57"/>
    <w:rsid w:val="00C6734B"/>
    <w:rsid w:val="00C67549"/>
    <w:rsid w:val="00C6758E"/>
    <w:rsid w:val="00C67C68"/>
    <w:rsid w:val="00C70069"/>
    <w:rsid w:val="00C701D1"/>
    <w:rsid w:val="00C708A7"/>
    <w:rsid w:val="00C7110D"/>
    <w:rsid w:val="00C7118C"/>
    <w:rsid w:val="00C7121F"/>
    <w:rsid w:val="00C71540"/>
    <w:rsid w:val="00C718B9"/>
    <w:rsid w:val="00C71D81"/>
    <w:rsid w:val="00C71FA8"/>
    <w:rsid w:val="00C721F2"/>
    <w:rsid w:val="00C722FE"/>
    <w:rsid w:val="00C7399B"/>
    <w:rsid w:val="00C73A06"/>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4C0"/>
    <w:rsid w:val="00C8578F"/>
    <w:rsid w:val="00C857BD"/>
    <w:rsid w:val="00C85C15"/>
    <w:rsid w:val="00C8603C"/>
    <w:rsid w:val="00C870DC"/>
    <w:rsid w:val="00C8741E"/>
    <w:rsid w:val="00C878D6"/>
    <w:rsid w:val="00C87918"/>
    <w:rsid w:val="00C87C24"/>
    <w:rsid w:val="00C908DF"/>
    <w:rsid w:val="00C91055"/>
    <w:rsid w:val="00C9127F"/>
    <w:rsid w:val="00C91AC8"/>
    <w:rsid w:val="00C91C20"/>
    <w:rsid w:val="00C91EA7"/>
    <w:rsid w:val="00C92137"/>
    <w:rsid w:val="00C92250"/>
    <w:rsid w:val="00C92728"/>
    <w:rsid w:val="00C9274C"/>
    <w:rsid w:val="00C928F0"/>
    <w:rsid w:val="00C93177"/>
    <w:rsid w:val="00C931A3"/>
    <w:rsid w:val="00C93250"/>
    <w:rsid w:val="00C93816"/>
    <w:rsid w:val="00C939BA"/>
    <w:rsid w:val="00C93AB6"/>
    <w:rsid w:val="00C94100"/>
    <w:rsid w:val="00C95247"/>
    <w:rsid w:val="00C9586D"/>
    <w:rsid w:val="00C95BF2"/>
    <w:rsid w:val="00C95C59"/>
    <w:rsid w:val="00C9649C"/>
    <w:rsid w:val="00C96ACC"/>
    <w:rsid w:val="00CA0483"/>
    <w:rsid w:val="00CA3791"/>
    <w:rsid w:val="00CA3FAE"/>
    <w:rsid w:val="00CA4D8F"/>
    <w:rsid w:val="00CA5191"/>
    <w:rsid w:val="00CA5307"/>
    <w:rsid w:val="00CA588F"/>
    <w:rsid w:val="00CA5BEE"/>
    <w:rsid w:val="00CA6503"/>
    <w:rsid w:val="00CA6654"/>
    <w:rsid w:val="00CA6A1A"/>
    <w:rsid w:val="00CA6C20"/>
    <w:rsid w:val="00CA6EBC"/>
    <w:rsid w:val="00CA705E"/>
    <w:rsid w:val="00CA7214"/>
    <w:rsid w:val="00CA78E5"/>
    <w:rsid w:val="00CB014D"/>
    <w:rsid w:val="00CB04A5"/>
    <w:rsid w:val="00CB0553"/>
    <w:rsid w:val="00CB077A"/>
    <w:rsid w:val="00CB0CEF"/>
    <w:rsid w:val="00CB0F93"/>
    <w:rsid w:val="00CB1FA6"/>
    <w:rsid w:val="00CB20C8"/>
    <w:rsid w:val="00CB26A3"/>
    <w:rsid w:val="00CB2BA6"/>
    <w:rsid w:val="00CB2F42"/>
    <w:rsid w:val="00CB2F90"/>
    <w:rsid w:val="00CB3001"/>
    <w:rsid w:val="00CB38B7"/>
    <w:rsid w:val="00CB477B"/>
    <w:rsid w:val="00CB478D"/>
    <w:rsid w:val="00CB4E85"/>
    <w:rsid w:val="00CB565B"/>
    <w:rsid w:val="00CB5733"/>
    <w:rsid w:val="00CB590D"/>
    <w:rsid w:val="00CB5ACF"/>
    <w:rsid w:val="00CB645B"/>
    <w:rsid w:val="00CB65DD"/>
    <w:rsid w:val="00CB67A8"/>
    <w:rsid w:val="00CB67AF"/>
    <w:rsid w:val="00CB6EAE"/>
    <w:rsid w:val="00CB7ADB"/>
    <w:rsid w:val="00CC0291"/>
    <w:rsid w:val="00CC03A0"/>
    <w:rsid w:val="00CC0B00"/>
    <w:rsid w:val="00CC13E2"/>
    <w:rsid w:val="00CC1566"/>
    <w:rsid w:val="00CC166E"/>
    <w:rsid w:val="00CC19DC"/>
    <w:rsid w:val="00CC1AA8"/>
    <w:rsid w:val="00CC2100"/>
    <w:rsid w:val="00CC25A6"/>
    <w:rsid w:val="00CC25A9"/>
    <w:rsid w:val="00CC2781"/>
    <w:rsid w:val="00CC2C1D"/>
    <w:rsid w:val="00CC319E"/>
    <w:rsid w:val="00CC399C"/>
    <w:rsid w:val="00CC3B2D"/>
    <w:rsid w:val="00CC40D8"/>
    <w:rsid w:val="00CC43FE"/>
    <w:rsid w:val="00CC45C8"/>
    <w:rsid w:val="00CC4970"/>
    <w:rsid w:val="00CC49B9"/>
    <w:rsid w:val="00CC5377"/>
    <w:rsid w:val="00CC5492"/>
    <w:rsid w:val="00CC54E4"/>
    <w:rsid w:val="00CC56B7"/>
    <w:rsid w:val="00CC57F4"/>
    <w:rsid w:val="00CC5907"/>
    <w:rsid w:val="00CC59B4"/>
    <w:rsid w:val="00CC59DC"/>
    <w:rsid w:val="00CC6056"/>
    <w:rsid w:val="00CC6405"/>
    <w:rsid w:val="00CC64E3"/>
    <w:rsid w:val="00CC650B"/>
    <w:rsid w:val="00CC6770"/>
    <w:rsid w:val="00CC6878"/>
    <w:rsid w:val="00CC6AF4"/>
    <w:rsid w:val="00CC73C2"/>
    <w:rsid w:val="00CC7811"/>
    <w:rsid w:val="00CC7DFD"/>
    <w:rsid w:val="00CD00F7"/>
    <w:rsid w:val="00CD1758"/>
    <w:rsid w:val="00CD1DC2"/>
    <w:rsid w:val="00CD2D05"/>
    <w:rsid w:val="00CD3DD7"/>
    <w:rsid w:val="00CD46A4"/>
    <w:rsid w:val="00CD4D4F"/>
    <w:rsid w:val="00CD5091"/>
    <w:rsid w:val="00CD5220"/>
    <w:rsid w:val="00CD5359"/>
    <w:rsid w:val="00CD5E1D"/>
    <w:rsid w:val="00CD69E5"/>
    <w:rsid w:val="00CD7202"/>
    <w:rsid w:val="00CD7477"/>
    <w:rsid w:val="00CD778F"/>
    <w:rsid w:val="00CD7A93"/>
    <w:rsid w:val="00CE0BB9"/>
    <w:rsid w:val="00CE0DD3"/>
    <w:rsid w:val="00CE0DE9"/>
    <w:rsid w:val="00CE1643"/>
    <w:rsid w:val="00CE1B77"/>
    <w:rsid w:val="00CE1D06"/>
    <w:rsid w:val="00CE200A"/>
    <w:rsid w:val="00CE260A"/>
    <w:rsid w:val="00CE295B"/>
    <w:rsid w:val="00CE2B15"/>
    <w:rsid w:val="00CE35BA"/>
    <w:rsid w:val="00CE379D"/>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80B"/>
    <w:rsid w:val="00CF1E22"/>
    <w:rsid w:val="00CF1F1A"/>
    <w:rsid w:val="00CF356D"/>
    <w:rsid w:val="00CF35D0"/>
    <w:rsid w:val="00CF360D"/>
    <w:rsid w:val="00CF36CA"/>
    <w:rsid w:val="00CF37E9"/>
    <w:rsid w:val="00CF39E1"/>
    <w:rsid w:val="00CF3B25"/>
    <w:rsid w:val="00CF415F"/>
    <w:rsid w:val="00CF420C"/>
    <w:rsid w:val="00CF4426"/>
    <w:rsid w:val="00CF4496"/>
    <w:rsid w:val="00CF4A7C"/>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0F9D"/>
    <w:rsid w:val="00D025DE"/>
    <w:rsid w:val="00D02A36"/>
    <w:rsid w:val="00D02CB0"/>
    <w:rsid w:val="00D02CEA"/>
    <w:rsid w:val="00D0304B"/>
    <w:rsid w:val="00D031D0"/>
    <w:rsid w:val="00D036DF"/>
    <w:rsid w:val="00D03F3C"/>
    <w:rsid w:val="00D04225"/>
    <w:rsid w:val="00D04383"/>
    <w:rsid w:val="00D04A2B"/>
    <w:rsid w:val="00D04DB8"/>
    <w:rsid w:val="00D04FF9"/>
    <w:rsid w:val="00D05047"/>
    <w:rsid w:val="00D05168"/>
    <w:rsid w:val="00D057CB"/>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DB7"/>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C60"/>
    <w:rsid w:val="00D17DB6"/>
    <w:rsid w:val="00D200A7"/>
    <w:rsid w:val="00D203D6"/>
    <w:rsid w:val="00D2059D"/>
    <w:rsid w:val="00D20EDB"/>
    <w:rsid w:val="00D21F5D"/>
    <w:rsid w:val="00D2225E"/>
    <w:rsid w:val="00D234D0"/>
    <w:rsid w:val="00D235C3"/>
    <w:rsid w:val="00D23ECD"/>
    <w:rsid w:val="00D24282"/>
    <w:rsid w:val="00D2529D"/>
    <w:rsid w:val="00D25417"/>
    <w:rsid w:val="00D2555D"/>
    <w:rsid w:val="00D255E0"/>
    <w:rsid w:val="00D25FBF"/>
    <w:rsid w:val="00D260A1"/>
    <w:rsid w:val="00D263E6"/>
    <w:rsid w:val="00D268FD"/>
    <w:rsid w:val="00D26E40"/>
    <w:rsid w:val="00D2715A"/>
    <w:rsid w:val="00D272B0"/>
    <w:rsid w:val="00D2789C"/>
    <w:rsid w:val="00D279BB"/>
    <w:rsid w:val="00D27A4F"/>
    <w:rsid w:val="00D27DD4"/>
    <w:rsid w:val="00D27E70"/>
    <w:rsid w:val="00D27FAF"/>
    <w:rsid w:val="00D304F6"/>
    <w:rsid w:val="00D306C2"/>
    <w:rsid w:val="00D3092F"/>
    <w:rsid w:val="00D30AD7"/>
    <w:rsid w:val="00D31533"/>
    <w:rsid w:val="00D31694"/>
    <w:rsid w:val="00D32041"/>
    <w:rsid w:val="00D32565"/>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2C"/>
    <w:rsid w:val="00D46345"/>
    <w:rsid w:val="00D46A37"/>
    <w:rsid w:val="00D472DB"/>
    <w:rsid w:val="00D478CA"/>
    <w:rsid w:val="00D5013B"/>
    <w:rsid w:val="00D51DDE"/>
    <w:rsid w:val="00D52505"/>
    <w:rsid w:val="00D53295"/>
    <w:rsid w:val="00D53741"/>
    <w:rsid w:val="00D53E10"/>
    <w:rsid w:val="00D5417A"/>
    <w:rsid w:val="00D544C9"/>
    <w:rsid w:val="00D54549"/>
    <w:rsid w:val="00D55028"/>
    <w:rsid w:val="00D55631"/>
    <w:rsid w:val="00D559EA"/>
    <w:rsid w:val="00D55B32"/>
    <w:rsid w:val="00D55ED3"/>
    <w:rsid w:val="00D5749C"/>
    <w:rsid w:val="00D57556"/>
    <w:rsid w:val="00D57B6F"/>
    <w:rsid w:val="00D57B7E"/>
    <w:rsid w:val="00D603BA"/>
    <w:rsid w:val="00D6053F"/>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1B"/>
    <w:rsid w:val="00D67A9A"/>
    <w:rsid w:val="00D67B8B"/>
    <w:rsid w:val="00D67C21"/>
    <w:rsid w:val="00D70095"/>
    <w:rsid w:val="00D7011C"/>
    <w:rsid w:val="00D706CE"/>
    <w:rsid w:val="00D7073E"/>
    <w:rsid w:val="00D70E8C"/>
    <w:rsid w:val="00D71930"/>
    <w:rsid w:val="00D720CB"/>
    <w:rsid w:val="00D728D1"/>
    <w:rsid w:val="00D72CD6"/>
    <w:rsid w:val="00D733A1"/>
    <w:rsid w:val="00D733D4"/>
    <w:rsid w:val="00D73931"/>
    <w:rsid w:val="00D73AF4"/>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2E9A"/>
    <w:rsid w:val="00D83027"/>
    <w:rsid w:val="00D831D1"/>
    <w:rsid w:val="00D83A4F"/>
    <w:rsid w:val="00D842BC"/>
    <w:rsid w:val="00D84484"/>
    <w:rsid w:val="00D84D2B"/>
    <w:rsid w:val="00D84E28"/>
    <w:rsid w:val="00D85791"/>
    <w:rsid w:val="00D85911"/>
    <w:rsid w:val="00D862B2"/>
    <w:rsid w:val="00D86BE8"/>
    <w:rsid w:val="00D86EEE"/>
    <w:rsid w:val="00D871C8"/>
    <w:rsid w:val="00D8731E"/>
    <w:rsid w:val="00D874E9"/>
    <w:rsid w:val="00D8761A"/>
    <w:rsid w:val="00D8774B"/>
    <w:rsid w:val="00D87FDD"/>
    <w:rsid w:val="00D90404"/>
    <w:rsid w:val="00D90607"/>
    <w:rsid w:val="00D913E2"/>
    <w:rsid w:val="00D91781"/>
    <w:rsid w:val="00D91A2B"/>
    <w:rsid w:val="00D91C9F"/>
    <w:rsid w:val="00D922F8"/>
    <w:rsid w:val="00D924B0"/>
    <w:rsid w:val="00D92CF7"/>
    <w:rsid w:val="00D92F4F"/>
    <w:rsid w:val="00D93114"/>
    <w:rsid w:val="00D93641"/>
    <w:rsid w:val="00D9372A"/>
    <w:rsid w:val="00D9381C"/>
    <w:rsid w:val="00D93BAA"/>
    <w:rsid w:val="00D94CAD"/>
    <w:rsid w:val="00D94D6D"/>
    <w:rsid w:val="00D95339"/>
    <w:rsid w:val="00D9550B"/>
    <w:rsid w:val="00D957D9"/>
    <w:rsid w:val="00D960BD"/>
    <w:rsid w:val="00D961D9"/>
    <w:rsid w:val="00D9627D"/>
    <w:rsid w:val="00D965FD"/>
    <w:rsid w:val="00D96702"/>
    <w:rsid w:val="00D96AF3"/>
    <w:rsid w:val="00D96F22"/>
    <w:rsid w:val="00D976F9"/>
    <w:rsid w:val="00DA076F"/>
    <w:rsid w:val="00DA0C71"/>
    <w:rsid w:val="00DA0C9C"/>
    <w:rsid w:val="00DA19B4"/>
    <w:rsid w:val="00DA1E4D"/>
    <w:rsid w:val="00DA239E"/>
    <w:rsid w:val="00DA2415"/>
    <w:rsid w:val="00DA2576"/>
    <w:rsid w:val="00DA26F1"/>
    <w:rsid w:val="00DA2B3F"/>
    <w:rsid w:val="00DA2D33"/>
    <w:rsid w:val="00DA2FC0"/>
    <w:rsid w:val="00DA3984"/>
    <w:rsid w:val="00DA3D3F"/>
    <w:rsid w:val="00DA3E01"/>
    <w:rsid w:val="00DA442A"/>
    <w:rsid w:val="00DA4750"/>
    <w:rsid w:val="00DA4CEC"/>
    <w:rsid w:val="00DA4D20"/>
    <w:rsid w:val="00DA512A"/>
    <w:rsid w:val="00DA55E3"/>
    <w:rsid w:val="00DA59F8"/>
    <w:rsid w:val="00DA5D41"/>
    <w:rsid w:val="00DA5FFC"/>
    <w:rsid w:val="00DA686A"/>
    <w:rsid w:val="00DA68A3"/>
    <w:rsid w:val="00DA6A1B"/>
    <w:rsid w:val="00DA7403"/>
    <w:rsid w:val="00DA7AA7"/>
    <w:rsid w:val="00DA7C58"/>
    <w:rsid w:val="00DA7E87"/>
    <w:rsid w:val="00DB0338"/>
    <w:rsid w:val="00DB0B9D"/>
    <w:rsid w:val="00DB15EC"/>
    <w:rsid w:val="00DB1FCA"/>
    <w:rsid w:val="00DB27BF"/>
    <w:rsid w:val="00DB2A9F"/>
    <w:rsid w:val="00DB2FC8"/>
    <w:rsid w:val="00DB332D"/>
    <w:rsid w:val="00DB41FB"/>
    <w:rsid w:val="00DB495C"/>
    <w:rsid w:val="00DB4A3C"/>
    <w:rsid w:val="00DB5B57"/>
    <w:rsid w:val="00DB6936"/>
    <w:rsid w:val="00DB7204"/>
    <w:rsid w:val="00DB7658"/>
    <w:rsid w:val="00DC10BC"/>
    <w:rsid w:val="00DC16E6"/>
    <w:rsid w:val="00DC1B72"/>
    <w:rsid w:val="00DC1D71"/>
    <w:rsid w:val="00DC3A2B"/>
    <w:rsid w:val="00DC3EDA"/>
    <w:rsid w:val="00DC41EA"/>
    <w:rsid w:val="00DC4E1D"/>
    <w:rsid w:val="00DC531F"/>
    <w:rsid w:val="00DC53B3"/>
    <w:rsid w:val="00DC5424"/>
    <w:rsid w:val="00DC5870"/>
    <w:rsid w:val="00DC6029"/>
    <w:rsid w:val="00DC6BBF"/>
    <w:rsid w:val="00DC75BB"/>
    <w:rsid w:val="00DC7AD1"/>
    <w:rsid w:val="00DC7B6A"/>
    <w:rsid w:val="00DD08E2"/>
    <w:rsid w:val="00DD100B"/>
    <w:rsid w:val="00DD11E3"/>
    <w:rsid w:val="00DD1443"/>
    <w:rsid w:val="00DD1D41"/>
    <w:rsid w:val="00DD1ECA"/>
    <w:rsid w:val="00DD2348"/>
    <w:rsid w:val="00DD255F"/>
    <w:rsid w:val="00DD263F"/>
    <w:rsid w:val="00DD2854"/>
    <w:rsid w:val="00DD382B"/>
    <w:rsid w:val="00DD3CD2"/>
    <w:rsid w:val="00DD42DE"/>
    <w:rsid w:val="00DD4383"/>
    <w:rsid w:val="00DD4963"/>
    <w:rsid w:val="00DD5093"/>
    <w:rsid w:val="00DD53D6"/>
    <w:rsid w:val="00DD5DB8"/>
    <w:rsid w:val="00DD5E35"/>
    <w:rsid w:val="00DD5E57"/>
    <w:rsid w:val="00DD6465"/>
    <w:rsid w:val="00DD685C"/>
    <w:rsid w:val="00DD6894"/>
    <w:rsid w:val="00DD6905"/>
    <w:rsid w:val="00DD6E29"/>
    <w:rsid w:val="00DD6E99"/>
    <w:rsid w:val="00DD743E"/>
    <w:rsid w:val="00DD7752"/>
    <w:rsid w:val="00DE0D21"/>
    <w:rsid w:val="00DE0E1D"/>
    <w:rsid w:val="00DE0F80"/>
    <w:rsid w:val="00DE1A1F"/>
    <w:rsid w:val="00DE1A56"/>
    <w:rsid w:val="00DE1B4F"/>
    <w:rsid w:val="00DE1F89"/>
    <w:rsid w:val="00DE2390"/>
    <w:rsid w:val="00DE23B5"/>
    <w:rsid w:val="00DE2447"/>
    <w:rsid w:val="00DE2996"/>
    <w:rsid w:val="00DE2CEA"/>
    <w:rsid w:val="00DE3874"/>
    <w:rsid w:val="00DE3B6D"/>
    <w:rsid w:val="00DE4394"/>
    <w:rsid w:val="00DE43A9"/>
    <w:rsid w:val="00DE48B7"/>
    <w:rsid w:val="00DE4E6D"/>
    <w:rsid w:val="00DE51AF"/>
    <w:rsid w:val="00DE56A0"/>
    <w:rsid w:val="00DE5C51"/>
    <w:rsid w:val="00DE642D"/>
    <w:rsid w:val="00DE6D82"/>
    <w:rsid w:val="00DE708F"/>
    <w:rsid w:val="00DE77F9"/>
    <w:rsid w:val="00DF0274"/>
    <w:rsid w:val="00DF0EB7"/>
    <w:rsid w:val="00DF0FE6"/>
    <w:rsid w:val="00DF187B"/>
    <w:rsid w:val="00DF1BC1"/>
    <w:rsid w:val="00DF1EB8"/>
    <w:rsid w:val="00DF1FAB"/>
    <w:rsid w:val="00DF2A17"/>
    <w:rsid w:val="00DF2B09"/>
    <w:rsid w:val="00DF2CBF"/>
    <w:rsid w:val="00DF2DE4"/>
    <w:rsid w:val="00DF3153"/>
    <w:rsid w:val="00DF38C1"/>
    <w:rsid w:val="00DF3E62"/>
    <w:rsid w:val="00DF4B46"/>
    <w:rsid w:val="00DF5255"/>
    <w:rsid w:val="00DF5B50"/>
    <w:rsid w:val="00DF5C36"/>
    <w:rsid w:val="00DF5F83"/>
    <w:rsid w:val="00DF623A"/>
    <w:rsid w:val="00DF6500"/>
    <w:rsid w:val="00DF670B"/>
    <w:rsid w:val="00DF676B"/>
    <w:rsid w:val="00DF78B7"/>
    <w:rsid w:val="00DF7AB1"/>
    <w:rsid w:val="00DF7E00"/>
    <w:rsid w:val="00DF7E7C"/>
    <w:rsid w:val="00E00548"/>
    <w:rsid w:val="00E0055B"/>
    <w:rsid w:val="00E0133B"/>
    <w:rsid w:val="00E01363"/>
    <w:rsid w:val="00E01785"/>
    <w:rsid w:val="00E017B6"/>
    <w:rsid w:val="00E01B3A"/>
    <w:rsid w:val="00E01E6A"/>
    <w:rsid w:val="00E01E76"/>
    <w:rsid w:val="00E0203D"/>
    <w:rsid w:val="00E0277B"/>
    <w:rsid w:val="00E027EB"/>
    <w:rsid w:val="00E02B64"/>
    <w:rsid w:val="00E03159"/>
    <w:rsid w:val="00E0352C"/>
    <w:rsid w:val="00E03E24"/>
    <w:rsid w:val="00E04194"/>
    <w:rsid w:val="00E04E78"/>
    <w:rsid w:val="00E04EC2"/>
    <w:rsid w:val="00E057BF"/>
    <w:rsid w:val="00E0594C"/>
    <w:rsid w:val="00E05EA2"/>
    <w:rsid w:val="00E061F9"/>
    <w:rsid w:val="00E061FF"/>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A71"/>
    <w:rsid w:val="00E12B9E"/>
    <w:rsid w:val="00E12C9A"/>
    <w:rsid w:val="00E13079"/>
    <w:rsid w:val="00E13438"/>
    <w:rsid w:val="00E1381A"/>
    <w:rsid w:val="00E13E3A"/>
    <w:rsid w:val="00E148F2"/>
    <w:rsid w:val="00E14B49"/>
    <w:rsid w:val="00E154C2"/>
    <w:rsid w:val="00E165AB"/>
    <w:rsid w:val="00E1698A"/>
    <w:rsid w:val="00E1745C"/>
    <w:rsid w:val="00E176EC"/>
    <w:rsid w:val="00E17966"/>
    <w:rsid w:val="00E17BEF"/>
    <w:rsid w:val="00E17D44"/>
    <w:rsid w:val="00E17EFC"/>
    <w:rsid w:val="00E200C2"/>
    <w:rsid w:val="00E2070F"/>
    <w:rsid w:val="00E20DA1"/>
    <w:rsid w:val="00E21A41"/>
    <w:rsid w:val="00E22664"/>
    <w:rsid w:val="00E22ECE"/>
    <w:rsid w:val="00E23534"/>
    <w:rsid w:val="00E238A9"/>
    <w:rsid w:val="00E24664"/>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779"/>
    <w:rsid w:val="00E32B04"/>
    <w:rsid w:val="00E32B1C"/>
    <w:rsid w:val="00E32B1F"/>
    <w:rsid w:val="00E32B2C"/>
    <w:rsid w:val="00E32E45"/>
    <w:rsid w:val="00E32E49"/>
    <w:rsid w:val="00E3306E"/>
    <w:rsid w:val="00E3307A"/>
    <w:rsid w:val="00E3326E"/>
    <w:rsid w:val="00E33460"/>
    <w:rsid w:val="00E335C5"/>
    <w:rsid w:val="00E3399E"/>
    <w:rsid w:val="00E33EDC"/>
    <w:rsid w:val="00E342F6"/>
    <w:rsid w:val="00E345AC"/>
    <w:rsid w:val="00E3522F"/>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528"/>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1EA"/>
    <w:rsid w:val="00E4793D"/>
    <w:rsid w:val="00E47B4B"/>
    <w:rsid w:val="00E505A9"/>
    <w:rsid w:val="00E50F12"/>
    <w:rsid w:val="00E51564"/>
    <w:rsid w:val="00E51BE9"/>
    <w:rsid w:val="00E522E8"/>
    <w:rsid w:val="00E528F2"/>
    <w:rsid w:val="00E52C4D"/>
    <w:rsid w:val="00E53D7E"/>
    <w:rsid w:val="00E53E69"/>
    <w:rsid w:val="00E5415E"/>
    <w:rsid w:val="00E54186"/>
    <w:rsid w:val="00E54738"/>
    <w:rsid w:val="00E54A66"/>
    <w:rsid w:val="00E54FB5"/>
    <w:rsid w:val="00E5513D"/>
    <w:rsid w:val="00E55249"/>
    <w:rsid w:val="00E555E5"/>
    <w:rsid w:val="00E55973"/>
    <w:rsid w:val="00E564D5"/>
    <w:rsid w:val="00E564FF"/>
    <w:rsid w:val="00E57448"/>
    <w:rsid w:val="00E57869"/>
    <w:rsid w:val="00E60151"/>
    <w:rsid w:val="00E60A4D"/>
    <w:rsid w:val="00E61571"/>
    <w:rsid w:val="00E61744"/>
    <w:rsid w:val="00E61858"/>
    <w:rsid w:val="00E61CC3"/>
    <w:rsid w:val="00E62189"/>
    <w:rsid w:val="00E621B5"/>
    <w:rsid w:val="00E6241B"/>
    <w:rsid w:val="00E62870"/>
    <w:rsid w:val="00E62BB8"/>
    <w:rsid w:val="00E62E8D"/>
    <w:rsid w:val="00E6315E"/>
    <w:rsid w:val="00E63347"/>
    <w:rsid w:val="00E6338A"/>
    <w:rsid w:val="00E635EB"/>
    <w:rsid w:val="00E637A0"/>
    <w:rsid w:val="00E64CEE"/>
    <w:rsid w:val="00E6502F"/>
    <w:rsid w:val="00E657EF"/>
    <w:rsid w:val="00E65C2C"/>
    <w:rsid w:val="00E666F2"/>
    <w:rsid w:val="00E66C86"/>
    <w:rsid w:val="00E66CCA"/>
    <w:rsid w:val="00E66D59"/>
    <w:rsid w:val="00E675C3"/>
    <w:rsid w:val="00E6777A"/>
    <w:rsid w:val="00E70042"/>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0D21"/>
    <w:rsid w:val="00E8104F"/>
    <w:rsid w:val="00E81866"/>
    <w:rsid w:val="00E81F5E"/>
    <w:rsid w:val="00E82296"/>
    <w:rsid w:val="00E82328"/>
    <w:rsid w:val="00E83201"/>
    <w:rsid w:val="00E8336F"/>
    <w:rsid w:val="00E83A12"/>
    <w:rsid w:val="00E844CE"/>
    <w:rsid w:val="00E84673"/>
    <w:rsid w:val="00E84999"/>
    <w:rsid w:val="00E8539F"/>
    <w:rsid w:val="00E85693"/>
    <w:rsid w:val="00E85738"/>
    <w:rsid w:val="00E85A07"/>
    <w:rsid w:val="00E86804"/>
    <w:rsid w:val="00E8696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5AB9"/>
    <w:rsid w:val="00E95CAB"/>
    <w:rsid w:val="00E95E31"/>
    <w:rsid w:val="00E962F1"/>
    <w:rsid w:val="00E963B5"/>
    <w:rsid w:val="00E96825"/>
    <w:rsid w:val="00E968C3"/>
    <w:rsid w:val="00E96D09"/>
    <w:rsid w:val="00E9785A"/>
    <w:rsid w:val="00E97C3E"/>
    <w:rsid w:val="00EA0377"/>
    <w:rsid w:val="00EA0553"/>
    <w:rsid w:val="00EA0A50"/>
    <w:rsid w:val="00EA10CF"/>
    <w:rsid w:val="00EA11C9"/>
    <w:rsid w:val="00EA1655"/>
    <w:rsid w:val="00EA1B07"/>
    <w:rsid w:val="00EA1C84"/>
    <w:rsid w:val="00EA224D"/>
    <w:rsid w:val="00EA2E55"/>
    <w:rsid w:val="00EA340C"/>
    <w:rsid w:val="00EA44CA"/>
    <w:rsid w:val="00EA4888"/>
    <w:rsid w:val="00EA528C"/>
    <w:rsid w:val="00EA57FD"/>
    <w:rsid w:val="00EA5960"/>
    <w:rsid w:val="00EA619A"/>
    <w:rsid w:val="00EA646F"/>
    <w:rsid w:val="00EA6551"/>
    <w:rsid w:val="00EA66D9"/>
    <w:rsid w:val="00EA6AC0"/>
    <w:rsid w:val="00EA6D5E"/>
    <w:rsid w:val="00EB0084"/>
    <w:rsid w:val="00EB0B45"/>
    <w:rsid w:val="00EB0EBA"/>
    <w:rsid w:val="00EB1000"/>
    <w:rsid w:val="00EB1E20"/>
    <w:rsid w:val="00EB206D"/>
    <w:rsid w:val="00EB237D"/>
    <w:rsid w:val="00EB2416"/>
    <w:rsid w:val="00EB3F93"/>
    <w:rsid w:val="00EB45B9"/>
    <w:rsid w:val="00EB4FC6"/>
    <w:rsid w:val="00EB542C"/>
    <w:rsid w:val="00EB5486"/>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42B"/>
    <w:rsid w:val="00EC75D2"/>
    <w:rsid w:val="00EC767B"/>
    <w:rsid w:val="00EC79D1"/>
    <w:rsid w:val="00EC7EF1"/>
    <w:rsid w:val="00ED0072"/>
    <w:rsid w:val="00ED05B6"/>
    <w:rsid w:val="00ED10A7"/>
    <w:rsid w:val="00ED149D"/>
    <w:rsid w:val="00ED14F3"/>
    <w:rsid w:val="00ED17DA"/>
    <w:rsid w:val="00ED1893"/>
    <w:rsid w:val="00ED1AAE"/>
    <w:rsid w:val="00ED1D50"/>
    <w:rsid w:val="00ED1EF4"/>
    <w:rsid w:val="00ED26E6"/>
    <w:rsid w:val="00ED27E0"/>
    <w:rsid w:val="00ED2E0D"/>
    <w:rsid w:val="00ED372A"/>
    <w:rsid w:val="00ED3948"/>
    <w:rsid w:val="00ED3A3A"/>
    <w:rsid w:val="00ED3B8A"/>
    <w:rsid w:val="00ED3D65"/>
    <w:rsid w:val="00ED3E73"/>
    <w:rsid w:val="00ED423E"/>
    <w:rsid w:val="00ED47CC"/>
    <w:rsid w:val="00ED47F6"/>
    <w:rsid w:val="00ED4AE3"/>
    <w:rsid w:val="00ED5008"/>
    <w:rsid w:val="00ED52B1"/>
    <w:rsid w:val="00ED543F"/>
    <w:rsid w:val="00ED59CD"/>
    <w:rsid w:val="00ED5AF8"/>
    <w:rsid w:val="00ED5C70"/>
    <w:rsid w:val="00ED6743"/>
    <w:rsid w:val="00ED6DA3"/>
    <w:rsid w:val="00ED6E97"/>
    <w:rsid w:val="00ED78BF"/>
    <w:rsid w:val="00ED7B8D"/>
    <w:rsid w:val="00ED7C3F"/>
    <w:rsid w:val="00EE0545"/>
    <w:rsid w:val="00EE0968"/>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4CE"/>
    <w:rsid w:val="00EE7B03"/>
    <w:rsid w:val="00EE7B60"/>
    <w:rsid w:val="00EE7BA5"/>
    <w:rsid w:val="00EE7BFC"/>
    <w:rsid w:val="00EF0271"/>
    <w:rsid w:val="00EF05DB"/>
    <w:rsid w:val="00EF082B"/>
    <w:rsid w:val="00EF0C9E"/>
    <w:rsid w:val="00EF1021"/>
    <w:rsid w:val="00EF1114"/>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3BF"/>
    <w:rsid w:val="00F03AE8"/>
    <w:rsid w:val="00F03BFD"/>
    <w:rsid w:val="00F03F87"/>
    <w:rsid w:val="00F049D3"/>
    <w:rsid w:val="00F04B8B"/>
    <w:rsid w:val="00F058B1"/>
    <w:rsid w:val="00F05990"/>
    <w:rsid w:val="00F05A0B"/>
    <w:rsid w:val="00F05E40"/>
    <w:rsid w:val="00F06E80"/>
    <w:rsid w:val="00F0774B"/>
    <w:rsid w:val="00F07B23"/>
    <w:rsid w:val="00F07B51"/>
    <w:rsid w:val="00F07D53"/>
    <w:rsid w:val="00F07DCD"/>
    <w:rsid w:val="00F10409"/>
    <w:rsid w:val="00F10D5B"/>
    <w:rsid w:val="00F10D78"/>
    <w:rsid w:val="00F10FE3"/>
    <w:rsid w:val="00F114FB"/>
    <w:rsid w:val="00F117AB"/>
    <w:rsid w:val="00F11D67"/>
    <w:rsid w:val="00F11FD9"/>
    <w:rsid w:val="00F12C00"/>
    <w:rsid w:val="00F131D7"/>
    <w:rsid w:val="00F133CD"/>
    <w:rsid w:val="00F134AB"/>
    <w:rsid w:val="00F138DB"/>
    <w:rsid w:val="00F13D18"/>
    <w:rsid w:val="00F14133"/>
    <w:rsid w:val="00F14A0B"/>
    <w:rsid w:val="00F14B9B"/>
    <w:rsid w:val="00F156C7"/>
    <w:rsid w:val="00F1597E"/>
    <w:rsid w:val="00F15AAE"/>
    <w:rsid w:val="00F1608D"/>
    <w:rsid w:val="00F170CA"/>
    <w:rsid w:val="00F17236"/>
    <w:rsid w:val="00F17340"/>
    <w:rsid w:val="00F173FC"/>
    <w:rsid w:val="00F178C2"/>
    <w:rsid w:val="00F2054B"/>
    <w:rsid w:val="00F20E96"/>
    <w:rsid w:val="00F21111"/>
    <w:rsid w:val="00F215CC"/>
    <w:rsid w:val="00F21AE3"/>
    <w:rsid w:val="00F221BA"/>
    <w:rsid w:val="00F225E0"/>
    <w:rsid w:val="00F2276E"/>
    <w:rsid w:val="00F237CC"/>
    <w:rsid w:val="00F2399A"/>
    <w:rsid w:val="00F23A9F"/>
    <w:rsid w:val="00F23B2E"/>
    <w:rsid w:val="00F23DC7"/>
    <w:rsid w:val="00F23F73"/>
    <w:rsid w:val="00F23FF9"/>
    <w:rsid w:val="00F251BF"/>
    <w:rsid w:val="00F258FE"/>
    <w:rsid w:val="00F25B53"/>
    <w:rsid w:val="00F2642D"/>
    <w:rsid w:val="00F26F5E"/>
    <w:rsid w:val="00F27B51"/>
    <w:rsid w:val="00F30474"/>
    <w:rsid w:val="00F30535"/>
    <w:rsid w:val="00F30684"/>
    <w:rsid w:val="00F309A7"/>
    <w:rsid w:val="00F30E7F"/>
    <w:rsid w:val="00F31BEA"/>
    <w:rsid w:val="00F31DF0"/>
    <w:rsid w:val="00F3342B"/>
    <w:rsid w:val="00F334F5"/>
    <w:rsid w:val="00F33A0B"/>
    <w:rsid w:val="00F33B40"/>
    <w:rsid w:val="00F33E85"/>
    <w:rsid w:val="00F34977"/>
    <w:rsid w:val="00F349B0"/>
    <w:rsid w:val="00F34CB0"/>
    <w:rsid w:val="00F34D7E"/>
    <w:rsid w:val="00F34EC8"/>
    <w:rsid w:val="00F35C4D"/>
    <w:rsid w:val="00F363FE"/>
    <w:rsid w:val="00F37257"/>
    <w:rsid w:val="00F37351"/>
    <w:rsid w:val="00F376A6"/>
    <w:rsid w:val="00F37FBA"/>
    <w:rsid w:val="00F40291"/>
    <w:rsid w:val="00F40453"/>
    <w:rsid w:val="00F40964"/>
    <w:rsid w:val="00F40F0B"/>
    <w:rsid w:val="00F410CD"/>
    <w:rsid w:val="00F411AE"/>
    <w:rsid w:val="00F41279"/>
    <w:rsid w:val="00F41547"/>
    <w:rsid w:val="00F41A9F"/>
    <w:rsid w:val="00F41B40"/>
    <w:rsid w:val="00F421F7"/>
    <w:rsid w:val="00F42226"/>
    <w:rsid w:val="00F4259C"/>
    <w:rsid w:val="00F432FA"/>
    <w:rsid w:val="00F441B6"/>
    <w:rsid w:val="00F444FA"/>
    <w:rsid w:val="00F44535"/>
    <w:rsid w:val="00F44732"/>
    <w:rsid w:val="00F4487A"/>
    <w:rsid w:val="00F44884"/>
    <w:rsid w:val="00F44893"/>
    <w:rsid w:val="00F44BCA"/>
    <w:rsid w:val="00F454D7"/>
    <w:rsid w:val="00F456D6"/>
    <w:rsid w:val="00F4594B"/>
    <w:rsid w:val="00F45EC8"/>
    <w:rsid w:val="00F461B2"/>
    <w:rsid w:val="00F46682"/>
    <w:rsid w:val="00F46A12"/>
    <w:rsid w:val="00F46E30"/>
    <w:rsid w:val="00F471E5"/>
    <w:rsid w:val="00F47B0D"/>
    <w:rsid w:val="00F47E5F"/>
    <w:rsid w:val="00F47F1B"/>
    <w:rsid w:val="00F50554"/>
    <w:rsid w:val="00F50696"/>
    <w:rsid w:val="00F50708"/>
    <w:rsid w:val="00F509C3"/>
    <w:rsid w:val="00F51383"/>
    <w:rsid w:val="00F51831"/>
    <w:rsid w:val="00F51BEF"/>
    <w:rsid w:val="00F524B6"/>
    <w:rsid w:val="00F527C1"/>
    <w:rsid w:val="00F533C4"/>
    <w:rsid w:val="00F5366B"/>
    <w:rsid w:val="00F53860"/>
    <w:rsid w:val="00F539B2"/>
    <w:rsid w:val="00F53E8E"/>
    <w:rsid w:val="00F541E4"/>
    <w:rsid w:val="00F5448E"/>
    <w:rsid w:val="00F551BC"/>
    <w:rsid w:val="00F55565"/>
    <w:rsid w:val="00F55877"/>
    <w:rsid w:val="00F55BE3"/>
    <w:rsid w:val="00F55E3F"/>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2B87"/>
    <w:rsid w:val="00F63535"/>
    <w:rsid w:val="00F6354F"/>
    <w:rsid w:val="00F6390F"/>
    <w:rsid w:val="00F641F0"/>
    <w:rsid w:val="00F644B5"/>
    <w:rsid w:val="00F64692"/>
    <w:rsid w:val="00F650FA"/>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95B"/>
    <w:rsid w:val="00F73A9F"/>
    <w:rsid w:val="00F73B8D"/>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33B"/>
    <w:rsid w:val="00F8348B"/>
    <w:rsid w:val="00F8386F"/>
    <w:rsid w:val="00F83F73"/>
    <w:rsid w:val="00F842D1"/>
    <w:rsid w:val="00F84873"/>
    <w:rsid w:val="00F84DA6"/>
    <w:rsid w:val="00F85268"/>
    <w:rsid w:val="00F85311"/>
    <w:rsid w:val="00F854D0"/>
    <w:rsid w:val="00F85C1B"/>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3C11"/>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847"/>
    <w:rsid w:val="00FA096D"/>
    <w:rsid w:val="00FA0C3A"/>
    <w:rsid w:val="00FA0E0D"/>
    <w:rsid w:val="00FA0FAF"/>
    <w:rsid w:val="00FA1064"/>
    <w:rsid w:val="00FA1613"/>
    <w:rsid w:val="00FA162A"/>
    <w:rsid w:val="00FA22C8"/>
    <w:rsid w:val="00FA3489"/>
    <w:rsid w:val="00FA34DA"/>
    <w:rsid w:val="00FA38DE"/>
    <w:rsid w:val="00FA4003"/>
    <w:rsid w:val="00FA4341"/>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439"/>
    <w:rsid w:val="00FB3DB0"/>
    <w:rsid w:val="00FB3E6E"/>
    <w:rsid w:val="00FB46BC"/>
    <w:rsid w:val="00FB4C46"/>
    <w:rsid w:val="00FB4FD0"/>
    <w:rsid w:val="00FB58ED"/>
    <w:rsid w:val="00FB5950"/>
    <w:rsid w:val="00FB5FDF"/>
    <w:rsid w:val="00FB6595"/>
    <w:rsid w:val="00FB69D6"/>
    <w:rsid w:val="00FB6FB4"/>
    <w:rsid w:val="00FB7580"/>
    <w:rsid w:val="00FB7C85"/>
    <w:rsid w:val="00FB7F4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DD7"/>
    <w:rsid w:val="00FC4E85"/>
    <w:rsid w:val="00FC4EB6"/>
    <w:rsid w:val="00FC5829"/>
    <w:rsid w:val="00FC614E"/>
    <w:rsid w:val="00FC6457"/>
    <w:rsid w:val="00FC64DE"/>
    <w:rsid w:val="00FC6533"/>
    <w:rsid w:val="00FC67EF"/>
    <w:rsid w:val="00FD06C4"/>
    <w:rsid w:val="00FD0F22"/>
    <w:rsid w:val="00FD150F"/>
    <w:rsid w:val="00FD1540"/>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1BA"/>
    <w:rsid w:val="00FE05E1"/>
    <w:rsid w:val="00FE060A"/>
    <w:rsid w:val="00FE08A0"/>
    <w:rsid w:val="00FE0B15"/>
    <w:rsid w:val="00FE118E"/>
    <w:rsid w:val="00FE12D2"/>
    <w:rsid w:val="00FE14DE"/>
    <w:rsid w:val="00FE170C"/>
    <w:rsid w:val="00FE1CBF"/>
    <w:rsid w:val="00FE1ECE"/>
    <w:rsid w:val="00FE221B"/>
    <w:rsid w:val="00FE27FB"/>
    <w:rsid w:val="00FE28D5"/>
    <w:rsid w:val="00FE293C"/>
    <w:rsid w:val="00FE2F87"/>
    <w:rsid w:val="00FE383B"/>
    <w:rsid w:val="00FE401F"/>
    <w:rsid w:val="00FE4312"/>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1E64"/>
    <w:rsid w:val="00FF36EE"/>
    <w:rsid w:val="00FF3797"/>
    <w:rsid w:val="00FF3BE3"/>
    <w:rsid w:val="00FF3BF1"/>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F44732"/>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038C0"/>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038C0"/>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44732"/>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FootnoteText">
    <w:name w:val="CBD_Footnote_Text"/>
    <w:basedOn w:val="Normal"/>
    <w:qFormat/>
    <w:rsid w:val="00C64EAE"/>
    <w:pPr>
      <w:tabs>
        <w:tab w:val="left" w:pos="567"/>
        <w:tab w:val="left" w:pos="1134"/>
        <w:tab w:val="left" w:pos="1701"/>
        <w:tab w:val="left" w:pos="2268"/>
        <w:tab w:val="left" w:pos="2835"/>
        <w:tab w:val="left" w:pos="3402"/>
      </w:tabs>
    </w:pPr>
    <w:rPr>
      <w:rFonts w:eastAsia="SimSun"/>
      <w:sz w:val="18"/>
      <w:szCs w:val="22"/>
      <w:lang w:val="en-GB"/>
    </w:rPr>
  </w:style>
  <w:style w:type="paragraph" w:customStyle="1" w:styleId="CBDTableNormal">
    <w:name w:val="CBD_TableNormal"/>
    <w:basedOn w:val="Normal"/>
    <w:qFormat/>
    <w:rsid w:val="00C64EAE"/>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paragraph" w:customStyle="1" w:styleId="CBDTableTitle">
    <w:name w:val="CBD_TableTitle"/>
    <w:basedOn w:val="Normal"/>
    <w:qFormat/>
    <w:rsid w:val="00C64EAE"/>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character" w:customStyle="1" w:styleId="preferred">
    <w:name w:val="preferred"/>
    <w:basedOn w:val="DefaultParagraphFont"/>
    <w:rsid w:val="00C33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ptf.undp.org/sites/default/files/documents/2025-04/tor_cali_fund.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mptf.undp.org/sites/default/files/documents/2025-04/tor_cali_fund.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meetings/SBI-0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25E4C"/>
    <w:rsid w:val="000B4578"/>
    <w:rsid w:val="000C3970"/>
    <w:rsid w:val="001E1723"/>
    <w:rsid w:val="00214CDD"/>
    <w:rsid w:val="002C6ECA"/>
    <w:rsid w:val="003305BA"/>
    <w:rsid w:val="00464D07"/>
    <w:rsid w:val="004977F8"/>
    <w:rsid w:val="0050165A"/>
    <w:rsid w:val="00546E7C"/>
    <w:rsid w:val="00576B83"/>
    <w:rsid w:val="006B7406"/>
    <w:rsid w:val="007210C1"/>
    <w:rsid w:val="007276B7"/>
    <w:rsid w:val="007539E3"/>
    <w:rsid w:val="009910A9"/>
    <w:rsid w:val="009B00FC"/>
    <w:rsid w:val="00A7639B"/>
    <w:rsid w:val="00B8056F"/>
    <w:rsid w:val="00BB2175"/>
    <w:rsid w:val="00C26DA4"/>
    <w:rsid w:val="00D54A42"/>
    <w:rsid w:val="00DF79A6"/>
    <w:rsid w:val="00EE18B9"/>
    <w:rsid w:val="00EE5DB2"/>
    <w:rsid w:val="00F42226"/>
    <w:rsid w:val="00F475BD"/>
    <w:rsid w:val="00F62B87"/>
    <w:rsid w:val="00FF3BF1"/>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05BA"/>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018343FD-D464-4019-BDCE-E1BCFCF47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2456</TotalTime>
  <Pages>13</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8940</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CBD/SBI/7/5/Add.2</dc:subject>
  <dc:creator>Steve Pei</dc:creator>
  <cp:keywords>Subsidiary Body on Implementation, third meeting (resumed), Geneva, Switzerland, 12-28 January 2022, Convention on Biological Diversity</cp:keywords>
  <dc:description/>
  <cp:lastModifiedBy>SCBD</cp:lastModifiedBy>
  <cp:revision>851</cp:revision>
  <cp:lastPrinted>2023-06-14T17:27:00Z</cp:lastPrinted>
  <dcterms:created xsi:type="dcterms:W3CDTF">2026-06-23T21:25:00Z</dcterms:created>
  <dcterms:modified xsi:type="dcterms:W3CDTF">2026-06-29T15:08:00Z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