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671F2" w14:paraId="360C2383" w14:textId="77777777" w:rsidTr="008A1499">
        <w:trPr>
          <w:trHeight w:val="850"/>
        </w:trPr>
        <w:tc>
          <w:tcPr>
            <w:tcW w:w="975" w:type="dxa"/>
            <w:vAlign w:val="bottom"/>
          </w:tcPr>
          <w:p w14:paraId="210BB20A" w14:textId="77777777" w:rsidR="008A1499" w:rsidRPr="00B671F2" w:rsidRDefault="008A1499" w:rsidP="008A1499">
            <w:pPr>
              <w:pStyle w:val="AASmallLogo"/>
            </w:pPr>
            <w:r w:rsidRPr="00B671F2">
              <w:rPr>
                <w:noProof/>
              </w:rPr>
              <w:drawing>
                <wp:inline distT="0" distB="0" distL="0" distR="0" wp14:anchorId="48248249" wp14:editId="3BA6F4C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671F2">
              <w:t xml:space="preserve"> </w:t>
            </w:r>
          </w:p>
          <w:p w14:paraId="58B9EBB8" w14:textId="77777777" w:rsidR="008A1499" w:rsidRPr="00B671F2" w:rsidRDefault="008A1499" w:rsidP="008A1499">
            <w:pPr>
              <w:pStyle w:val="AASmallLogo"/>
            </w:pPr>
          </w:p>
        </w:tc>
        <w:tc>
          <w:tcPr>
            <w:tcW w:w="1434" w:type="dxa"/>
            <w:noWrap/>
            <w:vAlign w:val="bottom"/>
          </w:tcPr>
          <w:p w14:paraId="6F94D39F" w14:textId="77777777" w:rsidR="008A1499" w:rsidRPr="00B671F2" w:rsidRDefault="008A1499" w:rsidP="008A1499">
            <w:pPr>
              <w:pStyle w:val="AASmallLogo"/>
            </w:pPr>
            <w:r w:rsidRPr="00B671F2">
              <w:rPr>
                <w:noProof/>
              </w:rPr>
              <w:drawing>
                <wp:inline distT="0" distB="0" distL="0" distR="0" wp14:anchorId="0F0929FF" wp14:editId="6D9CDBD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B671F2">
              <w:t xml:space="preserve"> </w:t>
            </w:r>
          </w:p>
          <w:p w14:paraId="3B877C8A" w14:textId="77777777" w:rsidR="008A1499" w:rsidRPr="00B671F2" w:rsidRDefault="008A1499" w:rsidP="008A1499">
            <w:pPr>
              <w:pStyle w:val="AASmallLogo"/>
            </w:pPr>
          </w:p>
        </w:tc>
        <w:tc>
          <w:tcPr>
            <w:tcW w:w="8073" w:type="dxa"/>
            <w:vAlign w:val="bottom"/>
          </w:tcPr>
          <w:p w14:paraId="57C184AF" w14:textId="023D7603" w:rsidR="008A1499" w:rsidRPr="00B671F2" w:rsidRDefault="008A1499" w:rsidP="006725A3">
            <w:pPr>
              <w:pStyle w:val="ABSymbol"/>
            </w:pPr>
            <w:r w:rsidRPr="006F43CD">
              <w:rPr>
                <w:sz w:val="40"/>
              </w:rPr>
              <w:t>CBD</w:t>
            </w:r>
            <w:r w:rsidRPr="006F43CD">
              <w:t>/</w:t>
            </w:r>
            <w:r w:rsidR="002D30C8" w:rsidRPr="006F43CD">
              <w:t>NBSAP/OM/2025/</w:t>
            </w:r>
            <w:r w:rsidR="00A646AD">
              <w:t>8</w:t>
            </w:r>
            <w:r w:rsidR="002D30C8" w:rsidRPr="006F43CD">
              <w:t>/1/</w:t>
            </w:r>
            <w:r w:rsidR="004F783E" w:rsidRPr="006F43CD">
              <w:t>Add.1</w:t>
            </w:r>
          </w:p>
        </w:tc>
      </w:tr>
    </w:tbl>
    <w:p w14:paraId="0ABB2EB0" w14:textId="77777777" w:rsidR="008A1499" w:rsidRPr="00B671F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671F2" w14:paraId="2BCB7C47" w14:textId="77777777" w:rsidTr="008A1499">
        <w:trPr>
          <w:trHeight w:val="1814"/>
        </w:trPr>
        <w:tc>
          <w:tcPr>
            <w:tcW w:w="7370" w:type="dxa"/>
          </w:tcPr>
          <w:p w14:paraId="49FABE19" w14:textId="77777777" w:rsidR="008A1499" w:rsidRPr="00B671F2" w:rsidRDefault="008A1499" w:rsidP="008A1499">
            <w:pPr>
              <w:pStyle w:val="ACLargeLogo"/>
            </w:pPr>
            <w:r w:rsidRPr="00B671F2">
              <w:rPr>
                <w:noProof/>
              </w:rPr>
              <w:drawing>
                <wp:inline distT="0" distB="0" distL="0" distR="0" wp14:anchorId="35AB0739" wp14:editId="7D40E50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B671F2">
              <w:t xml:space="preserve"> </w:t>
            </w:r>
          </w:p>
          <w:p w14:paraId="335BACB5" w14:textId="77777777" w:rsidR="008A1499" w:rsidRPr="00B671F2" w:rsidRDefault="008A1499" w:rsidP="008A1499">
            <w:pPr>
              <w:pStyle w:val="ACLargeLogo"/>
            </w:pPr>
          </w:p>
        </w:tc>
        <w:tc>
          <w:tcPr>
            <w:tcW w:w="3112" w:type="dxa"/>
          </w:tcPr>
          <w:p w14:paraId="5EFD7D9C" w14:textId="77777777" w:rsidR="008A1499" w:rsidRPr="00B671F2" w:rsidRDefault="008A1499" w:rsidP="008A1499">
            <w:pPr>
              <w:pStyle w:val="AEDistrNormal"/>
            </w:pPr>
            <w:r w:rsidRPr="00B671F2">
              <w:t xml:space="preserve">Distr.: General </w:t>
            </w:r>
          </w:p>
          <w:p w14:paraId="3DC8AC0E" w14:textId="68F603A5" w:rsidR="008A1499" w:rsidRPr="00B671F2" w:rsidRDefault="00F76DA5" w:rsidP="008A1499">
            <w:pPr>
              <w:pStyle w:val="AEDistrNormal"/>
            </w:pPr>
            <w:r>
              <w:t>1</w:t>
            </w:r>
            <w:r w:rsidR="00A06334">
              <w:t>7</w:t>
            </w:r>
            <w:r w:rsidR="003D502F">
              <w:t xml:space="preserve"> </w:t>
            </w:r>
            <w:r>
              <w:t>December</w:t>
            </w:r>
            <w:r w:rsidR="004F783E" w:rsidRPr="00B671F2">
              <w:t xml:space="preserve"> 2025</w:t>
            </w:r>
          </w:p>
          <w:p w14:paraId="567D5B84" w14:textId="53AE9F74" w:rsidR="008A1499" w:rsidRPr="00B671F2" w:rsidRDefault="008A1499" w:rsidP="008A1499">
            <w:pPr>
              <w:pStyle w:val="AEDistrNormal6pt"/>
            </w:pPr>
            <w:r w:rsidRPr="00B671F2">
              <w:t xml:space="preserve">English </w:t>
            </w:r>
            <w:r w:rsidR="004F783E" w:rsidRPr="00B671F2">
              <w:t>only</w:t>
            </w:r>
          </w:p>
          <w:p w14:paraId="222CCD44" w14:textId="77777777" w:rsidR="008A1499" w:rsidRPr="00B671F2" w:rsidRDefault="008A1499" w:rsidP="008A1499">
            <w:pPr>
              <w:pStyle w:val="AEDistrNormal6pt"/>
            </w:pPr>
          </w:p>
        </w:tc>
      </w:tr>
    </w:tbl>
    <w:p w14:paraId="386B69B7" w14:textId="77777777" w:rsidR="008A1499" w:rsidRPr="00B671F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671F2" w14:paraId="736C1E57" w14:textId="77777777" w:rsidTr="008A1499">
        <w:trPr>
          <w:trHeight w:val="57"/>
        </w:trPr>
        <w:tc>
          <w:tcPr>
            <w:tcW w:w="6094" w:type="dxa"/>
          </w:tcPr>
          <w:p w14:paraId="51502221" w14:textId="627550D7" w:rsidR="007B4B66" w:rsidRDefault="007B4B66" w:rsidP="00061C3F">
            <w:pPr>
              <w:pStyle w:val="AFCorN12Bold"/>
            </w:pPr>
            <w:r w:rsidRPr="007B4B66">
              <w:t xml:space="preserve">Subregional dialogue on biodiversity monitoring </w:t>
            </w:r>
            <w:r w:rsidR="002D441E">
              <w:br/>
            </w:r>
            <w:r w:rsidRPr="007B4B66">
              <w:t>and reporting for countries in Western Asia</w:t>
            </w:r>
          </w:p>
          <w:p w14:paraId="7528DA22" w14:textId="2C695C1B" w:rsidR="00497FD7" w:rsidRPr="00B671F2" w:rsidRDefault="003D502F" w:rsidP="00497FD7">
            <w:pPr>
              <w:pStyle w:val="AFCorNNormal"/>
            </w:pPr>
            <w:r>
              <w:t xml:space="preserve">Manama, </w:t>
            </w:r>
            <w:r w:rsidR="005B059D">
              <w:t>21</w:t>
            </w:r>
            <w:r w:rsidR="002D441E">
              <w:t>–</w:t>
            </w:r>
            <w:r w:rsidR="005B059D">
              <w:t>23 December</w:t>
            </w:r>
            <w:r w:rsidR="00497FD7" w:rsidRPr="00B671F2">
              <w:t xml:space="preserve"> 2025</w:t>
            </w:r>
          </w:p>
          <w:p w14:paraId="221976C4" w14:textId="5CCEF5F8" w:rsidR="008A1499" w:rsidRPr="00B671F2" w:rsidRDefault="008A1499" w:rsidP="00497FD7">
            <w:pPr>
              <w:pStyle w:val="AFCorNNormal"/>
            </w:pPr>
            <w:r w:rsidRPr="00B671F2">
              <w:t>Item</w:t>
            </w:r>
            <w:r w:rsidRPr="006F43CD">
              <w:t xml:space="preserve"> </w:t>
            </w:r>
            <w:r w:rsidR="00DF7745" w:rsidRPr="006F43CD">
              <w:t>2</w:t>
            </w:r>
            <w:r w:rsidRPr="006F43CD">
              <w:t xml:space="preserve"> o</w:t>
            </w:r>
            <w:r w:rsidRPr="00B671F2">
              <w:t>f the provisional agenda</w:t>
            </w:r>
            <w:r w:rsidRPr="006F43CD">
              <w:rPr>
                <w:rStyle w:val="FootnoteReference"/>
              </w:rPr>
              <w:footnoteReference w:customMarkFollows="1" w:id="2"/>
              <w:t>*</w:t>
            </w:r>
          </w:p>
          <w:p w14:paraId="45EE01EA" w14:textId="0ABF1C17" w:rsidR="008A1499" w:rsidRPr="00B671F2" w:rsidRDefault="009009EE" w:rsidP="006725A3">
            <w:pPr>
              <w:pStyle w:val="AFCorNBold"/>
              <w:spacing w:after="120"/>
            </w:pPr>
            <w:r w:rsidRPr="00B671F2">
              <w:t>Objective</w:t>
            </w:r>
            <w:r w:rsidR="00AC649E" w:rsidRPr="00B671F2">
              <w:t>s and programme of the dialogue</w:t>
            </w:r>
          </w:p>
        </w:tc>
        <w:tc>
          <w:tcPr>
            <w:tcW w:w="4388" w:type="dxa"/>
          </w:tcPr>
          <w:p w14:paraId="56CC3723" w14:textId="77777777" w:rsidR="008A1499" w:rsidRPr="00B671F2" w:rsidRDefault="008A1499" w:rsidP="008A1499">
            <w:pPr>
              <w:pStyle w:val="CBDNormal"/>
              <w:jc w:val="left"/>
            </w:pPr>
          </w:p>
        </w:tc>
      </w:tr>
    </w:tbl>
    <w:p w14:paraId="24AD4DC6" w14:textId="3140B5EC" w:rsidR="00F6586C" w:rsidRPr="00B671F2" w:rsidRDefault="00000000" w:rsidP="00503410">
      <w:pPr>
        <w:pStyle w:val="CBDTitle"/>
        <w:rPr>
          <w:caps/>
        </w:rPr>
      </w:pPr>
      <w:sdt>
        <w:sdtPr>
          <w:alias w:val="Title"/>
          <w:tag w:val=""/>
          <w:id w:val="772832786"/>
          <w:placeholder>
            <w:docPart w:val="0FE92AC0636C4DCD8EACAEC18F161A45"/>
          </w:placeholder>
          <w:dataBinding w:prefixMappings="xmlns:ns0='http://purl.org/dc/elements/1.1/' xmlns:ns1='http://schemas.openxmlformats.org/package/2006/metadata/core-properties' " w:xpath="/ns1:coreProperties[1]/ns0:title[1]" w:storeItemID="{6C3C8BC8-F283-45AE-878A-BAB7291924A1}"/>
          <w:text/>
        </w:sdtPr>
        <w:sdtContent>
          <w:r w:rsidR="00F94330" w:rsidRPr="00B671F2">
            <w:t>Annotated agenda of the dialogue</w:t>
          </w:r>
        </w:sdtContent>
      </w:sdt>
      <w:r w:rsidR="00A663F8">
        <w:rPr>
          <w:rStyle w:val="FootnoteReference"/>
        </w:rPr>
        <w:footnoteReference w:customMarkFollows="1" w:id="3"/>
        <w:t>*</w:t>
      </w:r>
      <w:r w:rsidR="002E3E1A" w:rsidRPr="00061C3F">
        <w:rPr>
          <w:vertAlign w:val="superscript"/>
        </w:rPr>
        <w:t>*</w:t>
      </w:r>
    </w:p>
    <w:p w14:paraId="278D6A51" w14:textId="2E7A1BE1" w:rsidR="00C9161D" w:rsidRPr="00B671F2" w:rsidRDefault="00A97154" w:rsidP="00A111D1">
      <w:pPr>
        <w:pStyle w:val="CBDH1"/>
      </w:pPr>
      <w:r w:rsidRPr="00B671F2">
        <w:tab/>
      </w:r>
      <w:r w:rsidR="00596B16" w:rsidRPr="00B671F2">
        <w:t>Introduction</w:t>
      </w:r>
    </w:p>
    <w:p w14:paraId="7734608B" w14:textId="75921E96" w:rsidR="007F718D" w:rsidRPr="00B671F2" w:rsidRDefault="00DF3026" w:rsidP="00471910">
      <w:pPr>
        <w:pStyle w:val="CBDNormalNumber"/>
      </w:pPr>
      <w:r w:rsidRPr="00B671F2">
        <w:t xml:space="preserve">By </w:t>
      </w:r>
      <w:r w:rsidR="003D7AEC" w:rsidRPr="00B671F2">
        <w:t xml:space="preserve">its decision </w:t>
      </w:r>
      <w:hyperlink r:id="rId15" w:history="1">
        <w:r w:rsidR="003D7AEC" w:rsidRPr="006F43CD">
          <w:rPr>
            <w:rStyle w:val="Hyperlink"/>
          </w:rPr>
          <w:t>15/6</w:t>
        </w:r>
      </w:hyperlink>
      <w:r w:rsidR="003D7AEC" w:rsidRPr="00B671F2">
        <w:t xml:space="preserve">, the Conference of the Parties </w:t>
      </w:r>
      <w:r w:rsidR="002E4CF1" w:rsidRPr="00B671F2">
        <w:t xml:space="preserve">to the Convention on Biological Diversity </w:t>
      </w:r>
      <w:r w:rsidR="003D7AEC" w:rsidRPr="00B671F2">
        <w:t xml:space="preserve">adopted </w:t>
      </w:r>
      <w:r w:rsidR="00DA4A5A" w:rsidRPr="00B671F2">
        <w:t xml:space="preserve">an enhanced multidimensional approach to </w:t>
      </w:r>
      <w:r w:rsidR="003D7AEC" w:rsidRPr="00B671F2">
        <w:t>planning, monitoring, reporting and review</w:t>
      </w:r>
      <w:r w:rsidR="00960317">
        <w:t xml:space="preserve"> a</w:t>
      </w:r>
      <w:r w:rsidR="00B83D30" w:rsidRPr="00B671F2">
        <w:t xml:space="preserve">nd </w:t>
      </w:r>
      <w:r w:rsidR="00CA59D6" w:rsidRPr="00B671F2">
        <w:t xml:space="preserve">in its decision </w:t>
      </w:r>
      <w:hyperlink r:id="rId16" w:history="1">
        <w:r w:rsidR="00CA59D6" w:rsidRPr="006F43CD">
          <w:rPr>
            <w:rStyle w:val="Hyperlink"/>
          </w:rPr>
          <w:t>16/32</w:t>
        </w:r>
      </w:hyperlink>
      <w:r w:rsidR="008038B7">
        <w:t xml:space="preserve">, the Conference of the Parties </w:t>
      </w:r>
      <w:r w:rsidR="00B83D30" w:rsidRPr="00B671F2">
        <w:t>provided a</w:t>
      </w:r>
      <w:r w:rsidR="003D7AEC" w:rsidRPr="00B671F2">
        <w:t xml:space="preserve">dditional guidance. </w:t>
      </w:r>
      <w:r w:rsidR="00763226">
        <w:t>I</w:t>
      </w:r>
      <w:r w:rsidR="00CB6BDB">
        <w:t xml:space="preserve">n </w:t>
      </w:r>
      <w:r w:rsidR="00763226">
        <w:t>the same</w:t>
      </w:r>
      <w:r w:rsidR="00463428">
        <w:t xml:space="preserve"> </w:t>
      </w:r>
      <w:r w:rsidR="00CB6BDB">
        <w:t>decision, the Conference of the Parties</w:t>
      </w:r>
      <w:r w:rsidR="00ED0FE8">
        <w:t xml:space="preserve">, </w:t>
      </w:r>
      <w:r w:rsidR="00AB761B">
        <w:t>adopted the procedures for the global review to be undertaken at the seventeenth and nineteenth meetings of the Conference of the Parties</w:t>
      </w:r>
      <w:r w:rsidR="007F449A">
        <w:t xml:space="preserve"> </w:t>
      </w:r>
      <w:r w:rsidR="00D85D7A">
        <w:t>and</w:t>
      </w:r>
      <w:r w:rsidR="00872E22">
        <w:t xml:space="preserve"> </w:t>
      </w:r>
      <w:r w:rsidR="007F449A">
        <w:t xml:space="preserve">identified national reports as a primary source of information for the global review. </w:t>
      </w:r>
      <w:r w:rsidR="00A668DF">
        <w:t>By its</w:t>
      </w:r>
      <w:r w:rsidR="00A668DF" w:rsidRPr="00B671F2">
        <w:t xml:space="preserve"> decision </w:t>
      </w:r>
      <w:hyperlink r:id="rId17" w:history="1">
        <w:r w:rsidR="00A668DF" w:rsidRPr="006F43CD">
          <w:rPr>
            <w:rStyle w:val="Hyperlink"/>
          </w:rPr>
          <w:t>15/5</w:t>
        </w:r>
      </w:hyperlink>
      <w:r w:rsidR="00A668DF">
        <w:t>, t</w:t>
      </w:r>
      <w:r w:rsidR="003D7AEC" w:rsidRPr="00B671F2">
        <w:t xml:space="preserve">he </w:t>
      </w:r>
      <w:r w:rsidR="00A668DF">
        <w:t xml:space="preserve">Conference of the Parties </w:t>
      </w:r>
      <w:r w:rsidR="00954F6A" w:rsidRPr="00B671F2">
        <w:t xml:space="preserve">adopted </w:t>
      </w:r>
      <w:r w:rsidR="00954F6A">
        <w:t xml:space="preserve">the </w:t>
      </w:r>
      <w:r w:rsidR="003D7AEC" w:rsidRPr="00B671F2">
        <w:t>monitoring framework</w:t>
      </w:r>
      <w:r w:rsidR="00471910" w:rsidRPr="00B671F2">
        <w:t xml:space="preserve"> for the Kunming-Montreal Global Biodiversity Framework</w:t>
      </w:r>
      <w:r w:rsidR="0029697F" w:rsidRPr="00B671F2">
        <w:t>,</w:t>
      </w:r>
      <w:r w:rsidR="003D7AEC" w:rsidRPr="00B671F2">
        <w:t xml:space="preserve"> which</w:t>
      </w:r>
      <w:r w:rsidR="00E9659C">
        <w:t xml:space="preserve"> is composed of</w:t>
      </w:r>
      <w:r w:rsidR="003D7AEC" w:rsidRPr="00B671F2">
        <w:t xml:space="preserve"> a set of headline, </w:t>
      </w:r>
      <w:r w:rsidR="003713BB" w:rsidRPr="00B671F2">
        <w:t xml:space="preserve">binary, </w:t>
      </w:r>
      <w:r w:rsidR="003D7AEC" w:rsidRPr="00B671F2">
        <w:t xml:space="preserve">component and complementary indicators for use in national biodiversity strategies and action plans and national reports </w:t>
      </w:r>
      <w:r w:rsidR="00FC5D94" w:rsidRPr="00B671F2">
        <w:t xml:space="preserve">and </w:t>
      </w:r>
      <w:r w:rsidR="00872E22" w:rsidRPr="00B671F2">
        <w:t xml:space="preserve">in </w:t>
      </w:r>
      <w:r w:rsidR="00D947FC">
        <w:t xml:space="preserve">its </w:t>
      </w:r>
      <w:r w:rsidR="00872E22" w:rsidRPr="00B671F2">
        <w:t xml:space="preserve">decision </w:t>
      </w:r>
      <w:hyperlink r:id="rId18" w:history="1">
        <w:r w:rsidR="00872E22" w:rsidRPr="006F43CD">
          <w:rPr>
            <w:rStyle w:val="Hyperlink"/>
          </w:rPr>
          <w:t>16/31</w:t>
        </w:r>
      </w:hyperlink>
      <w:r w:rsidR="00CA7C00">
        <w:t xml:space="preserve">, the Conference of the Parties </w:t>
      </w:r>
      <w:r w:rsidR="00467529" w:rsidRPr="00B671F2">
        <w:t xml:space="preserve">endorsed </w:t>
      </w:r>
      <w:r w:rsidR="003D7AEC" w:rsidRPr="00B671F2">
        <w:t xml:space="preserve">technical updates </w:t>
      </w:r>
      <w:r w:rsidR="0076388C" w:rsidRPr="00B671F2">
        <w:t>to the headline and binary indicators</w:t>
      </w:r>
      <w:r w:rsidR="003D7AEC" w:rsidRPr="00B671F2">
        <w:t xml:space="preserve">. </w:t>
      </w:r>
    </w:p>
    <w:p w14:paraId="4E437C7D" w14:textId="61842FD4" w:rsidR="003D7AEC" w:rsidRPr="00B671F2" w:rsidRDefault="003D7AEC" w:rsidP="003D7AEC">
      <w:pPr>
        <w:pStyle w:val="CBDNormalNumber"/>
      </w:pPr>
      <w:r w:rsidRPr="00B671F2">
        <w:t xml:space="preserve">Between </w:t>
      </w:r>
      <w:r w:rsidR="000F2719" w:rsidRPr="00B671F2">
        <w:t xml:space="preserve">the fifteenth and sixteenth meetings of the Conference of the Parties, </w:t>
      </w:r>
      <w:r w:rsidRPr="00B671F2">
        <w:t xml:space="preserve">the </w:t>
      </w:r>
      <w:r w:rsidRPr="006F43CD">
        <w:t>Secretariat of the C</w:t>
      </w:r>
      <w:r w:rsidRPr="00B671F2">
        <w:t>onvention</w:t>
      </w:r>
      <w:r w:rsidR="00272C6C" w:rsidRPr="00B671F2">
        <w:t>,</w:t>
      </w:r>
      <w:r w:rsidRPr="00B671F2">
        <w:t xml:space="preserve"> in collaboration with </w:t>
      </w:r>
      <w:r w:rsidR="00C13DDF" w:rsidRPr="00B671F2">
        <w:t xml:space="preserve">other </w:t>
      </w:r>
      <w:r w:rsidRPr="00B671F2">
        <w:t>U</w:t>
      </w:r>
      <w:r w:rsidR="000F2719" w:rsidRPr="00B671F2">
        <w:t>nited Nations</w:t>
      </w:r>
      <w:r w:rsidRPr="00B671F2">
        <w:t xml:space="preserve"> </w:t>
      </w:r>
      <w:r w:rsidR="00A61C58" w:rsidRPr="00B671F2">
        <w:t xml:space="preserve">entities </w:t>
      </w:r>
      <w:r w:rsidRPr="00B671F2">
        <w:t xml:space="preserve">and several regional and subregional partners, </w:t>
      </w:r>
      <w:r w:rsidR="00272C6C" w:rsidRPr="00B671F2">
        <w:t xml:space="preserve">held </w:t>
      </w:r>
      <w:r w:rsidRPr="00B671F2">
        <w:t xml:space="preserve">a series of </w:t>
      </w:r>
      <w:r w:rsidR="008B3CE5" w:rsidRPr="00B671F2">
        <w:t>12</w:t>
      </w:r>
      <w:r w:rsidR="008B3CE5" w:rsidRPr="006F43CD">
        <w:t xml:space="preserve"> </w:t>
      </w:r>
      <w:r w:rsidRPr="00B671F2">
        <w:t xml:space="preserve">regional and subregional dialogues to support Parties in revising and updating their national biodiversity strategies and action plans and </w:t>
      </w:r>
      <w:r w:rsidR="002E357A" w:rsidRPr="00B671F2">
        <w:t xml:space="preserve">aligning </w:t>
      </w:r>
      <w:r w:rsidRPr="00B671F2">
        <w:t xml:space="preserve">their national targets with the </w:t>
      </w:r>
      <w:r w:rsidRPr="006F43CD">
        <w:t>Framework</w:t>
      </w:r>
      <w:r w:rsidRPr="00B671F2">
        <w:t xml:space="preserve">. The dialogues provided </w:t>
      </w:r>
      <w:r w:rsidR="00EC6B19" w:rsidRPr="00B671F2">
        <w:t xml:space="preserve">Parties </w:t>
      </w:r>
      <w:r w:rsidR="00EC6B19">
        <w:t xml:space="preserve">with </w:t>
      </w:r>
      <w:r w:rsidRPr="00B671F2">
        <w:t xml:space="preserve">a forum for </w:t>
      </w:r>
      <w:r w:rsidR="00506561" w:rsidRPr="00B671F2">
        <w:t>shar</w:t>
      </w:r>
      <w:r w:rsidR="00EC6B19">
        <w:t>ing</w:t>
      </w:r>
      <w:r w:rsidR="00506561" w:rsidRPr="00B671F2">
        <w:t xml:space="preserve"> </w:t>
      </w:r>
      <w:r w:rsidRPr="00B671F2">
        <w:t>experiences</w:t>
      </w:r>
      <w:r w:rsidRPr="006F43CD">
        <w:t xml:space="preserve"> and</w:t>
      </w:r>
      <w:r w:rsidRPr="00B671F2">
        <w:t xml:space="preserve"> identify</w:t>
      </w:r>
      <w:r w:rsidR="00DA0A84">
        <w:t>ing</w:t>
      </w:r>
      <w:r w:rsidRPr="00B671F2">
        <w:t xml:space="preserve"> challenges, opportunities</w:t>
      </w:r>
      <w:r w:rsidR="00AD7E84" w:rsidRPr="00B671F2">
        <w:t>,</w:t>
      </w:r>
      <w:r w:rsidRPr="00B671F2">
        <w:t xml:space="preserve"> solution</w:t>
      </w:r>
      <w:r w:rsidRPr="006F43CD">
        <w:t>s</w:t>
      </w:r>
      <w:r w:rsidR="00AD7E84" w:rsidRPr="00B671F2">
        <w:t xml:space="preserve"> and </w:t>
      </w:r>
      <w:r w:rsidRPr="00B671F2">
        <w:t xml:space="preserve">needs </w:t>
      </w:r>
      <w:r w:rsidR="00024769">
        <w:t xml:space="preserve">related to </w:t>
      </w:r>
      <w:r w:rsidR="00AB5207">
        <w:t xml:space="preserve">the </w:t>
      </w:r>
      <w:r w:rsidR="0046562E">
        <w:t xml:space="preserve">updating </w:t>
      </w:r>
      <w:r w:rsidR="008052AF">
        <w:t>and</w:t>
      </w:r>
      <w:r w:rsidR="0046562E">
        <w:t xml:space="preserve"> revisi</w:t>
      </w:r>
      <w:r w:rsidR="008052AF">
        <w:t>on</w:t>
      </w:r>
      <w:r w:rsidR="0046562E">
        <w:t xml:space="preserve"> </w:t>
      </w:r>
      <w:r w:rsidR="008052AF">
        <w:t xml:space="preserve">of </w:t>
      </w:r>
      <w:r w:rsidR="0046562E">
        <w:t>their</w:t>
      </w:r>
      <w:r w:rsidRPr="00B671F2">
        <w:t xml:space="preserve"> </w:t>
      </w:r>
      <w:r w:rsidR="00F772E4" w:rsidRPr="00B671F2">
        <w:t>national biodiversity strategies and action plans</w:t>
      </w:r>
      <w:r w:rsidR="00DA0A84">
        <w:t>,</w:t>
      </w:r>
      <w:r w:rsidR="0046562E">
        <w:t xml:space="preserve"> including </w:t>
      </w:r>
      <w:r w:rsidR="00EA1DB6">
        <w:t xml:space="preserve">the </w:t>
      </w:r>
      <w:r w:rsidR="0046562E">
        <w:t xml:space="preserve">setting or revising </w:t>
      </w:r>
      <w:r w:rsidR="00EA1DB6">
        <w:t xml:space="preserve">of </w:t>
      </w:r>
      <w:r w:rsidR="0046562E">
        <w:t>national targets in alignment with the Framework</w:t>
      </w:r>
      <w:r w:rsidRPr="00B671F2">
        <w:t>.</w:t>
      </w:r>
    </w:p>
    <w:p w14:paraId="0E0BA646" w14:textId="2591A309" w:rsidR="003D7AEC" w:rsidRPr="00B671F2" w:rsidRDefault="003D7AEC" w:rsidP="003D7AEC">
      <w:pPr>
        <w:pStyle w:val="CBDNormalNumber"/>
      </w:pPr>
      <w:r w:rsidRPr="00B671F2">
        <w:t xml:space="preserve">In </w:t>
      </w:r>
      <w:r w:rsidR="0084424D" w:rsidRPr="00B671F2">
        <w:t>sub</w:t>
      </w:r>
      <w:r w:rsidRPr="00B671F2">
        <w:t>paragraph 24</w:t>
      </w:r>
      <w:r w:rsidR="00923D38" w:rsidRPr="00B671F2">
        <w:t> </w:t>
      </w:r>
      <w:r w:rsidRPr="00B671F2">
        <w:t xml:space="preserve">(e) of </w:t>
      </w:r>
      <w:r w:rsidR="00265D06">
        <w:t xml:space="preserve">its </w:t>
      </w:r>
      <w:r w:rsidRPr="00B671F2">
        <w:t xml:space="preserve">decision </w:t>
      </w:r>
      <w:hyperlink r:id="rId19" w:history="1">
        <w:r w:rsidRPr="006F43CD">
          <w:rPr>
            <w:rStyle w:val="Hyperlink"/>
          </w:rPr>
          <w:t>16/32</w:t>
        </w:r>
      </w:hyperlink>
      <w:r w:rsidRPr="00B671F2">
        <w:t xml:space="preserve">, the Conference of the Parties requested the Executive Secretary, subject to the availability of resources, to convene, under the guidance of the Bureau of the Conference of the Parties, subregional </w:t>
      </w:r>
      <w:r w:rsidRPr="006F43CD">
        <w:t>and/or</w:t>
      </w:r>
      <w:r w:rsidRPr="00B671F2">
        <w:t xml:space="preserve"> regional dialogues, taking into account the experiences and lessons learned from the previous dialogues. </w:t>
      </w:r>
      <w:r w:rsidR="001A4230">
        <w:t>T</w:t>
      </w:r>
      <w:r w:rsidRPr="00B671F2">
        <w:t xml:space="preserve">he Conference of the Parties made </w:t>
      </w:r>
      <w:r w:rsidR="00B83D30" w:rsidRPr="00B671F2">
        <w:t xml:space="preserve">further </w:t>
      </w:r>
      <w:r w:rsidRPr="00B671F2">
        <w:t xml:space="preserve">requests related to exchanging knowledge and building capacity </w:t>
      </w:r>
      <w:proofErr w:type="gramStart"/>
      <w:r w:rsidR="00315B60" w:rsidRPr="00B671F2">
        <w:t xml:space="preserve">with regard </w:t>
      </w:r>
      <w:r w:rsidRPr="00B671F2">
        <w:t>to</w:t>
      </w:r>
      <w:proofErr w:type="gramEnd"/>
      <w:r w:rsidRPr="00B671F2">
        <w:t xml:space="preserve"> the monitoring framework for the </w:t>
      </w:r>
      <w:r w:rsidRPr="006F43CD">
        <w:t>Framework</w:t>
      </w:r>
      <w:r w:rsidRPr="00B671F2">
        <w:t xml:space="preserve"> and the provision of capacity</w:t>
      </w:r>
      <w:r w:rsidR="005E65E0" w:rsidRPr="00B671F2">
        <w:t>-</w:t>
      </w:r>
      <w:r w:rsidRPr="00B671F2">
        <w:t>building and development support from regional and subregional technical and scientific cooperation support centres</w:t>
      </w:r>
      <w:r w:rsidR="00B83D30" w:rsidRPr="00B671F2">
        <w:t>.</w:t>
      </w:r>
      <w:r w:rsidRPr="00B671F2">
        <w:t xml:space="preserve"> </w:t>
      </w:r>
    </w:p>
    <w:p w14:paraId="6FF67D41" w14:textId="41E550E0" w:rsidR="003D7AEC" w:rsidRPr="00B671F2" w:rsidRDefault="003D7AEC" w:rsidP="003D7AEC">
      <w:pPr>
        <w:pStyle w:val="CBDNormalNumber"/>
      </w:pPr>
      <w:r w:rsidRPr="00B671F2">
        <w:t xml:space="preserve">As </w:t>
      </w:r>
      <w:r w:rsidR="008C7532">
        <w:t>of</w:t>
      </w:r>
      <w:r w:rsidRPr="00B671F2">
        <w:t xml:space="preserve"> the end of </w:t>
      </w:r>
      <w:r w:rsidR="005B059D">
        <w:t>October</w:t>
      </w:r>
      <w:r w:rsidRPr="00B671F2">
        <w:t xml:space="preserve"> 2025, 1</w:t>
      </w:r>
      <w:r w:rsidR="005B059D">
        <w:t>4</w:t>
      </w:r>
      <w:r w:rsidR="00D22E67">
        <w:t>2</w:t>
      </w:r>
      <w:r w:rsidRPr="00B671F2">
        <w:t xml:space="preserve"> Parties ha</w:t>
      </w:r>
      <w:r w:rsidR="00386528" w:rsidRPr="00B671F2">
        <w:t>d</w:t>
      </w:r>
      <w:r w:rsidRPr="00B671F2">
        <w:t xml:space="preserve"> submitted national </w:t>
      </w:r>
      <w:r w:rsidR="00AE5DCA" w:rsidRPr="00B671F2">
        <w:t>targets,</w:t>
      </w:r>
      <w:r w:rsidRPr="00B671F2">
        <w:t xml:space="preserve"> and </w:t>
      </w:r>
      <w:r w:rsidR="007F449A">
        <w:t>5</w:t>
      </w:r>
      <w:r w:rsidR="007F13D3">
        <w:t>8</w:t>
      </w:r>
      <w:r w:rsidRPr="00B671F2">
        <w:t xml:space="preserve"> </w:t>
      </w:r>
      <w:r w:rsidR="00463428">
        <w:t xml:space="preserve">Parties </w:t>
      </w:r>
      <w:r w:rsidRPr="00B671F2">
        <w:t>ha</w:t>
      </w:r>
      <w:r w:rsidR="00F96408" w:rsidRPr="00B671F2">
        <w:t>d</w:t>
      </w:r>
      <w:r w:rsidRPr="00B671F2">
        <w:t xml:space="preserve"> submitted revised or updated </w:t>
      </w:r>
      <w:r w:rsidR="004B5ABF" w:rsidRPr="00B671F2">
        <w:t>national biodiversity strategies and action plans</w:t>
      </w:r>
      <w:r w:rsidRPr="00B671F2">
        <w:t>. Th</w:t>
      </w:r>
      <w:r w:rsidR="0032207D" w:rsidRPr="00B671F2">
        <w:t>ose</w:t>
      </w:r>
      <w:r w:rsidRPr="00B671F2">
        <w:t xml:space="preserve"> </w:t>
      </w:r>
      <w:r w:rsidR="0032207D" w:rsidRPr="00B671F2">
        <w:t xml:space="preserve">numbers </w:t>
      </w:r>
      <w:r w:rsidRPr="00B671F2">
        <w:t>re</w:t>
      </w:r>
      <w:r w:rsidR="00A524FF">
        <w:t>flect</w:t>
      </w:r>
      <w:r w:rsidRPr="00B671F2">
        <w:t xml:space="preserve"> </w:t>
      </w:r>
      <w:r w:rsidRPr="00B671F2">
        <w:lastRenderedPageBreak/>
        <w:t xml:space="preserve">good progress in the implementation of the request </w:t>
      </w:r>
      <w:r w:rsidR="00655E5A" w:rsidRPr="00B671F2">
        <w:t>for such submission</w:t>
      </w:r>
      <w:r w:rsidR="00F30575" w:rsidRPr="00B671F2">
        <w:t>s</w:t>
      </w:r>
      <w:r w:rsidR="006F134D" w:rsidRPr="00B671F2">
        <w:t xml:space="preserve"> </w:t>
      </w:r>
      <w:r w:rsidR="003609F7" w:rsidRPr="00B671F2">
        <w:t>contained</w:t>
      </w:r>
      <w:r w:rsidR="00655E5A" w:rsidRPr="00B671F2">
        <w:t xml:space="preserve"> </w:t>
      </w:r>
      <w:r w:rsidRPr="00B671F2">
        <w:t xml:space="preserve">in </w:t>
      </w:r>
      <w:r w:rsidR="00802A3F" w:rsidRPr="00B671F2">
        <w:t>d</w:t>
      </w:r>
      <w:r w:rsidRPr="00B671F2">
        <w:t>ecision</w:t>
      </w:r>
      <w:r w:rsidR="00BF0142" w:rsidRPr="00B671F2">
        <w:t> </w:t>
      </w:r>
      <w:hyperlink r:id="rId20" w:history="1">
        <w:r w:rsidRPr="006F43CD">
          <w:rPr>
            <w:rStyle w:val="Hyperlink"/>
          </w:rPr>
          <w:t>15/6</w:t>
        </w:r>
      </w:hyperlink>
      <w:r w:rsidRPr="00B671F2">
        <w:t>. During the present intersessional period (2025</w:t>
      </w:r>
      <w:r w:rsidR="00806504" w:rsidRPr="00B671F2">
        <w:t>–</w:t>
      </w:r>
      <w:r w:rsidRPr="00B671F2">
        <w:t xml:space="preserve">2026), </w:t>
      </w:r>
      <w:r w:rsidR="003161C9">
        <w:t xml:space="preserve">it is expected that </w:t>
      </w:r>
      <w:r w:rsidRPr="00B671F2">
        <w:t xml:space="preserve">Parties will complete their updated </w:t>
      </w:r>
      <w:r w:rsidR="004B5ABF" w:rsidRPr="00B671F2">
        <w:t xml:space="preserve">national biodiversity strategies and action plans </w:t>
      </w:r>
      <w:r w:rsidRPr="00B671F2">
        <w:t xml:space="preserve">and </w:t>
      </w:r>
      <w:r w:rsidR="00086C9D">
        <w:t xml:space="preserve">begin </w:t>
      </w:r>
      <w:r w:rsidRPr="00B671F2">
        <w:t>implement</w:t>
      </w:r>
      <w:r w:rsidR="00086C9D">
        <w:t xml:space="preserve">ation and </w:t>
      </w:r>
      <w:r w:rsidRPr="00B671F2">
        <w:t>monitoring</w:t>
      </w:r>
      <w:r w:rsidR="00DC1B9D" w:rsidRPr="00B671F2">
        <w:t>.</w:t>
      </w:r>
      <w:r w:rsidRPr="00B671F2">
        <w:t xml:space="preserve"> </w:t>
      </w:r>
      <w:r w:rsidR="00943648" w:rsidRPr="00B671F2">
        <w:t xml:space="preserve">Parties </w:t>
      </w:r>
      <w:r w:rsidR="00853844">
        <w:t xml:space="preserve">were requested by the Conference of the Parties in its </w:t>
      </w:r>
      <w:r w:rsidR="00853844" w:rsidRPr="00B671F2">
        <w:t xml:space="preserve">decision </w:t>
      </w:r>
      <w:hyperlink r:id="rId21" w:history="1">
        <w:r w:rsidR="00853844" w:rsidRPr="006F43CD">
          <w:rPr>
            <w:rStyle w:val="Hyperlink"/>
          </w:rPr>
          <w:t>15/6</w:t>
        </w:r>
      </w:hyperlink>
      <w:r w:rsidR="00853844">
        <w:t xml:space="preserve">, to </w:t>
      </w:r>
      <w:r w:rsidRPr="00B671F2">
        <w:t>submit the</w:t>
      </w:r>
      <w:r w:rsidR="00943648" w:rsidRPr="00B671F2">
        <w:t>ir seventh</w:t>
      </w:r>
      <w:r w:rsidRPr="00B671F2">
        <w:t xml:space="preserve"> </w:t>
      </w:r>
      <w:r w:rsidR="00943648" w:rsidRPr="00B671F2">
        <w:t>n</w:t>
      </w:r>
      <w:r w:rsidRPr="00B671F2">
        <w:t xml:space="preserve">ational </w:t>
      </w:r>
      <w:r w:rsidR="00943648" w:rsidRPr="00B671F2">
        <w:t>r</w:t>
      </w:r>
      <w:r w:rsidRPr="00B671F2">
        <w:t xml:space="preserve">eports by </w:t>
      </w:r>
      <w:r w:rsidR="002459C4" w:rsidRPr="00B671F2">
        <w:t>28 </w:t>
      </w:r>
      <w:r w:rsidRPr="00B671F2">
        <w:t xml:space="preserve">February 2026. </w:t>
      </w:r>
    </w:p>
    <w:p w14:paraId="5E301ECC" w14:textId="00A48D69" w:rsidR="003D7AEC" w:rsidRPr="00B671F2" w:rsidRDefault="003D7AEC" w:rsidP="003D7AEC">
      <w:pPr>
        <w:pStyle w:val="CBDNormalNumber"/>
      </w:pPr>
      <w:r w:rsidRPr="00B671F2">
        <w:t xml:space="preserve">Establishing and improving monitoring systems </w:t>
      </w:r>
      <w:r w:rsidR="009610DF">
        <w:t xml:space="preserve">is </w:t>
      </w:r>
      <w:r w:rsidRPr="00B671F2">
        <w:t>fundamental to</w:t>
      </w:r>
      <w:r w:rsidR="00E349D9" w:rsidRPr="00B671F2">
        <w:t xml:space="preserve"> </w:t>
      </w:r>
      <w:r w:rsidRPr="00B671F2">
        <w:t>implement</w:t>
      </w:r>
      <w:r w:rsidR="0020262F">
        <w:t xml:space="preserve">ing </w:t>
      </w:r>
      <w:r w:rsidR="008D33F4" w:rsidRPr="00B671F2">
        <w:t>national biodiversity</w:t>
      </w:r>
      <w:r w:rsidR="007552B4" w:rsidRPr="00B671F2">
        <w:t xml:space="preserve"> strategies and action plan</w:t>
      </w:r>
      <w:r w:rsidR="00640647" w:rsidRPr="00B671F2">
        <w:t>s</w:t>
      </w:r>
      <w:r w:rsidRPr="00B671F2">
        <w:t xml:space="preserve"> and ensuring that </w:t>
      </w:r>
      <w:r w:rsidR="00946CF4" w:rsidRPr="00B671F2">
        <w:t>Parties are</w:t>
      </w:r>
      <w:r w:rsidRPr="00B671F2">
        <w:t xml:space="preserve"> on track to achieve the goals and targets of the </w:t>
      </w:r>
      <w:r w:rsidR="007552B4" w:rsidRPr="00B671F2">
        <w:t>Framework</w:t>
      </w:r>
      <w:r w:rsidRPr="00B671F2">
        <w:t xml:space="preserve">. </w:t>
      </w:r>
      <w:r w:rsidR="00514464">
        <w:t>M</w:t>
      </w:r>
      <w:r w:rsidRPr="00B671F2">
        <w:t>any Parties have indicated</w:t>
      </w:r>
      <w:r w:rsidR="00514464">
        <w:t>,</w:t>
      </w:r>
      <w:r w:rsidRPr="00B671F2">
        <w:t xml:space="preserve"> </w:t>
      </w:r>
      <w:r w:rsidR="00514464">
        <w:t>h</w:t>
      </w:r>
      <w:r w:rsidR="00514464" w:rsidRPr="00B671F2">
        <w:t xml:space="preserve">owever, </w:t>
      </w:r>
      <w:r w:rsidRPr="00B671F2">
        <w:t xml:space="preserve">that they have yet to establish </w:t>
      </w:r>
      <w:r w:rsidR="005719C1" w:rsidRPr="00B671F2">
        <w:t xml:space="preserve">monitoring systems </w:t>
      </w:r>
      <w:r w:rsidRPr="00B671F2">
        <w:t xml:space="preserve">or </w:t>
      </w:r>
      <w:r w:rsidR="008329BF" w:rsidRPr="00B671F2">
        <w:t xml:space="preserve">adapt </w:t>
      </w:r>
      <w:r w:rsidRPr="00B671F2">
        <w:t xml:space="preserve">existing </w:t>
      </w:r>
      <w:r w:rsidR="009C4E16" w:rsidRPr="00B671F2">
        <w:t>ones.</w:t>
      </w:r>
      <w:r w:rsidRPr="00B671F2">
        <w:t xml:space="preserve"> Th</w:t>
      </w:r>
      <w:r w:rsidR="00A80D57">
        <w:t>is issue has been h</w:t>
      </w:r>
      <w:r w:rsidRPr="00B671F2">
        <w:t>ighlighted</w:t>
      </w:r>
      <w:r w:rsidR="005F0C2A" w:rsidRPr="00B671F2">
        <w:t xml:space="preserve"> </w:t>
      </w:r>
      <w:r w:rsidR="001B1F37" w:rsidRPr="00B671F2">
        <w:t>repeatedl</w:t>
      </w:r>
      <w:r w:rsidR="009F417A">
        <w:t>y</w:t>
      </w:r>
      <w:r w:rsidR="001B1F37" w:rsidRPr="00B671F2">
        <w:t xml:space="preserve"> </w:t>
      </w:r>
      <w:r w:rsidRPr="00B671F2">
        <w:t xml:space="preserve">in previous regional and subregional dialogues and during meetings of </w:t>
      </w:r>
      <w:r w:rsidR="000633D1" w:rsidRPr="00B671F2">
        <w:t>the S</w:t>
      </w:r>
      <w:r w:rsidR="0032253E" w:rsidRPr="00B671F2">
        <w:t xml:space="preserve">ubsidiary </w:t>
      </w:r>
      <w:r w:rsidR="000633D1" w:rsidRPr="00B671F2">
        <w:t>B</w:t>
      </w:r>
      <w:r w:rsidR="0032253E" w:rsidRPr="00B671F2">
        <w:t xml:space="preserve">ody on </w:t>
      </w:r>
      <w:r w:rsidR="000633D1" w:rsidRPr="00B671F2">
        <w:t>I</w:t>
      </w:r>
      <w:r w:rsidR="0032253E" w:rsidRPr="00B671F2">
        <w:t>mplementation</w:t>
      </w:r>
      <w:r w:rsidRPr="00B671F2">
        <w:t xml:space="preserve"> and </w:t>
      </w:r>
      <w:r w:rsidR="00FB7F9F" w:rsidRPr="00B671F2">
        <w:t>the Conference of the Parties</w:t>
      </w:r>
      <w:r w:rsidR="00480460">
        <w:t>,</w:t>
      </w:r>
      <w:r w:rsidRPr="00B671F2">
        <w:t xml:space="preserve"> </w:t>
      </w:r>
      <w:r w:rsidR="002E29ED">
        <w:t xml:space="preserve">and </w:t>
      </w:r>
      <w:r w:rsidR="00A80D57">
        <w:t xml:space="preserve">Parties have </w:t>
      </w:r>
      <w:r w:rsidR="002E29ED">
        <w:t xml:space="preserve">identified it </w:t>
      </w:r>
      <w:r w:rsidRPr="00B671F2">
        <w:t xml:space="preserve">as an area where additional support </w:t>
      </w:r>
      <w:r w:rsidR="006D07E9">
        <w:t>wa</w:t>
      </w:r>
      <w:r w:rsidRPr="00B671F2">
        <w:t xml:space="preserve">s needed. </w:t>
      </w:r>
    </w:p>
    <w:p w14:paraId="771A5F6F" w14:textId="3BC242B0" w:rsidR="003D7AEC" w:rsidRPr="00B671F2" w:rsidRDefault="003D7AEC" w:rsidP="003D7AEC">
      <w:pPr>
        <w:pStyle w:val="CBDNormalNumber"/>
      </w:pPr>
      <w:r w:rsidRPr="00B671F2">
        <w:t>Th</w:t>
      </w:r>
      <w:r w:rsidR="00A919CE" w:rsidRPr="00B671F2">
        <w:t>e</w:t>
      </w:r>
      <w:r w:rsidRPr="00B671F2">
        <w:t xml:space="preserve"> </w:t>
      </w:r>
      <w:r w:rsidR="00A919CE" w:rsidRPr="00B671F2">
        <w:t xml:space="preserve">present </w:t>
      </w:r>
      <w:r w:rsidRPr="00B671F2">
        <w:t xml:space="preserve">dialogue is organized </w:t>
      </w:r>
      <w:r w:rsidR="009249E0" w:rsidRPr="00B671F2">
        <w:t>jointl</w:t>
      </w:r>
      <w:r w:rsidR="009249E0">
        <w:t>y</w:t>
      </w:r>
      <w:r w:rsidR="009249E0" w:rsidRPr="00B671F2">
        <w:t xml:space="preserve"> </w:t>
      </w:r>
      <w:r w:rsidRPr="00B671F2">
        <w:t xml:space="preserve">by the </w:t>
      </w:r>
      <w:r w:rsidRPr="006F43CD">
        <w:t>Secretariat of the C</w:t>
      </w:r>
      <w:r w:rsidRPr="00B671F2">
        <w:t>onvention</w:t>
      </w:r>
      <w:r w:rsidR="004D2FF0">
        <w:t xml:space="preserve">, </w:t>
      </w:r>
      <w:r w:rsidRPr="00B671F2">
        <w:t xml:space="preserve">the </w:t>
      </w:r>
      <w:r w:rsidRPr="006F43CD">
        <w:t>United Nations Environment Programme</w:t>
      </w:r>
      <w:r w:rsidR="004173FD" w:rsidRPr="00B671F2">
        <w:t xml:space="preserve"> </w:t>
      </w:r>
      <w:r w:rsidR="00E210B2">
        <w:t xml:space="preserve">(UNEP) </w:t>
      </w:r>
      <w:r w:rsidR="002C5FB9">
        <w:t>and</w:t>
      </w:r>
      <w:r w:rsidR="004D2FF0">
        <w:t xml:space="preserve"> </w:t>
      </w:r>
      <w:r w:rsidR="007A2AEF">
        <w:t xml:space="preserve">the </w:t>
      </w:r>
      <w:r w:rsidR="004D2FF0">
        <w:t>United Nations Development Programme</w:t>
      </w:r>
      <w:r w:rsidR="004822B6">
        <w:t xml:space="preserve"> (UNDP)</w:t>
      </w:r>
      <w:r w:rsidRPr="00B671F2">
        <w:t xml:space="preserve">, with the support of </w:t>
      </w:r>
      <w:r w:rsidR="006A0385">
        <w:t xml:space="preserve">the </w:t>
      </w:r>
      <w:r w:rsidR="00580AB1">
        <w:t>UNEP China Trust Fund</w:t>
      </w:r>
      <w:r w:rsidR="00D17E97">
        <w:t xml:space="preserve">, </w:t>
      </w:r>
      <w:r w:rsidR="00A80903">
        <w:t>the Global Environment Facility</w:t>
      </w:r>
      <w:r w:rsidR="007B757B">
        <w:t xml:space="preserve"> </w:t>
      </w:r>
      <w:r w:rsidR="004822B6">
        <w:t xml:space="preserve">(GEF) </w:t>
      </w:r>
      <w:r w:rsidR="007B757B">
        <w:t>and</w:t>
      </w:r>
      <w:r w:rsidR="00A80903">
        <w:t xml:space="preserve"> </w:t>
      </w:r>
      <w:r w:rsidR="00D17E97">
        <w:t xml:space="preserve">the Government of </w:t>
      </w:r>
      <w:r w:rsidR="00F02DC3">
        <w:t>the Kingdom of Bahrain</w:t>
      </w:r>
      <w:r w:rsidRPr="00B671F2">
        <w:t xml:space="preserve">. </w:t>
      </w:r>
    </w:p>
    <w:p w14:paraId="5AF81617" w14:textId="4BB32DAC" w:rsidR="0093169E" w:rsidRPr="00B671F2" w:rsidRDefault="007843C4" w:rsidP="006F43CD">
      <w:pPr>
        <w:pStyle w:val="CBDAgendaItem"/>
      </w:pPr>
      <w:r w:rsidRPr="00B671F2">
        <w:t>Item 1</w:t>
      </w:r>
      <w:r w:rsidR="00771F3B" w:rsidRPr="00B671F2">
        <w:t xml:space="preserve"> </w:t>
      </w:r>
      <w:r w:rsidR="00771F3B" w:rsidRPr="00B671F2">
        <w:br/>
      </w:r>
      <w:r w:rsidRPr="00B671F2">
        <w:t xml:space="preserve">Opening of the </w:t>
      </w:r>
      <w:r w:rsidR="0046705F">
        <w:t>meeting</w:t>
      </w:r>
      <w:r w:rsidR="0046705F" w:rsidRPr="00B671F2">
        <w:t xml:space="preserve"> </w:t>
      </w:r>
    </w:p>
    <w:p w14:paraId="02FB92A9" w14:textId="7DE5B80A" w:rsidR="00E301C1" w:rsidRPr="00B671F2" w:rsidRDefault="00686549" w:rsidP="002C48AB">
      <w:pPr>
        <w:pStyle w:val="CBDNormalNumber"/>
      </w:pPr>
      <w:r>
        <w:t xml:space="preserve">The </w:t>
      </w:r>
      <w:r w:rsidR="0046705F">
        <w:t>meeting</w:t>
      </w:r>
      <w:r w:rsidR="0046705F" w:rsidRPr="00B671F2">
        <w:t xml:space="preserve"> </w:t>
      </w:r>
      <w:r w:rsidR="00E301C1" w:rsidRPr="00B671F2">
        <w:t xml:space="preserve">will be opened </w:t>
      </w:r>
      <w:r w:rsidR="00494664">
        <w:t>at 9 a.m.</w:t>
      </w:r>
      <w:r w:rsidR="009249E0" w:rsidRPr="00B671F2">
        <w:t xml:space="preserve"> </w:t>
      </w:r>
      <w:r w:rsidR="00E301C1" w:rsidRPr="00B671F2">
        <w:t xml:space="preserve">on </w:t>
      </w:r>
      <w:r>
        <w:t>21 December</w:t>
      </w:r>
      <w:r w:rsidR="00E301C1" w:rsidRPr="00B671F2">
        <w:t xml:space="preserve"> 2025 </w:t>
      </w:r>
      <w:r w:rsidR="001F0CA9" w:rsidRPr="00B671F2">
        <w:t xml:space="preserve">with </w:t>
      </w:r>
      <w:r w:rsidR="007A0705">
        <w:t xml:space="preserve">brief introductory </w:t>
      </w:r>
      <w:r w:rsidR="001F0CA9" w:rsidRPr="00B671F2">
        <w:t xml:space="preserve">remarks </w:t>
      </w:r>
      <w:r w:rsidR="00E301C1" w:rsidRPr="00B671F2">
        <w:t xml:space="preserve">by representatives </w:t>
      </w:r>
      <w:r w:rsidR="002C48AB" w:rsidRPr="00B671F2">
        <w:t>of</w:t>
      </w:r>
      <w:r w:rsidR="00B60B6B">
        <w:t xml:space="preserve"> the Government of the Kingdom of Bahrain</w:t>
      </w:r>
      <w:r w:rsidR="004D2FF0">
        <w:t xml:space="preserve">, </w:t>
      </w:r>
      <w:r w:rsidR="00956A2E">
        <w:t>the Secretariat of the Convention</w:t>
      </w:r>
      <w:r w:rsidR="00782510">
        <w:t xml:space="preserve">, </w:t>
      </w:r>
      <w:r w:rsidR="00A7339F">
        <w:t>UNDP</w:t>
      </w:r>
      <w:r w:rsidR="00726491">
        <w:t xml:space="preserve"> </w:t>
      </w:r>
      <w:r w:rsidR="00A7339F">
        <w:t>and UNEP</w:t>
      </w:r>
      <w:r w:rsidR="00E301C1" w:rsidRPr="00B671F2">
        <w:t xml:space="preserve">. </w:t>
      </w:r>
      <w:r w:rsidR="008A7900" w:rsidRPr="00B671F2">
        <w:t>P</w:t>
      </w:r>
      <w:r w:rsidR="002C48AB" w:rsidRPr="00B671F2">
        <w:t xml:space="preserve">articipants will be invited to </w:t>
      </w:r>
      <w:r w:rsidR="00E301C1" w:rsidRPr="00B671F2">
        <w:t>introduc</w:t>
      </w:r>
      <w:r w:rsidR="002C48AB" w:rsidRPr="00B671F2">
        <w:t>e themselves</w:t>
      </w:r>
      <w:r w:rsidR="00E301C1" w:rsidRPr="00B671F2">
        <w:t>.</w:t>
      </w:r>
    </w:p>
    <w:p w14:paraId="2FA410A4" w14:textId="423B940C" w:rsidR="007A101E" w:rsidRPr="00B671F2" w:rsidRDefault="007A101E" w:rsidP="006F43CD">
      <w:pPr>
        <w:pStyle w:val="CBDAgendaItem"/>
      </w:pPr>
      <w:r w:rsidRPr="00B671F2">
        <w:t>Item 2</w:t>
      </w:r>
      <w:r w:rsidR="00771F3B" w:rsidRPr="00B671F2">
        <w:t xml:space="preserve"> </w:t>
      </w:r>
      <w:r w:rsidR="00771F3B" w:rsidRPr="00B671F2">
        <w:br/>
      </w:r>
      <w:r w:rsidRPr="00B671F2">
        <w:t>Objectives and programme of the dialogue</w:t>
      </w:r>
    </w:p>
    <w:p w14:paraId="5E46318A" w14:textId="195EF77B" w:rsidR="00241A51" w:rsidRPr="00B671F2" w:rsidRDefault="00EF688B" w:rsidP="00241A51">
      <w:pPr>
        <w:pStyle w:val="CBDNormalNumber"/>
      </w:pPr>
      <w:r w:rsidRPr="00B671F2">
        <w:t>A</w:t>
      </w:r>
      <w:r w:rsidR="00241A51" w:rsidRPr="00B671F2">
        <w:t xml:space="preserve"> representative of the Secretariat will provide an </w:t>
      </w:r>
      <w:r w:rsidR="00171AEE" w:rsidRPr="00171AEE">
        <w:t>overview of the objectives, programme and expected outcomes of the dialogue</w:t>
      </w:r>
      <w:r w:rsidR="00887814">
        <w:t xml:space="preserve"> and how it relates to the mechanism for planning, monitoring, reporting and review</w:t>
      </w:r>
      <w:r w:rsidR="00241A51" w:rsidRPr="00B671F2">
        <w:t xml:space="preserve">. </w:t>
      </w:r>
    </w:p>
    <w:p w14:paraId="59207531" w14:textId="3E55F7BB" w:rsidR="00267025" w:rsidRPr="008D071A" w:rsidRDefault="00541ED3" w:rsidP="00267025">
      <w:pPr>
        <w:pStyle w:val="CBDNormalNumber"/>
        <w:rPr>
          <w:sz w:val="24"/>
          <w:szCs w:val="24"/>
          <w:lang w:val="en-CA" w:eastAsia="zh-CN"/>
        </w:rPr>
      </w:pPr>
      <w:r w:rsidRPr="00541ED3">
        <w:rPr>
          <w:lang w:val="en-CA" w:eastAsia="zh-CN"/>
        </w:rPr>
        <w:t>The focus of the dialogue will comprise t</w:t>
      </w:r>
      <w:r w:rsidR="004556D6">
        <w:rPr>
          <w:lang w:val="en-CA" w:eastAsia="zh-CN"/>
        </w:rPr>
        <w:t>hese</w:t>
      </w:r>
      <w:r w:rsidR="00280F88">
        <w:rPr>
          <w:lang w:val="en-CA" w:eastAsia="zh-CN"/>
        </w:rPr>
        <w:t xml:space="preserve"> </w:t>
      </w:r>
      <w:r w:rsidRPr="00541ED3">
        <w:rPr>
          <w:lang w:val="en-CA" w:eastAsia="zh-CN"/>
        </w:rPr>
        <w:t>main components</w:t>
      </w:r>
      <w:r w:rsidR="00267025" w:rsidRPr="00267025">
        <w:rPr>
          <w:lang w:val="en-CA" w:eastAsia="zh-CN"/>
        </w:rPr>
        <w:t xml:space="preserve">: </w:t>
      </w:r>
    </w:p>
    <w:p w14:paraId="4D3CACF2" w14:textId="5EBDFA11" w:rsidR="00267025" w:rsidRDefault="008D071A" w:rsidP="008D071A">
      <w:pPr>
        <w:pStyle w:val="CBDNormalNumber"/>
        <w:numPr>
          <w:ilvl w:val="1"/>
          <w:numId w:val="12"/>
        </w:numPr>
        <w:rPr>
          <w:sz w:val="24"/>
          <w:szCs w:val="24"/>
          <w:lang w:val="en-CA" w:eastAsia="zh-CN"/>
        </w:rPr>
      </w:pPr>
      <w:r w:rsidRPr="00267025">
        <w:rPr>
          <w:lang w:val="en-CA" w:eastAsia="zh-CN"/>
        </w:rPr>
        <w:t xml:space="preserve">Identification of challenges, successes and solutions related to </w:t>
      </w:r>
      <w:r>
        <w:rPr>
          <w:lang w:val="en-CA" w:eastAsia="zh-CN"/>
        </w:rPr>
        <w:t xml:space="preserve">developing and </w:t>
      </w:r>
      <w:r w:rsidRPr="00267025">
        <w:rPr>
          <w:lang w:val="en-CA" w:eastAsia="zh-CN"/>
        </w:rPr>
        <w:t>monitoring national biodiversity strategies and action plans and the Framework</w:t>
      </w:r>
      <w:r>
        <w:rPr>
          <w:sz w:val="24"/>
          <w:szCs w:val="24"/>
          <w:lang w:val="en-CA" w:eastAsia="zh-CN"/>
        </w:rPr>
        <w:t>;</w:t>
      </w:r>
    </w:p>
    <w:p w14:paraId="689248ED" w14:textId="7EFFA390" w:rsidR="008D071A" w:rsidRPr="008D071A" w:rsidRDefault="008D071A" w:rsidP="008D071A">
      <w:pPr>
        <w:pStyle w:val="CBDNormalNumber"/>
        <w:numPr>
          <w:ilvl w:val="1"/>
          <w:numId w:val="12"/>
        </w:numPr>
        <w:rPr>
          <w:sz w:val="24"/>
          <w:szCs w:val="24"/>
          <w:lang w:val="en-CA" w:eastAsia="zh-CN"/>
        </w:rPr>
      </w:pPr>
      <w:r>
        <w:t>S</w:t>
      </w:r>
      <w:r w:rsidRPr="00B671F2">
        <w:t>trengthened capacities for the preparation of the seventh national report, including the use of the online reporting tool</w:t>
      </w:r>
      <w:r w:rsidR="00B756BB">
        <w:t>;</w:t>
      </w:r>
    </w:p>
    <w:p w14:paraId="49491AF5" w14:textId="03C3B10C" w:rsidR="008D071A" w:rsidRPr="008D071A" w:rsidRDefault="008D071A" w:rsidP="008D071A">
      <w:pPr>
        <w:pStyle w:val="CBDNormalNumber"/>
        <w:numPr>
          <w:ilvl w:val="1"/>
          <w:numId w:val="12"/>
        </w:numPr>
        <w:rPr>
          <w:sz w:val="24"/>
          <w:szCs w:val="24"/>
          <w:lang w:val="en-CA" w:eastAsia="zh-CN"/>
        </w:rPr>
      </w:pPr>
      <w:r>
        <w:t xml:space="preserve">Support for Parties to identify opportunities to </w:t>
      </w:r>
      <w:r w:rsidRPr="00B671F2">
        <w:t>strengthe</w:t>
      </w:r>
      <w:r>
        <w:t xml:space="preserve">n </w:t>
      </w:r>
      <w:r w:rsidRPr="00B671F2">
        <w:t xml:space="preserve">regional cooperation </w:t>
      </w:r>
      <w:r>
        <w:t xml:space="preserve">and to </w:t>
      </w:r>
      <w:r w:rsidRPr="00B671F2">
        <w:t>identif</w:t>
      </w:r>
      <w:r>
        <w:t>y</w:t>
      </w:r>
      <w:r w:rsidRPr="00B671F2">
        <w:t xml:space="preserve"> opportunities for</w:t>
      </w:r>
      <w:r>
        <w:t xml:space="preserve"> Parties to leverage support from</w:t>
      </w:r>
      <w:r w:rsidRPr="00B671F2">
        <w:t xml:space="preserve"> donors and partners</w:t>
      </w:r>
      <w:r>
        <w:t>.</w:t>
      </w:r>
    </w:p>
    <w:p w14:paraId="236616D3" w14:textId="5D1502A7" w:rsidR="00267025" w:rsidRPr="00267025" w:rsidRDefault="00F76509" w:rsidP="00267025">
      <w:pPr>
        <w:pStyle w:val="CBDNormalNumber"/>
        <w:rPr>
          <w:lang w:val="en-CA"/>
        </w:rPr>
      </w:pPr>
      <w:r w:rsidRPr="00F76509">
        <w:rPr>
          <w:lang w:val="en-CA"/>
        </w:rPr>
        <w:t>The proposed organization of work is provided in the annex</w:t>
      </w:r>
      <w:r w:rsidR="009C67D5">
        <w:rPr>
          <w:lang w:val="en-CA"/>
        </w:rPr>
        <w:t xml:space="preserve"> below</w:t>
      </w:r>
      <w:r w:rsidRPr="00F76509">
        <w:rPr>
          <w:lang w:val="en-CA"/>
        </w:rPr>
        <w:t>.</w:t>
      </w:r>
      <w:r w:rsidR="009C67D5">
        <w:rPr>
          <w:lang w:val="en-CA"/>
        </w:rPr>
        <w:t xml:space="preserve"> </w:t>
      </w:r>
      <w:r w:rsidR="00267025" w:rsidRPr="00267025">
        <w:rPr>
          <w:lang w:val="en-CA"/>
        </w:rPr>
        <w:t xml:space="preserve">The workshop will address these objectives primarily through the sharing among Parties of experiences and lessons learned. </w:t>
      </w:r>
      <w:r w:rsidR="00847C48" w:rsidRPr="00847C48">
        <w:rPr>
          <w:lang w:val="en-CA"/>
        </w:rPr>
        <w:t>The aim is for the results of the workshop to provide insight that will be relevant for the global review of collective progress in the implementation of the Framework which will take place at the seventeenth meeting of the Conference of the Parties.</w:t>
      </w:r>
      <w:r w:rsidR="00267025" w:rsidRPr="00267025">
        <w:rPr>
          <w:lang w:val="en-CA"/>
        </w:rPr>
        <w:t xml:space="preserve"> </w:t>
      </w:r>
    </w:p>
    <w:p w14:paraId="66DA9E33" w14:textId="70D260F9" w:rsidR="00F01D25" w:rsidRPr="00267025" w:rsidRDefault="00F01D25" w:rsidP="00806DF1">
      <w:pPr>
        <w:pStyle w:val="CBDAgendaItem"/>
        <w:spacing w:before="0" w:after="0"/>
        <w:rPr>
          <w:lang w:val="en-CA"/>
        </w:rPr>
      </w:pPr>
      <w:r>
        <w:t xml:space="preserve">Item 3 </w:t>
      </w:r>
      <w:r w:rsidR="00806DF1">
        <w:rPr>
          <w:bCs/>
          <w:lang w:val="en-CA"/>
        </w:rPr>
        <w:br/>
      </w:r>
      <w:r w:rsidR="00267025" w:rsidRPr="00267025">
        <w:rPr>
          <w:bCs/>
          <w:lang w:val="en-CA"/>
        </w:rPr>
        <w:t xml:space="preserve">Progress in developing and monitoring national biodiversity strategies and action plans and national targets aligned with the Kunming-Montreal Global Biodiversity Framework </w:t>
      </w:r>
    </w:p>
    <w:p w14:paraId="1B699DBE" w14:textId="77777777" w:rsidR="00267025" w:rsidRPr="00267025" w:rsidRDefault="00267025" w:rsidP="00267025">
      <w:pPr>
        <w:pStyle w:val="CBDNormalNumber"/>
        <w:rPr>
          <w:sz w:val="24"/>
          <w:szCs w:val="24"/>
          <w:lang w:val="en-CA" w:eastAsia="zh-CN"/>
        </w:rPr>
      </w:pPr>
      <w:r w:rsidRPr="00267025">
        <w:rPr>
          <w:lang w:val="en-CA" w:eastAsia="zh-CN"/>
        </w:rPr>
        <w:t xml:space="preserve">As at end of May 2025, 133 Parties had submitted national targets and 51 had submitted revised or updated national biodiversity strategies and action plans. This represented good progress in the implementation of the request for such submissions contained in decision </w:t>
      </w:r>
      <w:r w:rsidRPr="00267025">
        <w:rPr>
          <w:color w:val="0000FF"/>
          <w:lang w:val="en-CA" w:eastAsia="zh-CN"/>
        </w:rPr>
        <w:t xml:space="preserve">15/6 </w:t>
      </w:r>
      <w:r w:rsidRPr="00267025">
        <w:rPr>
          <w:lang w:val="en-CA" w:eastAsia="zh-CN"/>
        </w:rPr>
        <w:t xml:space="preserve">of the Conference of the Parties. During the present intersessional period (2025–2026), most Parties will </w:t>
      </w:r>
      <w:r w:rsidRPr="00267025">
        <w:rPr>
          <w:lang w:val="en-CA" w:eastAsia="zh-CN"/>
        </w:rPr>
        <w:lastRenderedPageBreak/>
        <w:t xml:space="preserve">complete and begin to implement and monitor their updated national biodiversity strategies and action plans. Parties were requested by the Conference of the Parties in decision </w:t>
      </w:r>
      <w:r w:rsidRPr="00267025">
        <w:rPr>
          <w:color w:val="0000FF"/>
          <w:lang w:val="en-CA" w:eastAsia="zh-CN"/>
        </w:rPr>
        <w:t xml:space="preserve">15/6 </w:t>
      </w:r>
      <w:r w:rsidRPr="00267025">
        <w:rPr>
          <w:lang w:val="en-CA" w:eastAsia="zh-CN"/>
        </w:rPr>
        <w:t xml:space="preserve">to prepare and submit their seventh national reports by 28 February 2026. </w:t>
      </w:r>
    </w:p>
    <w:p w14:paraId="3DD5521F" w14:textId="09B61F1E" w:rsidR="00267025" w:rsidRPr="00267025" w:rsidRDefault="00267025" w:rsidP="00267025">
      <w:pPr>
        <w:pStyle w:val="CBDNormalNumber"/>
        <w:rPr>
          <w:sz w:val="24"/>
          <w:szCs w:val="24"/>
          <w:lang w:val="en-CA" w:eastAsia="zh-CN"/>
        </w:rPr>
      </w:pPr>
      <w:r w:rsidRPr="00267025">
        <w:rPr>
          <w:lang w:val="en-CA" w:eastAsia="zh-CN"/>
        </w:rPr>
        <w:t xml:space="preserve">Establishing and improving monitoring systems are fundamental to implementing national biodiversity strategies and action plans and ensuring that Parties are on track to achieve the goals and targets under the Framework. Many Parties have indicated, however, that they have yet to establish monitoring systems or adapt existing ones. They highlighted that challenge repeatedly, in previous regional and subregional dialogues and during meetings of the Subsidiary Body on Implementation and the Conference of the Parties, as an area where additional support was needed. </w:t>
      </w:r>
    </w:p>
    <w:p w14:paraId="4655EA4A" w14:textId="77777777" w:rsidR="00267025" w:rsidRPr="00267025" w:rsidRDefault="00267025" w:rsidP="00267025">
      <w:pPr>
        <w:pStyle w:val="CBDNormalNumber"/>
        <w:rPr>
          <w:sz w:val="24"/>
          <w:szCs w:val="24"/>
          <w:lang w:val="en-CA" w:eastAsia="zh-CN"/>
        </w:rPr>
      </w:pPr>
      <w:r w:rsidRPr="00267025">
        <w:rPr>
          <w:lang w:val="en-CA" w:eastAsia="zh-CN"/>
        </w:rPr>
        <w:t xml:space="preserve">The session will provide Parties with an opportunity to share information on how national biodiversity strategies and action plans and national targets have been or will be developed and details on how they plan to monitor progress. </w:t>
      </w:r>
    </w:p>
    <w:p w14:paraId="403DF786" w14:textId="5E7A8091" w:rsidR="00267025" w:rsidRPr="00267025" w:rsidRDefault="00267025" w:rsidP="00267025">
      <w:pPr>
        <w:pStyle w:val="CBDNormalNumber"/>
        <w:rPr>
          <w:sz w:val="24"/>
          <w:szCs w:val="24"/>
          <w:lang w:val="en-CA" w:eastAsia="zh-CN"/>
        </w:rPr>
      </w:pPr>
      <w:r w:rsidRPr="00267025">
        <w:rPr>
          <w:lang w:val="en-CA" w:eastAsia="zh-CN"/>
        </w:rPr>
        <w:t>Discussions will be focused on th</w:t>
      </w:r>
      <w:r w:rsidR="00E60C8C">
        <w:rPr>
          <w:lang w:val="en-CA" w:eastAsia="zh-CN"/>
        </w:rPr>
        <w:t>ese</w:t>
      </w:r>
      <w:r w:rsidRPr="00267025">
        <w:rPr>
          <w:lang w:val="en-CA" w:eastAsia="zh-CN"/>
        </w:rPr>
        <w:t xml:space="preserve"> topics: (a) development of national biodiversity strategies and action plans and national targets</w:t>
      </w:r>
      <w:r w:rsidR="00877D89">
        <w:rPr>
          <w:lang w:val="en-CA" w:eastAsia="zh-CN"/>
        </w:rPr>
        <w:t xml:space="preserve"> and</w:t>
      </w:r>
      <w:r w:rsidRPr="00267025">
        <w:rPr>
          <w:lang w:val="en-CA" w:eastAsia="zh-CN"/>
        </w:rPr>
        <w:t xml:space="preserve"> </w:t>
      </w:r>
      <w:r w:rsidR="00877D89">
        <w:rPr>
          <w:lang w:val="en-CA" w:eastAsia="zh-CN"/>
        </w:rPr>
        <w:t xml:space="preserve">(b) regional cooperation.  </w:t>
      </w:r>
    </w:p>
    <w:p w14:paraId="2B493D7C" w14:textId="211314CA" w:rsidR="00267025" w:rsidRPr="00877D89" w:rsidRDefault="00877D89" w:rsidP="00877D89">
      <w:pPr>
        <w:pStyle w:val="CBDNormalNumber"/>
        <w:numPr>
          <w:ilvl w:val="0"/>
          <w:numId w:val="0"/>
        </w:numPr>
        <w:ind w:left="567"/>
        <w:rPr>
          <w:i/>
          <w:iCs/>
          <w:sz w:val="24"/>
          <w:szCs w:val="24"/>
          <w:lang w:val="en-CA" w:eastAsia="zh-CN"/>
        </w:rPr>
      </w:pPr>
      <w:r w:rsidRPr="00877D89">
        <w:rPr>
          <w:i/>
          <w:iCs/>
          <w:lang w:val="en-CA" w:eastAsia="zh-CN"/>
        </w:rPr>
        <w:t xml:space="preserve">Topic A. Development of national biodiversity strategies and action plans and national targets </w:t>
      </w:r>
    </w:p>
    <w:p w14:paraId="02E16604" w14:textId="3D0CE202" w:rsidR="00877D89" w:rsidRPr="00267025" w:rsidRDefault="00877D89" w:rsidP="00877D89">
      <w:pPr>
        <w:pStyle w:val="CBDNormalNumber"/>
        <w:rPr>
          <w:sz w:val="24"/>
          <w:szCs w:val="24"/>
          <w:lang w:val="en-CA" w:eastAsia="zh-CN"/>
        </w:rPr>
      </w:pPr>
      <w:r>
        <w:t xml:space="preserve">A representative of the Secretariat will </w:t>
      </w:r>
      <w:r>
        <w:rPr>
          <w:lang w:val="en-CA" w:eastAsia="zh-CN"/>
        </w:rPr>
        <w:t>introduce</w:t>
      </w:r>
      <w:r w:rsidRPr="00267025">
        <w:rPr>
          <w:lang w:val="en-CA" w:eastAsia="zh-CN"/>
        </w:rPr>
        <w:t xml:space="preserve"> the enhanced multidimensional approach to planning, monitoring, reporting and review and the procedures for the global review set out in decision </w:t>
      </w:r>
      <w:r w:rsidRPr="00267025">
        <w:rPr>
          <w:color w:val="0000FF"/>
          <w:lang w:val="en-CA" w:eastAsia="zh-CN"/>
        </w:rPr>
        <w:t>16/32</w:t>
      </w:r>
      <w:r>
        <w:rPr>
          <w:lang w:val="en-CA" w:eastAsia="zh-CN"/>
        </w:rPr>
        <w:t>, including presenting the key timelines for submitting national biodiversity strategies and action plans, national reports and the global review.</w:t>
      </w:r>
    </w:p>
    <w:p w14:paraId="114B9A93" w14:textId="2DCD01A7" w:rsidR="00ED11F5" w:rsidRPr="00ED11F5" w:rsidRDefault="00ED11F5" w:rsidP="00ED11F5">
      <w:pPr>
        <w:pStyle w:val="CBDNormalNumber"/>
      </w:pPr>
      <w:r>
        <w:t xml:space="preserve">Representatives of </w:t>
      </w:r>
      <w:r w:rsidRPr="00ED11F5">
        <w:t>UNDP</w:t>
      </w:r>
      <w:r>
        <w:t xml:space="preserve"> and/or </w:t>
      </w:r>
      <w:r w:rsidRPr="00ED11F5">
        <w:t xml:space="preserve">UNEP </w:t>
      </w:r>
      <w:r>
        <w:t xml:space="preserve">will provide a presentation </w:t>
      </w:r>
      <w:r w:rsidRPr="00ED11F5">
        <w:t xml:space="preserve">on support for updating, capacity building, and accelerating implementation of national biodiversity strategies and action plans </w:t>
      </w:r>
    </w:p>
    <w:p w14:paraId="2644D898" w14:textId="5318E689" w:rsidR="00877D89" w:rsidRDefault="00887814" w:rsidP="00887814">
      <w:pPr>
        <w:pStyle w:val="CBDNormalNumber"/>
      </w:pPr>
      <w:r>
        <w:t xml:space="preserve">Each Party will be invited to briefly share their experiences and lessons learned in the updating or revision of national biodiversity strategies and action plans in alignment with the Framework, highlighting good practices and challenges in this regard. </w:t>
      </w:r>
    </w:p>
    <w:p w14:paraId="548C44D6" w14:textId="4B118D23" w:rsidR="00887814" w:rsidRDefault="00887814" w:rsidP="00887814">
      <w:pPr>
        <w:pStyle w:val="CBDNormalNumber"/>
      </w:pPr>
      <w:r>
        <w:t xml:space="preserve">Representatives of </w:t>
      </w:r>
      <w:r w:rsidR="00D36FF8">
        <w:t xml:space="preserve">UNDP country office for Bahrain, </w:t>
      </w:r>
      <w:r>
        <w:t xml:space="preserve">women and youth will be invited to share their experiences in contributing to the updating or revision of national biodiversity strategies and action plans. </w:t>
      </w:r>
    </w:p>
    <w:p w14:paraId="73E1851D" w14:textId="1A1F089E" w:rsidR="00877D89" w:rsidRPr="00877D89" w:rsidRDefault="009C00F4" w:rsidP="00877D89">
      <w:pPr>
        <w:pStyle w:val="CBDNormalNumber"/>
        <w:rPr>
          <w:sz w:val="24"/>
          <w:szCs w:val="24"/>
          <w:lang w:val="en-CA" w:eastAsia="zh-CN"/>
        </w:rPr>
      </w:pPr>
      <w:r>
        <w:rPr>
          <w:lang w:eastAsia="zh-CN"/>
        </w:rPr>
        <w:t>A g</w:t>
      </w:r>
      <w:proofErr w:type="spellStart"/>
      <w:r w:rsidR="00877D89" w:rsidRPr="00877D89">
        <w:rPr>
          <w:lang w:val="en-CA" w:eastAsia="zh-CN"/>
        </w:rPr>
        <w:t>roup</w:t>
      </w:r>
      <w:proofErr w:type="spellEnd"/>
      <w:r w:rsidR="00877D89" w:rsidRPr="00877D89">
        <w:rPr>
          <w:lang w:val="en-CA" w:eastAsia="zh-CN"/>
        </w:rPr>
        <w:t xml:space="preserve"> discussion aimed at identifying key priorities and actions will follow the presentation. </w:t>
      </w:r>
    </w:p>
    <w:p w14:paraId="7BC2647A" w14:textId="095BEDF8" w:rsidR="00FA7481" w:rsidRPr="00B671F2" w:rsidRDefault="00FA7481" w:rsidP="006F43CD">
      <w:pPr>
        <w:pStyle w:val="CBDNormalNumber"/>
        <w:keepNext/>
        <w:numPr>
          <w:ilvl w:val="0"/>
          <w:numId w:val="0"/>
        </w:numPr>
        <w:ind w:left="567"/>
        <w:rPr>
          <w:i/>
          <w:iCs/>
        </w:rPr>
      </w:pPr>
      <w:r w:rsidRPr="00B671F2">
        <w:rPr>
          <w:i/>
          <w:iCs/>
        </w:rPr>
        <w:t xml:space="preserve">Topic </w:t>
      </w:r>
      <w:r w:rsidR="00877D89">
        <w:rPr>
          <w:i/>
          <w:iCs/>
        </w:rPr>
        <w:t>B</w:t>
      </w:r>
      <w:r w:rsidRPr="00B671F2">
        <w:rPr>
          <w:i/>
          <w:iCs/>
        </w:rPr>
        <w:t xml:space="preserve">. </w:t>
      </w:r>
      <w:r w:rsidR="00877D89">
        <w:rPr>
          <w:i/>
          <w:iCs/>
        </w:rPr>
        <w:t>Regional cooperation</w:t>
      </w:r>
    </w:p>
    <w:p w14:paraId="17E78918" w14:textId="51DF2EB6" w:rsidR="00877D89" w:rsidRPr="00877D89" w:rsidRDefault="00877D89" w:rsidP="00877D89">
      <w:pPr>
        <w:pStyle w:val="CBDNormalNumber"/>
        <w:rPr>
          <w:lang w:val="en-CA"/>
        </w:rPr>
      </w:pPr>
      <w:r>
        <w:t xml:space="preserve">A representative of the UNEP </w:t>
      </w:r>
      <w:r w:rsidR="00943616">
        <w:t>R</w:t>
      </w:r>
      <w:r>
        <w:t xml:space="preserve">egional </w:t>
      </w:r>
      <w:r w:rsidR="00943616">
        <w:t>O</w:t>
      </w:r>
      <w:r>
        <w:t xml:space="preserve">ffice </w:t>
      </w:r>
      <w:r w:rsidR="00943616">
        <w:t xml:space="preserve">for West Asia </w:t>
      </w:r>
      <w:r w:rsidRPr="00877D89">
        <w:rPr>
          <w:lang w:val="en-CA"/>
        </w:rPr>
        <w:t xml:space="preserve">will make a presentation on the needs of the region. The presentation will include a series of questions for consideration by participants over the following days. </w:t>
      </w:r>
    </w:p>
    <w:p w14:paraId="2883147E" w14:textId="38D4296A" w:rsidR="00877D89" w:rsidRDefault="00877D89" w:rsidP="00877D89">
      <w:pPr>
        <w:pStyle w:val="CBDNormalNumber"/>
        <w:rPr>
          <w:lang w:val="en-CA"/>
        </w:rPr>
      </w:pPr>
      <w:r>
        <w:rPr>
          <w:lang w:val="en-CA"/>
        </w:rPr>
        <w:t>A</w:t>
      </w:r>
      <w:r w:rsidRPr="00877D89">
        <w:rPr>
          <w:lang w:val="en-CA"/>
        </w:rPr>
        <w:t xml:space="preserve"> representative of </w:t>
      </w:r>
      <w:r>
        <w:rPr>
          <w:lang w:val="en-CA"/>
        </w:rPr>
        <w:t xml:space="preserve">the </w:t>
      </w:r>
      <w:r w:rsidR="00050307" w:rsidRPr="00050307">
        <w:rPr>
          <w:lang w:val="en-CA"/>
        </w:rPr>
        <w:t>International Union for Conservation of Nature</w:t>
      </w:r>
      <w:r w:rsidR="00050307">
        <w:rPr>
          <w:lang w:val="en-CA"/>
        </w:rPr>
        <w:t xml:space="preserve"> Regional Office for West Asia,</w:t>
      </w:r>
      <w:r>
        <w:rPr>
          <w:lang w:val="en-CA"/>
        </w:rPr>
        <w:t xml:space="preserve"> </w:t>
      </w:r>
      <w:r w:rsidR="0097773F">
        <w:rPr>
          <w:lang w:val="en-CA"/>
        </w:rPr>
        <w:t>as the</w:t>
      </w:r>
      <w:r w:rsidRPr="00877D89">
        <w:rPr>
          <w:lang w:val="en-CA"/>
        </w:rPr>
        <w:t xml:space="preserve"> technical and scientific cooperation support centre</w:t>
      </w:r>
      <w:r w:rsidR="00050307">
        <w:rPr>
          <w:lang w:val="en-CA"/>
        </w:rPr>
        <w:t>,</w:t>
      </w:r>
      <w:r w:rsidRPr="00877D89">
        <w:rPr>
          <w:lang w:val="en-CA"/>
        </w:rPr>
        <w:t xml:space="preserve"> will share information on the centre’s workplan for supporting the region</w:t>
      </w:r>
      <w:r w:rsidR="0097773F">
        <w:rPr>
          <w:lang w:val="en-CA"/>
        </w:rPr>
        <w:t xml:space="preserve">. </w:t>
      </w:r>
    </w:p>
    <w:p w14:paraId="3FF176F4" w14:textId="4CAFCDB6" w:rsidR="0097773F" w:rsidRPr="00877D89" w:rsidRDefault="0097773F" w:rsidP="00877D89">
      <w:pPr>
        <w:pStyle w:val="CBDNormalNumber"/>
        <w:rPr>
          <w:lang w:val="en-CA"/>
        </w:rPr>
      </w:pPr>
      <w:r>
        <w:rPr>
          <w:lang w:val="en-CA"/>
        </w:rPr>
        <w:t xml:space="preserve">A representative of the </w:t>
      </w:r>
      <w:r w:rsidR="00972930" w:rsidRPr="00972930">
        <w:rPr>
          <w:lang w:val="en-CA"/>
        </w:rPr>
        <w:t>Gulf Cooperation Council</w:t>
      </w:r>
      <w:r>
        <w:rPr>
          <w:lang w:val="en-CA"/>
        </w:rPr>
        <w:t xml:space="preserve"> will share information on their activities in the region, including the follow up from the </w:t>
      </w:r>
      <w:r w:rsidR="005512C0" w:rsidRPr="00061C3F">
        <w:rPr>
          <w:lang w:val="en-CA"/>
        </w:rPr>
        <w:t>Dialogue in Oman on national biodiversity strategies and action plans</w:t>
      </w:r>
      <w:r w:rsidR="005512C0" w:rsidRPr="00106FB3">
        <w:rPr>
          <w:lang w:val="en-CA"/>
        </w:rPr>
        <w:t xml:space="preserve"> </w:t>
      </w:r>
      <w:r w:rsidR="00DE0370">
        <w:rPr>
          <w:lang w:val="en-CA"/>
        </w:rPr>
        <w:t xml:space="preserve">that was </w:t>
      </w:r>
      <w:r w:rsidR="00972930">
        <w:rPr>
          <w:lang w:val="en-CA"/>
        </w:rPr>
        <w:t>held</w:t>
      </w:r>
      <w:r>
        <w:rPr>
          <w:lang w:val="en-CA"/>
        </w:rPr>
        <w:t xml:space="preserve"> in </w:t>
      </w:r>
      <w:r w:rsidR="00DE0370">
        <w:rPr>
          <w:lang w:val="en-CA"/>
        </w:rPr>
        <w:t>Salalah,</w:t>
      </w:r>
      <w:r>
        <w:rPr>
          <w:lang w:val="en-CA"/>
        </w:rPr>
        <w:t xml:space="preserve"> </w:t>
      </w:r>
      <w:r w:rsidR="00DE0370">
        <w:rPr>
          <w:lang w:val="en-CA"/>
        </w:rPr>
        <w:t>from 22 to 25 July 2024</w:t>
      </w:r>
      <w:r w:rsidR="00D32F5D">
        <w:rPr>
          <w:lang w:val="en-CA"/>
        </w:rPr>
        <w:t xml:space="preserve">, </w:t>
      </w:r>
      <w:r>
        <w:rPr>
          <w:lang w:val="en-CA"/>
        </w:rPr>
        <w:t xml:space="preserve">which was organized jointly with the </w:t>
      </w:r>
      <w:r w:rsidR="00386FC0" w:rsidRPr="00972930">
        <w:rPr>
          <w:lang w:val="en-CA"/>
        </w:rPr>
        <w:t>Gulf Cooperation Council</w:t>
      </w:r>
      <w:r w:rsidR="00386FC0">
        <w:rPr>
          <w:lang w:val="en-CA"/>
        </w:rPr>
        <w:t xml:space="preserve"> </w:t>
      </w:r>
      <w:r>
        <w:rPr>
          <w:lang w:val="en-CA"/>
        </w:rPr>
        <w:t xml:space="preserve">(see </w:t>
      </w:r>
      <w:r w:rsidR="00972930">
        <w:rPr>
          <w:lang w:val="en-CA"/>
        </w:rPr>
        <w:t xml:space="preserve">document </w:t>
      </w:r>
      <w:hyperlink r:id="rId22" w:history="1">
        <w:r w:rsidRPr="007F0109">
          <w:rPr>
            <w:rStyle w:val="Hyperlink"/>
            <w:lang w:val="en-CA"/>
          </w:rPr>
          <w:t>CBD/NBSAP/OM/2024/10/2</w:t>
        </w:r>
      </w:hyperlink>
      <w:r>
        <w:rPr>
          <w:lang w:val="en-CA"/>
        </w:rPr>
        <w:t>).</w:t>
      </w:r>
    </w:p>
    <w:p w14:paraId="31ACF600" w14:textId="0F73AF4A" w:rsidR="00877D89" w:rsidRDefault="00877D89" w:rsidP="00877D89">
      <w:pPr>
        <w:pStyle w:val="CBDNormalNumber"/>
      </w:pPr>
      <w:r>
        <w:t>A representative of UNDP or UNEP global team</w:t>
      </w:r>
      <w:r w:rsidR="00FD43CC">
        <w:t>s</w:t>
      </w:r>
      <w:r>
        <w:t xml:space="preserve"> will share the status </w:t>
      </w:r>
      <w:r w:rsidR="004D21DD">
        <w:t xml:space="preserve">of </w:t>
      </w:r>
      <w:r>
        <w:t>national targets and updated national biodiversity strategies and action plans and the support that has been provided by GEF, UNEP and UNDP to support Parties in updating their national biodiversity strategies and action plans.</w:t>
      </w:r>
    </w:p>
    <w:p w14:paraId="6DD7E956" w14:textId="64185A22" w:rsidR="00877D89" w:rsidRDefault="0097773F" w:rsidP="00984B0F">
      <w:pPr>
        <w:pStyle w:val="CBDNormalNumber"/>
      </w:pPr>
      <w:r>
        <w:t>Th</w:t>
      </w:r>
      <w:r w:rsidR="00CD0467">
        <w:t>e</w:t>
      </w:r>
      <w:r>
        <w:t xml:space="preserve"> session will also provide a framing for the discussion during the remaining days of the workshop. </w:t>
      </w:r>
    </w:p>
    <w:p w14:paraId="222586B1" w14:textId="13D4B634" w:rsidR="0097773F" w:rsidRPr="0097773F" w:rsidRDefault="0097773F" w:rsidP="00CD0467">
      <w:pPr>
        <w:pStyle w:val="CBDAgendaItem"/>
        <w:spacing w:before="0" w:after="0"/>
        <w:rPr>
          <w:lang w:val="en-CA"/>
        </w:rPr>
      </w:pPr>
      <w:r>
        <w:lastRenderedPageBreak/>
        <w:t xml:space="preserve">Item 4 </w:t>
      </w:r>
      <w:r w:rsidR="00CD0467">
        <w:rPr>
          <w:lang w:val="en-US"/>
        </w:rPr>
        <w:br/>
      </w:r>
      <w:r w:rsidRPr="0097773F">
        <w:rPr>
          <w:lang w:val="en-US"/>
        </w:rPr>
        <w:t xml:space="preserve">Special </w:t>
      </w:r>
      <w:r w:rsidR="00BB6CA8">
        <w:rPr>
          <w:lang w:val="en-US"/>
        </w:rPr>
        <w:t>s</w:t>
      </w:r>
      <w:r w:rsidRPr="0097773F">
        <w:rPr>
          <w:lang w:val="en-US"/>
        </w:rPr>
        <w:t xml:space="preserve">ession on </w:t>
      </w:r>
      <w:r w:rsidR="00887301">
        <w:rPr>
          <w:lang w:val="en-US"/>
        </w:rPr>
        <w:t>a</w:t>
      </w:r>
      <w:r w:rsidR="00887301" w:rsidRPr="0097773F">
        <w:rPr>
          <w:lang w:val="en-US"/>
        </w:rPr>
        <w:t xml:space="preserve"> </w:t>
      </w:r>
      <w:r w:rsidR="00887301">
        <w:rPr>
          <w:lang w:val="en-US"/>
        </w:rPr>
        <w:t>r</w:t>
      </w:r>
      <w:r w:rsidR="00D85979" w:rsidRPr="00D85979">
        <w:rPr>
          <w:lang w:val="en-US"/>
        </w:rPr>
        <w:t xml:space="preserve">egional </w:t>
      </w:r>
      <w:r w:rsidR="00887301">
        <w:rPr>
          <w:lang w:val="en-US"/>
        </w:rPr>
        <w:t>b</w:t>
      </w:r>
      <w:r w:rsidR="00D85979" w:rsidRPr="00D85979">
        <w:rPr>
          <w:lang w:val="en-US"/>
        </w:rPr>
        <w:t xml:space="preserve">iodiversity and </w:t>
      </w:r>
      <w:r w:rsidR="00887301">
        <w:rPr>
          <w:lang w:val="en-US"/>
        </w:rPr>
        <w:t>w</w:t>
      </w:r>
      <w:r w:rsidR="00D85979" w:rsidRPr="00D85979">
        <w:rPr>
          <w:lang w:val="en-US"/>
        </w:rPr>
        <w:t xml:space="preserve">ildlife </w:t>
      </w:r>
      <w:proofErr w:type="spellStart"/>
      <w:r w:rsidR="00887301">
        <w:rPr>
          <w:lang w:val="en-US"/>
        </w:rPr>
        <w:t>p</w:t>
      </w:r>
      <w:r w:rsidR="00D85979" w:rsidRPr="00D85979">
        <w:rPr>
          <w:lang w:val="en-US"/>
        </w:rPr>
        <w:t>rogramme</w:t>
      </w:r>
      <w:proofErr w:type="spellEnd"/>
      <w:r w:rsidR="00D85979" w:rsidRPr="00D85979">
        <w:rPr>
          <w:lang w:val="en-US"/>
        </w:rPr>
        <w:t xml:space="preserve"> </w:t>
      </w:r>
    </w:p>
    <w:p w14:paraId="49A71BB9" w14:textId="41EC2E97" w:rsidR="0097773F" w:rsidRPr="0097773F" w:rsidRDefault="0097773F" w:rsidP="0097773F">
      <w:pPr>
        <w:pStyle w:val="CBDNormalNumber"/>
        <w:rPr>
          <w:lang w:val="en-US"/>
        </w:rPr>
      </w:pPr>
      <w:r w:rsidRPr="0097773F">
        <w:rPr>
          <w:lang w:val="en-US"/>
        </w:rPr>
        <w:t xml:space="preserve">The session will serve as a step towards elaboration of the scope and direction of the </w:t>
      </w:r>
      <w:r w:rsidR="00887301" w:rsidRPr="00D85979">
        <w:rPr>
          <w:lang w:val="en-US"/>
        </w:rPr>
        <w:t xml:space="preserve">regional biodiversity and wildlife </w:t>
      </w:r>
      <w:proofErr w:type="spellStart"/>
      <w:r w:rsidR="00887301" w:rsidRPr="00D85979">
        <w:rPr>
          <w:lang w:val="en-US"/>
        </w:rPr>
        <w:t>programme</w:t>
      </w:r>
      <w:proofErr w:type="spellEnd"/>
      <w:r w:rsidRPr="0097773F">
        <w:rPr>
          <w:lang w:val="en-US"/>
        </w:rPr>
        <w:t xml:space="preserve"> whereby countries</w:t>
      </w:r>
      <w:r>
        <w:rPr>
          <w:lang w:val="en-US"/>
        </w:rPr>
        <w:t xml:space="preserve"> </w:t>
      </w:r>
      <w:r w:rsidRPr="0097773F">
        <w:rPr>
          <w:lang w:val="en-US"/>
        </w:rPr>
        <w:t xml:space="preserve">reflect on challenges, priorities, </w:t>
      </w:r>
      <w:r w:rsidR="002B7826">
        <w:rPr>
          <w:lang w:val="en-US"/>
        </w:rPr>
        <w:t xml:space="preserve">and </w:t>
      </w:r>
      <w:r w:rsidRPr="0097773F">
        <w:rPr>
          <w:lang w:val="en-US"/>
        </w:rPr>
        <w:t>exchange perspectives.</w:t>
      </w:r>
      <w:r w:rsidR="002B7826">
        <w:rPr>
          <w:lang w:val="en-US"/>
        </w:rPr>
        <w:t xml:space="preserve"> </w:t>
      </w:r>
      <w:r w:rsidRPr="0097773F">
        <w:rPr>
          <w:lang w:val="en-US"/>
        </w:rPr>
        <w:t>This session will also contribute to the</w:t>
      </w:r>
      <w:r>
        <w:rPr>
          <w:lang w:val="en-US"/>
        </w:rPr>
        <w:t xml:space="preserve"> p</w:t>
      </w:r>
      <w:r w:rsidRPr="0097773F">
        <w:rPr>
          <w:lang w:val="en-US"/>
        </w:rPr>
        <w:t xml:space="preserve">reparations </w:t>
      </w:r>
      <w:r w:rsidR="00EA05C0">
        <w:rPr>
          <w:lang w:val="en-US"/>
        </w:rPr>
        <w:t>for</w:t>
      </w:r>
      <w:r w:rsidRPr="0097773F">
        <w:rPr>
          <w:lang w:val="en-US"/>
        </w:rPr>
        <w:t xml:space="preserve"> the regional consultation workshop on the </w:t>
      </w:r>
      <w:proofErr w:type="spellStart"/>
      <w:r w:rsidRPr="0097773F">
        <w:rPr>
          <w:lang w:val="en-US"/>
        </w:rPr>
        <w:t>programme</w:t>
      </w:r>
      <w:proofErr w:type="spellEnd"/>
      <w:r w:rsidRPr="0097773F">
        <w:rPr>
          <w:lang w:val="en-US"/>
        </w:rPr>
        <w:t xml:space="preserve"> that the National Center for Wildlife </w:t>
      </w:r>
      <w:r>
        <w:rPr>
          <w:lang w:val="en-US"/>
        </w:rPr>
        <w:t xml:space="preserve">of Saudi Arabia </w:t>
      </w:r>
      <w:r w:rsidRPr="0097773F">
        <w:rPr>
          <w:lang w:val="en-US"/>
        </w:rPr>
        <w:t>and</w:t>
      </w:r>
      <w:r>
        <w:rPr>
          <w:lang w:val="en-US"/>
        </w:rPr>
        <w:t xml:space="preserve"> </w:t>
      </w:r>
      <w:r w:rsidR="00C5014A">
        <w:t>UNEP Regional Office for West Asia</w:t>
      </w:r>
      <w:r w:rsidRPr="0097773F">
        <w:rPr>
          <w:lang w:val="en-US"/>
        </w:rPr>
        <w:t xml:space="preserve"> plan to convene in Riyadh in April 2026. </w:t>
      </w:r>
    </w:p>
    <w:p w14:paraId="5D40A958" w14:textId="1CC424B5" w:rsidR="0097773F" w:rsidRPr="00D36FF8" w:rsidRDefault="0097773F" w:rsidP="00D36FF8">
      <w:pPr>
        <w:pStyle w:val="CBDNormalNumber"/>
      </w:pPr>
      <w:r w:rsidRPr="0097773F">
        <w:rPr>
          <w:lang w:val="en-US"/>
        </w:rPr>
        <w:t>The session aims to:</w:t>
      </w:r>
      <w:r>
        <w:rPr>
          <w:lang w:val="en-US"/>
        </w:rPr>
        <w:t xml:space="preserve"> (a) i</w:t>
      </w:r>
      <w:r w:rsidRPr="0097773F">
        <w:rPr>
          <w:lang w:val="en-US"/>
        </w:rPr>
        <w:t xml:space="preserve">ntroduce the concept of </w:t>
      </w:r>
      <w:r w:rsidR="00B6206D" w:rsidRPr="0097773F">
        <w:rPr>
          <w:lang w:val="en-US"/>
        </w:rPr>
        <w:t xml:space="preserve">regional biodiversity and wildlife </w:t>
      </w:r>
      <w:proofErr w:type="spellStart"/>
      <w:r w:rsidR="00B6206D" w:rsidRPr="0097773F">
        <w:rPr>
          <w:lang w:val="en-US"/>
        </w:rPr>
        <w:t>programme</w:t>
      </w:r>
      <w:proofErr w:type="spellEnd"/>
      <w:r w:rsidRPr="0097773F">
        <w:rPr>
          <w:lang w:val="en-US"/>
        </w:rPr>
        <w:t xml:space="preserve"> and its</w:t>
      </w:r>
      <w:r>
        <w:rPr>
          <w:lang w:val="en-US"/>
        </w:rPr>
        <w:t xml:space="preserve"> s</w:t>
      </w:r>
      <w:r w:rsidRPr="0097773F">
        <w:rPr>
          <w:lang w:val="en-US"/>
        </w:rPr>
        <w:t>trategic objectives and partners</w:t>
      </w:r>
      <w:r>
        <w:rPr>
          <w:lang w:val="en-US"/>
        </w:rPr>
        <w:t>, (b) e</w:t>
      </w:r>
      <w:r w:rsidRPr="0097773F">
        <w:rPr>
          <w:lang w:val="en-US"/>
        </w:rPr>
        <w:t xml:space="preserve">xplain the </w:t>
      </w:r>
      <w:proofErr w:type="spellStart"/>
      <w:r w:rsidRPr="0097773F">
        <w:rPr>
          <w:lang w:val="en-US"/>
        </w:rPr>
        <w:t>programme</w:t>
      </w:r>
      <w:proofErr w:type="spellEnd"/>
      <w:r w:rsidRPr="0097773F">
        <w:rPr>
          <w:lang w:val="en-US"/>
        </w:rPr>
        <w:t xml:space="preserve"> rationale, added value, and alignment with the </w:t>
      </w:r>
      <w:r>
        <w:rPr>
          <w:lang w:val="en-US"/>
        </w:rPr>
        <w:t>Framework</w:t>
      </w:r>
      <w:r w:rsidR="00D36FF8">
        <w:rPr>
          <w:lang w:val="en-US"/>
        </w:rPr>
        <w:t>,</w:t>
      </w:r>
      <w:r>
        <w:rPr>
          <w:lang w:val="en-US"/>
        </w:rPr>
        <w:t xml:space="preserve"> (c) e</w:t>
      </w:r>
      <w:r w:rsidRPr="0097773F">
        <w:rPr>
          <w:lang w:val="en-US"/>
        </w:rPr>
        <w:t>ngage Parties and stakeholders to gather initial reflections on regional priorities and</w:t>
      </w:r>
      <w:r w:rsidR="00D36FF8">
        <w:rPr>
          <w:lang w:val="en-US"/>
        </w:rPr>
        <w:t xml:space="preserve"> t</w:t>
      </w:r>
      <w:r w:rsidRPr="0097773F">
        <w:rPr>
          <w:lang w:val="en-US"/>
        </w:rPr>
        <w:t>hematic needs</w:t>
      </w:r>
      <w:r w:rsidR="00D36FF8">
        <w:rPr>
          <w:lang w:val="en-US"/>
        </w:rPr>
        <w:t xml:space="preserve"> and s</w:t>
      </w:r>
      <w:r w:rsidRPr="0097773F">
        <w:rPr>
          <w:lang w:val="en-US"/>
        </w:rPr>
        <w:t>trengthen col</w:t>
      </w:r>
      <w:r w:rsidR="00D36FF8">
        <w:rPr>
          <w:lang w:val="en-US"/>
        </w:rPr>
        <w:t xml:space="preserve">laboration. </w:t>
      </w:r>
    </w:p>
    <w:p w14:paraId="122D58F1" w14:textId="52BEB811" w:rsidR="00D36FF8" w:rsidRPr="00D36FF8" w:rsidRDefault="009E664C" w:rsidP="00D36FF8">
      <w:pPr>
        <w:pStyle w:val="CBDNormalNumber"/>
        <w:rPr>
          <w:i/>
          <w:iCs/>
        </w:rPr>
      </w:pPr>
      <w:r>
        <w:rPr>
          <w:lang w:val="en-US"/>
        </w:rPr>
        <w:t xml:space="preserve">A representative of </w:t>
      </w:r>
      <w:r w:rsidR="00D36FF8">
        <w:rPr>
          <w:lang w:val="en-US"/>
        </w:rPr>
        <w:t>UNEP will provide a s</w:t>
      </w:r>
      <w:proofErr w:type="spellStart"/>
      <w:r w:rsidR="00D36FF8">
        <w:t>hort</w:t>
      </w:r>
      <w:proofErr w:type="spellEnd"/>
      <w:r w:rsidR="00D36FF8">
        <w:t xml:space="preserve"> presentation to introduce the </w:t>
      </w:r>
      <w:r w:rsidR="00B6206D">
        <w:t>regional biodiversity and wildlife programme,</w:t>
      </w:r>
      <w:r w:rsidR="00D36FF8">
        <w:t xml:space="preserve"> which will be followed by a facilitated discussion.</w:t>
      </w:r>
    </w:p>
    <w:p w14:paraId="5FC4076D" w14:textId="17111EA3" w:rsidR="00D36FF8" w:rsidRPr="0097773F" w:rsidRDefault="00D36FF8" w:rsidP="00B019D8">
      <w:pPr>
        <w:pStyle w:val="CBDAgendaItem"/>
        <w:spacing w:before="0" w:after="0"/>
        <w:rPr>
          <w:lang w:val="en-CA"/>
        </w:rPr>
      </w:pPr>
      <w:r>
        <w:t xml:space="preserve">Item 5 </w:t>
      </w:r>
      <w:r w:rsidR="00B019D8">
        <w:rPr>
          <w:lang w:val="en-US"/>
        </w:rPr>
        <w:br/>
      </w:r>
      <w:r>
        <w:rPr>
          <w:lang w:val="en-US"/>
        </w:rPr>
        <w:t>Biodiversity monitoring</w:t>
      </w:r>
    </w:p>
    <w:p w14:paraId="5BEB4D75" w14:textId="63590432" w:rsidR="00D36FF8" w:rsidRDefault="00E774A0" w:rsidP="00D36FF8">
      <w:pPr>
        <w:pStyle w:val="CBDNormalNumber"/>
        <w:rPr>
          <w:lang w:val="en-CA"/>
        </w:rPr>
      </w:pPr>
      <w:r>
        <w:rPr>
          <w:lang w:val="en-CA"/>
        </w:rPr>
        <w:t>The Secretariat will provide a</w:t>
      </w:r>
      <w:r w:rsidR="00D36FF8" w:rsidRPr="00D36FF8">
        <w:rPr>
          <w:lang w:val="en-CA"/>
        </w:rPr>
        <w:t xml:space="preserve"> presentation </w:t>
      </w:r>
      <w:r w:rsidR="00D36FF8">
        <w:rPr>
          <w:lang w:val="en-CA"/>
        </w:rPr>
        <w:t>to introduce the monitoring framework for the Framework. R</w:t>
      </w:r>
      <w:r w:rsidR="00D36FF8" w:rsidRPr="00D36FF8">
        <w:rPr>
          <w:lang w:val="en-CA"/>
        </w:rPr>
        <w:t>epresentatives of the Global Ecosystems Atlas and</w:t>
      </w:r>
      <w:r w:rsidR="00A804A0">
        <w:rPr>
          <w:lang w:val="en-CA"/>
        </w:rPr>
        <w:t xml:space="preserve"> the</w:t>
      </w:r>
      <w:r w:rsidR="00D36FF8" w:rsidRPr="00D36FF8">
        <w:rPr>
          <w:lang w:val="en-CA"/>
        </w:rPr>
        <w:t xml:space="preserve"> </w:t>
      </w:r>
      <w:r w:rsidR="00A804A0" w:rsidRPr="00A804A0">
        <w:rPr>
          <w:lang w:val="en-CA"/>
        </w:rPr>
        <w:t>Group on Earth Observations Biodiversity Observation Network</w:t>
      </w:r>
      <w:r w:rsidR="00D36FF8">
        <w:rPr>
          <w:lang w:val="en-CA"/>
        </w:rPr>
        <w:t xml:space="preserve"> will provide</w:t>
      </w:r>
      <w:r w:rsidR="009B0B91">
        <w:rPr>
          <w:lang w:val="en-CA"/>
        </w:rPr>
        <w:t xml:space="preserve"> a presentation </w:t>
      </w:r>
      <w:r w:rsidR="00D36FF8" w:rsidRPr="00D36FF8">
        <w:rPr>
          <w:lang w:val="en-CA"/>
        </w:rPr>
        <w:t xml:space="preserve">on steps that could be taken to develop a national biodiversity monitoring system, </w:t>
      </w:r>
      <w:proofErr w:type="gramStart"/>
      <w:r w:rsidR="00D36FF8" w:rsidRPr="00D36FF8">
        <w:rPr>
          <w:lang w:val="en-CA"/>
        </w:rPr>
        <w:t>in particular for</w:t>
      </w:r>
      <w:proofErr w:type="gramEnd"/>
      <w:r w:rsidR="00D36FF8" w:rsidRPr="00D36FF8">
        <w:rPr>
          <w:lang w:val="en-CA"/>
        </w:rPr>
        <w:t xml:space="preserve"> ecosystem extent and species monitoring-related data. </w:t>
      </w:r>
    </w:p>
    <w:p w14:paraId="6E31AB3E" w14:textId="2A34C502" w:rsidR="00FA7481" w:rsidRPr="00B671F2" w:rsidRDefault="00D36FF8" w:rsidP="00D36FF8">
      <w:pPr>
        <w:pStyle w:val="CBDNormalNumber"/>
      </w:pPr>
      <w:r>
        <w:rPr>
          <w:lang w:val="en-CA"/>
        </w:rPr>
        <w:t>A g</w:t>
      </w:r>
      <w:r w:rsidRPr="00D36FF8">
        <w:rPr>
          <w:lang w:val="en-CA"/>
        </w:rPr>
        <w:t xml:space="preserve">roup exercise will be conducted to enable the sharing of information on </w:t>
      </w:r>
      <w:r>
        <w:t>k</w:t>
      </w:r>
      <w:r w:rsidR="00FA7481" w:rsidRPr="00B671F2">
        <w:t xml:space="preserve">ey priorities and actions for enhancing </w:t>
      </w:r>
      <w:r w:rsidR="002F3716">
        <w:t xml:space="preserve">regional cooperation in </w:t>
      </w:r>
      <w:r w:rsidR="00FA7481" w:rsidRPr="00B671F2">
        <w:t>monitoring.</w:t>
      </w:r>
    </w:p>
    <w:p w14:paraId="046967D7" w14:textId="4773D192" w:rsidR="00F67241" w:rsidRPr="00B671F2" w:rsidRDefault="00F67241" w:rsidP="006F43CD">
      <w:pPr>
        <w:pStyle w:val="CBDAgendaItem"/>
      </w:pPr>
      <w:r w:rsidRPr="00B671F2">
        <w:t xml:space="preserve">Item </w:t>
      </w:r>
      <w:r w:rsidR="00D36FF8">
        <w:t>6</w:t>
      </w:r>
      <w:r w:rsidR="00630193" w:rsidRPr="00B671F2">
        <w:t xml:space="preserve"> </w:t>
      </w:r>
      <w:r w:rsidR="00630193" w:rsidRPr="00B671F2">
        <w:br/>
      </w:r>
      <w:r w:rsidR="0080528A" w:rsidRPr="00B671F2">
        <w:t>P</w:t>
      </w:r>
      <w:r w:rsidRPr="00B671F2">
        <w:t>reparation and submission of the seventh national report</w:t>
      </w:r>
    </w:p>
    <w:p w14:paraId="6FEF364E" w14:textId="0D4CCC5D" w:rsidR="007078DF" w:rsidRPr="00B671F2" w:rsidRDefault="007078DF" w:rsidP="007078DF">
      <w:pPr>
        <w:pStyle w:val="CBDNormalNumber"/>
      </w:pPr>
      <w:r w:rsidRPr="00B671F2">
        <w:t>A representative of the Secretariat will provide an overview of the guidance and template for the seventh and eighth national reports</w:t>
      </w:r>
      <w:r w:rsidR="002015F4" w:rsidRPr="00B671F2">
        <w:t>, as</w:t>
      </w:r>
      <w:r w:rsidRPr="00B671F2">
        <w:t xml:space="preserve"> </w:t>
      </w:r>
      <w:r w:rsidR="0072000D" w:rsidRPr="00B671F2">
        <w:t xml:space="preserve">contained </w:t>
      </w:r>
      <w:r w:rsidRPr="00B671F2">
        <w:t xml:space="preserve">in decisions </w:t>
      </w:r>
      <w:hyperlink r:id="rId23" w:history="1">
        <w:r w:rsidRPr="006F43CD">
          <w:rPr>
            <w:rStyle w:val="Hyperlink"/>
          </w:rPr>
          <w:t>15/6</w:t>
        </w:r>
      </w:hyperlink>
      <w:r w:rsidRPr="00B671F2">
        <w:t xml:space="preserve"> and </w:t>
      </w:r>
      <w:hyperlink r:id="rId24" w:history="1">
        <w:r w:rsidRPr="006F43CD">
          <w:rPr>
            <w:rStyle w:val="Hyperlink"/>
          </w:rPr>
          <w:t>16/32</w:t>
        </w:r>
      </w:hyperlink>
      <w:r w:rsidR="007A07BD">
        <w:t xml:space="preserve"> of the Conference of the Parties</w:t>
      </w:r>
      <w:r w:rsidR="00B04D9C">
        <w:t xml:space="preserve">, including national reporting </w:t>
      </w:r>
      <w:r w:rsidR="00721501">
        <w:t>under</w:t>
      </w:r>
      <w:r w:rsidR="00B04D9C">
        <w:t xml:space="preserve"> the Protocols</w:t>
      </w:r>
      <w:r w:rsidR="00721501">
        <w:t xml:space="preserve"> </w:t>
      </w:r>
      <w:r w:rsidR="00E64F73">
        <w:t>t</w:t>
      </w:r>
      <w:r w:rsidR="00721501">
        <w:t>o the Convention</w:t>
      </w:r>
      <w:r w:rsidRPr="00B671F2">
        <w:t xml:space="preserve">. </w:t>
      </w:r>
      <w:r w:rsidR="00100F4B">
        <w:t>R</w:t>
      </w:r>
      <w:r w:rsidR="00140C41" w:rsidRPr="00B671F2">
        <w:t xml:space="preserve">epresentatives of Parties </w:t>
      </w:r>
      <w:r w:rsidRPr="00B671F2">
        <w:t xml:space="preserve">will be invited to share their </w:t>
      </w:r>
      <w:r w:rsidR="00B04A3A" w:rsidRPr="00B671F2">
        <w:t xml:space="preserve">countries’ </w:t>
      </w:r>
      <w:r w:rsidRPr="00B671F2">
        <w:t>experience or approaches in reviewing</w:t>
      </w:r>
      <w:r w:rsidR="00431E63">
        <w:t xml:space="preserve"> or assessing</w:t>
      </w:r>
      <w:r w:rsidRPr="00B671F2">
        <w:t xml:space="preserve"> progress towards </w:t>
      </w:r>
      <w:r w:rsidR="00100F4B">
        <w:t xml:space="preserve">achieving </w:t>
      </w:r>
      <w:r w:rsidRPr="00B671F2">
        <w:t xml:space="preserve">national targets and the implementation of </w:t>
      </w:r>
      <w:r w:rsidR="002031FA" w:rsidRPr="00B671F2">
        <w:t>national biodiversity strategies and action plans</w:t>
      </w:r>
      <w:r w:rsidRPr="00B671F2">
        <w:t>.</w:t>
      </w:r>
    </w:p>
    <w:p w14:paraId="47033BF5" w14:textId="79A75AD5" w:rsidR="007078DF" w:rsidRPr="00B671F2" w:rsidRDefault="007078DF" w:rsidP="007078DF">
      <w:pPr>
        <w:pStyle w:val="CBDNormalNumber"/>
      </w:pPr>
      <w:r w:rsidRPr="00B671F2">
        <w:t xml:space="preserve">A representative of the Secretariat will </w:t>
      </w:r>
      <w:r w:rsidR="00176339">
        <w:t>highlight</w:t>
      </w:r>
      <w:r w:rsidR="008310D6">
        <w:t xml:space="preserve"> key features and functionalities</w:t>
      </w:r>
      <w:r w:rsidRPr="00B671F2">
        <w:t xml:space="preserve"> </w:t>
      </w:r>
      <w:r w:rsidR="00935460">
        <w:t xml:space="preserve">of </w:t>
      </w:r>
      <w:r w:rsidRPr="00B671F2">
        <w:t xml:space="preserve">the online reporting tool </w:t>
      </w:r>
      <w:r w:rsidR="004F0CF1">
        <w:t>as related to</w:t>
      </w:r>
      <w:r w:rsidRPr="00B671F2">
        <w:t xml:space="preserve"> the seventh national report</w:t>
      </w:r>
      <w:r w:rsidR="00A32B53">
        <w:t xml:space="preserve"> and answer </w:t>
      </w:r>
      <w:r w:rsidR="00CA3DF6">
        <w:t xml:space="preserve">the </w:t>
      </w:r>
      <w:r w:rsidR="00A32B53">
        <w:t xml:space="preserve">questions </w:t>
      </w:r>
      <w:r w:rsidR="00CA3DF6">
        <w:t>of</w:t>
      </w:r>
      <w:r w:rsidR="00A32B53">
        <w:t xml:space="preserve"> participants</w:t>
      </w:r>
      <w:r w:rsidRPr="00B671F2">
        <w:t xml:space="preserve">. </w:t>
      </w:r>
      <w:r w:rsidR="00934201" w:rsidRPr="00B671F2">
        <w:t xml:space="preserve">A representative of </w:t>
      </w:r>
      <w:r w:rsidR="00401AFA">
        <w:t xml:space="preserve">the </w:t>
      </w:r>
      <w:r w:rsidR="00561610" w:rsidRPr="00561610">
        <w:t>United Nations Environment Programme</w:t>
      </w:r>
      <w:r w:rsidR="00401AFA">
        <w:t xml:space="preserve"> World </w:t>
      </w:r>
      <w:r w:rsidR="00B475C6">
        <w:t xml:space="preserve">Conservation Monitoring </w:t>
      </w:r>
      <w:r w:rsidR="00CB4A0B">
        <w:t>Centre</w:t>
      </w:r>
      <w:r w:rsidRPr="00B671F2">
        <w:t xml:space="preserve"> will </w:t>
      </w:r>
      <w:r w:rsidR="00FB04FB" w:rsidRPr="00B671F2">
        <w:t xml:space="preserve">give </w:t>
      </w:r>
      <w:r w:rsidRPr="00B671F2">
        <w:t xml:space="preserve">a presentation on the </w:t>
      </w:r>
      <w:r w:rsidR="00B31B4E">
        <w:t>t</w:t>
      </w:r>
      <w:r w:rsidRPr="00B671F2">
        <w:t xml:space="preserve">arget </w:t>
      </w:r>
      <w:r w:rsidR="00B31B4E">
        <w:t>t</w:t>
      </w:r>
      <w:r w:rsidRPr="00B671F2">
        <w:t xml:space="preserve">racker tool and how </w:t>
      </w:r>
      <w:r w:rsidR="00D1540D" w:rsidRPr="00B671F2">
        <w:t xml:space="preserve">it </w:t>
      </w:r>
      <w:r w:rsidR="0011674A" w:rsidRPr="00B671F2">
        <w:t xml:space="preserve">could be used to include </w:t>
      </w:r>
      <w:r w:rsidRPr="00B671F2">
        <w:t>global data in national reports</w:t>
      </w:r>
      <w:r w:rsidR="0011674A" w:rsidRPr="00B671F2">
        <w:t>.</w:t>
      </w:r>
    </w:p>
    <w:p w14:paraId="266156A2" w14:textId="55654C81" w:rsidR="00984627" w:rsidRPr="00B671F2" w:rsidRDefault="00102AF3" w:rsidP="00775E42">
      <w:pPr>
        <w:pStyle w:val="CBDNormalNumber"/>
      </w:pPr>
      <w:r w:rsidRPr="00102AF3">
        <w:t>Parties will be invited to share their countries’ plans for completing the updated national biodiversity strategy and action plan and submitting the seventh national report</w:t>
      </w:r>
      <w:r>
        <w:t>.</w:t>
      </w:r>
    </w:p>
    <w:p w14:paraId="2C58CEB6" w14:textId="6F128D14" w:rsidR="00422780" w:rsidRPr="00B671F2" w:rsidRDefault="007078DF" w:rsidP="006F43CD">
      <w:pPr>
        <w:pStyle w:val="CBDAgendaItem"/>
      </w:pPr>
      <w:r w:rsidRPr="00B671F2">
        <w:t xml:space="preserve">Item </w:t>
      </w:r>
      <w:r w:rsidR="00D36FF8">
        <w:t>7</w:t>
      </w:r>
      <w:r w:rsidR="00630193" w:rsidRPr="00B671F2">
        <w:t xml:space="preserve"> </w:t>
      </w:r>
      <w:r w:rsidR="00630193" w:rsidRPr="00B671F2">
        <w:br/>
      </w:r>
      <w:r w:rsidR="00F361BB" w:rsidRPr="00F361BB">
        <w:t>Discussion on opportunities, challenges and next steps</w:t>
      </w:r>
    </w:p>
    <w:p w14:paraId="0C584276" w14:textId="7139E6D8" w:rsidR="00422780" w:rsidRPr="00B671F2" w:rsidRDefault="00F62328" w:rsidP="00775E42">
      <w:pPr>
        <w:pStyle w:val="CBDNormalNumber"/>
      </w:pPr>
      <w:r w:rsidRPr="00F62328">
        <w:t>Participants will review a summary of the key points emerging from the presentations, discussions and group exercises conducted during the dialogue and engage in group discussions on needs, challenges and opportunities. The discussions will be framed by the issue of how national biodiversity strategy and action plan-related action could be accelerated through national, regional or global support.</w:t>
      </w:r>
    </w:p>
    <w:p w14:paraId="160F03EE" w14:textId="2EFE377A" w:rsidR="00024BA0" w:rsidRPr="00B671F2" w:rsidRDefault="00024BA0" w:rsidP="006F43CD">
      <w:pPr>
        <w:pStyle w:val="CBDAgendaItem"/>
      </w:pPr>
      <w:r w:rsidRPr="00B671F2">
        <w:lastRenderedPageBreak/>
        <w:t xml:space="preserve">Item </w:t>
      </w:r>
      <w:r w:rsidR="00D36FF8">
        <w:t>8</w:t>
      </w:r>
      <w:r w:rsidR="00630193" w:rsidRPr="00B671F2">
        <w:t xml:space="preserve"> </w:t>
      </w:r>
      <w:r w:rsidR="00630193" w:rsidRPr="00B671F2">
        <w:br/>
      </w:r>
      <w:r w:rsidRPr="00B671F2">
        <w:t>Closure of the meeting</w:t>
      </w:r>
    </w:p>
    <w:p w14:paraId="4F86C191" w14:textId="5F129268" w:rsidR="006C3180" w:rsidRPr="00B671F2" w:rsidRDefault="00775E42" w:rsidP="006C3180">
      <w:pPr>
        <w:pStyle w:val="CBDNormalNumber"/>
      </w:pPr>
      <w:r w:rsidRPr="00B671F2">
        <w:t xml:space="preserve">The dialogue </w:t>
      </w:r>
      <w:r w:rsidR="00B466D5" w:rsidRPr="00B671F2">
        <w:t xml:space="preserve">is scheduled to </w:t>
      </w:r>
      <w:r w:rsidRPr="00B671F2">
        <w:t xml:space="preserve">be closed at </w:t>
      </w:r>
      <w:r w:rsidR="009E039B">
        <w:t>4</w:t>
      </w:r>
      <w:r w:rsidRPr="00B671F2">
        <w:t xml:space="preserve"> p</w:t>
      </w:r>
      <w:r w:rsidR="006C3180" w:rsidRPr="00B671F2">
        <w:t>.</w:t>
      </w:r>
      <w:r w:rsidRPr="00B671F2">
        <w:t>m</w:t>
      </w:r>
      <w:r w:rsidR="006C3180" w:rsidRPr="00B671F2">
        <w:t>. on</w:t>
      </w:r>
      <w:r w:rsidRPr="00B671F2">
        <w:t xml:space="preserve"> </w:t>
      </w:r>
      <w:r w:rsidR="00F418A4">
        <w:t>23 Dec</w:t>
      </w:r>
      <w:r w:rsidR="00743A02">
        <w:t>ember</w:t>
      </w:r>
      <w:r w:rsidR="00AD40D5">
        <w:t xml:space="preserve"> 2025</w:t>
      </w:r>
      <w:r w:rsidRPr="00B671F2">
        <w:t xml:space="preserve">, with brief </w:t>
      </w:r>
      <w:r w:rsidR="005D4FB1" w:rsidRPr="00B671F2">
        <w:t xml:space="preserve">closing </w:t>
      </w:r>
      <w:r w:rsidRPr="00B671F2">
        <w:t xml:space="preserve">remarks </w:t>
      </w:r>
      <w:r w:rsidR="00D34ADF">
        <w:t xml:space="preserve">delivered </w:t>
      </w:r>
      <w:r w:rsidR="000D3EDC" w:rsidRPr="00B671F2">
        <w:t xml:space="preserve">by </w:t>
      </w:r>
      <w:r w:rsidRPr="00B671F2">
        <w:t>representatives of</w:t>
      </w:r>
      <w:r w:rsidR="00C92C69">
        <w:t xml:space="preserve"> the Supreme Council for Environment of Bahrain,</w:t>
      </w:r>
      <w:r w:rsidR="00406D82">
        <w:t xml:space="preserve"> </w:t>
      </w:r>
      <w:r w:rsidR="0035449C">
        <w:t>UNEP,</w:t>
      </w:r>
      <w:r w:rsidR="007D4731" w:rsidRPr="007D4731">
        <w:t xml:space="preserve"> </w:t>
      </w:r>
      <w:r w:rsidR="0035449C">
        <w:t>UNDP</w:t>
      </w:r>
      <w:r w:rsidR="007D4731" w:rsidRPr="007D4731">
        <w:t xml:space="preserve"> </w:t>
      </w:r>
      <w:r w:rsidRPr="00B671F2">
        <w:t>and the Secretariat</w:t>
      </w:r>
      <w:r w:rsidR="00FB52A2" w:rsidRPr="00B671F2">
        <w:t xml:space="preserve"> of the Convention</w:t>
      </w:r>
      <w:r w:rsidRPr="00B671F2">
        <w:t>.</w:t>
      </w:r>
    </w:p>
    <w:p w14:paraId="276DFCD1" w14:textId="77777777" w:rsidR="00A246C3" w:rsidRPr="00B671F2" w:rsidRDefault="00A246C3" w:rsidP="00A111D1">
      <w:pPr>
        <w:pStyle w:val="Para1"/>
        <w:numPr>
          <w:ilvl w:val="0"/>
          <w:numId w:val="0"/>
        </w:numPr>
        <w:ind w:left="567"/>
        <w:jc w:val="center"/>
        <w:sectPr w:rsidR="00A246C3" w:rsidRPr="00B671F2" w:rsidSect="00061C3F">
          <w:headerReference w:type="even" r:id="rId25"/>
          <w:headerReference w:type="default" r:id="rId26"/>
          <w:footerReference w:type="even" r:id="rId27"/>
          <w:footerReference w:type="default" r:id="rId28"/>
          <w:pgSz w:w="12240" w:h="15840"/>
          <w:pgMar w:top="1134" w:right="1440" w:bottom="1134" w:left="1440" w:header="709" w:footer="709" w:gutter="0"/>
          <w:cols w:space="708"/>
          <w:titlePg/>
          <w:docGrid w:linePitch="360"/>
        </w:sectPr>
      </w:pPr>
    </w:p>
    <w:p w14:paraId="08CAFD5E" w14:textId="77777777" w:rsidR="002C3624" w:rsidRDefault="002C3624" w:rsidP="002C3624">
      <w:pPr>
        <w:pStyle w:val="CBDAnnex"/>
        <w:rPr>
          <w:snapToGrid w:val="0"/>
        </w:rPr>
      </w:pPr>
      <w:r>
        <w:rPr>
          <w:snapToGrid w:val="0"/>
        </w:rPr>
        <w:lastRenderedPageBreak/>
        <w:t xml:space="preserve">Annex </w:t>
      </w:r>
    </w:p>
    <w:p w14:paraId="6E66BA44" w14:textId="77777777" w:rsidR="002C3624" w:rsidRPr="00B671F2" w:rsidRDefault="002C3624" w:rsidP="002C3624">
      <w:pPr>
        <w:pStyle w:val="CBDAnnex"/>
        <w:rPr>
          <w:snapToGrid w:val="0"/>
        </w:rPr>
      </w:pPr>
      <w:r w:rsidRPr="00B671F2">
        <w:rPr>
          <w:snapToGrid w:val="0"/>
        </w:rPr>
        <w:t>Proposed organization of work</w:t>
      </w:r>
    </w:p>
    <w:tbl>
      <w:tblPr>
        <w:tblStyle w:val="TableGrid"/>
        <w:tblW w:w="14083"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1938"/>
        <w:gridCol w:w="3686"/>
        <w:gridCol w:w="8459"/>
      </w:tblGrid>
      <w:tr w:rsidR="002C3624" w:rsidRPr="002F4E3E" w14:paraId="5C2332D4" w14:textId="77777777" w:rsidTr="00061C3F">
        <w:trPr>
          <w:trHeight w:val="300"/>
          <w:tblHeader/>
        </w:trPr>
        <w:tc>
          <w:tcPr>
            <w:tcW w:w="1938" w:type="dxa"/>
            <w:tcBorders>
              <w:top w:val="single" w:sz="4" w:space="0" w:color="auto"/>
              <w:bottom w:val="single" w:sz="12" w:space="0" w:color="auto"/>
            </w:tcBorders>
            <w:hideMark/>
          </w:tcPr>
          <w:p w14:paraId="7604A89A" w14:textId="77777777" w:rsidR="002C3624" w:rsidRPr="002F4E3E" w:rsidRDefault="002C3624" w:rsidP="00703F61">
            <w:pPr>
              <w:pStyle w:val="CBDTableNormal"/>
              <w:rPr>
                <w:i/>
                <w:iCs/>
              </w:rPr>
            </w:pPr>
            <w:r>
              <w:rPr>
                <w:i/>
                <w:iCs/>
              </w:rPr>
              <w:t>Date/t</w:t>
            </w:r>
            <w:r w:rsidRPr="002F4E3E">
              <w:rPr>
                <w:i/>
                <w:iCs/>
              </w:rPr>
              <w:t>ime</w:t>
            </w:r>
          </w:p>
        </w:tc>
        <w:tc>
          <w:tcPr>
            <w:tcW w:w="3686" w:type="dxa"/>
            <w:tcBorders>
              <w:top w:val="single" w:sz="4" w:space="0" w:color="auto"/>
              <w:bottom w:val="single" w:sz="12" w:space="0" w:color="auto"/>
            </w:tcBorders>
            <w:hideMark/>
          </w:tcPr>
          <w:p w14:paraId="2BC51D59" w14:textId="77777777" w:rsidR="002C3624" w:rsidRPr="002F4E3E" w:rsidRDefault="002C3624" w:rsidP="00703F61">
            <w:pPr>
              <w:pStyle w:val="CBDTableNormal"/>
              <w:rPr>
                <w:i/>
                <w:iCs/>
              </w:rPr>
            </w:pPr>
            <w:r w:rsidRPr="002F4E3E">
              <w:rPr>
                <w:i/>
                <w:iCs/>
              </w:rPr>
              <w:t>Agenda item</w:t>
            </w:r>
          </w:p>
        </w:tc>
        <w:tc>
          <w:tcPr>
            <w:tcW w:w="8459" w:type="dxa"/>
            <w:tcBorders>
              <w:top w:val="single" w:sz="4" w:space="0" w:color="auto"/>
              <w:bottom w:val="single" w:sz="12" w:space="0" w:color="auto"/>
            </w:tcBorders>
            <w:hideMark/>
          </w:tcPr>
          <w:p w14:paraId="4403AD7B" w14:textId="77777777" w:rsidR="002C3624" w:rsidRPr="002F4E3E" w:rsidRDefault="002C3624" w:rsidP="00703F61">
            <w:pPr>
              <w:pStyle w:val="CBDTableNormal"/>
              <w:rPr>
                <w:i/>
                <w:iCs/>
              </w:rPr>
            </w:pPr>
            <w:r w:rsidRPr="002F4E3E">
              <w:rPr>
                <w:i/>
                <w:iCs/>
              </w:rPr>
              <w:t>Description</w:t>
            </w:r>
          </w:p>
        </w:tc>
      </w:tr>
      <w:tr w:rsidR="002C3624" w:rsidRPr="00B671F2" w14:paraId="3FAD59D4" w14:textId="77777777" w:rsidTr="00703F61">
        <w:trPr>
          <w:trHeight w:val="300"/>
        </w:trPr>
        <w:tc>
          <w:tcPr>
            <w:tcW w:w="14083" w:type="dxa"/>
            <w:gridSpan w:val="3"/>
            <w:tcBorders>
              <w:top w:val="single" w:sz="12" w:space="0" w:color="auto"/>
              <w:bottom w:val="single" w:sz="4" w:space="0" w:color="auto"/>
            </w:tcBorders>
            <w:shd w:val="clear" w:color="auto" w:fill="FFFFFF" w:themeFill="background1"/>
          </w:tcPr>
          <w:p w14:paraId="4D61E57A" w14:textId="36973E4E" w:rsidR="002C3624" w:rsidRPr="00B671F2" w:rsidRDefault="00DC431E" w:rsidP="00703F61">
            <w:pPr>
              <w:pStyle w:val="CBDTableNormal"/>
              <w:rPr>
                <w:b/>
                <w:bCs/>
              </w:rPr>
            </w:pPr>
            <w:r>
              <w:rPr>
                <w:b/>
                <w:bCs/>
              </w:rPr>
              <w:t>Sun</w:t>
            </w:r>
            <w:r w:rsidR="002C3624" w:rsidRPr="00E70BFE">
              <w:rPr>
                <w:b/>
                <w:bCs/>
              </w:rPr>
              <w:t xml:space="preserve">day, </w:t>
            </w:r>
            <w:r>
              <w:rPr>
                <w:b/>
                <w:bCs/>
              </w:rPr>
              <w:t>21</w:t>
            </w:r>
            <w:r w:rsidR="002C3624" w:rsidRPr="00E70BFE">
              <w:rPr>
                <w:b/>
                <w:bCs/>
              </w:rPr>
              <w:t xml:space="preserve"> </w:t>
            </w:r>
            <w:r w:rsidR="00F03B3B">
              <w:rPr>
                <w:b/>
                <w:bCs/>
              </w:rPr>
              <w:t>Dec</w:t>
            </w:r>
            <w:r w:rsidR="002C3624" w:rsidRPr="00E70BFE">
              <w:rPr>
                <w:b/>
                <w:bCs/>
              </w:rPr>
              <w:t>ember</w:t>
            </w:r>
            <w:r w:rsidR="002C3624" w:rsidRPr="00B671F2">
              <w:rPr>
                <w:b/>
                <w:bCs/>
              </w:rPr>
              <w:t xml:space="preserve"> 2025</w:t>
            </w:r>
          </w:p>
        </w:tc>
      </w:tr>
      <w:tr w:rsidR="002C3624" w:rsidRPr="00B671F2" w14:paraId="78DB51D3" w14:textId="77777777" w:rsidTr="00061C3F">
        <w:trPr>
          <w:trHeight w:val="300"/>
        </w:trPr>
        <w:tc>
          <w:tcPr>
            <w:tcW w:w="1938" w:type="dxa"/>
            <w:tcBorders>
              <w:top w:val="single" w:sz="4" w:space="0" w:color="auto"/>
            </w:tcBorders>
            <w:hideMark/>
          </w:tcPr>
          <w:p w14:paraId="785BF20E" w14:textId="77777777" w:rsidR="002C3624" w:rsidRPr="00B671F2" w:rsidRDefault="002C3624" w:rsidP="00703F61">
            <w:pPr>
              <w:pStyle w:val="CBDTableNormal"/>
            </w:pPr>
            <w:r w:rsidRPr="00B671F2">
              <w:t>8–9 a.m.</w:t>
            </w:r>
          </w:p>
        </w:tc>
        <w:tc>
          <w:tcPr>
            <w:tcW w:w="3686" w:type="dxa"/>
            <w:tcBorders>
              <w:top w:val="single" w:sz="4" w:space="0" w:color="auto"/>
            </w:tcBorders>
            <w:hideMark/>
          </w:tcPr>
          <w:p w14:paraId="7A61ED55" w14:textId="77777777" w:rsidR="002C3624" w:rsidRPr="00B671F2" w:rsidRDefault="002C3624" w:rsidP="00703F61">
            <w:pPr>
              <w:pStyle w:val="CBDTableNormal"/>
            </w:pPr>
            <w:r w:rsidRPr="00B671F2">
              <w:t>Registration</w:t>
            </w:r>
          </w:p>
        </w:tc>
        <w:tc>
          <w:tcPr>
            <w:tcW w:w="8459" w:type="dxa"/>
            <w:tcBorders>
              <w:top w:val="single" w:sz="4" w:space="0" w:color="auto"/>
            </w:tcBorders>
          </w:tcPr>
          <w:p w14:paraId="19DAC59A" w14:textId="77777777" w:rsidR="002C3624" w:rsidRPr="006F43CD" w:rsidRDefault="002C3624" w:rsidP="00703F61">
            <w:pPr>
              <w:pStyle w:val="CBDTableNormal"/>
            </w:pPr>
          </w:p>
        </w:tc>
      </w:tr>
      <w:tr w:rsidR="002C3624" w:rsidRPr="00B671F2" w14:paraId="04BDBE2F" w14:textId="77777777" w:rsidTr="00061C3F">
        <w:trPr>
          <w:trHeight w:val="300"/>
        </w:trPr>
        <w:tc>
          <w:tcPr>
            <w:tcW w:w="1938" w:type="dxa"/>
            <w:hideMark/>
          </w:tcPr>
          <w:p w14:paraId="10DF044A" w14:textId="77777777" w:rsidR="002C3624" w:rsidRPr="00B671F2" w:rsidRDefault="002C3624" w:rsidP="00703F61">
            <w:pPr>
              <w:pStyle w:val="CBDTableNormal"/>
            </w:pPr>
            <w:r w:rsidRPr="00B671F2">
              <w:t>9–9.30 a.m.</w:t>
            </w:r>
          </w:p>
        </w:tc>
        <w:tc>
          <w:tcPr>
            <w:tcW w:w="3686" w:type="dxa"/>
            <w:hideMark/>
          </w:tcPr>
          <w:p w14:paraId="56B44F71" w14:textId="06D112FC" w:rsidR="002C3624" w:rsidRPr="00B671F2" w:rsidRDefault="002C3624" w:rsidP="00703F61">
            <w:pPr>
              <w:pStyle w:val="CBDTableNormal"/>
            </w:pPr>
            <w:r w:rsidRPr="00B671F2">
              <w:t xml:space="preserve">Item 1. Opening of the </w:t>
            </w:r>
            <w:r w:rsidR="00B6206D">
              <w:t>meeting</w:t>
            </w:r>
          </w:p>
        </w:tc>
        <w:tc>
          <w:tcPr>
            <w:tcW w:w="8459" w:type="dxa"/>
          </w:tcPr>
          <w:p w14:paraId="5E58839B" w14:textId="37C14AFF" w:rsidR="002C3624" w:rsidRPr="008F0F98" w:rsidRDefault="002C3624" w:rsidP="00061C3F">
            <w:pPr>
              <w:pStyle w:val="CBDTableNormal"/>
              <w:ind w:left="454"/>
            </w:pPr>
            <w:r w:rsidRPr="650C894C">
              <w:t xml:space="preserve">Brief </w:t>
            </w:r>
            <w:r>
              <w:t>opening</w:t>
            </w:r>
            <w:r w:rsidRPr="650C894C">
              <w:t xml:space="preserve"> </w:t>
            </w:r>
            <w:r w:rsidRPr="650C894C">
              <w:rPr>
                <w:rFonts w:eastAsia="Arial"/>
                <w:lang w:eastAsia="es-MX"/>
              </w:rPr>
              <w:t>remarks</w:t>
            </w:r>
            <w:r w:rsidRPr="650C894C">
              <w:t xml:space="preserve"> by representatives of the </w:t>
            </w:r>
            <w:r w:rsidR="007A7191">
              <w:t xml:space="preserve">Supreme Council for Environment of the </w:t>
            </w:r>
            <w:r w:rsidR="00F03B3B">
              <w:t xml:space="preserve">Kingdom of </w:t>
            </w:r>
            <w:r w:rsidR="007A7191">
              <w:t xml:space="preserve">Bahrain, </w:t>
            </w:r>
            <w:r w:rsidR="00077F0B">
              <w:t xml:space="preserve">the United Nations Development Programme (UNDP), </w:t>
            </w:r>
            <w:r>
              <w:t xml:space="preserve">the </w:t>
            </w:r>
            <w:r w:rsidRPr="650C894C">
              <w:t>United Nations Environment Programme</w:t>
            </w:r>
            <w:r>
              <w:t xml:space="preserve"> (UNEP)</w:t>
            </w:r>
            <w:r w:rsidRPr="650C894C">
              <w:t xml:space="preserve">, </w:t>
            </w:r>
            <w:r w:rsidR="00077F0B">
              <w:t xml:space="preserve">and </w:t>
            </w:r>
            <w:r w:rsidRPr="650C894C">
              <w:t>the Secretariat of the Convention on Biological Diversity</w:t>
            </w:r>
          </w:p>
        </w:tc>
      </w:tr>
      <w:tr w:rsidR="002C3624" w:rsidRPr="00B671F2" w14:paraId="6A61E264" w14:textId="77777777" w:rsidTr="00061C3F">
        <w:trPr>
          <w:trHeight w:val="300"/>
        </w:trPr>
        <w:tc>
          <w:tcPr>
            <w:tcW w:w="1938" w:type="dxa"/>
          </w:tcPr>
          <w:p w14:paraId="7E35C1A0" w14:textId="77777777" w:rsidR="002C3624" w:rsidRPr="00B671F2" w:rsidRDefault="002C3624" w:rsidP="00703F61">
            <w:pPr>
              <w:pStyle w:val="CBDTableNormal"/>
            </w:pPr>
            <w:r>
              <w:t>9.30–9.40 a.m.</w:t>
            </w:r>
          </w:p>
        </w:tc>
        <w:tc>
          <w:tcPr>
            <w:tcW w:w="3686" w:type="dxa"/>
          </w:tcPr>
          <w:p w14:paraId="6F520BF0" w14:textId="77777777" w:rsidR="002C3624" w:rsidRPr="00B671F2" w:rsidRDefault="002C3624" w:rsidP="00703F61">
            <w:pPr>
              <w:pStyle w:val="CBDTableNormal"/>
            </w:pPr>
            <w:r w:rsidRPr="00B671F2">
              <w:t>Item 2.</w:t>
            </w:r>
            <w:r w:rsidRPr="006F43CD">
              <w:t xml:space="preserve"> </w:t>
            </w:r>
            <w:r w:rsidRPr="00B671F2">
              <w:t>Objectives and programme of the dialogue</w:t>
            </w:r>
          </w:p>
        </w:tc>
        <w:tc>
          <w:tcPr>
            <w:tcW w:w="8459" w:type="dxa"/>
          </w:tcPr>
          <w:p w14:paraId="39A0D6EC" w14:textId="2A2ECA65" w:rsidR="002C3624" w:rsidRPr="008F0F98" w:rsidRDefault="00D36FF8" w:rsidP="00061C3F">
            <w:pPr>
              <w:pStyle w:val="CBDTableNormal"/>
              <w:ind w:left="454"/>
            </w:pPr>
            <w:r>
              <w:t>The S</w:t>
            </w:r>
            <w:r w:rsidR="002C3624" w:rsidRPr="008F0F98">
              <w:t xml:space="preserve">ecretariat </w:t>
            </w:r>
            <w:r>
              <w:t xml:space="preserve">will introduce the </w:t>
            </w:r>
            <w:r w:rsidR="002C3624" w:rsidRPr="008F0F98">
              <w:t>expected outcomes of the dialogue</w:t>
            </w:r>
          </w:p>
        </w:tc>
      </w:tr>
      <w:tr w:rsidR="002C3624" w:rsidRPr="00B671F2" w14:paraId="71CAAB8F" w14:textId="77777777" w:rsidTr="00061C3F">
        <w:trPr>
          <w:trHeight w:val="300"/>
        </w:trPr>
        <w:tc>
          <w:tcPr>
            <w:tcW w:w="1938" w:type="dxa"/>
            <w:tcBorders>
              <w:top w:val="single" w:sz="4" w:space="0" w:color="auto"/>
              <w:bottom w:val="single" w:sz="4" w:space="0" w:color="auto"/>
            </w:tcBorders>
          </w:tcPr>
          <w:p w14:paraId="4836FB2E" w14:textId="77777777" w:rsidR="002C3624" w:rsidRPr="00B671F2" w:rsidRDefault="002C3624" w:rsidP="00703F61">
            <w:pPr>
              <w:pStyle w:val="CBDTableNormal"/>
            </w:pPr>
            <w:r w:rsidRPr="00B671F2">
              <w:t>9.</w:t>
            </w:r>
            <w:r>
              <w:t>40</w:t>
            </w:r>
            <w:r w:rsidRPr="00B671F2">
              <w:t>–10 a.m.</w:t>
            </w:r>
          </w:p>
        </w:tc>
        <w:tc>
          <w:tcPr>
            <w:tcW w:w="12145" w:type="dxa"/>
            <w:gridSpan w:val="2"/>
            <w:tcBorders>
              <w:top w:val="single" w:sz="4" w:space="0" w:color="auto"/>
              <w:bottom w:val="single" w:sz="4" w:space="0" w:color="auto"/>
            </w:tcBorders>
          </w:tcPr>
          <w:p w14:paraId="004F0049" w14:textId="77777777" w:rsidR="002C3624" w:rsidRPr="00750E7B" w:rsidRDefault="002C3624" w:rsidP="00703F61">
            <w:pPr>
              <w:pStyle w:val="CBDTableNormal"/>
              <w:rPr>
                <w:i/>
                <w:iCs/>
              </w:rPr>
            </w:pPr>
            <w:r w:rsidRPr="00750E7B">
              <w:rPr>
                <w:i/>
                <w:iCs/>
              </w:rPr>
              <w:t>Coffee break and group photo</w:t>
            </w:r>
          </w:p>
        </w:tc>
      </w:tr>
      <w:tr w:rsidR="002C3624" w:rsidRPr="00B671F2" w14:paraId="40F2FC80" w14:textId="77777777" w:rsidTr="00061C3F">
        <w:trPr>
          <w:trHeight w:val="300"/>
        </w:trPr>
        <w:tc>
          <w:tcPr>
            <w:tcW w:w="1938" w:type="dxa"/>
            <w:tcBorders>
              <w:top w:val="single" w:sz="4" w:space="0" w:color="auto"/>
              <w:bottom w:val="single" w:sz="4" w:space="0" w:color="auto"/>
            </w:tcBorders>
            <w:hideMark/>
          </w:tcPr>
          <w:p w14:paraId="07249240" w14:textId="1DD1F0C4" w:rsidR="002C3624" w:rsidRPr="00B671F2" w:rsidRDefault="002C3624" w:rsidP="00703F61">
            <w:pPr>
              <w:pStyle w:val="CBDTableNormal"/>
            </w:pPr>
            <w:r w:rsidRPr="650C894C">
              <w:t>10 a.m.–1</w:t>
            </w:r>
            <w:r w:rsidR="00746FA2">
              <w:t>2</w:t>
            </w:r>
            <w:r w:rsidR="00B50F62">
              <w:t>.</w:t>
            </w:r>
            <w:r w:rsidR="00746FA2">
              <w:t>30</w:t>
            </w:r>
            <w:r w:rsidR="00C769E3">
              <w:t xml:space="preserve"> </w:t>
            </w:r>
            <w:r>
              <w:t>p</w:t>
            </w:r>
            <w:r w:rsidRPr="650C894C">
              <w:t>.m.</w:t>
            </w:r>
          </w:p>
        </w:tc>
        <w:tc>
          <w:tcPr>
            <w:tcW w:w="3686" w:type="dxa"/>
            <w:tcBorders>
              <w:top w:val="single" w:sz="4" w:space="0" w:color="auto"/>
              <w:bottom w:val="single" w:sz="4" w:space="0" w:color="auto"/>
            </w:tcBorders>
            <w:hideMark/>
          </w:tcPr>
          <w:p w14:paraId="210B6882" w14:textId="5055F4B7" w:rsidR="00D36FF8" w:rsidRPr="00B671F2" w:rsidRDefault="002C3624" w:rsidP="00215343">
            <w:pPr>
              <w:pStyle w:val="CBDTableNormal"/>
            </w:pPr>
            <w:r w:rsidRPr="17889E5B">
              <w:t>Item 3.</w:t>
            </w:r>
            <w:r w:rsidR="00D36FF8">
              <w:t xml:space="preserve"> </w:t>
            </w:r>
            <w:r w:rsidR="004175A5" w:rsidRPr="004175A5">
              <w:t>Progress in developing and monitoring national biodiversity strategies and action plans and national targets aligned with the Kunming-Montreal Global Biodiversity Framework</w:t>
            </w:r>
            <w:r w:rsidR="00D36FF8">
              <w:t xml:space="preserve"> </w:t>
            </w:r>
          </w:p>
        </w:tc>
        <w:tc>
          <w:tcPr>
            <w:tcW w:w="8459" w:type="dxa"/>
            <w:tcBorders>
              <w:top w:val="single" w:sz="4" w:space="0" w:color="auto"/>
              <w:bottom w:val="single" w:sz="4" w:space="0" w:color="auto"/>
            </w:tcBorders>
          </w:tcPr>
          <w:p w14:paraId="19BF49DD" w14:textId="0AEC98DE" w:rsidR="00D36FF8" w:rsidRPr="00061C3F" w:rsidRDefault="00215343" w:rsidP="00703F61">
            <w:pPr>
              <w:pStyle w:val="CBDTableNormal"/>
              <w:ind w:left="377" w:hanging="283"/>
              <w:rPr>
                <w:szCs w:val="20"/>
              </w:rPr>
            </w:pPr>
            <w:r w:rsidRPr="00061C3F">
              <w:t>(</w:t>
            </w:r>
            <w:r w:rsidR="00D36FF8" w:rsidRPr="00061C3F">
              <w:t>a</w:t>
            </w:r>
            <w:r w:rsidRPr="00061C3F">
              <w:t>)</w:t>
            </w:r>
            <w:r w:rsidR="00D36FF8" w:rsidRPr="00061C3F">
              <w:t xml:space="preserve"> Development of </w:t>
            </w:r>
            <w:r w:rsidR="008C02E8" w:rsidRPr="00061C3F">
              <w:t xml:space="preserve">national biodiversity strategies and action plans </w:t>
            </w:r>
            <w:r w:rsidR="003C7AA3" w:rsidRPr="00061C3F">
              <w:t>and national targets</w:t>
            </w:r>
          </w:p>
          <w:p w14:paraId="4DB5131A" w14:textId="0B8573FC" w:rsidR="002C3624" w:rsidRDefault="002C3624" w:rsidP="00703F61">
            <w:pPr>
              <w:pStyle w:val="CBDTableNormal"/>
              <w:ind w:left="377" w:hanging="283"/>
              <w:rPr>
                <w:szCs w:val="20"/>
              </w:rPr>
            </w:pPr>
            <w:r w:rsidRPr="00B671F2">
              <w:rPr>
                <w:szCs w:val="20"/>
              </w:rPr>
              <w:t>–</w:t>
            </w:r>
            <w:r w:rsidRPr="00B671F2">
              <w:rPr>
                <w:szCs w:val="20"/>
              </w:rPr>
              <w:tab/>
            </w:r>
            <w:r w:rsidR="00D62F46">
              <w:rPr>
                <w:szCs w:val="20"/>
              </w:rPr>
              <w:t xml:space="preserve">Introductory presentation by the Secretariat </w:t>
            </w:r>
          </w:p>
          <w:p w14:paraId="2E41AE75" w14:textId="31B12051" w:rsidR="007670EE" w:rsidRPr="001C0F55" w:rsidRDefault="001C0F55" w:rsidP="001C0F55">
            <w:pPr>
              <w:pStyle w:val="CBDTableNormal"/>
              <w:numPr>
                <w:ilvl w:val="0"/>
                <w:numId w:val="50"/>
              </w:numPr>
              <w:tabs>
                <w:tab w:val="clear" w:pos="567"/>
              </w:tabs>
              <w:ind w:left="379" w:hanging="285"/>
              <w:rPr>
                <w:szCs w:val="20"/>
              </w:rPr>
            </w:pPr>
            <w:r w:rsidRPr="001C0F55">
              <w:rPr>
                <w:szCs w:val="20"/>
              </w:rPr>
              <w:t xml:space="preserve">Joint presentation by UNDP/UNEP on </w:t>
            </w:r>
            <w:r w:rsidR="00C876BA" w:rsidRPr="001C0F55">
              <w:rPr>
                <w:szCs w:val="20"/>
              </w:rPr>
              <w:t>support for updating, capacity</w:t>
            </w:r>
            <w:r w:rsidR="00D25149">
              <w:rPr>
                <w:szCs w:val="20"/>
              </w:rPr>
              <w:t>-</w:t>
            </w:r>
            <w:r w:rsidR="00C876BA" w:rsidRPr="001C0F55">
              <w:rPr>
                <w:szCs w:val="20"/>
              </w:rPr>
              <w:t xml:space="preserve">building, and accelerating implementation </w:t>
            </w:r>
            <w:r w:rsidR="00C876BA">
              <w:rPr>
                <w:szCs w:val="20"/>
              </w:rPr>
              <w:t xml:space="preserve">of </w:t>
            </w:r>
            <w:r w:rsidR="00C876BA" w:rsidRPr="00C876BA">
              <w:rPr>
                <w:szCs w:val="20"/>
              </w:rPr>
              <w:t>national biodiversity strategies and action plans</w:t>
            </w:r>
            <w:r w:rsidRPr="001C0F55">
              <w:rPr>
                <w:szCs w:val="20"/>
              </w:rPr>
              <w:t xml:space="preserve"> </w:t>
            </w:r>
          </w:p>
          <w:p w14:paraId="63C969F6" w14:textId="7DD89809" w:rsidR="002C3624" w:rsidRPr="008F0F98" w:rsidRDefault="002C3624" w:rsidP="00482EC6">
            <w:pPr>
              <w:pStyle w:val="CBDTableNormal"/>
              <w:ind w:left="377" w:hanging="283"/>
            </w:pPr>
            <w:r w:rsidRPr="00B671F2">
              <w:rPr>
                <w:szCs w:val="20"/>
              </w:rPr>
              <w:t>–</w:t>
            </w:r>
            <w:r w:rsidRPr="00B671F2">
              <w:rPr>
                <w:szCs w:val="20"/>
              </w:rPr>
              <w:tab/>
            </w:r>
            <w:r w:rsidR="003C6DF5">
              <w:t xml:space="preserve">Countries </w:t>
            </w:r>
            <w:r w:rsidR="00D36FF8">
              <w:t xml:space="preserve">provide </w:t>
            </w:r>
            <w:r w:rsidR="003C6DF5">
              <w:t>brief</w:t>
            </w:r>
            <w:r w:rsidR="00D36FF8">
              <w:t xml:space="preserve"> presentations</w:t>
            </w:r>
            <w:r w:rsidR="003C6DF5">
              <w:t xml:space="preserve"> sharing </w:t>
            </w:r>
            <w:r w:rsidR="00B81516">
              <w:t>the status of their updated national biodiversity strategies and action plans</w:t>
            </w:r>
            <w:r w:rsidR="00D36FF8">
              <w:t xml:space="preserve"> (5 minutes per country)</w:t>
            </w:r>
          </w:p>
        </w:tc>
      </w:tr>
      <w:tr w:rsidR="002C3624" w:rsidRPr="00B671F2" w14:paraId="601EF807" w14:textId="77777777" w:rsidTr="00061C3F">
        <w:trPr>
          <w:trHeight w:val="300"/>
        </w:trPr>
        <w:tc>
          <w:tcPr>
            <w:tcW w:w="1938" w:type="dxa"/>
            <w:tcBorders>
              <w:top w:val="single" w:sz="4" w:space="0" w:color="auto"/>
              <w:bottom w:val="single" w:sz="4" w:space="0" w:color="auto"/>
            </w:tcBorders>
            <w:hideMark/>
          </w:tcPr>
          <w:p w14:paraId="44CD9730" w14:textId="4E51AF12" w:rsidR="002C3624" w:rsidRPr="00B671F2" w:rsidRDefault="002C3624" w:rsidP="00703F61">
            <w:pPr>
              <w:pStyle w:val="CBDTableNormal"/>
            </w:pPr>
            <w:r w:rsidRPr="650C894C">
              <w:t>1</w:t>
            </w:r>
            <w:r w:rsidR="00B81516">
              <w:t>2</w:t>
            </w:r>
            <w:r w:rsidR="00B50F62">
              <w:t>.</w:t>
            </w:r>
            <w:r w:rsidR="00B81516">
              <w:t>30</w:t>
            </w:r>
            <w:r w:rsidRPr="650C894C">
              <w:t>–</w:t>
            </w:r>
            <w:r w:rsidR="00635DD1">
              <w:t>1</w:t>
            </w:r>
            <w:r w:rsidR="00B50F62">
              <w:t>.</w:t>
            </w:r>
            <w:r w:rsidR="005758B5">
              <w:t>40</w:t>
            </w:r>
            <w:r w:rsidRPr="650C894C">
              <w:t xml:space="preserve"> p.m.</w:t>
            </w:r>
          </w:p>
        </w:tc>
        <w:tc>
          <w:tcPr>
            <w:tcW w:w="12145" w:type="dxa"/>
            <w:gridSpan w:val="2"/>
            <w:tcBorders>
              <w:top w:val="single" w:sz="4" w:space="0" w:color="auto"/>
              <w:bottom w:val="single" w:sz="4" w:space="0" w:color="auto"/>
            </w:tcBorders>
            <w:hideMark/>
          </w:tcPr>
          <w:p w14:paraId="1E2DDA5E" w14:textId="77777777" w:rsidR="002C3624" w:rsidRPr="00750E7B" w:rsidRDefault="002C3624" w:rsidP="00703F61">
            <w:pPr>
              <w:pStyle w:val="CBDTableNormal"/>
              <w:rPr>
                <w:i/>
                <w:iCs/>
              </w:rPr>
            </w:pPr>
            <w:r w:rsidRPr="00750E7B">
              <w:rPr>
                <w:i/>
                <w:iCs/>
              </w:rPr>
              <w:t xml:space="preserve">Lunch break </w:t>
            </w:r>
          </w:p>
        </w:tc>
      </w:tr>
      <w:tr w:rsidR="002C3624" w:rsidRPr="00B671F2" w14:paraId="2E67DC9F" w14:textId="77777777" w:rsidTr="00061C3F">
        <w:trPr>
          <w:trHeight w:val="300"/>
        </w:trPr>
        <w:tc>
          <w:tcPr>
            <w:tcW w:w="1938" w:type="dxa"/>
            <w:tcBorders>
              <w:top w:val="single" w:sz="4" w:space="0" w:color="auto"/>
              <w:bottom w:val="single" w:sz="4" w:space="0" w:color="auto"/>
            </w:tcBorders>
            <w:hideMark/>
          </w:tcPr>
          <w:p w14:paraId="1F1E0102" w14:textId="03C0B128" w:rsidR="002C3624" w:rsidRPr="00B671F2" w:rsidRDefault="00635DD1" w:rsidP="00703F61">
            <w:pPr>
              <w:pStyle w:val="CBDTableNormal"/>
            </w:pPr>
            <w:r>
              <w:t>1.40</w:t>
            </w:r>
            <w:r w:rsidR="002C3624" w:rsidRPr="650C894C">
              <w:t>–3 </w:t>
            </w:r>
            <w:r w:rsidR="002C3624">
              <w:t>p</w:t>
            </w:r>
            <w:r w:rsidR="002C3624" w:rsidRPr="650C894C">
              <w:t>.m.</w:t>
            </w:r>
          </w:p>
        </w:tc>
        <w:tc>
          <w:tcPr>
            <w:tcW w:w="3686" w:type="dxa"/>
            <w:tcBorders>
              <w:top w:val="single" w:sz="4" w:space="0" w:color="auto"/>
              <w:bottom w:val="single" w:sz="4" w:space="0" w:color="auto"/>
            </w:tcBorders>
            <w:hideMark/>
          </w:tcPr>
          <w:p w14:paraId="5D1962BF" w14:textId="29F51155" w:rsidR="002C3624" w:rsidRPr="00B671F2" w:rsidRDefault="002C3624" w:rsidP="00703F61">
            <w:pPr>
              <w:pStyle w:val="CBDTableNormal"/>
            </w:pPr>
            <w:r w:rsidRPr="17889E5B">
              <w:t>Item 3</w:t>
            </w:r>
            <w:r>
              <w:t xml:space="preserve"> (</w:t>
            </w:r>
            <w:r w:rsidRPr="000831D7">
              <w:rPr>
                <w:i/>
                <w:iCs/>
              </w:rPr>
              <w:t>continued</w:t>
            </w:r>
            <w:r>
              <w:t>)</w:t>
            </w:r>
            <w:r w:rsidRPr="17889E5B">
              <w:t xml:space="preserve"> </w:t>
            </w:r>
          </w:p>
        </w:tc>
        <w:tc>
          <w:tcPr>
            <w:tcW w:w="8459" w:type="dxa"/>
            <w:tcBorders>
              <w:top w:val="single" w:sz="4" w:space="0" w:color="auto"/>
              <w:bottom w:val="single" w:sz="4" w:space="0" w:color="auto"/>
            </w:tcBorders>
          </w:tcPr>
          <w:p w14:paraId="06B3E7E3" w14:textId="0BCB31CD" w:rsidR="00D36FF8" w:rsidRDefault="00D36FF8" w:rsidP="00D36FF8">
            <w:pPr>
              <w:pStyle w:val="CBDTableNormal"/>
              <w:ind w:left="377" w:hanging="283"/>
            </w:pPr>
            <w:r w:rsidRPr="00B671F2">
              <w:rPr>
                <w:szCs w:val="20"/>
              </w:rPr>
              <w:t>–</w:t>
            </w:r>
            <w:r w:rsidRPr="00B671F2">
              <w:rPr>
                <w:szCs w:val="20"/>
              </w:rPr>
              <w:tab/>
            </w:r>
            <w:r>
              <w:t>Presentation by representatives of the UNDP country office for Bahrain, women and youth on their involvement and contributions to the updating or revision of national biodiversity strategies and action plans</w:t>
            </w:r>
          </w:p>
          <w:p w14:paraId="16B4BA9D" w14:textId="5795CC72" w:rsidR="00B427EE" w:rsidRPr="008F0F98" w:rsidRDefault="00DB75B4" w:rsidP="00DB75B4">
            <w:pPr>
              <w:pStyle w:val="CBDTableNormal"/>
              <w:ind w:left="377" w:hanging="283"/>
            </w:pPr>
            <w:r w:rsidRPr="00B671F2">
              <w:rPr>
                <w:szCs w:val="20"/>
              </w:rPr>
              <w:t>–</w:t>
            </w:r>
            <w:r>
              <w:rPr>
                <w:szCs w:val="20"/>
              </w:rPr>
              <w:tab/>
            </w:r>
            <w:r w:rsidR="007208BE" w:rsidRPr="650C894C">
              <w:t>Group discussion</w:t>
            </w:r>
            <w:r w:rsidR="007208BE">
              <w:t>s</w:t>
            </w:r>
            <w:r w:rsidR="007208BE" w:rsidRPr="650C894C">
              <w:t xml:space="preserve"> on </w:t>
            </w:r>
            <w:r w:rsidR="007208BE">
              <w:t>key steps that can be taken for c</w:t>
            </w:r>
            <w:r w:rsidR="007208BE" w:rsidRPr="650C894C">
              <w:t xml:space="preserve">ountries </w:t>
            </w:r>
            <w:r w:rsidR="007208BE">
              <w:t>to accelerate the</w:t>
            </w:r>
            <w:r w:rsidR="007208BE" w:rsidRPr="650C894C">
              <w:t xml:space="preserve"> updating and </w:t>
            </w:r>
            <w:r w:rsidR="007208BE">
              <w:t xml:space="preserve">revision of </w:t>
            </w:r>
            <w:r w:rsidR="007208BE" w:rsidRPr="650C894C">
              <w:t>the</w:t>
            </w:r>
            <w:r w:rsidR="007208BE">
              <w:t>ir</w:t>
            </w:r>
            <w:r w:rsidR="007208BE" w:rsidRPr="650C894C">
              <w:t xml:space="preserve"> </w:t>
            </w:r>
            <w:r w:rsidR="007208BE" w:rsidRPr="002575E9">
              <w:t>national biodiversity strategies and action plans</w:t>
            </w:r>
            <w:r w:rsidR="007208BE">
              <w:t xml:space="preserve"> including opportunities or solutions to address challenges faced by countries in the region</w:t>
            </w:r>
          </w:p>
        </w:tc>
      </w:tr>
      <w:tr w:rsidR="002C3624" w:rsidRPr="00B671F2" w14:paraId="4F0AEDC1" w14:textId="77777777" w:rsidTr="00061C3F">
        <w:trPr>
          <w:trHeight w:val="300"/>
        </w:trPr>
        <w:tc>
          <w:tcPr>
            <w:tcW w:w="1938" w:type="dxa"/>
            <w:tcBorders>
              <w:top w:val="single" w:sz="4" w:space="0" w:color="auto"/>
              <w:bottom w:val="single" w:sz="4" w:space="0" w:color="auto"/>
            </w:tcBorders>
            <w:hideMark/>
          </w:tcPr>
          <w:p w14:paraId="61879374" w14:textId="5B35E7F8" w:rsidR="002C3624" w:rsidRPr="00B671F2" w:rsidRDefault="002C3624" w:rsidP="00703F61">
            <w:pPr>
              <w:pStyle w:val="CBDTableNormal"/>
            </w:pPr>
            <w:r w:rsidRPr="650C894C">
              <w:t>3–3.</w:t>
            </w:r>
            <w:r w:rsidR="00D36FF8">
              <w:t>2</w:t>
            </w:r>
            <w:r w:rsidRPr="650C894C">
              <w:t>0 p.m.</w:t>
            </w:r>
          </w:p>
        </w:tc>
        <w:tc>
          <w:tcPr>
            <w:tcW w:w="12145" w:type="dxa"/>
            <w:gridSpan w:val="2"/>
            <w:tcBorders>
              <w:top w:val="single" w:sz="4" w:space="0" w:color="auto"/>
              <w:bottom w:val="single" w:sz="4" w:space="0" w:color="auto"/>
            </w:tcBorders>
            <w:hideMark/>
          </w:tcPr>
          <w:p w14:paraId="2930C539" w14:textId="77777777" w:rsidR="002C3624" w:rsidRPr="00750E7B" w:rsidRDefault="002C3624" w:rsidP="00703F61">
            <w:pPr>
              <w:pStyle w:val="CBDTableNormal"/>
              <w:rPr>
                <w:i/>
                <w:iCs/>
              </w:rPr>
            </w:pPr>
            <w:r w:rsidRPr="00750E7B">
              <w:rPr>
                <w:i/>
                <w:iCs/>
              </w:rPr>
              <w:t xml:space="preserve">Coffee break </w:t>
            </w:r>
          </w:p>
        </w:tc>
      </w:tr>
      <w:tr w:rsidR="002C3624" w:rsidRPr="00B671F2" w14:paraId="71E1FD20" w14:textId="77777777" w:rsidTr="00061C3F">
        <w:trPr>
          <w:trHeight w:val="300"/>
        </w:trPr>
        <w:tc>
          <w:tcPr>
            <w:tcW w:w="1938" w:type="dxa"/>
            <w:tcBorders>
              <w:top w:val="single" w:sz="4" w:space="0" w:color="auto"/>
              <w:bottom w:val="single" w:sz="4" w:space="0" w:color="auto"/>
            </w:tcBorders>
            <w:hideMark/>
          </w:tcPr>
          <w:p w14:paraId="714FDAFA" w14:textId="35DC6109" w:rsidR="002C3624" w:rsidRPr="00B671F2" w:rsidRDefault="002C3624" w:rsidP="00703F61">
            <w:pPr>
              <w:pStyle w:val="CBDTableNormal"/>
            </w:pPr>
            <w:r>
              <w:t>3.</w:t>
            </w:r>
            <w:r w:rsidR="00D36FF8">
              <w:t>2</w:t>
            </w:r>
            <w:r>
              <w:t>0</w:t>
            </w:r>
            <w:r w:rsidRPr="650C894C">
              <w:t>–</w:t>
            </w:r>
            <w:r>
              <w:t>5</w:t>
            </w:r>
            <w:r w:rsidRPr="650C894C">
              <w:t xml:space="preserve"> p.m.</w:t>
            </w:r>
          </w:p>
        </w:tc>
        <w:tc>
          <w:tcPr>
            <w:tcW w:w="3686" w:type="dxa"/>
            <w:tcBorders>
              <w:top w:val="single" w:sz="4" w:space="0" w:color="auto"/>
              <w:bottom w:val="single" w:sz="4" w:space="0" w:color="auto"/>
            </w:tcBorders>
          </w:tcPr>
          <w:p w14:paraId="1F90AF2B" w14:textId="6E407F12" w:rsidR="002C3624" w:rsidRPr="00B671F2" w:rsidRDefault="00D36FF8" w:rsidP="00703F61">
            <w:pPr>
              <w:pStyle w:val="CBDTableNormal"/>
            </w:pPr>
            <w:r>
              <w:t>Item 3</w:t>
            </w:r>
            <w:r w:rsidR="00FC6EA9">
              <w:t xml:space="preserve"> (</w:t>
            </w:r>
            <w:r w:rsidR="00FC6EA9" w:rsidRPr="000831D7">
              <w:rPr>
                <w:i/>
                <w:iCs/>
              </w:rPr>
              <w:t>continued</w:t>
            </w:r>
            <w:r w:rsidR="00FC6EA9">
              <w:t>)</w:t>
            </w:r>
          </w:p>
        </w:tc>
        <w:tc>
          <w:tcPr>
            <w:tcW w:w="8459" w:type="dxa"/>
            <w:tcBorders>
              <w:top w:val="single" w:sz="4" w:space="0" w:color="auto"/>
              <w:bottom w:val="single" w:sz="4" w:space="0" w:color="auto"/>
            </w:tcBorders>
          </w:tcPr>
          <w:p w14:paraId="10ED78AB" w14:textId="3E10F23B" w:rsidR="00D36FF8" w:rsidRPr="00061C3F" w:rsidRDefault="00DB75B4" w:rsidP="00D36FF8">
            <w:pPr>
              <w:pStyle w:val="CBDTableNormal"/>
              <w:ind w:left="94"/>
            </w:pPr>
            <w:r w:rsidRPr="00061C3F">
              <w:t>(</w:t>
            </w:r>
            <w:r w:rsidR="00D36FF8" w:rsidRPr="00061C3F">
              <w:t>b</w:t>
            </w:r>
            <w:r w:rsidRPr="00061C3F">
              <w:t>)</w:t>
            </w:r>
            <w:r w:rsidR="00D36FF8" w:rsidRPr="00061C3F">
              <w:t xml:space="preserve"> Regional co</w:t>
            </w:r>
            <w:r w:rsidR="003C7AA3" w:rsidRPr="00061C3F">
              <w:t>operation</w:t>
            </w:r>
          </w:p>
          <w:p w14:paraId="70010321" w14:textId="3E8A8A64" w:rsidR="002C3624" w:rsidRPr="008F0F98" w:rsidRDefault="00D36FF8" w:rsidP="007619C0">
            <w:pPr>
              <w:pStyle w:val="CBDTableNormal"/>
              <w:numPr>
                <w:ilvl w:val="0"/>
                <w:numId w:val="42"/>
              </w:numPr>
            </w:pPr>
            <w:r>
              <w:t xml:space="preserve">A representative of the UNEP </w:t>
            </w:r>
            <w:r w:rsidR="00312184">
              <w:t>R</w:t>
            </w:r>
            <w:r>
              <w:t xml:space="preserve">egional </w:t>
            </w:r>
            <w:r w:rsidR="00312184">
              <w:t>O</w:t>
            </w:r>
            <w:r>
              <w:t>ffice</w:t>
            </w:r>
            <w:r w:rsidR="00312184">
              <w:t xml:space="preserve"> for West Asia</w:t>
            </w:r>
            <w:r>
              <w:t xml:space="preserve">, </w:t>
            </w:r>
            <w:r w:rsidR="006F290D" w:rsidRPr="006F290D">
              <w:t>International Union for Conservation of Nature Regional Office for West Asia</w:t>
            </w:r>
            <w:r>
              <w:t xml:space="preserve">, the </w:t>
            </w:r>
            <w:r w:rsidR="00670AD2" w:rsidRPr="00670AD2">
              <w:t xml:space="preserve">Gulf Cooperation Council </w:t>
            </w:r>
            <w:r>
              <w:t>and UNDP or UNEP global team</w:t>
            </w:r>
            <w:r w:rsidR="0013731C">
              <w:t xml:space="preserve"> will</w:t>
            </w:r>
            <w:r w:rsidR="005409F2">
              <w:t xml:space="preserve"> provide a presentation</w:t>
            </w:r>
            <w:r>
              <w:t>.</w:t>
            </w:r>
          </w:p>
        </w:tc>
      </w:tr>
      <w:tr w:rsidR="002C3624" w:rsidRPr="00B671F2" w14:paraId="176318C5" w14:textId="77777777" w:rsidTr="00703F61">
        <w:trPr>
          <w:trHeight w:val="300"/>
        </w:trPr>
        <w:tc>
          <w:tcPr>
            <w:tcW w:w="14083" w:type="dxa"/>
            <w:gridSpan w:val="3"/>
            <w:tcBorders>
              <w:top w:val="single" w:sz="12" w:space="0" w:color="auto"/>
              <w:bottom w:val="single" w:sz="4" w:space="0" w:color="auto"/>
            </w:tcBorders>
            <w:shd w:val="clear" w:color="auto" w:fill="FFFFFF" w:themeFill="background1"/>
          </w:tcPr>
          <w:p w14:paraId="05B8A373" w14:textId="7A6FD518" w:rsidR="002C3624" w:rsidRPr="00B671F2" w:rsidRDefault="00D52EC5" w:rsidP="00703F61">
            <w:pPr>
              <w:pStyle w:val="CBDTableNormal"/>
              <w:rPr>
                <w:b/>
                <w:bCs/>
              </w:rPr>
            </w:pPr>
            <w:r>
              <w:rPr>
                <w:b/>
                <w:bCs/>
              </w:rPr>
              <w:lastRenderedPageBreak/>
              <w:t>Monday</w:t>
            </w:r>
            <w:r w:rsidR="002C3624" w:rsidRPr="0021372D">
              <w:rPr>
                <w:b/>
                <w:bCs/>
              </w:rPr>
              <w:t xml:space="preserve">, </w:t>
            </w:r>
            <w:r>
              <w:rPr>
                <w:b/>
                <w:bCs/>
              </w:rPr>
              <w:t xml:space="preserve">22 </w:t>
            </w:r>
            <w:r w:rsidR="008C350C">
              <w:rPr>
                <w:b/>
                <w:bCs/>
              </w:rPr>
              <w:t>Dec</w:t>
            </w:r>
            <w:r w:rsidR="002C3624" w:rsidRPr="0021372D">
              <w:rPr>
                <w:b/>
                <w:bCs/>
              </w:rPr>
              <w:t>ember</w:t>
            </w:r>
            <w:r w:rsidR="002C3624" w:rsidRPr="00B671F2">
              <w:rPr>
                <w:b/>
                <w:bCs/>
              </w:rPr>
              <w:t xml:space="preserve"> 2025</w:t>
            </w:r>
          </w:p>
        </w:tc>
      </w:tr>
      <w:tr w:rsidR="002C3624" w:rsidRPr="00B671F2" w14:paraId="02AE5DE5" w14:textId="77777777" w:rsidTr="00061C3F">
        <w:trPr>
          <w:trHeight w:val="300"/>
        </w:trPr>
        <w:tc>
          <w:tcPr>
            <w:tcW w:w="1938" w:type="dxa"/>
            <w:tcBorders>
              <w:top w:val="single" w:sz="4" w:space="0" w:color="auto"/>
              <w:bottom w:val="single" w:sz="4" w:space="0" w:color="auto"/>
            </w:tcBorders>
            <w:hideMark/>
          </w:tcPr>
          <w:p w14:paraId="4FB9F490" w14:textId="6C7A33DD" w:rsidR="002C3624" w:rsidRPr="00B671F2" w:rsidRDefault="002C3624" w:rsidP="00703F61">
            <w:pPr>
              <w:pStyle w:val="CBDTableNormal"/>
            </w:pPr>
            <w:r>
              <w:t>9</w:t>
            </w:r>
            <w:r w:rsidRPr="650C894C">
              <w:t>–</w:t>
            </w:r>
            <w:r>
              <w:t>1</w:t>
            </w:r>
            <w:r w:rsidR="00CB02FB">
              <w:t>0</w:t>
            </w:r>
            <w:r w:rsidR="00B50F62">
              <w:t>.</w:t>
            </w:r>
            <w:r w:rsidR="002B7826">
              <w:t>15</w:t>
            </w:r>
            <w:r w:rsidRPr="650C894C">
              <w:t xml:space="preserve"> </w:t>
            </w:r>
            <w:r>
              <w:t>a</w:t>
            </w:r>
            <w:r w:rsidRPr="650C894C">
              <w:t>.m.</w:t>
            </w:r>
          </w:p>
        </w:tc>
        <w:tc>
          <w:tcPr>
            <w:tcW w:w="3686" w:type="dxa"/>
            <w:tcBorders>
              <w:top w:val="single" w:sz="4" w:space="0" w:color="auto"/>
              <w:bottom w:val="single" w:sz="4" w:space="0" w:color="auto"/>
            </w:tcBorders>
            <w:hideMark/>
          </w:tcPr>
          <w:p w14:paraId="2BE81E97" w14:textId="72EDEFFA" w:rsidR="002C3624" w:rsidRPr="00B671F2" w:rsidRDefault="002C3624" w:rsidP="00703F61">
            <w:pPr>
              <w:pStyle w:val="CBDTableNormal"/>
            </w:pPr>
            <w:r w:rsidRPr="00B671F2">
              <w:t xml:space="preserve">Item </w:t>
            </w:r>
            <w:r>
              <w:t>4</w:t>
            </w:r>
            <w:r w:rsidR="004B407C">
              <w:t>.</w:t>
            </w:r>
            <w:r w:rsidR="002F5DA5">
              <w:t xml:space="preserve"> </w:t>
            </w:r>
            <w:r w:rsidR="00D36FF8" w:rsidRPr="00D36FF8">
              <w:t xml:space="preserve">Special </w:t>
            </w:r>
            <w:r w:rsidR="00E56F70">
              <w:t>s</w:t>
            </w:r>
            <w:r w:rsidR="00D36FF8" w:rsidRPr="00D36FF8">
              <w:t>ession on the Regional Biodiversity and Wildlife Programme</w:t>
            </w:r>
          </w:p>
        </w:tc>
        <w:tc>
          <w:tcPr>
            <w:tcW w:w="8459" w:type="dxa"/>
            <w:tcBorders>
              <w:top w:val="single" w:sz="4" w:space="0" w:color="auto"/>
              <w:bottom w:val="single" w:sz="4" w:space="0" w:color="auto"/>
            </w:tcBorders>
          </w:tcPr>
          <w:p w14:paraId="794C861F" w14:textId="2B1E40CE" w:rsidR="00D36FF8" w:rsidRPr="00B671F2" w:rsidRDefault="00D36FF8" w:rsidP="00D36FF8">
            <w:pPr>
              <w:pStyle w:val="CBDTableNormal"/>
              <w:numPr>
                <w:ilvl w:val="0"/>
                <w:numId w:val="47"/>
              </w:numPr>
            </w:pPr>
            <w:r>
              <w:rPr>
                <w:szCs w:val="20"/>
              </w:rPr>
              <w:t xml:space="preserve">Presentation by </w:t>
            </w:r>
            <w:r w:rsidR="00670AD2">
              <w:rPr>
                <w:szCs w:val="20"/>
              </w:rPr>
              <w:t xml:space="preserve">a representative of </w:t>
            </w:r>
            <w:r>
              <w:rPr>
                <w:szCs w:val="20"/>
              </w:rPr>
              <w:t>UNEP</w:t>
            </w:r>
            <w:r w:rsidR="00670AD2">
              <w:rPr>
                <w:szCs w:val="20"/>
              </w:rPr>
              <w:t>-</w:t>
            </w:r>
            <w:r>
              <w:rPr>
                <w:szCs w:val="20"/>
              </w:rPr>
              <w:t>ROWA</w:t>
            </w:r>
          </w:p>
          <w:p w14:paraId="23D021D3" w14:textId="12D1DAF4" w:rsidR="002C3624" w:rsidRPr="00B671F2" w:rsidRDefault="00D36FF8" w:rsidP="00040BCF">
            <w:pPr>
              <w:pStyle w:val="CBDTableNormal"/>
              <w:numPr>
                <w:ilvl w:val="0"/>
                <w:numId w:val="42"/>
              </w:numPr>
            </w:pPr>
            <w:r>
              <w:t>Facilitated group discussion</w:t>
            </w:r>
          </w:p>
        </w:tc>
      </w:tr>
      <w:tr w:rsidR="002C3624" w:rsidRPr="00B671F2" w14:paraId="5F535E44" w14:textId="77777777" w:rsidTr="00061C3F">
        <w:trPr>
          <w:trHeight w:val="300"/>
        </w:trPr>
        <w:tc>
          <w:tcPr>
            <w:tcW w:w="1938" w:type="dxa"/>
            <w:tcBorders>
              <w:top w:val="single" w:sz="4" w:space="0" w:color="auto"/>
              <w:bottom w:val="single" w:sz="4" w:space="0" w:color="auto"/>
            </w:tcBorders>
            <w:hideMark/>
          </w:tcPr>
          <w:p w14:paraId="7654BD2E" w14:textId="407825FD" w:rsidR="002C3624" w:rsidRPr="00B671F2" w:rsidRDefault="002C3624" w:rsidP="00703F61">
            <w:pPr>
              <w:pStyle w:val="CBDTableNormal"/>
            </w:pPr>
            <w:r w:rsidRPr="650C894C">
              <w:t>1</w:t>
            </w:r>
            <w:r w:rsidR="00305BEA">
              <w:t>0</w:t>
            </w:r>
            <w:r w:rsidR="00B50F62">
              <w:t>.</w:t>
            </w:r>
            <w:r w:rsidR="00305BEA">
              <w:t>40</w:t>
            </w:r>
            <w:r w:rsidRPr="650C894C">
              <w:t>-1</w:t>
            </w:r>
            <w:r>
              <w:t>1</w:t>
            </w:r>
            <w:r w:rsidRPr="650C894C">
              <w:t xml:space="preserve"> a.m</w:t>
            </w:r>
            <w:r>
              <w:t>.</w:t>
            </w:r>
          </w:p>
        </w:tc>
        <w:tc>
          <w:tcPr>
            <w:tcW w:w="12145" w:type="dxa"/>
            <w:gridSpan w:val="2"/>
            <w:tcBorders>
              <w:top w:val="single" w:sz="4" w:space="0" w:color="auto"/>
              <w:bottom w:val="single" w:sz="4" w:space="0" w:color="auto"/>
            </w:tcBorders>
            <w:hideMark/>
          </w:tcPr>
          <w:p w14:paraId="2BEA8740" w14:textId="77777777" w:rsidR="002C3624" w:rsidRPr="00061C3F" w:rsidRDefault="002C3624" w:rsidP="00703F61">
            <w:pPr>
              <w:pStyle w:val="CBDTableNormal"/>
              <w:rPr>
                <w:i/>
                <w:iCs/>
              </w:rPr>
            </w:pPr>
            <w:r w:rsidRPr="00061C3F">
              <w:rPr>
                <w:i/>
                <w:iCs/>
              </w:rPr>
              <w:t xml:space="preserve">Coffee break </w:t>
            </w:r>
          </w:p>
        </w:tc>
      </w:tr>
      <w:tr w:rsidR="002C3624" w:rsidRPr="00B671F2" w14:paraId="0C6CB58A" w14:textId="77777777" w:rsidTr="00061C3F">
        <w:trPr>
          <w:trHeight w:val="300"/>
        </w:trPr>
        <w:tc>
          <w:tcPr>
            <w:tcW w:w="1938" w:type="dxa"/>
            <w:tcBorders>
              <w:top w:val="single" w:sz="4" w:space="0" w:color="auto"/>
              <w:bottom w:val="single" w:sz="4" w:space="0" w:color="auto"/>
            </w:tcBorders>
            <w:hideMark/>
          </w:tcPr>
          <w:p w14:paraId="1C544380" w14:textId="03BDE74E" w:rsidR="002C3624" w:rsidRPr="00B671F2" w:rsidRDefault="002C3624" w:rsidP="00703F61">
            <w:pPr>
              <w:pStyle w:val="CBDTableNormal"/>
            </w:pPr>
            <w:r>
              <w:t>11</w:t>
            </w:r>
            <w:r w:rsidR="00803073">
              <w:t xml:space="preserve"> a.m.</w:t>
            </w:r>
            <w:r w:rsidRPr="650C894C">
              <w:t>–</w:t>
            </w:r>
            <w:r w:rsidR="00A80F24">
              <w:t>1</w:t>
            </w:r>
            <w:r w:rsidR="000C5E95">
              <w:t>2</w:t>
            </w:r>
            <w:r w:rsidR="00B50F62">
              <w:t>.</w:t>
            </w:r>
            <w:r w:rsidR="005E5E7E">
              <w:t>30</w:t>
            </w:r>
            <w:r w:rsidR="00CD6611">
              <w:t xml:space="preserve"> </w:t>
            </w:r>
            <w:r w:rsidR="00A80F24">
              <w:t>p.m</w:t>
            </w:r>
            <w:r w:rsidRPr="650C894C">
              <w:t>.</w:t>
            </w:r>
          </w:p>
        </w:tc>
        <w:tc>
          <w:tcPr>
            <w:tcW w:w="3686" w:type="dxa"/>
            <w:tcBorders>
              <w:top w:val="single" w:sz="4" w:space="0" w:color="auto"/>
              <w:bottom w:val="single" w:sz="4" w:space="0" w:color="auto"/>
            </w:tcBorders>
            <w:hideMark/>
          </w:tcPr>
          <w:p w14:paraId="67AE5572" w14:textId="275F4DEA" w:rsidR="002C3624" w:rsidRPr="00B671F2" w:rsidRDefault="002C3624" w:rsidP="00703F61">
            <w:pPr>
              <w:pStyle w:val="CBDTableNormal"/>
            </w:pPr>
            <w:r w:rsidRPr="00B671F2">
              <w:t xml:space="preserve">Item </w:t>
            </w:r>
            <w:r>
              <w:t>4</w:t>
            </w:r>
            <w:r w:rsidRPr="00B671F2">
              <w:t xml:space="preserve"> (</w:t>
            </w:r>
            <w:r w:rsidRPr="003A4B22">
              <w:rPr>
                <w:i/>
                <w:iCs/>
              </w:rPr>
              <w:t>continued</w:t>
            </w:r>
            <w:r w:rsidRPr="00B671F2">
              <w:t xml:space="preserve">) </w:t>
            </w:r>
          </w:p>
        </w:tc>
        <w:tc>
          <w:tcPr>
            <w:tcW w:w="8459" w:type="dxa"/>
            <w:tcBorders>
              <w:top w:val="single" w:sz="4" w:space="0" w:color="auto"/>
              <w:bottom w:val="single" w:sz="4" w:space="0" w:color="auto"/>
            </w:tcBorders>
          </w:tcPr>
          <w:p w14:paraId="02A59257" w14:textId="77777777" w:rsidR="00392853" w:rsidRPr="00040BCF" w:rsidRDefault="00392853" w:rsidP="007E6285">
            <w:pPr>
              <w:pStyle w:val="CBDTableNormal"/>
              <w:numPr>
                <w:ilvl w:val="0"/>
                <w:numId w:val="42"/>
              </w:numPr>
              <w:rPr>
                <w:i/>
                <w:iCs/>
              </w:rPr>
            </w:pPr>
            <w:r>
              <w:t>Group discussions (continued)</w:t>
            </w:r>
          </w:p>
          <w:p w14:paraId="72BB099D" w14:textId="05259156" w:rsidR="002C3624" w:rsidRPr="00980B93" w:rsidRDefault="00641BFF" w:rsidP="00980B93">
            <w:pPr>
              <w:pStyle w:val="CBDTableNormal"/>
              <w:numPr>
                <w:ilvl w:val="0"/>
                <w:numId w:val="42"/>
              </w:numPr>
              <w:rPr>
                <w:i/>
                <w:iCs/>
              </w:rPr>
            </w:pPr>
            <w:r>
              <w:t>Groups reporting back to plenary session</w:t>
            </w:r>
          </w:p>
        </w:tc>
      </w:tr>
      <w:tr w:rsidR="002C3624" w:rsidRPr="00B671F2" w14:paraId="2FA769A7" w14:textId="77777777" w:rsidTr="00061C3F">
        <w:trPr>
          <w:trHeight w:val="300"/>
        </w:trPr>
        <w:tc>
          <w:tcPr>
            <w:tcW w:w="1938" w:type="dxa"/>
            <w:tcBorders>
              <w:top w:val="single" w:sz="4" w:space="0" w:color="auto"/>
              <w:bottom w:val="single" w:sz="4" w:space="0" w:color="auto"/>
            </w:tcBorders>
            <w:hideMark/>
          </w:tcPr>
          <w:p w14:paraId="1FAC896B" w14:textId="4EBC077F" w:rsidR="002C3624" w:rsidRPr="00B671F2" w:rsidRDefault="002C3624" w:rsidP="00703F61">
            <w:pPr>
              <w:pStyle w:val="CBDTableNormal"/>
            </w:pPr>
            <w:r w:rsidRPr="00B671F2">
              <w:t>1</w:t>
            </w:r>
            <w:r w:rsidR="00E67360">
              <w:t>2</w:t>
            </w:r>
            <w:r w:rsidR="00B50F62">
              <w:t>.</w:t>
            </w:r>
            <w:r w:rsidR="00E67360">
              <w:t>30</w:t>
            </w:r>
            <w:r w:rsidRPr="00B671F2">
              <w:t>–</w:t>
            </w:r>
            <w:r w:rsidR="00E67360">
              <w:t>1</w:t>
            </w:r>
            <w:r w:rsidR="00B50F62">
              <w:t>.</w:t>
            </w:r>
            <w:r w:rsidR="00E67360">
              <w:t>40</w:t>
            </w:r>
            <w:r w:rsidRPr="00B671F2">
              <w:t xml:space="preserve"> p.m.</w:t>
            </w:r>
          </w:p>
        </w:tc>
        <w:tc>
          <w:tcPr>
            <w:tcW w:w="12145" w:type="dxa"/>
            <w:gridSpan w:val="2"/>
            <w:tcBorders>
              <w:top w:val="single" w:sz="4" w:space="0" w:color="auto"/>
              <w:bottom w:val="single" w:sz="4" w:space="0" w:color="auto"/>
            </w:tcBorders>
            <w:hideMark/>
          </w:tcPr>
          <w:p w14:paraId="39208552" w14:textId="77777777" w:rsidR="002C3624" w:rsidRPr="006F470A" w:rsidRDefault="002C3624" w:rsidP="00703F61">
            <w:pPr>
              <w:pStyle w:val="CBDTableNormal"/>
              <w:rPr>
                <w:i/>
                <w:iCs/>
              </w:rPr>
            </w:pPr>
            <w:r w:rsidRPr="006F470A">
              <w:rPr>
                <w:i/>
                <w:iCs/>
              </w:rPr>
              <w:t>Lunch break</w:t>
            </w:r>
          </w:p>
        </w:tc>
      </w:tr>
      <w:tr w:rsidR="002C3624" w:rsidRPr="00B671F2" w14:paraId="7A6866CA" w14:textId="77777777" w:rsidTr="00061C3F">
        <w:trPr>
          <w:trHeight w:val="300"/>
        </w:trPr>
        <w:tc>
          <w:tcPr>
            <w:tcW w:w="1938" w:type="dxa"/>
            <w:tcBorders>
              <w:top w:val="single" w:sz="4" w:space="0" w:color="auto"/>
              <w:bottom w:val="single" w:sz="4" w:space="0" w:color="auto"/>
            </w:tcBorders>
            <w:shd w:val="clear" w:color="auto" w:fill="FFFFFF" w:themeFill="background1"/>
            <w:hideMark/>
          </w:tcPr>
          <w:p w14:paraId="448CF925" w14:textId="6141B8B4" w:rsidR="002C3624" w:rsidRPr="00B671F2" w:rsidRDefault="00E67360" w:rsidP="00703F61">
            <w:pPr>
              <w:pStyle w:val="CBDTableNormal"/>
            </w:pPr>
            <w:r>
              <w:t>1</w:t>
            </w:r>
            <w:r w:rsidR="00B50F62">
              <w:t>.</w:t>
            </w:r>
            <w:r>
              <w:t>40</w:t>
            </w:r>
            <w:r w:rsidR="002C3624" w:rsidRPr="00B671F2">
              <w:t>–3 p.m.</w:t>
            </w:r>
          </w:p>
        </w:tc>
        <w:tc>
          <w:tcPr>
            <w:tcW w:w="3686" w:type="dxa"/>
            <w:tcBorders>
              <w:top w:val="single" w:sz="4" w:space="0" w:color="auto"/>
              <w:bottom w:val="single" w:sz="4" w:space="0" w:color="auto"/>
            </w:tcBorders>
            <w:shd w:val="clear" w:color="auto" w:fill="FFFFFF" w:themeFill="background1"/>
          </w:tcPr>
          <w:p w14:paraId="6F3ED33C" w14:textId="421ED028" w:rsidR="002C3624" w:rsidRPr="00B671F2" w:rsidRDefault="002C3624" w:rsidP="00703F61">
            <w:pPr>
              <w:pStyle w:val="CBDTableNormal"/>
            </w:pPr>
            <w:r w:rsidRPr="51495A55">
              <w:t xml:space="preserve">Item </w:t>
            </w:r>
            <w:r w:rsidR="00D36FF8">
              <w:t>5</w:t>
            </w:r>
            <w:r w:rsidR="003F78BB">
              <w:t>.</w:t>
            </w:r>
            <w:r w:rsidRPr="51495A55">
              <w:t xml:space="preserve"> </w:t>
            </w:r>
            <w:r w:rsidR="00D36FF8">
              <w:t>Biodiversity monitoring</w:t>
            </w:r>
          </w:p>
        </w:tc>
        <w:tc>
          <w:tcPr>
            <w:tcW w:w="8459" w:type="dxa"/>
            <w:tcBorders>
              <w:top w:val="single" w:sz="4" w:space="0" w:color="auto"/>
              <w:bottom w:val="single" w:sz="4" w:space="0" w:color="auto"/>
            </w:tcBorders>
            <w:shd w:val="clear" w:color="auto" w:fill="FFFFFF" w:themeFill="background1"/>
          </w:tcPr>
          <w:p w14:paraId="2EDD18C7" w14:textId="25B8D45E" w:rsidR="00D36FF8" w:rsidRDefault="00D36FF8" w:rsidP="00D36FF8">
            <w:pPr>
              <w:pStyle w:val="CBDTableNormal"/>
              <w:numPr>
                <w:ilvl w:val="0"/>
                <w:numId w:val="42"/>
              </w:numPr>
            </w:pPr>
            <w:r w:rsidRPr="650C894C">
              <w:t>Introductory presentation by a representative of the Secretariat</w:t>
            </w:r>
            <w:r>
              <w:t>.</w:t>
            </w:r>
          </w:p>
          <w:p w14:paraId="3D4D7F51" w14:textId="62AB6FB1" w:rsidR="00D36FF8" w:rsidRPr="00041A1C" w:rsidRDefault="00030B8A" w:rsidP="00030B8A">
            <w:pPr>
              <w:pStyle w:val="CBDTableNormal"/>
              <w:numPr>
                <w:ilvl w:val="0"/>
                <w:numId w:val="42"/>
              </w:numPr>
            </w:pPr>
            <w:r>
              <w:t>Remote p</w:t>
            </w:r>
            <w:r w:rsidR="00D36FF8" w:rsidRPr="51495A55">
              <w:t xml:space="preserve">resentation </w:t>
            </w:r>
            <w:r w:rsidR="00D36FF8">
              <w:t xml:space="preserve">on </w:t>
            </w:r>
            <w:r w:rsidR="00D36FF8" w:rsidRPr="00670FC5">
              <w:t xml:space="preserve">the Global Ecosystems Atlas </w:t>
            </w:r>
            <w:r w:rsidR="00D36FF8" w:rsidRPr="00041A1C">
              <w:t xml:space="preserve">by </w:t>
            </w:r>
            <w:r w:rsidR="00BA425C">
              <w:t xml:space="preserve">a representative of </w:t>
            </w:r>
            <w:r w:rsidR="00D36FF8" w:rsidRPr="00041A1C">
              <w:t xml:space="preserve">the Group on Earth Observations-Biodiversity Observation Network </w:t>
            </w:r>
          </w:p>
          <w:p w14:paraId="30424BF3" w14:textId="282DF728" w:rsidR="00956277" w:rsidRPr="00D9223E" w:rsidRDefault="00D36FF8" w:rsidP="00D36FF8">
            <w:pPr>
              <w:pStyle w:val="CBDTableNormal"/>
              <w:numPr>
                <w:ilvl w:val="0"/>
                <w:numId w:val="42"/>
              </w:numPr>
            </w:pPr>
            <w:r>
              <w:t>Introduction of break-out group exercise and starting of group work</w:t>
            </w:r>
          </w:p>
        </w:tc>
      </w:tr>
      <w:tr w:rsidR="002C3624" w:rsidRPr="00B671F2" w14:paraId="7BB2CE89" w14:textId="77777777" w:rsidTr="00061C3F">
        <w:trPr>
          <w:trHeight w:val="300"/>
        </w:trPr>
        <w:tc>
          <w:tcPr>
            <w:tcW w:w="1938" w:type="dxa"/>
            <w:tcBorders>
              <w:top w:val="single" w:sz="4" w:space="0" w:color="auto"/>
              <w:bottom w:val="single" w:sz="4" w:space="0" w:color="auto"/>
            </w:tcBorders>
            <w:hideMark/>
          </w:tcPr>
          <w:p w14:paraId="123C5875" w14:textId="0D700FAB" w:rsidR="002C3624" w:rsidRPr="00B671F2" w:rsidRDefault="002C3624" w:rsidP="00703F61">
            <w:pPr>
              <w:pStyle w:val="CBDTableNormal"/>
            </w:pPr>
            <w:r w:rsidRPr="00B671F2">
              <w:t>3–3.</w:t>
            </w:r>
            <w:r>
              <w:t>20</w:t>
            </w:r>
            <w:r w:rsidRPr="00B671F2">
              <w:t xml:space="preserve"> p.m.</w:t>
            </w:r>
          </w:p>
        </w:tc>
        <w:tc>
          <w:tcPr>
            <w:tcW w:w="12145" w:type="dxa"/>
            <w:gridSpan w:val="2"/>
            <w:tcBorders>
              <w:top w:val="single" w:sz="4" w:space="0" w:color="auto"/>
              <w:bottom w:val="single" w:sz="4" w:space="0" w:color="auto"/>
            </w:tcBorders>
          </w:tcPr>
          <w:p w14:paraId="301A4AC2" w14:textId="210B63AE" w:rsidR="002C3624" w:rsidRPr="006F470A" w:rsidRDefault="002C3624" w:rsidP="00703F61">
            <w:pPr>
              <w:pStyle w:val="CBDTableNormal"/>
              <w:rPr>
                <w:i/>
                <w:iCs/>
              </w:rPr>
            </w:pPr>
            <w:r w:rsidRPr="006F470A">
              <w:rPr>
                <w:i/>
                <w:iCs/>
              </w:rPr>
              <w:t>Coffee break</w:t>
            </w:r>
          </w:p>
        </w:tc>
      </w:tr>
      <w:tr w:rsidR="002C3624" w:rsidRPr="00B671F2" w14:paraId="59F58AEA" w14:textId="77777777" w:rsidTr="00061C3F">
        <w:trPr>
          <w:trHeight w:val="300"/>
        </w:trPr>
        <w:tc>
          <w:tcPr>
            <w:tcW w:w="1938" w:type="dxa"/>
            <w:tcBorders>
              <w:top w:val="single" w:sz="4" w:space="0" w:color="auto"/>
            </w:tcBorders>
            <w:hideMark/>
          </w:tcPr>
          <w:p w14:paraId="15AA6AB6" w14:textId="1A123D33" w:rsidR="00FA0DA8" w:rsidRPr="00B671F2" w:rsidRDefault="002C3624" w:rsidP="00703F61">
            <w:pPr>
              <w:pStyle w:val="CBDTableNormal"/>
            </w:pPr>
            <w:r w:rsidRPr="00B671F2">
              <w:t>3.</w:t>
            </w:r>
            <w:r>
              <w:t>20</w:t>
            </w:r>
            <w:r w:rsidRPr="00B671F2">
              <w:t>–</w:t>
            </w:r>
            <w:r w:rsidR="008125AD">
              <w:t>4</w:t>
            </w:r>
            <w:r w:rsidRPr="00B671F2">
              <w:t xml:space="preserve"> p.m.</w:t>
            </w:r>
          </w:p>
        </w:tc>
        <w:tc>
          <w:tcPr>
            <w:tcW w:w="3686" w:type="dxa"/>
            <w:tcBorders>
              <w:top w:val="single" w:sz="4" w:space="0" w:color="auto"/>
            </w:tcBorders>
          </w:tcPr>
          <w:p w14:paraId="45CC9538" w14:textId="48C28CD7" w:rsidR="002C3624" w:rsidRPr="00B671F2" w:rsidRDefault="002C3624" w:rsidP="00703F61">
            <w:pPr>
              <w:pStyle w:val="CBDTableNormal"/>
            </w:pPr>
            <w:r w:rsidRPr="650C894C">
              <w:t xml:space="preserve">Item </w:t>
            </w:r>
            <w:r w:rsidR="00D36FF8">
              <w:t>5</w:t>
            </w:r>
            <w:r w:rsidRPr="650C894C">
              <w:t xml:space="preserve"> (</w:t>
            </w:r>
            <w:r w:rsidRPr="006F470A">
              <w:rPr>
                <w:i/>
                <w:iCs/>
              </w:rPr>
              <w:t>continued</w:t>
            </w:r>
            <w:r w:rsidRPr="650C894C">
              <w:t>)</w:t>
            </w:r>
          </w:p>
        </w:tc>
        <w:tc>
          <w:tcPr>
            <w:tcW w:w="8459" w:type="dxa"/>
            <w:tcBorders>
              <w:top w:val="single" w:sz="4" w:space="0" w:color="auto"/>
            </w:tcBorders>
          </w:tcPr>
          <w:p w14:paraId="6D240C3A" w14:textId="45EC5631" w:rsidR="00D36FF8" w:rsidRDefault="00D36FF8" w:rsidP="007E6285">
            <w:pPr>
              <w:pStyle w:val="CBDTableNormal"/>
              <w:numPr>
                <w:ilvl w:val="0"/>
                <w:numId w:val="42"/>
              </w:numPr>
            </w:pPr>
            <w:r>
              <w:t>Group work continues</w:t>
            </w:r>
          </w:p>
          <w:p w14:paraId="1B1A45D4" w14:textId="58133FF5" w:rsidR="00FA0DA8" w:rsidRPr="00B671F2" w:rsidRDefault="00A566D0" w:rsidP="0054200E">
            <w:pPr>
              <w:pStyle w:val="CBDTableNormal"/>
              <w:numPr>
                <w:ilvl w:val="0"/>
                <w:numId w:val="42"/>
              </w:numPr>
            </w:pPr>
            <w:r>
              <w:t>Groups reporting back to plenary session</w:t>
            </w:r>
          </w:p>
        </w:tc>
      </w:tr>
      <w:tr w:rsidR="0054200E" w:rsidRPr="00B671F2" w14:paraId="4AE6ACE2" w14:textId="77777777" w:rsidTr="00061C3F">
        <w:trPr>
          <w:trHeight w:val="300"/>
        </w:trPr>
        <w:tc>
          <w:tcPr>
            <w:tcW w:w="1938" w:type="dxa"/>
            <w:tcBorders>
              <w:top w:val="single" w:sz="4" w:space="0" w:color="auto"/>
            </w:tcBorders>
          </w:tcPr>
          <w:p w14:paraId="3B8A25AC" w14:textId="63FDEE62" w:rsidR="0054200E" w:rsidRPr="00B671F2" w:rsidRDefault="0054200E" w:rsidP="00703F61">
            <w:pPr>
              <w:pStyle w:val="CBDTableNormal"/>
            </w:pPr>
            <w:r>
              <w:t>4.30</w:t>
            </w:r>
            <w:r w:rsidRPr="00D4168B">
              <w:t>–</w:t>
            </w:r>
            <w:r>
              <w:t>9.30 p.m.</w:t>
            </w:r>
          </w:p>
        </w:tc>
        <w:tc>
          <w:tcPr>
            <w:tcW w:w="3686" w:type="dxa"/>
            <w:tcBorders>
              <w:top w:val="single" w:sz="4" w:space="0" w:color="auto"/>
            </w:tcBorders>
          </w:tcPr>
          <w:p w14:paraId="3DD40F60" w14:textId="77777777" w:rsidR="0054200E" w:rsidRPr="650C894C" w:rsidRDefault="0054200E" w:rsidP="00703F61">
            <w:pPr>
              <w:pStyle w:val="CBDTableNormal"/>
            </w:pPr>
          </w:p>
        </w:tc>
        <w:tc>
          <w:tcPr>
            <w:tcW w:w="8459" w:type="dxa"/>
            <w:tcBorders>
              <w:top w:val="single" w:sz="4" w:space="0" w:color="auto"/>
            </w:tcBorders>
          </w:tcPr>
          <w:p w14:paraId="0B5EB231" w14:textId="5D63A3A6" w:rsidR="0054200E" w:rsidRDefault="0054200E" w:rsidP="00061C3F">
            <w:pPr>
              <w:pStyle w:val="CBDTableNormal"/>
              <w:ind w:left="454"/>
            </w:pPr>
            <w:r>
              <w:t xml:space="preserve">Tour </w:t>
            </w:r>
            <w:r w:rsidRPr="00FA0DA8">
              <w:t>of the Bahrain National Museum and Muharraq Nights</w:t>
            </w:r>
          </w:p>
        </w:tc>
      </w:tr>
      <w:tr w:rsidR="002C3624" w:rsidRPr="00B671F2" w14:paraId="785B62B9" w14:textId="77777777" w:rsidTr="00703F61">
        <w:trPr>
          <w:trHeight w:val="300"/>
        </w:trPr>
        <w:tc>
          <w:tcPr>
            <w:tcW w:w="14083" w:type="dxa"/>
            <w:gridSpan w:val="3"/>
            <w:tcBorders>
              <w:top w:val="single" w:sz="12" w:space="0" w:color="auto"/>
              <w:bottom w:val="single" w:sz="4" w:space="0" w:color="auto"/>
            </w:tcBorders>
            <w:shd w:val="clear" w:color="auto" w:fill="FFFFFF" w:themeFill="background1"/>
          </w:tcPr>
          <w:p w14:paraId="3BDF15FD" w14:textId="01024513" w:rsidR="002C3624" w:rsidRPr="00B671F2" w:rsidRDefault="00F02311" w:rsidP="00703F61">
            <w:pPr>
              <w:pStyle w:val="CBDTableNormal"/>
              <w:rPr>
                <w:b/>
                <w:bCs/>
              </w:rPr>
            </w:pPr>
            <w:r>
              <w:rPr>
                <w:b/>
                <w:bCs/>
              </w:rPr>
              <w:t>Tuesday</w:t>
            </w:r>
            <w:r w:rsidR="002C3624" w:rsidRPr="0021372D">
              <w:rPr>
                <w:b/>
                <w:bCs/>
              </w:rPr>
              <w:t xml:space="preserve">, </w:t>
            </w:r>
            <w:r w:rsidR="006F12F8">
              <w:rPr>
                <w:b/>
                <w:bCs/>
              </w:rPr>
              <w:t>23 Dec</w:t>
            </w:r>
            <w:r w:rsidR="002C3624" w:rsidRPr="0021372D">
              <w:rPr>
                <w:b/>
                <w:bCs/>
              </w:rPr>
              <w:t>ember</w:t>
            </w:r>
            <w:r w:rsidR="002C3624" w:rsidRPr="00B671F2">
              <w:rPr>
                <w:b/>
                <w:bCs/>
              </w:rPr>
              <w:t xml:space="preserve"> 2025</w:t>
            </w:r>
          </w:p>
        </w:tc>
      </w:tr>
      <w:tr w:rsidR="002C3624" w:rsidRPr="00B671F2" w14:paraId="11CC7233" w14:textId="77777777" w:rsidTr="00061C3F">
        <w:trPr>
          <w:trHeight w:val="300"/>
        </w:trPr>
        <w:tc>
          <w:tcPr>
            <w:tcW w:w="1938" w:type="dxa"/>
            <w:tcBorders>
              <w:top w:val="single" w:sz="4" w:space="0" w:color="auto"/>
              <w:bottom w:val="single" w:sz="4" w:space="0" w:color="auto"/>
            </w:tcBorders>
            <w:hideMark/>
          </w:tcPr>
          <w:p w14:paraId="64E74EE9" w14:textId="2EF56A26" w:rsidR="002C3624" w:rsidRPr="00B671F2" w:rsidRDefault="002C3624" w:rsidP="00703F61">
            <w:pPr>
              <w:pStyle w:val="CBDTableNormal"/>
            </w:pPr>
            <w:r w:rsidRPr="00B671F2">
              <w:t>9–1</w:t>
            </w:r>
            <w:r w:rsidR="008125AD">
              <w:t>1</w:t>
            </w:r>
            <w:r w:rsidRPr="00B671F2">
              <w:t xml:space="preserve"> a.m.</w:t>
            </w:r>
          </w:p>
        </w:tc>
        <w:tc>
          <w:tcPr>
            <w:tcW w:w="3686" w:type="dxa"/>
            <w:tcBorders>
              <w:top w:val="single" w:sz="4" w:space="0" w:color="auto"/>
              <w:bottom w:val="single" w:sz="4" w:space="0" w:color="auto"/>
            </w:tcBorders>
            <w:hideMark/>
          </w:tcPr>
          <w:p w14:paraId="18CB3CA7" w14:textId="1CC0A5DE" w:rsidR="002C3624" w:rsidRPr="00B671F2" w:rsidRDefault="002C3624" w:rsidP="00703F61">
            <w:pPr>
              <w:pStyle w:val="CBDTableNormal"/>
            </w:pPr>
            <w:r w:rsidRPr="51495A55">
              <w:t xml:space="preserve">Item </w:t>
            </w:r>
            <w:r w:rsidR="00D36FF8">
              <w:t>6</w:t>
            </w:r>
            <w:r w:rsidRPr="51495A55">
              <w:t xml:space="preserve">. </w:t>
            </w:r>
            <w:r w:rsidR="00441EE5">
              <w:t xml:space="preserve">Preparation and submission of the seventh national report </w:t>
            </w:r>
          </w:p>
        </w:tc>
        <w:tc>
          <w:tcPr>
            <w:tcW w:w="8459" w:type="dxa"/>
            <w:tcBorders>
              <w:top w:val="single" w:sz="4" w:space="0" w:color="auto"/>
              <w:bottom w:val="single" w:sz="4" w:space="0" w:color="auto"/>
            </w:tcBorders>
          </w:tcPr>
          <w:p w14:paraId="301FD71A" w14:textId="53A5F426" w:rsidR="00590650" w:rsidRDefault="00590650" w:rsidP="001E1AC4">
            <w:pPr>
              <w:pStyle w:val="CBDTableNormal"/>
              <w:numPr>
                <w:ilvl w:val="0"/>
                <w:numId w:val="42"/>
              </w:numPr>
              <w:rPr>
                <w:rFonts w:asciiTheme="majorBidi" w:hAnsiTheme="majorBidi" w:cstheme="majorBidi"/>
                <w:szCs w:val="20"/>
              </w:rPr>
            </w:pPr>
            <w:r w:rsidRPr="00B671F2">
              <w:rPr>
                <w:rFonts w:asciiTheme="majorBidi" w:hAnsiTheme="majorBidi" w:cstheme="majorBidi"/>
                <w:szCs w:val="20"/>
              </w:rPr>
              <w:t xml:space="preserve">Overview by a representative of the </w:t>
            </w:r>
            <w:r w:rsidRPr="006F43CD">
              <w:rPr>
                <w:rFonts w:asciiTheme="majorBidi" w:hAnsiTheme="majorBidi" w:cstheme="majorBidi"/>
                <w:szCs w:val="20"/>
              </w:rPr>
              <w:t>Secretariat of the g</w:t>
            </w:r>
            <w:r w:rsidRPr="00B671F2">
              <w:rPr>
                <w:rFonts w:asciiTheme="majorBidi" w:hAnsiTheme="majorBidi" w:cstheme="majorBidi"/>
                <w:szCs w:val="20"/>
              </w:rPr>
              <w:t>uidance and template for the seventh and eighth national reports</w:t>
            </w:r>
          </w:p>
          <w:p w14:paraId="508BBB57" w14:textId="6501AACD" w:rsidR="00590650" w:rsidRPr="00030B8A" w:rsidRDefault="00D36FF8" w:rsidP="001E1AC4">
            <w:pPr>
              <w:pStyle w:val="CBDTableNormal"/>
              <w:numPr>
                <w:ilvl w:val="0"/>
                <w:numId w:val="42"/>
              </w:numPr>
            </w:pPr>
            <w:r w:rsidRPr="00030B8A">
              <w:t>Demonstration of</w:t>
            </w:r>
            <w:r w:rsidR="00590650" w:rsidRPr="00030B8A">
              <w:t xml:space="preserve"> the online reporting tool for the seventh national report</w:t>
            </w:r>
            <w:r w:rsidR="00F62893" w:rsidRPr="00030B8A">
              <w:t xml:space="preserve"> by the Secretariat </w:t>
            </w:r>
            <w:r w:rsidR="00F62893" w:rsidRPr="00DB510F">
              <w:rPr>
                <w:rFonts w:asciiTheme="majorBidi" w:hAnsiTheme="majorBidi" w:cstheme="majorBidi"/>
                <w:szCs w:val="20"/>
              </w:rPr>
              <w:t>via</w:t>
            </w:r>
            <w:r w:rsidR="00F62893" w:rsidRPr="00030B8A">
              <w:t xml:space="preserve"> remote connection</w:t>
            </w:r>
          </w:p>
          <w:p w14:paraId="02F87C7D" w14:textId="1CAD561F" w:rsidR="002C3624" w:rsidRPr="00274336" w:rsidRDefault="008E283F" w:rsidP="00274336">
            <w:pPr>
              <w:pStyle w:val="ListParagraph"/>
              <w:numPr>
                <w:ilvl w:val="0"/>
                <w:numId w:val="42"/>
              </w:numPr>
              <w:tabs>
                <w:tab w:val="clear" w:pos="567"/>
              </w:tabs>
              <w:spacing w:before="40" w:after="80"/>
              <w:jc w:val="left"/>
              <w:rPr>
                <w:rFonts w:asciiTheme="majorBidi" w:hAnsiTheme="majorBidi" w:cstheme="majorBidi"/>
                <w:sz w:val="20"/>
                <w:szCs w:val="20"/>
              </w:rPr>
            </w:pPr>
            <w:r w:rsidRPr="008E283F">
              <w:rPr>
                <w:rFonts w:asciiTheme="majorBidi" w:hAnsiTheme="majorBidi" w:cstheme="majorBidi"/>
                <w:sz w:val="20"/>
                <w:szCs w:val="20"/>
              </w:rPr>
              <w:t xml:space="preserve">Parties will be invited to share their countries’ plans for completing the updated national biodiversity strategy and action plan and submitting the seventh national report </w:t>
            </w:r>
          </w:p>
        </w:tc>
      </w:tr>
      <w:tr w:rsidR="002C3624" w:rsidRPr="00B671F2" w14:paraId="61241ACF" w14:textId="77777777" w:rsidTr="00061C3F">
        <w:trPr>
          <w:trHeight w:val="300"/>
        </w:trPr>
        <w:tc>
          <w:tcPr>
            <w:tcW w:w="1938" w:type="dxa"/>
            <w:tcBorders>
              <w:top w:val="single" w:sz="4" w:space="0" w:color="auto"/>
              <w:bottom w:val="single" w:sz="4" w:space="0" w:color="auto"/>
            </w:tcBorders>
            <w:hideMark/>
          </w:tcPr>
          <w:p w14:paraId="6B45B723" w14:textId="290651A0" w:rsidR="002C3624" w:rsidRPr="00B671F2" w:rsidRDefault="002C3624" w:rsidP="00703F61">
            <w:pPr>
              <w:pStyle w:val="CBDTableNormal"/>
            </w:pPr>
            <w:r w:rsidRPr="00B671F2">
              <w:t>1</w:t>
            </w:r>
            <w:r>
              <w:t>0.</w:t>
            </w:r>
            <w:r w:rsidR="003020E8">
              <w:t>4</w:t>
            </w:r>
            <w:r>
              <w:t>0</w:t>
            </w:r>
            <w:r w:rsidRPr="00B671F2">
              <w:t>–1</w:t>
            </w:r>
            <w:r>
              <w:t>1</w:t>
            </w:r>
            <w:r w:rsidRPr="00B671F2">
              <w:t xml:space="preserve"> a.m.</w:t>
            </w:r>
          </w:p>
        </w:tc>
        <w:tc>
          <w:tcPr>
            <w:tcW w:w="12145" w:type="dxa"/>
            <w:gridSpan w:val="2"/>
            <w:tcBorders>
              <w:top w:val="single" w:sz="4" w:space="0" w:color="auto"/>
              <w:bottom w:val="single" w:sz="4" w:space="0" w:color="auto"/>
            </w:tcBorders>
            <w:hideMark/>
          </w:tcPr>
          <w:p w14:paraId="6C8FBBCA" w14:textId="77777777" w:rsidR="002C3624" w:rsidRPr="006F470A" w:rsidRDefault="002C3624" w:rsidP="00703F61">
            <w:pPr>
              <w:pStyle w:val="CBDTableNormal"/>
              <w:rPr>
                <w:i/>
                <w:iCs/>
              </w:rPr>
            </w:pPr>
            <w:r w:rsidRPr="006F470A">
              <w:rPr>
                <w:i/>
                <w:iCs/>
              </w:rPr>
              <w:t>Coffee break</w:t>
            </w:r>
          </w:p>
        </w:tc>
      </w:tr>
      <w:tr w:rsidR="002C3624" w:rsidRPr="00B671F2" w14:paraId="7A86081A" w14:textId="77777777" w:rsidTr="00061C3F">
        <w:trPr>
          <w:trHeight w:val="300"/>
        </w:trPr>
        <w:tc>
          <w:tcPr>
            <w:tcW w:w="1938" w:type="dxa"/>
            <w:tcBorders>
              <w:top w:val="single" w:sz="4" w:space="0" w:color="auto"/>
              <w:bottom w:val="single" w:sz="4" w:space="0" w:color="auto"/>
            </w:tcBorders>
            <w:hideMark/>
          </w:tcPr>
          <w:p w14:paraId="41255CBA" w14:textId="17F609C0" w:rsidR="002C3624" w:rsidRPr="00B671F2" w:rsidRDefault="002C3624" w:rsidP="00703F61">
            <w:pPr>
              <w:pStyle w:val="CBDTableNormal"/>
            </w:pPr>
            <w:r w:rsidRPr="00B671F2">
              <w:t>1</w:t>
            </w:r>
            <w:r>
              <w:t>1</w:t>
            </w:r>
            <w:r w:rsidRPr="00B671F2">
              <w:t xml:space="preserve"> a.m.–1</w:t>
            </w:r>
            <w:r w:rsidR="004509BB">
              <w:t>2</w:t>
            </w:r>
            <w:r w:rsidR="00B50F62">
              <w:t>.</w:t>
            </w:r>
            <w:r w:rsidR="004509BB">
              <w:t>30</w:t>
            </w:r>
            <w:r w:rsidRPr="00B671F2">
              <w:t xml:space="preserve"> p.m.</w:t>
            </w:r>
          </w:p>
        </w:tc>
        <w:tc>
          <w:tcPr>
            <w:tcW w:w="3686" w:type="dxa"/>
            <w:tcBorders>
              <w:top w:val="single" w:sz="4" w:space="0" w:color="auto"/>
              <w:bottom w:val="single" w:sz="4" w:space="0" w:color="auto"/>
            </w:tcBorders>
            <w:hideMark/>
          </w:tcPr>
          <w:p w14:paraId="645416AB" w14:textId="2FB4233D" w:rsidR="002C3624" w:rsidRPr="00B671F2" w:rsidRDefault="00C22BFA" w:rsidP="00703F61">
            <w:pPr>
              <w:pStyle w:val="CBDTableNormal"/>
            </w:pPr>
            <w:r w:rsidRPr="00C22BFA">
              <w:t xml:space="preserve">Item 7. Discussion on opportunities, challenges and next steps </w:t>
            </w:r>
          </w:p>
        </w:tc>
        <w:tc>
          <w:tcPr>
            <w:tcW w:w="8459" w:type="dxa"/>
            <w:tcBorders>
              <w:top w:val="single" w:sz="4" w:space="0" w:color="auto"/>
              <w:bottom w:val="single" w:sz="4" w:space="0" w:color="auto"/>
            </w:tcBorders>
            <w:hideMark/>
          </w:tcPr>
          <w:p w14:paraId="65A63B6F" w14:textId="77777777" w:rsidR="000806E9" w:rsidRDefault="000806E9" w:rsidP="000806E9">
            <w:pPr>
              <w:pStyle w:val="CBDTableNormal"/>
              <w:numPr>
                <w:ilvl w:val="0"/>
                <w:numId w:val="42"/>
              </w:numPr>
            </w:pPr>
            <w:r w:rsidRPr="00730A30">
              <w:t>Summary of key points emerging from the discussions and exercises undertaken during the dialogue</w:t>
            </w:r>
            <w:r>
              <w:t xml:space="preserve"> </w:t>
            </w:r>
          </w:p>
          <w:p w14:paraId="129508FA" w14:textId="7975BCBF" w:rsidR="003E05D3" w:rsidRPr="00891229" w:rsidRDefault="000806E9" w:rsidP="00F51768">
            <w:pPr>
              <w:pStyle w:val="CBDTableNormal"/>
              <w:numPr>
                <w:ilvl w:val="0"/>
                <w:numId w:val="42"/>
              </w:numPr>
            </w:pPr>
            <w:r w:rsidRPr="00702489">
              <w:t xml:space="preserve">Breakout group discussions </w:t>
            </w:r>
            <w:r w:rsidR="00FD4FCE">
              <w:t xml:space="preserve">reflecting </w:t>
            </w:r>
            <w:r w:rsidRPr="00702489">
              <w:t>on opportunities, challenges and next steps</w:t>
            </w:r>
          </w:p>
        </w:tc>
      </w:tr>
      <w:tr w:rsidR="002C3624" w:rsidRPr="00B671F2" w14:paraId="5D361B40" w14:textId="77777777" w:rsidTr="00061C3F">
        <w:trPr>
          <w:trHeight w:val="300"/>
        </w:trPr>
        <w:tc>
          <w:tcPr>
            <w:tcW w:w="1938" w:type="dxa"/>
            <w:tcBorders>
              <w:top w:val="single" w:sz="4" w:space="0" w:color="auto"/>
              <w:bottom w:val="single" w:sz="4" w:space="0" w:color="auto"/>
            </w:tcBorders>
            <w:hideMark/>
          </w:tcPr>
          <w:p w14:paraId="02F1D0E0" w14:textId="54E0CB56" w:rsidR="002C3624" w:rsidRPr="00B671F2" w:rsidRDefault="002C3624" w:rsidP="00703F61">
            <w:pPr>
              <w:pStyle w:val="CBDTableNormal"/>
            </w:pPr>
            <w:r w:rsidRPr="00B671F2">
              <w:lastRenderedPageBreak/>
              <w:t>1</w:t>
            </w:r>
            <w:r w:rsidR="0065107E">
              <w:t>2</w:t>
            </w:r>
            <w:r w:rsidR="00B50F62">
              <w:t>.</w:t>
            </w:r>
            <w:r w:rsidR="0065107E">
              <w:t>30</w:t>
            </w:r>
            <w:r w:rsidRPr="00B671F2">
              <w:t>–2 p.m.</w:t>
            </w:r>
          </w:p>
        </w:tc>
        <w:tc>
          <w:tcPr>
            <w:tcW w:w="12145" w:type="dxa"/>
            <w:gridSpan w:val="2"/>
            <w:tcBorders>
              <w:top w:val="single" w:sz="4" w:space="0" w:color="auto"/>
              <w:bottom w:val="single" w:sz="4" w:space="0" w:color="auto"/>
            </w:tcBorders>
            <w:hideMark/>
          </w:tcPr>
          <w:p w14:paraId="11E6C592" w14:textId="77777777" w:rsidR="002C3624" w:rsidRPr="006F470A" w:rsidRDefault="002C3624" w:rsidP="00703F61">
            <w:pPr>
              <w:pStyle w:val="CBDTableNormal"/>
              <w:rPr>
                <w:i/>
                <w:iCs/>
              </w:rPr>
            </w:pPr>
            <w:r w:rsidRPr="006F470A">
              <w:rPr>
                <w:i/>
                <w:iCs/>
              </w:rPr>
              <w:t>Lunch break</w:t>
            </w:r>
          </w:p>
        </w:tc>
      </w:tr>
      <w:tr w:rsidR="002C3624" w:rsidRPr="00B671F2" w14:paraId="3D94D808" w14:textId="77777777" w:rsidTr="00061C3F">
        <w:trPr>
          <w:trHeight w:val="921"/>
        </w:trPr>
        <w:tc>
          <w:tcPr>
            <w:tcW w:w="1938" w:type="dxa"/>
            <w:tcBorders>
              <w:top w:val="single" w:sz="4" w:space="0" w:color="auto"/>
              <w:bottom w:val="single" w:sz="4" w:space="0" w:color="auto"/>
            </w:tcBorders>
            <w:hideMark/>
          </w:tcPr>
          <w:p w14:paraId="7FC05358" w14:textId="77777777" w:rsidR="002C3624" w:rsidRPr="00B671F2" w:rsidRDefault="002C3624" w:rsidP="00703F61">
            <w:pPr>
              <w:pStyle w:val="CBDTableNormal"/>
            </w:pPr>
            <w:r w:rsidRPr="00B671F2">
              <w:t>2–</w:t>
            </w:r>
            <w:r>
              <w:t>3.30</w:t>
            </w:r>
            <w:r w:rsidRPr="00B671F2">
              <w:t xml:space="preserve"> p.m.</w:t>
            </w:r>
          </w:p>
        </w:tc>
        <w:tc>
          <w:tcPr>
            <w:tcW w:w="3686" w:type="dxa"/>
            <w:tcBorders>
              <w:top w:val="single" w:sz="4" w:space="0" w:color="auto"/>
              <w:bottom w:val="single" w:sz="4" w:space="0" w:color="auto"/>
            </w:tcBorders>
            <w:hideMark/>
          </w:tcPr>
          <w:p w14:paraId="104A42CB" w14:textId="3A974548" w:rsidR="002C3624" w:rsidRPr="00B671F2" w:rsidRDefault="005B1D01" w:rsidP="000D4A37">
            <w:pPr>
              <w:pStyle w:val="CBDTableNormal"/>
            </w:pPr>
            <w:r>
              <w:t xml:space="preserve">Item </w:t>
            </w:r>
            <w:r w:rsidR="001E3123">
              <w:t>7</w:t>
            </w:r>
            <w:r>
              <w:t xml:space="preserve"> (</w:t>
            </w:r>
            <w:r w:rsidRPr="00061C3F">
              <w:rPr>
                <w:i/>
                <w:iCs/>
              </w:rPr>
              <w:t>continued</w:t>
            </w:r>
            <w:r>
              <w:t>)</w:t>
            </w:r>
          </w:p>
        </w:tc>
        <w:tc>
          <w:tcPr>
            <w:tcW w:w="8459" w:type="dxa"/>
            <w:tcBorders>
              <w:top w:val="single" w:sz="4" w:space="0" w:color="auto"/>
              <w:bottom w:val="single" w:sz="4" w:space="0" w:color="auto"/>
            </w:tcBorders>
            <w:hideMark/>
          </w:tcPr>
          <w:p w14:paraId="38917B0B" w14:textId="33A97F77" w:rsidR="00F51768" w:rsidRDefault="00F51768" w:rsidP="00F51768">
            <w:pPr>
              <w:pStyle w:val="CBDTableNormal"/>
              <w:numPr>
                <w:ilvl w:val="0"/>
                <w:numId w:val="42"/>
              </w:numPr>
            </w:pPr>
            <w:r>
              <w:t xml:space="preserve">Presentations by each </w:t>
            </w:r>
            <w:r w:rsidR="00B56A38">
              <w:t xml:space="preserve">Party or </w:t>
            </w:r>
            <w:r>
              <w:t>group</w:t>
            </w:r>
          </w:p>
          <w:p w14:paraId="0BF127E9" w14:textId="68A0B88E" w:rsidR="00702489" w:rsidRPr="00730A30" w:rsidRDefault="00F51768" w:rsidP="00810E52">
            <w:pPr>
              <w:pStyle w:val="CBDTableNormal"/>
              <w:numPr>
                <w:ilvl w:val="0"/>
                <w:numId w:val="42"/>
              </w:numPr>
            </w:pPr>
            <w:r>
              <w:t>Discussion of the key points emerging from the presentations, discussions and exercises conducted during the dialogue</w:t>
            </w:r>
          </w:p>
        </w:tc>
      </w:tr>
      <w:tr w:rsidR="002C3624" w:rsidRPr="00B671F2" w14:paraId="061F6471" w14:textId="77777777" w:rsidTr="00061C3F">
        <w:trPr>
          <w:trHeight w:val="300"/>
        </w:trPr>
        <w:tc>
          <w:tcPr>
            <w:tcW w:w="1938" w:type="dxa"/>
            <w:tcBorders>
              <w:top w:val="single" w:sz="4" w:space="0" w:color="auto"/>
              <w:bottom w:val="single" w:sz="4" w:space="0" w:color="auto"/>
            </w:tcBorders>
            <w:hideMark/>
          </w:tcPr>
          <w:p w14:paraId="12308233" w14:textId="77777777" w:rsidR="002C3624" w:rsidRPr="00B671F2" w:rsidRDefault="002C3624" w:rsidP="00703F61">
            <w:pPr>
              <w:pStyle w:val="CBDTableNormal"/>
            </w:pPr>
            <w:r>
              <w:t>3.30</w:t>
            </w:r>
            <w:r w:rsidRPr="00B671F2">
              <w:t>–</w:t>
            </w:r>
            <w:r>
              <w:t xml:space="preserve">4 </w:t>
            </w:r>
            <w:r w:rsidRPr="00B671F2">
              <w:t>p.m.</w:t>
            </w:r>
          </w:p>
        </w:tc>
        <w:tc>
          <w:tcPr>
            <w:tcW w:w="3686" w:type="dxa"/>
            <w:tcBorders>
              <w:top w:val="single" w:sz="4" w:space="0" w:color="auto"/>
              <w:bottom w:val="single" w:sz="4" w:space="0" w:color="auto"/>
            </w:tcBorders>
            <w:hideMark/>
          </w:tcPr>
          <w:p w14:paraId="69FFA974" w14:textId="1AFD6237" w:rsidR="002C3624" w:rsidRPr="00B671F2" w:rsidRDefault="002C3624" w:rsidP="00703F61">
            <w:pPr>
              <w:pStyle w:val="CBDTableNormal"/>
            </w:pPr>
            <w:r w:rsidRPr="51495A55">
              <w:t xml:space="preserve">Item </w:t>
            </w:r>
            <w:r w:rsidR="008125AD">
              <w:t>8</w:t>
            </w:r>
            <w:r w:rsidRPr="51495A55">
              <w:t>. Closure of the meeting</w:t>
            </w:r>
          </w:p>
        </w:tc>
        <w:tc>
          <w:tcPr>
            <w:tcW w:w="8459" w:type="dxa"/>
            <w:tcBorders>
              <w:top w:val="single" w:sz="4" w:space="0" w:color="auto"/>
              <w:bottom w:val="single" w:sz="4" w:space="0" w:color="auto"/>
            </w:tcBorders>
            <w:hideMark/>
          </w:tcPr>
          <w:p w14:paraId="1014B98F" w14:textId="3A57748C" w:rsidR="002C3624" w:rsidRPr="00730A30" w:rsidRDefault="002C3624" w:rsidP="00061C3F">
            <w:pPr>
              <w:pStyle w:val="CBDTableNormal"/>
              <w:ind w:left="454"/>
            </w:pPr>
            <w:r w:rsidRPr="00730A30">
              <w:t xml:space="preserve">Brief closing remarks by representatives of </w:t>
            </w:r>
            <w:r>
              <w:t>th</w:t>
            </w:r>
            <w:r w:rsidR="0066099B">
              <w:t xml:space="preserve">e </w:t>
            </w:r>
            <w:r w:rsidR="00FA2184">
              <w:t>Supreme Council for Environment</w:t>
            </w:r>
            <w:r w:rsidR="00815018">
              <w:t xml:space="preserve"> of Bahrain</w:t>
            </w:r>
            <w:r>
              <w:t xml:space="preserve">, </w:t>
            </w:r>
            <w:r w:rsidRPr="00730A30">
              <w:t>UNEP</w:t>
            </w:r>
            <w:r w:rsidR="0039292B">
              <w:t>, UNDP</w:t>
            </w:r>
            <w:r w:rsidRPr="00730A30">
              <w:t xml:space="preserve"> and the Secretariat of the Convention </w:t>
            </w:r>
          </w:p>
        </w:tc>
      </w:tr>
    </w:tbl>
    <w:p w14:paraId="7D0872AE" w14:textId="1A370425" w:rsidR="00A111D1" w:rsidRPr="00A111D1" w:rsidRDefault="002C3624" w:rsidP="00061C3F">
      <w:pPr>
        <w:pStyle w:val="Para1"/>
        <w:numPr>
          <w:ilvl w:val="0"/>
          <w:numId w:val="0"/>
        </w:numPr>
        <w:jc w:val="center"/>
      </w:pPr>
      <w:r>
        <w:t>__________</w:t>
      </w:r>
    </w:p>
    <w:sectPr w:rsidR="00A111D1" w:rsidRPr="00A111D1" w:rsidSect="00061C3F">
      <w:pgSz w:w="15840" w:h="12240" w:orient="landscape"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071F1" w14:textId="77777777" w:rsidR="002A1DC2" w:rsidRPr="00A111D1" w:rsidRDefault="002A1DC2" w:rsidP="00CF1848">
      <w:r w:rsidRPr="00A111D1">
        <w:separator/>
      </w:r>
    </w:p>
  </w:endnote>
  <w:endnote w:type="continuationSeparator" w:id="0">
    <w:p w14:paraId="60A95AF1" w14:textId="77777777" w:rsidR="002A1DC2" w:rsidRPr="00A111D1" w:rsidRDefault="002A1DC2" w:rsidP="00CF1848">
      <w:r w:rsidRPr="00A111D1">
        <w:continuationSeparator/>
      </w:r>
    </w:p>
  </w:endnote>
  <w:endnote w:type="continuationNotice" w:id="1">
    <w:p w14:paraId="561E0ECA" w14:textId="77777777" w:rsidR="002A1DC2" w:rsidRDefault="002A1D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6C554FC" w14:textId="77777777" w:rsidR="00D75CA6" w:rsidRPr="00A111D1" w:rsidRDefault="00D75CA6" w:rsidP="00D75CA6">
            <w:pPr>
              <w:pStyle w:val="Footer"/>
              <w:jc w:val="left"/>
            </w:pPr>
            <w:r w:rsidRPr="006F43CD">
              <w:rPr>
                <w:szCs w:val="20"/>
              </w:rPr>
              <w:fldChar w:fldCharType="begin"/>
            </w:r>
            <w:r w:rsidRPr="006F43CD">
              <w:rPr>
                <w:szCs w:val="20"/>
              </w:rPr>
              <w:instrText xml:space="preserve"> PAGE </w:instrText>
            </w:r>
            <w:r w:rsidRPr="006F43CD">
              <w:rPr>
                <w:szCs w:val="20"/>
              </w:rPr>
              <w:fldChar w:fldCharType="separate"/>
            </w:r>
            <w:r w:rsidRPr="006F43CD">
              <w:rPr>
                <w:noProof/>
                <w:szCs w:val="20"/>
              </w:rPr>
              <w:t>2</w:t>
            </w:r>
            <w:r w:rsidRPr="006F43CD">
              <w:rPr>
                <w:szCs w:val="20"/>
              </w:rPr>
              <w:fldChar w:fldCharType="end"/>
            </w:r>
            <w:r w:rsidRPr="003A5CFE">
              <w:rPr>
                <w:szCs w:val="20"/>
              </w:rPr>
              <w:t>/</w:t>
            </w:r>
            <w:r w:rsidRPr="006F43CD">
              <w:rPr>
                <w:szCs w:val="20"/>
              </w:rPr>
              <w:fldChar w:fldCharType="begin"/>
            </w:r>
            <w:r w:rsidRPr="006F43CD">
              <w:rPr>
                <w:szCs w:val="20"/>
              </w:rPr>
              <w:instrText xml:space="preserve"> NUMPAGES  </w:instrText>
            </w:r>
            <w:r w:rsidRPr="006F43CD">
              <w:rPr>
                <w:szCs w:val="20"/>
              </w:rPr>
              <w:fldChar w:fldCharType="separate"/>
            </w:r>
            <w:r w:rsidRPr="006F43CD">
              <w:rPr>
                <w:noProof/>
                <w:szCs w:val="20"/>
              </w:rPr>
              <w:t>2</w:t>
            </w:r>
            <w:r w:rsidRPr="006F43C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3C18A0" w14:textId="77777777" w:rsidR="00D75CA6" w:rsidRPr="003A5CFE" w:rsidRDefault="00D75CA6" w:rsidP="00D75CA6">
        <w:pPr>
          <w:pStyle w:val="Footer"/>
        </w:pPr>
        <w:r w:rsidRPr="006F43CD">
          <w:rPr>
            <w:szCs w:val="20"/>
          </w:rPr>
          <w:fldChar w:fldCharType="begin"/>
        </w:r>
        <w:r w:rsidRPr="006F43CD">
          <w:rPr>
            <w:szCs w:val="20"/>
          </w:rPr>
          <w:instrText xml:space="preserve"> PAGE </w:instrText>
        </w:r>
        <w:r w:rsidRPr="006F43CD">
          <w:rPr>
            <w:szCs w:val="20"/>
          </w:rPr>
          <w:fldChar w:fldCharType="separate"/>
        </w:r>
        <w:r w:rsidRPr="006F43CD">
          <w:rPr>
            <w:szCs w:val="20"/>
          </w:rPr>
          <w:t>2</w:t>
        </w:r>
        <w:r w:rsidRPr="006F43CD">
          <w:rPr>
            <w:szCs w:val="20"/>
          </w:rPr>
          <w:fldChar w:fldCharType="end"/>
        </w:r>
        <w:r w:rsidRPr="003A5CFE">
          <w:rPr>
            <w:szCs w:val="20"/>
          </w:rPr>
          <w:t>/</w:t>
        </w:r>
        <w:r w:rsidRPr="006F43CD">
          <w:rPr>
            <w:szCs w:val="20"/>
          </w:rPr>
          <w:fldChar w:fldCharType="begin"/>
        </w:r>
        <w:r w:rsidRPr="006F43CD">
          <w:rPr>
            <w:szCs w:val="20"/>
          </w:rPr>
          <w:instrText xml:space="preserve"> NUMPAGES  </w:instrText>
        </w:r>
        <w:r w:rsidRPr="006F43CD">
          <w:rPr>
            <w:szCs w:val="20"/>
          </w:rPr>
          <w:fldChar w:fldCharType="separate"/>
        </w:r>
        <w:r w:rsidRPr="006F43CD">
          <w:rPr>
            <w:szCs w:val="20"/>
          </w:rPr>
          <w:t>3</w:t>
        </w:r>
        <w:r w:rsidRPr="006F43C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A059E" w14:textId="77777777" w:rsidR="002A1DC2" w:rsidRPr="00A111D1" w:rsidRDefault="002A1DC2" w:rsidP="00CF1848">
      <w:r w:rsidRPr="00A111D1">
        <w:separator/>
      </w:r>
    </w:p>
  </w:footnote>
  <w:footnote w:type="continuationSeparator" w:id="0">
    <w:p w14:paraId="1EBA0499" w14:textId="77777777" w:rsidR="002A1DC2" w:rsidRPr="00A111D1" w:rsidRDefault="002A1DC2" w:rsidP="00CF1848">
      <w:r w:rsidRPr="00A111D1">
        <w:continuationSeparator/>
      </w:r>
    </w:p>
  </w:footnote>
  <w:footnote w:type="continuationNotice" w:id="1">
    <w:p w14:paraId="314C791B" w14:textId="77777777" w:rsidR="002A1DC2" w:rsidRDefault="002A1DC2"/>
  </w:footnote>
  <w:footnote w:id="2">
    <w:p w14:paraId="05A63331" w14:textId="1D5FF186" w:rsidR="008A1499" w:rsidRPr="008A1499" w:rsidRDefault="008A1499">
      <w:pPr>
        <w:pStyle w:val="FootnoteText"/>
        <w:rPr>
          <w:lang w:val="en-US"/>
        </w:rPr>
      </w:pPr>
      <w:r>
        <w:rPr>
          <w:rStyle w:val="FootnoteReference"/>
        </w:rPr>
        <w:t>*</w:t>
      </w:r>
      <w:r>
        <w:t xml:space="preserve"> </w:t>
      </w:r>
      <w:r w:rsidRPr="006F43CD">
        <w:rPr>
          <w:lang w:val="en-US"/>
        </w:rPr>
        <w:t>CBD</w:t>
      </w:r>
      <w:r w:rsidRPr="009459E6">
        <w:rPr>
          <w:lang w:val="en-US"/>
        </w:rPr>
        <w:t>/</w:t>
      </w:r>
      <w:r w:rsidR="00AC649E" w:rsidRPr="006F43CD">
        <w:rPr>
          <w:lang w:val="en-US"/>
        </w:rPr>
        <w:t>NBSAP</w:t>
      </w:r>
      <w:r w:rsidR="00AC649E" w:rsidRPr="009459E6">
        <w:rPr>
          <w:lang w:val="en-US"/>
        </w:rPr>
        <w:t>/</w:t>
      </w:r>
      <w:r w:rsidR="00AC649E" w:rsidRPr="006F43CD">
        <w:rPr>
          <w:lang w:val="en-US"/>
        </w:rPr>
        <w:t>OM</w:t>
      </w:r>
      <w:r w:rsidR="00AC649E" w:rsidRPr="009459E6">
        <w:rPr>
          <w:lang w:val="en-US"/>
        </w:rPr>
        <w:t>/2025/</w:t>
      </w:r>
      <w:r w:rsidR="00F94330">
        <w:rPr>
          <w:lang w:val="en-US"/>
        </w:rPr>
        <w:t>8</w:t>
      </w:r>
      <w:r w:rsidRPr="009459E6">
        <w:rPr>
          <w:lang w:val="en-US"/>
        </w:rPr>
        <w:t>/1.</w:t>
      </w:r>
    </w:p>
  </w:footnote>
  <w:footnote w:id="3">
    <w:p w14:paraId="08DCB3B7" w14:textId="746FFD45" w:rsidR="00A663F8" w:rsidRPr="00061C3F" w:rsidRDefault="00A663F8">
      <w:pPr>
        <w:pStyle w:val="FootnoteText"/>
        <w:rPr>
          <w:lang w:val="en-US"/>
        </w:rPr>
      </w:pPr>
      <w:r>
        <w:rPr>
          <w:rStyle w:val="FootnoteReference"/>
        </w:rPr>
        <w:t>*</w:t>
      </w:r>
      <w:r w:rsidR="002E3E1A" w:rsidRPr="00061C3F">
        <w:rPr>
          <w:vertAlign w:val="superscript"/>
        </w:rPr>
        <w:t>*</w:t>
      </w:r>
      <w:r>
        <w:t xml:space="preserve"> </w:t>
      </w:r>
      <w:r>
        <w:rPr>
          <w:lang w:val="en-US"/>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928D799" w14:textId="6C4996A5" w:rsidR="00534681" w:rsidRPr="00A111D1" w:rsidRDefault="005D74BB" w:rsidP="007C4951">
        <w:pPr>
          <w:pStyle w:val="Header"/>
          <w:spacing w:after="240"/>
          <w:rPr>
            <w:szCs w:val="20"/>
          </w:rPr>
        </w:pPr>
        <w:r>
          <w:rPr>
            <w:szCs w:val="20"/>
          </w:rPr>
          <w:t>CBD/NBSAP/OM/2025/8/1/Add.1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912E828" w14:textId="4E7A617F" w:rsidR="009505C9" w:rsidRPr="00A111D1" w:rsidRDefault="005D74BB" w:rsidP="007C4951">
        <w:pPr>
          <w:pStyle w:val="Header"/>
          <w:spacing w:after="240"/>
          <w:jc w:val="right"/>
        </w:pPr>
        <w:r>
          <w:t>CBD/NBSAP/OM/2025/8/1/Add.1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40318"/>
    <w:multiLevelType w:val="hybridMultilevel"/>
    <w:tmpl w:val="20BE7BE2"/>
    <w:lvl w:ilvl="0" w:tplc="5F3C201C">
      <w:start w:val="9"/>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13C019D"/>
    <w:multiLevelType w:val="hybridMultilevel"/>
    <w:tmpl w:val="FEEC2C16"/>
    <w:lvl w:ilvl="0" w:tplc="A0BA94C6">
      <w:numFmt w:val="bullet"/>
      <w:lvlText w:val="-"/>
      <w:lvlJc w:val="left"/>
      <w:pPr>
        <w:ind w:left="446" w:hanging="360"/>
      </w:pPr>
      <w:rPr>
        <w:rFonts w:ascii="Times New Roman" w:eastAsia="SimSun" w:hAnsi="Times New Roman" w:cs="Times New Roman" w:hint="default"/>
      </w:rPr>
    </w:lvl>
    <w:lvl w:ilvl="1" w:tplc="10090003" w:tentative="1">
      <w:start w:val="1"/>
      <w:numFmt w:val="bullet"/>
      <w:lvlText w:val="o"/>
      <w:lvlJc w:val="left"/>
      <w:pPr>
        <w:ind w:left="1166" w:hanging="360"/>
      </w:pPr>
      <w:rPr>
        <w:rFonts w:ascii="Courier New" w:hAnsi="Courier New" w:cs="Courier New" w:hint="default"/>
      </w:rPr>
    </w:lvl>
    <w:lvl w:ilvl="2" w:tplc="10090005" w:tentative="1">
      <w:start w:val="1"/>
      <w:numFmt w:val="bullet"/>
      <w:lvlText w:val=""/>
      <w:lvlJc w:val="left"/>
      <w:pPr>
        <w:ind w:left="1886" w:hanging="360"/>
      </w:pPr>
      <w:rPr>
        <w:rFonts w:ascii="Wingdings" w:hAnsi="Wingdings" w:hint="default"/>
      </w:rPr>
    </w:lvl>
    <w:lvl w:ilvl="3" w:tplc="10090001" w:tentative="1">
      <w:start w:val="1"/>
      <w:numFmt w:val="bullet"/>
      <w:lvlText w:val=""/>
      <w:lvlJc w:val="left"/>
      <w:pPr>
        <w:ind w:left="2606" w:hanging="360"/>
      </w:pPr>
      <w:rPr>
        <w:rFonts w:ascii="Symbol" w:hAnsi="Symbol" w:hint="default"/>
      </w:rPr>
    </w:lvl>
    <w:lvl w:ilvl="4" w:tplc="10090003" w:tentative="1">
      <w:start w:val="1"/>
      <w:numFmt w:val="bullet"/>
      <w:lvlText w:val="o"/>
      <w:lvlJc w:val="left"/>
      <w:pPr>
        <w:ind w:left="3326" w:hanging="360"/>
      </w:pPr>
      <w:rPr>
        <w:rFonts w:ascii="Courier New" w:hAnsi="Courier New" w:cs="Courier New" w:hint="default"/>
      </w:rPr>
    </w:lvl>
    <w:lvl w:ilvl="5" w:tplc="10090005" w:tentative="1">
      <w:start w:val="1"/>
      <w:numFmt w:val="bullet"/>
      <w:lvlText w:val=""/>
      <w:lvlJc w:val="left"/>
      <w:pPr>
        <w:ind w:left="4046" w:hanging="360"/>
      </w:pPr>
      <w:rPr>
        <w:rFonts w:ascii="Wingdings" w:hAnsi="Wingdings" w:hint="default"/>
      </w:rPr>
    </w:lvl>
    <w:lvl w:ilvl="6" w:tplc="10090001" w:tentative="1">
      <w:start w:val="1"/>
      <w:numFmt w:val="bullet"/>
      <w:lvlText w:val=""/>
      <w:lvlJc w:val="left"/>
      <w:pPr>
        <w:ind w:left="4766" w:hanging="360"/>
      </w:pPr>
      <w:rPr>
        <w:rFonts w:ascii="Symbol" w:hAnsi="Symbol" w:hint="default"/>
      </w:rPr>
    </w:lvl>
    <w:lvl w:ilvl="7" w:tplc="10090003" w:tentative="1">
      <w:start w:val="1"/>
      <w:numFmt w:val="bullet"/>
      <w:lvlText w:val="o"/>
      <w:lvlJc w:val="left"/>
      <w:pPr>
        <w:ind w:left="5486" w:hanging="360"/>
      </w:pPr>
      <w:rPr>
        <w:rFonts w:ascii="Courier New" w:hAnsi="Courier New" w:cs="Courier New" w:hint="default"/>
      </w:rPr>
    </w:lvl>
    <w:lvl w:ilvl="8" w:tplc="10090005" w:tentative="1">
      <w:start w:val="1"/>
      <w:numFmt w:val="bullet"/>
      <w:lvlText w:val=""/>
      <w:lvlJc w:val="left"/>
      <w:pPr>
        <w:ind w:left="6206" w:hanging="360"/>
      </w:pPr>
      <w:rPr>
        <w:rFonts w:ascii="Wingdings" w:hAnsi="Wingdings" w:hint="default"/>
      </w:rPr>
    </w:lvl>
  </w:abstractNum>
  <w:abstractNum w:abstractNumId="12" w15:restartNumberingAfterBreak="0">
    <w:nsid w:val="06051832"/>
    <w:multiLevelType w:val="hybridMultilevel"/>
    <w:tmpl w:val="F13ABEFC"/>
    <w:lvl w:ilvl="0" w:tplc="207A45AA">
      <w:start w:val="8"/>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abstractNum w:abstractNumId="13" w15:restartNumberingAfterBreak="0">
    <w:nsid w:val="09541EDC"/>
    <w:multiLevelType w:val="hybridMultilevel"/>
    <w:tmpl w:val="66C0496E"/>
    <w:lvl w:ilvl="0" w:tplc="C6845946">
      <w:start w:val="9"/>
      <w:numFmt w:val="bullet"/>
      <w:lvlText w:val="-"/>
      <w:lvlJc w:val="left"/>
      <w:pPr>
        <w:ind w:left="446" w:hanging="360"/>
      </w:pPr>
      <w:rPr>
        <w:rFonts w:ascii="Times New Roman" w:eastAsia="SimSun" w:hAnsi="Times New Roman" w:cs="Times New Roman" w:hint="default"/>
      </w:rPr>
    </w:lvl>
    <w:lvl w:ilvl="1" w:tplc="10090003" w:tentative="1">
      <w:start w:val="1"/>
      <w:numFmt w:val="bullet"/>
      <w:lvlText w:val="o"/>
      <w:lvlJc w:val="left"/>
      <w:pPr>
        <w:ind w:left="1166" w:hanging="360"/>
      </w:pPr>
      <w:rPr>
        <w:rFonts w:ascii="Courier New" w:hAnsi="Courier New" w:cs="Courier New" w:hint="default"/>
      </w:rPr>
    </w:lvl>
    <w:lvl w:ilvl="2" w:tplc="10090005" w:tentative="1">
      <w:start w:val="1"/>
      <w:numFmt w:val="bullet"/>
      <w:lvlText w:val=""/>
      <w:lvlJc w:val="left"/>
      <w:pPr>
        <w:ind w:left="1886" w:hanging="360"/>
      </w:pPr>
      <w:rPr>
        <w:rFonts w:ascii="Wingdings" w:hAnsi="Wingdings" w:hint="default"/>
      </w:rPr>
    </w:lvl>
    <w:lvl w:ilvl="3" w:tplc="10090001" w:tentative="1">
      <w:start w:val="1"/>
      <w:numFmt w:val="bullet"/>
      <w:lvlText w:val=""/>
      <w:lvlJc w:val="left"/>
      <w:pPr>
        <w:ind w:left="2606" w:hanging="360"/>
      </w:pPr>
      <w:rPr>
        <w:rFonts w:ascii="Symbol" w:hAnsi="Symbol" w:hint="default"/>
      </w:rPr>
    </w:lvl>
    <w:lvl w:ilvl="4" w:tplc="10090003" w:tentative="1">
      <w:start w:val="1"/>
      <w:numFmt w:val="bullet"/>
      <w:lvlText w:val="o"/>
      <w:lvlJc w:val="left"/>
      <w:pPr>
        <w:ind w:left="3326" w:hanging="360"/>
      </w:pPr>
      <w:rPr>
        <w:rFonts w:ascii="Courier New" w:hAnsi="Courier New" w:cs="Courier New" w:hint="default"/>
      </w:rPr>
    </w:lvl>
    <w:lvl w:ilvl="5" w:tplc="10090005" w:tentative="1">
      <w:start w:val="1"/>
      <w:numFmt w:val="bullet"/>
      <w:lvlText w:val=""/>
      <w:lvlJc w:val="left"/>
      <w:pPr>
        <w:ind w:left="4046" w:hanging="360"/>
      </w:pPr>
      <w:rPr>
        <w:rFonts w:ascii="Wingdings" w:hAnsi="Wingdings" w:hint="default"/>
      </w:rPr>
    </w:lvl>
    <w:lvl w:ilvl="6" w:tplc="10090001" w:tentative="1">
      <w:start w:val="1"/>
      <w:numFmt w:val="bullet"/>
      <w:lvlText w:val=""/>
      <w:lvlJc w:val="left"/>
      <w:pPr>
        <w:ind w:left="4766" w:hanging="360"/>
      </w:pPr>
      <w:rPr>
        <w:rFonts w:ascii="Symbol" w:hAnsi="Symbol" w:hint="default"/>
      </w:rPr>
    </w:lvl>
    <w:lvl w:ilvl="7" w:tplc="10090003" w:tentative="1">
      <w:start w:val="1"/>
      <w:numFmt w:val="bullet"/>
      <w:lvlText w:val="o"/>
      <w:lvlJc w:val="left"/>
      <w:pPr>
        <w:ind w:left="5486" w:hanging="360"/>
      </w:pPr>
      <w:rPr>
        <w:rFonts w:ascii="Courier New" w:hAnsi="Courier New" w:cs="Courier New" w:hint="default"/>
      </w:rPr>
    </w:lvl>
    <w:lvl w:ilvl="8" w:tplc="10090005" w:tentative="1">
      <w:start w:val="1"/>
      <w:numFmt w:val="bullet"/>
      <w:lvlText w:val=""/>
      <w:lvlJc w:val="left"/>
      <w:pPr>
        <w:ind w:left="6206" w:hanging="360"/>
      </w:pPr>
      <w:rPr>
        <w:rFonts w:ascii="Wingdings" w:hAnsi="Wingdings" w:hint="default"/>
      </w:rPr>
    </w:lvl>
  </w:abstractNum>
  <w:abstractNum w:abstractNumId="14" w15:restartNumberingAfterBreak="0">
    <w:nsid w:val="0BD353DF"/>
    <w:multiLevelType w:val="hybridMultilevel"/>
    <w:tmpl w:val="79D2DB48"/>
    <w:lvl w:ilvl="0" w:tplc="E2E2B850">
      <w:start w:val="12"/>
      <w:numFmt w:val="bullet"/>
      <w:lvlText w:val="-"/>
      <w:lvlJc w:val="left"/>
      <w:pPr>
        <w:ind w:left="344" w:hanging="360"/>
      </w:pPr>
      <w:rPr>
        <w:rFonts w:ascii="Times New Roman" w:eastAsia="SimSun" w:hAnsi="Times New Roman" w:cs="Times New Roman" w:hint="default"/>
      </w:rPr>
    </w:lvl>
    <w:lvl w:ilvl="1" w:tplc="10090003" w:tentative="1">
      <w:start w:val="1"/>
      <w:numFmt w:val="bullet"/>
      <w:lvlText w:val="o"/>
      <w:lvlJc w:val="left"/>
      <w:pPr>
        <w:ind w:left="1064" w:hanging="360"/>
      </w:pPr>
      <w:rPr>
        <w:rFonts w:ascii="Courier New" w:hAnsi="Courier New" w:cs="Courier New" w:hint="default"/>
      </w:rPr>
    </w:lvl>
    <w:lvl w:ilvl="2" w:tplc="10090005" w:tentative="1">
      <w:start w:val="1"/>
      <w:numFmt w:val="bullet"/>
      <w:lvlText w:val=""/>
      <w:lvlJc w:val="left"/>
      <w:pPr>
        <w:ind w:left="1784" w:hanging="360"/>
      </w:pPr>
      <w:rPr>
        <w:rFonts w:ascii="Wingdings" w:hAnsi="Wingdings" w:hint="default"/>
      </w:rPr>
    </w:lvl>
    <w:lvl w:ilvl="3" w:tplc="10090001" w:tentative="1">
      <w:start w:val="1"/>
      <w:numFmt w:val="bullet"/>
      <w:lvlText w:val=""/>
      <w:lvlJc w:val="left"/>
      <w:pPr>
        <w:ind w:left="2504" w:hanging="360"/>
      </w:pPr>
      <w:rPr>
        <w:rFonts w:ascii="Symbol" w:hAnsi="Symbol" w:hint="default"/>
      </w:rPr>
    </w:lvl>
    <w:lvl w:ilvl="4" w:tplc="10090003" w:tentative="1">
      <w:start w:val="1"/>
      <w:numFmt w:val="bullet"/>
      <w:lvlText w:val="o"/>
      <w:lvlJc w:val="left"/>
      <w:pPr>
        <w:ind w:left="3224" w:hanging="360"/>
      </w:pPr>
      <w:rPr>
        <w:rFonts w:ascii="Courier New" w:hAnsi="Courier New" w:cs="Courier New" w:hint="default"/>
      </w:rPr>
    </w:lvl>
    <w:lvl w:ilvl="5" w:tplc="10090005" w:tentative="1">
      <w:start w:val="1"/>
      <w:numFmt w:val="bullet"/>
      <w:lvlText w:val=""/>
      <w:lvlJc w:val="left"/>
      <w:pPr>
        <w:ind w:left="3944" w:hanging="360"/>
      </w:pPr>
      <w:rPr>
        <w:rFonts w:ascii="Wingdings" w:hAnsi="Wingdings" w:hint="default"/>
      </w:rPr>
    </w:lvl>
    <w:lvl w:ilvl="6" w:tplc="10090001" w:tentative="1">
      <w:start w:val="1"/>
      <w:numFmt w:val="bullet"/>
      <w:lvlText w:val=""/>
      <w:lvlJc w:val="left"/>
      <w:pPr>
        <w:ind w:left="4664" w:hanging="360"/>
      </w:pPr>
      <w:rPr>
        <w:rFonts w:ascii="Symbol" w:hAnsi="Symbol" w:hint="default"/>
      </w:rPr>
    </w:lvl>
    <w:lvl w:ilvl="7" w:tplc="10090003" w:tentative="1">
      <w:start w:val="1"/>
      <w:numFmt w:val="bullet"/>
      <w:lvlText w:val="o"/>
      <w:lvlJc w:val="left"/>
      <w:pPr>
        <w:ind w:left="5384" w:hanging="360"/>
      </w:pPr>
      <w:rPr>
        <w:rFonts w:ascii="Courier New" w:hAnsi="Courier New" w:cs="Courier New" w:hint="default"/>
      </w:rPr>
    </w:lvl>
    <w:lvl w:ilvl="8" w:tplc="10090005" w:tentative="1">
      <w:start w:val="1"/>
      <w:numFmt w:val="bullet"/>
      <w:lvlText w:val=""/>
      <w:lvlJc w:val="left"/>
      <w:pPr>
        <w:ind w:left="6104" w:hanging="360"/>
      </w:pPr>
      <w:rPr>
        <w:rFonts w:ascii="Wingdings" w:hAnsi="Wingdings" w:hint="default"/>
      </w:rPr>
    </w:lvl>
  </w:abstractNum>
  <w:abstractNum w:abstractNumId="15" w15:restartNumberingAfterBreak="0">
    <w:nsid w:val="1E304B00"/>
    <w:multiLevelType w:val="hybridMultilevel"/>
    <w:tmpl w:val="C2E8F058"/>
    <w:lvl w:ilvl="0" w:tplc="54B0751E">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abstractNum w:abstractNumId="16" w15:restartNumberingAfterBreak="0">
    <w:nsid w:val="213952BA"/>
    <w:multiLevelType w:val="hybridMultilevel"/>
    <w:tmpl w:val="6ACC90B0"/>
    <w:lvl w:ilvl="0" w:tplc="BB6CB432">
      <w:start w:val="3"/>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abstractNum w:abstractNumId="17" w15:restartNumberingAfterBreak="0">
    <w:nsid w:val="2B552917"/>
    <w:multiLevelType w:val="hybridMultilevel"/>
    <w:tmpl w:val="AB9AC84A"/>
    <w:lvl w:ilvl="0" w:tplc="B676628A">
      <w:start w:val="1"/>
      <w:numFmt w:val="bullet"/>
      <w:lvlText w:val="–"/>
      <w:lvlJc w:val="left"/>
      <w:pPr>
        <w:ind w:left="456" w:hanging="360"/>
      </w:pPr>
      <w:rPr>
        <w:rFonts w:ascii="Times New Roman" w:eastAsia="SimSun" w:hAnsi="Times New Roman" w:cs="Times New Roman" w:hint="default"/>
      </w:rPr>
    </w:lvl>
    <w:lvl w:ilvl="1" w:tplc="10090003" w:tentative="1">
      <w:start w:val="1"/>
      <w:numFmt w:val="bullet"/>
      <w:lvlText w:val="o"/>
      <w:lvlJc w:val="left"/>
      <w:pPr>
        <w:ind w:left="1176" w:hanging="360"/>
      </w:pPr>
      <w:rPr>
        <w:rFonts w:ascii="Courier New" w:hAnsi="Courier New" w:cs="Courier New" w:hint="default"/>
      </w:rPr>
    </w:lvl>
    <w:lvl w:ilvl="2" w:tplc="10090005" w:tentative="1">
      <w:start w:val="1"/>
      <w:numFmt w:val="bullet"/>
      <w:lvlText w:val=""/>
      <w:lvlJc w:val="left"/>
      <w:pPr>
        <w:ind w:left="1896" w:hanging="360"/>
      </w:pPr>
      <w:rPr>
        <w:rFonts w:ascii="Wingdings" w:hAnsi="Wingdings" w:hint="default"/>
      </w:rPr>
    </w:lvl>
    <w:lvl w:ilvl="3" w:tplc="10090001" w:tentative="1">
      <w:start w:val="1"/>
      <w:numFmt w:val="bullet"/>
      <w:lvlText w:val=""/>
      <w:lvlJc w:val="left"/>
      <w:pPr>
        <w:ind w:left="2616" w:hanging="360"/>
      </w:pPr>
      <w:rPr>
        <w:rFonts w:ascii="Symbol" w:hAnsi="Symbol" w:hint="default"/>
      </w:rPr>
    </w:lvl>
    <w:lvl w:ilvl="4" w:tplc="10090003" w:tentative="1">
      <w:start w:val="1"/>
      <w:numFmt w:val="bullet"/>
      <w:lvlText w:val="o"/>
      <w:lvlJc w:val="left"/>
      <w:pPr>
        <w:ind w:left="3336" w:hanging="360"/>
      </w:pPr>
      <w:rPr>
        <w:rFonts w:ascii="Courier New" w:hAnsi="Courier New" w:cs="Courier New" w:hint="default"/>
      </w:rPr>
    </w:lvl>
    <w:lvl w:ilvl="5" w:tplc="10090005" w:tentative="1">
      <w:start w:val="1"/>
      <w:numFmt w:val="bullet"/>
      <w:lvlText w:val=""/>
      <w:lvlJc w:val="left"/>
      <w:pPr>
        <w:ind w:left="4056" w:hanging="360"/>
      </w:pPr>
      <w:rPr>
        <w:rFonts w:ascii="Wingdings" w:hAnsi="Wingdings" w:hint="default"/>
      </w:rPr>
    </w:lvl>
    <w:lvl w:ilvl="6" w:tplc="10090001" w:tentative="1">
      <w:start w:val="1"/>
      <w:numFmt w:val="bullet"/>
      <w:lvlText w:val=""/>
      <w:lvlJc w:val="left"/>
      <w:pPr>
        <w:ind w:left="4776" w:hanging="360"/>
      </w:pPr>
      <w:rPr>
        <w:rFonts w:ascii="Symbol" w:hAnsi="Symbol" w:hint="default"/>
      </w:rPr>
    </w:lvl>
    <w:lvl w:ilvl="7" w:tplc="10090003" w:tentative="1">
      <w:start w:val="1"/>
      <w:numFmt w:val="bullet"/>
      <w:lvlText w:val="o"/>
      <w:lvlJc w:val="left"/>
      <w:pPr>
        <w:ind w:left="5496" w:hanging="360"/>
      </w:pPr>
      <w:rPr>
        <w:rFonts w:ascii="Courier New" w:hAnsi="Courier New" w:cs="Courier New" w:hint="default"/>
      </w:rPr>
    </w:lvl>
    <w:lvl w:ilvl="8" w:tplc="10090005" w:tentative="1">
      <w:start w:val="1"/>
      <w:numFmt w:val="bullet"/>
      <w:lvlText w:val=""/>
      <w:lvlJc w:val="left"/>
      <w:pPr>
        <w:ind w:left="6216" w:hanging="360"/>
      </w:pPr>
      <w:rPr>
        <w:rFonts w:ascii="Wingdings" w:hAnsi="Wingdings" w:hint="default"/>
      </w:rPr>
    </w:lvl>
  </w:abstractNum>
  <w:abstractNum w:abstractNumId="18" w15:restartNumberingAfterBreak="0">
    <w:nsid w:val="2FD9520D"/>
    <w:multiLevelType w:val="hybridMultilevel"/>
    <w:tmpl w:val="1A7A34F2"/>
    <w:lvl w:ilvl="0" w:tplc="A740E2D8">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330C0B7B"/>
    <w:multiLevelType w:val="hybridMultilevel"/>
    <w:tmpl w:val="03AC4124"/>
    <w:lvl w:ilvl="0" w:tplc="0CC661A2">
      <w:start w:val="1"/>
      <w:numFmt w:val="upperLetter"/>
      <w:lvlText w:val="%1."/>
      <w:lvlJc w:val="left"/>
      <w:pPr>
        <w:ind w:left="930" w:hanging="57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890334"/>
    <w:multiLevelType w:val="hybridMultilevel"/>
    <w:tmpl w:val="F1CA9088"/>
    <w:lvl w:ilvl="0" w:tplc="54B0751E">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abstractNum w:abstractNumId="21" w15:restartNumberingAfterBreak="0">
    <w:nsid w:val="46527929"/>
    <w:multiLevelType w:val="hybridMultilevel"/>
    <w:tmpl w:val="ED2C4488"/>
    <w:lvl w:ilvl="0" w:tplc="A14E993A">
      <w:start w:val="3"/>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5AF82C86"/>
    <w:multiLevelType w:val="hybridMultilevel"/>
    <w:tmpl w:val="6AEA0C3E"/>
    <w:lvl w:ilvl="0" w:tplc="833E6C70">
      <w:start w:val="9"/>
      <w:numFmt w:val="bullet"/>
      <w:lvlText w:val="–"/>
      <w:lvlJc w:val="left"/>
      <w:pPr>
        <w:ind w:left="454" w:hanging="360"/>
      </w:pPr>
      <w:rPr>
        <w:rFonts w:ascii="Times New Roman" w:eastAsia="SimSun" w:hAnsi="Times New Roman" w:cs="Times New Roman" w:hint="default"/>
      </w:rPr>
    </w:lvl>
    <w:lvl w:ilvl="1" w:tplc="04090003" w:tentative="1">
      <w:start w:val="1"/>
      <w:numFmt w:val="bullet"/>
      <w:lvlText w:val="o"/>
      <w:lvlJc w:val="left"/>
      <w:pPr>
        <w:ind w:left="1174" w:hanging="360"/>
      </w:pPr>
      <w:rPr>
        <w:rFonts w:ascii="Courier New" w:hAnsi="Courier New" w:cs="Courier New" w:hint="default"/>
      </w:rPr>
    </w:lvl>
    <w:lvl w:ilvl="2" w:tplc="04090005" w:tentative="1">
      <w:start w:val="1"/>
      <w:numFmt w:val="bullet"/>
      <w:lvlText w:val=""/>
      <w:lvlJc w:val="left"/>
      <w:pPr>
        <w:ind w:left="1894" w:hanging="360"/>
      </w:pPr>
      <w:rPr>
        <w:rFonts w:ascii="Wingdings" w:hAnsi="Wingdings" w:hint="default"/>
      </w:rPr>
    </w:lvl>
    <w:lvl w:ilvl="3" w:tplc="04090001" w:tentative="1">
      <w:start w:val="1"/>
      <w:numFmt w:val="bullet"/>
      <w:lvlText w:val=""/>
      <w:lvlJc w:val="left"/>
      <w:pPr>
        <w:ind w:left="2614" w:hanging="360"/>
      </w:pPr>
      <w:rPr>
        <w:rFonts w:ascii="Symbol" w:hAnsi="Symbol" w:hint="default"/>
      </w:rPr>
    </w:lvl>
    <w:lvl w:ilvl="4" w:tplc="04090003" w:tentative="1">
      <w:start w:val="1"/>
      <w:numFmt w:val="bullet"/>
      <w:lvlText w:val="o"/>
      <w:lvlJc w:val="left"/>
      <w:pPr>
        <w:ind w:left="3334" w:hanging="360"/>
      </w:pPr>
      <w:rPr>
        <w:rFonts w:ascii="Courier New" w:hAnsi="Courier New" w:cs="Courier New" w:hint="default"/>
      </w:rPr>
    </w:lvl>
    <w:lvl w:ilvl="5" w:tplc="04090005" w:tentative="1">
      <w:start w:val="1"/>
      <w:numFmt w:val="bullet"/>
      <w:lvlText w:val=""/>
      <w:lvlJc w:val="left"/>
      <w:pPr>
        <w:ind w:left="4054" w:hanging="360"/>
      </w:pPr>
      <w:rPr>
        <w:rFonts w:ascii="Wingdings" w:hAnsi="Wingdings" w:hint="default"/>
      </w:rPr>
    </w:lvl>
    <w:lvl w:ilvl="6" w:tplc="04090001" w:tentative="1">
      <w:start w:val="1"/>
      <w:numFmt w:val="bullet"/>
      <w:lvlText w:val=""/>
      <w:lvlJc w:val="left"/>
      <w:pPr>
        <w:ind w:left="4774" w:hanging="360"/>
      </w:pPr>
      <w:rPr>
        <w:rFonts w:ascii="Symbol" w:hAnsi="Symbol" w:hint="default"/>
      </w:rPr>
    </w:lvl>
    <w:lvl w:ilvl="7" w:tplc="04090003" w:tentative="1">
      <w:start w:val="1"/>
      <w:numFmt w:val="bullet"/>
      <w:lvlText w:val="o"/>
      <w:lvlJc w:val="left"/>
      <w:pPr>
        <w:ind w:left="5494" w:hanging="360"/>
      </w:pPr>
      <w:rPr>
        <w:rFonts w:ascii="Courier New" w:hAnsi="Courier New" w:cs="Courier New" w:hint="default"/>
      </w:rPr>
    </w:lvl>
    <w:lvl w:ilvl="8" w:tplc="04090005" w:tentative="1">
      <w:start w:val="1"/>
      <w:numFmt w:val="bullet"/>
      <w:lvlText w:val=""/>
      <w:lvlJc w:val="left"/>
      <w:pPr>
        <w:ind w:left="6214" w:hanging="360"/>
      </w:pPr>
      <w:rPr>
        <w:rFonts w:ascii="Wingdings" w:hAnsi="Wingdings" w:hint="default"/>
      </w:rPr>
    </w:lvl>
  </w:abstractNum>
  <w:abstractNum w:abstractNumId="26" w15:restartNumberingAfterBreak="0">
    <w:nsid w:val="5D943BEE"/>
    <w:multiLevelType w:val="multilevel"/>
    <w:tmpl w:val="222A08B4"/>
    <w:numStyleLink w:val="ListCBD"/>
  </w:abstractNum>
  <w:abstractNum w:abstractNumId="27" w15:restartNumberingAfterBreak="0">
    <w:nsid w:val="5ECB52D4"/>
    <w:multiLevelType w:val="hybridMultilevel"/>
    <w:tmpl w:val="AF5A9514"/>
    <w:lvl w:ilvl="0" w:tplc="04324162">
      <w:start w:val="1"/>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abstractNum w:abstractNumId="28" w15:restartNumberingAfterBreak="0">
    <w:nsid w:val="64E153C8"/>
    <w:multiLevelType w:val="hybridMultilevel"/>
    <w:tmpl w:val="99E6960E"/>
    <w:lvl w:ilvl="0" w:tplc="54B0751E">
      <w:numFmt w:val="bullet"/>
      <w:lvlText w:val="–"/>
      <w:lvlJc w:val="left"/>
      <w:pPr>
        <w:ind w:left="408" w:hanging="360"/>
      </w:pPr>
      <w:rPr>
        <w:rFonts w:ascii="Times New Roman" w:eastAsia="SimSun" w:hAnsi="Times New Roman" w:cs="Times New Roman"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29" w15:restartNumberingAfterBreak="0">
    <w:nsid w:val="6831679A"/>
    <w:multiLevelType w:val="hybridMultilevel"/>
    <w:tmpl w:val="4FEA4D44"/>
    <w:lvl w:ilvl="0" w:tplc="780CDC5C">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E30751E"/>
    <w:multiLevelType w:val="hybridMultilevel"/>
    <w:tmpl w:val="1A7A34F2"/>
    <w:lvl w:ilvl="0" w:tplc="FFFFFFFF">
      <w:start w:val="6"/>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35853AD"/>
    <w:multiLevelType w:val="hybridMultilevel"/>
    <w:tmpl w:val="1D6ABB7E"/>
    <w:lvl w:ilvl="0" w:tplc="1BB66278">
      <w:start w:val="11"/>
      <w:numFmt w:val="bullet"/>
      <w:lvlText w:val="-"/>
      <w:lvlJc w:val="left"/>
      <w:pPr>
        <w:ind w:left="411" w:hanging="360"/>
      </w:pPr>
      <w:rPr>
        <w:rFonts w:ascii="Times New Roman" w:eastAsia="SimSun" w:hAnsi="Times New Roman" w:cs="Times New Roman" w:hint="default"/>
      </w:rPr>
    </w:lvl>
    <w:lvl w:ilvl="1" w:tplc="04090003" w:tentative="1">
      <w:start w:val="1"/>
      <w:numFmt w:val="bullet"/>
      <w:lvlText w:val="o"/>
      <w:lvlJc w:val="left"/>
      <w:pPr>
        <w:ind w:left="1131" w:hanging="360"/>
      </w:pPr>
      <w:rPr>
        <w:rFonts w:ascii="Courier New" w:hAnsi="Courier New" w:cs="Courier New"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35" w15:restartNumberingAfterBreak="0">
    <w:nsid w:val="7ABE2423"/>
    <w:multiLevelType w:val="hybridMultilevel"/>
    <w:tmpl w:val="D8A4B67E"/>
    <w:lvl w:ilvl="0" w:tplc="9FCE32B0">
      <w:start w:val="1"/>
      <w:numFmt w:val="bullet"/>
      <w:lvlText w:val="–"/>
      <w:lvlJc w:val="left"/>
      <w:pPr>
        <w:ind w:left="454" w:hanging="360"/>
      </w:pPr>
      <w:rPr>
        <w:rFonts w:ascii="Times New Roman" w:eastAsia="SimSun" w:hAnsi="Times New Roman" w:cs="Times New Roman" w:hint="default"/>
      </w:rPr>
    </w:lvl>
    <w:lvl w:ilvl="1" w:tplc="10090003" w:tentative="1">
      <w:start w:val="1"/>
      <w:numFmt w:val="bullet"/>
      <w:lvlText w:val="o"/>
      <w:lvlJc w:val="left"/>
      <w:pPr>
        <w:ind w:left="1174" w:hanging="360"/>
      </w:pPr>
      <w:rPr>
        <w:rFonts w:ascii="Courier New" w:hAnsi="Courier New" w:cs="Courier New" w:hint="default"/>
      </w:rPr>
    </w:lvl>
    <w:lvl w:ilvl="2" w:tplc="10090005" w:tentative="1">
      <w:start w:val="1"/>
      <w:numFmt w:val="bullet"/>
      <w:lvlText w:val=""/>
      <w:lvlJc w:val="left"/>
      <w:pPr>
        <w:ind w:left="1894" w:hanging="360"/>
      </w:pPr>
      <w:rPr>
        <w:rFonts w:ascii="Wingdings" w:hAnsi="Wingdings" w:hint="default"/>
      </w:rPr>
    </w:lvl>
    <w:lvl w:ilvl="3" w:tplc="10090001" w:tentative="1">
      <w:start w:val="1"/>
      <w:numFmt w:val="bullet"/>
      <w:lvlText w:val=""/>
      <w:lvlJc w:val="left"/>
      <w:pPr>
        <w:ind w:left="2614" w:hanging="360"/>
      </w:pPr>
      <w:rPr>
        <w:rFonts w:ascii="Symbol" w:hAnsi="Symbol" w:hint="default"/>
      </w:rPr>
    </w:lvl>
    <w:lvl w:ilvl="4" w:tplc="10090003" w:tentative="1">
      <w:start w:val="1"/>
      <w:numFmt w:val="bullet"/>
      <w:lvlText w:val="o"/>
      <w:lvlJc w:val="left"/>
      <w:pPr>
        <w:ind w:left="3334" w:hanging="360"/>
      </w:pPr>
      <w:rPr>
        <w:rFonts w:ascii="Courier New" w:hAnsi="Courier New" w:cs="Courier New" w:hint="default"/>
      </w:rPr>
    </w:lvl>
    <w:lvl w:ilvl="5" w:tplc="10090005" w:tentative="1">
      <w:start w:val="1"/>
      <w:numFmt w:val="bullet"/>
      <w:lvlText w:val=""/>
      <w:lvlJc w:val="left"/>
      <w:pPr>
        <w:ind w:left="4054" w:hanging="360"/>
      </w:pPr>
      <w:rPr>
        <w:rFonts w:ascii="Wingdings" w:hAnsi="Wingdings" w:hint="default"/>
      </w:rPr>
    </w:lvl>
    <w:lvl w:ilvl="6" w:tplc="10090001" w:tentative="1">
      <w:start w:val="1"/>
      <w:numFmt w:val="bullet"/>
      <w:lvlText w:val=""/>
      <w:lvlJc w:val="left"/>
      <w:pPr>
        <w:ind w:left="4774" w:hanging="360"/>
      </w:pPr>
      <w:rPr>
        <w:rFonts w:ascii="Symbol" w:hAnsi="Symbol" w:hint="default"/>
      </w:rPr>
    </w:lvl>
    <w:lvl w:ilvl="7" w:tplc="10090003" w:tentative="1">
      <w:start w:val="1"/>
      <w:numFmt w:val="bullet"/>
      <w:lvlText w:val="o"/>
      <w:lvlJc w:val="left"/>
      <w:pPr>
        <w:ind w:left="5494" w:hanging="360"/>
      </w:pPr>
      <w:rPr>
        <w:rFonts w:ascii="Courier New" w:hAnsi="Courier New" w:cs="Courier New" w:hint="default"/>
      </w:rPr>
    </w:lvl>
    <w:lvl w:ilvl="8" w:tplc="10090005" w:tentative="1">
      <w:start w:val="1"/>
      <w:numFmt w:val="bullet"/>
      <w:lvlText w:val=""/>
      <w:lvlJc w:val="left"/>
      <w:pPr>
        <w:ind w:left="6214" w:hanging="360"/>
      </w:pPr>
      <w:rPr>
        <w:rFonts w:ascii="Wingdings" w:hAnsi="Wingdings" w:hint="default"/>
      </w:rPr>
    </w:lvl>
  </w:abstractNum>
  <w:num w:numId="1" w16cid:durableId="830828777">
    <w:abstractNumId w:val="24"/>
  </w:num>
  <w:num w:numId="2" w16cid:durableId="1858829">
    <w:abstractNumId w:val="22"/>
  </w:num>
  <w:num w:numId="3" w16cid:durableId="1333221471">
    <w:abstractNumId w:val="32"/>
  </w:num>
  <w:num w:numId="4" w16cid:durableId="1072390599">
    <w:abstractNumId w:val="33"/>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3"/>
  </w:num>
  <w:num w:numId="11" w16cid:durableId="893932166">
    <w:abstractNumId w:val="30"/>
  </w:num>
  <w:num w:numId="12" w16cid:durableId="323945383">
    <w:abstractNumId w:val="26"/>
  </w:num>
  <w:num w:numId="13" w16cid:durableId="549001642">
    <w:abstractNumId w:val="8"/>
  </w:num>
  <w:num w:numId="14" w16cid:durableId="381753418">
    <w:abstractNumId w:val="3"/>
  </w:num>
  <w:num w:numId="15" w16cid:durableId="442072021">
    <w:abstractNumId w:val="2"/>
  </w:num>
  <w:num w:numId="16" w16cid:durableId="1182670226">
    <w:abstractNumId w:val="1"/>
  </w:num>
  <w:num w:numId="17" w16cid:durableId="1989898484">
    <w:abstractNumId w:val="0"/>
  </w:num>
  <w:num w:numId="18" w16cid:durableId="794256830">
    <w:abstractNumId w:val="26"/>
  </w:num>
  <w:num w:numId="19" w16cid:durableId="1396397032">
    <w:abstractNumId w:val="26"/>
  </w:num>
  <w:num w:numId="20" w16cid:durableId="1745100570">
    <w:abstractNumId w:val="26"/>
  </w:num>
  <w:num w:numId="21" w16cid:durableId="1651398424">
    <w:abstractNumId w:val="26"/>
  </w:num>
  <w:num w:numId="22" w16cid:durableId="965047400">
    <w:abstractNumId w:val="19"/>
  </w:num>
  <w:num w:numId="23" w16cid:durableId="1742556890">
    <w:abstractNumId w:val="18"/>
  </w:num>
  <w:num w:numId="24" w16cid:durableId="747850435">
    <w:abstractNumId w:val="26"/>
  </w:num>
  <w:num w:numId="25" w16cid:durableId="1742872201">
    <w:abstractNumId w:val="26"/>
  </w:num>
  <w:num w:numId="26" w16cid:durableId="1507595972">
    <w:abstractNumId w:val="26"/>
  </w:num>
  <w:num w:numId="27" w16cid:durableId="1355837554">
    <w:abstractNumId w:val="26"/>
  </w:num>
  <w:num w:numId="28" w16cid:durableId="1762993930">
    <w:abstractNumId w:val="26"/>
  </w:num>
  <w:num w:numId="29" w16cid:durableId="20787240">
    <w:abstractNumId w:val="26"/>
  </w:num>
  <w:num w:numId="30" w16cid:durableId="281377403">
    <w:abstractNumId w:val="26"/>
  </w:num>
  <w:num w:numId="31" w16cid:durableId="1212306695">
    <w:abstractNumId w:val="31"/>
  </w:num>
  <w:num w:numId="32" w16cid:durableId="1310133474">
    <w:abstractNumId w:val="26"/>
  </w:num>
  <w:num w:numId="33" w16cid:durableId="1667781207">
    <w:abstractNumId w:val="34"/>
  </w:num>
  <w:num w:numId="34" w16cid:durableId="408500031">
    <w:abstractNumId w:val="26"/>
  </w:num>
  <w:num w:numId="35" w16cid:durableId="1615012711">
    <w:abstractNumId w:val="26"/>
  </w:num>
  <w:num w:numId="36" w16cid:durableId="703755304">
    <w:abstractNumId w:val="14"/>
  </w:num>
  <w:num w:numId="37" w16cid:durableId="1160317944">
    <w:abstractNumId w:val="13"/>
  </w:num>
  <w:num w:numId="38" w16cid:durableId="24604133">
    <w:abstractNumId w:val="10"/>
  </w:num>
  <w:num w:numId="39" w16cid:durableId="1701543825">
    <w:abstractNumId w:val="29"/>
  </w:num>
  <w:num w:numId="40" w16cid:durableId="1565875134">
    <w:abstractNumId w:val="11"/>
  </w:num>
  <w:num w:numId="41" w16cid:durableId="1726025662">
    <w:abstractNumId w:val="28"/>
  </w:num>
  <w:num w:numId="42" w16cid:durableId="76832343">
    <w:abstractNumId w:val="20"/>
  </w:num>
  <w:num w:numId="43" w16cid:durableId="1613440337">
    <w:abstractNumId w:val="16"/>
  </w:num>
  <w:num w:numId="44" w16cid:durableId="1817140392">
    <w:abstractNumId w:val="21"/>
  </w:num>
  <w:num w:numId="45" w16cid:durableId="1154681392">
    <w:abstractNumId w:val="12"/>
  </w:num>
  <w:num w:numId="46" w16cid:durableId="922032760">
    <w:abstractNumId w:val="15"/>
  </w:num>
  <w:num w:numId="47" w16cid:durableId="855340811">
    <w:abstractNumId w:val="25"/>
  </w:num>
  <w:num w:numId="48" w16cid:durableId="1290285498">
    <w:abstractNumId w:val="17"/>
  </w:num>
  <w:num w:numId="49" w16cid:durableId="1533807783">
    <w:abstractNumId w:val="27"/>
  </w:num>
  <w:num w:numId="50" w16cid:durableId="953635783">
    <w:abstractNumId w:val="3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EE4"/>
    <w:rsid w:val="000031F8"/>
    <w:rsid w:val="000034D9"/>
    <w:rsid w:val="000049AD"/>
    <w:rsid w:val="00005507"/>
    <w:rsid w:val="00006574"/>
    <w:rsid w:val="00006FE3"/>
    <w:rsid w:val="00011B62"/>
    <w:rsid w:val="00012F0C"/>
    <w:rsid w:val="000143A1"/>
    <w:rsid w:val="00014784"/>
    <w:rsid w:val="00015FA7"/>
    <w:rsid w:val="00017268"/>
    <w:rsid w:val="00017EE3"/>
    <w:rsid w:val="000208D0"/>
    <w:rsid w:val="000209EA"/>
    <w:rsid w:val="00022040"/>
    <w:rsid w:val="00022B8C"/>
    <w:rsid w:val="00024769"/>
    <w:rsid w:val="00024BA0"/>
    <w:rsid w:val="00024D30"/>
    <w:rsid w:val="00024F77"/>
    <w:rsid w:val="00026687"/>
    <w:rsid w:val="0002725C"/>
    <w:rsid w:val="0002762D"/>
    <w:rsid w:val="00027C52"/>
    <w:rsid w:val="00030B8A"/>
    <w:rsid w:val="000310B5"/>
    <w:rsid w:val="000311E9"/>
    <w:rsid w:val="00031A64"/>
    <w:rsid w:val="000323F4"/>
    <w:rsid w:val="00040BCF"/>
    <w:rsid w:val="00041397"/>
    <w:rsid w:val="00041A1C"/>
    <w:rsid w:val="00046616"/>
    <w:rsid w:val="0004734A"/>
    <w:rsid w:val="00050307"/>
    <w:rsid w:val="00050B1A"/>
    <w:rsid w:val="00054F6A"/>
    <w:rsid w:val="000575C9"/>
    <w:rsid w:val="00060F2B"/>
    <w:rsid w:val="00061C3F"/>
    <w:rsid w:val="000633D1"/>
    <w:rsid w:val="00067A49"/>
    <w:rsid w:val="0007171B"/>
    <w:rsid w:val="00072EC4"/>
    <w:rsid w:val="00075484"/>
    <w:rsid w:val="00075748"/>
    <w:rsid w:val="00076E80"/>
    <w:rsid w:val="000778AE"/>
    <w:rsid w:val="00077F0B"/>
    <w:rsid w:val="000806E9"/>
    <w:rsid w:val="000810A7"/>
    <w:rsid w:val="00082277"/>
    <w:rsid w:val="0008280D"/>
    <w:rsid w:val="000849FB"/>
    <w:rsid w:val="00085614"/>
    <w:rsid w:val="00086C9D"/>
    <w:rsid w:val="0008788F"/>
    <w:rsid w:val="00090273"/>
    <w:rsid w:val="00093833"/>
    <w:rsid w:val="000939D4"/>
    <w:rsid w:val="00095AE7"/>
    <w:rsid w:val="000A222D"/>
    <w:rsid w:val="000A2AF4"/>
    <w:rsid w:val="000A3336"/>
    <w:rsid w:val="000A428D"/>
    <w:rsid w:val="000B0E6A"/>
    <w:rsid w:val="000B13D7"/>
    <w:rsid w:val="000B1F75"/>
    <w:rsid w:val="000B225E"/>
    <w:rsid w:val="000B350C"/>
    <w:rsid w:val="000B446B"/>
    <w:rsid w:val="000B67D0"/>
    <w:rsid w:val="000B71E9"/>
    <w:rsid w:val="000C030B"/>
    <w:rsid w:val="000C1B1A"/>
    <w:rsid w:val="000C317D"/>
    <w:rsid w:val="000C5E95"/>
    <w:rsid w:val="000D0F68"/>
    <w:rsid w:val="000D12E9"/>
    <w:rsid w:val="000D1FF5"/>
    <w:rsid w:val="000D218D"/>
    <w:rsid w:val="000D243D"/>
    <w:rsid w:val="000D2E10"/>
    <w:rsid w:val="000D3EDC"/>
    <w:rsid w:val="000D4A37"/>
    <w:rsid w:val="000D4BCA"/>
    <w:rsid w:val="000E1D61"/>
    <w:rsid w:val="000E2AF0"/>
    <w:rsid w:val="000E4D9B"/>
    <w:rsid w:val="000E56AD"/>
    <w:rsid w:val="000E6671"/>
    <w:rsid w:val="000E673A"/>
    <w:rsid w:val="000F1C19"/>
    <w:rsid w:val="000F2719"/>
    <w:rsid w:val="000F44B2"/>
    <w:rsid w:val="000F5FB6"/>
    <w:rsid w:val="000F74F5"/>
    <w:rsid w:val="000F78FC"/>
    <w:rsid w:val="00100F4B"/>
    <w:rsid w:val="0010101C"/>
    <w:rsid w:val="00102AF3"/>
    <w:rsid w:val="00102C19"/>
    <w:rsid w:val="00105372"/>
    <w:rsid w:val="001054A6"/>
    <w:rsid w:val="00106D1C"/>
    <w:rsid w:val="00106FB3"/>
    <w:rsid w:val="001072C5"/>
    <w:rsid w:val="00107565"/>
    <w:rsid w:val="001078A1"/>
    <w:rsid w:val="001106E4"/>
    <w:rsid w:val="001115F5"/>
    <w:rsid w:val="00111D41"/>
    <w:rsid w:val="0011674A"/>
    <w:rsid w:val="00121183"/>
    <w:rsid w:val="00124FFD"/>
    <w:rsid w:val="001269BC"/>
    <w:rsid w:val="001312AD"/>
    <w:rsid w:val="00131E7A"/>
    <w:rsid w:val="00134846"/>
    <w:rsid w:val="00134DB0"/>
    <w:rsid w:val="00135E24"/>
    <w:rsid w:val="00135F84"/>
    <w:rsid w:val="0013731C"/>
    <w:rsid w:val="0013733F"/>
    <w:rsid w:val="001374F2"/>
    <w:rsid w:val="0014030A"/>
    <w:rsid w:val="001404A2"/>
    <w:rsid w:val="00140C41"/>
    <w:rsid w:val="00141EE1"/>
    <w:rsid w:val="0014484C"/>
    <w:rsid w:val="00147688"/>
    <w:rsid w:val="001477CF"/>
    <w:rsid w:val="00152D28"/>
    <w:rsid w:val="00153518"/>
    <w:rsid w:val="0015508F"/>
    <w:rsid w:val="0015540F"/>
    <w:rsid w:val="00155CA9"/>
    <w:rsid w:val="00155E2B"/>
    <w:rsid w:val="00160A47"/>
    <w:rsid w:val="00160F7C"/>
    <w:rsid w:val="00162D84"/>
    <w:rsid w:val="001631A1"/>
    <w:rsid w:val="00166E81"/>
    <w:rsid w:val="0016707C"/>
    <w:rsid w:val="00167AB4"/>
    <w:rsid w:val="00171395"/>
    <w:rsid w:val="0017145D"/>
    <w:rsid w:val="00171AEE"/>
    <w:rsid w:val="00172AF6"/>
    <w:rsid w:val="00176339"/>
    <w:rsid w:val="00176CEE"/>
    <w:rsid w:val="00182887"/>
    <w:rsid w:val="00185C67"/>
    <w:rsid w:val="00186DD8"/>
    <w:rsid w:val="00187798"/>
    <w:rsid w:val="00192EB9"/>
    <w:rsid w:val="00193C9D"/>
    <w:rsid w:val="0019606E"/>
    <w:rsid w:val="00196A95"/>
    <w:rsid w:val="001A12D7"/>
    <w:rsid w:val="001A2924"/>
    <w:rsid w:val="001A35EC"/>
    <w:rsid w:val="001A4230"/>
    <w:rsid w:val="001B13FE"/>
    <w:rsid w:val="001B1F37"/>
    <w:rsid w:val="001B21E1"/>
    <w:rsid w:val="001B3342"/>
    <w:rsid w:val="001B46DD"/>
    <w:rsid w:val="001B6874"/>
    <w:rsid w:val="001B6AA3"/>
    <w:rsid w:val="001C0F55"/>
    <w:rsid w:val="001C2E60"/>
    <w:rsid w:val="001D3A38"/>
    <w:rsid w:val="001E0F7D"/>
    <w:rsid w:val="001E1AC4"/>
    <w:rsid w:val="001E27F7"/>
    <w:rsid w:val="001E3123"/>
    <w:rsid w:val="001E33BD"/>
    <w:rsid w:val="001E3606"/>
    <w:rsid w:val="001E5FE6"/>
    <w:rsid w:val="001E7797"/>
    <w:rsid w:val="001E79D1"/>
    <w:rsid w:val="001E7D07"/>
    <w:rsid w:val="001F0CA9"/>
    <w:rsid w:val="001F2604"/>
    <w:rsid w:val="001F2E15"/>
    <w:rsid w:val="001F5397"/>
    <w:rsid w:val="001F57C6"/>
    <w:rsid w:val="001F5C4D"/>
    <w:rsid w:val="001F7F23"/>
    <w:rsid w:val="00200F70"/>
    <w:rsid w:val="002015F4"/>
    <w:rsid w:val="0020262F"/>
    <w:rsid w:val="002031FA"/>
    <w:rsid w:val="00203639"/>
    <w:rsid w:val="0020395E"/>
    <w:rsid w:val="0020503A"/>
    <w:rsid w:val="00211544"/>
    <w:rsid w:val="002115A6"/>
    <w:rsid w:val="0021191B"/>
    <w:rsid w:val="00214E28"/>
    <w:rsid w:val="00215250"/>
    <w:rsid w:val="00215343"/>
    <w:rsid w:val="00215472"/>
    <w:rsid w:val="00215D25"/>
    <w:rsid w:val="00222FEB"/>
    <w:rsid w:val="00225B5A"/>
    <w:rsid w:val="00226C6C"/>
    <w:rsid w:val="0022776F"/>
    <w:rsid w:val="0023406C"/>
    <w:rsid w:val="00235223"/>
    <w:rsid w:val="002363A5"/>
    <w:rsid w:val="002379D7"/>
    <w:rsid w:val="002406D1"/>
    <w:rsid w:val="00241A51"/>
    <w:rsid w:val="00241F02"/>
    <w:rsid w:val="00242C06"/>
    <w:rsid w:val="002459C4"/>
    <w:rsid w:val="00246768"/>
    <w:rsid w:val="002470CA"/>
    <w:rsid w:val="00250FB7"/>
    <w:rsid w:val="0025122B"/>
    <w:rsid w:val="00255889"/>
    <w:rsid w:val="00255F75"/>
    <w:rsid w:val="002561B6"/>
    <w:rsid w:val="002565BB"/>
    <w:rsid w:val="002615CC"/>
    <w:rsid w:val="00262D09"/>
    <w:rsid w:val="00263F72"/>
    <w:rsid w:val="00264CFB"/>
    <w:rsid w:val="0026514D"/>
    <w:rsid w:val="00265D06"/>
    <w:rsid w:val="00266438"/>
    <w:rsid w:val="00266BE4"/>
    <w:rsid w:val="00267025"/>
    <w:rsid w:val="00272C6C"/>
    <w:rsid w:val="002738E3"/>
    <w:rsid w:val="00273EC8"/>
    <w:rsid w:val="00274336"/>
    <w:rsid w:val="00276B85"/>
    <w:rsid w:val="00276BF5"/>
    <w:rsid w:val="00277255"/>
    <w:rsid w:val="00280F88"/>
    <w:rsid w:val="00282B12"/>
    <w:rsid w:val="00283810"/>
    <w:rsid w:val="0028637C"/>
    <w:rsid w:val="00290518"/>
    <w:rsid w:val="00296262"/>
    <w:rsid w:val="0029697F"/>
    <w:rsid w:val="002A0E0F"/>
    <w:rsid w:val="002A1DC2"/>
    <w:rsid w:val="002A2E25"/>
    <w:rsid w:val="002A3FAF"/>
    <w:rsid w:val="002A4734"/>
    <w:rsid w:val="002A5691"/>
    <w:rsid w:val="002A703E"/>
    <w:rsid w:val="002B0508"/>
    <w:rsid w:val="002B0E47"/>
    <w:rsid w:val="002B294D"/>
    <w:rsid w:val="002B475A"/>
    <w:rsid w:val="002B7826"/>
    <w:rsid w:val="002C3624"/>
    <w:rsid w:val="002C48AB"/>
    <w:rsid w:val="002C5366"/>
    <w:rsid w:val="002C5FB9"/>
    <w:rsid w:val="002C6AB7"/>
    <w:rsid w:val="002C7C3C"/>
    <w:rsid w:val="002D2A09"/>
    <w:rsid w:val="002D30C8"/>
    <w:rsid w:val="002D441E"/>
    <w:rsid w:val="002D4B1D"/>
    <w:rsid w:val="002D5E91"/>
    <w:rsid w:val="002D7961"/>
    <w:rsid w:val="002E0781"/>
    <w:rsid w:val="002E0BC8"/>
    <w:rsid w:val="002E2508"/>
    <w:rsid w:val="002E29ED"/>
    <w:rsid w:val="002E357A"/>
    <w:rsid w:val="002E3E1A"/>
    <w:rsid w:val="002E4CF1"/>
    <w:rsid w:val="002E5BFC"/>
    <w:rsid w:val="002E7CF1"/>
    <w:rsid w:val="002F09EF"/>
    <w:rsid w:val="002F0DCA"/>
    <w:rsid w:val="002F24F3"/>
    <w:rsid w:val="002F3716"/>
    <w:rsid w:val="002F416F"/>
    <w:rsid w:val="002F5DA5"/>
    <w:rsid w:val="002F69E6"/>
    <w:rsid w:val="00300334"/>
    <w:rsid w:val="003008FE"/>
    <w:rsid w:val="0030169D"/>
    <w:rsid w:val="003020E8"/>
    <w:rsid w:val="00302863"/>
    <w:rsid w:val="003049A6"/>
    <w:rsid w:val="00304A15"/>
    <w:rsid w:val="00305BEA"/>
    <w:rsid w:val="003060EB"/>
    <w:rsid w:val="00307106"/>
    <w:rsid w:val="003077EF"/>
    <w:rsid w:val="00312184"/>
    <w:rsid w:val="00313472"/>
    <w:rsid w:val="003153EB"/>
    <w:rsid w:val="00315B60"/>
    <w:rsid w:val="003161C9"/>
    <w:rsid w:val="00321985"/>
    <w:rsid w:val="0032207D"/>
    <w:rsid w:val="0032253E"/>
    <w:rsid w:val="003230ED"/>
    <w:rsid w:val="00324829"/>
    <w:rsid w:val="00326848"/>
    <w:rsid w:val="00326C11"/>
    <w:rsid w:val="0033117A"/>
    <w:rsid w:val="00331B44"/>
    <w:rsid w:val="00331BC6"/>
    <w:rsid w:val="00332ACC"/>
    <w:rsid w:val="00332B9D"/>
    <w:rsid w:val="00333430"/>
    <w:rsid w:val="00334924"/>
    <w:rsid w:val="00334D7C"/>
    <w:rsid w:val="00342377"/>
    <w:rsid w:val="0034426F"/>
    <w:rsid w:val="003462D6"/>
    <w:rsid w:val="00351205"/>
    <w:rsid w:val="00353BE9"/>
    <w:rsid w:val="0035449C"/>
    <w:rsid w:val="00356925"/>
    <w:rsid w:val="00357BB4"/>
    <w:rsid w:val="003603E6"/>
    <w:rsid w:val="003609F7"/>
    <w:rsid w:val="00362417"/>
    <w:rsid w:val="00362F25"/>
    <w:rsid w:val="00363175"/>
    <w:rsid w:val="00364A01"/>
    <w:rsid w:val="0036708D"/>
    <w:rsid w:val="003670E4"/>
    <w:rsid w:val="0036729F"/>
    <w:rsid w:val="003710C1"/>
    <w:rsid w:val="003713BB"/>
    <w:rsid w:val="00371B99"/>
    <w:rsid w:val="0037203F"/>
    <w:rsid w:val="003725B4"/>
    <w:rsid w:val="00372F74"/>
    <w:rsid w:val="003739C7"/>
    <w:rsid w:val="00373B3C"/>
    <w:rsid w:val="00373B8F"/>
    <w:rsid w:val="00373F5B"/>
    <w:rsid w:val="003740B9"/>
    <w:rsid w:val="00380FF5"/>
    <w:rsid w:val="00382A31"/>
    <w:rsid w:val="0038303E"/>
    <w:rsid w:val="00386528"/>
    <w:rsid w:val="00386FC0"/>
    <w:rsid w:val="00387B1A"/>
    <w:rsid w:val="00392853"/>
    <w:rsid w:val="00392873"/>
    <w:rsid w:val="0039292B"/>
    <w:rsid w:val="00393EE7"/>
    <w:rsid w:val="003A42CB"/>
    <w:rsid w:val="003A4AF0"/>
    <w:rsid w:val="003A51F8"/>
    <w:rsid w:val="003A5CFE"/>
    <w:rsid w:val="003A5DCD"/>
    <w:rsid w:val="003A76F9"/>
    <w:rsid w:val="003B156F"/>
    <w:rsid w:val="003B2AB5"/>
    <w:rsid w:val="003B3150"/>
    <w:rsid w:val="003B4466"/>
    <w:rsid w:val="003B5548"/>
    <w:rsid w:val="003C41D7"/>
    <w:rsid w:val="003C532B"/>
    <w:rsid w:val="003C635A"/>
    <w:rsid w:val="003C6DF5"/>
    <w:rsid w:val="003C7A83"/>
    <w:rsid w:val="003C7AA3"/>
    <w:rsid w:val="003D03BA"/>
    <w:rsid w:val="003D0640"/>
    <w:rsid w:val="003D06A6"/>
    <w:rsid w:val="003D0A58"/>
    <w:rsid w:val="003D15B3"/>
    <w:rsid w:val="003D1761"/>
    <w:rsid w:val="003D4A75"/>
    <w:rsid w:val="003D502F"/>
    <w:rsid w:val="003D6A6A"/>
    <w:rsid w:val="003D7AEC"/>
    <w:rsid w:val="003E05D3"/>
    <w:rsid w:val="003E0A00"/>
    <w:rsid w:val="003E0F5E"/>
    <w:rsid w:val="003E1E3D"/>
    <w:rsid w:val="003E4B7E"/>
    <w:rsid w:val="003E58F8"/>
    <w:rsid w:val="003F09CE"/>
    <w:rsid w:val="003F20E4"/>
    <w:rsid w:val="003F2E85"/>
    <w:rsid w:val="003F563D"/>
    <w:rsid w:val="003F7224"/>
    <w:rsid w:val="003F78BB"/>
    <w:rsid w:val="00401AFA"/>
    <w:rsid w:val="0040357A"/>
    <w:rsid w:val="00404C77"/>
    <w:rsid w:val="0040524E"/>
    <w:rsid w:val="00405F62"/>
    <w:rsid w:val="0040621A"/>
    <w:rsid w:val="00406D82"/>
    <w:rsid w:val="004074C4"/>
    <w:rsid w:val="004112EA"/>
    <w:rsid w:val="00415EE8"/>
    <w:rsid w:val="004173FD"/>
    <w:rsid w:val="004175A5"/>
    <w:rsid w:val="00417CCB"/>
    <w:rsid w:val="00421D05"/>
    <w:rsid w:val="00422780"/>
    <w:rsid w:val="00422EF9"/>
    <w:rsid w:val="004243D3"/>
    <w:rsid w:val="00424559"/>
    <w:rsid w:val="00424850"/>
    <w:rsid w:val="0042494A"/>
    <w:rsid w:val="00424C4D"/>
    <w:rsid w:val="004254BB"/>
    <w:rsid w:val="00427C2B"/>
    <w:rsid w:val="00427D21"/>
    <w:rsid w:val="00430C0E"/>
    <w:rsid w:val="00431E63"/>
    <w:rsid w:val="00433CD0"/>
    <w:rsid w:val="004352DB"/>
    <w:rsid w:val="00436736"/>
    <w:rsid w:val="00437069"/>
    <w:rsid w:val="00440401"/>
    <w:rsid w:val="004407AD"/>
    <w:rsid w:val="00440AA6"/>
    <w:rsid w:val="00440BC7"/>
    <w:rsid w:val="00441EE5"/>
    <w:rsid w:val="00441F0C"/>
    <w:rsid w:val="00442AF7"/>
    <w:rsid w:val="004433BF"/>
    <w:rsid w:val="004447AE"/>
    <w:rsid w:val="00445D7A"/>
    <w:rsid w:val="004463B0"/>
    <w:rsid w:val="00447F4A"/>
    <w:rsid w:val="00450940"/>
    <w:rsid w:val="004509BB"/>
    <w:rsid w:val="00451649"/>
    <w:rsid w:val="004516E6"/>
    <w:rsid w:val="00454016"/>
    <w:rsid w:val="004556D6"/>
    <w:rsid w:val="00455FA1"/>
    <w:rsid w:val="00456C20"/>
    <w:rsid w:val="00456F67"/>
    <w:rsid w:val="00461963"/>
    <w:rsid w:val="00463428"/>
    <w:rsid w:val="00463E46"/>
    <w:rsid w:val="004643B8"/>
    <w:rsid w:val="004644C2"/>
    <w:rsid w:val="00465414"/>
    <w:rsid w:val="0046562E"/>
    <w:rsid w:val="004666C8"/>
    <w:rsid w:val="0046705F"/>
    <w:rsid w:val="00467529"/>
    <w:rsid w:val="00467F9C"/>
    <w:rsid w:val="00471910"/>
    <w:rsid w:val="00471A04"/>
    <w:rsid w:val="004735C1"/>
    <w:rsid w:val="00476671"/>
    <w:rsid w:val="00477530"/>
    <w:rsid w:val="00480460"/>
    <w:rsid w:val="004822B6"/>
    <w:rsid w:val="00482ACA"/>
    <w:rsid w:val="00482EC6"/>
    <w:rsid w:val="004879DF"/>
    <w:rsid w:val="00487F05"/>
    <w:rsid w:val="00494664"/>
    <w:rsid w:val="00494B16"/>
    <w:rsid w:val="0049521D"/>
    <w:rsid w:val="00496288"/>
    <w:rsid w:val="00496DF6"/>
    <w:rsid w:val="00496EAF"/>
    <w:rsid w:val="00497FD7"/>
    <w:rsid w:val="004A0368"/>
    <w:rsid w:val="004A04BF"/>
    <w:rsid w:val="004A339A"/>
    <w:rsid w:val="004A3748"/>
    <w:rsid w:val="004A4440"/>
    <w:rsid w:val="004A7235"/>
    <w:rsid w:val="004B2490"/>
    <w:rsid w:val="004B267F"/>
    <w:rsid w:val="004B2A43"/>
    <w:rsid w:val="004B30B1"/>
    <w:rsid w:val="004B37A7"/>
    <w:rsid w:val="004B407C"/>
    <w:rsid w:val="004B5225"/>
    <w:rsid w:val="004B5ABF"/>
    <w:rsid w:val="004C23E4"/>
    <w:rsid w:val="004C562E"/>
    <w:rsid w:val="004C58DC"/>
    <w:rsid w:val="004C7A4F"/>
    <w:rsid w:val="004D20ED"/>
    <w:rsid w:val="004D21DD"/>
    <w:rsid w:val="004D2FF0"/>
    <w:rsid w:val="004D6243"/>
    <w:rsid w:val="004D6C1C"/>
    <w:rsid w:val="004E2613"/>
    <w:rsid w:val="004F0CF1"/>
    <w:rsid w:val="004F1189"/>
    <w:rsid w:val="004F2262"/>
    <w:rsid w:val="004F3796"/>
    <w:rsid w:val="004F3A65"/>
    <w:rsid w:val="004F5FAE"/>
    <w:rsid w:val="004F6FB6"/>
    <w:rsid w:val="004F783E"/>
    <w:rsid w:val="005017A7"/>
    <w:rsid w:val="00502AD6"/>
    <w:rsid w:val="00502B8D"/>
    <w:rsid w:val="00503410"/>
    <w:rsid w:val="00504057"/>
    <w:rsid w:val="00504488"/>
    <w:rsid w:val="00506561"/>
    <w:rsid w:val="0051006C"/>
    <w:rsid w:val="00511D5C"/>
    <w:rsid w:val="00512567"/>
    <w:rsid w:val="0051438C"/>
    <w:rsid w:val="00514464"/>
    <w:rsid w:val="00514F1B"/>
    <w:rsid w:val="00521CF8"/>
    <w:rsid w:val="00523784"/>
    <w:rsid w:val="005239FB"/>
    <w:rsid w:val="00530FDE"/>
    <w:rsid w:val="00532FF9"/>
    <w:rsid w:val="00534681"/>
    <w:rsid w:val="00534E15"/>
    <w:rsid w:val="005357E7"/>
    <w:rsid w:val="00535817"/>
    <w:rsid w:val="00535C13"/>
    <w:rsid w:val="005409F2"/>
    <w:rsid w:val="00541BCD"/>
    <w:rsid w:val="00541ED3"/>
    <w:rsid w:val="0054200E"/>
    <w:rsid w:val="0055003B"/>
    <w:rsid w:val="00550EC2"/>
    <w:rsid w:val="005512C0"/>
    <w:rsid w:val="00553214"/>
    <w:rsid w:val="005551C7"/>
    <w:rsid w:val="005552D9"/>
    <w:rsid w:val="00556217"/>
    <w:rsid w:val="00556CEE"/>
    <w:rsid w:val="0056041D"/>
    <w:rsid w:val="0056068E"/>
    <w:rsid w:val="00560753"/>
    <w:rsid w:val="00561455"/>
    <w:rsid w:val="00561610"/>
    <w:rsid w:val="00562121"/>
    <w:rsid w:val="005628BF"/>
    <w:rsid w:val="00563442"/>
    <w:rsid w:val="00563A7B"/>
    <w:rsid w:val="00565B42"/>
    <w:rsid w:val="005719C1"/>
    <w:rsid w:val="00572089"/>
    <w:rsid w:val="00572BD0"/>
    <w:rsid w:val="005758B5"/>
    <w:rsid w:val="00575CAF"/>
    <w:rsid w:val="0057721B"/>
    <w:rsid w:val="0057742B"/>
    <w:rsid w:val="0057748F"/>
    <w:rsid w:val="005775ED"/>
    <w:rsid w:val="00580AB1"/>
    <w:rsid w:val="00581415"/>
    <w:rsid w:val="005819EF"/>
    <w:rsid w:val="00581E12"/>
    <w:rsid w:val="0058324F"/>
    <w:rsid w:val="00584C05"/>
    <w:rsid w:val="005850A0"/>
    <w:rsid w:val="00585988"/>
    <w:rsid w:val="00586768"/>
    <w:rsid w:val="00587796"/>
    <w:rsid w:val="00590650"/>
    <w:rsid w:val="0059082B"/>
    <w:rsid w:val="00591866"/>
    <w:rsid w:val="00596B16"/>
    <w:rsid w:val="00597CB3"/>
    <w:rsid w:val="005A06B3"/>
    <w:rsid w:val="005A1E68"/>
    <w:rsid w:val="005A2F82"/>
    <w:rsid w:val="005B059D"/>
    <w:rsid w:val="005B1AB2"/>
    <w:rsid w:val="005B1D01"/>
    <w:rsid w:val="005B2114"/>
    <w:rsid w:val="005B2999"/>
    <w:rsid w:val="005B32D5"/>
    <w:rsid w:val="005B32DA"/>
    <w:rsid w:val="005B35E2"/>
    <w:rsid w:val="005B39AC"/>
    <w:rsid w:val="005B6ED5"/>
    <w:rsid w:val="005B7F54"/>
    <w:rsid w:val="005C04A5"/>
    <w:rsid w:val="005C220D"/>
    <w:rsid w:val="005C268D"/>
    <w:rsid w:val="005C357E"/>
    <w:rsid w:val="005C4CE6"/>
    <w:rsid w:val="005C4EA9"/>
    <w:rsid w:val="005C521A"/>
    <w:rsid w:val="005C655D"/>
    <w:rsid w:val="005D048D"/>
    <w:rsid w:val="005D3074"/>
    <w:rsid w:val="005D4FB1"/>
    <w:rsid w:val="005D5D2F"/>
    <w:rsid w:val="005D5D56"/>
    <w:rsid w:val="005D74BB"/>
    <w:rsid w:val="005E0A72"/>
    <w:rsid w:val="005E0C0D"/>
    <w:rsid w:val="005E1C91"/>
    <w:rsid w:val="005E2293"/>
    <w:rsid w:val="005E3F55"/>
    <w:rsid w:val="005E5E7E"/>
    <w:rsid w:val="005E65E0"/>
    <w:rsid w:val="005F03FB"/>
    <w:rsid w:val="005F0C2A"/>
    <w:rsid w:val="005F3970"/>
    <w:rsid w:val="005F74B6"/>
    <w:rsid w:val="00600F6B"/>
    <w:rsid w:val="006065C2"/>
    <w:rsid w:val="006066B3"/>
    <w:rsid w:val="006122BA"/>
    <w:rsid w:val="00620722"/>
    <w:rsid w:val="0062216D"/>
    <w:rsid w:val="00622C69"/>
    <w:rsid w:val="0062618C"/>
    <w:rsid w:val="00630193"/>
    <w:rsid w:val="00630C1C"/>
    <w:rsid w:val="00633723"/>
    <w:rsid w:val="00635121"/>
    <w:rsid w:val="006351DB"/>
    <w:rsid w:val="006352F4"/>
    <w:rsid w:val="00635DD1"/>
    <w:rsid w:val="00636D34"/>
    <w:rsid w:val="00640647"/>
    <w:rsid w:val="00641BFF"/>
    <w:rsid w:val="00644604"/>
    <w:rsid w:val="006449E9"/>
    <w:rsid w:val="006456CB"/>
    <w:rsid w:val="006473C9"/>
    <w:rsid w:val="006478BF"/>
    <w:rsid w:val="00647C9A"/>
    <w:rsid w:val="00650110"/>
    <w:rsid w:val="00650329"/>
    <w:rsid w:val="0065033B"/>
    <w:rsid w:val="0065107E"/>
    <w:rsid w:val="00651D5C"/>
    <w:rsid w:val="00652C08"/>
    <w:rsid w:val="006539FA"/>
    <w:rsid w:val="0065463D"/>
    <w:rsid w:val="00655868"/>
    <w:rsid w:val="006559C5"/>
    <w:rsid w:val="00655E56"/>
    <w:rsid w:val="00655E5A"/>
    <w:rsid w:val="00656C8A"/>
    <w:rsid w:val="0065774F"/>
    <w:rsid w:val="006605CF"/>
    <w:rsid w:val="0066099B"/>
    <w:rsid w:val="00663F84"/>
    <w:rsid w:val="00665F9E"/>
    <w:rsid w:val="006676D5"/>
    <w:rsid w:val="00667823"/>
    <w:rsid w:val="00670AD2"/>
    <w:rsid w:val="00671311"/>
    <w:rsid w:val="006725A3"/>
    <w:rsid w:val="006735EE"/>
    <w:rsid w:val="00674AE0"/>
    <w:rsid w:val="0067585A"/>
    <w:rsid w:val="006764A1"/>
    <w:rsid w:val="0068036E"/>
    <w:rsid w:val="00681D01"/>
    <w:rsid w:val="0068244F"/>
    <w:rsid w:val="006849D8"/>
    <w:rsid w:val="00686549"/>
    <w:rsid w:val="0069098B"/>
    <w:rsid w:val="00690AE9"/>
    <w:rsid w:val="00694785"/>
    <w:rsid w:val="0069684F"/>
    <w:rsid w:val="006A0385"/>
    <w:rsid w:val="006A05A0"/>
    <w:rsid w:val="006A0AF2"/>
    <w:rsid w:val="006A1E56"/>
    <w:rsid w:val="006A25D3"/>
    <w:rsid w:val="006A2B8A"/>
    <w:rsid w:val="006A59DA"/>
    <w:rsid w:val="006A67BB"/>
    <w:rsid w:val="006A6848"/>
    <w:rsid w:val="006A73C1"/>
    <w:rsid w:val="006B0F4D"/>
    <w:rsid w:val="006B1448"/>
    <w:rsid w:val="006B20F9"/>
    <w:rsid w:val="006B2290"/>
    <w:rsid w:val="006B38BA"/>
    <w:rsid w:val="006B3CF5"/>
    <w:rsid w:val="006C1CAB"/>
    <w:rsid w:val="006C3167"/>
    <w:rsid w:val="006C3180"/>
    <w:rsid w:val="006C40C9"/>
    <w:rsid w:val="006C50F6"/>
    <w:rsid w:val="006C54EA"/>
    <w:rsid w:val="006C5A39"/>
    <w:rsid w:val="006D07E9"/>
    <w:rsid w:val="006D187A"/>
    <w:rsid w:val="006D1F30"/>
    <w:rsid w:val="006D3120"/>
    <w:rsid w:val="006D51D3"/>
    <w:rsid w:val="006D5E6A"/>
    <w:rsid w:val="006D7697"/>
    <w:rsid w:val="006E1EA9"/>
    <w:rsid w:val="006E3571"/>
    <w:rsid w:val="006E3865"/>
    <w:rsid w:val="006E468A"/>
    <w:rsid w:val="006E7D92"/>
    <w:rsid w:val="006F12F8"/>
    <w:rsid w:val="006F134D"/>
    <w:rsid w:val="006F290D"/>
    <w:rsid w:val="006F2C94"/>
    <w:rsid w:val="006F335B"/>
    <w:rsid w:val="006F43CD"/>
    <w:rsid w:val="006F5F24"/>
    <w:rsid w:val="00700A22"/>
    <w:rsid w:val="00701ACA"/>
    <w:rsid w:val="00702489"/>
    <w:rsid w:val="00703F92"/>
    <w:rsid w:val="00705FFA"/>
    <w:rsid w:val="0070768A"/>
    <w:rsid w:val="007078DF"/>
    <w:rsid w:val="0071031F"/>
    <w:rsid w:val="00711590"/>
    <w:rsid w:val="00712889"/>
    <w:rsid w:val="00712C66"/>
    <w:rsid w:val="00713316"/>
    <w:rsid w:val="00713EAD"/>
    <w:rsid w:val="00715304"/>
    <w:rsid w:val="0071664A"/>
    <w:rsid w:val="007171CD"/>
    <w:rsid w:val="00717D88"/>
    <w:rsid w:val="00717F0D"/>
    <w:rsid w:val="0072000D"/>
    <w:rsid w:val="007208BE"/>
    <w:rsid w:val="00721501"/>
    <w:rsid w:val="007219EA"/>
    <w:rsid w:val="00723D92"/>
    <w:rsid w:val="00725785"/>
    <w:rsid w:val="00726491"/>
    <w:rsid w:val="0072694D"/>
    <w:rsid w:val="00726A43"/>
    <w:rsid w:val="00727991"/>
    <w:rsid w:val="00730112"/>
    <w:rsid w:val="00733B40"/>
    <w:rsid w:val="007371EE"/>
    <w:rsid w:val="00740176"/>
    <w:rsid w:val="007408B0"/>
    <w:rsid w:val="007417DB"/>
    <w:rsid w:val="00743197"/>
    <w:rsid w:val="00743A02"/>
    <w:rsid w:val="00745F6A"/>
    <w:rsid w:val="00746FA2"/>
    <w:rsid w:val="0074795A"/>
    <w:rsid w:val="00747D13"/>
    <w:rsid w:val="0075172B"/>
    <w:rsid w:val="00752549"/>
    <w:rsid w:val="007552B4"/>
    <w:rsid w:val="00756017"/>
    <w:rsid w:val="00756CCF"/>
    <w:rsid w:val="007619C0"/>
    <w:rsid w:val="00761B14"/>
    <w:rsid w:val="00762EE4"/>
    <w:rsid w:val="00763226"/>
    <w:rsid w:val="00763319"/>
    <w:rsid w:val="0076388C"/>
    <w:rsid w:val="00763990"/>
    <w:rsid w:val="00764057"/>
    <w:rsid w:val="00764A5C"/>
    <w:rsid w:val="00765ACC"/>
    <w:rsid w:val="00766332"/>
    <w:rsid w:val="007670EE"/>
    <w:rsid w:val="00771F3B"/>
    <w:rsid w:val="0077256F"/>
    <w:rsid w:val="00775BD1"/>
    <w:rsid w:val="00775E42"/>
    <w:rsid w:val="00777D67"/>
    <w:rsid w:val="0078027B"/>
    <w:rsid w:val="00782510"/>
    <w:rsid w:val="00782FA4"/>
    <w:rsid w:val="007843C4"/>
    <w:rsid w:val="00785957"/>
    <w:rsid w:val="00786056"/>
    <w:rsid w:val="00787963"/>
    <w:rsid w:val="00787ECA"/>
    <w:rsid w:val="007904A6"/>
    <w:rsid w:val="00793266"/>
    <w:rsid w:val="007942D3"/>
    <w:rsid w:val="00794924"/>
    <w:rsid w:val="00794B45"/>
    <w:rsid w:val="00797975"/>
    <w:rsid w:val="00797EDE"/>
    <w:rsid w:val="007A0705"/>
    <w:rsid w:val="007A07BD"/>
    <w:rsid w:val="007A101E"/>
    <w:rsid w:val="007A1A49"/>
    <w:rsid w:val="007A2AEF"/>
    <w:rsid w:val="007A7191"/>
    <w:rsid w:val="007B2099"/>
    <w:rsid w:val="007B4A33"/>
    <w:rsid w:val="007B4B66"/>
    <w:rsid w:val="007B50DC"/>
    <w:rsid w:val="007B6C09"/>
    <w:rsid w:val="007B757B"/>
    <w:rsid w:val="007B7741"/>
    <w:rsid w:val="007C0AA0"/>
    <w:rsid w:val="007C311D"/>
    <w:rsid w:val="007C4951"/>
    <w:rsid w:val="007D0189"/>
    <w:rsid w:val="007D3BA1"/>
    <w:rsid w:val="007D4183"/>
    <w:rsid w:val="007D469F"/>
    <w:rsid w:val="007D4731"/>
    <w:rsid w:val="007E09DA"/>
    <w:rsid w:val="007E0EE0"/>
    <w:rsid w:val="007E0F8A"/>
    <w:rsid w:val="007E12C4"/>
    <w:rsid w:val="007E3A1D"/>
    <w:rsid w:val="007E4FE7"/>
    <w:rsid w:val="007E5AC4"/>
    <w:rsid w:val="007E609A"/>
    <w:rsid w:val="007E6285"/>
    <w:rsid w:val="007E738E"/>
    <w:rsid w:val="007F0109"/>
    <w:rsid w:val="007F0401"/>
    <w:rsid w:val="007F13D3"/>
    <w:rsid w:val="007F1875"/>
    <w:rsid w:val="007F2672"/>
    <w:rsid w:val="007F449A"/>
    <w:rsid w:val="007F4EEA"/>
    <w:rsid w:val="007F5F78"/>
    <w:rsid w:val="007F718D"/>
    <w:rsid w:val="007F75FF"/>
    <w:rsid w:val="00801CA4"/>
    <w:rsid w:val="00801FAD"/>
    <w:rsid w:val="00802A3F"/>
    <w:rsid w:val="00802E2F"/>
    <w:rsid w:val="00803073"/>
    <w:rsid w:val="008038B7"/>
    <w:rsid w:val="00803DA0"/>
    <w:rsid w:val="0080528A"/>
    <w:rsid w:val="008052AF"/>
    <w:rsid w:val="00806504"/>
    <w:rsid w:val="00806870"/>
    <w:rsid w:val="008068F1"/>
    <w:rsid w:val="00806DF1"/>
    <w:rsid w:val="0080711B"/>
    <w:rsid w:val="00810E52"/>
    <w:rsid w:val="00811811"/>
    <w:rsid w:val="008125AD"/>
    <w:rsid w:val="00813AF9"/>
    <w:rsid w:val="00814124"/>
    <w:rsid w:val="00814999"/>
    <w:rsid w:val="00814DFB"/>
    <w:rsid w:val="00815018"/>
    <w:rsid w:val="008178B6"/>
    <w:rsid w:val="008214DD"/>
    <w:rsid w:val="008226D0"/>
    <w:rsid w:val="00826380"/>
    <w:rsid w:val="00827A39"/>
    <w:rsid w:val="008310D6"/>
    <w:rsid w:val="008329BF"/>
    <w:rsid w:val="00832F36"/>
    <w:rsid w:val="00840A5A"/>
    <w:rsid w:val="00841E10"/>
    <w:rsid w:val="00841EFC"/>
    <w:rsid w:val="008421FC"/>
    <w:rsid w:val="0084424D"/>
    <w:rsid w:val="008462A4"/>
    <w:rsid w:val="00846F3D"/>
    <w:rsid w:val="00847C48"/>
    <w:rsid w:val="008506D6"/>
    <w:rsid w:val="008523F9"/>
    <w:rsid w:val="008537DC"/>
    <w:rsid w:val="00853844"/>
    <w:rsid w:val="008573BF"/>
    <w:rsid w:val="0085791C"/>
    <w:rsid w:val="00861084"/>
    <w:rsid w:val="008626C1"/>
    <w:rsid w:val="008643A8"/>
    <w:rsid w:val="00864E86"/>
    <w:rsid w:val="00865201"/>
    <w:rsid w:val="00865B74"/>
    <w:rsid w:val="00871450"/>
    <w:rsid w:val="00872E22"/>
    <w:rsid w:val="00873E7F"/>
    <w:rsid w:val="00874E57"/>
    <w:rsid w:val="00876CDD"/>
    <w:rsid w:val="00877D89"/>
    <w:rsid w:val="008807E8"/>
    <w:rsid w:val="00880A13"/>
    <w:rsid w:val="00885044"/>
    <w:rsid w:val="008854EC"/>
    <w:rsid w:val="00885E73"/>
    <w:rsid w:val="00886901"/>
    <w:rsid w:val="00886B67"/>
    <w:rsid w:val="00887301"/>
    <w:rsid w:val="00887814"/>
    <w:rsid w:val="008901DD"/>
    <w:rsid w:val="00891515"/>
    <w:rsid w:val="0089405E"/>
    <w:rsid w:val="008946C7"/>
    <w:rsid w:val="00894C25"/>
    <w:rsid w:val="00894C49"/>
    <w:rsid w:val="008974F0"/>
    <w:rsid w:val="008975F1"/>
    <w:rsid w:val="00897B7A"/>
    <w:rsid w:val="00897C9C"/>
    <w:rsid w:val="008A000A"/>
    <w:rsid w:val="008A0F6D"/>
    <w:rsid w:val="008A1499"/>
    <w:rsid w:val="008A1AF3"/>
    <w:rsid w:val="008A24F2"/>
    <w:rsid w:val="008A7900"/>
    <w:rsid w:val="008A7D03"/>
    <w:rsid w:val="008B012A"/>
    <w:rsid w:val="008B0D72"/>
    <w:rsid w:val="008B347A"/>
    <w:rsid w:val="008B3CE5"/>
    <w:rsid w:val="008B3E76"/>
    <w:rsid w:val="008B5DAA"/>
    <w:rsid w:val="008B65EE"/>
    <w:rsid w:val="008B76A8"/>
    <w:rsid w:val="008C02E8"/>
    <w:rsid w:val="008C0A8A"/>
    <w:rsid w:val="008C0F31"/>
    <w:rsid w:val="008C1B29"/>
    <w:rsid w:val="008C1CEA"/>
    <w:rsid w:val="008C1E4A"/>
    <w:rsid w:val="008C350C"/>
    <w:rsid w:val="008C37B4"/>
    <w:rsid w:val="008C7532"/>
    <w:rsid w:val="008D071A"/>
    <w:rsid w:val="008D0CA8"/>
    <w:rsid w:val="008D18A8"/>
    <w:rsid w:val="008D219A"/>
    <w:rsid w:val="008D287D"/>
    <w:rsid w:val="008D33F4"/>
    <w:rsid w:val="008D3986"/>
    <w:rsid w:val="008D3E0F"/>
    <w:rsid w:val="008D47AA"/>
    <w:rsid w:val="008D4E48"/>
    <w:rsid w:val="008D6B25"/>
    <w:rsid w:val="008E03DD"/>
    <w:rsid w:val="008E04FB"/>
    <w:rsid w:val="008E1E4E"/>
    <w:rsid w:val="008E283F"/>
    <w:rsid w:val="008E379C"/>
    <w:rsid w:val="008E3905"/>
    <w:rsid w:val="008E3E1B"/>
    <w:rsid w:val="008F1B65"/>
    <w:rsid w:val="008F2A80"/>
    <w:rsid w:val="008F4A9B"/>
    <w:rsid w:val="0090071F"/>
    <w:rsid w:val="009009EE"/>
    <w:rsid w:val="009023E0"/>
    <w:rsid w:val="009048B8"/>
    <w:rsid w:val="009053EA"/>
    <w:rsid w:val="00905F53"/>
    <w:rsid w:val="00905FCB"/>
    <w:rsid w:val="00906E17"/>
    <w:rsid w:val="00911941"/>
    <w:rsid w:val="0091362F"/>
    <w:rsid w:val="00914094"/>
    <w:rsid w:val="00917B02"/>
    <w:rsid w:val="0092014C"/>
    <w:rsid w:val="00921ECC"/>
    <w:rsid w:val="00922A45"/>
    <w:rsid w:val="00922BC7"/>
    <w:rsid w:val="00923D38"/>
    <w:rsid w:val="009249E0"/>
    <w:rsid w:val="009273F8"/>
    <w:rsid w:val="009274D4"/>
    <w:rsid w:val="009307EC"/>
    <w:rsid w:val="00930BA1"/>
    <w:rsid w:val="0093169E"/>
    <w:rsid w:val="00934201"/>
    <w:rsid w:val="009345BE"/>
    <w:rsid w:val="00935460"/>
    <w:rsid w:val="009356AF"/>
    <w:rsid w:val="00935F7F"/>
    <w:rsid w:val="009365F1"/>
    <w:rsid w:val="00936C78"/>
    <w:rsid w:val="009378B3"/>
    <w:rsid w:val="00940705"/>
    <w:rsid w:val="0094164F"/>
    <w:rsid w:val="009418C8"/>
    <w:rsid w:val="00942985"/>
    <w:rsid w:val="00943616"/>
    <w:rsid w:val="00943648"/>
    <w:rsid w:val="0094424B"/>
    <w:rsid w:val="009459E6"/>
    <w:rsid w:val="00946CF4"/>
    <w:rsid w:val="009505C9"/>
    <w:rsid w:val="00950752"/>
    <w:rsid w:val="009508FE"/>
    <w:rsid w:val="00952BFB"/>
    <w:rsid w:val="00954225"/>
    <w:rsid w:val="00954F6A"/>
    <w:rsid w:val="009550A0"/>
    <w:rsid w:val="009556C5"/>
    <w:rsid w:val="00956277"/>
    <w:rsid w:val="00956A2E"/>
    <w:rsid w:val="00960317"/>
    <w:rsid w:val="00960BE9"/>
    <w:rsid w:val="00961092"/>
    <w:rsid w:val="009610DF"/>
    <w:rsid w:val="009624D8"/>
    <w:rsid w:val="00962715"/>
    <w:rsid w:val="00963738"/>
    <w:rsid w:val="00966320"/>
    <w:rsid w:val="00966424"/>
    <w:rsid w:val="00967487"/>
    <w:rsid w:val="0097177F"/>
    <w:rsid w:val="00972930"/>
    <w:rsid w:val="00973426"/>
    <w:rsid w:val="0097773F"/>
    <w:rsid w:val="00977A1B"/>
    <w:rsid w:val="00980B93"/>
    <w:rsid w:val="00982EDF"/>
    <w:rsid w:val="00984627"/>
    <w:rsid w:val="00984B0F"/>
    <w:rsid w:val="0099191A"/>
    <w:rsid w:val="00991D1F"/>
    <w:rsid w:val="00991EE1"/>
    <w:rsid w:val="00992081"/>
    <w:rsid w:val="009A04B6"/>
    <w:rsid w:val="009A3020"/>
    <w:rsid w:val="009A36AC"/>
    <w:rsid w:val="009A3C93"/>
    <w:rsid w:val="009A4499"/>
    <w:rsid w:val="009A5B19"/>
    <w:rsid w:val="009A751F"/>
    <w:rsid w:val="009B0B91"/>
    <w:rsid w:val="009B0C16"/>
    <w:rsid w:val="009B5D1F"/>
    <w:rsid w:val="009B6586"/>
    <w:rsid w:val="009B6DCC"/>
    <w:rsid w:val="009B7FC3"/>
    <w:rsid w:val="009C00F4"/>
    <w:rsid w:val="009C2D79"/>
    <w:rsid w:val="009C2DE6"/>
    <w:rsid w:val="009C31D6"/>
    <w:rsid w:val="009C4119"/>
    <w:rsid w:val="009C4E16"/>
    <w:rsid w:val="009C67D5"/>
    <w:rsid w:val="009D560F"/>
    <w:rsid w:val="009D6BBF"/>
    <w:rsid w:val="009E039B"/>
    <w:rsid w:val="009E05E1"/>
    <w:rsid w:val="009E1809"/>
    <w:rsid w:val="009E4275"/>
    <w:rsid w:val="009E5B89"/>
    <w:rsid w:val="009E6420"/>
    <w:rsid w:val="009E664C"/>
    <w:rsid w:val="009E7835"/>
    <w:rsid w:val="009F0156"/>
    <w:rsid w:val="009F0B21"/>
    <w:rsid w:val="009F417A"/>
    <w:rsid w:val="009F44AC"/>
    <w:rsid w:val="009F6498"/>
    <w:rsid w:val="00A004D2"/>
    <w:rsid w:val="00A0181F"/>
    <w:rsid w:val="00A02A0D"/>
    <w:rsid w:val="00A03F30"/>
    <w:rsid w:val="00A06334"/>
    <w:rsid w:val="00A1055A"/>
    <w:rsid w:val="00A111D1"/>
    <w:rsid w:val="00A134F6"/>
    <w:rsid w:val="00A153E5"/>
    <w:rsid w:val="00A17104"/>
    <w:rsid w:val="00A20789"/>
    <w:rsid w:val="00A22FAF"/>
    <w:rsid w:val="00A243B9"/>
    <w:rsid w:val="00A246C3"/>
    <w:rsid w:val="00A25731"/>
    <w:rsid w:val="00A27B46"/>
    <w:rsid w:val="00A27E3A"/>
    <w:rsid w:val="00A30326"/>
    <w:rsid w:val="00A32B53"/>
    <w:rsid w:val="00A32CDE"/>
    <w:rsid w:val="00A338D8"/>
    <w:rsid w:val="00A35A55"/>
    <w:rsid w:val="00A3601A"/>
    <w:rsid w:val="00A37411"/>
    <w:rsid w:val="00A37B8A"/>
    <w:rsid w:val="00A400E7"/>
    <w:rsid w:val="00A4231B"/>
    <w:rsid w:val="00A42F67"/>
    <w:rsid w:val="00A450B4"/>
    <w:rsid w:val="00A47242"/>
    <w:rsid w:val="00A47830"/>
    <w:rsid w:val="00A51363"/>
    <w:rsid w:val="00A524FF"/>
    <w:rsid w:val="00A53310"/>
    <w:rsid w:val="00A566D0"/>
    <w:rsid w:val="00A61C58"/>
    <w:rsid w:val="00A6218F"/>
    <w:rsid w:val="00A623ED"/>
    <w:rsid w:val="00A63EB7"/>
    <w:rsid w:val="00A646AD"/>
    <w:rsid w:val="00A64A70"/>
    <w:rsid w:val="00A6632A"/>
    <w:rsid w:val="00A663F8"/>
    <w:rsid w:val="00A668DF"/>
    <w:rsid w:val="00A67455"/>
    <w:rsid w:val="00A674B7"/>
    <w:rsid w:val="00A67D5C"/>
    <w:rsid w:val="00A718A1"/>
    <w:rsid w:val="00A71A9C"/>
    <w:rsid w:val="00A7207E"/>
    <w:rsid w:val="00A72D81"/>
    <w:rsid w:val="00A7339F"/>
    <w:rsid w:val="00A804A0"/>
    <w:rsid w:val="00A80903"/>
    <w:rsid w:val="00A80D57"/>
    <w:rsid w:val="00A80F24"/>
    <w:rsid w:val="00A8149B"/>
    <w:rsid w:val="00A846C5"/>
    <w:rsid w:val="00A85BA7"/>
    <w:rsid w:val="00A90A58"/>
    <w:rsid w:val="00A917FD"/>
    <w:rsid w:val="00A919CE"/>
    <w:rsid w:val="00A93A74"/>
    <w:rsid w:val="00A94D00"/>
    <w:rsid w:val="00A96141"/>
    <w:rsid w:val="00A97154"/>
    <w:rsid w:val="00AA3518"/>
    <w:rsid w:val="00AA6F92"/>
    <w:rsid w:val="00AA79D8"/>
    <w:rsid w:val="00AB0575"/>
    <w:rsid w:val="00AB4DD1"/>
    <w:rsid w:val="00AB5207"/>
    <w:rsid w:val="00AB5429"/>
    <w:rsid w:val="00AB54EE"/>
    <w:rsid w:val="00AB66FE"/>
    <w:rsid w:val="00AB6934"/>
    <w:rsid w:val="00AB761B"/>
    <w:rsid w:val="00AC08AB"/>
    <w:rsid w:val="00AC3E6D"/>
    <w:rsid w:val="00AC649E"/>
    <w:rsid w:val="00AC7082"/>
    <w:rsid w:val="00AD3093"/>
    <w:rsid w:val="00AD40D5"/>
    <w:rsid w:val="00AD5BD5"/>
    <w:rsid w:val="00AD5BFB"/>
    <w:rsid w:val="00AD6578"/>
    <w:rsid w:val="00AD671F"/>
    <w:rsid w:val="00AD7E84"/>
    <w:rsid w:val="00AE1167"/>
    <w:rsid w:val="00AE1229"/>
    <w:rsid w:val="00AE1988"/>
    <w:rsid w:val="00AE2393"/>
    <w:rsid w:val="00AE4A1F"/>
    <w:rsid w:val="00AE5DCA"/>
    <w:rsid w:val="00AE7345"/>
    <w:rsid w:val="00AF089C"/>
    <w:rsid w:val="00AF0C37"/>
    <w:rsid w:val="00AF1C08"/>
    <w:rsid w:val="00AF42DE"/>
    <w:rsid w:val="00AF6618"/>
    <w:rsid w:val="00AF6F11"/>
    <w:rsid w:val="00B017B2"/>
    <w:rsid w:val="00B019D8"/>
    <w:rsid w:val="00B02501"/>
    <w:rsid w:val="00B02935"/>
    <w:rsid w:val="00B04A3A"/>
    <w:rsid w:val="00B04D9C"/>
    <w:rsid w:val="00B05170"/>
    <w:rsid w:val="00B1133C"/>
    <w:rsid w:val="00B13B75"/>
    <w:rsid w:val="00B15C1C"/>
    <w:rsid w:val="00B15E39"/>
    <w:rsid w:val="00B167C7"/>
    <w:rsid w:val="00B21255"/>
    <w:rsid w:val="00B21DB3"/>
    <w:rsid w:val="00B237D9"/>
    <w:rsid w:val="00B24601"/>
    <w:rsid w:val="00B302DD"/>
    <w:rsid w:val="00B30DBE"/>
    <w:rsid w:val="00B310D1"/>
    <w:rsid w:val="00B31B4E"/>
    <w:rsid w:val="00B3369F"/>
    <w:rsid w:val="00B34F45"/>
    <w:rsid w:val="00B3561F"/>
    <w:rsid w:val="00B365EC"/>
    <w:rsid w:val="00B36C50"/>
    <w:rsid w:val="00B40722"/>
    <w:rsid w:val="00B427EE"/>
    <w:rsid w:val="00B4445C"/>
    <w:rsid w:val="00B466D5"/>
    <w:rsid w:val="00B475C6"/>
    <w:rsid w:val="00B47E10"/>
    <w:rsid w:val="00B50BFF"/>
    <w:rsid w:val="00B50F62"/>
    <w:rsid w:val="00B518D0"/>
    <w:rsid w:val="00B52326"/>
    <w:rsid w:val="00B5234C"/>
    <w:rsid w:val="00B548AF"/>
    <w:rsid w:val="00B54C44"/>
    <w:rsid w:val="00B56A38"/>
    <w:rsid w:val="00B60818"/>
    <w:rsid w:val="00B609C1"/>
    <w:rsid w:val="00B60B6B"/>
    <w:rsid w:val="00B611F9"/>
    <w:rsid w:val="00B6206D"/>
    <w:rsid w:val="00B651BC"/>
    <w:rsid w:val="00B671F2"/>
    <w:rsid w:val="00B705C4"/>
    <w:rsid w:val="00B71951"/>
    <w:rsid w:val="00B73912"/>
    <w:rsid w:val="00B74A83"/>
    <w:rsid w:val="00B756BB"/>
    <w:rsid w:val="00B81516"/>
    <w:rsid w:val="00B8355B"/>
    <w:rsid w:val="00B837AA"/>
    <w:rsid w:val="00B83D30"/>
    <w:rsid w:val="00B875E8"/>
    <w:rsid w:val="00B87F34"/>
    <w:rsid w:val="00B901BA"/>
    <w:rsid w:val="00B90BCA"/>
    <w:rsid w:val="00B91E8D"/>
    <w:rsid w:val="00B935FA"/>
    <w:rsid w:val="00B937F1"/>
    <w:rsid w:val="00B945D7"/>
    <w:rsid w:val="00B94E6C"/>
    <w:rsid w:val="00B955E7"/>
    <w:rsid w:val="00B96612"/>
    <w:rsid w:val="00B96DC6"/>
    <w:rsid w:val="00BA16D5"/>
    <w:rsid w:val="00BA20B7"/>
    <w:rsid w:val="00BA2472"/>
    <w:rsid w:val="00BA425C"/>
    <w:rsid w:val="00BA7402"/>
    <w:rsid w:val="00BB18C7"/>
    <w:rsid w:val="00BB4606"/>
    <w:rsid w:val="00BB6590"/>
    <w:rsid w:val="00BB6CA8"/>
    <w:rsid w:val="00BC48B8"/>
    <w:rsid w:val="00BC5F39"/>
    <w:rsid w:val="00BC6B2E"/>
    <w:rsid w:val="00BD0D3C"/>
    <w:rsid w:val="00BD2689"/>
    <w:rsid w:val="00BD2CED"/>
    <w:rsid w:val="00BD6DD2"/>
    <w:rsid w:val="00BE01AF"/>
    <w:rsid w:val="00BE07E2"/>
    <w:rsid w:val="00BE1752"/>
    <w:rsid w:val="00BE4B8A"/>
    <w:rsid w:val="00BE78E7"/>
    <w:rsid w:val="00BF0142"/>
    <w:rsid w:val="00BF23BA"/>
    <w:rsid w:val="00BF357A"/>
    <w:rsid w:val="00BF502B"/>
    <w:rsid w:val="00C01C5A"/>
    <w:rsid w:val="00C03138"/>
    <w:rsid w:val="00C04E08"/>
    <w:rsid w:val="00C11554"/>
    <w:rsid w:val="00C13DDF"/>
    <w:rsid w:val="00C16981"/>
    <w:rsid w:val="00C176C7"/>
    <w:rsid w:val="00C20190"/>
    <w:rsid w:val="00C221DE"/>
    <w:rsid w:val="00C22BFA"/>
    <w:rsid w:val="00C23A74"/>
    <w:rsid w:val="00C23D2F"/>
    <w:rsid w:val="00C25A55"/>
    <w:rsid w:val="00C26256"/>
    <w:rsid w:val="00C30464"/>
    <w:rsid w:val="00C305D4"/>
    <w:rsid w:val="00C309C7"/>
    <w:rsid w:val="00C33453"/>
    <w:rsid w:val="00C35DBB"/>
    <w:rsid w:val="00C35E71"/>
    <w:rsid w:val="00C403FD"/>
    <w:rsid w:val="00C420C7"/>
    <w:rsid w:val="00C443BD"/>
    <w:rsid w:val="00C451C5"/>
    <w:rsid w:val="00C461E2"/>
    <w:rsid w:val="00C46702"/>
    <w:rsid w:val="00C5014A"/>
    <w:rsid w:val="00C510E4"/>
    <w:rsid w:val="00C51F41"/>
    <w:rsid w:val="00C53754"/>
    <w:rsid w:val="00C56F18"/>
    <w:rsid w:val="00C57733"/>
    <w:rsid w:val="00C62776"/>
    <w:rsid w:val="00C64A50"/>
    <w:rsid w:val="00C65EF5"/>
    <w:rsid w:val="00C67716"/>
    <w:rsid w:val="00C704DC"/>
    <w:rsid w:val="00C70533"/>
    <w:rsid w:val="00C70BAB"/>
    <w:rsid w:val="00C70FE5"/>
    <w:rsid w:val="00C72132"/>
    <w:rsid w:val="00C74F1B"/>
    <w:rsid w:val="00C769E3"/>
    <w:rsid w:val="00C876BA"/>
    <w:rsid w:val="00C90617"/>
    <w:rsid w:val="00C9161D"/>
    <w:rsid w:val="00C918FC"/>
    <w:rsid w:val="00C92C69"/>
    <w:rsid w:val="00C957C7"/>
    <w:rsid w:val="00C96B4E"/>
    <w:rsid w:val="00CA0C1D"/>
    <w:rsid w:val="00CA0F76"/>
    <w:rsid w:val="00CA26BC"/>
    <w:rsid w:val="00CA3DF6"/>
    <w:rsid w:val="00CA59D6"/>
    <w:rsid w:val="00CA7C00"/>
    <w:rsid w:val="00CB02FB"/>
    <w:rsid w:val="00CB044D"/>
    <w:rsid w:val="00CB0C31"/>
    <w:rsid w:val="00CB122A"/>
    <w:rsid w:val="00CB25F2"/>
    <w:rsid w:val="00CB2866"/>
    <w:rsid w:val="00CB31D2"/>
    <w:rsid w:val="00CB499B"/>
    <w:rsid w:val="00CB4A0B"/>
    <w:rsid w:val="00CB4CC2"/>
    <w:rsid w:val="00CB4D9F"/>
    <w:rsid w:val="00CB57EC"/>
    <w:rsid w:val="00CB6BDB"/>
    <w:rsid w:val="00CB6C8C"/>
    <w:rsid w:val="00CB7478"/>
    <w:rsid w:val="00CB75FE"/>
    <w:rsid w:val="00CC3400"/>
    <w:rsid w:val="00CC55E8"/>
    <w:rsid w:val="00CC6DB7"/>
    <w:rsid w:val="00CC7954"/>
    <w:rsid w:val="00CD0467"/>
    <w:rsid w:val="00CD0A2D"/>
    <w:rsid w:val="00CD2ACB"/>
    <w:rsid w:val="00CD3BA0"/>
    <w:rsid w:val="00CD6253"/>
    <w:rsid w:val="00CD6611"/>
    <w:rsid w:val="00CE0FF2"/>
    <w:rsid w:val="00CE1D10"/>
    <w:rsid w:val="00CE3EFE"/>
    <w:rsid w:val="00CE5B41"/>
    <w:rsid w:val="00CE709C"/>
    <w:rsid w:val="00CF09F7"/>
    <w:rsid w:val="00CF1848"/>
    <w:rsid w:val="00CF6111"/>
    <w:rsid w:val="00CF6EB8"/>
    <w:rsid w:val="00CF7DB0"/>
    <w:rsid w:val="00D01A93"/>
    <w:rsid w:val="00D02CE8"/>
    <w:rsid w:val="00D03489"/>
    <w:rsid w:val="00D042B2"/>
    <w:rsid w:val="00D0787B"/>
    <w:rsid w:val="00D07F8E"/>
    <w:rsid w:val="00D1007A"/>
    <w:rsid w:val="00D11983"/>
    <w:rsid w:val="00D12044"/>
    <w:rsid w:val="00D1540D"/>
    <w:rsid w:val="00D170D9"/>
    <w:rsid w:val="00D17E97"/>
    <w:rsid w:val="00D20BAF"/>
    <w:rsid w:val="00D22E67"/>
    <w:rsid w:val="00D2300E"/>
    <w:rsid w:val="00D24CC2"/>
    <w:rsid w:val="00D25149"/>
    <w:rsid w:val="00D25BCA"/>
    <w:rsid w:val="00D304BF"/>
    <w:rsid w:val="00D308C0"/>
    <w:rsid w:val="00D30A1D"/>
    <w:rsid w:val="00D31546"/>
    <w:rsid w:val="00D32F5D"/>
    <w:rsid w:val="00D33EFC"/>
    <w:rsid w:val="00D34ADF"/>
    <w:rsid w:val="00D35E2B"/>
    <w:rsid w:val="00D36FF8"/>
    <w:rsid w:val="00D37195"/>
    <w:rsid w:val="00D40DBC"/>
    <w:rsid w:val="00D4123B"/>
    <w:rsid w:val="00D414F3"/>
    <w:rsid w:val="00D4168B"/>
    <w:rsid w:val="00D41BE9"/>
    <w:rsid w:val="00D42845"/>
    <w:rsid w:val="00D45288"/>
    <w:rsid w:val="00D46093"/>
    <w:rsid w:val="00D52EC5"/>
    <w:rsid w:val="00D5522A"/>
    <w:rsid w:val="00D55EFC"/>
    <w:rsid w:val="00D600E1"/>
    <w:rsid w:val="00D61C85"/>
    <w:rsid w:val="00D62F46"/>
    <w:rsid w:val="00D6396A"/>
    <w:rsid w:val="00D63DBE"/>
    <w:rsid w:val="00D63EA2"/>
    <w:rsid w:val="00D644F4"/>
    <w:rsid w:val="00D64C1A"/>
    <w:rsid w:val="00D70FF7"/>
    <w:rsid w:val="00D71264"/>
    <w:rsid w:val="00D75CA6"/>
    <w:rsid w:val="00D7690A"/>
    <w:rsid w:val="00D76A18"/>
    <w:rsid w:val="00D80849"/>
    <w:rsid w:val="00D82E8F"/>
    <w:rsid w:val="00D84E95"/>
    <w:rsid w:val="00D85979"/>
    <w:rsid w:val="00D85D7A"/>
    <w:rsid w:val="00D92EE3"/>
    <w:rsid w:val="00D93698"/>
    <w:rsid w:val="00D947FC"/>
    <w:rsid w:val="00D976E0"/>
    <w:rsid w:val="00DA0A84"/>
    <w:rsid w:val="00DA288F"/>
    <w:rsid w:val="00DA4A5A"/>
    <w:rsid w:val="00DA683C"/>
    <w:rsid w:val="00DA7B5F"/>
    <w:rsid w:val="00DA7C19"/>
    <w:rsid w:val="00DB50F1"/>
    <w:rsid w:val="00DB510F"/>
    <w:rsid w:val="00DB5E0F"/>
    <w:rsid w:val="00DB75B4"/>
    <w:rsid w:val="00DC1B9D"/>
    <w:rsid w:val="00DC277B"/>
    <w:rsid w:val="00DC3877"/>
    <w:rsid w:val="00DC431E"/>
    <w:rsid w:val="00DD118C"/>
    <w:rsid w:val="00DD4DA0"/>
    <w:rsid w:val="00DD54D8"/>
    <w:rsid w:val="00DD568C"/>
    <w:rsid w:val="00DE014F"/>
    <w:rsid w:val="00DE0370"/>
    <w:rsid w:val="00DE1683"/>
    <w:rsid w:val="00DE491C"/>
    <w:rsid w:val="00DE6274"/>
    <w:rsid w:val="00DE679D"/>
    <w:rsid w:val="00DE765C"/>
    <w:rsid w:val="00DF20BF"/>
    <w:rsid w:val="00DF23D3"/>
    <w:rsid w:val="00DF25DB"/>
    <w:rsid w:val="00DF2AFE"/>
    <w:rsid w:val="00DF3026"/>
    <w:rsid w:val="00DF3F67"/>
    <w:rsid w:val="00DF58BD"/>
    <w:rsid w:val="00DF68E2"/>
    <w:rsid w:val="00DF75FD"/>
    <w:rsid w:val="00DF7745"/>
    <w:rsid w:val="00DF7D60"/>
    <w:rsid w:val="00E00B9D"/>
    <w:rsid w:val="00E01A58"/>
    <w:rsid w:val="00E01ADC"/>
    <w:rsid w:val="00E045DA"/>
    <w:rsid w:val="00E07C18"/>
    <w:rsid w:val="00E10BF6"/>
    <w:rsid w:val="00E11BCF"/>
    <w:rsid w:val="00E13AD9"/>
    <w:rsid w:val="00E13DCC"/>
    <w:rsid w:val="00E143D1"/>
    <w:rsid w:val="00E144B7"/>
    <w:rsid w:val="00E14999"/>
    <w:rsid w:val="00E158FD"/>
    <w:rsid w:val="00E210B2"/>
    <w:rsid w:val="00E23448"/>
    <w:rsid w:val="00E24DC2"/>
    <w:rsid w:val="00E259F6"/>
    <w:rsid w:val="00E2622E"/>
    <w:rsid w:val="00E2640C"/>
    <w:rsid w:val="00E301C1"/>
    <w:rsid w:val="00E3055A"/>
    <w:rsid w:val="00E3165A"/>
    <w:rsid w:val="00E31DC7"/>
    <w:rsid w:val="00E32B08"/>
    <w:rsid w:val="00E32FBB"/>
    <w:rsid w:val="00E349D9"/>
    <w:rsid w:val="00E37AA4"/>
    <w:rsid w:val="00E4003F"/>
    <w:rsid w:val="00E40359"/>
    <w:rsid w:val="00E407B0"/>
    <w:rsid w:val="00E41095"/>
    <w:rsid w:val="00E41526"/>
    <w:rsid w:val="00E4294B"/>
    <w:rsid w:val="00E43143"/>
    <w:rsid w:val="00E45A54"/>
    <w:rsid w:val="00E46746"/>
    <w:rsid w:val="00E50210"/>
    <w:rsid w:val="00E50732"/>
    <w:rsid w:val="00E50823"/>
    <w:rsid w:val="00E51A6F"/>
    <w:rsid w:val="00E51BA5"/>
    <w:rsid w:val="00E53284"/>
    <w:rsid w:val="00E541A3"/>
    <w:rsid w:val="00E5537B"/>
    <w:rsid w:val="00E5657F"/>
    <w:rsid w:val="00E56F4E"/>
    <w:rsid w:val="00E56F70"/>
    <w:rsid w:val="00E571BC"/>
    <w:rsid w:val="00E572E4"/>
    <w:rsid w:val="00E60C8C"/>
    <w:rsid w:val="00E61197"/>
    <w:rsid w:val="00E63193"/>
    <w:rsid w:val="00E64F73"/>
    <w:rsid w:val="00E66235"/>
    <w:rsid w:val="00E67360"/>
    <w:rsid w:val="00E67D65"/>
    <w:rsid w:val="00E7494B"/>
    <w:rsid w:val="00E74B92"/>
    <w:rsid w:val="00E76FA2"/>
    <w:rsid w:val="00E774A0"/>
    <w:rsid w:val="00E7773B"/>
    <w:rsid w:val="00E807BA"/>
    <w:rsid w:val="00E808A1"/>
    <w:rsid w:val="00E81A2A"/>
    <w:rsid w:val="00E8314B"/>
    <w:rsid w:val="00E83538"/>
    <w:rsid w:val="00E83C24"/>
    <w:rsid w:val="00E8514B"/>
    <w:rsid w:val="00E85619"/>
    <w:rsid w:val="00E858F0"/>
    <w:rsid w:val="00E85FD9"/>
    <w:rsid w:val="00E90250"/>
    <w:rsid w:val="00E90F55"/>
    <w:rsid w:val="00E9318D"/>
    <w:rsid w:val="00E93F3E"/>
    <w:rsid w:val="00E957BD"/>
    <w:rsid w:val="00E95AAD"/>
    <w:rsid w:val="00E961B9"/>
    <w:rsid w:val="00E9659C"/>
    <w:rsid w:val="00EA05C0"/>
    <w:rsid w:val="00EA0963"/>
    <w:rsid w:val="00EA1A2A"/>
    <w:rsid w:val="00EA1DB6"/>
    <w:rsid w:val="00EA24E0"/>
    <w:rsid w:val="00EA7E0B"/>
    <w:rsid w:val="00EB382A"/>
    <w:rsid w:val="00EB685D"/>
    <w:rsid w:val="00EB70AD"/>
    <w:rsid w:val="00EB77D3"/>
    <w:rsid w:val="00EB7C7A"/>
    <w:rsid w:val="00EB7CA3"/>
    <w:rsid w:val="00EC66A2"/>
    <w:rsid w:val="00EC6B19"/>
    <w:rsid w:val="00EC78A5"/>
    <w:rsid w:val="00ED0D89"/>
    <w:rsid w:val="00ED0DA9"/>
    <w:rsid w:val="00ED0E15"/>
    <w:rsid w:val="00ED0FE8"/>
    <w:rsid w:val="00ED11F5"/>
    <w:rsid w:val="00ED2A65"/>
    <w:rsid w:val="00ED2E3A"/>
    <w:rsid w:val="00ED3B0F"/>
    <w:rsid w:val="00ED3EEE"/>
    <w:rsid w:val="00ED4379"/>
    <w:rsid w:val="00ED450E"/>
    <w:rsid w:val="00ED5AC0"/>
    <w:rsid w:val="00EE3D10"/>
    <w:rsid w:val="00EF29BB"/>
    <w:rsid w:val="00EF688B"/>
    <w:rsid w:val="00F01D25"/>
    <w:rsid w:val="00F02311"/>
    <w:rsid w:val="00F026D9"/>
    <w:rsid w:val="00F02DC3"/>
    <w:rsid w:val="00F03089"/>
    <w:rsid w:val="00F038DF"/>
    <w:rsid w:val="00F03B3B"/>
    <w:rsid w:val="00F05805"/>
    <w:rsid w:val="00F063C2"/>
    <w:rsid w:val="00F06877"/>
    <w:rsid w:val="00F07E33"/>
    <w:rsid w:val="00F15923"/>
    <w:rsid w:val="00F22471"/>
    <w:rsid w:val="00F23C5D"/>
    <w:rsid w:val="00F24CB6"/>
    <w:rsid w:val="00F255A9"/>
    <w:rsid w:val="00F25AEB"/>
    <w:rsid w:val="00F30575"/>
    <w:rsid w:val="00F31306"/>
    <w:rsid w:val="00F32C61"/>
    <w:rsid w:val="00F361BB"/>
    <w:rsid w:val="00F40EFB"/>
    <w:rsid w:val="00F418A4"/>
    <w:rsid w:val="00F43A30"/>
    <w:rsid w:val="00F445F1"/>
    <w:rsid w:val="00F46E4C"/>
    <w:rsid w:val="00F51768"/>
    <w:rsid w:val="00F53193"/>
    <w:rsid w:val="00F531D7"/>
    <w:rsid w:val="00F5357E"/>
    <w:rsid w:val="00F53841"/>
    <w:rsid w:val="00F54958"/>
    <w:rsid w:val="00F57320"/>
    <w:rsid w:val="00F57540"/>
    <w:rsid w:val="00F618D7"/>
    <w:rsid w:val="00F61C6F"/>
    <w:rsid w:val="00F62328"/>
    <w:rsid w:val="00F62893"/>
    <w:rsid w:val="00F6586C"/>
    <w:rsid w:val="00F65AA4"/>
    <w:rsid w:val="00F67241"/>
    <w:rsid w:val="00F67BE8"/>
    <w:rsid w:val="00F70353"/>
    <w:rsid w:val="00F704AB"/>
    <w:rsid w:val="00F76509"/>
    <w:rsid w:val="00F76DA5"/>
    <w:rsid w:val="00F772E4"/>
    <w:rsid w:val="00F80789"/>
    <w:rsid w:val="00F81F72"/>
    <w:rsid w:val="00F82714"/>
    <w:rsid w:val="00F82A19"/>
    <w:rsid w:val="00F86738"/>
    <w:rsid w:val="00F8734D"/>
    <w:rsid w:val="00F9038B"/>
    <w:rsid w:val="00F91ACC"/>
    <w:rsid w:val="00F93A45"/>
    <w:rsid w:val="00F94330"/>
    <w:rsid w:val="00F94774"/>
    <w:rsid w:val="00F96408"/>
    <w:rsid w:val="00F9777F"/>
    <w:rsid w:val="00F97E8D"/>
    <w:rsid w:val="00FA0029"/>
    <w:rsid w:val="00FA0DA8"/>
    <w:rsid w:val="00FA2184"/>
    <w:rsid w:val="00FA530C"/>
    <w:rsid w:val="00FA5ECB"/>
    <w:rsid w:val="00FA663B"/>
    <w:rsid w:val="00FA7481"/>
    <w:rsid w:val="00FA7EC9"/>
    <w:rsid w:val="00FA7F0C"/>
    <w:rsid w:val="00FB04FB"/>
    <w:rsid w:val="00FB1F4B"/>
    <w:rsid w:val="00FB3E3A"/>
    <w:rsid w:val="00FB47B5"/>
    <w:rsid w:val="00FB52A2"/>
    <w:rsid w:val="00FB59B9"/>
    <w:rsid w:val="00FB7F9F"/>
    <w:rsid w:val="00FC0517"/>
    <w:rsid w:val="00FC142E"/>
    <w:rsid w:val="00FC53DB"/>
    <w:rsid w:val="00FC5D94"/>
    <w:rsid w:val="00FC6EA9"/>
    <w:rsid w:val="00FC6FC3"/>
    <w:rsid w:val="00FD1DBA"/>
    <w:rsid w:val="00FD2EE8"/>
    <w:rsid w:val="00FD34A7"/>
    <w:rsid w:val="00FD3EF4"/>
    <w:rsid w:val="00FD43CC"/>
    <w:rsid w:val="00FD4FCE"/>
    <w:rsid w:val="00FD6F44"/>
    <w:rsid w:val="00FD7098"/>
    <w:rsid w:val="00FD784A"/>
    <w:rsid w:val="00FD7AC7"/>
    <w:rsid w:val="00FE11FF"/>
    <w:rsid w:val="00FE312D"/>
    <w:rsid w:val="00FE6678"/>
    <w:rsid w:val="00FE68C9"/>
    <w:rsid w:val="00FF30A4"/>
    <w:rsid w:val="00FF6D5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4D52E7"/>
  <w15:docId w15:val="{08AA377F-4C86-4A6C-A11C-AF520012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73F"/>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semiHidden/>
    <w:rsid w:val="00A111D1"/>
    <w:rPr>
      <w:sz w:val="20"/>
      <w:szCs w:val="20"/>
    </w:rPr>
  </w:style>
  <w:style w:type="character" w:customStyle="1" w:styleId="CommentTextChar">
    <w:name w:val="Comment Text Char"/>
    <w:basedOn w:val="DefaultParagraphFont"/>
    <w:link w:val="CommentText"/>
    <w:uiPriority w:val="99"/>
    <w:semiHidden/>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111D1"/>
    <w:rPr>
      <w:vertAlign w:val="superscript"/>
      <w:lang w:val="en-GB"/>
    </w:rPr>
  </w:style>
  <w:style w:type="paragraph" w:styleId="FootnoteText">
    <w:name w:val="footnote text"/>
    <w:basedOn w:val="Normal"/>
    <w:link w:val="FootnoteTextChar"/>
    <w:uiPriority w:val="99"/>
    <w:semiHidden/>
    <w:unhideWhenUsed/>
    <w:rsid w:val="00A111D1"/>
    <w:pPr>
      <w:jc w:val="left"/>
    </w:pPr>
    <w:rPr>
      <w:sz w:val="18"/>
      <w:szCs w:val="20"/>
    </w:rPr>
  </w:style>
  <w:style w:type="character" w:customStyle="1" w:styleId="FootnoteTextChar">
    <w:name w:val="Footnote Text Char"/>
    <w:basedOn w:val="DefaultParagraphFont"/>
    <w:link w:val="FootnoteText"/>
    <w:uiPriority w:val="99"/>
    <w:semiHidden/>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OIOS List Paragraph,Bullet List,FooterText,List Paragraph1,Colorful List Accent 1,numbered,Paragraphe de liste1,列出段落,列出段落1,Bulletr List Paragraph,List Paragraph2,List Paragraph21,Párrafo de lista1,Parágrafo da Lista1,リスト段落1,Plan,Ha,Dot pt"/>
    <w:basedOn w:val="Normal"/>
    <w:link w:val="ListParagraphChar"/>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numPr>
        <w:numId w:val="12"/>
      </w:num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0"/>
      </w:numPr>
    </w:pPr>
  </w:style>
  <w:style w:type="numbering" w:customStyle="1" w:styleId="CBDHeadings">
    <w:name w:val="CBD_Headings"/>
    <w:basedOn w:val="ListCBD"/>
    <w:uiPriority w:val="99"/>
    <w:rsid w:val="00A111D1"/>
    <w:pPr>
      <w:numPr>
        <w:numId w:val="11"/>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numPr>
        <w:numId w:val="0"/>
      </w:numPr>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5"/>
      </w:numPr>
      <w:contextualSpacing/>
    </w:pPr>
  </w:style>
  <w:style w:type="paragraph" w:styleId="ListBullet2">
    <w:name w:val="List Bullet 2"/>
    <w:basedOn w:val="Normal"/>
    <w:uiPriority w:val="99"/>
    <w:semiHidden/>
    <w:unhideWhenUsed/>
    <w:rsid w:val="00A111D1"/>
    <w:pPr>
      <w:numPr>
        <w:numId w:val="6"/>
      </w:numPr>
      <w:contextualSpacing/>
    </w:pPr>
  </w:style>
  <w:style w:type="paragraph" w:styleId="ListBullet3">
    <w:name w:val="List Bullet 3"/>
    <w:basedOn w:val="Normal"/>
    <w:uiPriority w:val="99"/>
    <w:semiHidden/>
    <w:unhideWhenUsed/>
    <w:rsid w:val="00A111D1"/>
    <w:pPr>
      <w:numPr>
        <w:numId w:val="7"/>
      </w:numPr>
      <w:contextualSpacing/>
    </w:pPr>
  </w:style>
  <w:style w:type="paragraph" w:styleId="ListBullet4">
    <w:name w:val="List Bullet 4"/>
    <w:basedOn w:val="Normal"/>
    <w:uiPriority w:val="99"/>
    <w:semiHidden/>
    <w:unhideWhenUsed/>
    <w:rsid w:val="00A111D1"/>
    <w:pPr>
      <w:numPr>
        <w:numId w:val="8"/>
      </w:numPr>
      <w:contextualSpacing/>
    </w:pPr>
  </w:style>
  <w:style w:type="paragraph" w:styleId="ListBullet5">
    <w:name w:val="List Bullet 5"/>
    <w:basedOn w:val="Normal"/>
    <w:uiPriority w:val="99"/>
    <w:semiHidden/>
    <w:unhideWhenUsed/>
    <w:rsid w:val="00A111D1"/>
    <w:pPr>
      <w:numPr>
        <w:numId w:val="9"/>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13"/>
      </w:numPr>
      <w:contextualSpacing/>
    </w:pPr>
  </w:style>
  <w:style w:type="paragraph" w:styleId="ListNumber2">
    <w:name w:val="List Number 2"/>
    <w:basedOn w:val="Normal"/>
    <w:uiPriority w:val="99"/>
    <w:semiHidden/>
    <w:unhideWhenUsed/>
    <w:rsid w:val="00A111D1"/>
    <w:pPr>
      <w:numPr>
        <w:numId w:val="14"/>
      </w:numPr>
      <w:contextualSpacing/>
    </w:pPr>
  </w:style>
  <w:style w:type="paragraph" w:styleId="ListNumber3">
    <w:name w:val="List Number 3"/>
    <w:basedOn w:val="Normal"/>
    <w:uiPriority w:val="99"/>
    <w:semiHidden/>
    <w:unhideWhenUsed/>
    <w:rsid w:val="00A111D1"/>
    <w:pPr>
      <w:numPr>
        <w:numId w:val="15"/>
      </w:numPr>
      <w:contextualSpacing/>
    </w:pPr>
  </w:style>
  <w:style w:type="paragraph" w:styleId="ListNumber4">
    <w:name w:val="List Number 4"/>
    <w:basedOn w:val="Normal"/>
    <w:uiPriority w:val="99"/>
    <w:semiHidden/>
    <w:unhideWhenUsed/>
    <w:rsid w:val="00A111D1"/>
    <w:pPr>
      <w:numPr>
        <w:numId w:val="16"/>
      </w:numPr>
      <w:contextualSpacing/>
    </w:pPr>
  </w:style>
  <w:style w:type="paragraph" w:styleId="ListNumber5">
    <w:name w:val="List Number 5"/>
    <w:basedOn w:val="Normal"/>
    <w:uiPriority w:val="99"/>
    <w:semiHidden/>
    <w:unhideWhenUsed/>
    <w:rsid w:val="00A111D1"/>
    <w:pPr>
      <w:numPr>
        <w:numId w:val="17"/>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Para10">
    <w:name w:val="Para 1"/>
    <w:basedOn w:val="Normal"/>
    <w:qFormat/>
    <w:rsid w:val="00A246C3"/>
    <w:pPr>
      <w:spacing w:before="120" w:after="120"/>
      <w:ind w:left="928"/>
    </w:pPr>
  </w:style>
  <w:style w:type="character" w:customStyle="1" w:styleId="ListParagraphChar">
    <w:name w:val="List Paragraph Char"/>
    <w:aliases w:val="OIOS List Paragraph Char,Bullet List Char,FooterText Char,List Paragraph1 Char,Colorful List Accent 1 Char,numbered Char,Paragraphe de liste1 Char,列出段落 Char,列出段落1 Char,Bulletr List Paragraph Char,List Paragraph2 Char,リスト段落1 Char"/>
    <w:link w:val="ListParagraph"/>
    <w:uiPriority w:val="34"/>
    <w:qFormat/>
    <w:rsid w:val="00C704DC"/>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66301">
      <w:bodyDiv w:val="1"/>
      <w:marLeft w:val="0"/>
      <w:marRight w:val="0"/>
      <w:marTop w:val="0"/>
      <w:marBottom w:val="0"/>
      <w:divBdr>
        <w:top w:val="none" w:sz="0" w:space="0" w:color="auto"/>
        <w:left w:val="none" w:sz="0" w:space="0" w:color="auto"/>
        <w:bottom w:val="none" w:sz="0" w:space="0" w:color="auto"/>
        <w:right w:val="none" w:sz="0" w:space="0" w:color="auto"/>
      </w:divBdr>
      <w:divsChild>
        <w:div w:id="1330210450">
          <w:marLeft w:val="0"/>
          <w:marRight w:val="0"/>
          <w:marTop w:val="0"/>
          <w:marBottom w:val="0"/>
          <w:divBdr>
            <w:top w:val="none" w:sz="0" w:space="0" w:color="auto"/>
            <w:left w:val="none" w:sz="0" w:space="0" w:color="auto"/>
            <w:bottom w:val="none" w:sz="0" w:space="0" w:color="auto"/>
            <w:right w:val="none" w:sz="0" w:space="0" w:color="auto"/>
          </w:divBdr>
          <w:divsChild>
            <w:div w:id="393243387">
              <w:marLeft w:val="0"/>
              <w:marRight w:val="0"/>
              <w:marTop w:val="0"/>
              <w:marBottom w:val="0"/>
              <w:divBdr>
                <w:top w:val="none" w:sz="0" w:space="0" w:color="auto"/>
                <w:left w:val="none" w:sz="0" w:space="0" w:color="auto"/>
                <w:bottom w:val="none" w:sz="0" w:space="0" w:color="auto"/>
                <w:right w:val="none" w:sz="0" w:space="0" w:color="auto"/>
              </w:divBdr>
              <w:divsChild>
                <w:div w:id="5782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510364">
      <w:bodyDiv w:val="1"/>
      <w:marLeft w:val="0"/>
      <w:marRight w:val="0"/>
      <w:marTop w:val="0"/>
      <w:marBottom w:val="0"/>
      <w:divBdr>
        <w:top w:val="none" w:sz="0" w:space="0" w:color="auto"/>
        <w:left w:val="none" w:sz="0" w:space="0" w:color="auto"/>
        <w:bottom w:val="none" w:sz="0" w:space="0" w:color="auto"/>
        <w:right w:val="none" w:sz="0" w:space="0" w:color="auto"/>
      </w:divBdr>
      <w:divsChild>
        <w:div w:id="766731732">
          <w:marLeft w:val="0"/>
          <w:marRight w:val="0"/>
          <w:marTop w:val="0"/>
          <w:marBottom w:val="0"/>
          <w:divBdr>
            <w:top w:val="none" w:sz="0" w:space="0" w:color="auto"/>
            <w:left w:val="none" w:sz="0" w:space="0" w:color="auto"/>
            <w:bottom w:val="none" w:sz="0" w:space="0" w:color="auto"/>
            <w:right w:val="none" w:sz="0" w:space="0" w:color="auto"/>
          </w:divBdr>
          <w:divsChild>
            <w:div w:id="1489861361">
              <w:marLeft w:val="0"/>
              <w:marRight w:val="0"/>
              <w:marTop w:val="0"/>
              <w:marBottom w:val="0"/>
              <w:divBdr>
                <w:top w:val="none" w:sz="0" w:space="0" w:color="auto"/>
                <w:left w:val="none" w:sz="0" w:space="0" w:color="auto"/>
                <w:bottom w:val="none" w:sz="0" w:space="0" w:color="auto"/>
                <w:right w:val="none" w:sz="0" w:space="0" w:color="auto"/>
              </w:divBdr>
              <w:divsChild>
                <w:div w:id="175813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078227">
      <w:bodyDiv w:val="1"/>
      <w:marLeft w:val="0"/>
      <w:marRight w:val="0"/>
      <w:marTop w:val="0"/>
      <w:marBottom w:val="0"/>
      <w:divBdr>
        <w:top w:val="none" w:sz="0" w:space="0" w:color="auto"/>
        <w:left w:val="none" w:sz="0" w:space="0" w:color="auto"/>
        <w:bottom w:val="none" w:sz="0" w:space="0" w:color="auto"/>
        <w:right w:val="none" w:sz="0" w:space="0" w:color="auto"/>
      </w:divBdr>
      <w:divsChild>
        <w:div w:id="297423481">
          <w:marLeft w:val="0"/>
          <w:marRight w:val="0"/>
          <w:marTop w:val="0"/>
          <w:marBottom w:val="0"/>
          <w:divBdr>
            <w:top w:val="none" w:sz="0" w:space="0" w:color="auto"/>
            <w:left w:val="none" w:sz="0" w:space="0" w:color="auto"/>
            <w:bottom w:val="none" w:sz="0" w:space="0" w:color="auto"/>
            <w:right w:val="none" w:sz="0" w:space="0" w:color="auto"/>
          </w:divBdr>
          <w:divsChild>
            <w:div w:id="1965885040">
              <w:marLeft w:val="0"/>
              <w:marRight w:val="0"/>
              <w:marTop w:val="0"/>
              <w:marBottom w:val="0"/>
              <w:divBdr>
                <w:top w:val="none" w:sz="0" w:space="0" w:color="auto"/>
                <w:left w:val="none" w:sz="0" w:space="0" w:color="auto"/>
                <w:bottom w:val="none" w:sz="0" w:space="0" w:color="auto"/>
                <w:right w:val="none" w:sz="0" w:space="0" w:color="auto"/>
              </w:divBdr>
              <w:divsChild>
                <w:div w:id="70741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964400">
      <w:bodyDiv w:val="1"/>
      <w:marLeft w:val="0"/>
      <w:marRight w:val="0"/>
      <w:marTop w:val="0"/>
      <w:marBottom w:val="0"/>
      <w:divBdr>
        <w:top w:val="none" w:sz="0" w:space="0" w:color="auto"/>
        <w:left w:val="none" w:sz="0" w:space="0" w:color="auto"/>
        <w:bottom w:val="none" w:sz="0" w:space="0" w:color="auto"/>
        <w:right w:val="none" w:sz="0" w:space="0" w:color="auto"/>
      </w:divBdr>
      <w:divsChild>
        <w:div w:id="1280725489">
          <w:marLeft w:val="0"/>
          <w:marRight w:val="0"/>
          <w:marTop w:val="0"/>
          <w:marBottom w:val="0"/>
          <w:divBdr>
            <w:top w:val="none" w:sz="0" w:space="0" w:color="auto"/>
            <w:left w:val="none" w:sz="0" w:space="0" w:color="auto"/>
            <w:bottom w:val="none" w:sz="0" w:space="0" w:color="auto"/>
            <w:right w:val="none" w:sz="0" w:space="0" w:color="auto"/>
          </w:divBdr>
          <w:divsChild>
            <w:div w:id="1819765933">
              <w:marLeft w:val="0"/>
              <w:marRight w:val="0"/>
              <w:marTop w:val="0"/>
              <w:marBottom w:val="0"/>
              <w:divBdr>
                <w:top w:val="none" w:sz="0" w:space="0" w:color="auto"/>
                <w:left w:val="none" w:sz="0" w:space="0" w:color="auto"/>
                <w:bottom w:val="none" w:sz="0" w:space="0" w:color="auto"/>
                <w:right w:val="none" w:sz="0" w:space="0" w:color="auto"/>
              </w:divBdr>
              <w:divsChild>
                <w:div w:id="24904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281550">
      <w:bodyDiv w:val="1"/>
      <w:marLeft w:val="0"/>
      <w:marRight w:val="0"/>
      <w:marTop w:val="0"/>
      <w:marBottom w:val="0"/>
      <w:divBdr>
        <w:top w:val="none" w:sz="0" w:space="0" w:color="auto"/>
        <w:left w:val="none" w:sz="0" w:space="0" w:color="auto"/>
        <w:bottom w:val="none" w:sz="0" w:space="0" w:color="auto"/>
        <w:right w:val="none" w:sz="0" w:space="0" w:color="auto"/>
      </w:divBdr>
      <w:divsChild>
        <w:div w:id="281769773">
          <w:marLeft w:val="0"/>
          <w:marRight w:val="0"/>
          <w:marTop w:val="0"/>
          <w:marBottom w:val="0"/>
          <w:divBdr>
            <w:top w:val="none" w:sz="0" w:space="0" w:color="auto"/>
            <w:left w:val="none" w:sz="0" w:space="0" w:color="auto"/>
            <w:bottom w:val="none" w:sz="0" w:space="0" w:color="auto"/>
            <w:right w:val="none" w:sz="0" w:space="0" w:color="auto"/>
          </w:divBdr>
          <w:divsChild>
            <w:div w:id="870460039">
              <w:marLeft w:val="0"/>
              <w:marRight w:val="0"/>
              <w:marTop w:val="0"/>
              <w:marBottom w:val="0"/>
              <w:divBdr>
                <w:top w:val="none" w:sz="0" w:space="0" w:color="auto"/>
                <w:left w:val="none" w:sz="0" w:space="0" w:color="auto"/>
                <w:bottom w:val="none" w:sz="0" w:space="0" w:color="auto"/>
                <w:right w:val="none" w:sz="0" w:space="0" w:color="auto"/>
              </w:divBdr>
              <w:divsChild>
                <w:div w:id="170000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669165">
      <w:bodyDiv w:val="1"/>
      <w:marLeft w:val="0"/>
      <w:marRight w:val="0"/>
      <w:marTop w:val="0"/>
      <w:marBottom w:val="0"/>
      <w:divBdr>
        <w:top w:val="none" w:sz="0" w:space="0" w:color="auto"/>
        <w:left w:val="none" w:sz="0" w:space="0" w:color="auto"/>
        <w:bottom w:val="none" w:sz="0" w:space="0" w:color="auto"/>
        <w:right w:val="none" w:sz="0" w:space="0" w:color="auto"/>
      </w:divBdr>
      <w:divsChild>
        <w:div w:id="395931757">
          <w:marLeft w:val="0"/>
          <w:marRight w:val="0"/>
          <w:marTop w:val="0"/>
          <w:marBottom w:val="0"/>
          <w:divBdr>
            <w:top w:val="none" w:sz="0" w:space="0" w:color="auto"/>
            <w:left w:val="none" w:sz="0" w:space="0" w:color="auto"/>
            <w:bottom w:val="none" w:sz="0" w:space="0" w:color="auto"/>
            <w:right w:val="none" w:sz="0" w:space="0" w:color="auto"/>
          </w:divBdr>
          <w:divsChild>
            <w:div w:id="1258440946">
              <w:marLeft w:val="0"/>
              <w:marRight w:val="0"/>
              <w:marTop w:val="0"/>
              <w:marBottom w:val="0"/>
              <w:divBdr>
                <w:top w:val="none" w:sz="0" w:space="0" w:color="auto"/>
                <w:left w:val="none" w:sz="0" w:space="0" w:color="auto"/>
                <w:bottom w:val="none" w:sz="0" w:space="0" w:color="auto"/>
                <w:right w:val="none" w:sz="0" w:space="0" w:color="auto"/>
              </w:divBdr>
              <w:divsChild>
                <w:div w:id="200851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351613">
      <w:bodyDiv w:val="1"/>
      <w:marLeft w:val="0"/>
      <w:marRight w:val="0"/>
      <w:marTop w:val="0"/>
      <w:marBottom w:val="0"/>
      <w:divBdr>
        <w:top w:val="none" w:sz="0" w:space="0" w:color="auto"/>
        <w:left w:val="none" w:sz="0" w:space="0" w:color="auto"/>
        <w:bottom w:val="none" w:sz="0" w:space="0" w:color="auto"/>
        <w:right w:val="none" w:sz="0" w:space="0" w:color="auto"/>
      </w:divBdr>
      <w:divsChild>
        <w:div w:id="811826269">
          <w:marLeft w:val="0"/>
          <w:marRight w:val="0"/>
          <w:marTop w:val="0"/>
          <w:marBottom w:val="0"/>
          <w:divBdr>
            <w:top w:val="none" w:sz="0" w:space="0" w:color="auto"/>
            <w:left w:val="none" w:sz="0" w:space="0" w:color="auto"/>
            <w:bottom w:val="none" w:sz="0" w:space="0" w:color="auto"/>
            <w:right w:val="none" w:sz="0" w:space="0" w:color="auto"/>
          </w:divBdr>
          <w:divsChild>
            <w:div w:id="989820774">
              <w:marLeft w:val="0"/>
              <w:marRight w:val="0"/>
              <w:marTop w:val="0"/>
              <w:marBottom w:val="0"/>
              <w:divBdr>
                <w:top w:val="none" w:sz="0" w:space="0" w:color="auto"/>
                <w:left w:val="none" w:sz="0" w:space="0" w:color="auto"/>
                <w:bottom w:val="none" w:sz="0" w:space="0" w:color="auto"/>
                <w:right w:val="none" w:sz="0" w:space="0" w:color="auto"/>
              </w:divBdr>
              <w:divsChild>
                <w:div w:id="70656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467112">
      <w:bodyDiv w:val="1"/>
      <w:marLeft w:val="0"/>
      <w:marRight w:val="0"/>
      <w:marTop w:val="0"/>
      <w:marBottom w:val="0"/>
      <w:divBdr>
        <w:top w:val="none" w:sz="0" w:space="0" w:color="auto"/>
        <w:left w:val="none" w:sz="0" w:space="0" w:color="auto"/>
        <w:bottom w:val="none" w:sz="0" w:space="0" w:color="auto"/>
        <w:right w:val="none" w:sz="0" w:space="0" w:color="auto"/>
      </w:divBdr>
      <w:divsChild>
        <w:div w:id="189610890">
          <w:marLeft w:val="0"/>
          <w:marRight w:val="0"/>
          <w:marTop w:val="0"/>
          <w:marBottom w:val="0"/>
          <w:divBdr>
            <w:top w:val="none" w:sz="0" w:space="0" w:color="auto"/>
            <w:left w:val="none" w:sz="0" w:space="0" w:color="auto"/>
            <w:bottom w:val="none" w:sz="0" w:space="0" w:color="auto"/>
            <w:right w:val="none" w:sz="0" w:space="0" w:color="auto"/>
          </w:divBdr>
          <w:divsChild>
            <w:div w:id="818687863">
              <w:marLeft w:val="0"/>
              <w:marRight w:val="0"/>
              <w:marTop w:val="0"/>
              <w:marBottom w:val="0"/>
              <w:divBdr>
                <w:top w:val="none" w:sz="0" w:space="0" w:color="auto"/>
                <w:left w:val="none" w:sz="0" w:space="0" w:color="auto"/>
                <w:bottom w:val="none" w:sz="0" w:space="0" w:color="auto"/>
                <w:right w:val="none" w:sz="0" w:space="0" w:color="auto"/>
              </w:divBdr>
              <w:divsChild>
                <w:div w:id="36001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601775">
      <w:bodyDiv w:val="1"/>
      <w:marLeft w:val="0"/>
      <w:marRight w:val="0"/>
      <w:marTop w:val="0"/>
      <w:marBottom w:val="0"/>
      <w:divBdr>
        <w:top w:val="none" w:sz="0" w:space="0" w:color="auto"/>
        <w:left w:val="none" w:sz="0" w:space="0" w:color="auto"/>
        <w:bottom w:val="none" w:sz="0" w:space="0" w:color="auto"/>
        <w:right w:val="none" w:sz="0" w:space="0" w:color="auto"/>
      </w:divBdr>
      <w:divsChild>
        <w:div w:id="1950698015">
          <w:marLeft w:val="0"/>
          <w:marRight w:val="0"/>
          <w:marTop w:val="0"/>
          <w:marBottom w:val="0"/>
          <w:divBdr>
            <w:top w:val="none" w:sz="0" w:space="0" w:color="auto"/>
            <w:left w:val="none" w:sz="0" w:space="0" w:color="auto"/>
            <w:bottom w:val="none" w:sz="0" w:space="0" w:color="auto"/>
            <w:right w:val="none" w:sz="0" w:space="0" w:color="auto"/>
          </w:divBdr>
          <w:divsChild>
            <w:div w:id="1121341702">
              <w:marLeft w:val="0"/>
              <w:marRight w:val="0"/>
              <w:marTop w:val="0"/>
              <w:marBottom w:val="0"/>
              <w:divBdr>
                <w:top w:val="none" w:sz="0" w:space="0" w:color="auto"/>
                <w:left w:val="none" w:sz="0" w:space="0" w:color="auto"/>
                <w:bottom w:val="none" w:sz="0" w:space="0" w:color="auto"/>
                <w:right w:val="none" w:sz="0" w:space="0" w:color="auto"/>
              </w:divBdr>
              <w:divsChild>
                <w:div w:id="10252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2515">
      <w:bodyDiv w:val="1"/>
      <w:marLeft w:val="0"/>
      <w:marRight w:val="0"/>
      <w:marTop w:val="0"/>
      <w:marBottom w:val="0"/>
      <w:divBdr>
        <w:top w:val="none" w:sz="0" w:space="0" w:color="auto"/>
        <w:left w:val="none" w:sz="0" w:space="0" w:color="auto"/>
        <w:bottom w:val="none" w:sz="0" w:space="0" w:color="auto"/>
        <w:right w:val="none" w:sz="0" w:space="0" w:color="auto"/>
      </w:divBdr>
      <w:divsChild>
        <w:div w:id="675500386">
          <w:marLeft w:val="0"/>
          <w:marRight w:val="0"/>
          <w:marTop w:val="0"/>
          <w:marBottom w:val="0"/>
          <w:divBdr>
            <w:top w:val="none" w:sz="0" w:space="0" w:color="auto"/>
            <w:left w:val="none" w:sz="0" w:space="0" w:color="auto"/>
            <w:bottom w:val="none" w:sz="0" w:space="0" w:color="auto"/>
            <w:right w:val="none" w:sz="0" w:space="0" w:color="auto"/>
          </w:divBdr>
          <w:divsChild>
            <w:div w:id="1235513039">
              <w:marLeft w:val="0"/>
              <w:marRight w:val="0"/>
              <w:marTop w:val="0"/>
              <w:marBottom w:val="0"/>
              <w:divBdr>
                <w:top w:val="none" w:sz="0" w:space="0" w:color="auto"/>
                <w:left w:val="none" w:sz="0" w:space="0" w:color="auto"/>
                <w:bottom w:val="none" w:sz="0" w:space="0" w:color="auto"/>
                <w:right w:val="none" w:sz="0" w:space="0" w:color="auto"/>
              </w:divBdr>
              <w:divsChild>
                <w:div w:id="114963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141875">
      <w:bodyDiv w:val="1"/>
      <w:marLeft w:val="0"/>
      <w:marRight w:val="0"/>
      <w:marTop w:val="0"/>
      <w:marBottom w:val="0"/>
      <w:divBdr>
        <w:top w:val="none" w:sz="0" w:space="0" w:color="auto"/>
        <w:left w:val="none" w:sz="0" w:space="0" w:color="auto"/>
        <w:bottom w:val="none" w:sz="0" w:space="0" w:color="auto"/>
        <w:right w:val="none" w:sz="0" w:space="0" w:color="auto"/>
      </w:divBdr>
      <w:divsChild>
        <w:div w:id="1320426453">
          <w:marLeft w:val="0"/>
          <w:marRight w:val="0"/>
          <w:marTop w:val="0"/>
          <w:marBottom w:val="0"/>
          <w:divBdr>
            <w:top w:val="none" w:sz="0" w:space="0" w:color="auto"/>
            <w:left w:val="none" w:sz="0" w:space="0" w:color="auto"/>
            <w:bottom w:val="none" w:sz="0" w:space="0" w:color="auto"/>
            <w:right w:val="none" w:sz="0" w:space="0" w:color="auto"/>
          </w:divBdr>
          <w:divsChild>
            <w:div w:id="1426461896">
              <w:marLeft w:val="0"/>
              <w:marRight w:val="0"/>
              <w:marTop w:val="0"/>
              <w:marBottom w:val="0"/>
              <w:divBdr>
                <w:top w:val="none" w:sz="0" w:space="0" w:color="auto"/>
                <w:left w:val="none" w:sz="0" w:space="0" w:color="auto"/>
                <w:bottom w:val="none" w:sz="0" w:space="0" w:color="auto"/>
                <w:right w:val="none" w:sz="0" w:space="0" w:color="auto"/>
              </w:divBdr>
              <w:divsChild>
                <w:div w:id="7262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046948">
      <w:bodyDiv w:val="1"/>
      <w:marLeft w:val="0"/>
      <w:marRight w:val="0"/>
      <w:marTop w:val="0"/>
      <w:marBottom w:val="0"/>
      <w:divBdr>
        <w:top w:val="none" w:sz="0" w:space="0" w:color="auto"/>
        <w:left w:val="none" w:sz="0" w:space="0" w:color="auto"/>
        <w:bottom w:val="none" w:sz="0" w:space="0" w:color="auto"/>
        <w:right w:val="none" w:sz="0" w:space="0" w:color="auto"/>
      </w:divBdr>
      <w:divsChild>
        <w:div w:id="684673618">
          <w:marLeft w:val="0"/>
          <w:marRight w:val="0"/>
          <w:marTop w:val="0"/>
          <w:marBottom w:val="0"/>
          <w:divBdr>
            <w:top w:val="none" w:sz="0" w:space="0" w:color="auto"/>
            <w:left w:val="none" w:sz="0" w:space="0" w:color="auto"/>
            <w:bottom w:val="none" w:sz="0" w:space="0" w:color="auto"/>
            <w:right w:val="none" w:sz="0" w:space="0" w:color="auto"/>
          </w:divBdr>
          <w:divsChild>
            <w:div w:id="95365758">
              <w:marLeft w:val="0"/>
              <w:marRight w:val="0"/>
              <w:marTop w:val="0"/>
              <w:marBottom w:val="0"/>
              <w:divBdr>
                <w:top w:val="none" w:sz="0" w:space="0" w:color="auto"/>
                <w:left w:val="none" w:sz="0" w:space="0" w:color="auto"/>
                <w:bottom w:val="none" w:sz="0" w:space="0" w:color="auto"/>
                <w:right w:val="none" w:sz="0" w:space="0" w:color="auto"/>
              </w:divBdr>
              <w:divsChild>
                <w:div w:id="196156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2892">
      <w:bodyDiv w:val="1"/>
      <w:marLeft w:val="0"/>
      <w:marRight w:val="0"/>
      <w:marTop w:val="0"/>
      <w:marBottom w:val="0"/>
      <w:divBdr>
        <w:top w:val="none" w:sz="0" w:space="0" w:color="auto"/>
        <w:left w:val="none" w:sz="0" w:space="0" w:color="auto"/>
        <w:bottom w:val="none" w:sz="0" w:space="0" w:color="auto"/>
        <w:right w:val="none" w:sz="0" w:space="0" w:color="auto"/>
      </w:divBdr>
      <w:divsChild>
        <w:div w:id="723725303">
          <w:marLeft w:val="0"/>
          <w:marRight w:val="0"/>
          <w:marTop w:val="0"/>
          <w:marBottom w:val="0"/>
          <w:divBdr>
            <w:top w:val="none" w:sz="0" w:space="0" w:color="auto"/>
            <w:left w:val="none" w:sz="0" w:space="0" w:color="auto"/>
            <w:bottom w:val="none" w:sz="0" w:space="0" w:color="auto"/>
            <w:right w:val="none" w:sz="0" w:space="0" w:color="auto"/>
          </w:divBdr>
          <w:divsChild>
            <w:div w:id="2130587409">
              <w:marLeft w:val="0"/>
              <w:marRight w:val="0"/>
              <w:marTop w:val="0"/>
              <w:marBottom w:val="0"/>
              <w:divBdr>
                <w:top w:val="none" w:sz="0" w:space="0" w:color="auto"/>
                <w:left w:val="none" w:sz="0" w:space="0" w:color="auto"/>
                <w:bottom w:val="none" w:sz="0" w:space="0" w:color="auto"/>
                <w:right w:val="none" w:sz="0" w:space="0" w:color="auto"/>
              </w:divBdr>
              <w:divsChild>
                <w:div w:id="74534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312799">
      <w:bodyDiv w:val="1"/>
      <w:marLeft w:val="0"/>
      <w:marRight w:val="0"/>
      <w:marTop w:val="0"/>
      <w:marBottom w:val="0"/>
      <w:divBdr>
        <w:top w:val="none" w:sz="0" w:space="0" w:color="auto"/>
        <w:left w:val="none" w:sz="0" w:space="0" w:color="auto"/>
        <w:bottom w:val="none" w:sz="0" w:space="0" w:color="auto"/>
        <w:right w:val="none" w:sz="0" w:space="0" w:color="auto"/>
      </w:divBdr>
      <w:divsChild>
        <w:div w:id="1936748987">
          <w:marLeft w:val="0"/>
          <w:marRight w:val="0"/>
          <w:marTop w:val="0"/>
          <w:marBottom w:val="0"/>
          <w:divBdr>
            <w:top w:val="none" w:sz="0" w:space="0" w:color="auto"/>
            <w:left w:val="none" w:sz="0" w:space="0" w:color="auto"/>
            <w:bottom w:val="none" w:sz="0" w:space="0" w:color="auto"/>
            <w:right w:val="none" w:sz="0" w:space="0" w:color="auto"/>
          </w:divBdr>
          <w:divsChild>
            <w:div w:id="1560360253">
              <w:marLeft w:val="0"/>
              <w:marRight w:val="0"/>
              <w:marTop w:val="0"/>
              <w:marBottom w:val="0"/>
              <w:divBdr>
                <w:top w:val="none" w:sz="0" w:space="0" w:color="auto"/>
                <w:left w:val="none" w:sz="0" w:space="0" w:color="auto"/>
                <w:bottom w:val="none" w:sz="0" w:space="0" w:color="auto"/>
                <w:right w:val="none" w:sz="0" w:space="0" w:color="auto"/>
              </w:divBdr>
              <w:divsChild>
                <w:div w:id="2498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156566">
      <w:bodyDiv w:val="1"/>
      <w:marLeft w:val="0"/>
      <w:marRight w:val="0"/>
      <w:marTop w:val="0"/>
      <w:marBottom w:val="0"/>
      <w:divBdr>
        <w:top w:val="none" w:sz="0" w:space="0" w:color="auto"/>
        <w:left w:val="none" w:sz="0" w:space="0" w:color="auto"/>
        <w:bottom w:val="none" w:sz="0" w:space="0" w:color="auto"/>
        <w:right w:val="none" w:sz="0" w:space="0" w:color="auto"/>
      </w:divBdr>
      <w:divsChild>
        <w:div w:id="1469935366">
          <w:marLeft w:val="0"/>
          <w:marRight w:val="0"/>
          <w:marTop w:val="0"/>
          <w:marBottom w:val="0"/>
          <w:divBdr>
            <w:top w:val="none" w:sz="0" w:space="0" w:color="auto"/>
            <w:left w:val="none" w:sz="0" w:space="0" w:color="auto"/>
            <w:bottom w:val="none" w:sz="0" w:space="0" w:color="auto"/>
            <w:right w:val="none" w:sz="0" w:space="0" w:color="auto"/>
          </w:divBdr>
          <w:divsChild>
            <w:div w:id="399401459">
              <w:marLeft w:val="0"/>
              <w:marRight w:val="0"/>
              <w:marTop w:val="0"/>
              <w:marBottom w:val="0"/>
              <w:divBdr>
                <w:top w:val="none" w:sz="0" w:space="0" w:color="auto"/>
                <w:left w:val="none" w:sz="0" w:space="0" w:color="auto"/>
                <w:bottom w:val="none" w:sz="0" w:space="0" w:color="auto"/>
                <w:right w:val="none" w:sz="0" w:space="0" w:color="auto"/>
              </w:divBdr>
              <w:divsChild>
                <w:div w:id="81140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455740">
      <w:bodyDiv w:val="1"/>
      <w:marLeft w:val="0"/>
      <w:marRight w:val="0"/>
      <w:marTop w:val="0"/>
      <w:marBottom w:val="0"/>
      <w:divBdr>
        <w:top w:val="none" w:sz="0" w:space="0" w:color="auto"/>
        <w:left w:val="none" w:sz="0" w:space="0" w:color="auto"/>
        <w:bottom w:val="none" w:sz="0" w:space="0" w:color="auto"/>
        <w:right w:val="none" w:sz="0" w:space="0" w:color="auto"/>
      </w:divBdr>
      <w:divsChild>
        <w:div w:id="1666860419">
          <w:marLeft w:val="0"/>
          <w:marRight w:val="0"/>
          <w:marTop w:val="0"/>
          <w:marBottom w:val="0"/>
          <w:divBdr>
            <w:top w:val="none" w:sz="0" w:space="0" w:color="auto"/>
            <w:left w:val="none" w:sz="0" w:space="0" w:color="auto"/>
            <w:bottom w:val="none" w:sz="0" w:space="0" w:color="auto"/>
            <w:right w:val="none" w:sz="0" w:space="0" w:color="auto"/>
          </w:divBdr>
          <w:divsChild>
            <w:div w:id="1522162193">
              <w:marLeft w:val="0"/>
              <w:marRight w:val="0"/>
              <w:marTop w:val="0"/>
              <w:marBottom w:val="0"/>
              <w:divBdr>
                <w:top w:val="none" w:sz="0" w:space="0" w:color="auto"/>
                <w:left w:val="none" w:sz="0" w:space="0" w:color="auto"/>
                <w:bottom w:val="none" w:sz="0" w:space="0" w:color="auto"/>
                <w:right w:val="none" w:sz="0" w:space="0" w:color="auto"/>
              </w:divBdr>
              <w:divsChild>
                <w:div w:id="97822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821947">
      <w:bodyDiv w:val="1"/>
      <w:marLeft w:val="0"/>
      <w:marRight w:val="0"/>
      <w:marTop w:val="0"/>
      <w:marBottom w:val="0"/>
      <w:divBdr>
        <w:top w:val="none" w:sz="0" w:space="0" w:color="auto"/>
        <w:left w:val="none" w:sz="0" w:space="0" w:color="auto"/>
        <w:bottom w:val="none" w:sz="0" w:space="0" w:color="auto"/>
        <w:right w:val="none" w:sz="0" w:space="0" w:color="auto"/>
      </w:divBdr>
      <w:divsChild>
        <w:div w:id="317345283">
          <w:marLeft w:val="0"/>
          <w:marRight w:val="0"/>
          <w:marTop w:val="0"/>
          <w:marBottom w:val="0"/>
          <w:divBdr>
            <w:top w:val="none" w:sz="0" w:space="0" w:color="auto"/>
            <w:left w:val="none" w:sz="0" w:space="0" w:color="auto"/>
            <w:bottom w:val="none" w:sz="0" w:space="0" w:color="auto"/>
            <w:right w:val="none" w:sz="0" w:space="0" w:color="auto"/>
          </w:divBdr>
          <w:divsChild>
            <w:div w:id="2004771971">
              <w:marLeft w:val="0"/>
              <w:marRight w:val="0"/>
              <w:marTop w:val="0"/>
              <w:marBottom w:val="0"/>
              <w:divBdr>
                <w:top w:val="none" w:sz="0" w:space="0" w:color="auto"/>
                <w:left w:val="none" w:sz="0" w:space="0" w:color="auto"/>
                <w:bottom w:val="none" w:sz="0" w:space="0" w:color="auto"/>
                <w:right w:val="none" w:sz="0" w:space="0" w:color="auto"/>
              </w:divBdr>
              <w:divsChild>
                <w:div w:id="1944875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829229">
      <w:bodyDiv w:val="1"/>
      <w:marLeft w:val="0"/>
      <w:marRight w:val="0"/>
      <w:marTop w:val="0"/>
      <w:marBottom w:val="0"/>
      <w:divBdr>
        <w:top w:val="none" w:sz="0" w:space="0" w:color="auto"/>
        <w:left w:val="none" w:sz="0" w:space="0" w:color="auto"/>
        <w:bottom w:val="none" w:sz="0" w:space="0" w:color="auto"/>
        <w:right w:val="none" w:sz="0" w:space="0" w:color="auto"/>
      </w:divBdr>
      <w:divsChild>
        <w:div w:id="46224116">
          <w:marLeft w:val="0"/>
          <w:marRight w:val="0"/>
          <w:marTop w:val="0"/>
          <w:marBottom w:val="0"/>
          <w:divBdr>
            <w:top w:val="none" w:sz="0" w:space="0" w:color="auto"/>
            <w:left w:val="none" w:sz="0" w:space="0" w:color="auto"/>
            <w:bottom w:val="none" w:sz="0" w:space="0" w:color="auto"/>
            <w:right w:val="none" w:sz="0" w:space="0" w:color="auto"/>
          </w:divBdr>
          <w:divsChild>
            <w:div w:id="24405763">
              <w:marLeft w:val="0"/>
              <w:marRight w:val="0"/>
              <w:marTop w:val="0"/>
              <w:marBottom w:val="0"/>
              <w:divBdr>
                <w:top w:val="none" w:sz="0" w:space="0" w:color="auto"/>
                <w:left w:val="none" w:sz="0" w:space="0" w:color="auto"/>
                <w:bottom w:val="none" w:sz="0" w:space="0" w:color="auto"/>
                <w:right w:val="none" w:sz="0" w:space="0" w:color="auto"/>
              </w:divBdr>
              <w:divsChild>
                <w:div w:id="99853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0641">
      <w:bodyDiv w:val="1"/>
      <w:marLeft w:val="0"/>
      <w:marRight w:val="0"/>
      <w:marTop w:val="0"/>
      <w:marBottom w:val="0"/>
      <w:divBdr>
        <w:top w:val="none" w:sz="0" w:space="0" w:color="auto"/>
        <w:left w:val="none" w:sz="0" w:space="0" w:color="auto"/>
        <w:bottom w:val="none" w:sz="0" w:space="0" w:color="auto"/>
        <w:right w:val="none" w:sz="0" w:space="0" w:color="auto"/>
      </w:divBdr>
      <w:divsChild>
        <w:div w:id="2090081008">
          <w:marLeft w:val="0"/>
          <w:marRight w:val="0"/>
          <w:marTop w:val="0"/>
          <w:marBottom w:val="0"/>
          <w:divBdr>
            <w:top w:val="none" w:sz="0" w:space="0" w:color="auto"/>
            <w:left w:val="none" w:sz="0" w:space="0" w:color="auto"/>
            <w:bottom w:val="none" w:sz="0" w:space="0" w:color="auto"/>
            <w:right w:val="none" w:sz="0" w:space="0" w:color="auto"/>
          </w:divBdr>
          <w:divsChild>
            <w:div w:id="726494449">
              <w:marLeft w:val="0"/>
              <w:marRight w:val="0"/>
              <w:marTop w:val="0"/>
              <w:marBottom w:val="0"/>
              <w:divBdr>
                <w:top w:val="none" w:sz="0" w:space="0" w:color="auto"/>
                <w:left w:val="none" w:sz="0" w:space="0" w:color="auto"/>
                <w:bottom w:val="none" w:sz="0" w:space="0" w:color="auto"/>
                <w:right w:val="none" w:sz="0" w:space="0" w:color="auto"/>
              </w:divBdr>
              <w:divsChild>
                <w:div w:id="10173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994159">
      <w:bodyDiv w:val="1"/>
      <w:marLeft w:val="0"/>
      <w:marRight w:val="0"/>
      <w:marTop w:val="0"/>
      <w:marBottom w:val="0"/>
      <w:divBdr>
        <w:top w:val="none" w:sz="0" w:space="0" w:color="auto"/>
        <w:left w:val="none" w:sz="0" w:space="0" w:color="auto"/>
        <w:bottom w:val="none" w:sz="0" w:space="0" w:color="auto"/>
        <w:right w:val="none" w:sz="0" w:space="0" w:color="auto"/>
      </w:divBdr>
      <w:divsChild>
        <w:div w:id="312830653">
          <w:marLeft w:val="0"/>
          <w:marRight w:val="0"/>
          <w:marTop w:val="0"/>
          <w:marBottom w:val="0"/>
          <w:divBdr>
            <w:top w:val="none" w:sz="0" w:space="0" w:color="auto"/>
            <w:left w:val="none" w:sz="0" w:space="0" w:color="auto"/>
            <w:bottom w:val="none" w:sz="0" w:space="0" w:color="auto"/>
            <w:right w:val="none" w:sz="0" w:space="0" w:color="auto"/>
          </w:divBdr>
          <w:divsChild>
            <w:div w:id="910191794">
              <w:marLeft w:val="0"/>
              <w:marRight w:val="0"/>
              <w:marTop w:val="0"/>
              <w:marBottom w:val="0"/>
              <w:divBdr>
                <w:top w:val="none" w:sz="0" w:space="0" w:color="auto"/>
                <w:left w:val="none" w:sz="0" w:space="0" w:color="auto"/>
                <w:bottom w:val="none" w:sz="0" w:space="0" w:color="auto"/>
                <w:right w:val="none" w:sz="0" w:space="0" w:color="auto"/>
              </w:divBdr>
              <w:divsChild>
                <w:div w:id="42311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961314">
      <w:bodyDiv w:val="1"/>
      <w:marLeft w:val="0"/>
      <w:marRight w:val="0"/>
      <w:marTop w:val="0"/>
      <w:marBottom w:val="0"/>
      <w:divBdr>
        <w:top w:val="none" w:sz="0" w:space="0" w:color="auto"/>
        <w:left w:val="none" w:sz="0" w:space="0" w:color="auto"/>
        <w:bottom w:val="none" w:sz="0" w:space="0" w:color="auto"/>
        <w:right w:val="none" w:sz="0" w:space="0" w:color="auto"/>
      </w:divBdr>
      <w:divsChild>
        <w:div w:id="693650687">
          <w:marLeft w:val="0"/>
          <w:marRight w:val="0"/>
          <w:marTop w:val="0"/>
          <w:marBottom w:val="0"/>
          <w:divBdr>
            <w:top w:val="none" w:sz="0" w:space="0" w:color="auto"/>
            <w:left w:val="none" w:sz="0" w:space="0" w:color="auto"/>
            <w:bottom w:val="none" w:sz="0" w:space="0" w:color="auto"/>
            <w:right w:val="none" w:sz="0" w:space="0" w:color="auto"/>
          </w:divBdr>
          <w:divsChild>
            <w:div w:id="57441376">
              <w:marLeft w:val="0"/>
              <w:marRight w:val="0"/>
              <w:marTop w:val="0"/>
              <w:marBottom w:val="0"/>
              <w:divBdr>
                <w:top w:val="none" w:sz="0" w:space="0" w:color="auto"/>
                <w:left w:val="none" w:sz="0" w:space="0" w:color="auto"/>
                <w:bottom w:val="none" w:sz="0" w:space="0" w:color="auto"/>
                <w:right w:val="none" w:sz="0" w:space="0" w:color="auto"/>
              </w:divBdr>
              <w:divsChild>
                <w:div w:id="122317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237348">
      <w:bodyDiv w:val="1"/>
      <w:marLeft w:val="0"/>
      <w:marRight w:val="0"/>
      <w:marTop w:val="0"/>
      <w:marBottom w:val="0"/>
      <w:divBdr>
        <w:top w:val="none" w:sz="0" w:space="0" w:color="auto"/>
        <w:left w:val="none" w:sz="0" w:space="0" w:color="auto"/>
        <w:bottom w:val="none" w:sz="0" w:space="0" w:color="auto"/>
        <w:right w:val="none" w:sz="0" w:space="0" w:color="auto"/>
      </w:divBdr>
      <w:divsChild>
        <w:div w:id="837501062">
          <w:marLeft w:val="0"/>
          <w:marRight w:val="0"/>
          <w:marTop w:val="0"/>
          <w:marBottom w:val="0"/>
          <w:divBdr>
            <w:top w:val="none" w:sz="0" w:space="0" w:color="auto"/>
            <w:left w:val="none" w:sz="0" w:space="0" w:color="auto"/>
            <w:bottom w:val="none" w:sz="0" w:space="0" w:color="auto"/>
            <w:right w:val="none" w:sz="0" w:space="0" w:color="auto"/>
          </w:divBdr>
          <w:divsChild>
            <w:div w:id="1627420061">
              <w:marLeft w:val="0"/>
              <w:marRight w:val="0"/>
              <w:marTop w:val="0"/>
              <w:marBottom w:val="0"/>
              <w:divBdr>
                <w:top w:val="none" w:sz="0" w:space="0" w:color="auto"/>
                <w:left w:val="none" w:sz="0" w:space="0" w:color="auto"/>
                <w:bottom w:val="none" w:sz="0" w:space="0" w:color="auto"/>
                <w:right w:val="none" w:sz="0" w:space="0" w:color="auto"/>
              </w:divBdr>
              <w:divsChild>
                <w:div w:id="163587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NBSAP/OM/2024/10/2"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92AC0636C4DCD8EACAEC18F161A45"/>
        <w:category>
          <w:name w:val="General"/>
          <w:gallery w:val="placeholder"/>
        </w:category>
        <w:types>
          <w:type w:val="bbPlcHdr"/>
        </w:types>
        <w:behaviors>
          <w:behavior w:val="content"/>
        </w:behaviors>
        <w:guid w:val="{FF9A658F-6B9A-4B14-A784-37F7CCD8A483}"/>
      </w:docPartPr>
      <w:docPartBody>
        <w:p w:rsidR="00245B24" w:rsidRDefault="00245B24">
          <w:pPr>
            <w:pStyle w:val="0FE92AC0636C4DCD8EACAEC18F161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76"/>
    <w:rsid w:val="00067BBE"/>
    <w:rsid w:val="00075484"/>
    <w:rsid w:val="00121354"/>
    <w:rsid w:val="00131B96"/>
    <w:rsid w:val="0014001E"/>
    <w:rsid w:val="00185C67"/>
    <w:rsid w:val="00192EB9"/>
    <w:rsid w:val="001B6874"/>
    <w:rsid w:val="00211653"/>
    <w:rsid w:val="00245B24"/>
    <w:rsid w:val="002A3FAF"/>
    <w:rsid w:val="00333430"/>
    <w:rsid w:val="003462D6"/>
    <w:rsid w:val="0036708D"/>
    <w:rsid w:val="003725B4"/>
    <w:rsid w:val="00382A53"/>
    <w:rsid w:val="003A51F8"/>
    <w:rsid w:val="003D080D"/>
    <w:rsid w:val="00427C2B"/>
    <w:rsid w:val="004352DB"/>
    <w:rsid w:val="00451649"/>
    <w:rsid w:val="0046676D"/>
    <w:rsid w:val="00501E92"/>
    <w:rsid w:val="00503153"/>
    <w:rsid w:val="00532174"/>
    <w:rsid w:val="00576EDE"/>
    <w:rsid w:val="005850A0"/>
    <w:rsid w:val="005B39AC"/>
    <w:rsid w:val="00641B5D"/>
    <w:rsid w:val="006C26A9"/>
    <w:rsid w:val="00713EAD"/>
    <w:rsid w:val="007417DB"/>
    <w:rsid w:val="00801CA4"/>
    <w:rsid w:val="00801CC3"/>
    <w:rsid w:val="00802E2F"/>
    <w:rsid w:val="008626C1"/>
    <w:rsid w:val="00871FEF"/>
    <w:rsid w:val="008A0276"/>
    <w:rsid w:val="008A1AF3"/>
    <w:rsid w:val="00921ECC"/>
    <w:rsid w:val="00966320"/>
    <w:rsid w:val="009F6498"/>
    <w:rsid w:val="00A06EAF"/>
    <w:rsid w:val="00A15518"/>
    <w:rsid w:val="00A3601A"/>
    <w:rsid w:val="00A47830"/>
    <w:rsid w:val="00A71A9C"/>
    <w:rsid w:val="00A7207E"/>
    <w:rsid w:val="00A72D81"/>
    <w:rsid w:val="00B02501"/>
    <w:rsid w:val="00B21DB3"/>
    <w:rsid w:val="00B54C44"/>
    <w:rsid w:val="00B71951"/>
    <w:rsid w:val="00BA1358"/>
    <w:rsid w:val="00BA7402"/>
    <w:rsid w:val="00BC1B90"/>
    <w:rsid w:val="00C55556"/>
    <w:rsid w:val="00CE1D10"/>
    <w:rsid w:val="00CF7DB0"/>
    <w:rsid w:val="00D042B2"/>
    <w:rsid w:val="00D41BE9"/>
    <w:rsid w:val="00D976E0"/>
    <w:rsid w:val="00DC3877"/>
    <w:rsid w:val="00E571BC"/>
    <w:rsid w:val="00EC78E2"/>
    <w:rsid w:val="00EF7A96"/>
    <w:rsid w:val="00F4120D"/>
    <w:rsid w:val="00F71DE9"/>
    <w:rsid w:val="00F86738"/>
    <w:rsid w:val="00FC28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FE92AC0636C4DCD8EACAEC18F161A45">
    <w:name w:val="0FE92AC0636C4DCD8EACAEC18F161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FEA5DE1F-7B60-41AE-9142-C58D66809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cbd-template (5).dotm</Template>
  <TotalTime>1</TotalTime>
  <Pages>8</Pages>
  <Words>2722</Words>
  <Characters>15656</Characters>
  <Application>Microsoft Office Word</Application>
  <DocSecurity>0</DocSecurity>
  <Lines>313</Lines>
  <Paragraphs>167</Paragraphs>
  <ScaleCrop>false</ScaleCrop>
  <HeadingPairs>
    <vt:vector size="2" baseType="variant">
      <vt:variant>
        <vt:lpstr>Title</vt:lpstr>
      </vt:variant>
      <vt:variant>
        <vt:i4>1</vt:i4>
      </vt:variant>
    </vt:vector>
  </HeadingPairs>
  <TitlesOfParts>
    <vt:vector size="1" baseType="lpstr">
      <vt:lpstr>Annotated agenda of the dialogue</vt:lpstr>
    </vt:vector>
  </TitlesOfParts>
  <Company>SCBD</Company>
  <LinksUpToDate>false</LinksUpToDate>
  <CharactersWithSpaces>18211</CharactersWithSpaces>
  <SharedDoc>false</SharedDoc>
  <HLinks>
    <vt:vector size="96" baseType="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agenda of the dialogue</dc:title>
  <dc:subject>CBD/NBSAP/OM/2025/8/1/Add.1</dc:subject>
  <dc:creator>scbd</dc:creator>
  <cp:keywords>Convention on Biological Diversity</cp:keywords>
  <cp:lastModifiedBy>Veronique Lefebvre</cp:lastModifiedBy>
  <cp:revision>3</cp:revision>
  <cp:lastPrinted>2025-10-21T22:01:00Z</cp:lastPrinted>
  <dcterms:created xsi:type="dcterms:W3CDTF">2025-12-18T21:06:00Z</dcterms:created>
  <dcterms:modified xsi:type="dcterms:W3CDTF">2025-12-18T21:06:00Z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