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5604" w:type="pct"/>
        <w:tblInd w:w="-284" w:type="dxa"/>
        <w:tblLayout w:type="fixed"/>
        <w:tblLook w:val="00A0" w:firstRow="1" w:lastRow="0" w:firstColumn="1" w:lastColumn="0" w:noHBand="0" w:noVBand="0"/>
      </w:tblPr>
      <w:tblGrid>
        <w:gridCol w:w="953"/>
        <w:gridCol w:w="3890"/>
        <w:gridCol w:w="5648"/>
      </w:tblGrid>
      <w:tr w:rsidR="00BE4712" w:rsidRPr="00985854" w14:paraId="7D1316D8" w14:textId="77777777" w:rsidTr="00985854">
        <w:trPr>
          <w:trHeight w:val="851"/>
        </w:trPr>
        <w:tc>
          <w:tcPr>
            <w:tcW w:w="454" w:type="pct"/>
            <w:tcBorders>
              <w:bottom w:val="single" w:sz="8" w:space="0" w:color="auto"/>
            </w:tcBorders>
            <w:vAlign w:val="bottom"/>
          </w:tcPr>
          <w:p w14:paraId="29D3F4CA" w14:textId="253091DA" w:rsidR="00BE4712" w:rsidRPr="00985854" w:rsidRDefault="008C6006" w:rsidP="00985854">
            <w:pPr>
              <w:tabs>
                <w:tab w:val="clear" w:pos="567"/>
                <w:tab w:val="clear" w:pos="1134"/>
                <w:tab w:val="clear" w:pos="1701"/>
                <w:tab w:val="clear" w:pos="2268"/>
              </w:tabs>
              <w:spacing w:after="120"/>
              <w:rPr>
                <w:rFonts w:eastAsia="Times New Roman"/>
                <w:sz w:val="24"/>
                <w:szCs w:val="24"/>
                <w:lang w:val="en-GB"/>
              </w:rPr>
            </w:pPr>
            <w:bookmarkStart w:id="0" w:name="_Hlk137044360"/>
            <w:bookmarkStart w:id="1" w:name="_Hlk137217151"/>
            <w:r>
              <w:rPr>
                <w:rFonts w:eastAsia="Times New Roman"/>
                <w:noProof/>
                <w:sz w:val="24"/>
                <w:szCs w:val="20"/>
                <w:lang w:eastAsia="zh-CN"/>
              </w:rPr>
              <w:drawing>
                <wp:inline distT="0" distB="0" distL="0" distR="0" wp14:anchorId="71CB19FE" wp14:editId="4C0CE16B">
                  <wp:extent cx="427990" cy="362585"/>
                  <wp:effectExtent l="0" t="0" r="0" b="0"/>
                  <wp:docPr id="1" name="Picture 1173017620"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73017620" descr="Macintosh HD:Users:bilodeau:Desktop:logos:template 2017:un.emf"/>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27990" cy="362585"/>
                          </a:xfrm>
                          <a:prstGeom prst="rect">
                            <a:avLst/>
                          </a:prstGeom>
                          <a:noFill/>
                          <a:ln>
                            <a:noFill/>
                          </a:ln>
                        </pic:spPr>
                      </pic:pic>
                    </a:graphicData>
                  </a:graphic>
                </wp:inline>
              </w:drawing>
            </w:r>
          </w:p>
        </w:tc>
        <w:tc>
          <w:tcPr>
            <w:tcW w:w="1854" w:type="pct"/>
            <w:tcBorders>
              <w:top w:val="nil"/>
              <w:left w:val="nil"/>
              <w:bottom w:val="single" w:sz="6" w:space="0" w:color="auto"/>
              <w:right w:val="nil"/>
            </w:tcBorders>
          </w:tcPr>
          <w:p w14:paraId="4362A0E8" w14:textId="7279FEAC" w:rsidR="00BE4712" w:rsidRPr="00985854" w:rsidRDefault="008C6006" w:rsidP="00985854">
            <w:pPr>
              <w:tabs>
                <w:tab w:val="clear" w:pos="567"/>
                <w:tab w:val="clear" w:pos="1134"/>
                <w:tab w:val="clear" w:pos="1701"/>
                <w:tab w:val="clear" w:pos="2268"/>
              </w:tabs>
              <w:spacing w:before="60"/>
              <w:rPr>
                <w:rFonts w:eastAsia="Times New Roman"/>
                <w:b/>
                <w:sz w:val="24"/>
                <w:szCs w:val="20"/>
                <w:lang w:val="en-GB" w:eastAsia="zh-CN"/>
              </w:rPr>
            </w:pPr>
            <w:r>
              <w:rPr>
                <w:noProof/>
                <w:lang w:eastAsia="zh-CN"/>
              </w:rPr>
              <w:drawing>
                <wp:anchor distT="0" distB="0" distL="114300" distR="114300" simplePos="0" relativeHeight="251658240" behindDoc="0" locked="0" layoutInCell="1" allowOverlap="1" wp14:anchorId="17B11F1C" wp14:editId="24CD4919">
                  <wp:simplePos x="0" y="0"/>
                  <wp:positionH relativeFrom="column">
                    <wp:posOffset>465455</wp:posOffset>
                  </wp:positionH>
                  <wp:positionV relativeFrom="paragraph">
                    <wp:posOffset>43180</wp:posOffset>
                  </wp:positionV>
                  <wp:extent cx="180975" cy="191770"/>
                  <wp:effectExtent l="0" t="0" r="0" b="0"/>
                  <wp:wrapNone/>
                  <wp:docPr id="51950406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80975" cy="191770"/>
                          </a:xfrm>
                          <a:prstGeom prst="rect">
                            <a:avLst/>
                          </a:prstGeom>
                          <a:noFill/>
                        </pic:spPr>
                      </pic:pic>
                    </a:graphicData>
                  </a:graphic>
                  <wp14:sizeRelH relativeFrom="page">
                    <wp14:pctWidth>0</wp14:pctWidth>
                  </wp14:sizeRelH>
                  <wp14:sizeRelV relativeFrom="page">
                    <wp14:pctHeight>0</wp14:pctHeight>
                  </wp14:sizeRelV>
                </wp:anchor>
              </w:drawing>
            </w:r>
            <w:r w:rsidR="00BE4712" w:rsidRPr="00985854">
              <w:rPr>
                <w:rFonts w:ascii="SimSun" w:eastAsia="SimSun" w:hAnsi="SimSun" w:cs="SimSun" w:hint="eastAsia"/>
                <w:b/>
                <w:sz w:val="24"/>
                <w:szCs w:val="20"/>
                <w:lang w:val="en-GB" w:eastAsia="zh-CN"/>
              </w:rPr>
              <w:t>联合国</w:t>
            </w:r>
          </w:p>
          <w:p w14:paraId="39C3AE9C" w14:textId="77777777" w:rsidR="00BE4712" w:rsidRPr="00985854" w:rsidRDefault="00BE4712" w:rsidP="00985854">
            <w:pPr>
              <w:tabs>
                <w:tab w:val="clear" w:pos="567"/>
                <w:tab w:val="clear" w:pos="1134"/>
                <w:tab w:val="clear" w:pos="1701"/>
                <w:tab w:val="clear" w:pos="2268"/>
              </w:tabs>
              <w:rPr>
                <w:rFonts w:eastAsia="Times New Roman"/>
                <w:b/>
                <w:sz w:val="24"/>
                <w:szCs w:val="20"/>
                <w:lang w:val="en-GB" w:eastAsia="zh-CN"/>
              </w:rPr>
            </w:pPr>
            <w:r w:rsidRPr="00985854">
              <w:rPr>
                <w:rFonts w:ascii="SimSun" w:eastAsia="SimSun" w:hAnsi="SimSun" w:cs="SimSun" w:hint="eastAsia"/>
                <w:b/>
                <w:sz w:val="24"/>
                <w:szCs w:val="20"/>
                <w:lang w:val="en-GB" w:eastAsia="zh-CN"/>
              </w:rPr>
              <w:t>环境规划署</w:t>
            </w:r>
          </w:p>
        </w:tc>
        <w:tc>
          <w:tcPr>
            <w:tcW w:w="2692" w:type="pct"/>
            <w:tcBorders>
              <w:bottom w:val="single" w:sz="8" w:space="0" w:color="auto"/>
            </w:tcBorders>
            <w:vAlign w:val="bottom"/>
          </w:tcPr>
          <w:p w14:paraId="230E77B5" w14:textId="77777777" w:rsidR="00BE4712" w:rsidRPr="00985854" w:rsidRDefault="00BE4712" w:rsidP="00985854">
            <w:pPr>
              <w:tabs>
                <w:tab w:val="clear" w:pos="567"/>
                <w:tab w:val="clear" w:pos="1134"/>
                <w:tab w:val="clear" w:pos="1701"/>
                <w:tab w:val="clear" w:pos="2268"/>
              </w:tabs>
              <w:spacing w:after="120"/>
              <w:ind w:left="2021"/>
              <w:jc w:val="right"/>
              <w:rPr>
                <w:szCs w:val="20"/>
                <w:lang w:val="en-GB" w:eastAsia="zh-CN"/>
              </w:rPr>
            </w:pPr>
            <w:r w:rsidRPr="00985854">
              <w:rPr>
                <w:rFonts w:eastAsia="Times New Roman"/>
                <w:sz w:val="40"/>
                <w:szCs w:val="40"/>
                <w:lang w:val="en-GB"/>
              </w:rPr>
              <w:t>CBD</w:t>
            </w:r>
            <w:r w:rsidRPr="00985854">
              <w:rPr>
                <w:rFonts w:eastAsia="Times New Roman"/>
                <w:sz w:val="24"/>
              </w:rPr>
              <w:t>/COP/16/</w:t>
            </w:r>
            <w:r w:rsidRPr="00985854">
              <w:rPr>
                <w:sz w:val="24"/>
                <w:lang w:eastAsia="zh-CN"/>
              </w:rPr>
              <w:t>L.1</w:t>
            </w:r>
          </w:p>
        </w:tc>
      </w:tr>
      <w:tr w:rsidR="00BE4712" w:rsidRPr="00985854" w14:paraId="0ED57E50" w14:textId="77777777" w:rsidTr="00985854">
        <w:tc>
          <w:tcPr>
            <w:tcW w:w="2308" w:type="pct"/>
            <w:gridSpan w:val="2"/>
            <w:tcBorders>
              <w:top w:val="single" w:sz="8" w:space="0" w:color="auto"/>
              <w:bottom w:val="single" w:sz="12" w:space="0" w:color="auto"/>
            </w:tcBorders>
          </w:tcPr>
          <w:p w14:paraId="6060503B" w14:textId="36FA2C56" w:rsidR="00BE4712" w:rsidRPr="00985854" w:rsidRDefault="008C6006" w:rsidP="00985854">
            <w:pPr>
              <w:suppressLineNumbers/>
              <w:tabs>
                <w:tab w:val="clear" w:pos="567"/>
                <w:tab w:val="clear" w:pos="1134"/>
                <w:tab w:val="clear" w:pos="1701"/>
                <w:tab w:val="clear" w:pos="2268"/>
              </w:tabs>
              <w:suppressAutoHyphens/>
              <w:spacing w:before="120" w:after="120"/>
              <w:jc w:val="left"/>
              <w:rPr>
                <w:rFonts w:eastAsia="Times New Roman"/>
                <w:sz w:val="24"/>
                <w:szCs w:val="20"/>
                <w:lang w:val="en-GB"/>
              </w:rPr>
            </w:pPr>
            <w:r>
              <w:rPr>
                <w:b/>
                <w:noProof/>
                <w:sz w:val="24"/>
                <w:szCs w:val="20"/>
                <w:lang w:eastAsia="zh-CN"/>
              </w:rPr>
              <w:drawing>
                <wp:inline distT="0" distB="0" distL="0" distR="0" wp14:anchorId="01033624" wp14:editId="2060A72D">
                  <wp:extent cx="2975610" cy="1066800"/>
                  <wp:effectExtent l="0" t="0" r="0" b="0"/>
                  <wp:docPr id="2" name="Picture 3" descr="CBD_logo_ch-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BD_logo_ch-CMYK-black [Converted]"/>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975610" cy="1066800"/>
                          </a:xfrm>
                          <a:prstGeom prst="rect">
                            <a:avLst/>
                          </a:prstGeom>
                          <a:noFill/>
                          <a:ln>
                            <a:noFill/>
                          </a:ln>
                        </pic:spPr>
                      </pic:pic>
                    </a:graphicData>
                  </a:graphic>
                </wp:inline>
              </w:drawing>
            </w:r>
          </w:p>
        </w:tc>
        <w:tc>
          <w:tcPr>
            <w:tcW w:w="2692" w:type="pct"/>
            <w:tcBorders>
              <w:top w:val="single" w:sz="8" w:space="0" w:color="auto"/>
              <w:bottom w:val="single" w:sz="12" w:space="0" w:color="auto"/>
            </w:tcBorders>
          </w:tcPr>
          <w:p w14:paraId="69F2D9B2" w14:textId="77777777" w:rsidR="00BE4712" w:rsidRPr="00985854" w:rsidRDefault="00BE4712" w:rsidP="00985854">
            <w:pPr>
              <w:tabs>
                <w:tab w:val="clear" w:pos="567"/>
                <w:tab w:val="clear" w:pos="1134"/>
                <w:tab w:val="clear" w:pos="1701"/>
                <w:tab w:val="clear" w:pos="2268"/>
              </w:tabs>
              <w:ind w:left="2021"/>
              <w:rPr>
                <w:rFonts w:eastAsia="Times New Roman"/>
                <w:sz w:val="24"/>
                <w:szCs w:val="20"/>
                <w:lang w:val="en-GB"/>
              </w:rPr>
            </w:pPr>
            <w:r w:rsidRPr="00985854">
              <w:rPr>
                <w:rFonts w:eastAsia="Times New Roman"/>
                <w:sz w:val="24"/>
                <w:szCs w:val="20"/>
                <w:lang w:val="en-GB"/>
              </w:rPr>
              <w:t>Distr.: Limited</w:t>
            </w:r>
          </w:p>
          <w:p w14:paraId="249681F1" w14:textId="77777777" w:rsidR="00BE4712" w:rsidRPr="00985854" w:rsidRDefault="00BE4712" w:rsidP="00985854">
            <w:pPr>
              <w:tabs>
                <w:tab w:val="clear" w:pos="567"/>
                <w:tab w:val="clear" w:pos="1134"/>
                <w:tab w:val="clear" w:pos="1701"/>
                <w:tab w:val="clear" w:pos="2268"/>
              </w:tabs>
              <w:ind w:left="2021"/>
              <w:rPr>
                <w:rFonts w:eastAsia="Times New Roman"/>
                <w:sz w:val="24"/>
                <w:szCs w:val="20"/>
                <w:lang w:val="en-GB"/>
              </w:rPr>
            </w:pPr>
            <w:r w:rsidRPr="00985854">
              <w:rPr>
                <w:sz w:val="24"/>
                <w:szCs w:val="20"/>
              </w:rPr>
              <w:t>1 November</w:t>
            </w:r>
            <w:r w:rsidRPr="00985854">
              <w:rPr>
                <w:rFonts w:eastAsia="Times New Roman"/>
                <w:sz w:val="24"/>
                <w:szCs w:val="20"/>
              </w:rPr>
              <w:t xml:space="preserve"> 2024</w:t>
            </w:r>
          </w:p>
          <w:p w14:paraId="3D03D331" w14:textId="77777777" w:rsidR="00BE4712" w:rsidRPr="00985854" w:rsidRDefault="00BE4712" w:rsidP="00985854">
            <w:pPr>
              <w:tabs>
                <w:tab w:val="clear" w:pos="567"/>
                <w:tab w:val="clear" w:pos="1134"/>
                <w:tab w:val="clear" w:pos="1701"/>
                <w:tab w:val="clear" w:pos="2268"/>
              </w:tabs>
              <w:ind w:left="2021"/>
              <w:rPr>
                <w:rFonts w:eastAsia="Times New Roman"/>
                <w:sz w:val="24"/>
                <w:szCs w:val="20"/>
                <w:lang w:val="en-GB"/>
              </w:rPr>
            </w:pPr>
            <w:r w:rsidRPr="00985854">
              <w:rPr>
                <w:rFonts w:eastAsia="Times New Roman"/>
                <w:sz w:val="24"/>
                <w:szCs w:val="20"/>
                <w:lang w:val="en-GB"/>
              </w:rPr>
              <w:t>Chinese</w:t>
            </w:r>
          </w:p>
          <w:p w14:paraId="56C9D411" w14:textId="77777777" w:rsidR="00BE4712" w:rsidRPr="00985854" w:rsidRDefault="00BE4712" w:rsidP="00985854">
            <w:pPr>
              <w:tabs>
                <w:tab w:val="clear" w:pos="567"/>
                <w:tab w:val="clear" w:pos="1134"/>
                <w:tab w:val="clear" w:pos="1701"/>
                <w:tab w:val="clear" w:pos="2268"/>
              </w:tabs>
              <w:ind w:left="2021"/>
              <w:rPr>
                <w:rFonts w:eastAsia="Times New Roman"/>
                <w:sz w:val="24"/>
                <w:szCs w:val="20"/>
                <w:lang w:val="en-GB"/>
              </w:rPr>
            </w:pPr>
            <w:r w:rsidRPr="00985854">
              <w:rPr>
                <w:rFonts w:eastAsia="Times New Roman"/>
                <w:sz w:val="24"/>
                <w:szCs w:val="20"/>
                <w:lang w:val="en-GB"/>
              </w:rPr>
              <w:t>Original: English</w:t>
            </w:r>
          </w:p>
          <w:p w14:paraId="17D98524" w14:textId="77777777" w:rsidR="00BE4712" w:rsidRPr="00985854" w:rsidRDefault="00BE4712" w:rsidP="00985854">
            <w:pPr>
              <w:tabs>
                <w:tab w:val="clear" w:pos="567"/>
                <w:tab w:val="clear" w:pos="1134"/>
                <w:tab w:val="clear" w:pos="1701"/>
                <w:tab w:val="clear" w:pos="2268"/>
              </w:tabs>
              <w:rPr>
                <w:rFonts w:eastAsia="Times New Roman"/>
                <w:sz w:val="24"/>
                <w:szCs w:val="24"/>
                <w:lang w:val="en-GB"/>
              </w:rPr>
            </w:pPr>
          </w:p>
        </w:tc>
      </w:tr>
    </w:tbl>
    <w:bookmarkEnd w:id="0"/>
    <w:bookmarkEnd w:id="1"/>
    <w:p w14:paraId="2F5B7A70" w14:textId="77777777" w:rsidR="00BE4712" w:rsidRPr="00B33106" w:rsidRDefault="00BE4712" w:rsidP="0058717B">
      <w:pPr>
        <w:pStyle w:val="Cornernotation"/>
        <w:spacing w:before="120"/>
        <w:ind w:left="0" w:right="0" w:firstLine="0"/>
        <w:rPr>
          <w:rFonts w:eastAsia="Times New Roman"/>
          <w:bCs/>
          <w:szCs w:val="24"/>
          <w:lang w:val="en-GB" w:eastAsia="zh-CN"/>
        </w:rPr>
      </w:pPr>
      <w:r w:rsidRPr="00B33106">
        <w:rPr>
          <w:rFonts w:ascii="SimSun" w:eastAsia="SimSun" w:hAnsi="SimSun" w:cs="SimSun" w:hint="eastAsia"/>
          <w:bCs/>
          <w:szCs w:val="24"/>
          <w:lang w:val="en-GB" w:eastAsia="zh-CN"/>
        </w:rPr>
        <w:t>生物多样性公约缔约方大会</w:t>
      </w:r>
    </w:p>
    <w:p w14:paraId="6374D714" w14:textId="77777777" w:rsidR="00BE4712" w:rsidRPr="00B33106" w:rsidRDefault="00BE4712" w:rsidP="0058717B">
      <w:pPr>
        <w:pStyle w:val="Cornernotation"/>
        <w:ind w:left="0" w:right="0" w:firstLine="0"/>
        <w:rPr>
          <w:rFonts w:eastAsia="Times New Roman"/>
          <w:bCs/>
          <w:szCs w:val="24"/>
          <w:lang w:eastAsia="zh-CN"/>
        </w:rPr>
      </w:pPr>
      <w:r w:rsidRPr="00B33106">
        <w:rPr>
          <w:rFonts w:ascii="SimSun" w:eastAsia="SimSun" w:hAnsi="SimSun" w:cs="SimSun" w:hint="eastAsia"/>
          <w:bCs/>
          <w:szCs w:val="24"/>
          <w:lang w:eastAsia="zh-CN"/>
        </w:rPr>
        <w:t>第十六届会议</w:t>
      </w:r>
    </w:p>
    <w:p w14:paraId="146C038B" w14:textId="77777777" w:rsidR="00BE4712" w:rsidRPr="00B33106" w:rsidRDefault="00BE4712" w:rsidP="0058717B">
      <w:pPr>
        <w:pStyle w:val="Cornernotation"/>
        <w:ind w:left="0" w:right="0" w:firstLine="0"/>
        <w:rPr>
          <w:rFonts w:eastAsia="Times New Roman"/>
          <w:b w:val="0"/>
          <w:szCs w:val="24"/>
          <w:lang w:eastAsia="zh-CN"/>
        </w:rPr>
      </w:pPr>
      <w:smartTag w:uri="urn:schemas-microsoft-com:office:smarttags" w:element="chsdate">
        <w:smartTagPr>
          <w:attr w:name="Year" w:val="2024"/>
          <w:attr w:name="Month" w:val="10"/>
          <w:attr w:name="Day" w:val="21"/>
          <w:attr w:name="IsLunarDate" w:val="False"/>
          <w:attr w:name="IsROCDate" w:val="False"/>
        </w:smartTagPr>
        <w:r w:rsidRPr="00B33106">
          <w:rPr>
            <w:rFonts w:eastAsia="Times New Roman"/>
            <w:b w:val="0"/>
            <w:szCs w:val="24"/>
            <w:lang w:eastAsia="zh-CN"/>
          </w:rPr>
          <w:t>2024</w:t>
        </w:r>
        <w:r w:rsidRPr="00B33106">
          <w:rPr>
            <w:rFonts w:ascii="SimSun" w:eastAsia="SimSun" w:hAnsi="SimSun" w:cs="SimSun" w:hint="eastAsia"/>
            <w:b w:val="0"/>
            <w:szCs w:val="24"/>
            <w:lang w:eastAsia="zh-CN"/>
          </w:rPr>
          <w:t>年</w:t>
        </w:r>
        <w:r w:rsidRPr="00B33106">
          <w:rPr>
            <w:rFonts w:eastAsia="Times New Roman"/>
            <w:b w:val="0"/>
            <w:szCs w:val="24"/>
            <w:lang w:eastAsia="zh-CN"/>
          </w:rPr>
          <w:t>10</w:t>
        </w:r>
        <w:r w:rsidRPr="00B33106">
          <w:rPr>
            <w:rFonts w:ascii="SimSun" w:eastAsia="SimSun" w:hAnsi="SimSun" w:cs="SimSun" w:hint="eastAsia"/>
            <w:b w:val="0"/>
            <w:szCs w:val="24"/>
            <w:lang w:eastAsia="zh-CN"/>
          </w:rPr>
          <w:t>月</w:t>
        </w:r>
        <w:r w:rsidRPr="00B33106">
          <w:rPr>
            <w:rFonts w:eastAsia="Times New Roman"/>
            <w:b w:val="0"/>
            <w:szCs w:val="24"/>
            <w:lang w:eastAsia="zh-CN"/>
          </w:rPr>
          <w:t>21</w:t>
        </w:r>
        <w:r w:rsidRPr="00B33106">
          <w:rPr>
            <w:rFonts w:ascii="SimSun" w:eastAsia="SimSun" w:hAnsi="SimSun" w:cs="SimSun" w:hint="eastAsia"/>
            <w:b w:val="0"/>
            <w:szCs w:val="24"/>
            <w:lang w:eastAsia="zh-CN"/>
          </w:rPr>
          <w:t>日</w:t>
        </w:r>
      </w:smartTag>
      <w:r w:rsidRPr="00B33106">
        <w:rPr>
          <w:rFonts w:ascii="SimSun" w:eastAsia="SimSun" w:hAnsi="SimSun" w:cs="SimSun" w:hint="eastAsia"/>
          <w:b w:val="0"/>
          <w:szCs w:val="24"/>
          <w:lang w:eastAsia="zh-CN"/>
        </w:rPr>
        <w:t>至</w:t>
      </w:r>
      <w:smartTag w:uri="urn:schemas-microsoft-com:office:smarttags" w:element="chsdate">
        <w:smartTagPr>
          <w:attr w:name="Year" w:val="2024"/>
          <w:attr w:name="Month" w:val="11"/>
          <w:attr w:name="Day" w:val="1"/>
          <w:attr w:name="IsLunarDate" w:val="False"/>
          <w:attr w:name="IsROCDate" w:val="False"/>
        </w:smartTagPr>
        <w:r w:rsidRPr="00B33106">
          <w:rPr>
            <w:rFonts w:eastAsia="Times New Roman"/>
            <w:b w:val="0"/>
            <w:szCs w:val="24"/>
            <w:lang w:eastAsia="zh-CN"/>
          </w:rPr>
          <w:t>11</w:t>
        </w:r>
        <w:r w:rsidRPr="00B33106">
          <w:rPr>
            <w:rFonts w:ascii="SimSun" w:eastAsia="SimSun" w:hAnsi="SimSun" w:cs="SimSun" w:hint="eastAsia"/>
            <w:b w:val="0"/>
            <w:szCs w:val="24"/>
            <w:lang w:eastAsia="zh-CN"/>
          </w:rPr>
          <w:t>月</w:t>
        </w:r>
        <w:r w:rsidRPr="00B33106">
          <w:rPr>
            <w:rFonts w:eastAsia="Times New Roman"/>
            <w:b w:val="0"/>
            <w:szCs w:val="24"/>
            <w:lang w:eastAsia="zh-CN"/>
          </w:rPr>
          <w:t>1</w:t>
        </w:r>
        <w:r w:rsidRPr="00B33106">
          <w:rPr>
            <w:rFonts w:ascii="SimSun" w:eastAsia="SimSun" w:hAnsi="SimSun" w:cs="SimSun" w:hint="eastAsia"/>
            <w:b w:val="0"/>
            <w:szCs w:val="24"/>
            <w:lang w:eastAsia="zh-CN"/>
          </w:rPr>
          <w:t>日</w:t>
        </w:r>
      </w:smartTag>
      <w:r w:rsidRPr="00B33106">
        <w:rPr>
          <w:rFonts w:ascii="SimSun" w:eastAsia="SimSun" w:hAnsi="SimSun" w:cs="SimSun" w:hint="eastAsia"/>
          <w:b w:val="0"/>
          <w:szCs w:val="24"/>
          <w:lang w:eastAsia="zh-CN"/>
        </w:rPr>
        <w:t>，哥伦比亚卡利</w:t>
      </w:r>
    </w:p>
    <w:p w14:paraId="0ED0A6D8" w14:textId="77777777" w:rsidR="00BE4712" w:rsidRPr="00B33106" w:rsidRDefault="00BE4712" w:rsidP="0058717B">
      <w:pPr>
        <w:pStyle w:val="Cornernotation"/>
        <w:ind w:left="0" w:right="0" w:firstLine="0"/>
        <w:rPr>
          <w:rFonts w:eastAsia="Times New Roman"/>
          <w:b w:val="0"/>
          <w:szCs w:val="24"/>
          <w:lang w:eastAsia="zh-CN"/>
        </w:rPr>
      </w:pPr>
      <w:r w:rsidRPr="00B33106">
        <w:rPr>
          <w:rFonts w:ascii="SimSun" w:eastAsia="SimSun" w:hAnsi="SimSun" w:cs="SimSun" w:hint="eastAsia"/>
          <w:b w:val="0"/>
          <w:szCs w:val="24"/>
          <w:lang w:eastAsia="zh-CN"/>
        </w:rPr>
        <w:t>议程项目</w:t>
      </w:r>
      <w:r w:rsidRPr="00B33106">
        <w:rPr>
          <w:rFonts w:eastAsia="Times New Roman"/>
          <w:b w:val="0"/>
          <w:szCs w:val="24"/>
          <w:lang w:eastAsia="zh-CN"/>
        </w:rPr>
        <w:t>30</w:t>
      </w:r>
    </w:p>
    <w:p w14:paraId="759D5A8C" w14:textId="77777777" w:rsidR="00BE4712" w:rsidRPr="00B33106" w:rsidRDefault="00BE4712" w:rsidP="0058717B">
      <w:pPr>
        <w:pStyle w:val="Cornernotation"/>
        <w:ind w:left="0" w:right="0" w:firstLine="0"/>
        <w:rPr>
          <w:rFonts w:eastAsia="Times New Roman"/>
          <w:bCs/>
          <w:szCs w:val="24"/>
          <w:lang w:eastAsia="zh-CN"/>
        </w:rPr>
      </w:pPr>
      <w:r w:rsidRPr="00B33106">
        <w:rPr>
          <w:rFonts w:ascii="SimSun" w:eastAsia="SimSun" w:hAnsi="SimSun" w:cs="SimSun" w:hint="eastAsia"/>
          <w:bCs/>
          <w:szCs w:val="24"/>
          <w:lang w:eastAsia="zh-CN"/>
        </w:rPr>
        <w:t>通过报告</w:t>
      </w:r>
    </w:p>
    <w:p w14:paraId="29FAC3E8" w14:textId="77777777" w:rsidR="00BE4712" w:rsidRPr="00145B68" w:rsidRDefault="00BE4712" w:rsidP="0058717B">
      <w:pPr>
        <w:pStyle w:val="CBDTitle"/>
        <w:tabs>
          <w:tab w:val="clear" w:pos="567"/>
          <w:tab w:val="clear" w:pos="1134"/>
          <w:tab w:val="clear" w:pos="1701"/>
          <w:tab w:val="clear" w:pos="2268"/>
          <w:tab w:val="clear" w:pos="2835"/>
          <w:tab w:val="clear" w:pos="3402"/>
        </w:tabs>
        <w:ind w:left="490"/>
        <w:rPr>
          <w:rFonts w:eastAsia="SimHei"/>
          <w:b w:val="0"/>
          <w:szCs w:val="28"/>
          <w:lang w:val="en-US" w:eastAsia="zh-CN"/>
        </w:rPr>
      </w:pPr>
      <w:bookmarkStart w:id="2" w:name="TmpSave"/>
      <w:bookmarkEnd w:id="2"/>
      <w:r w:rsidRPr="00145B68">
        <w:rPr>
          <w:rFonts w:ascii="SimSun" w:eastAsia="SimHei" w:hAnsi="SimSun" w:cs="SimSun" w:hint="eastAsia"/>
          <w:b w:val="0"/>
          <w:szCs w:val="28"/>
          <w:lang w:val="en-US" w:eastAsia="zh-CN"/>
        </w:rPr>
        <w:t>会议记录草案</w:t>
      </w:r>
    </w:p>
    <w:p w14:paraId="143A5C79" w14:textId="77777777" w:rsidR="00BE4712" w:rsidRPr="00B33106" w:rsidRDefault="00BE4712" w:rsidP="00DB67E0">
      <w:pPr>
        <w:pStyle w:val="CBDAgendaItem"/>
        <w:tabs>
          <w:tab w:val="clear" w:pos="567"/>
          <w:tab w:val="clear" w:pos="1134"/>
          <w:tab w:val="clear" w:pos="1701"/>
          <w:tab w:val="clear" w:pos="2268"/>
        </w:tabs>
        <w:rPr>
          <w:rFonts w:eastAsia="Times New Roman"/>
          <w:szCs w:val="24"/>
          <w:lang w:eastAsia="zh-CN"/>
        </w:rPr>
      </w:pPr>
      <w:r>
        <w:rPr>
          <w:rFonts w:eastAsia="Times New Roman"/>
          <w:szCs w:val="24"/>
          <w:lang w:eastAsia="zh-CN"/>
        </w:rPr>
        <w:tab/>
      </w:r>
      <w:r w:rsidRPr="00B33106">
        <w:rPr>
          <w:rFonts w:ascii="SimSun" w:eastAsia="SimSun" w:hAnsi="SimSun" w:cs="SimSun" w:hint="eastAsia"/>
          <w:szCs w:val="24"/>
          <w:lang w:eastAsia="zh-CN"/>
        </w:rPr>
        <w:t>导言</w:t>
      </w:r>
      <w:r w:rsidRPr="00B33106">
        <w:rPr>
          <w:rFonts w:eastAsia="Times New Roman"/>
          <w:szCs w:val="24"/>
          <w:lang w:eastAsia="zh-CN"/>
        </w:rPr>
        <w:t xml:space="preserve">  </w:t>
      </w:r>
    </w:p>
    <w:p w14:paraId="1DFA427C" w14:textId="77777777" w:rsidR="00BE4712" w:rsidRPr="00B33106" w:rsidRDefault="00BE4712" w:rsidP="00AB12D6">
      <w:pPr>
        <w:pStyle w:val="CBDAgendaItem"/>
        <w:tabs>
          <w:tab w:val="clear" w:pos="567"/>
          <w:tab w:val="clear" w:pos="1134"/>
          <w:tab w:val="clear" w:pos="1701"/>
          <w:tab w:val="clear" w:pos="2268"/>
        </w:tabs>
        <w:rPr>
          <w:rFonts w:eastAsia="Times New Roman"/>
          <w:szCs w:val="24"/>
          <w:lang w:eastAsia="zh-CN"/>
        </w:rPr>
      </w:pPr>
      <w:r w:rsidRPr="00B33106">
        <w:rPr>
          <w:rFonts w:eastAsia="Times New Roman"/>
          <w:szCs w:val="24"/>
          <w:lang w:eastAsia="zh-CN"/>
        </w:rPr>
        <w:t>1.</w:t>
      </w:r>
      <w:r w:rsidRPr="00B33106">
        <w:rPr>
          <w:rFonts w:eastAsia="Times New Roman"/>
          <w:szCs w:val="24"/>
          <w:lang w:eastAsia="zh-CN"/>
        </w:rPr>
        <w:tab/>
      </w:r>
      <w:r w:rsidRPr="00B33106">
        <w:rPr>
          <w:rFonts w:ascii="SimSun" w:eastAsia="SimSun" w:hAnsi="SimSun" w:cs="SimSun" w:hint="eastAsia"/>
          <w:szCs w:val="24"/>
          <w:lang w:eastAsia="zh-CN"/>
        </w:rPr>
        <w:t>背景</w:t>
      </w:r>
      <w:r w:rsidRPr="00B33106">
        <w:rPr>
          <w:rFonts w:eastAsia="Times New Roman"/>
          <w:szCs w:val="24"/>
          <w:lang w:eastAsia="zh-CN"/>
        </w:rPr>
        <w:t xml:space="preserve"> </w:t>
      </w:r>
    </w:p>
    <w:p w14:paraId="24D54F30" w14:textId="77777777" w:rsidR="00BE4712" w:rsidRPr="00B33106" w:rsidRDefault="00BE4712" w:rsidP="00AB12D6">
      <w:pPr>
        <w:pStyle w:val="ListParagraph"/>
        <w:tabs>
          <w:tab w:val="clear" w:pos="567"/>
          <w:tab w:val="clear" w:pos="1134"/>
          <w:tab w:val="clear" w:pos="1701"/>
          <w:tab w:val="clear" w:pos="2268"/>
        </w:tabs>
        <w:spacing w:before="120" w:after="120"/>
        <w:ind w:left="490" w:firstLine="0"/>
        <w:contextualSpacing w:val="0"/>
        <w:rPr>
          <w:sz w:val="24"/>
          <w:szCs w:val="24"/>
        </w:rPr>
      </w:pPr>
      <w:r w:rsidRPr="00B33106">
        <w:rPr>
          <w:rFonts w:ascii="SimSun" w:eastAsia="SimSun" w:hAnsi="SimSun" w:cs="SimSun" w:hint="eastAsia"/>
          <w:sz w:val="24"/>
          <w:szCs w:val="24"/>
        </w:rPr>
        <w:t>应哥伦比亚政府的邀请，生物多样性公约缔约方大会第十六届会议于</w:t>
      </w:r>
      <w:smartTag w:uri="urn:schemas-microsoft-com:office:smarttags" w:element="chsdate">
        <w:smartTagPr>
          <w:attr w:name="Year" w:val="2024"/>
          <w:attr w:name="Month" w:val="10"/>
          <w:attr w:name="Day" w:val="21"/>
          <w:attr w:name="IsLunarDate" w:val="False"/>
          <w:attr w:name="IsROCDate" w:val="False"/>
        </w:smartTagPr>
        <w:r w:rsidRPr="00B33106">
          <w:rPr>
            <w:sz w:val="24"/>
            <w:szCs w:val="24"/>
          </w:rPr>
          <w:t>2024</w:t>
        </w:r>
        <w:r w:rsidRPr="00B33106">
          <w:rPr>
            <w:rFonts w:ascii="SimSun" w:eastAsia="SimSun" w:hAnsi="SimSun" w:cs="SimSun" w:hint="eastAsia"/>
            <w:sz w:val="24"/>
            <w:szCs w:val="24"/>
          </w:rPr>
          <w:t>年</w:t>
        </w:r>
        <w:r w:rsidRPr="00B33106">
          <w:rPr>
            <w:sz w:val="24"/>
            <w:szCs w:val="24"/>
          </w:rPr>
          <w:t>10</w:t>
        </w:r>
        <w:r w:rsidRPr="00B33106">
          <w:rPr>
            <w:rFonts w:ascii="SimSun" w:eastAsia="SimSun" w:hAnsi="SimSun" w:cs="SimSun" w:hint="eastAsia"/>
            <w:sz w:val="24"/>
            <w:szCs w:val="24"/>
          </w:rPr>
          <w:t>月</w:t>
        </w:r>
        <w:r w:rsidRPr="00B33106">
          <w:rPr>
            <w:sz w:val="24"/>
            <w:szCs w:val="24"/>
          </w:rPr>
          <w:t>21</w:t>
        </w:r>
        <w:r w:rsidRPr="00B33106">
          <w:rPr>
            <w:rFonts w:ascii="SimSun" w:eastAsia="SimSun" w:hAnsi="SimSun" w:cs="SimSun" w:hint="eastAsia"/>
            <w:sz w:val="24"/>
            <w:szCs w:val="24"/>
          </w:rPr>
          <w:t>日</w:t>
        </w:r>
      </w:smartTag>
      <w:r w:rsidRPr="00B33106">
        <w:rPr>
          <w:rFonts w:ascii="SimSun" w:eastAsia="SimSun" w:hAnsi="SimSun" w:cs="SimSun" w:hint="eastAsia"/>
          <w:sz w:val="24"/>
          <w:szCs w:val="24"/>
        </w:rPr>
        <w:t>至</w:t>
      </w:r>
      <w:smartTag w:uri="urn:schemas-microsoft-com:office:smarttags" w:element="chsdate">
        <w:smartTagPr>
          <w:attr w:name="Year" w:val="2024"/>
          <w:attr w:name="Month" w:val="11"/>
          <w:attr w:name="Day" w:val="1"/>
          <w:attr w:name="IsLunarDate" w:val="False"/>
          <w:attr w:name="IsROCDate" w:val="False"/>
        </w:smartTagPr>
        <w:r w:rsidRPr="00B33106">
          <w:rPr>
            <w:sz w:val="24"/>
            <w:szCs w:val="24"/>
          </w:rPr>
          <w:t>11</w:t>
        </w:r>
        <w:r w:rsidRPr="00B33106">
          <w:rPr>
            <w:rFonts w:ascii="SimSun" w:eastAsia="SimSun" w:hAnsi="SimSun" w:cs="SimSun" w:hint="eastAsia"/>
            <w:sz w:val="24"/>
            <w:szCs w:val="24"/>
          </w:rPr>
          <w:t>月</w:t>
        </w:r>
        <w:r w:rsidRPr="00B33106">
          <w:rPr>
            <w:sz w:val="24"/>
            <w:szCs w:val="24"/>
          </w:rPr>
          <w:t>1</w:t>
        </w:r>
        <w:r w:rsidRPr="00B33106">
          <w:rPr>
            <w:rFonts w:ascii="SimSun" w:eastAsia="SimSun" w:hAnsi="SimSun" w:cs="SimSun" w:hint="eastAsia"/>
            <w:sz w:val="24"/>
            <w:szCs w:val="24"/>
          </w:rPr>
          <w:t>日</w:t>
        </w:r>
      </w:smartTag>
      <w:r w:rsidRPr="00B33106">
        <w:rPr>
          <w:rFonts w:ascii="SimSun" w:eastAsia="SimSun" w:hAnsi="SimSun" w:cs="SimSun" w:hint="eastAsia"/>
          <w:sz w:val="24"/>
          <w:szCs w:val="24"/>
        </w:rPr>
        <w:t>在哥伦比亚卡利举行，作为卡塔赫纳生物安全议定书缔约方会议的缔约方大会第十一次会议和作为关于获取遗传资源和公正和公平分享其利用所产生惠益的名古屋议定书缔约方会议的缔约方大会第五次会议与其同时进行。</w:t>
      </w:r>
      <w:r w:rsidRPr="00B33106">
        <w:rPr>
          <w:sz w:val="24"/>
          <w:szCs w:val="24"/>
        </w:rPr>
        <w:t xml:space="preserve"> </w:t>
      </w:r>
    </w:p>
    <w:p w14:paraId="264BAA7F" w14:textId="77777777" w:rsidR="00BE4712" w:rsidRPr="00B33106" w:rsidRDefault="00BE4712" w:rsidP="00AB12D6">
      <w:pPr>
        <w:pStyle w:val="ListParagraph"/>
        <w:tabs>
          <w:tab w:val="clear" w:pos="567"/>
          <w:tab w:val="clear" w:pos="1134"/>
          <w:tab w:val="clear" w:pos="1701"/>
          <w:tab w:val="clear" w:pos="2268"/>
        </w:tabs>
        <w:spacing w:before="120" w:after="120"/>
        <w:ind w:left="490" w:firstLine="0"/>
        <w:contextualSpacing w:val="0"/>
        <w:rPr>
          <w:sz w:val="24"/>
          <w:szCs w:val="24"/>
        </w:rPr>
      </w:pPr>
      <w:smartTag w:uri="urn:schemas-microsoft-com:office:smarttags" w:element="chsdate">
        <w:smartTagPr>
          <w:attr w:name="Year" w:val="2024"/>
          <w:attr w:name="Month" w:val="10"/>
          <w:attr w:name="Day" w:val="20"/>
          <w:attr w:name="IsLunarDate" w:val="False"/>
          <w:attr w:name="IsROCDate" w:val="False"/>
        </w:smartTagPr>
        <w:r w:rsidRPr="00B33106">
          <w:rPr>
            <w:sz w:val="24"/>
            <w:szCs w:val="24"/>
          </w:rPr>
          <w:t>2024</w:t>
        </w:r>
        <w:r w:rsidRPr="00B33106">
          <w:rPr>
            <w:rFonts w:ascii="SimSun" w:eastAsia="SimSun" w:hAnsi="SimSun" w:cs="SimSun" w:hint="eastAsia"/>
            <w:sz w:val="24"/>
            <w:szCs w:val="24"/>
          </w:rPr>
          <w:t>年</w:t>
        </w:r>
        <w:r w:rsidRPr="00B33106">
          <w:rPr>
            <w:sz w:val="24"/>
            <w:szCs w:val="24"/>
          </w:rPr>
          <w:t>10</w:t>
        </w:r>
        <w:r w:rsidRPr="00B33106">
          <w:rPr>
            <w:rFonts w:ascii="SimSun" w:eastAsia="SimSun" w:hAnsi="SimSun" w:cs="SimSun" w:hint="eastAsia"/>
            <w:sz w:val="24"/>
            <w:szCs w:val="24"/>
          </w:rPr>
          <w:t>月</w:t>
        </w:r>
        <w:r w:rsidRPr="00B33106">
          <w:rPr>
            <w:sz w:val="24"/>
            <w:szCs w:val="24"/>
          </w:rPr>
          <w:t>20</w:t>
        </w:r>
        <w:r w:rsidRPr="00B33106">
          <w:rPr>
            <w:rFonts w:ascii="SimSun" w:eastAsia="SimSun" w:hAnsi="SimSun" w:cs="SimSun" w:hint="eastAsia"/>
            <w:sz w:val="24"/>
            <w:szCs w:val="24"/>
          </w:rPr>
          <w:t>日</w:t>
        </w:r>
      </w:smartTag>
      <w:r w:rsidRPr="00B33106">
        <w:rPr>
          <w:rFonts w:ascii="SimSun" w:eastAsia="SimSun" w:hAnsi="SimSun" w:cs="SimSun" w:hint="eastAsia"/>
          <w:sz w:val="24"/>
          <w:szCs w:val="24"/>
        </w:rPr>
        <w:t>会议举行开幕式，包括文化展示和以下人士的</w:t>
      </w:r>
      <w:r>
        <w:rPr>
          <w:rFonts w:ascii="SimSun" w:eastAsia="SimSun" w:hAnsi="SimSun" w:cs="SimSun" w:hint="eastAsia"/>
          <w:sz w:val="24"/>
          <w:szCs w:val="24"/>
        </w:rPr>
        <w:t>致词</w:t>
      </w:r>
      <w:r w:rsidRPr="00B33106">
        <w:rPr>
          <w:rFonts w:ascii="SimSun" w:eastAsia="SimSun" w:hAnsi="SimSun" w:cs="SimSun" w:hint="eastAsia"/>
          <w:sz w:val="24"/>
          <w:szCs w:val="24"/>
        </w:rPr>
        <w:t>：哥伦比亚总统古斯塔沃</w:t>
      </w:r>
      <w:r w:rsidRPr="00B33106">
        <w:rPr>
          <w:sz w:val="24"/>
          <w:szCs w:val="24"/>
        </w:rPr>
        <w:t>·</w:t>
      </w:r>
      <w:r w:rsidRPr="00B33106">
        <w:rPr>
          <w:rFonts w:ascii="SimSun" w:eastAsia="SimSun" w:hAnsi="SimSun" w:cs="SimSun" w:hint="eastAsia"/>
          <w:sz w:val="24"/>
          <w:szCs w:val="24"/>
        </w:rPr>
        <w:t>佩德罗</w:t>
      </w:r>
      <w:r w:rsidRPr="00B33106">
        <w:rPr>
          <w:sz w:val="24"/>
          <w:szCs w:val="24"/>
        </w:rPr>
        <w:t>·</w:t>
      </w:r>
      <w:r w:rsidRPr="00B33106">
        <w:rPr>
          <w:rFonts w:ascii="SimSun" w:eastAsia="SimSun" w:hAnsi="SimSun" w:cs="SimSun" w:hint="eastAsia"/>
          <w:sz w:val="24"/>
          <w:szCs w:val="24"/>
        </w:rPr>
        <w:t>乌雷戈、联合国秘书长安东尼奥</w:t>
      </w:r>
      <w:r w:rsidRPr="00B33106">
        <w:rPr>
          <w:sz w:val="24"/>
          <w:szCs w:val="24"/>
        </w:rPr>
        <w:t>·</w:t>
      </w:r>
      <w:r w:rsidRPr="00B33106">
        <w:rPr>
          <w:rFonts w:ascii="SimSun" w:eastAsia="SimSun" w:hAnsi="SimSun" w:cs="SimSun" w:hint="eastAsia"/>
          <w:sz w:val="24"/>
          <w:szCs w:val="24"/>
        </w:rPr>
        <w:t>古特雷斯、中国生态环境部部长兼缔约方大会第十五届会议主席黄润秋、哥伦比亚环境与可持续发展部部长玛丽亚</w:t>
      </w:r>
      <w:r w:rsidRPr="00B33106">
        <w:rPr>
          <w:sz w:val="24"/>
          <w:szCs w:val="24"/>
        </w:rPr>
        <w:t>·</w:t>
      </w:r>
      <w:r w:rsidRPr="00B33106">
        <w:rPr>
          <w:rFonts w:ascii="SimSun" w:eastAsia="SimSun" w:hAnsi="SimSun" w:cs="SimSun" w:hint="eastAsia"/>
          <w:sz w:val="24"/>
          <w:szCs w:val="24"/>
        </w:rPr>
        <w:t>苏珊娜</w:t>
      </w:r>
      <w:r w:rsidRPr="00B33106">
        <w:rPr>
          <w:sz w:val="24"/>
          <w:szCs w:val="24"/>
        </w:rPr>
        <w:t>·</w:t>
      </w:r>
      <w:r w:rsidRPr="00B33106">
        <w:rPr>
          <w:rFonts w:ascii="SimSun" w:eastAsia="SimSun" w:hAnsi="SimSun" w:cs="SimSun" w:hint="eastAsia"/>
          <w:sz w:val="24"/>
          <w:szCs w:val="24"/>
        </w:rPr>
        <w:t>穆罕默德</w:t>
      </w:r>
      <w:r w:rsidRPr="00B33106">
        <w:rPr>
          <w:sz w:val="24"/>
          <w:szCs w:val="24"/>
        </w:rPr>
        <w:t>·</w:t>
      </w:r>
      <w:r w:rsidRPr="00B33106">
        <w:rPr>
          <w:rFonts w:ascii="SimSun" w:eastAsia="SimSun" w:hAnsi="SimSun" w:cs="SimSun" w:hint="eastAsia"/>
          <w:sz w:val="24"/>
          <w:szCs w:val="24"/>
        </w:rPr>
        <w:t>冈萨雷斯、考卡山谷省省长迪莉安</w:t>
      </w:r>
      <w:r w:rsidRPr="00B33106">
        <w:rPr>
          <w:sz w:val="24"/>
          <w:szCs w:val="24"/>
        </w:rPr>
        <w:t>·</w:t>
      </w:r>
      <w:r w:rsidRPr="00B33106">
        <w:rPr>
          <w:rFonts w:ascii="SimSun" w:eastAsia="SimSun" w:hAnsi="SimSun" w:cs="SimSun" w:hint="eastAsia"/>
          <w:sz w:val="24"/>
          <w:szCs w:val="24"/>
        </w:rPr>
        <w:t>弗朗西斯卡</w:t>
      </w:r>
      <w:r w:rsidRPr="00B33106">
        <w:rPr>
          <w:sz w:val="24"/>
          <w:szCs w:val="24"/>
        </w:rPr>
        <w:t>·</w:t>
      </w:r>
      <w:r w:rsidRPr="00B33106">
        <w:rPr>
          <w:rFonts w:ascii="SimSun" w:eastAsia="SimSun" w:hAnsi="SimSun" w:cs="SimSun" w:hint="eastAsia"/>
          <w:sz w:val="24"/>
          <w:szCs w:val="24"/>
        </w:rPr>
        <w:t>托罗</w:t>
      </w:r>
      <w:r w:rsidRPr="00B33106">
        <w:rPr>
          <w:sz w:val="24"/>
          <w:szCs w:val="24"/>
        </w:rPr>
        <w:t>·</w:t>
      </w:r>
      <w:r w:rsidRPr="00B33106">
        <w:rPr>
          <w:rFonts w:ascii="SimSun" w:eastAsia="SimSun" w:hAnsi="SimSun" w:cs="SimSun" w:hint="eastAsia"/>
          <w:sz w:val="24"/>
          <w:szCs w:val="24"/>
        </w:rPr>
        <w:t>托雷斯、卡利市市长阿尔瓦罗</w:t>
      </w:r>
      <w:r w:rsidRPr="00B33106">
        <w:rPr>
          <w:sz w:val="24"/>
          <w:szCs w:val="24"/>
        </w:rPr>
        <w:t>·</w:t>
      </w:r>
      <w:r w:rsidRPr="00B33106">
        <w:rPr>
          <w:rFonts w:ascii="SimSun" w:eastAsia="SimSun" w:hAnsi="SimSun" w:cs="SimSun" w:hint="eastAsia"/>
          <w:sz w:val="24"/>
          <w:szCs w:val="24"/>
        </w:rPr>
        <w:t>亚历杭德罗</w:t>
      </w:r>
      <w:r w:rsidRPr="00B33106">
        <w:rPr>
          <w:sz w:val="24"/>
          <w:szCs w:val="24"/>
        </w:rPr>
        <w:t>·</w:t>
      </w:r>
      <w:r w:rsidRPr="00B33106">
        <w:rPr>
          <w:rFonts w:ascii="SimSun" w:eastAsia="SimSun" w:hAnsi="SimSun" w:cs="SimSun" w:hint="eastAsia"/>
          <w:sz w:val="24"/>
          <w:szCs w:val="24"/>
        </w:rPr>
        <w:t>埃德尔</w:t>
      </w:r>
      <w:r w:rsidRPr="00B33106">
        <w:rPr>
          <w:sz w:val="24"/>
          <w:szCs w:val="24"/>
        </w:rPr>
        <w:t>·</w:t>
      </w:r>
      <w:r w:rsidRPr="00B33106">
        <w:rPr>
          <w:rFonts w:ascii="SimSun" w:eastAsia="SimSun" w:hAnsi="SimSun" w:cs="SimSun" w:hint="eastAsia"/>
          <w:sz w:val="24"/>
          <w:szCs w:val="24"/>
        </w:rPr>
        <w:t>加尔塞斯。</w:t>
      </w:r>
    </w:p>
    <w:p w14:paraId="3FD89D9B" w14:textId="77777777" w:rsidR="00BE4712" w:rsidRPr="00B33106" w:rsidRDefault="00BE4712" w:rsidP="00263F03">
      <w:pPr>
        <w:pStyle w:val="CBDAgendaItem"/>
        <w:tabs>
          <w:tab w:val="clear" w:pos="567"/>
          <w:tab w:val="clear" w:pos="1134"/>
          <w:tab w:val="clear" w:pos="1701"/>
          <w:tab w:val="clear" w:pos="2268"/>
        </w:tabs>
        <w:rPr>
          <w:rFonts w:eastAsia="Times New Roman"/>
          <w:szCs w:val="24"/>
          <w:lang w:eastAsia="zh-CN"/>
        </w:rPr>
      </w:pPr>
      <w:r w:rsidRPr="00B33106">
        <w:rPr>
          <w:rFonts w:eastAsia="Times New Roman"/>
          <w:szCs w:val="24"/>
          <w:lang w:eastAsia="zh-CN"/>
        </w:rPr>
        <w:t>2.</w:t>
      </w:r>
      <w:r w:rsidRPr="00B33106">
        <w:rPr>
          <w:rFonts w:eastAsia="Times New Roman"/>
          <w:b w:val="0"/>
          <w:color w:val="000080"/>
          <w:szCs w:val="24"/>
          <w:lang w:eastAsia="zh-CN"/>
        </w:rPr>
        <w:tab/>
      </w:r>
      <w:r w:rsidRPr="00B33106">
        <w:rPr>
          <w:rFonts w:ascii="SimSun" w:eastAsia="SimSun" w:hAnsi="SimSun" w:cs="SimSun" w:hint="eastAsia"/>
          <w:szCs w:val="24"/>
          <w:lang w:eastAsia="zh-CN"/>
        </w:rPr>
        <w:t>与会情况</w:t>
      </w:r>
      <w:r w:rsidRPr="00B33106">
        <w:rPr>
          <w:rFonts w:eastAsia="Times New Roman"/>
          <w:szCs w:val="24"/>
          <w:lang w:eastAsia="zh-CN"/>
        </w:rPr>
        <w:t xml:space="preserve">  </w:t>
      </w:r>
    </w:p>
    <w:p w14:paraId="74232A7B" w14:textId="77777777" w:rsidR="00BE4712" w:rsidRPr="00B33106" w:rsidRDefault="00BE4712" w:rsidP="00AB12D6">
      <w:pPr>
        <w:pStyle w:val="ListParagraph"/>
        <w:tabs>
          <w:tab w:val="clear" w:pos="567"/>
          <w:tab w:val="clear" w:pos="1134"/>
          <w:tab w:val="clear" w:pos="1701"/>
          <w:tab w:val="clear" w:pos="2268"/>
        </w:tabs>
        <w:spacing w:before="120" w:after="120"/>
        <w:ind w:left="490" w:firstLine="0"/>
        <w:contextualSpacing w:val="0"/>
        <w:rPr>
          <w:sz w:val="24"/>
          <w:szCs w:val="24"/>
        </w:rPr>
      </w:pPr>
      <w:r w:rsidRPr="00B33106">
        <w:rPr>
          <w:sz w:val="24"/>
          <w:szCs w:val="24"/>
        </w:rPr>
        <w:t>[</w:t>
      </w:r>
      <w:r w:rsidRPr="00B33106">
        <w:rPr>
          <w:rFonts w:ascii="SimSun" w:eastAsia="SimSun" w:hAnsi="SimSun" w:cs="SimSun" w:hint="eastAsia"/>
          <w:sz w:val="24"/>
          <w:szCs w:val="24"/>
        </w:rPr>
        <w:t>待补</w:t>
      </w:r>
      <w:r w:rsidRPr="00B33106">
        <w:rPr>
          <w:sz w:val="24"/>
          <w:szCs w:val="24"/>
        </w:rPr>
        <w:t xml:space="preserve">] </w:t>
      </w:r>
    </w:p>
    <w:p w14:paraId="0421B576" w14:textId="77777777" w:rsidR="00BE4712" w:rsidRPr="00B33106" w:rsidRDefault="00BE4712" w:rsidP="00263F03">
      <w:pPr>
        <w:pStyle w:val="CBDAgendaItem"/>
        <w:spacing w:before="0" w:after="0"/>
        <w:rPr>
          <w:rFonts w:eastAsia="Times New Roman"/>
          <w:szCs w:val="24"/>
          <w:lang w:eastAsia="zh-CN"/>
        </w:rPr>
      </w:pPr>
      <w:r w:rsidRPr="00B33106">
        <w:rPr>
          <w:rFonts w:ascii="SimSun" w:eastAsia="SimSun" w:hAnsi="SimSun" w:cs="SimSun" w:hint="eastAsia"/>
          <w:szCs w:val="24"/>
          <w:lang w:eastAsia="zh-CN"/>
        </w:rPr>
        <w:t>项目</w:t>
      </w:r>
      <w:r w:rsidRPr="00B33106">
        <w:rPr>
          <w:rFonts w:eastAsia="Times New Roman"/>
          <w:szCs w:val="24"/>
          <w:lang w:eastAsia="zh-CN"/>
        </w:rPr>
        <w:t xml:space="preserve">1 </w:t>
      </w:r>
    </w:p>
    <w:p w14:paraId="1C3B1E40" w14:textId="77777777" w:rsidR="00BE4712" w:rsidRPr="00B33106" w:rsidRDefault="00BE4712" w:rsidP="00263F03">
      <w:pPr>
        <w:pStyle w:val="CBDAgendaItem"/>
        <w:spacing w:before="0" w:after="0"/>
        <w:rPr>
          <w:rFonts w:eastAsia="Times New Roman"/>
          <w:szCs w:val="24"/>
          <w:lang w:eastAsia="zh-CN"/>
        </w:rPr>
      </w:pPr>
      <w:r w:rsidRPr="00B33106">
        <w:rPr>
          <w:rFonts w:ascii="SimSun" w:eastAsia="SimSun" w:hAnsi="SimSun" w:cs="SimSun" w:hint="eastAsia"/>
          <w:szCs w:val="24"/>
          <w:lang w:eastAsia="zh-CN"/>
        </w:rPr>
        <w:t>会议开幕</w:t>
      </w:r>
      <w:r w:rsidRPr="00B33106">
        <w:rPr>
          <w:rFonts w:eastAsia="Times New Roman"/>
          <w:szCs w:val="24"/>
          <w:lang w:eastAsia="zh-CN"/>
        </w:rPr>
        <w:t xml:space="preserve"> </w:t>
      </w:r>
    </w:p>
    <w:p w14:paraId="23044170" w14:textId="77777777" w:rsidR="00BE4712" w:rsidRPr="00B33106" w:rsidRDefault="00BE4712" w:rsidP="00AB12D6">
      <w:pPr>
        <w:pStyle w:val="ListParagraph"/>
        <w:tabs>
          <w:tab w:val="clear" w:pos="567"/>
          <w:tab w:val="clear" w:pos="1134"/>
          <w:tab w:val="clear" w:pos="1701"/>
          <w:tab w:val="clear" w:pos="2268"/>
        </w:tabs>
        <w:spacing w:before="120" w:after="120"/>
        <w:ind w:left="490" w:firstLine="0"/>
        <w:contextualSpacing w:val="0"/>
        <w:rPr>
          <w:sz w:val="24"/>
          <w:szCs w:val="24"/>
        </w:rPr>
      </w:pPr>
      <w:smartTag w:uri="urn:schemas-microsoft-com:office:smarttags" w:element="chsdate">
        <w:smartTagPr>
          <w:attr w:name="Year" w:val="2024"/>
          <w:attr w:name="Month" w:val="10"/>
          <w:attr w:name="Day" w:val="21"/>
          <w:attr w:name="IsLunarDate" w:val="False"/>
          <w:attr w:name="IsROCDate" w:val="False"/>
        </w:smartTagPr>
        <w:r w:rsidRPr="00B33106">
          <w:rPr>
            <w:sz w:val="24"/>
            <w:szCs w:val="24"/>
          </w:rPr>
          <w:t>2024</w:t>
        </w:r>
        <w:r w:rsidRPr="00B33106">
          <w:rPr>
            <w:rFonts w:ascii="SimSun" w:eastAsia="SimSun" w:hAnsi="SimSun" w:cs="SimSun" w:hint="eastAsia"/>
            <w:sz w:val="24"/>
            <w:szCs w:val="24"/>
          </w:rPr>
          <w:t>年</w:t>
        </w:r>
        <w:r w:rsidRPr="00B33106">
          <w:rPr>
            <w:sz w:val="24"/>
            <w:szCs w:val="24"/>
          </w:rPr>
          <w:t>10</w:t>
        </w:r>
        <w:r w:rsidRPr="00B33106">
          <w:rPr>
            <w:rFonts w:ascii="SimSun" w:eastAsia="SimSun" w:hAnsi="SimSun" w:cs="SimSun" w:hint="eastAsia"/>
            <w:sz w:val="24"/>
            <w:szCs w:val="24"/>
          </w:rPr>
          <w:t>月</w:t>
        </w:r>
        <w:r w:rsidRPr="00B33106">
          <w:rPr>
            <w:sz w:val="24"/>
            <w:szCs w:val="24"/>
          </w:rPr>
          <w:t>21</w:t>
        </w:r>
        <w:r w:rsidRPr="00B33106">
          <w:rPr>
            <w:rFonts w:ascii="SimSun" w:eastAsia="SimSun" w:hAnsi="SimSun" w:cs="SimSun" w:hint="eastAsia"/>
            <w:sz w:val="24"/>
            <w:szCs w:val="24"/>
          </w:rPr>
          <w:t>日</w:t>
        </w:r>
      </w:smartTag>
      <w:r w:rsidRPr="00B33106">
        <w:rPr>
          <w:rFonts w:ascii="SimSun" w:eastAsia="SimSun" w:hAnsi="SimSun" w:cs="SimSun" w:hint="eastAsia"/>
          <w:sz w:val="24"/>
          <w:szCs w:val="24"/>
        </w:rPr>
        <w:t>缔约方大会与作为卡塔赫纳议定书缔约方会议的缔约方大会和作为名古屋议定书缔约方会议的缔约方大会联合举行第</w:t>
      </w:r>
      <w:r w:rsidRPr="00B33106">
        <w:rPr>
          <w:sz w:val="24"/>
          <w:szCs w:val="24"/>
        </w:rPr>
        <w:t>1</w:t>
      </w:r>
      <w:r w:rsidRPr="00B33106">
        <w:rPr>
          <w:rFonts w:ascii="SimSun" w:eastAsia="SimSun" w:hAnsi="SimSun" w:cs="SimSun" w:hint="eastAsia"/>
          <w:sz w:val="24"/>
          <w:szCs w:val="24"/>
        </w:rPr>
        <w:t>场全体会议。</w:t>
      </w:r>
      <w:r w:rsidRPr="00B33106">
        <w:rPr>
          <w:sz w:val="24"/>
          <w:szCs w:val="24"/>
        </w:rPr>
        <w:t xml:space="preserve"> </w:t>
      </w:r>
    </w:p>
    <w:p w14:paraId="754F2466" w14:textId="77777777" w:rsidR="00BE4712" w:rsidRPr="00B33106" w:rsidRDefault="00BE4712" w:rsidP="00AB12D6">
      <w:pPr>
        <w:pStyle w:val="ListParagraph"/>
        <w:tabs>
          <w:tab w:val="clear" w:pos="567"/>
          <w:tab w:val="clear" w:pos="1134"/>
          <w:tab w:val="clear" w:pos="1701"/>
          <w:tab w:val="clear" w:pos="2268"/>
        </w:tabs>
        <w:spacing w:before="120" w:after="120"/>
        <w:ind w:left="490" w:firstLine="0"/>
        <w:contextualSpacing w:val="0"/>
        <w:rPr>
          <w:sz w:val="24"/>
          <w:szCs w:val="24"/>
        </w:rPr>
      </w:pPr>
      <w:r w:rsidRPr="00B33106">
        <w:rPr>
          <w:rFonts w:ascii="SimSun" w:eastAsia="SimSun" w:hAnsi="SimSun" w:cs="SimSun" w:hint="eastAsia"/>
          <w:sz w:val="24"/>
          <w:szCs w:val="24"/>
        </w:rPr>
        <w:t>上午</w:t>
      </w:r>
      <w:r w:rsidRPr="00B33106">
        <w:rPr>
          <w:sz w:val="24"/>
          <w:szCs w:val="24"/>
        </w:rPr>
        <w:t>9</w:t>
      </w:r>
      <w:r w:rsidRPr="00B33106">
        <w:rPr>
          <w:rFonts w:ascii="SimSun" w:eastAsia="SimSun" w:hAnsi="SimSun" w:cs="SimSun" w:hint="eastAsia"/>
          <w:sz w:val="24"/>
          <w:szCs w:val="24"/>
        </w:rPr>
        <w:t>时</w:t>
      </w:r>
      <w:r w:rsidRPr="00B33106">
        <w:rPr>
          <w:sz w:val="24"/>
          <w:szCs w:val="24"/>
        </w:rPr>
        <w:t>30</w:t>
      </w:r>
      <w:r w:rsidRPr="00B33106">
        <w:rPr>
          <w:rFonts w:ascii="SimSun" w:eastAsia="SimSun" w:hAnsi="SimSun" w:cs="SimSun" w:hint="eastAsia"/>
          <w:sz w:val="24"/>
          <w:szCs w:val="24"/>
        </w:rPr>
        <w:t>分，三机构主席宣布会议开幕。他在</w:t>
      </w:r>
      <w:r>
        <w:rPr>
          <w:rFonts w:ascii="SimSun" w:eastAsia="SimSun" w:hAnsi="SimSun" w:cs="SimSun" w:hint="eastAsia"/>
          <w:sz w:val="24"/>
          <w:szCs w:val="24"/>
        </w:rPr>
        <w:t>致词</w:t>
      </w:r>
      <w:r w:rsidRPr="00B33106">
        <w:rPr>
          <w:rFonts w:ascii="SimSun" w:eastAsia="SimSun" w:hAnsi="SimSun" w:cs="SimSun" w:hint="eastAsia"/>
          <w:sz w:val="24"/>
          <w:szCs w:val="24"/>
        </w:rPr>
        <w:t>中称《昆明</w:t>
      </w:r>
      <w:r w:rsidRPr="00B33106">
        <w:rPr>
          <w:sz w:val="24"/>
          <w:szCs w:val="24"/>
        </w:rPr>
        <w:t>-</w:t>
      </w:r>
      <w:r w:rsidRPr="00B33106">
        <w:rPr>
          <w:rFonts w:ascii="SimSun" w:eastAsia="SimSun" w:hAnsi="SimSun" w:cs="SimSun" w:hint="eastAsia"/>
          <w:sz w:val="24"/>
          <w:szCs w:val="24"/>
        </w:rPr>
        <w:t>蒙特利尔全球生物多样性框架》是全球生物多样性保护的新里程碑。其价值不仅在于雄心勃勃的目标和务实的解决方案，还在于其实施的力度和有效性。将承诺转化为实践需要加强合作，合理分配和有效利用资源，制定和实施严格的法律和建议，推进创新措施并加强生物多样性在所有部门的主流化。这次会议提供了机遇，可以审查执行进展</w:t>
      </w:r>
      <w:r w:rsidRPr="00B33106">
        <w:rPr>
          <w:rFonts w:ascii="SimSun" w:eastAsia="SimSun" w:hAnsi="SimSun" w:cs="SimSun" w:hint="eastAsia"/>
          <w:sz w:val="24"/>
          <w:szCs w:val="24"/>
        </w:rPr>
        <w:lastRenderedPageBreak/>
        <w:t>情况，分析面临的挑战并提出解决办法，特别是针对数字序列信息、监测和资源调动等难题。他呼吁缔约方表现出必要的团结和灵活性，以便就关键问题达成共识，调动所需资源并采取实际行动。</w:t>
      </w:r>
      <w:r w:rsidRPr="00B33106">
        <w:rPr>
          <w:sz w:val="24"/>
          <w:szCs w:val="24"/>
        </w:rPr>
        <w:t xml:space="preserve"> </w:t>
      </w:r>
    </w:p>
    <w:p w14:paraId="78345E87" w14:textId="77777777" w:rsidR="00BE4712" w:rsidRPr="00B33106" w:rsidRDefault="00BE4712" w:rsidP="00AB12D6">
      <w:pPr>
        <w:pStyle w:val="ListParagraph"/>
        <w:tabs>
          <w:tab w:val="clear" w:pos="567"/>
          <w:tab w:val="clear" w:pos="1134"/>
          <w:tab w:val="clear" w:pos="1701"/>
          <w:tab w:val="clear" w:pos="2268"/>
        </w:tabs>
        <w:spacing w:before="120" w:after="120"/>
        <w:ind w:left="490" w:firstLine="0"/>
        <w:contextualSpacing w:val="0"/>
        <w:rPr>
          <w:sz w:val="24"/>
          <w:szCs w:val="24"/>
        </w:rPr>
      </w:pPr>
      <w:r w:rsidRPr="00B33106">
        <w:rPr>
          <w:rFonts w:ascii="SimSun" w:eastAsia="SimSun" w:hAnsi="SimSun" w:cs="SimSun" w:hint="eastAsia"/>
          <w:sz w:val="24"/>
          <w:szCs w:val="24"/>
        </w:rPr>
        <w:t>公约执行秘书</w:t>
      </w:r>
      <w:r w:rsidRPr="00B33106">
        <w:rPr>
          <w:sz w:val="24"/>
          <w:szCs w:val="24"/>
        </w:rPr>
        <w:t>Astrid Schomaker</w:t>
      </w:r>
      <w:r w:rsidRPr="00B33106">
        <w:rPr>
          <w:rFonts w:ascii="SimSun" w:eastAsia="SimSun" w:hAnsi="SimSun" w:cs="SimSun" w:hint="eastAsia"/>
          <w:sz w:val="24"/>
          <w:szCs w:val="24"/>
        </w:rPr>
        <w:t>和新任主席致了开幕词。</w:t>
      </w:r>
    </w:p>
    <w:p w14:paraId="0C1B5C74" w14:textId="77777777" w:rsidR="00BE4712" w:rsidRPr="00B33106" w:rsidRDefault="00BE4712" w:rsidP="006F6EAC">
      <w:pPr>
        <w:pStyle w:val="ListParagraph"/>
        <w:tabs>
          <w:tab w:val="clear" w:pos="567"/>
          <w:tab w:val="clear" w:pos="1134"/>
          <w:tab w:val="clear" w:pos="1701"/>
          <w:tab w:val="clear" w:pos="2268"/>
        </w:tabs>
        <w:spacing w:before="120" w:after="120"/>
        <w:ind w:left="490" w:firstLine="0"/>
        <w:contextualSpacing w:val="0"/>
        <w:rPr>
          <w:sz w:val="24"/>
          <w:szCs w:val="24"/>
        </w:rPr>
      </w:pPr>
      <w:r w:rsidRPr="00B33106">
        <w:rPr>
          <w:rFonts w:ascii="SimSun" w:eastAsia="SimSun" w:hAnsi="SimSun" w:cs="SimSun" w:hint="eastAsia"/>
          <w:sz w:val="24"/>
          <w:szCs w:val="24"/>
        </w:rPr>
        <w:t>执行秘书欢迎与会者并感谢许多捐助者使发展中国家缔约方及土著人民和地方社区的代表能够参加会议，这次会议应在成功交付《框架》的上次会议的基础上再接再厉。这是迄今为止规模最大的一次会议，表明各方更加认识到要扭转生物多样性的丧失需要对此给予紧急关注，而高级别会议将带来前所未有的政治资本，这在很大程度上得归功于哥伦比亚政府进行的广泛外交接触。</w:t>
      </w:r>
    </w:p>
    <w:p w14:paraId="10B687EA" w14:textId="77777777" w:rsidR="00BE4712" w:rsidRPr="00B33106" w:rsidRDefault="00BE4712" w:rsidP="006F6EAC">
      <w:pPr>
        <w:pStyle w:val="ListParagraph"/>
        <w:tabs>
          <w:tab w:val="clear" w:pos="567"/>
          <w:tab w:val="clear" w:pos="1134"/>
          <w:tab w:val="clear" w:pos="1701"/>
          <w:tab w:val="clear" w:pos="2268"/>
        </w:tabs>
        <w:spacing w:before="120" w:after="120"/>
        <w:ind w:left="490" w:firstLine="0"/>
        <w:contextualSpacing w:val="0"/>
        <w:rPr>
          <w:sz w:val="24"/>
          <w:szCs w:val="24"/>
        </w:rPr>
      </w:pPr>
      <w:r w:rsidRPr="00B33106">
        <w:rPr>
          <w:rFonts w:ascii="SimSun" w:eastAsia="SimSun" w:hAnsi="SimSun" w:cs="SimSun" w:hint="eastAsia"/>
          <w:sz w:val="24"/>
          <w:szCs w:val="24"/>
        </w:rPr>
        <w:t>当前的全球危机，包括生物多样性的丧失，正在加剧冲突、流离失所和健康状况恶化等人类危机，因此缔约方的行动对人类的未来至关重要。有待会议采取的重要步骤中，有四项措施尤为突出：将国家规划与《框架》保持一致，并制定衡量</w:t>
      </w:r>
      <w:r w:rsidRPr="00B33106">
        <w:rPr>
          <w:sz w:val="24"/>
          <w:szCs w:val="24"/>
        </w:rPr>
        <w:t>23</w:t>
      </w:r>
      <w:r w:rsidRPr="00B33106">
        <w:rPr>
          <w:rFonts w:ascii="SimSun" w:eastAsia="SimSun" w:hAnsi="SimSun" w:cs="SimSun" w:hint="eastAsia"/>
          <w:sz w:val="24"/>
          <w:szCs w:val="24"/>
        </w:rPr>
        <w:t>个行动目标进展情况的标准；承认土著人民和地方社区在《公约》机构运作中的作用；资源调动和迫切需要在执行手段上取得进展；遗传资源数字序列信息多边机制包括全球基金的运作。迫切需要解决悬而未决的问题并采取措施，使生物多样性统一行动成为可能。</w:t>
      </w:r>
    </w:p>
    <w:p w14:paraId="4588D135" w14:textId="7B5E890E" w:rsidR="00BE4712" w:rsidRPr="00B33106" w:rsidRDefault="00BE4712" w:rsidP="006F6EAC">
      <w:pPr>
        <w:pStyle w:val="ListParagraph"/>
        <w:tabs>
          <w:tab w:val="clear" w:pos="567"/>
          <w:tab w:val="clear" w:pos="1134"/>
          <w:tab w:val="clear" w:pos="1701"/>
          <w:tab w:val="clear" w:pos="2268"/>
        </w:tabs>
        <w:spacing w:before="120" w:after="120"/>
        <w:ind w:left="490" w:firstLine="0"/>
        <w:contextualSpacing w:val="0"/>
        <w:rPr>
          <w:sz w:val="24"/>
          <w:szCs w:val="24"/>
        </w:rPr>
      </w:pPr>
      <w:r w:rsidRPr="00B33106">
        <w:rPr>
          <w:rFonts w:ascii="SimSun" w:eastAsia="SimSun" w:hAnsi="SimSun" w:cs="SimSun" w:hint="eastAsia"/>
          <w:sz w:val="24"/>
          <w:szCs w:val="24"/>
        </w:rPr>
        <w:t>新任主席在致词中强调指出，《框架》的实施需要全政府和全社会办法来保护、养护和恢复自然。彻底改变人类与自然和生态系统的联系与能源转型和其他全球倡议一样重要，这些举措有助于创造共同目标、建设和平与安全并促进多边主义。在组织本次会议时，哥伦比亚政府努力营造一种政治环境，使所有利益攸关方都能日</w:t>
      </w:r>
      <w:r w:rsidRPr="00B33106">
        <w:rPr>
          <w:rFonts w:ascii="SimSun" w:eastAsia="SimSun" w:hAnsi="SimSun" w:cs="SimSun" w:hint="eastAsia"/>
          <w:sz w:val="24"/>
          <w:szCs w:val="24"/>
          <w:lang w:val="zh-CN"/>
        </w:rPr>
        <w:t>益认识到，在透明度、愿意妥协、承认共同责任和履行承诺的基础上，全球治理有了新的可能性。鉴于地球迫切需要复原，缔约方应关注实质性问题、寻求解决方案并避免过分关注谈判方法。会议的成功取决于就关键项目达成一致：认识到土著人民和地方社区在应对生物多样性危机方面的知识、经验和作用，为土著人民和地方社区制定工作方案、就数字排序和信息做出决定，这不仅对《公约》至关重要，而且在气候变化、调动实现《框架》的各项行动目标所需资金和资源等相关领域也具有示范作用、根据商定参数制定监测系统以及审查《公约》及其议定书下各项进程的有效性，这将有助于提升《公约》和《框架》的影响力并确保以负责任和可问责的方式采取行动。</w:t>
      </w:r>
      <w:r w:rsidR="004B1A09">
        <w:rPr>
          <w:rFonts w:ascii="SimSun" w:eastAsia="SimSun" w:hAnsi="SimSun" w:cs="SimSun" w:hint="eastAsia"/>
          <w:sz w:val="24"/>
          <w:szCs w:val="24"/>
          <w:lang w:val="zh-CN"/>
        </w:rPr>
        <w:t xml:space="preserve"> </w:t>
      </w:r>
    </w:p>
    <w:p w14:paraId="2CCEB6BF" w14:textId="77777777" w:rsidR="00BE4712" w:rsidRPr="00B33106" w:rsidRDefault="00BE4712" w:rsidP="0067155C">
      <w:pPr>
        <w:pStyle w:val="CBDAgendaItem"/>
        <w:topLinePunct/>
        <w:rPr>
          <w:rFonts w:eastAsia="Times New Roman"/>
          <w:caps/>
          <w:szCs w:val="24"/>
        </w:rPr>
      </w:pPr>
      <w:r w:rsidRPr="00B33106">
        <w:rPr>
          <w:rFonts w:ascii="SimSun" w:eastAsia="SimSun" w:hAnsi="SimSun" w:cs="SimSun" w:hint="eastAsia"/>
          <w:szCs w:val="24"/>
          <w:lang w:val="zh-CN"/>
        </w:rPr>
        <w:t>项目</w:t>
      </w:r>
      <w:r w:rsidRPr="00B33106">
        <w:rPr>
          <w:rFonts w:eastAsia="Times New Roman"/>
          <w:szCs w:val="24"/>
          <w:lang w:val="zh-CN"/>
        </w:rPr>
        <w:t xml:space="preserve"> 2. </w:t>
      </w:r>
      <w:r w:rsidRPr="00B33106">
        <w:rPr>
          <w:rFonts w:eastAsia="Times New Roman"/>
          <w:szCs w:val="24"/>
          <w:lang w:val="zh-CN"/>
        </w:rPr>
        <w:br/>
      </w:r>
      <w:r w:rsidRPr="00B33106">
        <w:rPr>
          <w:rFonts w:ascii="SimSun" w:eastAsia="SimSun" w:hAnsi="SimSun" w:cs="SimSun" w:hint="eastAsia"/>
          <w:szCs w:val="24"/>
          <w:lang w:val="zh-CN"/>
        </w:rPr>
        <w:t>组织事项</w:t>
      </w:r>
    </w:p>
    <w:p w14:paraId="114584B9" w14:textId="742C6467" w:rsidR="00BE4712" w:rsidRPr="00B33106" w:rsidRDefault="00BE4712" w:rsidP="006F6EAC">
      <w:pPr>
        <w:pStyle w:val="ListParagraph"/>
        <w:tabs>
          <w:tab w:val="clear" w:pos="567"/>
          <w:tab w:val="clear" w:pos="1134"/>
          <w:tab w:val="clear" w:pos="1701"/>
          <w:tab w:val="clear" w:pos="2268"/>
        </w:tabs>
        <w:spacing w:before="120" w:after="120"/>
        <w:ind w:left="490" w:firstLine="0"/>
        <w:contextualSpacing w:val="0"/>
        <w:rPr>
          <w:sz w:val="24"/>
          <w:szCs w:val="24"/>
        </w:rPr>
      </w:pPr>
      <w:r w:rsidRPr="00B33106">
        <w:rPr>
          <w:rFonts w:ascii="SimSun" w:eastAsia="SimSun" w:hAnsi="SimSun" w:cs="SimSun" w:hint="eastAsia"/>
          <w:sz w:val="24"/>
          <w:szCs w:val="24"/>
          <w:lang w:val="zh-CN"/>
        </w:rPr>
        <w:t>缔约方大会第</w:t>
      </w:r>
      <w:r w:rsidRPr="00B33106">
        <w:rPr>
          <w:sz w:val="24"/>
          <w:szCs w:val="24"/>
          <w:lang w:val="zh-CN"/>
        </w:rPr>
        <w:t>1</w:t>
      </w:r>
      <w:r w:rsidRPr="00B33106">
        <w:rPr>
          <w:rFonts w:ascii="SimSun" w:eastAsia="SimSun" w:hAnsi="SimSun" w:cs="SimSun" w:hint="eastAsia"/>
          <w:sz w:val="24"/>
          <w:szCs w:val="24"/>
          <w:lang w:val="zh-CN"/>
        </w:rPr>
        <w:t>场</w:t>
      </w:r>
      <w:r w:rsidR="00145B68">
        <w:rPr>
          <w:rFonts w:ascii="SimSun" w:eastAsia="SimSun" w:hAnsi="SimSun" w:cs="SimSun" w:hint="eastAsia"/>
          <w:sz w:val="24"/>
          <w:szCs w:val="24"/>
          <w:lang w:val="zh-CN"/>
        </w:rPr>
        <w:t>全体</w:t>
      </w:r>
      <w:r w:rsidRPr="00B33106">
        <w:rPr>
          <w:rFonts w:ascii="SimSun" w:eastAsia="SimSun" w:hAnsi="SimSun" w:cs="SimSun" w:hint="eastAsia"/>
          <w:sz w:val="24"/>
          <w:szCs w:val="24"/>
          <w:lang w:val="zh-CN"/>
        </w:rPr>
        <w:t>会议审议了议程项目</w:t>
      </w:r>
      <w:r w:rsidRPr="00B33106">
        <w:rPr>
          <w:sz w:val="24"/>
          <w:szCs w:val="24"/>
          <w:lang w:val="zh-CN"/>
        </w:rPr>
        <w:t>2</w:t>
      </w:r>
      <w:r w:rsidRPr="00B33106">
        <w:rPr>
          <w:rFonts w:ascii="SimSun" w:eastAsia="SimSun" w:hAnsi="SimSun" w:cs="SimSun" w:hint="eastAsia"/>
          <w:sz w:val="24"/>
          <w:szCs w:val="24"/>
          <w:lang w:val="zh-CN"/>
        </w:rPr>
        <w:t>。会议面前有一份临时议程</w:t>
      </w:r>
      <w:r w:rsidRPr="00B33106">
        <w:rPr>
          <w:sz w:val="24"/>
          <w:szCs w:val="24"/>
          <w:vertAlign w:val="superscript"/>
        </w:rPr>
        <w:footnoteReference w:id="2"/>
      </w:r>
      <w:r w:rsidRPr="00B33106">
        <w:rPr>
          <w:rFonts w:ascii="SimSun" w:eastAsia="SimSun" w:hAnsi="SimSun" w:cs="SimSun" w:hint="eastAsia"/>
          <w:sz w:val="24"/>
          <w:szCs w:val="24"/>
          <w:lang w:val="zh-CN"/>
        </w:rPr>
        <w:t>、一份附加说明的临时议程</w:t>
      </w:r>
      <w:r w:rsidRPr="00B33106">
        <w:rPr>
          <w:sz w:val="24"/>
          <w:szCs w:val="24"/>
          <w:vertAlign w:val="superscript"/>
        </w:rPr>
        <w:footnoteReference w:id="3"/>
      </w:r>
      <w:r w:rsidRPr="00B33106">
        <w:rPr>
          <w:rFonts w:ascii="SimSun" w:eastAsia="SimSun" w:hAnsi="SimSun" w:cs="SimSun" w:hint="eastAsia"/>
          <w:sz w:val="24"/>
          <w:szCs w:val="24"/>
          <w:lang w:val="zh-CN"/>
        </w:rPr>
        <w:t>和一份拟议工作安排</w:t>
      </w:r>
      <w:r w:rsidRPr="00B33106">
        <w:rPr>
          <w:rStyle w:val="FootnoteReference"/>
          <w:sz w:val="24"/>
          <w:szCs w:val="24"/>
          <w:lang w:val="zh-CN"/>
        </w:rPr>
        <w:footnoteReference w:id="4"/>
      </w:r>
      <w:r w:rsidRPr="00B33106">
        <w:rPr>
          <w:sz w:val="24"/>
          <w:szCs w:val="24"/>
          <w:lang w:val="zh-CN"/>
        </w:rPr>
        <w:t xml:space="preserve"> </w:t>
      </w:r>
      <w:r w:rsidRPr="00B33106">
        <w:rPr>
          <w:rFonts w:ascii="SimSun" w:eastAsia="SimSun" w:hAnsi="SimSun" w:cs="SimSun" w:hint="eastAsia"/>
          <w:sz w:val="24"/>
          <w:szCs w:val="24"/>
          <w:lang w:val="zh-CN"/>
        </w:rPr>
        <w:t>。此外，还就项目</w:t>
      </w:r>
      <w:r w:rsidRPr="00B33106">
        <w:rPr>
          <w:sz w:val="24"/>
          <w:szCs w:val="24"/>
          <w:lang w:val="zh-CN"/>
        </w:rPr>
        <w:t>2</w:t>
      </w:r>
      <w:r w:rsidR="00145B68">
        <w:rPr>
          <w:rFonts w:ascii="SimSun" w:eastAsia="SimSun" w:hAnsi="SimSun" w:cs="SimSun" w:hint="eastAsia"/>
          <w:sz w:val="24"/>
          <w:szCs w:val="24"/>
          <w:lang w:val="zh-CN"/>
        </w:rPr>
        <w:t>印发</w:t>
      </w:r>
      <w:r w:rsidRPr="00B33106">
        <w:rPr>
          <w:rFonts w:ascii="SimSun" w:eastAsia="SimSun" w:hAnsi="SimSun" w:cs="SimSun" w:hint="eastAsia"/>
          <w:sz w:val="24"/>
          <w:szCs w:val="24"/>
          <w:lang w:val="zh-CN"/>
        </w:rPr>
        <w:t>了一份关于选举缔约方大会副主席和政府间附属机构主席的程序的资料文件</w:t>
      </w:r>
      <w:r w:rsidRPr="00B33106">
        <w:rPr>
          <w:rStyle w:val="FootnoteReference"/>
          <w:sz w:val="24"/>
          <w:szCs w:val="24"/>
          <w:lang w:val="zh-CN"/>
        </w:rPr>
        <w:footnoteReference w:id="5"/>
      </w:r>
      <w:r w:rsidRPr="00B33106">
        <w:rPr>
          <w:rFonts w:ascii="SimSun" w:eastAsia="SimSun" w:hAnsi="SimSun" w:cs="SimSun" w:hint="eastAsia"/>
          <w:sz w:val="24"/>
          <w:szCs w:val="24"/>
          <w:lang w:val="zh-CN"/>
        </w:rPr>
        <w:t>。</w:t>
      </w:r>
    </w:p>
    <w:p w14:paraId="33015DB0" w14:textId="77777777" w:rsidR="00BE4712" w:rsidRPr="00B33106" w:rsidRDefault="00BE4712" w:rsidP="006F6EAC">
      <w:pPr>
        <w:keepNext/>
        <w:tabs>
          <w:tab w:val="clear" w:pos="567"/>
          <w:tab w:val="clear" w:pos="1134"/>
          <w:tab w:val="clear" w:pos="1701"/>
          <w:tab w:val="clear" w:pos="2268"/>
        </w:tabs>
        <w:topLinePunct/>
        <w:spacing w:after="120"/>
        <w:ind w:left="490"/>
        <w:rPr>
          <w:rFonts w:eastAsia="KaiTi"/>
          <w:i/>
          <w:sz w:val="24"/>
          <w:szCs w:val="24"/>
        </w:rPr>
      </w:pPr>
      <w:r w:rsidRPr="00B33106">
        <w:rPr>
          <w:rFonts w:eastAsia="KaiTi" w:hint="eastAsia"/>
          <w:sz w:val="24"/>
          <w:szCs w:val="24"/>
          <w:lang w:val="zh-CN"/>
        </w:rPr>
        <w:lastRenderedPageBreak/>
        <w:t>选举主席</w:t>
      </w:r>
    </w:p>
    <w:p w14:paraId="5673F06B" w14:textId="77777777" w:rsidR="00BE4712" w:rsidRPr="00B33106" w:rsidRDefault="00BE4712" w:rsidP="006F6EAC">
      <w:pPr>
        <w:pStyle w:val="ListParagraph"/>
        <w:tabs>
          <w:tab w:val="clear" w:pos="567"/>
          <w:tab w:val="clear" w:pos="1134"/>
          <w:tab w:val="clear" w:pos="1701"/>
          <w:tab w:val="clear" w:pos="2268"/>
        </w:tabs>
        <w:spacing w:before="120" w:after="120"/>
        <w:ind w:left="490" w:firstLine="0"/>
        <w:contextualSpacing w:val="0"/>
        <w:rPr>
          <w:sz w:val="24"/>
          <w:szCs w:val="24"/>
          <w:lang w:val="zh-CN"/>
        </w:rPr>
      </w:pPr>
      <w:bookmarkStart w:id="3" w:name="_Hlk180476741"/>
      <w:r w:rsidRPr="00B33106">
        <w:rPr>
          <w:rFonts w:ascii="SimSun" w:eastAsia="SimSun" w:hAnsi="SimSun" w:cs="SimSun" w:hint="eastAsia"/>
          <w:sz w:val="24"/>
          <w:szCs w:val="24"/>
          <w:lang w:val="zh-CN"/>
        </w:rPr>
        <w:t>根据公约缔约方大会会议议事规则第</w:t>
      </w:r>
      <w:r w:rsidRPr="00B33106">
        <w:rPr>
          <w:sz w:val="24"/>
          <w:szCs w:val="24"/>
          <w:lang w:val="zh-CN"/>
        </w:rPr>
        <w:t>21</w:t>
      </w:r>
      <w:r w:rsidRPr="00B33106">
        <w:rPr>
          <w:rFonts w:ascii="SimSun" w:eastAsia="SimSun" w:hAnsi="SimSun" w:cs="SimSun" w:hint="eastAsia"/>
          <w:sz w:val="24"/>
          <w:szCs w:val="24"/>
          <w:lang w:val="zh-CN"/>
        </w:rPr>
        <w:t>条，缔约方大会第</w:t>
      </w:r>
      <w:r w:rsidRPr="00B33106">
        <w:rPr>
          <w:sz w:val="24"/>
          <w:szCs w:val="24"/>
          <w:lang w:val="zh-CN"/>
        </w:rPr>
        <w:t>1</w:t>
      </w:r>
      <w:r w:rsidRPr="00B33106">
        <w:rPr>
          <w:rFonts w:ascii="SimSun" w:eastAsia="SimSun" w:hAnsi="SimSun" w:cs="SimSun" w:hint="eastAsia"/>
          <w:sz w:val="24"/>
          <w:szCs w:val="24"/>
          <w:lang w:val="zh-CN"/>
        </w:rPr>
        <w:t>场全体会议以鼓掌方式选举哥伦比亚环境和可持续发展部长</w:t>
      </w:r>
      <w:r w:rsidRPr="00B33106">
        <w:rPr>
          <w:sz w:val="24"/>
          <w:szCs w:val="24"/>
          <w:lang w:val="zh-CN"/>
        </w:rPr>
        <w:t>María Susana Muhamad González</w:t>
      </w:r>
      <w:r w:rsidRPr="00B33106">
        <w:rPr>
          <w:rFonts w:ascii="SimSun" w:eastAsia="SimSun" w:hAnsi="SimSun" w:cs="SimSun" w:hint="eastAsia"/>
          <w:sz w:val="24"/>
          <w:szCs w:val="24"/>
          <w:lang w:val="zh-CN"/>
        </w:rPr>
        <w:t>女士为第十六届会议主席。</w:t>
      </w:r>
    </w:p>
    <w:bookmarkEnd w:id="3"/>
    <w:p w14:paraId="38DB1DA7" w14:textId="77777777" w:rsidR="00BE4712" w:rsidRPr="00B33106" w:rsidRDefault="00BE4712" w:rsidP="006F6EAC">
      <w:pPr>
        <w:keepNext/>
        <w:tabs>
          <w:tab w:val="clear" w:pos="567"/>
          <w:tab w:val="clear" w:pos="1134"/>
          <w:tab w:val="clear" w:pos="1701"/>
          <w:tab w:val="clear" w:pos="2268"/>
        </w:tabs>
        <w:topLinePunct/>
        <w:spacing w:after="120"/>
        <w:ind w:left="490"/>
        <w:rPr>
          <w:rFonts w:eastAsia="Times New Roman"/>
          <w:b/>
          <w:bCs/>
          <w:kern w:val="22"/>
          <w:sz w:val="24"/>
          <w:szCs w:val="24"/>
        </w:rPr>
      </w:pPr>
      <w:r w:rsidRPr="00B33106">
        <w:rPr>
          <w:rFonts w:eastAsia="KaiTi" w:hint="eastAsia"/>
          <w:sz w:val="24"/>
          <w:szCs w:val="24"/>
          <w:lang w:val="zh-CN"/>
        </w:rPr>
        <w:t>选举副主席</w:t>
      </w:r>
    </w:p>
    <w:p w14:paraId="490D4EE8" w14:textId="6614A7BF" w:rsidR="00BE4712" w:rsidRPr="00B33106" w:rsidRDefault="00BE4712" w:rsidP="006F6EAC">
      <w:pPr>
        <w:pStyle w:val="ListParagraph"/>
        <w:tabs>
          <w:tab w:val="clear" w:pos="567"/>
          <w:tab w:val="clear" w:pos="1134"/>
          <w:tab w:val="clear" w:pos="1701"/>
          <w:tab w:val="clear" w:pos="2268"/>
        </w:tabs>
        <w:spacing w:before="120" w:after="120"/>
        <w:ind w:left="490" w:firstLine="0"/>
        <w:contextualSpacing w:val="0"/>
        <w:rPr>
          <w:sz w:val="24"/>
          <w:szCs w:val="24"/>
        </w:rPr>
      </w:pPr>
      <w:r w:rsidRPr="00B33106">
        <w:rPr>
          <w:rFonts w:ascii="SimSun" w:eastAsia="SimSun" w:hAnsi="SimSun" w:cs="SimSun" w:hint="eastAsia"/>
          <w:sz w:val="24"/>
          <w:szCs w:val="24"/>
        </w:rPr>
        <w:t>根据议事规则第</w:t>
      </w:r>
      <w:r w:rsidRPr="00B33106">
        <w:rPr>
          <w:sz w:val="24"/>
          <w:szCs w:val="24"/>
        </w:rPr>
        <w:t>21</w:t>
      </w:r>
      <w:r w:rsidRPr="00B33106">
        <w:rPr>
          <w:rFonts w:ascii="SimSun" w:eastAsia="SimSun" w:hAnsi="SimSun" w:cs="SimSun" w:hint="eastAsia"/>
          <w:sz w:val="24"/>
          <w:szCs w:val="24"/>
        </w:rPr>
        <w:t>条的规定，缔约方大会第十五届会议选举</w:t>
      </w:r>
      <w:r w:rsidRPr="00B33106">
        <w:rPr>
          <w:sz w:val="24"/>
          <w:szCs w:val="24"/>
        </w:rPr>
        <w:t>10</w:t>
      </w:r>
      <w:r w:rsidRPr="00B33106">
        <w:rPr>
          <w:rFonts w:ascii="SimSun" w:eastAsia="SimSun" w:hAnsi="SimSun" w:cs="SimSun" w:hint="eastAsia"/>
          <w:sz w:val="24"/>
          <w:szCs w:val="24"/>
        </w:rPr>
        <w:t>名副主席，任期至第十五届会议结束。嗣后有关缔约方更换了一名主席团成员。</w:t>
      </w:r>
      <w:r w:rsidRPr="00B33106">
        <w:rPr>
          <w:rFonts w:ascii="SimSun" w:eastAsia="SimSun" w:hAnsi="SimSun" w:cs="SimSun" w:hint="eastAsia"/>
          <w:sz w:val="24"/>
          <w:szCs w:val="24"/>
          <w:lang w:val="zh-CN"/>
        </w:rPr>
        <w:t>下列代表担任缔约方大会第十五届会议的副主席</w:t>
      </w:r>
      <w:r w:rsidRPr="00B33106">
        <w:rPr>
          <w:rFonts w:ascii="SimSun" w:eastAsia="SimSun" w:hAnsi="SimSun" w:cs="SimSun" w:hint="eastAsia"/>
          <w:sz w:val="24"/>
          <w:szCs w:val="24"/>
        </w:rPr>
        <w:t>：</w:t>
      </w:r>
    </w:p>
    <w:p w14:paraId="1E98FFD0" w14:textId="77777777" w:rsidR="00BE4712" w:rsidRPr="00B33106" w:rsidRDefault="00BE4712" w:rsidP="009B73F7">
      <w:pPr>
        <w:pStyle w:val="CBDNormalNumber"/>
        <w:tabs>
          <w:tab w:val="clear" w:pos="567"/>
          <w:tab w:val="clear" w:pos="1134"/>
          <w:tab w:val="clear" w:pos="1701"/>
          <w:tab w:val="clear" w:pos="2268"/>
        </w:tabs>
        <w:ind w:left="979"/>
        <w:rPr>
          <w:rFonts w:eastAsia="Times New Roman"/>
          <w:sz w:val="24"/>
          <w:szCs w:val="24"/>
        </w:rPr>
      </w:pPr>
      <w:r w:rsidRPr="00B33106">
        <w:rPr>
          <w:rFonts w:eastAsia="Times New Roman"/>
          <w:sz w:val="24"/>
          <w:szCs w:val="24"/>
        </w:rPr>
        <w:t>Khangeziwe Mabuza</w:t>
      </w:r>
      <w:r w:rsidRPr="00B33106">
        <w:rPr>
          <w:rFonts w:ascii="SimSun" w:eastAsia="SimSun" w:hAnsi="SimSun" w:cs="SimSun" w:hint="eastAsia"/>
          <w:sz w:val="24"/>
          <w:szCs w:val="24"/>
          <w:lang w:eastAsia="zh-CN"/>
        </w:rPr>
        <w:t>（</w:t>
      </w:r>
      <w:r w:rsidRPr="00B33106">
        <w:rPr>
          <w:rFonts w:ascii="SimSun" w:eastAsia="SimSun" w:hAnsi="SimSun" w:cs="SimSun" w:hint="eastAsia"/>
          <w:sz w:val="24"/>
          <w:szCs w:val="24"/>
          <w:lang w:val="es-ES" w:eastAsia="zh-CN"/>
        </w:rPr>
        <w:t>斯威士兰</w:t>
      </w:r>
      <w:r w:rsidRPr="00B33106">
        <w:rPr>
          <w:rFonts w:ascii="SimSun" w:eastAsia="SimSun" w:hAnsi="SimSun" w:cs="SimSun" w:hint="eastAsia"/>
          <w:sz w:val="24"/>
          <w:szCs w:val="24"/>
          <w:lang w:eastAsia="zh-CN"/>
        </w:rPr>
        <w:t>）</w:t>
      </w:r>
      <w:r w:rsidRPr="00B33106">
        <w:rPr>
          <w:rStyle w:val="FootnoteReference"/>
          <w:rFonts w:eastAsia="Times New Roman"/>
          <w:sz w:val="24"/>
          <w:szCs w:val="24"/>
        </w:rPr>
        <w:footnoteReference w:id="6"/>
      </w:r>
    </w:p>
    <w:p w14:paraId="6E9A86C2" w14:textId="77777777" w:rsidR="00BE4712" w:rsidRPr="00B33106" w:rsidRDefault="00BE4712" w:rsidP="009B73F7">
      <w:pPr>
        <w:pStyle w:val="CBDNormalNumber"/>
        <w:tabs>
          <w:tab w:val="clear" w:pos="567"/>
          <w:tab w:val="clear" w:pos="1134"/>
          <w:tab w:val="clear" w:pos="1701"/>
          <w:tab w:val="clear" w:pos="2268"/>
        </w:tabs>
        <w:ind w:left="979"/>
        <w:rPr>
          <w:rFonts w:eastAsia="Times New Roman"/>
          <w:sz w:val="24"/>
          <w:szCs w:val="24"/>
        </w:rPr>
      </w:pPr>
      <w:r w:rsidRPr="00B33106">
        <w:rPr>
          <w:rFonts w:eastAsia="Times New Roman"/>
          <w:sz w:val="24"/>
          <w:szCs w:val="24"/>
        </w:rPr>
        <w:t>Abderahmane Zino Izourar</w:t>
      </w:r>
      <w:r w:rsidRPr="00B33106">
        <w:rPr>
          <w:rFonts w:ascii="SimSun" w:eastAsia="SimSun" w:hAnsi="SimSun" w:cs="SimSun" w:hint="eastAsia"/>
          <w:sz w:val="24"/>
          <w:szCs w:val="24"/>
          <w:lang w:eastAsia="zh-CN"/>
        </w:rPr>
        <w:t>（阿尔及利亚）</w:t>
      </w:r>
    </w:p>
    <w:p w14:paraId="3930A328" w14:textId="77777777" w:rsidR="00BE4712" w:rsidRPr="00B33106" w:rsidRDefault="00BE4712" w:rsidP="009B73F7">
      <w:pPr>
        <w:pStyle w:val="CBDNormalNumber"/>
        <w:tabs>
          <w:tab w:val="clear" w:pos="567"/>
          <w:tab w:val="clear" w:pos="1134"/>
          <w:tab w:val="clear" w:pos="1701"/>
          <w:tab w:val="clear" w:pos="2268"/>
        </w:tabs>
        <w:ind w:left="979"/>
        <w:rPr>
          <w:rFonts w:eastAsia="Times New Roman"/>
          <w:sz w:val="24"/>
          <w:szCs w:val="24"/>
        </w:rPr>
      </w:pPr>
      <w:r w:rsidRPr="00B33106">
        <w:rPr>
          <w:rFonts w:eastAsia="Times New Roman"/>
          <w:sz w:val="24"/>
          <w:szCs w:val="24"/>
        </w:rPr>
        <w:t>Krishneel Nand</w:t>
      </w:r>
      <w:r w:rsidRPr="00B33106">
        <w:rPr>
          <w:rFonts w:ascii="SimSun" w:eastAsia="SimSun" w:hAnsi="SimSun" w:cs="SimSun" w:hint="eastAsia"/>
          <w:sz w:val="24"/>
          <w:szCs w:val="24"/>
          <w:lang w:eastAsia="zh-CN"/>
        </w:rPr>
        <w:t>（斐济）</w:t>
      </w:r>
    </w:p>
    <w:p w14:paraId="19F017EA" w14:textId="77777777" w:rsidR="00BE4712" w:rsidRPr="00B33106" w:rsidRDefault="00BE4712" w:rsidP="009B73F7">
      <w:pPr>
        <w:pStyle w:val="CBDNormalNumber"/>
        <w:tabs>
          <w:tab w:val="clear" w:pos="567"/>
          <w:tab w:val="clear" w:pos="1134"/>
          <w:tab w:val="clear" w:pos="1701"/>
          <w:tab w:val="clear" w:pos="2268"/>
        </w:tabs>
        <w:ind w:left="979"/>
        <w:rPr>
          <w:rFonts w:eastAsia="Times New Roman"/>
          <w:sz w:val="24"/>
          <w:szCs w:val="24"/>
        </w:rPr>
      </w:pPr>
      <w:r w:rsidRPr="00B33106">
        <w:rPr>
          <w:rFonts w:eastAsia="Times New Roman"/>
          <w:sz w:val="24"/>
          <w:szCs w:val="24"/>
        </w:rPr>
        <w:t>Somaly Chan</w:t>
      </w:r>
      <w:r w:rsidRPr="00B33106">
        <w:rPr>
          <w:rFonts w:ascii="SimSun" w:eastAsia="SimSun" w:hAnsi="SimSun" w:cs="SimSun" w:hint="eastAsia"/>
          <w:sz w:val="24"/>
          <w:szCs w:val="24"/>
          <w:lang w:eastAsia="zh-CN"/>
        </w:rPr>
        <w:t>（柬埔寨）</w:t>
      </w:r>
    </w:p>
    <w:p w14:paraId="2AD23271" w14:textId="77777777" w:rsidR="00BE4712" w:rsidRPr="00B33106" w:rsidRDefault="00BE4712" w:rsidP="009B73F7">
      <w:pPr>
        <w:pStyle w:val="CBDNormalNumber"/>
        <w:tabs>
          <w:tab w:val="clear" w:pos="567"/>
          <w:tab w:val="clear" w:pos="1134"/>
          <w:tab w:val="clear" w:pos="1701"/>
          <w:tab w:val="clear" w:pos="2268"/>
        </w:tabs>
        <w:ind w:left="979"/>
        <w:rPr>
          <w:rFonts w:eastAsia="Times New Roman"/>
          <w:sz w:val="24"/>
          <w:szCs w:val="24"/>
        </w:rPr>
      </w:pPr>
      <w:r w:rsidRPr="00B33106">
        <w:rPr>
          <w:rFonts w:eastAsia="Times New Roman"/>
          <w:sz w:val="24"/>
          <w:szCs w:val="24"/>
        </w:rPr>
        <w:t>Teona Karchava</w:t>
      </w:r>
      <w:r w:rsidRPr="00B33106">
        <w:rPr>
          <w:rFonts w:ascii="SimSun" w:eastAsia="SimSun" w:hAnsi="SimSun" w:cs="SimSun" w:hint="eastAsia"/>
          <w:sz w:val="24"/>
          <w:szCs w:val="24"/>
          <w:lang w:eastAsia="zh-CN"/>
        </w:rPr>
        <w:t>（格鲁吉亚）</w:t>
      </w:r>
    </w:p>
    <w:p w14:paraId="5CE5E8FF" w14:textId="77777777" w:rsidR="00BE4712" w:rsidRPr="00B33106" w:rsidRDefault="00BE4712" w:rsidP="009B73F7">
      <w:pPr>
        <w:pStyle w:val="CBDNormalNumber"/>
        <w:tabs>
          <w:tab w:val="clear" w:pos="567"/>
          <w:tab w:val="clear" w:pos="1134"/>
          <w:tab w:val="clear" w:pos="1701"/>
          <w:tab w:val="clear" w:pos="2268"/>
        </w:tabs>
        <w:ind w:left="979"/>
        <w:rPr>
          <w:rFonts w:eastAsia="Times New Roman"/>
          <w:sz w:val="24"/>
          <w:szCs w:val="24"/>
        </w:rPr>
      </w:pPr>
      <w:r w:rsidRPr="00B33106">
        <w:rPr>
          <w:rFonts w:eastAsia="Times New Roman"/>
          <w:sz w:val="24"/>
          <w:szCs w:val="24"/>
        </w:rPr>
        <w:t>Angela Lozan</w:t>
      </w:r>
      <w:r w:rsidRPr="00B33106">
        <w:rPr>
          <w:rFonts w:ascii="SimSun" w:eastAsia="SimSun" w:hAnsi="SimSun" w:cs="SimSun" w:hint="eastAsia"/>
          <w:sz w:val="24"/>
          <w:szCs w:val="24"/>
          <w:lang w:eastAsia="zh-CN"/>
        </w:rPr>
        <w:t>（摩尔多瓦共和国）</w:t>
      </w:r>
    </w:p>
    <w:p w14:paraId="7B287791" w14:textId="77777777" w:rsidR="00BE4712" w:rsidRPr="00B33106" w:rsidRDefault="00BE4712" w:rsidP="009B73F7">
      <w:pPr>
        <w:pStyle w:val="CBDNormalNumber"/>
        <w:tabs>
          <w:tab w:val="clear" w:pos="567"/>
          <w:tab w:val="clear" w:pos="1134"/>
          <w:tab w:val="clear" w:pos="1701"/>
          <w:tab w:val="clear" w:pos="2268"/>
        </w:tabs>
        <w:ind w:left="979"/>
        <w:rPr>
          <w:rFonts w:eastAsia="Times New Roman"/>
          <w:sz w:val="24"/>
          <w:szCs w:val="24"/>
        </w:rPr>
      </w:pPr>
      <w:r w:rsidRPr="00B33106">
        <w:rPr>
          <w:rFonts w:eastAsia="Times New Roman"/>
          <w:sz w:val="24"/>
          <w:szCs w:val="24"/>
        </w:rPr>
        <w:t>Gillian Guthrie</w:t>
      </w:r>
      <w:r w:rsidRPr="00B33106">
        <w:rPr>
          <w:rFonts w:ascii="SimSun" w:eastAsia="SimSun" w:hAnsi="SimSun" w:cs="SimSun" w:hint="eastAsia"/>
          <w:sz w:val="24"/>
          <w:szCs w:val="24"/>
          <w:lang w:eastAsia="zh-CN"/>
        </w:rPr>
        <w:t>（牙买加）</w:t>
      </w:r>
    </w:p>
    <w:p w14:paraId="5A7FFC52" w14:textId="77777777" w:rsidR="00BE4712" w:rsidRPr="005D4C06" w:rsidRDefault="00BE4712" w:rsidP="009B73F7">
      <w:pPr>
        <w:pStyle w:val="CBDNormalNumber"/>
        <w:tabs>
          <w:tab w:val="clear" w:pos="567"/>
          <w:tab w:val="clear" w:pos="1134"/>
          <w:tab w:val="clear" w:pos="1701"/>
          <w:tab w:val="clear" w:pos="2268"/>
        </w:tabs>
        <w:ind w:left="979"/>
        <w:rPr>
          <w:rFonts w:eastAsia="Times New Roman"/>
          <w:sz w:val="24"/>
          <w:szCs w:val="24"/>
        </w:rPr>
      </w:pPr>
      <w:r w:rsidRPr="005D4C06">
        <w:rPr>
          <w:rFonts w:eastAsia="Times New Roman"/>
          <w:sz w:val="24"/>
          <w:szCs w:val="24"/>
        </w:rPr>
        <w:t>María Teresa Becerra Ramírez</w:t>
      </w:r>
      <w:r w:rsidRPr="005D4C06">
        <w:rPr>
          <w:rFonts w:ascii="SimSun" w:eastAsia="SimSun" w:hAnsi="SimSun" w:cs="SimSun" w:hint="eastAsia"/>
          <w:sz w:val="24"/>
          <w:szCs w:val="24"/>
          <w:lang w:eastAsia="zh-CN"/>
        </w:rPr>
        <w:t>（</w:t>
      </w:r>
      <w:r w:rsidRPr="00B33106">
        <w:rPr>
          <w:rFonts w:ascii="SimSun" w:eastAsia="SimSun" w:hAnsi="SimSun" w:cs="SimSun" w:hint="eastAsia"/>
          <w:sz w:val="24"/>
          <w:szCs w:val="24"/>
          <w:lang w:val="es-ES" w:eastAsia="zh-CN"/>
        </w:rPr>
        <w:t>哥伦比亚</w:t>
      </w:r>
      <w:r w:rsidRPr="005D4C06">
        <w:rPr>
          <w:rFonts w:ascii="SimSun" w:eastAsia="SimSun" w:hAnsi="SimSun" w:cs="SimSun" w:hint="eastAsia"/>
          <w:sz w:val="24"/>
          <w:szCs w:val="24"/>
          <w:lang w:eastAsia="zh-CN"/>
        </w:rPr>
        <w:t>）</w:t>
      </w:r>
    </w:p>
    <w:p w14:paraId="7AFFBF5C" w14:textId="77777777" w:rsidR="00BE4712" w:rsidRPr="00B33106" w:rsidRDefault="00BE4712" w:rsidP="009B73F7">
      <w:pPr>
        <w:pStyle w:val="CBDNormalNumber"/>
        <w:tabs>
          <w:tab w:val="clear" w:pos="567"/>
          <w:tab w:val="clear" w:pos="1134"/>
          <w:tab w:val="clear" w:pos="1701"/>
          <w:tab w:val="clear" w:pos="2268"/>
        </w:tabs>
        <w:ind w:left="979"/>
        <w:rPr>
          <w:rFonts w:eastAsia="Times New Roman"/>
          <w:sz w:val="24"/>
          <w:szCs w:val="24"/>
        </w:rPr>
      </w:pPr>
      <w:r w:rsidRPr="00B33106">
        <w:rPr>
          <w:rFonts w:eastAsia="Times New Roman"/>
          <w:sz w:val="24"/>
          <w:szCs w:val="24"/>
        </w:rPr>
        <w:t>Eric Schauls</w:t>
      </w:r>
      <w:r w:rsidRPr="00B33106">
        <w:rPr>
          <w:rFonts w:ascii="SimSun" w:eastAsia="SimSun" w:hAnsi="SimSun" w:cs="SimSun" w:hint="eastAsia"/>
          <w:sz w:val="24"/>
          <w:szCs w:val="24"/>
          <w:lang w:eastAsia="zh-CN"/>
        </w:rPr>
        <w:t>（卢森堡）</w:t>
      </w:r>
    </w:p>
    <w:p w14:paraId="405D2A01" w14:textId="77777777" w:rsidR="00BE4712" w:rsidRPr="00B33106" w:rsidRDefault="00BE4712" w:rsidP="009B73F7">
      <w:pPr>
        <w:pStyle w:val="CBDNormalNumber"/>
        <w:tabs>
          <w:tab w:val="clear" w:pos="567"/>
          <w:tab w:val="clear" w:pos="1134"/>
          <w:tab w:val="clear" w:pos="1701"/>
          <w:tab w:val="clear" w:pos="2268"/>
        </w:tabs>
        <w:ind w:left="979"/>
        <w:rPr>
          <w:rFonts w:eastAsia="Times New Roman"/>
          <w:sz w:val="24"/>
          <w:szCs w:val="24"/>
        </w:rPr>
      </w:pPr>
      <w:r w:rsidRPr="00B33106">
        <w:rPr>
          <w:rFonts w:eastAsia="Times New Roman"/>
          <w:sz w:val="24"/>
          <w:szCs w:val="24"/>
        </w:rPr>
        <w:t>Norbert Bärlocher</w:t>
      </w:r>
      <w:r w:rsidRPr="00B33106">
        <w:rPr>
          <w:rFonts w:ascii="SimSun" w:eastAsia="SimSun" w:hAnsi="SimSun" w:cs="SimSun" w:hint="eastAsia"/>
          <w:sz w:val="24"/>
          <w:szCs w:val="24"/>
          <w:lang w:eastAsia="zh-CN"/>
        </w:rPr>
        <w:t>（瑞士）</w:t>
      </w:r>
    </w:p>
    <w:p w14:paraId="51212C53" w14:textId="77777777" w:rsidR="00BE4712" w:rsidRPr="00B33106" w:rsidRDefault="00BE4712" w:rsidP="006F6EAC">
      <w:pPr>
        <w:pStyle w:val="ListParagraph"/>
        <w:tabs>
          <w:tab w:val="clear" w:pos="567"/>
          <w:tab w:val="clear" w:pos="1134"/>
          <w:tab w:val="clear" w:pos="1701"/>
          <w:tab w:val="clear" w:pos="2268"/>
        </w:tabs>
        <w:spacing w:before="120" w:after="120"/>
        <w:ind w:left="490" w:firstLine="0"/>
        <w:contextualSpacing w:val="0"/>
        <w:rPr>
          <w:sz w:val="24"/>
          <w:szCs w:val="24"/>
        </w:rPr>
      </w:pPr>
      <w:r w:rsidRPr="00B33106">
        <w:rPr>
          <w:rFonts w:ascii="SimSun" w:eastAsia="SimSun" w:hAnsi="SimSun" w:cs="SimSun" w:hint="eastAsia"/>
          <w:sz w:val="24"/>
          <w:szCs w:val="24"/>
        </w:rPr>
        <w:t>缔约方大会第</w:t>
      </w:r>
      <w:r w:rsidRPr="00B33106">
        <w:rPr>
          <w:sz w:val="24"/>
          <w:szCs w:val="24"/>
        </w:rPr>
        <w:t>1</w:t>
      </w:r>
      <w:r w:rsidRPr="00B33106">
        <w:rPr>
          <w:rFonts w:ascii="SimSun" w:eastAsia="SimSun" w:hAnsi="SimSun" w:cs="SimSun" w:hint="eastAsia"/>
          <w:sz w:val="24"/>
          <w:szCs w:val="24"/>
        </w:rPr>
        <w:t>场全体会议根据主席团的提议，决定由</w:t>
      </w:r>
      <w:r w:rsidRPr="00B33106">
        <w:rPr>
          <w:sz w:val="24"/>
          <w:szCs w:val="24"/>
        </w:rPr>
        <w:t xml:space="preserve">Chan </w:t>
      </w:r>
      <w:r w:rsidRPr="00B33106">
        <w:rPr>
          <w:rFonts w:ascii="SimSun" w:eastAsia="SimSun" w:hAnsi="SimSun" w:cs="SimSun" w:hint="eastAsia"/>
          <w:sz w:val="24"/>
          <w:szCs w:val="24"/>
        </w:rPr>
        <w:t>女士担任本届会议的报告员。</w:t>
      </w:r>
    </w:p>
    <w:p w14:paraId="00AE3C54" w14:textId="20E08843" w:rsidR="00BE4712" w:rsidRPr="00D93575" w:rsidRDefault="00BE4712" w:rsidP="00D93575">
      <w:pPr>
        <w:pStyle w:val="ListParagraph"/>
        <w:tabs>
          <w:tab w:val="clear" w:pos="567"/>
          <w:tab w:val="clear" w:pos="1134"/>
          <w:tab w:val="clear" w:pos="1701"/>
          <w:tab w:val="clear" w:pos="2268"/>
        </w:tabs>
        <w:spacing w:before="120" w:after="120"/>
        <w:ind w:left="490" w:firstLine="0"/>
        <w:contextualSpacing w:val="0"/>
        <w:rPr>
          <w:rFonts w:ascii="SimSun" w:eastAsia="SimSun" w:hAnsi="SimSun"/>
          <w:szCs w:val="24"/>
        </w:rPr>
      </w:pPr>
      <w:r w:rsidRPr="00B33106" w:rsidDel="001D4CB0">
        <w:rPr>
          <w:sz w:val="24"/>
          <w:szCs w:val="24"/>
        </w:rPr>
        <w:t xml:space="preserve"> </w:t>
      </w:r>
      <w:r w:rsidRPr="00D93575">
        <w:rPr>
          <w:rFonts w:ascii="SimSun" w:eastAsia="SimSun" w:hAnsi="SimSun" w:hint="eastAsia"/>
          <w:sz w:val="24"/>
          <w:szCs w:val="24"/>
          <w:lang w:val="zh-CN"/>
        </w:rPr>
        <w:t>此外，根据议事规则第</w:t>
      </w:r>
      <w:r w:rsidRPr="00D93575">
        <w:rPr>
          <w:rFonts w:ascii="SimSun" w:eastAsia="SimSun" w:hAnsi="SimSun"/>
          <w:sz w:val="24"/>
          <w:szCs w:val="24"/>
          <w:lang w:val="zh-CN"/>
        </w:rPr>
        <w:t>21</w:t>
      </w:r>
      <w:r w:rsidRPr="00D93575">
        <w:rPr>
          <w:rFonts w:ascii="SimSun" w:eastAsia="SimSun" w:hAnsi="SimSun" w:hint="eastAsia"/>
          <w:sz w:val="24"/>
          <w:szCs w:val="24"/>
          <w:lang w:val="zh-CN"/>
        </w:rPr>
        <w:t>条的规定，</w:t>
      </w:r>
      <w:smartTag w:uri="urn:schemas-microsoft-com:office:smarttags" w:element="chsdate">
        <w:smartTagPr>
          <w:attr w:name="Year" w:val="2024"/>
          <w:attr w:name="Month" w:val="10"/>
          <w:attr w:name="Day" w:val="30"/>
          <w:attr w:name="IsLunarDate" w:val="False"/>
          <w:attr w:name="IsROCDate" w:val="False"/>
        </w:smartTagPr>
        <w:r w:rsidRPr="00D93575">
          <w:rPr>
            <w:rFonts w:ascii="SimSun" w:eastAsia="SimSun" w:hAnsi="SimSun"/>
            <w:sz w:val="24"/>
            <w:szCs w:val="24"/>
            <w:lang w:val="zh-CN"/>
          </w:rPr>
          <w:t>10</w:t>
        </w:r>
        <w:r w:rsidRPr="00D93575">
          <w:rPr>
            <w:rFonts w:ascii="SimSun" w:eastAsia="SimSun" w:hAnsi="SimSun" w:hint="eastAsia"/>
            <w:sz w:val="24"/>
            <w:szCs w:val="24"/>
            <w:lang w:val="zh-CN"/>
          </w:rPr>
          <w:t>月</w:t>
        </w:r>
        <w:r w:rsidRPr="00D93575">
          <w:rPr>
            <w:rFonts w:ascii="SimSun" w:eastAsia="SimSun" w:hAnsi="SimSun"/>
            <w:sz w:val="24"/>
            <w:szCs w:val="24"/>
            <w:lang w:val="zh-CN"/>
          </w:rPr>
          <w:t>30</w:t>
        </w:r>
        <w:r w:rsidRPr="00D93575">
          <w:rPr>
            <w:rFonts w:ascii="SimSun" w:eastAsia="SimSun" w:hAnsi="SimSun" w:hint="eastAsia"/>
            <w:sz w:val="24"/>
            <w:szCs w:val="24"/>
            <w:lang w:val="zh-CN"/>
          </w:rPr>
          <w:t>日</w:t>
        </w:r>
      </w:smartTag>
      <w:r w:rsidRPr="00D93575">
        <w:rPr>
          <w:rFonts w:ascii="SimSun" w:eastAsia="SimSun" w:hAnsi="SimSun" w:hint="eastAsia"/>
          <w:sz w:val="24"/>
          <w:szCs w:val="24"/>
          <w:lang w:val="zh-CN"/>
        </w:rPr>
        <w:t>缔约方大会第</w:t>
      </w:r>
      <w:r w:rsidRPr="00D93575">
        <w:rPr>
          <w:rFonts w:ascii="SimSun" w:eastAsia="SimSun" w:hAnsi="SimSun"/>
          <w:sz w:val="24"/>
          <w:szCs w:val="24"/>
          <w:lang w:val="zh-CN"/>
        </w:rPr>
        <w:t>3</w:t>
      </w:r>
      <w:r w:rsidRPr="00D93575">
        <w:rPr>
          <w:rFonts w:ascii="SimSun" w:eastAsia="SimSun" w:hAnsi="SimSun" w:hint="eastAsia"/>
          <w:sz w:val="24"/>
          <w:szCs w:val="24"/>
          <w:lang w:val="zh-CN"/>
        </w:rPr>
        <w:t>场全体会议选出以下代表担任主席团成员，任期自本</w:t>
      </w:r>
      <w:r w:rsidR="00145B68">
        <w:rPr>
          <w:rFonts w:ascii="SimSun" w:eastAsia="SimSun" w:hAnsi="SimSun" w:hint="eastAsia"/>
          <w:sz w:val="24"/>
          <w:szCs w:val="24"/>
          <w:lang w:val="zh-CN"/>
        </w:rPr>
        <w:t>届</w:t>
      </w:r>
      <w:r w:rsidRPr="00D93575">
        <w:rPr>
          <w:rFonts w:ascii="SimSun" w:eastAsia="SimSun" w:hAnsi="SimSun" w:hint="eastAsia"/>
          <w:sz w:val="24"/>
          <w:szCs w:val="24"/>
          <w:lang w:val="zh-CN"/>
        </w:rPr>
        <w:t>会议闭幕时开始：</w:t>
      </w:r>
      <w:r w:rsidRPr="00D93575">
        <w:rPr>
          <w:rFonts w:ascii="SimSun" w:eastAsia="SimSun" w:hAnsi="SimSun"/>
          <w:szCs w:val="24"/>
        </w:rPr>
        <w:t xml:space="preserve"> </w:t>
      </w:r>
    </w:p>
    <w:p w14:paraId="374D23A1" w14:textId="77777777" w:rsidR="00BE4712" w:rsidRPr="00145B68" w:rsidRDefault="00BE4712" w:rsidP="00145B68">
      <w:pPr>
        <w:pStyle w:val="CBDNormalNumber"/>
        <w:tabs>
          <w:tab w:val="clear" w:pos="567"/>
          <w:tab w:val="clear" w:pos="1134"/>
          <w:tab w:val="clear" w:pos="1701"/>
          <w:tab w:val="clear" w:pos="2268"/>
          <w:tab w:val="clear" w:pos="2835"/>
          <w:tab w:val="clear" w:pos="3402"/>
          <w:tab w:val="clear" w:pos="3969"/>
        </w:tabs>
        <w:ind w:left="979"/>
        <w:rPr>
          <w:rFonts w:eastAsia="SimSun"/>
          <w:sz w:val="24"/>
          <w:szCs w:val="24"/>
          <w:lang w:val="pt-BR"/>
        </w:rPr>
      </w:pPr>
      <w:r w:rsidRPr="00145B68">
        <w:rPr>
          <w:rFonts w:eastAsia="SimSun"/>
          <w:sz w:val="24"/>
          <w:szCs w:val="24"/>
        </w:rPr>
        <w:t>Joséphine Thérèse Babette Beyala Epse Eloundou</w:t>
      </w:r>
      <w:r w:rsidRPr="00145B68">
        <w:rPr>
          <w:rFonts w:eastAsia="SimSun"/>
          <w:sz w:val="24"/>
          <w:szCs w:val="24"/>
        </w:rPr>
        <w:t>（</w:t>
      </w:r>
      <w:r w:rsidRPr="00145B68">
        <w:rPr>
          <w:rFonts w:eastAsia="SimSun"/>
          <w:sz w:val="24"/>
          <w:szCs w:val="24"/>
          <w:lang w:val="zh-CN"/>
        </w:rPr>
        <w:t>喀麦隆</w:t>
      </w:r>
      <w:r w:rsidRPr="00145B68">
        <w:rPr>
          <w:rFonts w:eastAsia="SimSun"/>
          <w:sz w:val="24"/>
          <w:szCs w:val="24"/>
        </w:rPr>
        <w:t>）</w:t>
      </w:r>
    </w:p>
    <w:p w14:paraId="255CAB69" w14:textId="77777777" w:rsidR="00BE4712" w:rsidRPr="00145B68" w:rsidRDefault="00BE4712" w:rsidP="00145B68">
      <w:pPr>
        <w:pStyle w:val="CBDNormalNumber"/>
        <w:tabs>
          <w:tab w:val="clear" w:pos="567"/>
          <w:tab w:val="clear" w:pos="1134"/>
          <w:tab w:val="clear" w:pos="1701"/>
          <w:tab w:val="clear" w:pos="2268"/>
          <w:tab w:val="clear" w:pos="2835"/>
          <w:tab w:val="clear" w:pos="3402"/>
          <w:tab w:val="clear" w:pos="3969"/>
        </w:tabs>
        <w:ind w:left="979"/>
        <w:rPr>
          <w:rFonts w:eastAsia="SimSun"/>
          <w:sz w:val="24"/>
          <w:szCs w:val="24"/>
          <w:lang w:val="pt-BR"/>
        </w:rPr>
      </w:pPr>
      <w:r w:rsidRPr="00145B68">
        <w:rPr>
          <w:rFonts w:eastAsia="SimSun"/>
          <w:sz w:val="24"/>
          <w:szCs w:val="24"/>
          <w:lang w:val="pt-BR"/>
        </w:rPr>
        <w:t>Jonas Komi Anthé</w:t>
      </w:r>
      <w:r w:rsidRPr="00145B68">
        <w:rPr>
          <w:rFonts w:eastAsia="SimSun"/>
          <w:sz w:val="24"/>
          <w:szCs w:val="24"/>
          <w:lang w:val="pt-BR"/>
        </w:rPr>
        <w:t>（</w:t>
      </w:r>
      <w:r w:rsidRPr="00145B68">
        <w:rPr>
          <w:rFonts w:eastAsia="SimSun"/>
          <w:sz w:val="24"/>
          <w:szCs w:val="24"/>
          <w:lang w:val="zh-CN"/>
        </w:rPr>
        <w:t>多哥</w:t>
      </w:r>
      <w:r w:rsidRPr="00145B68">
        <w:rPr>
          <w:rFonts w:eastAsia="SimSun"/>
          <w:sz w:val="24"/>
          <w:szCs w:val="24"/>
          <w:lang w:val="pt-BR"/>
        </w:rPr>
        <w:t>）</w:t>
      </w:r>
    </w:p>
    <w:p w14:paraId="6F28AADE" w14:textId="77777777" w:rsidR="00BE4712" w:rsidRPr="00145B68" w:rsidRDefault="00BE4712" w:rsidP="00145B68">
      <w:pPr>
        <w:pStyle w:val="CBDNormalNumber"/>
        <w:tabs>
          <w:tab w:val="clear" w:pos="567"/>
          <w:tab w:val="clear" w:pos="1134"/>
          <w:tab w:val="clear" w:pos="1701"/>
          <w:tab w:val="clear" w:pos="2268"/>
          <w:tab w:val="clear" w:pos="2835"/>
          <w:tab w:val="clear" w:pos="3402"/>
          <w:tab w:val="clear" w:pos="3969"/>
        </w:tabs>
        <w:ind w:left="979"/>
        <w:rPr>
          <w:rFonts w:eastAsia="SimSun"/>
          <w:sz w:val="24"/>
          <w:szCs w:val="24"/>
          <w:lang w:val="pt-BR"/>
        </w:rPr>
      </w:pPr>
      <w:r w:rsidRPr="00145B68">
        <w:rPr>
          <w:rFonts w:eastAsia="SimSun"/>
          <w:sz w:val="24"/>
          <w:szCs w:val="24"/>
          <w:lang w:val="pt-BR"/>
        </w:rPr>
        <w:t>Bilal Qteshat</w:t>
      </w:r>
      <w:r w:rsidRPr="00145B68">
        <w:rPr>
          <w:rFonts w:eastAsia="SimSun"/>
          <w:sz w:val="24"/>
          <w:szCs w:val="24"/>
          <w:lang w:val="pt-BR"/>
        </w:rPr>
        <w:t>（</w:t>
      </w:r>
      <w:r w:rsidRPr="00145B68">
        <w:rPr>
          <w:rFonts w:eastAsia="SimSun"/>
          <w:sz w:val="24"/>
          <w:szCs w:val="24"/>
          <w:lang w:val="zh-CN"/>
        </w:rPr>
        <w:t>约旦</w:t>
      </w:r>
      <w:r w:rsidRPr="00145B68">
        <w:rPr>
          <w:rFonts w:eastAsia="SimSun"/>
          <w:sz w:val="24"/>
          <w:szCs w:val="24"/>
          <w:lang w:val="pt-BR"/>
        </w:rPr>
        <w:t>）</w:t>
      </w:r>
    </w:p>
    <w:p w14:paraId="062FEAAE" w14:textId="77777777" w:rsidR="00BE4712" w:rsidRPr="00145B68" w:rsidRDefault="00BE4712" w:rsidP="00145B68">
      <w:pPr>
        <w:pStyle w:val="CBDNormalNumber"/>
        <w:tabs>
          <w:tab w:val="clear" w:pos="567"/>
          <w:tab w:val="clear" w:pos="1134"/>
          <w:tab w:val="clear" w:pos="1701"/>
          <w:tab w:val="clear" w:pos="2268"/>
          <w:tab w:val="clear" w:pos="2835"/>
          <w:tab w:val="clear" w:pos="3402"/>
          <w:tab w:val="clear" w:pos="3969"/>
        </w:tabs>
        <w:ind w:left="979"/>
        <w:rPr>
          <w:rFonts w:eastAsia="SimSun"/>
          <w:sz w:val="24"/>
          <w:szCs w:val="24"/>
          <w:lang w:val="pt-BR"/>
        </w:rPr>
      </w:pPr>
      <w:r w:rsidRPr="00145B68">
        <w:rPr>
          <w:rFonts w:eastAsia="SimSun"/>
          <w:sz w:val="24"/>
          <w:szCs w:val="24"/>
          <w:lang w:val="pt-BR"/>
        </w:rPr>
        <w:t>Illam Atho Mohamed</w:t>
      </w:r>
      <w:r w:rsidRPr="00145B68">
        <w:rPr>
          <w:rFonts w:eastAsia="SimSun"/>
          <w:sz w:val="24"/>
          <w:szCs w:val="24"/>
          <w:lang w:val="pt-BR"/>
        </w:rPr>
        <w:t>（</w:t>
      </w:r>
      <w:r w:rsidRPr="00145B68">
        <w:rPr>
          <w:rFonts w:eastAsia="SimSun"/>
          <w:sz w:val="24"/>
          <w:szCs w:val="24"/>
          <w:lang w:val="zh-CN"/>
        </w:rPr>
        <w:t>马尔代夫</w:t>
      </w:r>
      <w:r w:rsidRPr="00145B68">
        <w:rPr>
          <w:rFonts w:eastAsia="SimSun"/>
          <w:sz w:val="24"/>
          <w:szCs w:val="24"/>
          <w:lang w:val="pt-BR"/>
        </w:rPr>
        <w:t>）</w:t>
      </w:r>
    </w:p>
    <w:p w14:paraId="774ADB91" w14:textId="77777777" w:rsidR="00BE4712" w:rsidRPr="00145B68" w:rsidRDefault="00BE4712" w:rsidP="00145B68">
      <w:pPr>
        <w:pStyle w:val="CBDNormalNumber"/>
        <w:tabs>
          <w:tab w:val="clear" w:pos="567"/>
          <w:tab w:val="clear" w:pos="1134"/>
          <w:tab w:val="clear" w:pos="1701"/>
          <w:tab w:val="clear" w:pos="2268"/>
          <w:tab w:val="clear" w:pos="2835"/>
          <w:tab w:val="clear" w:pos="3402"/>
          <w:tab w:val="clear" w:pos="3969"/>
        </w:tabs>
        <w:ind w:left="979"/>
        <w:rPr>
          <w:rFonts w:eastAsia="SimSun"/>
          <w:sz w:val="24"/>
          <w:szCs w:val="24"/>
          <w:lang w:val="pt-BR"/>
        </w:rPr>
      </w:pPr>
      <w:r w:rsidRPr="00145B68">
        <w:rPr>
          <w:rFonts w:eastAsia="SimSun"/>
          <w:sz w:val="24"/>
          <w:szCs w:val="24"/>
          <w:lang w:val="pt-BR"/>
        </w:rPr>
        <w:t>Adla Kahrić</w:t>
      </w:r>
      <w:r w:rsidRPr="00145B68">
        <w:rPr>
          <w:rFonts w:eastAsia="SimSun"/>
          <w:sz w:val="24"/>
          <w:szCs w:val="24"/>
          <w:lang w:val="pt-BR"/>
        </w:rPr>
        <w:t>（</w:t>
      </w:r>
      <w:r w:rsidRPr="00145B68">
        <w:rPr>
          <w:rFonts w:eastAsia="SimSun"/>
          <w:sz w:val="24"/>
          <w:szCs w:val="24"/>
          <w:lang w:val="zh-CN"/>
        </w:rPr>
        <w:t>波斯尼亚和黑塞哥维那</w:t>
      </w:r>
      <w:r w:rsidRPr="00145B68">
        <w:rPr>
          <w:rFonts w:eastAsia="SimSun"/>
          <w:sz w:val="24"/>
          <w:szCs w:val="24"/>
          <w:lang w:val="pt-BR"/>
        </w:rPr>
        <w:t>）</w:t>
      </w:r>
    </w:p>
    <w:p w14:paraId="0DD63906" w14:textId="77777777" w:rsidR="00BE4712" w:rsidRPr="00145B68" w:rsidRDefault="00BE4712" w:rsidP="00145B68">
      <w:pPr>
        <w:pStyle w:val="CBDNormalNumber"/>
        <w:tabs>
          <w:tab w:val="clear" w:pos="567"/>
          <w:tab w:val="clear" w:pos="1134"/>
          <w:tab w:val="clear" w:pos="1701"/>
          <w:tab w:val="clear" w:pos="2268"/>
          <w:tab w:val="clear" w:pos="2835"/>
          <w:tab w:val="clear" w:pos="3402"/>
          <w:tab w:val="clear" w:pos="3969"/>
        </w:tabs>
        <w:ind w:left="979"/>
        <w:rPr>
          <w:rFonts w:eastAsia="SimSun"/>
          <w:sz w:val="24"/>
          <w:szCs w:val="24"/>
          <w:lang w:val="pt-BR"/>
        </w:rPr>
      </w:pPr>
      <w:r w:rsidRPr="00145B68">
        <w:rPr>
          <w:rFonts w:eastAsia="SimSun"/>
          <w:sz w:val="24"/>
          <w:szCs w:val="24"/>
          <w:lang w:val="pt-BR"/>
        </w:rPr>
        <w:t>Jakhongir Talipov</w:t>
      </w:r>
      <w:r w:rsidRPr="00145B68">
        <w:rPr>
          <w:rFonts w:eastAsia="SimSun"/>
          <w:sz w:val="24"/>
          <w:szCs w:val="24"/>
          <w:lang w:val="pt-BR"/>
        </w:rPr>
        <w:t>（</w:t>
      </w:r>
      <w:r w:rsidRPr="00145B68">
        <w:rPr>
          <w:rFonts w:eastAsia="SimSun"/>
          <w:sz w:val="24"/>
          <w:szCs w:val="24"/>
          <w:lang w:val="zh-CN"/>
        </w:rPr>
        <w:t>乌兹别克斯坦</w:t>
      </w:r>
      <w:r w:rsidRPr="00145B68">
        <w:rPr>
          <w:rFonts w:eastAsia="SimSun"/>
          <w:sz w:val="24"/>
          <w:szCs w:val="24"/>
          <w:lang w:val="pt-BR"/>
        </w:rPr>
        <w:t>）</w:t>
      </w:r>
    </w:p>
    <w:p w14:paraId="6E564BA8" w14:textId="77777777" w:rsidR="00BE4712" w:rsidRPr="00145B68" w:rsidRDefault="00BE4712" w:rsidP="00145B68">
      <w:pPr>
        <w:pStyle w:val="CBDNormalNumber"/>
        <w:tabs>
          <w:tab w:val="clear" w:pos="567"/>
          <w:tab w:val="clear" w:pos="1134"/>
          <w:tab w:val="clear" w:pos="1701"/>
          <w:tab w:val="clear" w:pos="2268"/>
          <w:tab w:val="clear" w:pos="2835"/>
          <w:tab w:val="clear" w:pos="3402"/>
          <w:tab w:val="clear" w:pos="3969"/>
        </w:tabs>
        <w:ind w:left="979"/>
        <w:rPr>
          <w:rFonts w:eastAsia="SimSun"/>
          <w:sz w:val="24"/>
          <w:szCs w:val="24"/>
          <w:lang w:val="pt-BR"/>
        </w:rPr>
      </w:pPr>
      <w:r w:rsidRPr="00145B68">
        <w:rPr>
          <w:rFonts w:eastAsia="SimSun"/>
          <w:sz w:val="24"/>
          <w:szCs w:val="24"/>
          <w:lang w:val="pt-BR"/>
        </w:rPr>
        <w:t>Corina Sarli</w:t>
      </w:r>
      <w:r w:rsidRPr="00145B68">
        <w:rPr>
          <w:rFonts w:eastAsia="SimSun"/>
          <w:sz w:val="24"/>
          <w:szCs w:val="24"/>
          <w:lang w:val="pt-BR"/>
        </w:rPr>
        <w:t>（</w:t>
      </w:r>
      <w:r w:rsidRPr="00145B68">
        <w:rPr>
          <w:rFonts w:eastAsia="SimSun"/>
          <w:sz w:val="24"/>
          <w:szCs w:val="24"/>
          <w:lang w:val="zh-CN"/>
        </w:rPr>
        <w:t>阿根廷</w:t>
      </w:r>
      <w:r w:rsidRPr="00145B68">
        <w:rPr>
          <w:rFonts w:eastAsia="SimSun"/>
          <w:sz w:val="24"/>
          <w:szCs w:val="24"/>
          <w:lang w:val="pt-BR"/>
        </w:rPr>
        <w:t>）</w:t>
      </w:r>
    </w:p>
    <w:p w14:paraId="7FA159DF" w14:textId="77777777" w:rsidR="00BE4712" w:rsidRPr="00145B68" w:rsidRDefault="00BE4712" w:rsidP="00145B68">
      <w:pPr>
        <w:pStyle w:val="CBDNormalNumber"/>
        <w:tabs>
          <w:tab w:val="clear" w:pos="567"/>
          <w:tab w:val="clear" w:pos="1134"/>
          <w:tab w:val="clear" w:pos="1701"/>
          <w:tab w:val="clear" w:pos="2268"/>
          <w:tab w:val="clear" w:pos="2835"/>
          <w:tab w:val="clear" w:pos="3402"/>
          <w:tab w:val="clear" w:pos="3969"/>
        </w:tabs>
        <w:ind w:left="979"/>
        <w:rPr>
          <w:rFonts w:eastAsia="SimSun"/>
          <w:sz w:val="24"/>
          <w:szCs w:val="24"/>
          <w:lang w:val="pt-BR"/>
        </w:rPr>
      </w:pPr>
      <w:r w:rsidRPr="00145B68">
        <w:rPr>
          <w:rFonts w:eastAsia="SimSun"/>
          <w:sz w:val="24"/>
          <w:szCs w:val="24"/>
          <w:lang w:val="pt-BR"/>
        </w:rPr>
        <w:t>Gillian Guthrie</w:t>
      </w:r>
      <w:r w:rsidRPr="00145B68">
        <w:rPr>
          <w:rFonts w:eastAsia="SimSun"/>
          <w:sz w:val="24"/>
          <w:szCs w:val="24"/>
          <w:lang w:val="pt-BR"/>
        </w:rPr>
        <w:t>（</w:t>
      </w:r>
      <w:r w:rsidRPr="00145B68">
        <w:rPr>
          <w:rFonts w:eastAsia="SimSun"/>
          <w:sz w:val="24"/>
          <w:szCs w:val="24"/>
          <w:lang w:val="zh-CN"/>
        </w:rPr>
        <w:t>牙买加</w:t>
      </w:r>
      <w:r w:rsidRPr="00145B68">
        <w:rPr>
          <w:rFonts w:eastAsia="SimSun"/>
          <w:sz w:val="24"/>
          <w:szCs w:val="24"/>
          <w:lang w:val="pt-BR"/>
        </w:rPr>
        <w:t>）</w:t>
      </w:r>
    </w:p>
    <w:p w14:paraId="6C01CB4D" w14:textId="77777777" w:rsidR="00BE4712" w:rsidRDefault="00BE4712" w:rsidP="00145B68">
      <w:pPr>
        <w:pStyle w:val="CBDNormalNumber"/>
        <w:tabs>
          <w:tab w:val="clear" w:pos="567"/>
          <w:tab w:val="clear" w:pos="1134"/>
          <w:tab w:val="clear" w:pos="1701"/>
          <w:tab w:val="clear" w:pos="2268"/>
          <w:tab w:val="clear" w:pos="2835"/>
          <w:tab w:val="clear" w:pos="3402"/>
          <w:tab w:val="clear" w:pos="3969"/>
        </w:tabs>
        <w:ind w:left="979"/>
        <w:rPr>
          <w:szCs w:val="24"/>
          <w:lang w:val="pt-BR"/>
        </w:rPr>
      </w:pPr>
      <w:r w:rsidRPr="00145B68">
        <w:rPr>
          <w:rFonts w:eastAsia="SimSun"/>
          <w:sz w:val="24"/>
          <w:szCs w:val="24"/>
          <w:lang w:val="pt-BR"/>
        </w:rPr>
        <w:t>Gaute Hanssen</w:t>
      </w:r>
      <w:r w:rsidRPr="00145B68">
        <w:rPr>
          <w:rFonts w:eastAsia="SimSun"/>
          <w:sz w:val="24"/>
          <w:szCs w:val="24"/>
          <w:lang w:val="pt-BR"/>
        </w:rPr>
        <w:t>（</w:t>
      </w:r>
      <w:r w:rsidRPr="00145B68">
        <w:rPr>
          <w:rFonts w:eastAsia="SimSun"/>
          <w:sz w:val="24"/>
          <w:szCs w:val="24"/>
          <w:lang w:val="zh-CN"/>
        </w:rPr>
        <w:t>挪威</w:t>
      </w:r>
      <w:r w:rsidRPr="00145B68">
        <w:rPr>
          <w:rFonts w:eastAsia="SimSun"/>
          <w:sz w:val="24"/>
          <w:szCs w:val="24"/>
          <w:lang w:val="pt-BR"/>
        </w:rPr>
        <w:t>）</w:t>
      </w:r>
    </w:p>
    <w:p w14:paraId="1BE13C97" w14:textId="77777777" w:rsidR="00BE4712" w:rsidRPr="00145B68" w:rsidRDefault="00BE4712" w:rsidP="00145B68">
      <w:pPr>
        <w:pStyle w:val="CBDNormalNumber"/>
        <w:tabs>
          <w:tab w:val="clear" w:pos="567"/>
          <w:tab w:val="clear" w:pos="1134"/>
          <w:tab w:val="clear" w:pos="1701"/>
          <w:tab w:val="clear" w:pos="2268"/>
          <w:tab w:val="clear" w:pos="2835"/>
          <w:tab w:val="clear" w:pos="3402"/>
          <w:tab w:val="clear" w:pos="3969"/>
        </w:tabs>
        <w:ind w:left="979"/>
        <w:rPr>
          <w:rFonts w:eastAsia="SimSun"/>
          <w:sz w:val="24"/>
          <w:szCs w:val="24"/>
          <w:lang w:eastAsia="zh-CN"/>
        </w:rPr>
      </w:pPr>
      <w:r w:rsidRPr="00145B68">
        <w:rPr>
          <w:rFonts w:eastAsia="SimSun"/>
          <w:sz w:val="24"/>
          <w:szCs w:val="24"/>
          <w:lang w:val="zh-CN" w:eastAsia="zh-CN"/>
        </w:rPr>
        <w:lastRenderedPageBreak/>
        <w:t>Eric Schauls</w:t>
      </w:r>
      <w:r w:rsidRPr="00145B68">
        <w:rPr>
          <w:rFonts w:eastAsia="SimSun"/>
          <w:sz w:val="24"/>
          <w:szCs w:val="24"/>
          <w:lang w:val="zh-CN" w:eastAsia="zh-CN"/>
        </w:rPr>
        <w:t>（卢森堡）</w:t>
      </w:r>
    </w:p>
    <w:p w14:paraId="2ADE2AD3" w14:textId="77777777" w:rsidR="00BE4712" w:rsidRPr="00B33106" w:rsidRDefault="00BE4712" w:rsidP="00B33106">
      <w:pPr>
        <w:keepNext/>
        <w:tabs>
          <w:tab w:val="clear" w:pos="567"/>
          <w:tab w:val="clear" w:pos="1134"/>
          <w:tab w:val="clear" w:pos="1701"/>
          <w:tab w:val="clear" w:pos="2268"/>
        </w:tabs>
        <w:topLinePunct/>
        <w:spacing w:after="120"/>
        <w:ind w:left="490"/>
        <w:rPr>
          <w:rFonts w:eastAsia="Times New Roman"/>
          <w:sz w:val="24"/>
          <w:szCs w:val="24"/>
          <w:lang w:eastAsia="zh-CN"/>
        </w:rPr>
      </w:pPr>
      <w:r w:rsidRPr="00B33106">
        <w:rPr>
          <w:rFonts w:eastAsia="KaiTi" w:hint="eastAsia"/>
          <w:sz w:val="24"/>
          <w:szCs w:val="24"/>
          <w:lang w:val="zh-CN" w:eastAsia="zh-CN"/>
        </w:rPr>
        <w:t>选举附属机构和其他会议的主席团成员</w:t>
      </w:r>
    </w:p>
    <w:p w14:paraId="281D9C72" w14:textId="2040E243" w:rsidR="00BE4712" w:rsidRPr="00DB67E0" w:rsidRDefault="00BE4712" w:rsidP="006F6EAC">
      <w:pPr>
        <w:pStyle w:val="ListParagraph"/>
        <w:tabs>
          <w:tab w:val="clear" w:pos="567"/>
          <w:tab w:val="clear" w:pos="1134"/>
          <w:tab w:val="clear" w:pos="1701"/>
          <w:tab w:val="clear" w:pos="2268"/>
        </w:tabs>
        <w:spacing w:before="120" w:after="120"/>
        <w:ind w:left="490" w:firstLine="0"/>
        <w:contextualSpacing w:val="0"/>
        <w:rPr>
          <w:sz w:val="24"/>
          <w:szCs w:val="24"/>
        </w:rPr>
      </w:pPr>
      <w:smartTag w:uri="urn:schemas-microsoft-com:office:smarttags" w:element="chsdate">
        <w:smartTagPr>
          <w:attr w:name="Year" w:val="2021"/>
          <w:attr w:name="Month" w:val="10"/>
          <w:attr w:name="Day" w:val="15"/>
          <w:attr w:name="IsLunarDate" w:val="False"/>
          <w:attr w:name="IsROCDate" w:val="False"/>
        </w:smartTagPr>
        <w:r w:rsidRPr="00B33106">
          <w:rPr>
            <w:sz w:val="24"/>
            <w:szCs w:val="24"/>
          </w:rPr>
          <w:t>10</w:t>
        </w:r>
        <w:r w:rsidRPr="00B33106">
          <w:rPr>
            <w:rFonts w:ascii="SimSun" w:eastAsia="SimSun" w:hAnsi="SimSun" w:cs="SimSun" w:hint="eastAsia"/>
            <w:sz w:val="24"/>
            <w:szCs w:val="24"/>
          </w:rPr>
          <w:t>月</w:t>
        </w:r>
        <w:r w:rsidRPr="00B33106">
          <w:rPr>
            <w:sz w:val="24"/>
            <w:szCs w:val="24"/>
          </w:rPr>
          <w:t>25</w:t>
        </w:r>
        <w:r w:rsidRPr="00B33106">
          <w:rPr>
            <w:rFonts w:ascii="SimSun" w:eastAsia="SimSun" w:hAnsi="SimSun" w:cs="SimSun" w:hint="eastAsia"/>
            <w:sz w:val="24"/>
            <w:szCs w:val="24"/>
          </w:rPr>
          <w:t>日</w:t>
        </w:r>
      </w:smartTag>
      <w:r>
        <w:rPr>
          <w:rFonts w:ascii="SimSun" w:eastAsia="SimSun" w:hAnsi="SimSun" w:cs="SimSun" w:hint="eastAsia"/>
          <w:sz w:val="24"/>
          <w:szCs w:val="24"/>
        </w:rPr>
        <w:t>缔约方大会</w:t>
      </w:r>
      <w:r w:rsidRPr="00B33106">
        <w:rPr>
          <w:rFonts w:ascii="SimSun" w:eastAsia="SimSun" w:hAnsi="SimSun" w:cs="SimSun" w:hint="eastAsia"/>
          <w:sz w:val="24"/>
          <w:szCs w:val="24"/>
        </w:rPr>
        <w:t>第</w:t>
      </w:r>
      <w:r w:rsidRPr="00B33106">
        <w:rPr>
          <w:sz w:val="24"/>
          <w:szCs w:val="24"/>
        </w:rPr>
        <w:t>2</w:t>
      </w:r>
      <w:r>
        <w:rPr>
          <w:rFonts w:ascii="SimSun" w:eastAsia="SimSun" w:hAnsi="SimSun" w:cs="SimSun" w:hint="eastAsia"/>
          <w:sz w:val="24"/>
          <w:szCs w:val="24"/>
        </w:rPr>
        <w:t>场</w:t>
      </w:r>
      <w:r w:rsidRPr="00B33106">
        <w:rPr>
          <w:rFonts w:ascii="SimSun" w:eastAsia="SimSun" w:hAnsi="SimSun" w:cs="SimSun" w:hint="eastAsia"/>
          <w:sz w:val="24"/>
          <w:szCs w:val="24"/>
        </w:rPr>
        <w:t>全体会议以鼓掌方式选举让</w:t>
      </w:r>
      <w:r w:rsidRPr="00B33106">
        <w:rPr>
          <w:sz w:val="24"/>
          <w:szCs w:val="24"/>
        </w:rPr>
        <w:t>-</w:t>
      </w:r>
      <w:r w:rsidRPr="00B33106">
        <w:rPr>
          <w:rFonts w:ascii="SimSun" w:eastAsia="SimSun" w:hAnsi="SimSun" w:cs="SimSun" w:hint="eastAsia"/>
          <w:sz w:val="24"/>
          <w:szCs w:val="24"/>
        </w:rPr>
        <w:t>布鲁诺</w:t>
      </w:r>
      <w:r w:rsidRPr="00B33106">
        <w:rPr>
          <w:sz w:val="24"/>
          <w:szCs w:val="24"/>
        </w:rPr>
        <w:t>·</w:t>
      </w:r>
      <w:r w:rsidRPr="00B33106">
        <w:rPr>
          <w:rFonts w:ascii="SimSun" w:eastAsia="SimSun" w:hAnsi="SimSun" w:cs="SimSun" w:hint="eastAsia"/>
          <w:sz w:val="24"/>
          <w:szCs w:val="24"/>
        </w:rPr>
        <w:t>米基萨（加蓬）为科学、技术和工艺咨询附属机构主席，任期至缔约方</w:t>
      </w:r>
      <w:r w:rsidR="00145B68">
        <w:rPr>
          <w:rFonts w:ascii="SimSun" w:eastAsia="SimSun" w:hAnsi="SimSun" w:cs="SimSun" w:hint="eastAsia"/>
          <w:sz w:val="24"/>
          <w:szCs w:val="24"/>
        </w:rPr>
        <w:t>大会</w:t>
      </w:r>
      <w:r w:rsidRPr="00B33106">
        <w:rPr>
          <w:rFonts w:ascii="SimSun" w:eastAsia="SimSun" w:hAnsi="SimSun" w:cs="SimSun" w:hint="eastAsia"/>
          <w:sz w:val="24"/>
          <w:szCs w:val="24"/>
        </w:rPr>
        <w:t>第十七</w:t>
      </w:r>
      <w:r w:rsidR="00145B68">
        <w:rPr>
          <w:rFonts w:ascii="SimSun" w:eastAsia="SimSun" w:hAnsi="SimSun" w:cs="SimSun" w:hint="eastAsia"/>
          <w:sz w:val="24"/>
          <w:szCs w:val="24"/>
        </w:rPr>
        <w:t>届</w:t>
      </w:r>
      <w:r w:rsidRPr="00B33106">
        <w:rPr>
          <w:rFonts w:ascii="SimSun" w:eastAsia="SimSun" w:hAnsi="SimSun" w:cs="SimSun" w:hint="eastAsia"/>
          <w:sz w:val="24"/>
          <w:szCs w:val="24"/>
        </w:rPr>
        <w:t>会议。</w:t>
      </w:r>
    </w:p>
    <w:p w14:paraId="1307994F" w14:textId="0ABA06F5" w:rsidR="00BE4712" w:rsidRPr="00B33106" w:rsidRDefault="00BE4712" w:rsidP="006F6EAC">
      <w:pPr>
        <w:pStyle w:val="ListParagraph"/>
        <w:tabs>
          <w:tab w:val="clear" w:pos="567"/>
          <w:tab w:val="clear" w:pos="1134"/>
          <w:tab w:val="clear" w:pos="1701"/>
          <w:tab w:val="clear" w:pos="2268"/>
        </w:tabs>
        <w:spacing w:before="120" w:after="120"/>
        <w:ind w:left="490" w:firstLine="0"/>
        <w:contextualSpacing w:val="0"/>
        <w:rPr>
          <w:sz w:val="24"/>
          <w:szCs w:val="24"/>
        </w:rPr>
      </w:pPr>
      <w:r>
        <w:rPr>
          <w:rFonts w:ascii="SimSun" w:eastAsia="SimSun" w:hAnsi="SimSun" w:cs="SimSun" w:hint="eastAsia"/>
          <w:sz w:val="24"/>
          <w:szCs w:val="24"/>
        </w:rPr>
        <w:t>缔约方大会</w:t>
      </w:r>
      <w:r w:rsidRPr="00B33106">
        <w:rPr>
          <w:rFonts w:ascii="SimSun" w:eastAsia="SimSun" w:hAnsi="SimSun" w:cs="SimSun" w:hint="eastAsia"/>
          <w:sz w:val="24"/>
          <w:szCs w:val="24"/>
        </w:rPr>
        <w:t>第</w:t>
      </w:r>
      <w:r w:rsidRPr="00B33106">
        <w:rPr>
          <w:sz w:val="24"/>
          <w:szCs w:val="24"/>
        </w:rPr>
        <w:t>2</w:t>
      </w:r>
      <w:r>
        <w:rPr>
          <w:rFonts w:ascii="SimSun" w:eastAsia="SimSun" w:hAnsi="SimSun" w:cs="SimSun" w:hint="eastAsia"/>
          <w:sz w:val="24"/>
          <w:szCs w:val="24"/>
        </w:rPr>
        <w:t>场</w:t>
      </w:r>
      <w:r w:rsidRPr="00B33106">
        <w:rPr>
          <w:rFonts w:ascii="SimSun" w:eastAsia="SimSun" w:hAnsi="SimSun" w:cs="SimSun" w:hint="eastAsia"/>
          <w:sz w:val="24"/>
          <w:szCs w:val="24"/>
        </w:rPr>
        <w:t>全体会议还以鼓掌方式选举</w:t>
      </w:r>
      <w:r w:rsidRPr="00B33106">
        <w:rPr>
          <w:sz w:val="24"/>
          <w:szCs w:val="24"/>
        </w:rPr>
        <w:t>Clarissa Souza Della Nina</w:t>
      </w:r>
      <w:r w:rsidRPr="00B33106">
        <w:rPr>
          <w:rFonts w:ascii="SimSun" w:eastAsia="SimSun" w:hAnsi="SimSun" w:cs="SimSun" w:hint="eastAsia"/>
          <w:sz w:val="24"/>
          <w:szCs w:val="24"/>
        </w:rPr>
        <w:t>（巴西）为执行问题附属机构主席，任期至缔约方</w:t>
      </w:r>
      <w:r w:rsidR="00145B68">
        <w:rPr>
          <w:rFonts w:ascii="SimSun" w:eastAsia="SimSun" w:hAnsi="SimSun" w:cs="SimSun" w:hint="eastAsia"/>
          <w:sz w:val="24"/>
          <w:szCs w:val="24"/>
        </w:rPr>
        <w:t>大会</w:t>
      </w:r>
      <w:r w:rsidRPr="00B33106">
        <w:rPr>
          <w:rFonts w:ascii="SimSun" w:eastAsia="SimSun" w:hAnsi="SimSun" w:cs="SimSun" w:hint="eastAsia"/>
          <w:sz w:val="24"/>
          <w:szCs w:val="24"/>
        </w:rPr>
        <w:t>第十七</w:t>
      </w:r>
      <w:r w:rsidR="00145B68">
        <w:rPr>
          <w:rFonts w:ascii="SimSun" w:eastAsia="SimSun" w:hAnsi="SimSun" w:cs="SimSun" w:hint="eastAsia"/>
          <w:sz w:val="24"/>
          <w:szCs w:val="24"/>
        </w:rPr>
        <w:t>届</w:t>
      </w:r>
      <w:r w:rsidRPr="00B33106">
        <w:rPr>
          <w:rFonts w:ascii="SimSun" w:eastAsia="SimSun" w:hAnsi="SimSun" w:cs="SimSun" w:hint="eastAsia"/>
          <w:sz w:val="24"/>
          <w:szCs w:val="24"/>
        </w:rPr>
        <w:t>会议。</w:t>
      </w:r>
    </w:p>
    <w:p w14:paraId="259121A6" w14:textId="77777777" w:rsidR="00BE4712" w:rsidRPr="00B33106" w:rsidRDefault="00BE4712" w:rsidP="00B33106">
      <w:pPr>
        <w:keepNext/>
        <w:tabs>
          <w:tab w:val="clear" w:pos="567"/>
          <w:tab w:val="clear" w:pos="1134"/>
          <w:tab w:val="clear" w:pos="1701"/>
          <w:tab w:val="clear" w:pos="2268"/>
        </w:tabs>
        <w:topLinePunct/>
        <w:spacing w:after="120"/>
        <w:ind w:left="490"/>
        <w:rPr>
          <w:rFonts w:eastAsia="Times New Roman"/>
          <w:sz w:val="24"/>
          <w:szCs w:val="24"/>
          <w:lang w:eastAsia="zh-CN"/>
        </w:rPr>
      </w:pPr>
      <w:r w:rsidRPr="00B33106">
        <w:rPr>
          <w:rFonts w:eastAsia="KaiTi" w:hint="eastAsia"/>
          <w:sz w:val="24"/>
          <w:szCs w:val="24"/>
          <w:lang w:val="zh-CN"/>
        </w:rPr>
        <w:t>通过议程</w:t>
      </w:r>
    </w:p>
    <w:p w14:paraId="4BC4AEC0" w14:textId="77777777" w:rsidR="00BE4712" w:rsidRPr="00B33106" w:rsidRDefault="00BE4712" w:rsidP="006F6EAC">
      <w:pPr>
        <w:pStyle w:val="ListParagraph"/>
        <w:tabs>
          <w:tab w:val="clear" w:pos="567"/>
          <w:tab w:val="clear" w:pos="1134"/>
          <w:tab w:val="clear" w:pos="1701"/>
          <w:tab w:val="clear" w:pos="2268"/>
        </w:tabs>
        <w:spacing w:before="120" w:after="120"/>
        <w:ind w:left="490" w:firstLine="0"/>
        <w:contextualSpacing w:val="0"/>
        <w:rPr>
          <w:b/>
          <w:bCs/>
          <w:sz w:val="24"/>
          <w:szCs w:val="24"/>
        </w:rPr>
      </w:pPr>
      <w:r w:rsidRPr="00B33106">
        <w:rPr>
          <w:rFonts w:ascii="SimSun" w:eastAsia="SimSun" w:hAnsi="SimSun" w:cs="SimSun" w:hint="eastAsia"/>
          <w:sz w:val="24"/>
          <w:szCs w:val="24"/>
        </w:rPr>
        <w:t>缔约方大会第</w:t>
      </w:r>
      <w:r w:rsidRPr="00B33106">
        <w:rPr>
          <w:sz w:val="24"/>
          <w:szCs w:val="24"/>
        </w:rPr>
        <w:t>1</w:t>
      </w:r>
      <w:r w:rsidRPr="00B33106">
        <w:rPr>
          <w:rFonts w:ascii="SimSun" w:eastAsia="SimSun" w:hAnsi="SimSun" w:cs="SimSun" w:hint="eastAsia"/>
          <w:sz w:val="24"/>
          <w:szCs w:val="24"/>
        </w:rPr>
        <w:t>场全体会议以执行秘书与主席团协商编写的临时议程</w:t>
      </w:r>
      <w:r w:rsidRPr="00B33106">
        <w:rPr>
          <w:rStyle w:val="FootnoteReference"/>
          <w:color w:val="000000"/>
          <w:sz w:val="24"/>
          <w:szCs w:val="24"/>
        </w:rPr>
        <w:footnoteReference w:id="7"/>
      </w:r>
      <w:r w:rsidRPr="00B33106">
        <w:rPr>
          <w:sz w:val="24"/>
          <w:szCs w:val="24"/>
        </w:rPr>
        <w:t xml:space="preserve"> </w:t>
      </w:r>
      <w:r w:rsidRPr="00B33106">
        <w:rPr>
          <w:rFonts w:ascii="SimSun" w:eastAsia="SimSun" w:hAnsi="SimSun" w:cs="SimSun" w:hint="eastAsia"/>
          <w:sz w:val="24"/>
          <w:szCs w:val="24"/>
        </w:rPr>
        <w:t>为基础通过了以下议程：</w:t>
      </w:r>
    </w:p>
    <w:p w14:paraId="5370E699" w14:textId="77777777" w:rsidR="00BE4712" w:rsidRPr="00B33106" w:rsidRDefault="00BE4712" w:rsidP="006F6EAC">
      <w:pPr>
        <w:pStyle w:val="CBDNormalNoNumber"/>
        <w:numPr>
          <w:ilvl w:val="0"/>
          <w:numId w:val="46"/>
        </w:numPr>
        <w:tabs>
          <w:tab w:val="clear" w:pos="567"/>
          <w:tab w:val="clear" w:pos="1134"/>
          <w:tab w:val="clear" w:pos="1701"/>
          <w:tab w:val="clear" w:pos="2268"/>
          <w:tab w:val="clear" w:pos="2835"/>
          <w:tab w:val="clear" w:pos="3402"/>
        </w:tabs>
        <w:spacing w:before="120"/>
        <w:ind w:left="1710" w:hanging="630"/>
        <w:rPr>
          <w:rFonts w:eastAsia="Times New Roman"/>
          <w:sz w:val="24"/>
          <w:szCs w:val="24"/>
        </w:rPr>
      </w:pPr>
      <w:r w:rsidRPr="00B33106">
        <w:rPr>
          <w:rFonts w:ascii="SimSun" w:eastAsia="SimSun" w:hAnsi="SimSun" w:cs="SimSun" w:hint="eastAsia"/>
          <w:sz w:val="24"/>
          <w:szCs w:val="24"/>
        </w:rPr>
        <w:t>会议开幕。</w:t>
      </w:r>
    </w:p>
    <w:p w14:paraId="2D4B562C" w14:textId="77777777" w:rsidR="00BE4712" w:rsidRPr="00B33106" w:rsidRDefault="00BE4712" w:rsidP="006F6EAC">
      <w:pPr>
        <w:pStyle w:val="CBDNormalNoNumber"/>
        <w:numPr>
          <w:ilvl w:val="0"/>
          <w:numId w:val="46"/>
        </w:numPr>
        <w:tabs>
          <w:tab w:val="clear" w:pos="567"/>
          <w:tab w:val="clear" w:pos="1134"/>
          <w:tab w:val="clear" w:pos="1701"/>
          <w:tab w:val="clear" w:pos="2268"/>
          <w:tab w:val="clear" w:pos="2835"/>
          <w:tab w:val="clear" w:pos="3402"/>
        </w:tabs>
        <w:spacing w:before="120"/>
        <w:ind w:left="1710" w:hanging="630"/>
        <w:rPr>
          <w:rFonts w:eastAsia="Times New Roman"/>
          <w:sz w:val="24"/>
          <w:szCs w:val="24"/>
        </w:rPr>
      </w:pPr>
      <w:r w:rsidRPr="00B33106">
        <w:rPr>
          <w:rFonts w:ascii="SimSun" w:eastAsia="SimSun" w:hAnsi="SimSun" w:cs="SimSun" w:hint="eastAsia"/>
          <w:sz w:val="24"/>
          <w:szCs w:val="24"/>
        </w:rPr>
        <w:t>组织事项。</w:t>
      </w:r>
    </w:p>
    <w:p w14:paraId="3E35A09D" w14:textId="77777777" w:rsidR="00BE4712" w:rsidRPr="00B33106" w:rsidRDefault="00BE4712" w:rsidP="006F6EAC">
      <w:pPr>
        <w:pStyle w:val="CBDNormalNoNumber"/>
        <w:numPr>
          <w:ilvl w:val="0"/>
          <w:numId w:val="46"/>
        </w:numPr>
        <w:tabs>
          <w:tab w:val="clear" w:pos="567"/>
          <w:tab w:val="clear" w:pos="1134"/>
          <w:tab w:val="clear" w:pos="1701"/>
          <w:tab w:val="clear" w:pos="2268"/>
          <w:tab w:val="clear" w:pos="2835"/>
          <w:tab w:val="clear" w:pos="3402"/>
        </w:tabs>
        <w:spacing w:before="120"/>
        <w:ind w:left="1710" w:hanging="630"/>
        <w:rPr>
          <w:rFonts w:eastAsia="Times New Roman"/>
          <w:sz w:val="24"/>
          <w:szCs w:val="24"/>
          <w:lang w:eastAsia="zh-CN"/>
        </w:rPr>
      </w:pPr>
      <w:r w:rsidRPr="00B33106">
        <w:rPr>
          <w:rFonts w:ascii="SimSun" w:eastAsia="SimSun" w:hAnsi="SimSun" w:cs="SimSun" w:hint="eastAsia"/>
          <w:sz w:val="24"/>
          <w:szCs w:val="24"/>
          <w:lang w:eastAsia="zh-CN"/>
        </w:rPr>
        <w:t>关于缔约方大会第十六届会议代表的全权证书的报告。</w:t>
      </w:r>
    </w:p>
    <w:p w14:paraId="2A5F7D94" w14:textId="77777777" w:rsidR="00BE4712" w:rsidRPr="00B33106" w:rsidRDefault="00BE4712" w:rsidP="006F6EAC">
      <w:pPr>
        <w:pStyle w:val="CBDNormalNoNumber"/>
        <w:numPr>
          <w:ilvl w:val="0"/>
          <w:numId w:val="46"/>
        </w:numPr>
        <w:tabs>
          <w:tab w:val="clear" w:pos="567"/>
          <w:tab w:val="clear" w:pos="1134"/>
          <w:tab w:val="clear" w:pos="1701"/>
          <w:tab w:val="clear" w:pos="2268"/>
          <w:tab w:val="clear" w:pos="2835"/>
          <w:tab w:val="clear" w:pos="3402"/>
        </w:tabs>
        <w:spacing w:before="120"/>
        <w:ind w:left="1710" w:hanging="630"/>
        <w:rPr>
          <w:rFonts w:eastAsia="Times New Roman"/>
          <w:sz w:val="24"/>
          <w:szCs w:val="24"/>
        </w:rPr>
      </w:pPr>
      <w:r w:rsidRPr="00B33106">
        <w:rPr>
          <w:rFonts w:ascii="SimSun" w:eastAsia="SimSun" w:hAnsi="SimSun" w:cs="SimSun" w:hint="eastAsia"/>
          <w:sz w:val="24"/>
          <w:szCs w:val="24"/>
        </w:rPr>
        <w:t>未决问题。</w:t>
      </w:r>
    </w:p>
    <w:p w14:paraId="2C6168BD" w14:textId="77777777" w:rsidR="00BE4712" w:rsidRPr="00B33106" w:rsidRDefault="00BE4712" w:rsidP="006F6EAC">
      <w:pPr>
        <w:pStyle w:val="CBDNormalNoNumber"/>
        <w:numPr>
          <w:ilvl w:val="0"/>
          <w:numId w:val="46"/>
        </w:numPr>
        <w:tabs>
          <w:tab w:val="clear" w:pos="567"/>
          <w:tab w:val="clear" w:pos="1134"/>
          <w:tab w:val="clear" w:pos="1701"/>
          <w:tab w:val="clear" w:pos="2268"/>
          <w:tab w:val="clear" w:pos="2835"/>
          <w:tab w:val="clear" w:pos="3402"/>
        </w:tabs>
        <w:spacing w:before="120"/>
        <w:ind w:left="1710" w:hanging="630"/>
        <w:rPr>
          <w:rFonts w:eastAsia="Times New Roman"/>
          <w:sz w:val="24"/>
          <w:szCs w:val="24"/>
          <w:lang w:eastAsia="zh-CN"/>
        </w:rPr>
      </w:pPr>
      <w:r w:rsidRPr="00B33106">
        <w:rPr>
          <w:rFonts w:ascii="SimSun" w:eastAsia="SimSun" w:hAnsi="SimSun" w:cs="SimSun" w:hint="eastAsia"/>
          <w:sz w:val="24"/>
          <w:szCs w:val="24"/>
          <w:lang w:eastAsia="zh-CN"/>
        </w:rPr>
        <w:t>缔约方大会今后会议的日期和地点。</w:t>
      </w:r>
    </w:p>
    <w:p w14:paraId="2FFBE990" w14:textId="77777777" w:rsidR="00BE4712" w:rsidRPr="00B33106" w:rsidRDefault="00BE4712" w:rsidP="006F6EAC">
      <w:pPr>
        <w:pStyle w:val="CBDNormalNoNumber"/>
        <w:numPr>
          <w:ilvl w:val="0"/>
          <w:numId w:val="46"/>
        </w:numPr>
        <w:tabs>
          <w:tab w:val="clear" w:pos="567"/>
          <w:tab w:val="clear" w:pos="1134"/>
          <w:tab w:val="clear" w:pos="1701"/>
          <w:tab w:val="clear" w:pos="2268"/>
          <w:tab w:val="clear" w:pos="2835"/>
          <w:tab w:val="clear" w:pos="3402"/>
        </w:tabs>
        <w:spacing w:before="120"/>
        <w:ind w:left="1710" w:hanging="630"/>
        <w:rPr>
          <w:rFonts w:eastAsia="Times New Roman"/>
          <w:sz w:val="24"/>
          <w:szCs w:val="24"/>
          <w:lang w:eastAsia="zh-CN"/>
        </w:rPr>
      </w:pPr>
      <w:r w:rsidRPr="00B33106">
        <w:rPr>
          <w:rFonts w:ascii="SimSun" w:eastAsia="SimSun" w:hAnsi="SimSun" w:cs="SimSun" w:hint="eastAsia"/>
          <w:sz w:val="24"/>
          <w:szCs w:val="24"/>
          <w:lang w:eastAsia="zh-CN"/>
        </w:rPr>
        <w:t>闭会期间会议和区域筹备会议的报告。</w:t>
      </w:r>
    </w:p>
    <w:p w14:paraId="6E3BF70D" w14:textId="77777777" w:rsidR="00BE4712" w:rsidRPr="00B33106" w:rsidRDefault="00BE4712" w:rsidP="006F6EAC">
      <w:pPr>
        <w:pStyle w:val="CBDNormalNoNumber"/>
        <w:numPr>
          <w:ilvl w:val="0"/>
          <w:numId w:val="46"/>
        </w:numPr>
        <w:tabs>
          <w:tab w:val="clear" w:pos="567"/>
          <w:tab w:val="clear" w:pos="1134"/>
          <w:tab w:val="clear" w:pos="1701"/>
          <w:tab w:val="clear" w:pos="2268"/>
          <w:tab w:val="clear" w:pos="2835"/>
          <w:tab w:val="clear" w:pos="3402"/>
        </w:tabs>
        <w:spacing w:before="120"/>
        <w:ind w:left="1710" w:hanging="630"/>
        <w:rPr>
          <w:rFonts w:eastAsia="Times New Roman"/>
          <w:sz w:val="24"/>
          <w:szCs w:val="24"/>
          <w:lang w:eastAsia="zh-CN"/>
        </w:rPr>
      </w:pPr>
      <w:r w:rsidRPr="00B33106">
        <w:rPr>
          <w:rFonts w:ascii="SimSun" w:eastAsia="SimSun" w:hAnsi="SimSun" w:cs="SimSun" w:hint="eastAsia"/>
          <w:sz w:val="24"/>
          <w:szCs w:val="24"/>
          <w:lang w:eastAsia="zh-CN"/>
        </w:rPr>
        <w:t>《公约》的行政管理和信托基金的预算。</w:t>
      </w:r>
    </w:p>
    <w:p w14:paraId="0D81A157" w14:textId="77777777" w:rsidR="00BE4712" w:rsidRPr="00B33106" w:rsidRDefault="00BE4712" w:rsidP="006F6EAC">
      <w:pPr>
        <w:pStyle w:val="CBDNormalNoNumber"/>
        <w:numPr>
          <w:ilvl w:val="0"/>
          <w:numId w:val="46"/>
        </w:numPr>
        <w:tabs>
          <w:tab w:val="clear" w:pos="567"/>
          <w:tab w:val="clear" w:pos="1134"/>
          <w:tab w:val="clear" w:pos="1701"/>
          <w:tab w:val="clear" w:pos="2268"/>
          <w:tab w:val="clear" w:pos="2835"/>
          <w:tab w:val="clear" w:pos="3402"/>
        </w:tabs>
        <w:spacing w:before="120"/>
        <w:ind w:left="1710" w:hanging="630"/>
        <w:rPr>
          <w:rFonts w:eastAsia="Times New Roman"/>
          <w:sz w:val="24"/>
          <w:szCs w:val="24"/>
          <w:lang w:eastAsia="zh-CN"/>
        </w:rPr>
      </w:pPr>
      <w:r w:rsidRPr="00B33106">
        <w:rPr>
          <w:rFonts w:ascii="SimSun" w:eastAsia="SimSun" w:hAnsi="SimSun" w:cs="SimSun" w:hint="eastAsia"/>
          <w:sz w:val="24"/>
          <w:szCs w:val="24"/>
          <w:lang w:eastAsia="zh-CN"/>
        </w:rPr>
        <w:t>缔约方根据《昆明</w:t>
      </w:r>
      <w:r w:rsidRPr="00B33106">
        <w:rPr>
          <w:rFonts w:eastAsia="Times New Roman"/>
          <w:sz w:val="24"/>
          <w:szCs w:val="24"/>
          <w:lang w:eastAsia="zh-CN"/>
        </w:rPr>
        <w:t>-</w:t>
      </w:r>
      <w:r w:rsidRPr="00B33106">
        <w:rPr>
          <w:rFonts w:ascii="SimSun" w:eastAsia="SimSun" w:hAnsi="SimSun" w:cs="SimSun" w:hint="eastAsia"/>
          <w:sz w:val="24"/>
          <w:szCs w:val="24"/>
          <w:lang w:eastAsia="zh-CN"/>
        </w:rPr>
        <w:t>蒙特利尔全球生物多样性框架》制订目标和更新国家生物多样性战略和行动计划的进展情况。</w:t>
      </w:r>
    </w:p>
    <w:p w14:paraId="41174492" w14:textId="77777777" w:rsidR="00BE4712" w:rsidRPr="00B33106" w:rsidRDefault="00BE4712" w:rsidP="006F6EAC">
      <w:pPr>
        <w:pStyle w:val="CBDNormalNoNumber"/>
        <w:numPr>
          <w:ilvl w:val="0"/>
          <w:numId w:val="46"/>
        </w:numPr>
        <w:tabs>
          <w:tab w:val="clear" w:pos="567"/>
          <w:tab w:val="clear" w:pos="1134"/>
          <w:tab w:val="clear" w:pos="1701"/>
          <w:tab w:val="clear" w:pos="2268"/>
          <w:tab w:val="clear" w:pos="2835"/>
          <w:tab w:val="clear" w:pos="3402"/>
        </w:tabs>
        <w:spacing w:before="120"/>
        <w:ind w:left="1710" w:hanging="630"/>
        <w:rPr>
          <w:rFonts w:eastAsia="Times New Roman"/>
          <w:sz w:val="24"/>
          <w:szCs w:val="24"/>
          <w:lang w:eastAsia="zh-CN"/>
        </w:rPr>
      </w:pPr>
      <w:r w:rsidRPr="00B33106">
        <w:rPr>
          <w:rFonts w:ascii="SimSun" w:eastAsia="SimSun" w:hAnsi="SimSun" w:cs="SimSun" w:hint="eastAsia"/>
          <w:sz w:val="24"/>
          <w:szCs w:val="24"/>
          <w:lang w:eastAsia="zh-CN"/>
        </w:rPr>
        <w:t>遗传资源数字序列信息。</w:t>
      </w:r>
    </w:p>
    <w:p w14:paraId="34AE7732" w14:textId="77777777" w:rsidR="00BE4712" w:rsidRPr="00B33106" w:rsidRDefault="00BE4712" w:rsidP="006F6EAC">
      <w:pPr>
        <w:pStyle w:val="CBDNormalNoNumber"/>
        <w:numPr>
          <w:ilvl w:val="0"/>
          <w:numId w:val="46"/>
        </w:numPr>
        <w:tabs>
          <w:tab w:val="clear" w:pos="567"/>
          <w:tab w:val="clear" w:pos="1134"/>
          <w:tab w:val="clear" w:pos="1701"/>
          <w:tab w:val="clear" w:pos="2268"/>
          <w:tab w:val="clear" w:pos="2835"/>
          <w:tab w:val="clear" w:pos="3402"/>
        </w:tabs>
        <w:spacing w:before="120"/>
        <w:ind w:left="1710" w:hanging="630"/>
        <w:rPr>
          <w:rFonts w:eastAsia="Times New Roman"/>
          <w:sz w:val="24"/>
          <w:szCs w:val="24"/>
          <w:lang w:eastAsia="zh-CN"/>
        </w:rPr>
      </w:pPr>
      <w:r w:rsidRPr="00B33106">
        <w:rPr>
          <w:rFonts w:ascii="SimSun" w:eastAsia="SimSun" w:hAnsi="SimSun" w:cs="SimSun" w:hint="eastAsia"/>
          <w:sz w:val="24"/>
          <w:szCs w:val="24"/>
          <w:lang w:eastAsia="zh-CN"/>
        </w:rPr>
        <w:t>规划、监测、报告和审查机制。</w:t>
      </w:r>
    </w:p>
    <w:p w14:paraId="241F910F" w14:textId="77777777" w:rsidR="00BE4712" w:rsidRPr="00B33106" w:rsidRDefault="00BE4712" w:rsidP="006F6EAC">
      <w:pPr>
        <w:pStyle w:val="CBDNormalNoNumber"/>
        <w:numPr>
          <w:ilvl w:val="0"/>
          <w:numId w:val="46"/>
        </w:numPr>
        <w:tabs>
          <w:tab w:val="clear" w:pos="567"/>
          <w:tab w:val="clear" w:pos="1134"/>
          <w:tab w:val="clear" w:pos="1701"/>
          <w:tab w:val="clear" w:pos="2268"/>
          <w:tab w:val="clear" w:pos="2835"/>
          <w:tab w:val="clear" w:pos="3402"/>
        </w:tabs>
        <w:spacing w:before="120"/>
        <w:ind w:left="1710" w:hanging="630"/>
        <w:rPr>
          <w:rFonts w:eastAsia="Times New Roman"/>
          <w:sz w:val="24"/>
          <w:szCs w:val="24"/>
        </w:rPr>
      </w:pPr>
      <w:r w:rsidRPr="00B33106">
        <w:rPr>
          <w:rFonts w:ascii="SimSun" w:eastAsia="SimSun" w:hAnsi="SimSun" w:cs="SimSun" w:hint="eastAsia"/>
          <w:sz w:val="24"/>
          <w:szCs w:val="24"/>
        </w:rPr>
        <w:t>资源调动和财务机制。</w:t>
      </w:r>
    </w:p>
    <w:p w14:paraId="6A0CA265" w14:textId="77777777" w:rsidR="00BE4712" w:rsidRPr="00B33106" w:rsidRDefault="00BE4712" w:rsidP="006F6EAC">
      <w:pPr>
        <w:pStyle w:val="CBDNormalNoNumber"/>
        <w:numPr>
          <w:ilvl w:val="0"/>
          <w:numId w:val="46"/>
        </w:numPr>
        <w:tabs>
          <w:tab w:val="clear" w:pos="567"/>
          <w:tab w:val="clear" w:pos="1134"/>
          <w:tab w:val="clear" w:pos="1701"/>
          <w:tab w:val="clear" w:pos="2268"/>
          <w:tab w:val="clear" w:pos="2835"/>
          <w:tab w:val="clear" w:pos="3402"/>
        </w:tabs>
        <w:spacing w:before="120"/>
        <w:ind w:left="1710" w:hanging="630"/>
        <w:rPr>
          <w:rFonts w:eastAsia="Times New Roman"/>
          <w:sz w:val="24"/>
          <w:szCs w:val="24"/>
          <w:lang w:eastAsia="zh-CN"/>
        </w:rPr>
      </w:pPr>
      <w:r w:rsidRPr="00B33106">
        <w:rPr>
          <w:rFonts w:ascii="SimSun" w:eastAsia="SimSun" w:hAnsi="SimSun" w:cs="SimSun" w:hint="eastAsia"/>
          <w:sz w:val="24"/>
          <w:szCs w:val="24"/>
          <w:lang w:eastAsia="zh-CN"/>
        </w:rPr>
        <w:t>能力建设和发展、科技合作、信息交换所机制和知识管理。</w:t>
      </w:r>
    </w:p>
    <w:p w14:paraId="01BEF482" w14:textId="77777777" w:rsidR="00BE4712" w:rsidRPr="00B33106" w:rsidRDefault="00BE4712" w:rsidP="006F6EAC">
      <w:pPr>
        <w:pStyle w:val="CBDNormalNoNumber"/>
        <w:numPr>
          <w:ilvl w:val="0"/>
          <w:numId w:val="46"/>
        </w:numPr>
        <w:tabs>
          <w:tab w:val="clear" w:pos="567"/>
          <w:tab w:val="clear" w:pos="1134"/>
          <w:tab w:val="clear" w:pos="1701"/>
          <w:tab w:val="clear" w:pos="2268"/>
          <w:tab w:val="clear" w:pos="2835"/>
          <w:tab w:val="clear" w:pos="3402"/>
        </w:tabs>
        <w:spacing w:before="120"/>
        <w:ind w:left="1710" w:hanging="630"/>
        <w:rPr>
          <w:rFonts w:eastAsia="Times New Roman"/>
          <w:sz w:val="24"/>
          <w:szCs w:val="24"/>
          <w:lang w:eastAsia="zh-CN"/>
        </w:rPr>
      </w:pPr>
      <w:r w:rsidRPr="00B33106">
        <w:rPr>
          <w:rFonts w:ascii="SimSun" w:eastAsia="SimSun" w:hAnsi="SimSun" w:cs="SimSun" w:hint="eastAsia"/>
          <w:sz w:val="24"/>
          <w:szCs w:val="24"/>
          <w:lang w:eastAsia="zh-CN"/>
        </w:rPr>
        <w:t>与国际组织和根据其他公约建立的机构的合作。</w:t>
      </w:r>
    </w:p>
    <w:p w14:paraId="15B6BD5A" w14:textId="77777777" w:rsidR="00BE4712" w:rsidRPr="00B33106" w:rsidRDefault="00BE4712" w:rsidP="006F6EAC">
      <w:pPr>
        <w:pStyle w:val="CBDNormalNoNumber"/>
        <w:numPr>
          <w:ilvl w:val="0"/>
          <w:numId w:val="46"/>
        </w:numPr>
        <w:tabs>
          <w:tab w:val="clear" w:pos="567"/>
          <w:tab w:val="clear" w:pos="1134"/>
          <w:tab w:val="clear" w:pos="1701"/>
          <w:tab w:val="clear" w:pos="2268"/>
          <w:tab w:val="clear" w:pos="2835"/>
          <w:tab w:val="clear" w:pos="3402"/>
        </w:tabs>
        <w:spacing w:before="120"/>
        <w:ind w:left="1710" w:hanging="630"/>
        <w:rPr>
          <w:rFonts w:eastAsia="Times New Roman"/>
          <w:sz w:val="24"/>
          <w:szCs w:val="24"/>
          <w:lang w:eastAsia="zh-CN"/>
        </w:rPr>
      </w:pPr>
      <w:r w:rsidRPr="00B33106">
        <w:rPr>
          <w:rFonts w:ascii="SimSun" w:eastAsia="SimSun" w:hAnsi="SimSun" w:cs="SimSun" w:hint="eastAsia"/>
          <w:sz w:val="24"/>
          <w:szCs w:val="24"/>
          <w:lang w:eastAsia="zh-CN"/>
        </w:rPr>
        <w:t>第</w:t>
      </w:r>
      <w:r w:rsidRPr="00B33106">
        <w:rPr>
          <w:rFonts w:eastAsia="Times New Roman"/>
          <w:sz w:val="24"/>
          <w:szCs w:val="24"/>
          <w:lang w:eastAsia="zh-CN"/>
        </w:rPr>
        <w:t>8(j)</w:t>
      </w:r>
      <w:r w:rsidRPr="00B33106">
        <w:rPr>
          <w:rFonts w:ascii="SimSun" w:eastAsia="SimSun" w:hAnsi="SimSun" w:cs="SimSun" w:hint="eastAsia"/>
          <w:sz w:val="24"/>
          <w:szCs w:val="24"/>
          <w:lang w:eastAsia="zh-CN"/>
        </w:rPr>
        <w:t>条和相关条款的执行。</w:t>
      </w:r>
    </w:p>
    <w:p w14:paraId="1E8AD9ED" w14:textId="77777777" w:rsidR="00BE4712" w:rsidRPr="00B33106" w:rsidRDefault="00BE4712" w:rsidP="006F6EAC">
      <w:pPr>
        <w:pStyle w:val="CBDNormalNoNumber"/>
        <w:numPr>
          <w:ilvl w:val="0"/>
          <w:numId w:val="46"/>
        </w:numPr>
        <w:tabs>
          <w:tab w:val="clear" w:pos="567"/>
          <w:tab w:val="clear" w:pos="1134"/>
          <w:tab w:val="clear" w:pos="1701"/>
          <w:tab w:val="clear" w:pos="2268"/>
          <w:tab w:val="clear" w:pos="2835"/>
          <w:tab w:val="clear" w:pos="3402"/>
        </w:tabs>
        <w:spacing w:before="120"/>
        <w:ind w:left="1710" w:hanging="630"/>
        <w:rPr>
          <w:rFonts w:eastAsia="Times New Roman"/>
          <w:sz w:val="24"/>
          <w:szCs w:val="24"/>
          <w:lang w:eastAsia="zh-CN"/>
        </w:rPr>
      </w:pPr>
      <w:r w:rsidRPr="00B33106">
        <w:rPr>
          <w:rFonts w:ascii="SimSun" w:eastAsia="SimSun" w:hAnsi="SimSun" w:cs="SimSun" w:hint="eastAsia"/>
          <w:sz w:val="24"/>
          <w:szCs w:val="24"/>
          <w:lang w:eastAsia="zh-CN"/>
        </w:rPr>
        <w:t>传播、教育和公众意识。</w:t>
      </w:r>
    </w:p>
    <w:p w14:paraId="4FD7145E" w14:textId="77777777" w:rsidR="00BE4712" w:rsidRPr="00B33106" w:rsidRDefault="00BE4712" w:rsidP="006F6EAC">
      <w:pPr>
        <w:pStyle w:val="CBDNormalNoNumber"/>
        <w:numPr>
          <w:ilvl w:val="0"/>
          <w:numId w:val="46"/>
        </w:numPr>
        <w:tabs>
          <w:tab w:val="clear" w:pos="567"/>
          <w:tab w:val="clear" w:pos="1134"/>
          <w:tab w:val="clear" w:pos="1701"/>
          <w:tab w:val="clear" w:pos="2268"/>
          <w:tab w:val="clear" w:pos="2835"/>
          <w:tab w:val="clear" w:pos="3402"/>
        </w:tabs>
        <w:spacing w:before="120"/>
        <w:ind w:left="1710" w:hanging="630"/>
        <w:rPr>
          <w:rFonts w:eastAsia="Times New Roman"/>
          <w:sz w:val="24"/>
          <w:szCs w:val="24"/>
          <w:lang w:eastAsia="zh-CN"/>
        </w:rPr>
      </w:pPr>
      <w:r w:rsidRPr="00B33106">
        <w:rPr>
          <w:rFonts w:ascii="SimSun" w:eastAsia="SimSun" w:hAnsi="SimSun" w:cs="SimSun" w:hint="eastAsia"/>
          <w:sz w:val="24"/>
          <w:szCs w:val="24"/>
          <w:lang w:eastAsia="zh-CN"/>
        </w:rPr>
        <w:t>用于支持执行《昆明</w:t>
      </w:r>
      <w:r w:rsidRPr="00B33106">
        <w:rPr>
          <w:rFonts w:eastAsia="Times New Roman"/>
          <w:sz w:val="24"/>
          <w:szCs w:val="24"/>
          <w:lang w:eastAsia="zh-CN"/>
        </w:rPr>
        <w:t>-</w:t>
      </w:r>
      <w:r w:rsidRPr="00B33106">
        <w:rPr>
          <w:rFonts w:ascii="SimSun" w:eastAsia="SimSun" w:hAnsi="SimSun" w:cs="SimSun" w:hint="eastAsia"/>
          <w:sz w:val="24"/>
          <w:szCs w:val="24"/>
          <w:lang w:eastAsia="zh-CN"/>
        </w:rPr>
        <w:t>蒙特利尔全球生物多样性框架》的科技需求，包括对《公约》各项工作方案的影响。</w:t>
      </w:r>
    </w:p>
    <w:p w14:paraId="093527A1" w14:textId="77777777" w:rsidR="00BE4712" w:rsidRPr="00B33106" w:rsidRDefault="00BE4712" w:rsidP="006F6EAC">
      <w:pPr>
        <w:pStyle w:val="CBDNormalNoNumber"/>
        <w:numPr>
          <w:ilvl w:val="0"/>
          <w:numId w:val="46"/>
        </w:numPr>
        <w:tabs>
          <w:tab w:val="clear" w:pos="567"/>
          <w:tab w:val="clear" w:pos="1134"/>
          <w:tab w:val="clear" w:pos="1701"/>
          <w:tab w:val="clear" w:pos="2268"/>
          <w:tab w:val="clear" w:pos="2835"/>
          <w:tab w:val="clear" w:pos="3402"/>
        </w:tabs>
        <w:spacing w:before="120"/>
        <w:ind w:left="1710" w:hanging="630"/>
        <w:rPr>
          <w:rFonts w:eastAsia="Times New Roman"/>
          <w:sz w:val="24"/>
          <w:szCs w:val="24"/>
          <w:lang w:eastAsia="zh-CN"/>
        </w:rPr>
      </w:pPr>
      <w:r w:rsidRPr="00B33106">
        <w:rPr>
          <w:rFonts w:ascii="SimSun" w:eastAsia="SimSun" w:hAnsi="SimSun" w:cs="SimSun" w:hint="eastAsia"/>
          <w:sz w:val="24"/>
          <w:szCs w:val="24"/>
          <w:lang w:eastAsia="zh-CN"/>
        </w:rPr>
        <w:t>生物多样性在部门内和部门之间的主流化。</w:t>
      </w:r>
    </w:p>
    <w:p w14:paraId="573DF7EB" w14:textId="77777777" w:rsidR="00BE4712" w:rsidRPr="00B33106" w:rsidRDefault="00BE4712" w:rsidP="006F6EAC">
      <w:pPr>
        <w:pStyle w:val="CBDNormalNoNumber"/>
        <w:numPr>
          <w:ilvl w:val="0"/>
          <w:numId w:val="46"/>
        </w:numPr>
        <w:tabs>
          <w:tab w:val="clear" w:pos="567"/>
          <w:tab w:val="clear" w:pos="1134"/>
          <w:tab w:val="clear" w:pos="1701"/>
          <w:tab w:val="clear" w:pos="2268"/>
          <w:tab w:val="clear" w:pos="2835"/>
          <w:tab w:val="clear" w:pos="3402"/>
        </w:tabs>
        <w:spacing w:before="120"/>
        <w:ind w:left="1710" w:hanging="630"/>
        <w:rPr>
          <w:rFonts w:eastAsia="Times New Roman"/>
          <w:sz w:val="24"/>
          <w:szCs w:val="24"/>
          <w:lang w:eastAsia="zh-CN"/>
        </w:rPr>
      </w:pPr>
      <w:r w:rsidRPr="00B33106">
        <w:rPr>
          <w:rFonts w:ascii="SimSun" w:eastAsia="SimSun" w:hAnsi="SimSun" w:cs="SimSun" w:hint="eastAsia"/>
          <w:sz w:val="24"/>
          <w:szCs w:val="24"/>
          <w:lang w:eastAsia="zh-CN"/>
        </w:rPr>
        <w:t>生物多样性的多种价值。</w:t>
      </w:r>
    </w:p>
    <w:p w14:paraId="7F5CE78E" w14:textId="77777777" w:rsidR="00BE4712" w:rsidRPr="00B33106" w:rsidRDefault="00BE4712" w:rsidP="006F6EAC">
      <w:pPr>
        <w:pStyle w:val="CBDNormalNoNumber"/>
        <w:numPr>
          <w:ilvl w:val="0"/>
          <w:numId w:val="46"/>
        </w:numPr>
        <w:tabs>
          <w:tab w:val="clear" w:pos="567"/>
          <w:tab w:val="clear" w:pos="1134"/>
          <w:tab w:val="clear" w:pos="1701"/>
          <w:tab w:val="clear" w:pos="2268"/>
          <w:tab w:val="clear" w:pos="2835"/>
          <w:tab w:val="clear" w:pos="3402"/>
        </w:tabs>
        <w:spacing w:before="120"/>
        <w:ind w:left="1710" w:hanging="630"/>
        <w:rPr>
          <w:rFonts w:eastAsia="Times New Roman"/>
          <w:sz w:val="24"/>
          <w:szCs w:val="24"/>
          <w:lang w:eastAsia="zh-CN"/>
        </w:rPr>
      </w:pPr>
      <w:r w:rsidRPr="00B33106">
        <w:rPr>
          <w:rFonts w:ascii="SimSun" w:eastAsia="SimSun" w:hAnsi="SimSun" w:cs="SimSun" w:hint="eastAsia"/>
          <w:sz w:val="24"/>
          <w:szCs w:val="24"/>
          <w:lang w:eastAsia="zh-CN"/>
        </w:rPr>
        <w:t>可持续的野生生物管理。</w:t>
      </w:r>
    </w:p>
    <w:p w14:paraId="2A2C3616" w14:textId="77777777" w:rsidR="00BE4712" w:rsidRPr="00B33106" w:rsidRDefault="00BE4712" w:rsidP="006F6EAC">
      <w:pPr>
        <w:pStyle w:val="CBDNormalNoNumber"/>
        <w:numPr>
          <w:ilvl w:val="0"/>
          <w:numId w:val="46"/>
        </w:numPr>
        <w:tabs>
          <w:tab w:val="clear" w:pos="567"/>
          <w:tab w:val="clear" w:pos="1134"/>
          <w:tab w:val="clear" w:pos="1701"/>
          <w:tab w:val="clear" w:pos="2268"/>
          <w:tab w:val="clear" w:pos="2835"/>
          <w:tab w:val="clear" w:pos="3402"/>
        </w:tabs>
        <w:spacing w:before="120"/>
        <w:ind w:left="1710" w:hanging="630"/>
        <w:rPr>
          <w:rFonts w:eastAsia="Times New Roman"/>
          <w:sz w:val="24"/>
          <w:szCs w:val="24"/>
          <w:lang w:eastAsia="zh-CN"/>
        </w:rPr>
      </w:pPr>
      <w:r w:rsidRPr="00B33106">
        <w:rPr>
          <w:rFonts w:ascii="SimSun" w:eastAsia="SimSun" w:hAnsi="SimSun" w:cs="SimSun" w:hint="eastAsia"/>
          <w:sz w:val="24"/>
          <w:szCs w:val="24"/>
          <w:lang w:eastAsia="zh-CN"/>
        </w:rPr>
        <w:t>海洋和沿海生物多样性以及岛屿生物多样性。</w:t>
      </w:r>
    </w:p>
    <w:p w14:paraId="7D23BB70" w14:textId="77777777" w:rsidR="00BE4712" w:rsidRPr="00B33106" w:rsidRDefault="00BE4712" w:rsidP="006F6EAC">
      <w:pPr>
        <w:pStyle w:val="CBDNormalNoNumber"/>
        <w:numPr>
          <w:ilvl w:val="0"/>
          <w:numId w:val="46"/>
        </w:numPr>
        <w:tabs>
          <w:tab w:val="clear" w:pos="567"/>
          <w:tab w:val="clear" w:pos="1134"/>
          <w:tab w:val="clear" w:pos="1701"/>
          <w:tab w:val="clear" w:pos="2268"/>
          <w:tab w:val="clear" w:pos="2835"/>
          <w:tab w:val="clear" w:pos="3402"/>
        </w:tabs>
        <w:spacing w:before="120"/>
        <w:ind w:left="1710" w:hanging="630"/>
        <w:rPr>
          <w:rFonts w:eastAsia="Times New Roman"/>
          <w:sz w:val="24"/>
          <w:szCs w:val="24"/>
        </w:rPr>
      </w:pPr>
      <w:r w:rsidRPr="00B33106">
        <w:rPr>
          <w:rFonts w:ascii="SimSun" w:eastAsia="SimSun" w:hAnsi="SimSun" w:cs="SimSun" w:hint="eastAsia"/>
          <w:sz w:val="24"/>
          <w:szCs w:val="24"/>
        </w:rPr>
        <w:lastRenderedPageBreak/>
        <w:t>外来入侵物种。</w:t>
      </w:r>
    </w:p>
    <w:p w14:paraId="5EDAA289" w14:textId="77777777" w:rsidR="00BE4712" w:rsidRPr="00B33106" w:rsidRDefault="00BE4712" w:rsidP="006F6EAC">
      <w:pPr>
        <w:pStyle w:val="CBDNormalNoNumber"/>
        <w:numPr>
          <w:ilvl w:val="0"/>
          <w:numId w:val="46"/>
        </w:numPr>
        <w:tabs>
          <w:tab w:val="clear" w:pos="567"/>
          <w:tab w:val="clear" w:pos="1134"/>
          <w:tab w:val="clear" w:pos="1701"/>
          <w:tab w:val="clear" w:pos="2268"/>
          <w:tab w:val="clear" w:pos="2835"/>
          <w:tab w:val="clear" w:pos="3402"/>
        </w:tabs>
        <w:spacing w:before="120"/>
        <w:ind w:left="1710" w:hanging="630"/>
        <w:rPr>
          <w:rFonts w:eastAsia="Times New Roman"/>
          <w:sz w:val="24"/>
          <w:szCs w:val="24"/>
        </w:rPr>
      </w:pPr>
      <w:r w:rsidRPr="00B33106">
        <w:rPr>
          <w:rFonts w:ascii="SimSun" w:eastAsia="SimSun" w:hAnsi="SimSun" w:cs="SimSun" w:hint="eastAsia"/>
          <w:sz w:val="24"/>
          <w:szCs w:val="24"/>
        </w:rPr>
        <w:t>生物多样性与健康。</w:t>
      </w:r>
    </w:p>
    <w:p w14:paraId="049A3C83" w14:textId="77777777" w:rsidR="00BE4712" w:rsidRPr="00B33106" w:rsidRDefault="00BE4712" w:rsidP="006F6EAC">
      <w:pPr>
        <w:pStyle w:val="CBDNormalNoNumber"/>
        <w:numPr>
          <w:ilvl w:val="0"/>
          <w:numId w:val="46"/>
        </w:numPr>
        <w:tabs>
          <w:tab w:val="clear" w:pos="567"/>
          <w:tab w:val="clear" w:pos="1134"/>
          <w:tab w:val="clear" w:pos="1701"/>
          <w:tab w:val="clear" w:pos="2268"/>
          <w:tab w:val="clear" w:pos="2835"/>
          <w:tab w:val="clear" w:pos="3402"/>
        </w:tabs>
        <w:spacing w:before="120"/>
        <w:ind w:left="1710" w:hanging="630"/>
        <w:rPr>
          <w:rFonts w:eastAsia="Times New Roman"/>
          <w:sz w:val="24"/>
          <w:szCs w:val="24"/>
        </w:rPr>
      </w:pPr>
      <w:r w:rsidRPr="00B33106">
        <w:rPr>
          <w:rFonts w:ascii="SimSun" w:eastAsia="SimSun" w:hAnsi="SimSun" w:cs="SimSun" w:hint="eastAsia"/>
          <w:sz w:val="24"/>
          <w:szCs w:val="24"/>
        </w:rPr>
        <w:t>植物保护。</w:t>
      </w:r>
    </w:p>
    <w:p w14:paraId="2C101FCB" w14:textId="77777777" w:rsidR="00BE4712" w:rsidRPr="00B33106" w:rsidRDefault="00BE4712" w:rsidP="006F6EAC">
      <w:pPr>
        <w:pStyle w:val="CBDNormalNoNumber"/>
        <w:numPr>
          <w:ilvl w:val="0"/>
          <w:numId w:val="46"/>
        </w:numPr>
        <w:tabs>
          <w:tab w:val="clear" w:pos="567"/>
          <w:tab w:val="clear" w:pos="1134"/>
          <w:tab w:val="clear" w:pos="1701"/>
          <w:tab w:val="clear" w:pos="2268"/>
          <w:tab w:val="clear" w:pos="2835"/>
          <w:tab w:val="clear" w:pos="3402"/>
        </w:tabs>
        <w:spacing w:before="120"/>
        <w:ind w:left="1710" w:hanging="630"/>
        <w:rPr>
          <w:rFonts w:eastAsia="Times New Roman"/>
          <w:sz w:val="24"/>
          <w:szCs w:val="24"/>
        </w:rPr>
      </w:pPr>
      <w:r w:rsidRPr="00B33106">
        <w:rPr>
          <w:rFonts w:ascii="SimSun" w:eastAsia="SimSun" w:hAnsi="SimSun" w:cs="SimSun" w:hint="eastAsia"/>
          <w:sz w:val="24"/>
          <w:szCs w:val="24"/>
        </w:rPr>
        <w:t>合成生物学。</w:t>
      </w:r>
    </w:p>
    <w:p w14:paraId="01A07D0D" w14:textId="77777777" w:rsidR="00BE4712" w:rsidRPr="00B33106" w:rsidRDefault="00BE4712" w:rsidP="006F6EAC">
      <w:pPr>
        <w:pStyle w:val="CBDNormalNoNumber"/>
        <w:numPr>
          <w:ilvl w:val="0"/>
          <w:numId w:val="46"/>
        </w:numPr>
        <w:tabs>
          <w:tab w:val="clear" w:pos="567"/>
          <w:tab w:val="clear" w:pos="1134"/>
          <w:tab w:val="clear" w:pos="1701"/>
          <w:tab w:val="clear" w:pos="2268"/>
          <w:tab w:val="clear" w:pos="2835"/>
          <w:tab w:val="clear" w:pos="3402"/>
        </w:tabs>
        <w:spacing w:before="120"/>
        <w:ind w:left="1710" w:hanging="630"/>
        <w:rPr>
          <w:rFonts w:eastAsia="Times New Roman"/>
          <w:sz w:val="24"/>
          <w:szCs w:val="24"/>
          <w:lang w:eastAsia="zh-CN"/>
        </w:rPr>
      </w:pPr>
      <w:r w:rsidRPr="00B33106">
        <w:rPr>
          <w:rFonts w:ascii="SimSun" w:eastAsia="SimSun" w:hAnsi="SimSun" w:cs="SimSun" w:hint="eastAsia"/>
          <w:sz w:val="24"/>
          <w:szCs w:val="24"/>
          <w:lang w:eastAsia="zh-CN"/>
        </w:rPr>
        <w:t>生物多样性与气候变化。</w:t>
      </w:r>
    </w:p>
    <w:p w14:paraId="04EA0816" w14:textId="77777777" w:rsidR="00BE4712" w:rsidRPr="00B33106" w:rsidRDefault="00BE4712" w:rsidP="006F6EAC">
      <w:pPr>
        <w:pStyle w:val="CBDNormalNoNumber"/>
        <w:numPr>
          <w:ilvl w:val="0"/>
          <w:numId w:val="46"/>
        </w:numPr>
        <w:tabs>
          <w:tab w:val="clear" w:pos="567"/>
          <w:tab w:val="clear" w:pos="1134"/>
          <w:tab w:val="clear" w:pos="1701"/>
          <w:tab w:val="clear" w:pos="2268"/>
          <w:tab w:val="clear" w:pos="2835"/>
          <w:tab w:val="clear" w:pos="3402"/>
        </w:tabs>
        <w:spacing w:before="120"/>
        <w:ind w:left="1710" w:hanging="630"/>
        <w:rPr>
          <w:rFonts w:eastAsia="Times New Roman"/>
          <w:sz w:val="24"/>
          <w:szCs w:val="24"/>
          <w:lang w:eastAsia="zh-CN"/>
        </w:rPr>
      </w:pPr>
      <w:r w:rsidRPr="00B33106">
        <w:rPr>
          <w:rFonts w:ascii="SimSun" w:eastAsia="SimSun" w:hAnsi="SimSun" w:cs="SimSun" w:hint="eastAsia"/>
          <w:sz w:val="24"/>
          <w:szCs w:val="24"/>
          <w:lang w:eastAsia="zh-CN"/>
        </w:rPr>
        <w:t>赔偿责任和补救（第</w:t>
      </w:r>
      <w:r w:rsidRPr="00B33106">
        <w:rPr>
          <w:rFonts w:eastAsia="Times New Roman"/>
          <w:sz w:val="24"/>
          <w:szCs w:val="24"/>
          <w:lang w:eastAsia="zh-CN"/>
        </w:rPr>
        <w:t>14</w:t>
      </w:r>
      <w:r w:rsidRPr="00B33106">
        <w:rPr>
          <w:rFonts w:ascii="SimSun" w:eastAsia="SimSun" w:hAnsi="SimSun" w:cs="SimSun" w:hint="eastAsia"/>
          <w:sz w:val="24"/>
          <w:szCs w:val="24"/>
          <w:lang w:eastAsia="zh-CN"/>
        </w:rPr>
        <w:t>条第</w:t>
      </w:r>
      <w:r w:rsidRPr="00B33106">
        <w:rPr>
          <w:rFonts w:eastAsia="Times New Roman"/>
          <w:sz w:val="24"/>
          <w:szCs w:val="24"/>
          <w:lang w:eastAsia="zh-CN"/>
        </w:rPr>
        <w:t>2</w:t>
      </w:r>
      <w:r w:rsidRPr="00B33106">
        <w:rPr>
          <w:rFonts w:ascii="SimSun" w:eastAsia="SimSun" w:hAnsi="SimSun" w:cs="SimSun" w:hint="eastAsia"/>
          <w:sz w:val="24"/>
          <w:szCs w:val="24"/>
          <w:lang w:eastAsia="zh-CN"/>
        </w:rPr>
        <w:t>款）。</w:t>
      </w:r>
    </w:p>
    <w:p w14:paraId="2144D57D" w14:textId="77777777" w:rsidR="00BE4712" w:rsidRPr="00B33106" w:rsidRDefault="00BE4712" w:rsidP="006F6EAC">
      <w:pPr>
        <w:pStyle w:val="CBDNormalNoNumber"/>
        <w:numPr>
          <w:ilvl w:val="0"/>
          <w:numId w:val="46"/>
        </w:numPr>
        <w:tabs>
          <w:tab w:val="clear" w:pos="567"/>
          <w:tab w:val="clear" w:pos="1134"/>
          <w:tab w:val="clear" w:pos="1701"/>
          <w:tab w:val="clear" w:pos="2268"/>
          <w:tab w:val="clear" w:pos="2835"/>
          <w:tab w:val="clear" w:pos="3402"/>
        </w:tabs>
        <w:spacing w:before="120"/>
        <w:ind w:left="1710" w:hanging="630"/>
        <w:rPr>
          <w:rFonts w:eastAsia="Times New Roman"/>
          <w:sz w:val="24"/>
          <w:szCs w:val="24"/>
          <w:lang w:eastAsia="zh-CN"/>
        </w:rPr>
      </w:pPr>
      <w:r w:rsidRPr="00B33106">
        <w:rPr>
          <w:rFonts w:ascii="SimSun" w:eastAsia="SimSun" w:hAnsi="SimSun" w:cs="SimSun" w:hint="eastAsia"/>
          <w:sz w:val="24"/>
          <w:szCs w:val="24"/>
          <w:lang w:eastAsia="zh-CN"/>
        </w:rPr>
        <w:t>审查《公约》及其议定书下各进程的功效。</w:t>
      </w:r>
    </w:p>
    <w:p w14:paraId="68BEE2CC" w14:textId="77777777" w:rsidR="00BE4712" w:rsidRPr="00B33106" w:rsidRDefault="00BE4712" w:rsidP="006F6EAC">
      <w:pPr>
        <w:pStyle w:val="CBDNormalNoNumber"/>
        <w:numPr>
          <w:ilvl w:val="0"/>
          <w:numId w:val="46"/>
        </w:numPr>
        <w:tabs>
          <w:tab w:val="clear" w:pos="567"/>
          <w:tab w:val="clear" w:pos="1134"/>
          <w:tab w:val="clear" w:pos="1701"/>
          <w:tab w:val="clear" w:pos="2268"/>
          <w:tab w:val="clear" w:pos="2835"/>
          <w:tab w:val="clear" w:pos="3402"/>
        </w:tabs>
        <w:spacing w:before="120"/>
        <w:ind w:left="1710" w:hanging="630"/>
        <w:rPr>
          <w:rFonts w:eastAsia="Times New Roman"/>
          <w:sz w:val="24"/>
          <w:szCs w:val="24"/>
          <w:lang w:eastAsia="zh-CN"/>
        </w:rPr>
      </w:pPr>
      <w:r w:rsidRPr="00B33106">
        <w:rPr>
          <w:rFonts w:ascii="SimSun" w:eastAsia="SimSun" w:hAnsi="SimSun" w:cs="SimSun" w:hint="eastAsia"/>
          <w:sz w:val="24"/>
          <w:szCs w:val="24"/>
          <w:lang w:eastAsia="zh-CN"/>
        </w:rPr>
        <w:t>缔约方大会多年期工作方案。</w:t>
      </w:r>
    </w:p>
    <w:p w14:paraId="7E0FAA79" w14:textId="77777777" w:rsidR="00BE4712" w:rsidRPr="00B33106" w:rsidRDefault="00BE4712" w:rsidP="006F6EAC">
      <w:pPr>
        <w:pStyle w:val="CBDNormalNoNumber"/>
        <w:numPr>
          <w:ilvl w:val="0"/>
          <w:numId w:val="46"/>
        </w:numPr>
        <w:tabs>
          <w:tab w:val="clear" w:pos="567"/>
          <w:tab w:val="clear" w:pos="1134"/>
          <w:tab w:val="clear" w:pos="1701"/>
          <w:tab w:val="clear" w:pos="2268"/>
          <w:tab w:val="clear" w:pos="2835"/>
          <w:tab w:val="clear" w:pos="3402"/>
        </w:tabs>
        <w:spacing w:before="120"/>
        <w:ind w:left="1710" w:hanging="630"/>
        <w:rPr>
          <w:rFonts w:eastAsia="Times New Roman"/>
          <w:sz w:val="24"/>
          <w:szCs w:val="24"/>
        </w:rPr>
      </w:pPr>
      <w:r w:rsidRPr="00B33106">
        <w:rPr>
          <w:rFonts w:ascii="SimSun" w:eastAsia="SimSun" w:hAnsi="SimSun" w:cs="SimSun" w:hint="eastAsia"/>
          <w:sz w:val="24"/>
          <w:szCs w:val="24"/>
        </w:rPr>
        <w:t>其他事项。</w:t>
      </w:r>
    </w:p>
    <w:p w14:paraId="3A0BDDF1" w14:textId="77777777" w:rsidR="00BE4712" w:rsidRPr="00B33106" w:rsidRDefault="00BE4712" w:rsidP="006F6EAC">
      <w:pPr>
        <w:pStyle w:val="CBDNormalNoNumber"/>
        <w:numPr>
          <w:ilvl w:val="0"/>
          <w:numId w:val="46"/>
        </w:numPr>
        <w:tabs>
          <w:tab w:val="clear" w:pos="567"/>
          <w:tab w:val="clear" w:pos="1134"/>
          <w:tab w:val="clear" w:pos="1701"/>
          <w:tab w:val="clear" w:pos="2268"/>
          <w:tab w:val="clear" w:pos="2835"/>
          <w:tab w:val="clear" w:pos="3402"/>
        </w:tabs>
        <w:spacing w:before="120"/>
        <w:ind w:left="1710" w:hanging="630"/>
        <w:rPr>
          <w:rFonts w:eastAsia="Times New Roman"/>
          <w:sz w:val="24"/>
          <w:szCs w:val="24"/>
        </w:rPr>
      </w:pPr>
      <w:r w:rsidRPr="00B33106">
        <w:rPr>
          <w:rFonts w:ascii="SimSun" w:eastAsia="SimSun" w:hAnsi="SimSun" w:cs="SimSun" w:hint="eastAsia"/>
          <w:sz w:val="24"/>
          <w:szCs w:val="24"/>
        </w:rPr>
        <w:t>通过报告。</w:t>
      </w:r>
    </w:p>
    <w:p w14:paraId="744E354C" w14:textId="77777777" w:rsidR="00BE4712" w:rsidRPr="00B33106" w:rsidRDefault="00BE4712" w:rsidP="006F6EAC">
      <w:pPr>
        <w:pStyle w:val="CBDNormalNoNumber"/>
        <w:numPr>
          <w:ilvl w:val="0"/>
          <w:numId w:val="46"/>
        </w:numPr>
        <w:tabs>
          <w:tab w:val="clear" w:pos="567"/>
          <w:tab w:val="clear" w:pos="1134"/>
          <w:tab w:val="clear" w:pos="1701"/>
          <w:tab w:val="clear" w:pos="2268"/>
          <w:tab w:val="clear" w:pos="2835"/>
          <w:tab w:val="clear" w:pos="3402"/>
        </w:tabs>
        <w:spacing w:before="120"/>
        <w:ind w:left="1710" w:hanging="630"/>
        <w:rPr>
          <w:rFonts w:eastAsia="Times New Roman"/>
          <w:sz w:val="24"/>
          <w:szCs w:val="24"/>
        </w:rPr>
      </w:pPr>
      <w:r w:rsidRPr="00B33106">
        <w:rPr>
          <w:rFonts w:ascii="SimSun" w:eastAsia="SimSun" w:hAnsi="SimSun" w:cs="SimSun" w:hint="eastAsia"/>
          <w:sz w:val="24"/>
          <w:szCs w:val="24"/>
        </w:rPr>
        <w:t>会议闭幕。</w:t>
      </w:r>
    </w:p>
    <w:p w14:paraId="775FA123" w14:textId="77777777" w:rsidR="00BE4712" w:rsidRPr="00B33106" w:rsidRDefault="00BE4712" w:rsidP="007F3579">
      <w:pPr>
        <w:keepNext/>
        <w:tabs>
          <w:tab w:val="clear" w:pos="567"/>
          <w:tab w:val="clear" w:pos="1134"/>
          <w:tab w:val="clear" w:pos="1701"/>
          <w:tab w:val="clear" w:pos="2268"/>
        </w:tabs>
        <w:spacing w:before="120" w:after="120"/>
        <w:rPr>
          <w:rFonts w:eastAsia="KaiTi"/>
          <w:snapToGrid w:val="0"/>
          <w:sz w:val="24"/>
          <w:szCs w:val="24"/>
        </w:rPr>
      </w:pPr>
      <w:r w:rsidRPr="00B33106">
        <w:rPr>
          <w:rFonts w:eastAsia="Times New Roman"/>
          <w:snapToGrid w:val="0"/>
          <w:sz w:val="24"/>
          <w:szCs w:val="24"/>
          <w:lang w:eastAsia="zh-CN"/>
        </w:rPr>
        <w:tab/>
      </w:r>
      <w:r w:rsidRPr="00B33106">
        <w:rPr>
          <w:rFonts w:eastAsia="KaiTi" w:hint="eastAsia"/>
          <w:snapToGrid w:val="0"/>
          <w:sz w:val="24"/>
          <w:szCs w:val="24"/>
          <w:lang w:eastAsia="zh-CN"/>
        </w:rPr>
        <w:t>工作安排</w:t>
      </w:r>
    </w:p>
    <w:p w14:paraId="2AB5B7B9" w14:textId="5EBECF5C" w:rsidR="00BE4712" w:rsidRPr="00B33106" w:rsidRDefault="00BE4712" w:rsidP="006F6EAC">
      <w:pPr>
        <w:pStyle w:val="ListParagraph"/>
        <w:tabs>
          <w:tab w:val="clear" w:pos="567"/>
          <w:tab w:val="clear" w:pos="1134"/>
          <w:tab w:val="clear" w:pos="1701"/>
          <w:tab w:val="clear" w:pos="2268"/>
        </w:tabs>
        <w:spacing w:before="120" w:after="120"/>
        <w:ind w:left="490" w:firstLine="0"/>
        <w:contextualSpacing w:val="0"/>
        <w:rPr>
          <w:sz w:val="24"/>
          <w:szCs w:val="24"/>
          <w:lang w:eastAsia="ja-JP"/>
        </w:rPr>
      </w:pPr>
      <w:r w:rsidRPr="00B33106">
        <w:rPr>
          <w:rFonts w:ascii="SimSun" w:eastAsia="SimSun" w:hAnsi="SimSun" w:cs="SimSun" w:hint="eastAsia"/>
          <w:sz w:val="24"/>
          <w:szCs w:val="24"/>
        </w:rPr>
        <w:t>缔约方大会第</w:t>
      </w:r>
      <w:r w:rsidRPr="00B33106">
        <w:rPr>
          <w:sz w:val="24"/>
          <w:szCs w:val="24"/>
        </w:rPr>
        <w:t>1</w:t>
      </w:r>
      <w:r w:rsidRPr="00B33106">
        <w:rPr>
          <w:rFonts w:ascii="SimSun" w:eastAsia="SimSun" w:hAnsi="SimSun" w:cs="SimSun" w:hint="eastAsia"/>
          <w:sz w:val="24"/>
          <w:szCs w:val="24"/>
        </w:rPr>
        <w:t>场全体会议商定按照拟议工作安排</w:t>
      </w:r>
      <w:r w:rsidRPr="00B33106">
        <w:rPr>
          <w:rStyle w:val="FootnoteReference"/>
          <w:color w:val="000000"/>
          <w:sz w:val="24"/>
          <w:szCs w:val="24"/>
        </w:rPr>
        <w:footnoteReference w:id="8"/>
      </w:r>
      <w:r w:rsidRPr="00B33106">
        <w:rPr>
          <w:sz w:val="24"/>
          <w:szCs w:val="24"/>
        </w:rPr>
        <w:t xml:space="preserve"> </w:t>
      </w:r>
      <w:r w:rsidRPr="00B33106">
        <w:rPr>
          <w:rFonts w:ascii="SimSun" w:eastAsia="SimSun" w:hAnsi="SimSun" w:cs="SimSun" w:hint="eastAsia"/>
          <w:sz w:val="24"/>
          <w:szCs w:val="24"/>
        </w:rPr>
        <w:t>附件三的规定组织其工作。因此，缔约方大会决定设立两个工作组。第一工作组由</w:t>
      </w:r>
      <w:r w:rsidRPr="00B33106">
        <w:rPr>
          <w:color w:val="000000"/>
          <w:sz w:val="24"/>
          <w:szCs w:val="24"/>
        </w:rPr>
        <w:t>Charlotta Sörqvist</w:t>
      </w:r>
      <w:r w:rsidRPr="00B33106">
        <w:rPr>
          <w:rFonts w:ascii="SimSun" w:eastAsia="SimSun" w:hAnsi="SimSun" w:cs="SimSun" w:hint="eastAsia"/>
          <w:sz w:val="24"/>
          <w:szCs w:val="24"/>
        </w:rPr>
        <w:t>（瑞典）</w:t>
      </w:r>
      <w:r w:rsidR="00636BB9">
        <w:rPr>
          <w:rFonts w:ascii="SimSun" w:eastAsia="SimSun" w:hAnsi="SimSun" w:cs="SimSun" w:hint="eastAsia"/>
          <w:sz w:val="24"/>
          <w:szCs w:val="24"/>
        </w:rPr>
        <w:t>担任主席，</w:t>
      </w:r>
      <w:r w:rsidR="00636BB9" w:rsidRPr="00B33106">
        <w:rPr>
          <w:rFonts w:ascii="SimSun" w:eastAsia="SimSun" w:hAnsi="SimSun" w:cs="SimSun" w:hint="eastAsia"/>
          <w:sz w:val="24"/>
          <w:szCs w:val="24"/>
        </w:rPr>
        <w:t>第二工作组</w:t>
      </w:r>
      <w:r w:rsidR="00636BB9">
        <w:rPr>
          <w:rFonts w:ascii="SimSun" w:eastAsia="SimSun" w:hAnsi="SimSun" w:cs="SimSun" w:hint="eastAsia"/>
          <w:sz w:val="24"/>
          <w:szCs w:val="24"/>
        </w:rPr>
        <w:t>由</w:t>
      </w:r>
      <w:r w:rsidRPr="00B33106">
        <w:rPr>
          <w:color w:val="000000"/>
          <w:sz w:val="24"/>
          <w:szCs w:val="24"/>
        </w:rPr>
        <w:t>Hesiquio Benítez Díaz</w:t>
      </w:r>
      <w:r w:rsidRPr="00B33106">
        <w:rPr>
          <w:rFonts w:ascii="SimSun" w:eastAsia="SimSun" w:hAnsi="SimSun" w:cs="SimSun" w:hint="eastAsia"/>
          <w:sz w:val="24"/>
          <w:szCs w:val="24"/>
        </w:rPr>
        <w:t>（墨西哥）担任主席。</w:t>
      </w:r>
    </w:p>
    <w:p w14:paraId="1855FF5D" w14:textId="77777777" w:rsidR="00BE4712" w:rsidRPr="00B33106" w:rsidRDefault="00BE4712" w:rsidP="006F6EAC">
      <w:pPr>
        <w:keepNext/>
        <w:tabs>
          <w:tab w:val="clear" w:pos="567"/>
          <w:tab w:val="clear" w:pos="1134"/>
          <w:tab w:val="clear" w:pos="1701"/>
          <w:tab w:val="clear" w:pos="2268"/>
        </w:tabs>
        <w:spacing w:before="120" w:after="120"/>
        <w:ind w:left="490"/>
        <w:rPr>
          <w:rFonts w:eastAsia="KaiTi"/>
          <w:snapToGrid w:val="0"/>
          <w:sz w:val="24"/>
          <w:szCs w:val="24"/>
          <w:lang w:eastAsia="zh-CN"/>
        </w:rPr>
      </w:pPr>
      <w:r w:rsidRPr="00B33106">
        <w:rPr>
          <w:rFonts w:eastAsia="KaiTi" w:hint="eastAsia"/>
          <w:snapToGrid w:val="0"/>
          <w:sz w:val="24"/>
          <w:szCs w:val="24"/>
          <w:lang w:eastAsia="zh-CN"/>
        </w:rPr>
        <w:t>各会期工作组的工作</w:t>
      </w:r>
    </w:p>
    <w:p w14:paraId="36324D61" w14:textId="77777777" w:rsidR="00BE4712" w:rsidRDefault="00BE4712" w:rsidP="00630653">
      <w:pPr>
        <w:pStyle w:val="ListParagraph"/>
        <w:tabs>
          <w:tab w:val="clear" w:pos="567"/>
          <w:tab w:val="clear" w:pos="1134"/>
          <w:tab w:val="clear" w:pos="1701"/>
          <w:tab w:val="clear" w:pos="2268"/>
        </w:tabs>
        <w:spacing w:before="120" w:after="120"/>
        <w:ind w:left="490" w:firstLine="0"/>
        <w:contextualSpacing w:val="0"/>
        <w:rPr>
          <w:sz w:val="24"/>
          <w:szCs w:val="24"/>
        </w:rPr>
      </w:pPr>
      <w:r w:rsidRPr="00630653">
        <w:rPr>
          <w:sz w:val="24"/>
          <w:szCs w:val="24"/>
        </w:rPr>
        <w:t>[</w:t>
      </w:r>
      <w:r w:rsidRPr="00630653">
        <w:rPr>
          <w:rFonts w:ascii="SimSun" w:eastAsia="SimSun" w:hAnsi="SimSun" w:cs="SimSun" w:hint="eastAsia"/>
          <w:sz w:val="24"/>
          <w:szCs w:val="24"/>
        </w:rPr>
        <w:t>待补</w:t>
      </w:r>
      <w:r w:rsidRPr="00630653">
        <w:rPr>
          <w:sz w:val="24"/>
          <w:szCs w:val="24"/>
        </w:rPr>
        <w:t>]</w:t>
      </w:r>
    </w:p>
    <w:p w14:paraId="42CF5DBA" w14:textId="77777777" w:rsidR="00BE4712" w:rsidRPr="00523B44" w:rsidRDefault="00BE4712" w:rsidP="00523B44">
      <w:pPr>
        <w:pStyle w:val="ListParagraph"/>
        <w:numPr>
          <w:ilvl w:val="0"/>
          <w:numId w:val="0"/>
        </w:numPr>
        <w:tabs>
          <w:tab w:val="clear" w:pos="567"/>
          <w:tab w:val="clear" w:pos="1134"/>
          <w:tab w:val="clear" w:pos="1701"/>
          <w:tab w:val="clear" w:pos="2268"/>
        </w:tabs>
        <w:spacing w:before="120" w:after="120"/>
        <w:ind w:left="490"/>
        <w:contextualSpacing w:val="0"/>
        <w:rPr>
          <w:rFonts w:eastAsia="KaiTi"/>
          <w:sz w:val="24"/>
          <w:szCs w:val="24"/>
        </w:rPr>
      </w:pPr>
      <w:r w:rsidRPr="00523B44">
        <w:rPr>
          <w:rFonts w:eastAsia="KaiTi" w:hint="eastAsia"/>
          <w:sz w:val="24"/>
          <w:szCs w:val="24"/>
        </w:rPr>
        <w:t>第一次盘点会议</w:t>
      </w:r>
    </w:p>
    <w:p w14:paraId="284B7A18" w14:textId="15118656" w:rsidR="00BE4712" w:rsidRPr="00B33106" w:rsidRDefault="00636BB9" w:rsidP="00630653">
      <w:pPr>
        <w:pStyle w:val="ListParagraph"/>
        <w:tabs>
          <w:tab w:val="clear" w:pos="567"/>
          <w:tab w:val="clear" w:pos="1134"/>
          <w:tab w:val="clear" w:pos="1701"/>
          <w:tab w:val="clear" w:pos="2268"/>
        </w:tabs>
        <w:spacing w:before="120" w:after="120"/>
        <w:ind w:left="490" w:firstLine="0"/>
        <w:contextualSpacing w:val="0"/>
        <w:rPr>
          <w:snapToGrid w:val="0"/>
          <w:sz w:val="24"/>
          <w:szCs w:val="24"/>
        </w:rPr>
      </w:pPr>
      <w:r>
        <w:rPr>
          <w:rFonts w:ascii="SimSun" w:eastAsia="SimSun" w:hAnsi="SimSun" w:cs="SimSun" w:hint="eastAsia"/>
          <w:sz w:val="24"/>
          <w:szCs w:val="24"/>
        </w:rPr>
        <w:t>缔约方大会</w:t>
      </w:r>
      <w:r w:rsidR="00BE4712" w:rsidRPr="00630653">
        <w:rPr>
          <w:rFonts w:ascii="SimSun" w:eastAsia="SimSun" w:hAnsi="SimSun" w:cs="SimSun" w:hint="eastAsia"/>
          <w:sz w:val="24"/>
          <w:szCs w:val="24"/>
        </w:rPr>
        <w:t>第</w:t>
      </w:r>
      <w:r w:rsidR="00BE4712" w:rsidRPr="00630653">
        <w:rPr>
          <w:sz w:val="24"/>
          <w:szCs w:val="24"/>
        </w:rPr>
        <w:t>2</w:t>
      </w:r>
      <w:r w:rsidR="00BE4712" w:rsidRPr="00630653">
        <w:rPr>
          <w:rFonts w:ascii="SimSun" w:eastAsia="SimSun" w:hAnsi="SimSun" w:cs="SimSun" w:hint="eastAsia"/>
          <w:sz w:val="24"/>
          <w:szCs w:val="24"/>
        </w:rPr>
        <w:t>场全体会议与作为卡塔赫纳议定书缔约方会议的缔约</w:t>
      </w:r>
      <w:r w:rsidR="00BE4712" w:rsidRPr="00B33106">
        <w:rPr>
          <w:rFonts w:ascii="SimSun" w:eastAsia="SimSun" w:hAnsi="SimSun" w:cs="SimSun" w:hint="eastAsia"/>
          <w:snapToGrid w:val="0"/>
          <w:sz w:val="24"/>
          <w:szCs w:val="24"/>
        </w:rPr>
        <w:t>方大会和作为名古屋议定书缔约</w:t>
      </w:r>
      <w:r>
        <w:rPr>
          <w:rFonts w:ascii="SimSun" w:eastAsia="SimSun" w:hAnsi="SimSun" w:cs="SimSun" w:hint="eastAsia"/>
          <w:snapToGrid w:val="0"/>
          <w:sz w:val="24"/>
          <w:szCs w:val="24"/>
        </w:rPr>
        <w:t>方</w:t>
      </w:r>
      <w:r w:rsidR="00BE4712" w:rsidRPr="00B33106">
        <w:rPr>
          <w:rFonts w:ascii="SimSun" w:eastAsia="SimSun" w:hAnsi="SimSun" w:cs="SimSun" w:hint="eastAsia"/>
          <w:snapToGrid w:val="0"/>
          <w:sz w:val="24"/>
          <w:szCs w:val="24"/>
        </w:rPr>
        <w:t>会议的缔约方大会联合举行</w:t>
      </w:r>
      <w:r>
        <w:rPr>
          <w:rFonts w:ascii="SimSun" w:eastAsia="SimSun" w:hAnsi="SimSun" w:cs="SimSun" w:hint="eastAsia"/>
          <w:snapToGrid w:val="0"/>
          <w:sz w:val="24"/>
          <w:szCs w:val="24"/>
        </w:rPr>
        <w:t>，</w:t>
      </w:r>
      <w:r w:rsidR="00DC455E">
        <w:rPr>
          <w:rFonts w:ascii="SimSun" w:eastAsia="SimSun" w:hAnsi="SimSun" w:cs="SimSun" w:hint="eastAsia"/>
          <w:snapToGrid w:val="0"/>
          <w:sz w:val="24"/>
          <w:szCs w:val="24"/>
        </w:rPr>
        <w:t>会议利用部分时间</w:t>
      </w:r>
      <w:r>
        <w:rPr>
          <w:rFonts w:ascii="SimSun" w:eastAsia="SimSun" w:hAnsi="SimSun" w:cs="SimSun" w:hint="eastAsia"/>
          <w:snapToGrid w:val="0"/>
          <w:sz w:val="24"/>
          <w:szCs w:val="24"/>
        </w:rPr>
        <w:t>进行了</w:t>
      </w:r>
      <w:r w:rsidR="00DC455E">
        <w:rPr>
          <w:rFonts w:ascii="SimSun" w:eastAsia="SimSun" w:hAnsi="SimSun" w:cs="SimSun" w:hint="eastAsia"/>
          <w:snapToGrid w:val="0"/>
          <w:sz w:val="24"/>
          <w:szCs w:val="24"/>
        </w:rPr>
        <w:t>工作</w:t>
      </w:r>
      <w:r w:rsidR="00BE4712" w:rsidRPr="00B33106">
        <w:rPr>
          <w:rFonts w:ascii="SimSun" w:eastAsia="SimSun" w:hAnsi="SimSun" w:cs="SimSun" w:hint="eastAsia"/>
          <w:snapToGrid w:val="0"/>
          <w:sz w:val="24"/>
          <w:szCs w:val="24"/>
        </w:rPr>
        <w:t>盘点，</w:t>
      </w:r>
      <w:r w:rsidR="00DC455E">
        <w:rPr>
          <w:rFonts w:ascii="SimSun" w:eastAsia="SimSun" w:hAnsi="SimSun" w:cs="SimSun" w:hint="eastAsia"/>
          <w:snapToGrid w:val="0"/>
          <w:sz w:val="24"/>
          <w:szCs w:val="24"/>
        </w:rPr>
        <w:t>期间</w:t>
      </w:r>
      <w:r w:rsidR="00BE4712" w:rsidRPr="00B33106">
        <w:rPr>
          <w:rFonts w:ascii="SimSun" w:eastAsia="SimSun" w:hAnsi="SimSun" w:cs="SimSun" w:hint="eastAsia"/>
          <w:snapToGrid w:val="0"/>
          <w:sz w:val="24"/>
          <w:szCs w:val="24"/>
        </w:rPr>
        <w:t>第一工作组、第二工作组和预算事项联络小组的主席报告了迄今取得的进展</w:t>
      </w:r>
      <w:r w:rsidR="00BE4712" w:rsidRPr="00B33106">
        <w:rPr>
          <w:snapToGrid w:val="0"/>
          <w:sz w:val="24"/>
          <w:szCs w:val="24"/>
        </w:rPr>
        <w:t xml:space="preserve"> </w:t>
      </w:r>
      <w:r w:rsidR="00BE4712" w:rsidRPr="00B33106">
        <w:rPr>
          <w:rFonts w:ascii="SimSun" w:eastAsia="SimSun" w:hAnsi="SimSun" w:cs="SimSun" w:hint="eastAsia"/>
          <w:snapToGrid w:val="0"/>
          <w:sz w:val="24"/>
          <w:szCs w:val="24"/>
        </w:rPr>
        <w:t>。</w:t>
      </w:r>
    </w:p>
    <w:p w14:paraId="7297B62B" w14:textId="17E5C7D0" w:rsidR="00BE4712" w:rsidRPr="00DB67E0" w:rsidRDefault="00BE4712" w:rsidP="004259FB">
      <w:pPr>
        <w:pStyle w:val="ListParagraph"/>
        <w:tabs>
          <w:tab w:val="clear" w:pos="567"/>
          <w:tab w:val="clear" w:pos="1134"/>
          <w:tab w:val="clear" w:pos="1701"/>
          <w:tab w:val="clear" w:pos="2268"/>
        </w:tabs>
        <w:spacing w:before="120" w:after="120"/>
        <w:ind w:left="490" w:firstLine="0"/>
        <w:contextualSpacing w:val="0"/>
        <w:rPr>
          <w:sz w:val="24"/>
          <w:szCs w:val="24"/>
          <w:lang w:eastAsia="ja-JP"/>
        </w:rPr>
      </w:pPr>
      <w:r>
        <w:rPr>
          <w:rFonts w:ascii="SimSun" w:eastAsia="SimSun" w:hAnsi="SimSun" w:cs="SimSun" w:hint="eastAsia"/>
          <w:sz w:val="24"/>
          <w:szCs w:val="24"/>
        </w:rPr>
        <w:t>以下</w:t>
      </w:r>
      <w:r w:rsidRPr="00B33106">
        <w:rPr>
          <w:rFonts w:ascii="SimSun" w:eastAsia="SimSun" w:hAnsi="SimSun" w:cs="SimSun" w:hint="eastAsia"/>
          <w:sz w:val="24"/>
          <w:szCs w:val="24"/>
          <w:lang w:eastAsia="ja-JP"/>
        </w:rPr>
        <w:t>缔约</w:t>
      </w:r>
      <w:r w:rsidRPr="00DB67E0">
        <w:rPr>
          <w:rFonts w:ascii="SimSun" w:eastAsia="SimSun" w:hAnsi="SimSun" w:cs="SimSun" w:hint="eastAsia"/>
          <w:sz w:val="24"/>
          <w:szCs w:val="24"/>
          <w:lang w:eastAsia="ja-JP"/>
        </w:rPr>
        <w:t>方的代表</w:t>
      </w:r>
      <w:r w:rsidRPr="00B33106">
        <w:rPr>
          <w:rFonts w:ascii="SimSun" w:eastAsia="SimSun" w:hAnsi="SimSun" w:cs="SimSun" w:hint="eastAsia"/>
          <w:sz w:val="24"/>
          <w:szCs w:val="24"/>
          <w:lang w:eastAsia="ja-JP"/>
        </w:rPr>
        <w:t>发</w:t>
      </w:r>
      <w:r w:rsidRPr="00DB67E0">
        <w:rPr>
          <w:rFonts w:ascii="SimSun" w:eastAsia="SimSun" w:hAnsi="SimSun" w:cs="SimSun" w:hint="eastAsia"/>
          <w:sz w:val="24"/>
          <w:szCs w:val="24"/>
          <w:lang w:eastAsia="ja-JP"/>
        </w:rPr>
        <w:t>了言：斐</w:t>
      </w:r>
      <w:r w:rsidRPr="00B33106">
        <w:rPr>
          <w:rFonts w:ascii="SimSun" w:eastAsia="SimSun" w:hAnsi="SimSun" w:cs="SimSun" w:hint="eastAsia"/>
          <w:sz w:val="24"/>
          <w:szCs w:val="24"/>
          <w:lang w:eastAsia="ja-JP"/>
        </w:rPr>
        <w:t>济</w:t>
      </w:r>
      <w:r w:rsidRPr="00DB67E0">
        <w:rPr>
          <w:rFonts w:ascii="SimSun" w:eastAsia="SimSun" w:hAnsi="SimSun" w:cs="SimSun" w:hint="eastAsia"/>
          <w:sz w:val="24"/>
          <w:szCs w:val="24"/>
          <w:lang w:eastAsia="ja-JP"/>
        </w:rPr>
        <w:t>（代表出席</w:t>
      </w:r>
      <w:r w:rsidRPr="00B33106">
        <w:rPr>
          <w:rFonts w:ascii="SimSun" w:eastAsia="SimSun" w:hAnsi="SimSun" w:cs="SimSun" w:hint="eastAsia"/>
          <w:sz w:val="24"/>
          <w:szCs w:val="24"/>
          <w:lang w:eastAsia="ja-JP"/>
        </w:rPr>
        <w:t>会议</w:t>
      </w:r>
      <w:r w:rsidRPr="00DB67E0">
        <w:rPr>
          <w:rFonts w:ascii="SimSun" w:eastAsia="SimSun" w:hAnsi="SimSun" w:cs="SimSun" w:hint="eastAsia"/>
          <w:sz w:val="24"/>
          <w:szCs w:val="24"/>
          <w:lang w:eastAsia="ja-JP"/>
        </w:rPr>
        <w:t>的太平洋小</w:t>
      </w:r>
      <w:r w:rsidRPr="00B33106">
        <w:rPr>
          <w:rFonts w:ascii="SimSun" w:eastAsia="SimSun" w:hAnsi="SimSun" w:cs="SimSun" w:hint="eastAsia"/>
          <w:sz w:val="24"/>
          <w:szCs w:val="24"/>
          <w:lang w:eastAsia="ja-JP"/>
        </w:rPr>
        <w:t>岛屿发</w:t>
      </w:r>
      <w:r w:rsidRPr="00DB67E0">
        <w:rPr>
          <w:rFonts w:ascii="SimSun" w:eastAsia="SimSun" w:hAnsi="SimSun" w:cs="SimSun" w:hint="eastAsia"/>
          <w:sz w:val="24"/>
          <w:szCs w:val="24"/>
          <w:lang w:eastAsia="ja-JP"/>
        </w:rPr>
        <w:t>展中</w:t>
      </w:r>
      <w:r w:rsidRPr="00B33106">
        <w:rPr>
          <w:rFonts w:ascii="SimSun" w:eastAsia="SimSun" w:hAnsi="SimSun" w:cs="SimSun" w:hint="eastAsia"/>
          <w:sz w:val="24"/>
          <w:szCs w:val="24"/>
          <w:lang w:eastAsia="ja-JP"/>
        </w:rPr>
        <w:t>国</w:t>
      </w:r>
      <w:r w:rsidRPr="00DB67E0">
        <w:rPr>
          <w:rFonts w:ascii="SimSun" w:eastAsia="SimSun" w:hAnsi="SimSun" w:cs="SimSun" w:hint="eastAsia"/>
          <w:sz w:val="24"/>
          <w:szCs w:val="24"/>
          <w:lang w:eastAsia="ja-JP"/>
        </w:rPr>
        <w:t>家）、老</w:t>
      </w:r>
      <w:r w:rsidRPr="00B33106">
        <w:rPr>
          <w:rFonts w:ascii="SimSun" w:eastAsia="SimSun" w:hAnsi="SimSun" w:cs="SimSun" w:hint="eastAsia"/>
          <w:sz w:val="24"/>
          <w:szCs w:val="24"/>
          <w:lang w:eastAsia="ja-JP"/>
        </w:rPr>
        <w:t>挝</w:t>
      </w:r>
      <w:r w:rsidRPr="00DB67E0">
        <w:rPr>
          <w:rFonts w:ascii="SimSun" w:eastAsia="SimSun" w:hAnsi="SimSun" w:cs="SimSun" w:hint="eastAsia"/>
          <w:sz w:val="24"/>
          <w:szCs w:val="24"/>
          <w:lang w:eastAsia="ja-JP"/>
        </w:rPr>
        <w:t>人民民主共和</w:t>
      </w:r>
      <w:r w:rsidRPr="00B33106">
        <w:rPr>
          <w:rFonts w:ascii="SimSun" w:eastAsia="SimSun" w:hAnsi="SimSun" w:cs="SimSun" w:hint="eastAsia"/>
          <w:sz w:val="24"/>
          <w:szCs w:val="24"/>
          <w:lang w:eastAsia="ja-JP"/>
        </w:rPr>
        <w:t>国</w:t>
      </w:r>
      <w:r>
        <w:rPr>
          <w:rFonts w:ascii="SimSun" w:eastAsia="SimSun" w:hAnsi="SimSun" w:cs="SimSun" w:hint="eastAsia"/>
          <w:sz w:val="24"/>
          <w:szCs w:val="24"/>
        </w:rPr>
        <w:t>（</w:t>
      </w:r>
      <w:r w:rsidRPr="00D93575">
        <w:rPr>
          <w:rFonts w:ascii="SimSun" w:eastAsia="SimSun" w:hAnsi="SimSun" w:cs="SimSun" w:hint="eastAsia"/>
          <w:sz w:val="24"/>
          <w:szCs w:val="24"/>
        </w:rPr>
        <w:t>代表出席会议的</w:t>
      </w:r>
      <w:r w:rsidRPr="00D93575">
        <w:rPr>
          <w:rStyle w:val="rynqvb"/>
          <w:rFonts w:ascii="SimSun" w:eastAsia="SimSun" w:hAnsi="SimSun" w:cs="SimSun" w:hint="eastAsia"/>
          <w:sz w:val="24"/>
          <w:szCs w:val="24"/>
        </w:rPr>
        <w:t>东南亚国家联盟议定书缔约方成员国</w:t>
      </w:r>
      <w:r>
        <w:rPr>
          <w:rFonts w:ascii="SimSun" w:eastAsia="SimSun" w:hAnsi="SimSun" w:cs="SimSun" w:hint="eastAsia"/>
          <w:sz w:val="24"/>
          <w:szCs w:val="24"/>
        </w:rPr>
        <w:t>）</w:t>
      </w:r>
      <w:r w:rsidRPr="00DB67E0">
        <w:rPr>
          <w:rFonts w:ascii="SimSun" w:eastAsia="SimSun" w:hAnsi="SimSun" w:cs="SimSun" w:hint="eastAsia"/>
          <w:sz w:val="24"/>
          <w:szCs w:val="24"/>
          <w:lang w:eastAsia="ja-JP"/>
        </w:rPr>
        <w:t>和俄</w:t>
      </w:r>
      <w:r w:rsidRPr="00B33106">
        <w:rPr>
          <w:rFonts w:ascii="SimSun" w:eastAsia="SimSun" w:hAnsi="SimSun" w:cs="SimSun" w:hint="eastAsia"/>
          <w:sz w:val="24"/>
          <w:szCs w:val="24"/>
          <w:lang w:eastAsia="ja-JP"/>
        </w:rPr>
        <w:t>罗</w:t>
      </w:r>
      <w:r w:rsidRPr="00DB67E0">
        <w:rPr>
          <w:rFonts w:ascii="SimSun" w:eastAsia="SimSun" w:hAnsi="SimSun" w:cs="SimSun" w:hint="eastAsia"/>
          <w:sz w:val="24"/>
          <w:szCs w:val="24"/>
          <w:lang w:eastAsia="ja-JP"/>
        </w:rPr>
        <w:t>斯</w:t>
      </w:r>
      <w:r w:rsidRPr="00B33106">
        <w:rPr>
          <w:rFonts w:ascii="SimSun" w:eastAsia="SimSun" w:hAnsi="SimSun" w:cs="SimSun" w:hint="eastAsia"/>
          <w:sz w:val="24"/>
          <w:szCs w:val="24"/>
          <w:lang w:eastAsia="ja-JP"/>
        </w:rPr>
        <w:t>联</w:t>
      </w:r>
      <w:r w:rsidRPr="00DB67E0">
        <w:rPr>
          <w:rFonts w:ascii="SimSun" w:eastAsia="SimSun" w:hAnsi="SimSun" w:cs="SimSun" w:hint="eastAsia"/>
          <w:sz w:val="24"/>
          <w:szCs w:val="24"/>
          <w:lang w:eastAsia="ja-JP"/>
        </w:rPr>
        <w:t>邦（</w:t>
      </w:r>
      <w:r w:rsidR="00DC455E">
        <w:rPr>
          <w:rFonts w:ascii="SimSun" w:eastAsia="SimSun" w:hAnsi="SimSun" w:cs="SimSun" w:hint="eastAsia"/>
          <w:sz w:val="24"/>
          <w:szCs w:val="24"/>
        </w:rPr>
        <w:t>同时</w:t>
      </w:r>
      <w:r w:rsidRPr="00DB67E0">
        <w:rPr>
          <w:rFonts w:ascii="SimSun" w:eastAsia="SimSun" w:hAnsi="SimSun" w:cs="SimSun" w:hint="eastAsia"/>
          <w:sz w:val="24"/>
          <w:szCs w:val="24"/>
          <w:lang w:eastAsia="ja-JP"/>
        </w:rPr>
        <w:t>代表巴西、中</w:t>
      </w:r>
      <w:r w:rsidRPr="00B33106">
        <w:rPr>
          <w:rFonts w:ascii="SimSun" w:eastAsia="SimSun" w:hAnsi="SimSun" w:cs="SimSun" w:hint="eastAsia"/>
          <w:sz w:val="24"/>
          <w:szCs w:val="24"/>
          <w:lang w:eastAsia="ja-JP"/>
        </w:rPr>
        <w:t>国</w:t>
      </w:r>
      <w:r w:rsidRPr="00DB67E0">
        <w:rPr>
          <w:rFonts w:ascii="SimSun" w:eastAsia="SimSun" w:hAnsi="SimSun" w:cs="SimSun" w:hint="eastAsia"/>
          <w:sz w:val="24"/>
          <w:szCs w:val="24"/>
          <w:lang w:eastAsia="ja-JP"/>
        </w:rPr>
        <w:t>、埃及、埃塞俄比</w:t>
      </w:r>
      <w:r w:rsidRPr="00B33106">
        <w:rPr>
          <w:rFonts w:ascii="SimSun" w:eastAsia="SimSun" w:hAnsi="SimSun" w:cs="SimSun" w:hint="eastAsia"/>
          <w:sz w:val="24"/>
          <w:szCs w:val="24"/>
          <w:lang w:eastAsia="ja-JP"/>
        </w:rPr>
        <w:t>亚</w:t>
      </w:r>
      <w:r w:rsidRPr="00DB67E0">
        <w:rPr>
          <w:rFonts w:ascii="SimSun" w:eastAsia="SimSun" w:hAnsi="SimSun" w:cs="SimSun" w:hint="eastAsia"/>
          <w:sz w:val="24"/>
          <w:szCs w:val="24"/>
          <w:lang w:eastAsia="ja-JP"/>
        </w:rPr>
        <w:t>、印度、伊朗伊斯</w:t>
      </w:r>
      <w:r w:rsidRPr="00B33106">
        <w:rPr>
          <w:rFonts w:ascii="SimSun" w:eastAsia="SimSun" w:hAnsi="SimSun" w:cs="SimSun" w:hint="eastAsia"/>
          <w:sz w:val="24"/>
          <w:szCs w:val="24"/>
          <w:lang w:eastAsia="ja-JP"/>
        </w:rPr>
        <w:t>兰</w:t>
      </w:r>
      <w:r w:rsidRPr="00DB67E0">
        <w:rPr>
          <w:rFonts w:ascii="SimSun" w:eastAsia="SimSun" w:hAnsi="SimSun" w:cs="SimSun" w:hint="eastAsia"/>
          <w:sz w:val="24"/>
          <w:szCs w:val="24"/>
          <w:lang w:eastAsia="ja-JP"/>
        </w:rPr>
        <w:t>共和</w:t>
      </w:r>
      <w:r w:rsidRPr="00B33106">
        <w:rPr>
          <w:rFonts w:ascii="SimSun" w:eastAsia="SimSun" w:hAnsi="SimSun" w:cs="SimSun" w:hint="eastAsia"/>
          <w:sz w:val="24"/>
          <w:szCs w:val="24"/>
          <w:lang w:eastAsia="ja-JP"/>
        </w:rPr>
        <w:t>国</w:t>
      </w:r>
      <w:r w:rsidRPr="00DB67E0">
        <w:rPr>
          <w:rFonts w:ascii="SimSun" w:eastAsia="SimSun" w:hAnsi="SimSun" w:cs="SimSun" w:hint="eastAsia"/>
          <w:sz w:val="24"/>
          <w:szCs w:val="24"/>
          <w:lang w:eastAsia="ja-JP"/>
        </w:rPr>
        <w:t>、南非</w:t>
      </w:r>
      <w:r>
        <w:rPr>
          <w:rFonts w:ascii="SimSun" w:eastAsia="SimSun" w:hAnsi="SimSun" w:cs="SimSun" w:hint="eastAsia"/>
          <w:sz w:val="24"/>
          <w:szCs w:val="24"/>
        </w:rPr>
        <w:t>、</w:t>
      </w:r>
      <w:r w:rsidRPr="00DB67E0">
        <w:rPr>
          <w:rFonts w:ascii="SimSun" w:eastAsia="SimSun" w:hAnsi="SimSun" w:cs="SimSun" w:hint="eastAsia"/>
          <w:sz w:val="24"/>
          <w:szCs w:val="24"/>
          <w:lang w:eastAsia="ja-JP"/>
        </w:rPr>
        <w:t>阿拉伯</w:t>
      </w:r>
      <w:r w:rsidRPr="00B33106">
        <w:rPr>
          <w:rFonts w:ascii="SimSun" w:eastAsia="SimSun" w:hAnsi="SimSun" w:cs="SimSun" w:hint="eastAsia"/>
          <w:sz w:val="24"/>
          <w:szCs w:val="24"/>
          <w:lang w:eastAsia="ja-JP"/>
        </w:rPr>
        <w:t>联</w:t>
      </w:r>
      <w:r w:rsidRPr="00DB67E0">
        <w:rPr>
          <w:rFonts w:ascii="SimSun" w:eastAsia="SimSun" w:hAnsi="SimSun" w:cs="SimSun" w:hint="eastAsia"/>
          <w:sz w:val="24"/>
          <w:szCs w:val="24"/>
          <w:lang w:eastAsia="ja-JP"/>
        </w:rPr>
        <w:t>合酋</w:t>
      </w:r>
      <w:r w:rsidRPr="00B33106">
        <w:rPr>
          <w:rFonts w:ascii="SimSun" w:eastAsia="SimSun" w:hAnsi="SimSun" w:cs="SimSun" w:hint="eastAsia"/>
          <w:sz w:val="24"/>
          <w:szCs w:val="24"/>
          <w:lang w:eastAsia="ja-JP"/>
        </w:rPr>
        <w:t>长国</w:t>
      </w:r>
      <w:r w:rsidRPr="00DB67E0">
        <w:rPr>
          <w:rFonts w:ascii="SimSun" w:eastAsia="SimSun" w:hAnsi="SimSun" w:cs="SimSun" w:hint="eastAsia"/>
          <w:sz w:val="24"/>
          <w:szCs w:val="24"/>
          <w:lang w:eastAsia="ja-JP"/>
        </w:rPr>
        <w:t>）。</w:t>
      </w:r>
    </w:p>
    <w:p w14:paraId="41348C74" w14:textId="77777777" w:rsidR="00BE4712" w:rsidRPr="00DC455E" w:rsidRDefault="00BE4712" w:rsidP="006F6EAC">
      <w:pPr>
        <w:keepNext/>
        <w:tabs>
          <w:tab w:val="clear" w:pos="567"/>
          <w:tab w:val="clear" w:pos="1134"/>
          <w:tab w:val="clear" w:pos="1701"/>
          <w:tab w:val="clear" w:pos="2268"/>
        </w:tabs>
        <w:spacing w:before="120" w:after="120"/>
        <w:ind w:firstLine="490"/>
        <w:rPr>
          <w:rFonts w:eastAsia="KaiTi"/>
          <w:snapToGrid w:val="0"/>
          <w:sz w:val="24"/>
          <w:szCs w:val="24"/>
          <w:lang w:eastAsia="zh-CN"/>
        </w:rPr>
      </w:pPr>
      <w:r w:rsidRPr="00DC455E">
        <w:rPr>
          <w:rFonts w:eastAsia="KaiTi" w:hAnsi="SimSun" w:hint="eastAsia"/>
          <w:snapToGrid w:val="0"/>
          <w:sz w:val="24"/>
          <w:szCs w:val="24"/>
          <w:lang w:eastAsia="zh-CN"/>
        </w:rPr>
        <w:t>第二次盘点会议</w:t>
      </w:r>
    </w:p>
    <w:p w14:paraId="17FD094C" w14:textId="0CE85B48" w:rsidR="00BE4712" w:rsidRPr="00ED08A7" w:rsidRDefault="00DC455E" w:rsidP="00ED08A7">
      <w:pPr>
        <w:pStyle w:val="ListParagraph"/>
        <w:tabs>
          <w:tab w:val="clear" w:pos="567"/>
          <w:tab w:val="clear" w:pos="1134"/>
          <w:tab w:val="clear" w:pos="1701"/>
          <w:tab w:val="clear" w:pos="2268"/>
        </w:tabs>
        <w:spacing w:before="120" w:after="120"/>
        <w:ind w:left="490" w:firstLine="0"/>
        <w:contextualSpacing w:val="0"/>
        <w:rPr>
          <w:rFonts w:eastAsia="SimSun"/>
          <w:sz w:val="24"/>
          <w:szCs w:val="24"/>
        </w:rPr>
      </w:pPr>
      <w:r>
        <w:rPr>
          <w:rFonts w:ascii="SimSun" w:eastAsia="SimSun" w:hAnsi="SimSun" w:cs="SimSun" w:hint="eastAsia"/>
          <w:sz w:val="24"/>
          <w:szCs w:val="24"/>
        </w:rPr>
        <w:t>缔约方大会</w:t>
      </w:r>
      <w:r w:rsidRPr="00630653">
        <w:rPr>
          <w:rFonts w:ascii="SimSun" w:eastAsia="SimSun" w:hAnsi="SimSun" w:cs="SimSun" w:hint="eastAsia"/>
          <w:sz w:val="24"/>
          <w:szCs w:val="24"/>
        </w:rPr>
        <w:t>第</w:t>
      </w:r>
      <w:r>
        <w:rPr>
          <w:rFonts w:hint="eastAsia"/>
          <w:sz w:val="24"/>
          <w:szCs w:val="24"/>
        </w:rPr>
        <w:t>3</w:t>
      </w:r>
      <w:r w:rsidRPr="00630653">
        <w:rPr>
          <w:rFonts w:ascii="SimSun" w:eastAsia="SimSun" w:hAnsi="SimSun" w:cs="SimSun" w:hint="eastAsia"/>
          <w:sz w:val="24"/>
          <w:szCs w:val="24"/>
        </w:rPr>
        <w:t>场全体会议与作为卡塔赫纳议定书缔约方会议的缔约</w:t>
      </w:r>
      <w:r w:rsidRPr="00B33106">
        <w:rPr>
          <w:rFonts w:ascii="SimSun" w:eastAsia="SimSun" w:hAnsi="SimSun" w:cs="SimSun" w:hint="eastAsia"/>
          <w:snapToGrid w:val="0"/>
          <w:sz w:val="24"/>
          <w:szCs w:val="24"/>
        </w:rPr>
        <w:t>方大会和作为名古屋议定书缔约</w:t>
      </w:r>
      <w:r>
        <w:rPr>
          <w:rFonts w:ascii="SimSun" w:eastAsia="SimSun" w:hAnsi="SimSun" w:cs="SimSun" w:hint="eastAsia"/>
          <w:snapToGrid w:val="0"/>
          <w:sz w:val="24"/>
          <w:szCs w:val="24"/>
        </w:rPr>
        <w:t>方</w:t>
      </w:r>
      <w:r w:rsidRPr="00B33106">
        <w:rPr>
          <w:rFonts w:ascii="SimSun" w:eastAsia="SimSun" w:hAnsi="SimSun" w:cs="SimSun" w:hint="eastAsia"/>
          <w:snapToGrid w:val="0"/>
          <w:sz w:val="24"/>
          <w:szCs w:val="24"/>
        </w:rPr>
        <w:t>会议的缔约方大会联合举行</w:t>
      </w:r>
      <w:r>
        <w:rPr>
          <w:rFonts w:ascii="SimSun" w:eastAsia="SimSun" w:hAnsi="SimSun" w:cs="SimSun" w:hint="eastAsia"/>
          <w:snapToGrid w:val="0"/>
          <w:sz w:val="24"/>
          <w:szCs w:val="24"/>
        </w:rPr>
        <w:t>，会议利用部分时间进行了工作</w:t>
      </w:r>
      <w:r w:rsidRPr="00B33106">
        <w:rPr>
          <w:rFonts w:ascii="SimSun" w:eastAsia="SimSun" w:hAnsi="SimSun" w:cs="SimSun" w:hint="eastAsia"/>
          <w:snapToGrid w:val="0"/>
          <w:sz w:val="24"/>
          <w:szCs w:val="24"/>
        </w:rPr>
        <w:t>盘点，</w:t>
      </w:r>
      <w:r>
        <w:rPr>
          <w:rFonts w:ascii="SimSun" w:eastAsia="SimSun" w:hAnsi="SimSun" w:cs="SimSun" w:hint="eastAsia"/>
          <w:snapToGrid w:val="0"/>
          <w:sz w:val="24"/>
          <w:szCs w:val="24"/>
        </w:rPr>
        <w:t>期间</w:t>
      </w:r>
      <w:r w:rsidR="00BE4712" w:rsidRPr="00ED08A7">
        <w:rPr>
          <w:rFonts w:eastAsia="SimSun" w:hAnsi="SimSun" w:hint="eastAsia"/>
          <w:sz w:val="24"/>
          <w:szCs w:val="24"/>
          <w:lang w:val="zh-CN"/>
        </w:rPr>
        <w:t>代表</w:t>
      </w:r>
      <w:r>
        <w:rPr>
          <w:rFonts w:eastAsia="SimSun" w:hAnsi="SimSun" w:hint="eastAsia"/>
          <w:sz w:val="24"/>
          <w:szCs w:val="24"/>
          <w:lang w:val="zh-CN"/>
        </w:rPr>
        <w:t>们</w:t>
      </w:r>
      <w:r w:rsidR="00BE4712" w:rsidRPr="00ED08A7">
        <w:rPr>
          <w:rFonts w:eastAsia="SimSun" w:hAnsi="SimSun" w:hint="eastAsia"/>
          <w:sz w:val="24"/>
          <w:szCs w:val="24"/>
          <w:lang w:val="zh-CN"/>
        </w:rPr>
        <w:t>听取了主席关于高级别会议成果的报告以及第一工作组、第二工作组和预算问题联络小组主席关于迄今取得的进展的报告。</w:t>
      </w:r>
      <w:r w:rsidR="00BE4712" w:rsidRPr="00ED08A7">
        <w:rPr>
          <w:rFonts w:eastAsia="SimSun"/>
          <w:sz w:val="24"/>
          <w:szCs w:val="24"/>
        </w:rPr>
        <w:t xml:space="preserve"> </w:t>
      </w:r>
    </w:p>
    <w:p w14:paraId="615A6334" w14:textId="3D796615" w:rsidR="00BE4712" w:rsidRPr="00ED08A7" w:rsidRDefault="00BE4712" w:rsidP="00ED08A7">
      <w:pPr>
        <w:pStyle w:val="ListParagraph"/>
        <w:tabs>
          <w:tab w:val="clear" w:pos="567"/>
          <w:tab w:val="clear" w:pos="1134"/>
          <w:tab w:val="clear" w:pos="1701"/>
          <w:tab w:val="clear" w:pos="2268"/>
        </w:tabs>
        <w:spacing w:before="120" w:after="120"/>
        <w:ind w:left="490" w:firstLine="0"/>
        <w:contextualSpacing w:val="0"/>
        <w:rPr>
          <w:rFonts w:eastAsia="SimSun"/>
          <w:sz w:val="24"/>
          <w:szCs w:val="24"/>
        </w:rPr>
      </w:pPr>
      <w:r w:rsidRPr="00ED08A7">
        <w:rPr>
          <w:rFonts w:eastAsia="SimSun" w:hAnsi="SimSun" w:hint="eastAsia"/>
          <w:sz w:val="24"/>
          <w:szCs w:val="24"/>
          <w:lang w:val="zh-CN"/>
        </w:rPr>
        <w:t>多民族玻利维亚国代表</w:t>
      </w:r>
      <w:r w:rsidRPr="00ED08A7">
        <w:rPr>
          <w:rFonts w:eastAsia="SimSun" w:hAnsi="SimSun" w:hint="eastAsia"/>
          <w:sz w:val="24"/>
          <w:szCs w:val="24"/>
        </w:rPr>
        <w:t>（</w:t>
      </w:r>
      <w:r w:rsidRPr="00ED08A7">
        <w:rPr>
          <w:rFonts w:eastAsia="SimSun" w:hAnsi="SimSun" w:hint="eastAsia"/>
          <w:sz w:val="24"/>
          <w:szCs w:val="24"/>
          <w:lang w:val="zh-CN"/>
        </w:rPr>
        <w:t>同时代表安提瓜和巴布达、巴西、库克群岛、古巴、多米尼加共和国、厄瓜多尔、斐济、危地马拉、海地、印度、印度尼西亚、基里巴</w:t>
      </w:r>
      <w:r w:rsidRPr="00ED08A7">
        <w:rPr>
          <w:rFonts w:eastAsia="SimSun" w:hAnsi="SimSun" w:hint="eastAsia"/>
          <w:sz w:val="24"/>
          <w:szCs w:val="24"/>
          <w:lang w:val="zh-CN"/>
        </w:rPr>
        <w:lastRenderedPageBreak/>
        <w:t>斯、马来西亚、密克罗尼西亚联邦、瑙鲁、帕劳、菲律宾、马绍尔群岛、所罗门群岛、汤加、瓦努阿图</w:t>
      </w:r>
      <w:r w:rsidR="00DC455E">
        <w:rPr>
          <w:rFonts w:eastAsia="SimSun" w:hAnsi="SimSun" w:hint="eastAsia"/>
          <w:sz w:val="24"/>
          <w:szCs w:val="24"/>
          <w:lang w:val="zh-CN"/>
        </w:rPr>
        <w:t>、</w:t>
      </w:r>
      <w:r w:rsidRPr="00ED08A7">
        <w:rPr>
          <w:rFonts w:eastAsia="SimSun" w:hAnsi="SimSun" w:hint="eastAsia"/>
          <w:sz w:val="24"/>
          <w:szCs w:val="24"/>
          <w:lang w:val="zh-CN"/>
        </w:rPr>
        <w:t>委内瑞拉玻利瓦尔共和国</w:t>
      </w:r>
      <w:r w:rsidR="00CC2C9B">
        <w:rPr>
          <w:rFonts w:eastAsia="SimSun" w:hAnsi="SimSun" w:hint="eastAsia"/>
          <w:sz w:val="24"/>
          <w:szCs w:val="24"/>
        </w:rPr>
        <w:t>和非洲国家</w:t>
      </w:r>
      <w:r w:rsidRPr="00ED08A7">
        <w:rPr>
          <w:rFonts w:eastAsia="SimSun" w:hAnsi="SimSun" w:hint="eastAsia"/>
          <w:sz w:val="24"/>
          <w:szCs w:val="24"/>
        </w:rPr>
        <w:t>）</w:t>
      </w:r>
      <w:r w:rsidRPr="00ED08A7">
        <w:rPr>
          <w:rFonts w:eastAsia="SimSun" w:hAnsi="SimSun" w:hint="eastAsia"/>
          <w:sz w:val="24"/>
          <w:szCs w:val="24"/>
          <w:lang w:val="zh-CN"/>
        </w:rPr>
        <w:t>发了言。</w:t>
      </w:r>
    </w:p>
    <w:p w14:paraId="099642B8" w14:textId="77777777" w:rsidR="00BE4712" w:rsidRPr="00B33106" w:rsidRDefault="00BE4712" w:rsidP="006F6EAC">
      <w:pPr>
        <w:pStyle w:val="CBDAgendaItem"/>
        <w:spacing w:before="120"/>
        <w:rPr>
          <w:rFonts w:eastAsia="Times New Roman"/>
          <w:szCs w:val="24"/>
          <w:lang w:eastAsia="zh-CN"/>
        </w:rPr>
      </w:pPr>
      <w:r w:rsidRPr="00B33106">
        <w:rPr>
          <w:rFonts w:ascii="SimSun" w:eastAsia="SimSun" w:hAnsi="SimSun" w:cs="SimSun" w:hint="eastAsia"/>
          <w:szCs w:val="24"/>
          <w:lang w:eastAsia="zh-CN"/>
        </w:rPr>
        <w:t>项目</w:t>
      </w:r>
      <w:r w:rsidRPr="00B33106">
        <w:rPr>
          <w:rFonts w:eastAsia="Times New Roman"/>
          <w:szCs w:val="24"/>
          <w:lang w:eastAsia="zh-CN"/>
        </w:rPr>
        <w:t xml:space="preserve">3 </w:t>
      </w:r>
      <w:r w:rsidRPr="00B33106">
        <w:rPr>
          <w:rFonts w:eastAsia="Times New Roman"/>
          <w:szCs w:val="24"/>
          <w:lang w:eastAsia="zh-CN"/>
        </w:rPr>
        <w:br/>
      </w:r>
      <w:r w:rsidRPr="00B33106">
        <w:rPr>
          <w:rFonts w:ascii="SimSun" w:eastAsia="SimSun" w:hAnsi="SimSun" w:cs="SimSun" w:hint="eastAsia"/>
          <w:szCs w:val="24"/>
          <w:lang w:val="en-GB" w:eastAsia="zh-CN"/>
        </w:rPr>
        <w:t>关于缔约方大会第十六届会议代表的全权证书的报告</w:t>
      </w:r>
    </w:p>
    <w:p w14:paraId="648A31A2" w14:textId="77777777" w:rsidR="00BE4712" w:rsidRPr="00DB67E0" w:rsidRDefault="00BE4712" w:rsidP="006F6EAC">
      <w:pPr>
        <w:pStyle w:val="ListParagraph"/>
        <w:tabs>
          <w:tab w:val="clear" w:pos="567"/>
          <w:tab w:val="clear" w:pos="1134"/>
          <w:tab w:val="clear" w:pos="1701"/>
          <w:tab w:val="clear" w:pos="2268"/>
        </w:tabs>
        <w:spacing w:before="120" w:after="120"/>
        <w:ind w:left="490" w:firstLine="0"/>
        <w:contextualSpacing w:val="0"/>
        <w:rPr>
          <w:sz w:val="24"/>
          <w:szCs w:val="24"/>
          <w:lang w:eastAsia="ja-JP"/>
        </w:rPr>
      </w:pPr>
      <w:r w:rsidRPr="00B33106">
        <w:rPr>
          <w:rFonts w:ascii="SimSun" w:eastAsia="SimSun" w:hAnsi="SimSun" w:cs="SimSun" w:hint="eastAsia"/>
          <w:sz w:val="24"/>
          <w:szCs w:val="24"/>
        </w:rPr>
        <w:t>缔约方大会第</w:t>
      </w:r>
      <w:r w:rsidRPr="00B33106">
        <w:rPr>
          <w:sz w:val="24"/>
          <w:szCs w:val="24"/>
        </w:rPr>
        <w:t>1</w:t>
      </w:r>
      <w:r w:rsidRPr="00B33106">
        <w:rPr>
          <w:rFonts w:ascii="SimSun" w:eastAsia="SimSun" w:hAnsi="SimSun" w:cs="SimSun" w:hint="eastAsia"/>
          <w:color w:val="000000"/>
          <w:sz w:val="24"/>
          <w:szCs w:val="24"/>
        </w:rPr>
        <w:t>场全体会议</w:t>
      </w:r>
      <w:r w:rsidRPr="00B33106">
        <w:rPr>
          <w:rFonts w:ascii="SimSun" w:eastAsia="SimSun" w:hAnsi="SimSun" w:cs="SimSun" w:hint="eastAsia"/>
          <w:sz w:val="24"/>
          <w:szCs w:val="24"/>
        </w:rPr>
        <w:t>注意到，根据缔约方大会会议的相关议事规则，主席团审查了获准与会的观察员名单</w:t>
      </w:r>
      <w:r w:rsidRPr="00B33106">
        <w:rPr>
          <w:rStyle w:val="FootnoteReference"/>
          <w:sz w:val="24"/>
          <w:szCs w:val="24"/>
        </w:rPr>
        <w:footnoteReference w:id="9"/>
      </w:r>
      <w:r w:rsidRPr="00B33106">
        <w:rPr>
          <w:rFonts w:ascii="SimSun" w:eastAsia="SimSun" w:hAnsi="SimSun" w:cs="SimSun" w:hint="eastAsia"/>
          <w:sz w:val="24"/>
          <w:szCs w:val="24"/>
        </w:rPr>
        <w:t>，并将检查代表团的全权证书，在晚些时候就此提出报告。</w:t>
      </w:r>
      <w:r w:rsidRPr="00B33106">
        <w:rPr>
          <w:sz w:val="24"/>
          <w:szCs w:val="24"/>
        </w:rPr>
        <w:t xml:space="preserve"> </w:t>
      </w:r>
      <w:r w:rsidRPr="00B33106">
        <w:rPr>
          <w:rFonts w:ascii="SimSun" w:eastAsia="SimSun" w:hAnsi="SimSun" w:cs="SimSun" w:hint="eastAsia"/>
          <w:sz w:val="24"/>
          <w:szCs w:val="24"/>
        </w:rPr>
        <w:t>会议还注意到主席团指定</w:t>
      </w:r>
      <w:r w:rsidRPr="00B33106">
        <w:rPr>
          <w:sz w:val="24"/>
          <w:szCs w:val="24"/>
        </w:rPr>
        <w:t>Mabuza</w:t>
      </w:r>
      <w:r w:rsidRPr="00B33106">
        <w:rPr>
          <w:rFonts w:ascii="SimSun" w:eastAsia="SimSun" w:hAnsi="SimSun" w:cs="SimSun" w:hint="eastAsia"/>
          <w:sz w:val="24"/>
          <w:szCs w:val="24"/>
        </w:rPr>
        <w:t>女士担任审查全权证书的代表。</w:t>
      </w:r>
    </w:p>
    <w:p w14:paraId="249EF4D0" w14:textId="0DAFBA90" w:rsidR="00BE4712" w:rsidRPr="00A931F5" w:rsidRDefault="00BE4712">
      <w:pPr>
        <w:pStyle w:val="ListParagraph"/>
        <w:tabs>
          <w:tab w:val="clear" w:pos="567"/>
          <w:tab w:val="clear" w:pos="1134"/>
          <w:tab w:val="clear" w:pos="1701"/>
          <w:tab w:val="clear" w:pos="2268"/>
        </w:tabs>
        <w:spacing w:before="120" w:after="120"/>
        <w:ind w:left="490" w:firstLine="0"/>
        <w:contextualSpacing w:val="0"/>
        <w:rPr>
          <w:rFonts w:eastAsia="SimSun"/>
          <w:sz w:val="24"/>
          <w:szCs w:val="24"/>
          <w:lang w:eastAsia="ja-JP"/>
        </w:rPr>
      </w:pPr>
      <w:r w:rsidRPr="00A931F5">
        <w:rPr>
          <w:rFonts w:eastAsia="SimSun"/>
          <w:sz w:val="24"/>
          <w:szCs w:val="24"/>
          <w:lang w:eastAsia="ja-JP"/>
        </w:rPr>
        <w:t>因此，在第</w:t>
      </w:r>
      <w:r w:rsidRPr="00A931F5">
        <w:rPr>
          <w:rFonts w:eastAsia="SimSun"/>
          <w:sz w:val="24"/>
          <w:szCs w:val="24"/>
          <w:lang w:eastAsia="ja-JP"/>
        </w:rPr>
        <w:t>2</w:t>
      </w:r>
      <w:r w:rsidRPr="00A931F5">
        <w:rPr>
          <w:rFonts w:eastAsia="SimSun"/>
          <w:sz w:val="24"/>
          <w:szCs w:val="24"/>
        </w:rPr>
        <w:t>场</w:t>
      </w:r>
      <w:r w:rsidRPr="00A931F5">
        <w:rPr>
          <w:rFonts w:eastAsia="SimSun"/>
          <w:sz w:val="24"/>
          <w:szCs w:val="24"/>
          <w:lang w:eastAsia="ja-JP"/>
        </w:rPr>
        <w:t>全体会议上，</w:t>
      </w:r>
      <w:r w:rsidRPr="00A931F5">
        <w:rPr>
          <w:rFonts w:eastAsia="SimSun"/>
          <w:sz w:val="24"/>
          <w:szCs w:val="24"/>
          <w:lang w:eastAsia="ja-JP"/>
        </w:rPr>
        <w:t>Mabuza</w:t>
      </w:r>
      <w:r w:rsidRPr="00A931F5">
        <w:rPr>
          <w:rFonts w:eastAsia="SimSun"/>
          <w:sz w:val="24"/>
          <w:szCs w:val="24"/>
          <w:lang w:eastAsia="ja-JP"/>
        </w:rPr>
        <w:t>女士报告说，有</w:t>
      </w:r>
      <w:r w:rsidRPr="00A931F5">
        <w:rPr>
          <w:rFonts w:eastAsia="SimSun"/>
          <w:sz w:val="24"/>
          <w:szCs w:val="24"/>
          <w:lang w:eastAsia="ja-JP"/>
        </w:rPr>
        <w:t>173</w:t>
      </w:r>
      <w:r w:rsidRPr="00A931F5">
        <w:rPr>
          <w:rFonts w:eastAsia="SimSun"/>
          <w:sz w:val="24"/>
          <w:szCs w:val="24"/>
          <w:lang w:eastAsia="ja-JP"/>
        </w:rPr>
        <w:t>个《公约》缔约方登记参加会议。</w:t>
      </w:r>
      <w:r w:rsidRPr="00A931F5">
        <w:rPr>
          <w:rFonts w:eastAsia="SimSun"/>
          <w:sz w:val="24"/>
          <w:szCs w:val="24"/>
          <w:lang w:eastAsia="ja-JP"/>
        </w:rPr>
        <w:t>150</w:t>
      </w:r>
      <w:r w:rsidRPr="00A931F5">
        <w:rPr>
          <w:rFonts w:eastAsia="SimSun"/>
          <w:sz w:val="24"/>
          <w:szCs w:val="24"/>
          <w:lang w:eastAsia="ja-JP"/>
        </w:rPr>
        <w:t>个登记的缔约方的代表完全按照议事规则第</w:t>
      </w:r>
      <w:r w:rsidRPr="00A931F5">
        <w:rPr>
          <w:rFonts w:eastAsia="SimSun"/>
          <w:sz w:val="24"/>
          <w:szCs w:val="24"/>
          <w:lang w:eastAsia="ja-JP"/>
        </w:rPr>
        <w:t>18</w:t>
      </w:r>
      <w:r w:rsidRPr="00A931F5">
        <w:rPr>
          <w:rFonts w:eastAsia="SimSun"/>
          <w:sz w:val="24"/>
          <w:szCs w:val="24"/>
          <w:lang w:eastAsia="ja-JP"/>
        </w:rPr>
        <w:t>条提交了全权证书，但有</w:t>
      </w:r>
      <w:r w:rsidRPr="00A931F5">
        <w:rPr>
          <w:rFonts w:eastAsia="SimSun"/>
          <w:sz w:val="24"/>
          <w:szCs w:val="24"/>
          <w:lang w:eastAsia="ja-JP"/>
        </w:rPr>
        <w:t>1</w:t>
      </w:r>
      <w:r w:rsidRPr="00A931F5">
        <w:rPr>
          <w:rFonts w:eastAsia="SimSun"/>
          <w:sz w:val="24"/>
          <w:szCs w:val="24"/>
          <w:lang w:eastAsia="ja-JP"/>
        </w:rPr>
        <w:t>个登记缔约方的代表提交了不完全符合议事规则的全权证书。</w:t>
      </w:r>
      <w:r w:rsidRPr="00A931F5">
        <w:rPr>
          <w:rFonts w:eastAsia="SimSun"/>
          <w:sz w:val="24"/>
          <w:szCs w:val="24"/>
          <w:lang w:eastAsia="ja-JP"/>
        </w:rPr>
        <w:t>22</w:t>
      </w:r>
      <w:r w:rsidRPr="00A931F5">
        <w:rPr>
          <w:rFonts w:eastAsia="SimSun"/>
          <w:sz w:val="24"/>
          <w:szCs w:val="24"/>
          <w:lang w:eastAsia="ja-JP"/>
        </w:rPr>
        <w:t>个登记缔约方的代表尚未提交全权证书。</w:t>
      </w:r>
      <w:r w:rsidRPr="00A931F5">
        <w:rPr>
          <w:rFonts w:eastAsia="SimSun"/>
          <w:sz w:val="24"/>
          <w:szCs w:val="24"/>
        </w:rPr>
        <w:t xml:space="preserve">  </w:t>
      </w:r>
    </w:p>
    <w:p w14:paraId="024E5389" w14:textId="2994DBE3" w:rsidR="00A931F5" w:rsidRDefault="00A931F5" w:rsidP="00A931F5">
      <w:pPr>
        <w:pStyle w:val="ListParagraph"/>
        <w:tabs>
          <w:tab w:val="clear" w:pos="567"/>
          <w:tab w:val="clear" w:pos="1134"/>
          <w:tab w:val="clear" w:pos="1701"/>
          <w:tab w:val="clear" w:pos="2268"/>
        </w:tabs>
        <w:spacing w:before="120" w:after="120"/>
        <w:ind w:left="490" w:firstLine="0"/>
        <w:contextualSpacing w:val="0"/>
        <w:jc w:val="left"/>
        <w:rPr>
          <w:rFonts w:eastAsia="SimSun"/>
          <w:color w:val="000000"/>
          <w:sz w:val="24"/>
          <w:szCs w:val="24"/>
        </w:rPr>
      </w:pPr>
      <w:r w:rsidRPr="00A931F5">
        <w:rPr>
          <w:rFonts w:eastAsia="SimSun"/>
          <w:color w:val="000000"/>
          <w:sz w:val="24"/>
          <w:szCs w:val="24"/>
        </w:rPr>
        <w:t>在第</w:t>
      </w:r>
      <w:r w:rsidRPr="00A931F5">
        <w:rPr>
          <w:rFonts w:eastAsia="SimSun"/>
          <w:color w:val="000000"/>
          <w:sz w:val="24"/>
          <w:szCs w:val="24"/>
        </w:rPr>
        <w:t>3</w:t>
      </w:r>
      <w:r w:rsidRPr="00A931F5">
        <w:rPr>
          <w:rFonts w:eastAsia="SimSun"/>
          <w:color w:val="000000"/>
          <w:sz w:val="24"/>
          <w:szCs w:val="24"/>
        </w:rPr>
        <w:t>场全体会议上，</w:t>
      </w:r>
      <w:r w:rsidRPr="00A931F5">
        <w:rPr>
          <w:rFonts w:eastAsia="SimSun"/>
          <w:color w:val="000000"/>
          <w:sz w:val="24"/>
          <w:szCs w:val="24"/>
        </w:rPr>
        <w:t>Mabuza</w:t>
      </w:r>
      <w:r w:rsidRPr="00A931F5">
        <w:rPr>
          <w:rFonts w:eastAsia="SimSun"/>
          <w:color w:val="000000"/>
          <w:sz w:val="24"/>
          <w:szCs w:val="24"/>
        </w:rPr>
        <w:t>女士报告说，</w:t>
      </w:r>
      <w:r w:rsidRPr="00A931F5">
        <w:rPr>
          <w:rFonts w:eastAsia="SimSun"/>
          <w:color w:val="000000"/>
          <w:sz w:val="24"/>
          <w:szCs w:val="24"/>
        </w:rPr>
        <w:t>180</w:t>
      </w:r>
      <w:r w:rsidRPr="00A931F5">
        <w:rPr>
          <w:rFonts w:eastAsia="SimSun"/>
          <w:color w:val="000000"/>
          <w:sz w:val="24"/>
          <w:szCs w:val="24"/>
        </w:rPr>
        <w:t>个公约缔约方登记出席会议。</w:t>
      </w:r>
      <w:r w:rsidRPr="00A931F5">
        <w:rPr>
          <w:rFonts w:eastAsia="SimSun"/>
          <w:sz w:val="24"/>
          <w:szCs w:val="24"/>
          <w:lang w:eastAsia="ja-JP"/>
        </w:rPr>
        <w:t>160</w:t>
      </w:r>
      <w:r w:rsidRPr="00A931F5">
        <w:rPr>
          <w:rFonts w:eastAsia="SimSun"/>
          <w:color w:val="000000"/>
          <w:sz w:val="24"/>
          <w:szCs w:val="24"/>
        </w:rPr>
        <w:t>个登记缔约方的代表完全按照议事规则第</w:t>
      </w:r>
      <w:r w:rsidRPr="00A931F5">
        <w:rPr>
          <w:rFonts w:eastAsia="SimSun"/>
          <w:color w:val="000000"/>
          <w:sz w:val="24"/>
          <w:szCs w:val="24"/>
        </w:rPr>
        <w:t>18</w:t>
      </w:r>
      <w:r w:rsidRPr="00A931F5">
        <w:rPr>
          <w:rFonts w:eastAsia="SimSun"/>
          <w:color w:val="000000"/>
          <w:sz w:val="24"/>
          <w:szCs w:val="24"/>
        </w:rPr>
        <w:t>条提交了全权证书，</w:t>
      </w:r>
      <w:r w:rsidRPr="00A931F5">
        <w:rPr>
          <w:rFonts w:eastAsia="SimSun"/>
          <w:color w:val="000000"/>
          <w:sz w:val="24"/>
          <w:szCs w:val="24"/>
        </w:rPr>
        <w:t xml:space="preserve">1 </w:t>
      </w:r>
      <w:r w:rsidRPr="00A931F5">
        <w:rPr>
          <w:rFonts w:eastAsia="SimSun"/>
          <w:color w:val="000000"/>
          <w:sz w:val="24"/>
          <w:szCs w:val="24"/>
        </w:rPr>
        <w:t>个登记缔约方的代表提交的全权证书不完全合规。</w:t>
      </w:r>
      <w:r w:rsidRPr="00A931F5">
        <w:rPr>
          <w:rFonts w:eastAsia="SimSun"/>
          <w:color w:val="000000"/>
          <w:sz w:val="24"/>
          <w:szCs w:val="24"/>
        </w:rPr>
        <w:t xml:space="preserve">19 </w:t>
      </w:r>
      <w:r w:rsidRPr="00A931F5">
        <w:rPr>
          <w:rFonts w:eastAsia="SimSun"/>
          <w:color w:val="000000"/>
          <w:sz w:val="24"/>
          <w:szCs w:val="24"/>
        </w:rPr>
        <w:t>个登记缔约方的代表尚未提交全权证书。</w:t>
      </w:r>
    </w:p>
    <w:p w14:paraId="22283E05" w14:textId="253AA3DC" w:rsidR="00A931F5" w:rsidRPr="00A931F5" w:rsidRDefault="00A931F5" w:rsidP="00A931F5">
      <w:pPr>
        <w:pStyle w:val="ListParagraph"/>
        <w:tabs>
          <w:tab w:val="clear" w:pos="567"/>
          <w:tab w:val="clear" w:pos="1134"/>
          <w:tab w:val="clear" w:pos="1701"/>
          <w:tab w:val="clear" w:pos="2268"/>
        </w:tabs>
        <w:spacing w:before="120" w:after="120"/>
        <w:ind w:left="490" w:firstLine="0"/>
        <w:contextualSpacing w:val="0"/>
        <w:jc w:val="left"/>
        <w:rPr>
          <w:rFonts w:eastAsia="SimSun"/>
          <w:color w:val="000000"/>
          <w:sz w:val="24"/>
          <w:szCs w:val="24"/>
        </w:rPr>
      </w:pPr>
      <w:r w:rsidRPr="00CC2C9B">
        <w:rPr>
          <w:rFonts w:eastAsia="SimSun"/>
          <w:color w:val="000000"/>
          <w:sz w:val="24"/>
          <w:szCs w:val="24"/>
        </w:rPr>
        <w:t xml:space="preserve">10 </w:t>
      </w:r>
      <w:r w:rsidRPr="00CC2C9B">
        <w:rPr>
          <w:rFonts w:eastAsia="SimSun" w:hint="eastAsia"/>
          <w:color w:val="000000"/>
          <w:sz w:val="24"/>
          <w:szCs w:val="24"/>
        </w:rPr>
        <w:t>月</w:t>
      </w:r>
      <w:r w:rsidRPr="00CC2C9B">
        <w:rPr>
          <w:rFonts w:eastAsia="SimSun"/>
          <w:color w:val="000000"/>
          <w:sz w:val="24"/>
          <w:szCs w:val="24"/>
        </w:rPr>
        <w:t xml:space="preserve"> 31 </w:t>
      </w:r>
      <w:r w:rsidRPr="00CC2C9B">
        <w:rPr>
          <w:rFonts w:eastAsia="SimSun" w:hint="eastAsia"/>
          <w:color w:val="000000"/>
          <w:sz w:val="24"/>
          <w:szCs w:val="24"/>
        </w:rPr>
        <w:t>日第</w:t>
      </w:r>
      <w:r w:rsidRPr="00CC2C9B">
        <w:rPr>
          <w:rFonts w:eastAsia="SimSun"/>
          <w:color w:val="000000"/>
          <w:sz w:val="24"/>
          <w:szCs w:val="24"/>
        </w:rPr>
        <w:t xml:space="preserve"> 4 </w:t>
      </w:r>
      <w:r w:rsidRPr="00CC2C9B">
        <w:rPr>
          <w:rFonts w:eastAsia="SimSun" w:hint="eastAsia"/>
          <w:color w:val="000000"/>
          <w:sz w:val="24"/>
          <w:szCs w:val="24"/>
        </w:rPr>
        <w:t>场全体会议上，主席报告说，全权证书审查报告已作为资料文件</w:t>
      </w:r>
      <w:r w:rsidR="00CC2C9B" w:rsidRPr="00CC2C9B">
        <w:rPr>
          <w:rFonts w:eastAsia="MS Mincho"/>
          <w:sz w:val="24"/>
          <w:szCs w:val="24"/>
        </w:rPr>
        <w:t>CBD/COP/16/INF/41</w:t>
      </w:r>
      <w:r w:rsidRPr="00CC2C9B">
        <w:rPr>
          <w:rFonts w:eastAsia="SimSun" w:hint="eastAsia"/>
          <w:color w:val="000000"/>
          <w:sz w:val="24"/>
          <w:szCs w:val="24"/>
        </w:rPr>
        <w:t>印发</w:t>
      </w:r>
      <w:r w:rsidRPr="00A931F5">
        <w:rPr>
          <w:rFonts w:eastAsia="SimSun" w:hint="eastAsia"/>
          <w:color w:val="000000"/>
          <w:sz w:val="24"/>
          <w:szCs w:val="24"/>
        </w:rPr>
        <w:t>。</w:t>
      </w:r>
      <w:r w:rsidRPr="00A931F5">
        <w:rPr>
          <w:rFonts w:eastAsia="SimSun"/>
          <w:color w:val="000000"/>
          <w:sz w:val="24"/>
          <w:szCs w:val="24"/>
        </w:rPr>
        <w:t xml:space="preserve"> </w:t>
      </w:r>
      <w:r w:rsidRPr="00A931F5">
        <w:rPr>
          <w:rFonts w:eastAsia="SimSun" w:hint="eastAsia"/>
          <w:color w:val="000000"/>
          <w:sz w:val="24"/>
          <w:szCs w:val="24"/>
        </w:rPr>
        <w:t>此外，塔吉克斯坦的代表提交了完全符合《议事规则》第</w:t>
      </w:r>
      <w:r w:rsidRPr="00A931F5">
        <w:rPr>
          <w:rFonts w:eastAsia="SimSun"/>
          <w:color w:val="000000"/>
          <w:sz w:val="24"/>
          <w:szCs w:val="24"/>
        </w:rPr>
        <w:t xml:space="preserve"> 18 </w:t>
      </w:r>
      <w:r w:rsidRPr="00A931F5">
        <w:rPr>
          <w:rFonts w:eastAsia="SimSun" w:hint="eastAsia"/>
          <w:color w:val="000000"/>
          <w:sz w:val="24"/>
          <w:szCs w:val="24"/>
        </w:rPr>
        <w:t>条规</w:t>
      </w:r>
      <w:r w:rsidRPr="00A931F5">
        <w:rPr>
          <w:rFonts w:eastAsia="SimSun"/>
          <w:color w:val="000000"/>
          <w:sz w:val="24"/>
          <w:szCs w:val="24"/>
        </w:rPr>
        <w:t xml:space="preserve"> </w:t>
      </w:r>
      <w:r w:rsidRPr="00A931F5">
        <w:rPr>
          <w:rFonts w:eastAsia="SimSun" w:hint="eastAsia"/>
          <w:color w:val="000000"/>
          <w:sz w:val="24"/>
          <w:szCs w:val="24"/>
        </w:rPr>
        <w:t>定的全权证书，从而使完全符合《议事规则》第</w:t>
      </w:r>
      <w:r w:rsidRPr="00A931F5">
        <w:rPr>
          <w:rFonts w:eastAsia="SimSun"/>
          <w:color w:val="000000"/>
          <w:sz w:val="24"/>
          <w:szCs w:val="24"/>
        </w:rPr>
        <w:t xml:space="preserve"> 18 </w:t>
      </w:r>
      <w:r w:rsidRPr="00A931F5">
        <w:rPr>
          <w:rFonts w:eastAsia="SimSun" w:hint="eastAsia"/>
          <w:color w:val="000000"/>
          <w:sz w:val="24"/>
          <w:szCs w:val="24"/>
        </w:rPr>
        <w:t>条规定提交《公约》缔约方大会第十六届会议全权证书的缔约方数目达到</w:t>
      </w:r>
      <w:r w:rsidRPr="00A931F5">
        <w:rPr>
          <w:rFonts w:eastAsia="SimSun"/>
          <w:color w:val="000000"/>
          <w:sz w:val="24"/>
          <w:szCs w:val="24"/>
        </w:rPr>
        <w:t xml:space="preserve"> 161 </w:t>
      </w:r>
      <w:r w:rsidRPr="00A931F5">
        <w:rPr>
          <w:rFonts w:eastAsia="SimSun" w:hint="eastAsia"/>
          <w:color w:val="000000"/>
          <w:sz w:val="24"/>
          <w:szCs w:val="24"/>
        </w:rPr>
        <w:t>个。</w:t>
      </w:r>
    </w:p>
    <w:p w14:paraId="012284B1" w14:textId="42202263" w:rsidR="00BE4712" w:rsidRPr="00A931F5" w:rsidRDefault="00A931F5" w:rsidP="00A931F5">
      <w:pPr>
        <w:pStyle w:val="ListParagraph"/>
        <w:tabs>
          <w:tab w:val="clear" w:pos="567"/>
          <w:tab w:val="clear" w:pos="1134"/>
          <w:tab w:val="clear" w:pos="1701"/>
          <w:tab w:val="clear" w:pos="2268"/>
        </w:tabs>
        <w:spacing w:before="120" w:after="120"/>
        <w:ind w:left="490" w:firstLine="0"/>
        <w:contextualSpacing w:val="0"/>
        <w:jc w:val="left"/>
        <w:rPr>
          <w:rFonts w:eastAsia="SimSun"/>
          <w:color w:val="000000"/>
          <w:sz w:val="24"/>
          <w:szCs w:val="24"/>
        </w:rPr>
      </w:pPr>
      <w:r w:rsidRPr="00A931F5">
        <w:rPr>
          <w:rFonts w:eastAsia="SimSun" w:hint="eastAsia"/>
          <w:color w:val="000000"/>
          <w:sz w:val="24"/>
          <w:szCs w:val="24"/>
        </w:rPr>
        <w:t>缔约方大会注意到并批准了全权证书审查报告。</w:t>
      </w:r>
    </w:p>
    <w:p w14:paraId="24492576" w14:textId="77777777" w:rsidR="00BE4712" w:rsidRPr="00B33106" w:rsidRDefault="00BE4712" w:rsidP="006F6EAC">
      <w:pPr>
        <w:pStyle w:val="CBDAgendaItem"/>
        <w:spacing w:before="120"/>
        <w:rPr>
          <w:rFonts w:eastAsia="Times New Roman"/>
          <w:caps/>
          <w:szCs w:val="24"/>
        </w:rPr>
      </w:pPr>
      <w:r w:rsidRPr="00B33106">
        <w:rPr>
          <w:rFonts w:ascii="SimSun" w:eastAsia="SimSun" w:hAnsi="SimSun" w:cs="SimSun" w:hint="eastAsia"/>
          <w:szCs w:val="24"/>
          <w:lang w:eastAsia="zh-CN"/>
        </w:rPr>
        <w:t>项目</w:t>
      </w:r>
      <w:r w:rsidRPr="00B33106">
        <w:rPr>
          <w:rFonts w:eastAsia="Times New Roman"/>
          <w:szCs w:val="24"/>
        </w:rPr>
        <w:t xml:space="preserve">4 </w:t>
      </w:r>
      <w:r w:rsidRPr="00B33106">
        <w:rPr>
          <w:rFonts w:eastAsia="Times New Roman"/>
          <w:szCs w:val="24"/>
        </w:rPr>
        <w:br/>
      </w:r>
      <w:r w:rsidRPr="00B33106">
        <w:rPr>
          <w:rFonts w:ascii="SimSun" w:eastAsia="SimSun" w:hAnsi="SimSun" w:cs="SimSun" w:hint="eastAsia"/>
          <w:szCs w:val="24"/>
          <w:lang w:eastAsia="zh-CN"/>
        </w:rPr>
        <w:t>未决问题</w:t>
      </w:r>
    </w:p>
    <w:p w14:paraId="252EEB53" w14:textId="77777777" w:rsidR="00BE4712" w:rsidRPr="00A931F5" w:rsidRDefault="00BE4712" w:rsidP="00A931F5">
      <w:pPr>
        <w:pStyle w:val="ListParagraph"/>
        <w:tabs>
          <w:tab w:val="clear" w:pos="567"/>
          <w:tab w:val="clear" w:pos="1134"/>
          <w:tab w:val="clear" w:pos="1701"/>
          <w:tab w:val="clear" w:pos="2268"/>
        </w:tabs>
        <w:spacing w:before="120" w:after="120"/>
        <w:ind w:left="490" w:firstLine="0"/>
        <w:contextualSpacing w:val="0"/>
        <w:jc w:val="left"/>
        <w:rPr>
          <w:rFonts w:eastAsia="SimSun"/>
          <w:color w:val="000000"/>
          <w:sz w:val="24"/>
          <w:szCs w:val="24"/>
        </w:rPr>
      </w:pPr>
      <w:smartTag w:uri="urn:schemas-microsoft-com:office:smarttags" w:element="chsdate">
        <w:smartTagPr>
          <w:attr w:name="Year" w:val="2021"/>
          <w:attr w:name="Month" w:val="10"/>
          <w:attr w:name="Day" w:val="15"/>
          <w:attr w:name="IsLunarDate" w:val="False"/>
          <w:attr w:name="IsROCDate" w:val="False"/>
        </w:smartTagPr>
        <w:r w:rsidRPr="00A931F5">
          <w:rPr>
            <w:rFonts w:eastAsia="SimSun"/>
            <w:color w:val="000000"/>
            <w:sz w:val="24"/>
            <w:szCs w:val="24"/>
          </w:rPr>
          <w:t>2021</w:t>
        </w:r>
        <w:r w:rsidRPr="00A931F5">
          <w:rPr>
            <w:rFonts w:eastAsia="SimSun" w:hint="eastAsia"/>
            <w:color w:val="000000"/>
            <w:sz w:val="24"/>
            <w:szCs w:val="24"/>
          </w:rPr>
          <w:t>年</w:t>
        </w:r>
        <w:r w:rsidRPr="00A931F5">
          <w:rPr>
            <w:rFonts w:eastAsia="SimSun"/>
            <w:color w:val="000000"/>
            <w:sz w:val="24"/>
            <w:szCs w:val="24"/>
          </w:rPr>
          <w:t>10</w:t>
        </w:r>
        <w:r w:rsidRPr="00A931F5">
          <w:rPr>
            <w:rFonts w:eastAsia="SimSun" w:hint="eastAsia"/>
            <w:color w:val="000000"/>
            <w:sz w:val="24"/>
            <w:szCs w:val="24"/>
          </w:rPr>
          <w:t>月</w:t>
        </w:r>
        <w:r w:rsidRPr="00A931F5">
          <w:rPr>
            <w:rFonts w:eastAsia="SimSun"/>
            <w:color w:val="000000"/>
            <w:sz w:val="24"/>
            <w:szCs w:val="24"/>
          </w:rPr>
          <w:t>15</w:t>
        </w:r>
        <w:r w:rsidRPr="00A931F5">
          <w:rPr>
            <w:rFonts w:eastAsia="SimSun" w:hint="eastAsia"/>
            <w:color w:val="000000"/>
            <w:sz w:val="24"/>
            <w:szCs w:val="24"/>
          </w:rPr>
          <w:t>日</w:t>
        </w:r>
      </w:smartTag>
      <w:r w:rsidRPr="00A931F5">
        <w:rPr>
          <w:rFonts w:eastAsia="SimSun" w:hint="eastAsia"/>
          <w:color w:val="000000"/>
          <w:sz w:val="24"/>
          <w:szCs w:val="24"/>
        </w:rPr>
        <w:t>本届会议第</w:t>
      </w:r>
      <w:r w:rsidRPr="00A931F5">
        <w:rPr>
          <w:rFonts w:eastAsia="SimSun"/>
          <w:color w:val="000000"/>
          <w:sz w:val="24"/>
          <w:szCs w:val="24"/>
        </w:rPr>
        <w:t>2</w:t>
      </w:r>
      <w:r w:rsidRPr="00A931F5">
        <w:rPr>
          <w:rFonts w:eastAsia="SimSun" w:hint="eastAsia"/>
          <w:color w:val="000000"/>
          <w:sz w:val="24"/>
          <w:szCs w:val="24"/>
        </w:rPr>
        <w:t>场全体会议审议了议程项目</w:t>
      </w:r>
      <w:r w:rsidRPr="00A931F5">
        <w:rPr>
          <w:rFonts w:eastAsia="SimSun"/>
          <w:color w:val="000000"/>
          <w:sz w:val="24"/>
          <w:szCs w:val="24"/>
        </w:rPr>
        <w:t>4</w:t>
      </w:r>
      <w:r w:rsidRPr="00A931F5">
        <w:rPr>
          <w:rFonts w:eastAsia="SimSun" w:hint="eastAsia"/>
          <w:color w:val="000000"/>
          <w:sz w:val="24"/>
          <w:szCs w:val="24"/>
        </w:rPr>
        <w:t>。缔约方大会面前的唯一未决问题是议事规则的第</w:t>
      </w:r>
      <w:r w:rsidRPr="00A931F5">
        <w:rPr>
          <w:rFonts w:eastAsia="SimSun"/>
          <w:color w:val="000000"/>
          <w:sz w:val="24"/>
          <w:szCs w:val="24"/>
        </w:rPr>
        <w:t>40</w:t>
      </w:r>
      <w:r w:rsidRPr="00A931F5">
        <w:rPr>
          <w:rFonts w:eastAsia="SimSun" w:hint="eastAsia"/>
          <w:color w:val="000000"/>
          <w:sz w:val="24"/>
          <w:szCs w:val="24"/>
        </w:rPr>
        <w:t>条第</w:t>
      </w:r>
      <w:r w:rsidRPr="00A931F5">
        <w:rPr>
          <w:rFonts w:eastAsia="SimSun"/>
          <w:color w:val="000000"/>
          <w:sz w:val="24"/>
          <w:szCs w:val="24"/>
        </w:rPr>
        <w:t>1</w:t>
      </w:r>
      <w:r w:rsidRPr="00A931F5">
        <w:rPr>
          <w:rFonts w:eastAsia="SimSun" w:hint="eastAsia"/>
          <w:color w:val="000000"/>
          <w:sz w:val="24"/>
          <w:szCs w:val="24"/>
        </w:rPr>
        <w:t>款和关于《公约》信托基金管理的财务细则的第</w:t>
      </w:r>
      <w:r w:rsidRPr="00A931F5">
        <w:rPr>
          <w:rFonts w:eastAsia="SimSun"/>
          <w:color w:val="000000"/>
          <w:sz w:val="24"/>
          <w:szCs w:val="24"/>
        </w:rPr>
        <w:t>4</w:t>
      </w:r>
      <w:r w:rsidRPr="00A931F5">
        <w:rPr>
          <w:rFonts w:eastAsia="SimSun" w:hint="eastAsia"/>
          <w:color w:val="000000"/>
          <w:sz w:val="24"/>
          <w:szCs w:val="24"/>
        </w:rPr>
        <w:t>条和第</w:t>
      </w:r>
      <w:r w:rsidRPr="00A931F5">
        <w:rPr>
          <w:rFonts w:eastAsia="SimSun"/>
          <w:color w:val="000000"/>
          <w:sz w:val="24"/>
          <w:szCs w:val="24"/>
        </w:rPr>
        <w:t>16</w:t>
      </w:r>
      <w:r w:rsidRPr="00A931F5">
        <w:rPr>
          <w:rFonts w:eastAsia="SimSun" w:hint="eastAsia"/>
          <w:color w:val="000000"/>
          <w:sz w:val="24"/>
          <w:szCs w:val="24"/>
        </w:rPr>
        <w:t>条，由于缔约方尚未就实质性问题表决所需多数达成共识，这些案文仍置于方括号内。</w:t>
      </w:r>
    </w:p>
    <w:p w14:paraId="14068AC3" w14:textId="77777777" w:rsidR="00BE4712" w:rsidRPr="00A931F5" w:rsidRDefault="00BE4712" w:rsidP="00A931F5">
      <w:pPr>
        <w:pStyle w:val="ListParagraph"/>
        <w:tabs>
          <w:tab w:val="clear" w:pos="567"/>
          <w:tab w:val="clear" w:pos="1134"/>
          <w:tab w:val="clear" w:pos="1701"/>
          <w:tab w:val="clear" w:pos="2268"/>
        </w:tabs>
        <w:spacing w:before="120" w:after="120"/>
        <w:ind w:left="490" w:firstLine="0"/>
        <w:contextualSpacing w:val="0"/>
        <w:jc w:val="left"/>
        <w:rPr>
          <w:rFonts w:eastAsia="SimSun"/>
          <w:color w:val="000000"/>
          <w:sz w:val="24"/>
          <w:szCs w:val="24"/>
        </w:rPr>
      </w:pPr>
      <w:r w:rsidRPr="00A931F5">
        <w:rPr>
          <w:rFonts w:eastAsia="SimSun" w:hint="eastAsia"/>
          <w:color w:val="000000"/>
          <w:sz w:val="24"/>
          <w:szCs w:val="24"/>
        </w:rPr>
        <w:t>缔约方大会商定将这项问题的讨论推迟到第十七届会议进行。</w:t>
      </w:r>
      <w:r w:rsidRPr="00A931F5">
        <w:rPr>
          <w:rFonts w:eastAsia="SimSun"/>
          <w:color w:val="000000"/>
          <w:sz w:val="24"/>
          <w:szCs w:val="24"/>
        </w:rPr>
        <w:t xml:space="preserve"> </w:t>
      </w:r>
    </w:p>
    <w:p w14:paraId="5A060E21" w14:textId="77777777" w:rsidR="00BE4712" w:rsidRPr="00B33106" w:rsidRDefault="00BE4712" w:rsidP="006F6EAC">
      <w:pPr>
        <w:pStyle w:val="CBDAgendaItem"/>
        <w:spacing w:before="120"/>
        <w:rPr>
          <w:rFonts w:eastAsia="Times New Roman"/>
          <w:szCs w:val="24"/>
          <w:lang w:eastAsia="zh-CN"/>
        </w:rPr>
      </w:pPr>
      <w:r w:rsidRPr="00B33106">
        <w:rPr>
          <w:rFonts w:ascii="SimSun" w:eastAsia="SimSun" w:hAnsi="SimSun" w:cs="SimSun" w:hint="eastAsia"/>
          <w:szCs w:val="24"/>
          <w:lang w:val="en-GB" w:eastAsia="zh-CN"/>
        </w:rPr>
        <w:t>项目</w:t>
      </w:r>
      <w:r w:rsidRPr="00B33106">
        <w:rPr>
          <w:rFonts w:eastAsia="Times New Roman"/>
          <w:szCs w:val="24"/>
          <w:lang w:eastAsia="zh-CN"/>
        </w:rPr>
        <w:t xml:space="preserve">5 </w:t>
      </w:r>
      <w:r w:rsidRPr="00B33106">
        <w:rPr>
          <w:rFonts w:eastAsia="Times New Roman"/>
          <w:szCs w:val="24"/>
          <w:lang w:eastAsia="zh-CN"/>
        </w:rPr>
        <w:br/>
      </w:r>
      <w:r w:rsidRPr="00B33106">
        <w:rPr>
          <w:rFonts w:ascii="SimSun" w:eastAsia="SimSun" w:hAnsi="SimSun" w:cs="SimSun" w:hint="eastAsia"/>
          <w:szCs w:val="24"/>
          <w:lang w:eastAsia="zh-CN"/>
        </w:rPr>
        <w:t>缔约方大会今后会议的日期和地点</w:t>
      </w:r>
    </w:p>
    <w:p w14:paraId="1EBDBB94" w14:textId="15741327" w:rsidR="00A931F5" w:rsidRPr="00A931F5" w:rsidRDefault="00A931F5" w:rsidP="00A931F5">
      <w:pPr>
        <w:pStyle w:val="ListParagraph"/>
        <w:tabs>
          <w:tab w:val="clear" w:pos="567"/>
          <w:tab w:val="clear" w:pos="1134"/>
          <w:tab w:val="clear" w:pos="1701"/>
          <w:tab w:val="clear" w:pos="2268"/>
        </w:tabs>
        <w:spacing w:before="120" w:after="120"/>
        <w:ind w:left="490" w:firstLine="0"/>
        <w:contextualSpacing w:val="0"/>
        <w:jc w:val="left"/>
        <w:rPr>
          <w:rFonts w:eastAsia="SimSun"/>
          <w:color w:val="000000"/>
          <w:sz w:val="24"/>
          <w:szCs w:val="24"/>
        </w:rPr>
      </w:pPr>
      <w:r w:rsidRPr="00A931F5">
        <w:rPr>
          <w:rFonts w:eastAsia="SimSun"/>
          <w:color w:val="000000"/>
          <w:sz w:val="24"/>
          <w:szCs w:val="24"/>
        </w:rPr>
        <w:t>缔约方大会第</w:t>
      </w:r>
      <w:r>
        <w:rPr>
          <w:rFonts w:eastAsia="SimSun" w:hint="eastAsia"/>
          <w:color w:val="000000"/>
          <w:sz w:val="24"/>
          <w:szCs w:val="24"/>
        </w:rPr>
        <w:t>1</w:t>
      </w:r>
      <w:r>
        <w:rPr>
          <w:rFonts w:eastAsia="SimSun" w:hint="eastAsia"/>
          <w:color w:val="000000"/>
          <w:sz w:val="24"/>
          <w:szCs w:val="24"/>
        </w:rPr>
        <w:t>场</w:t>
      </w:r>
      <w:r w:rsidRPr="00A931F5">
        <w:rPr>
          <w:rFonts w:eastAsia="SimSun"/>
          <w:color w:val="000000"/>
          <w:sz w:val="24"/>
          <w:szCs w:val="24"/>
        </w:rPr>
        <w:t>全体会议审议了议程项目</w:t>
      </w:r>
      <w:r w:rsidRPr="00A931F5">
        <w:rPr>
          <w:rFonts w:eastAsia="SimSun"/>
          <w:color w:val="000000"/>
          <w:sz w:val="24"/>
          <w:szCs w:val="24"/>
        </w:rPr>
        <w:t>5</w:t>
      </w:r>
      <w:r w:rsidRPr="00A931F5">
        <w:rPr>
          <w:rFonts w:eastAsia="SimSun"/>
          <w:color w:val="000000"/>
          <w:sz w:val="24"/>
          <w:szCs w:val="24"/>
        </w:rPr>
        <w:t>。会议收到了一</w:t>
      </w:r>
      <w:r>
        <w:rPr>
          <w:rFonts w:eastAsia="SimSun" w:hint="eastAsia"/>
          <w:color w:val="000000"/>
          <w:sz w:val="24"/>
          <w:szCs w:val="24"/>
        </w:rPr>
        <w:t>项</w:t>
      </w:r>
      <w:r w:rsidRPr="00A931F5">
        <w:rPr>
          <w:rFonts w:eastAsia="SimSun"/>
          <w:color w:val="000000"/>
          <w:sz w:val="24"/>
          <w:szCs w:val="24"/>
        </w:rPr>
        <w:t>决定草案（</w:t>
      </w:r>
      <w:r w:rsidRPr="00A931F5">
        <w:rPr>
          <w:rFonts w:eastAsia="SimSun"/>
          <w:color w:val="000000"/>
          <w:sz w:val="24"/>
          <w:szCs w:val="24"/>
        </w:rPr>
        <w:t>CBD/COP/16/2/Rev.1</w:t>
      </w:r>
      <w:r w:rsidRPr="00A931F5">
        <w:rPr>
          <w:rFonts w:eastAsia="SimSun"/>
          <w:color w:val="000000"/>
          <w:sz w:val="24"/>
          <w:szCs w:val="24"/>
        </w:rPr>
        <w:t>，项目</w:t>
      </w:r>
      <w:r w:rsidRPr="00A931F5">
        <w:rPr>
          <w:rFonts w:eastAsia="SimSun"/>
          <w:color w:val="000000"/>
          <w:sz w:val="24"/>
          <w:szCs w:val="24"/>
        </w:rPr>
        <w:t>5</w:t>
      </w:r>
      <w:r w:rsidRPr="00A931F5">
        <w:rPr>
          <w:rFonts w:eastAsia="SimSun"/>
          <w:color w:val="000000"/>
          <w:sz w:val="24"/>
          <w:szCs w:val="24"/>
        </w:rPr>
        <w:t>）。</w:t>
      </w:r>
      <w:r w:rsidR="00CC2C9B" w:rsidRPr="00CC2C9B">
        <w:rPr>
          <w:rFonts w:eastAsia="SimSun" w:hint="eastAsia"/>
          <w:color w:val="000000"/>
          <w:sz w:val="24"/>
          <w:szCs w:val="24"/>
        </w:rPr>
        <w:t>还就项目</w:t>
      </w:r>
      <w:r w:rsidR="00CC2C9B" w:rsidRPr="00CC2C9B">
        <w:rPr>
          <w:rFonts w:eastAsia="SimSun" w:hint="eastAsia"/>
          <w:color w:val="000000"/>
          <w:sz w:val="24"/>
          <w:szCs w:val="24"/>
        </w:rPr>
        <w:t>5</w:t>
      </w:r>
      <w:r w:rsidR="00CC2C9B" w:rsidRPr="00CC2C9B">
        <w:rPr>
          <w:rFonts w:eastAsia="SimSun" w:hint="eastAsia"/>
          <w:color w:val="000000"/>
          <w:sz w:val="24"/>
          <w:szCs w:val="24"/>
        </w:rPr>
        <w:t>印发了一份关于</w:t>
      </w:r>
      <w:r w:rsidR="00CC2C9B">
        <w:rPr>
          <w:rFonts w:eastAsia="SimSun" w:hint="eastAsia"/>
          <w:color w:val="000000"/>
          <w:sz w:val="24"/>
          <w:szCs w:val="24"/>
        </w:rPr>
        <w:t>公约</w:t>
      </w:r>
      <w:r w:rsidR="00CC2C9B" w:rsidRPr="00CC2C9B">
        <w:rPr>
          <w:rFonts w:eastAsia="SimSun" w:hint="eastAsia"/>
          <w:color w:val="000000"/>
          <w:sz w:val="24"/>
          <w:szCs w:val="24"/>
        </w:rPr>
        <w:t>缔约方大会第十七</w:t>
      </w:r>
      <w:r w:rsidR="00CC2C9B">
        <w:rPr>
          <w:rFonts w:eastAsia="SimSun" w:hint="eastAsia"/>
          <w:color w:val="000000"/>
          <w:sz w:val="24"/>
          <w:szCs w:val="24"/>
        </w:rPr>
        <w:t>届</w:t>
      </w:r>
      <w:r w:rsidR="00CC2C9B" w:rsidRPr="00CC2C9B">
        <w:rPr>
          <w:rFonts w:eastAsia="SimSun" w:hint="eastAsia"/>
          <w:color w:val="000000"/>
          <w:sz w:val="24"/>
          <w:szCs w:val="24"/>
        </w:rPr>
        <w:t>会议地点的决定的资料文件</w:t>
      </w:r>
      <w:r w:rsidR="00CC2C9B">
        <w:rPr>
          <w:rStyle w:val="FootnoteReference"/>
          <w:rFonts w:eastAsia="SimSun"/>
          <w:color w:val="000000"/>
          <w:sz w:val="24"/>
          <w:szCs w:val="24"/>
        </w:rPr>
        <w:footnoteReference w:id="10"/>
      </w:r>
      <w:r w:rsidR="00CC2C9B" w:rsidRPr="00CC2C9B">
        <w:rPr>
          <w:rFonts w:eastAsia="SimSun" w:hint="eastAsia"/>
          <w:color w:val="000000"/>
          <w:sz w:val="24"/>
          <w:szCs w:val="24"/>
        </w:rPr>
        <w:t>。</w:t>
      </w:r>
    </w:p>
    <w:p w14:paraId="3558DB6C" w14:textId="5243F620" w:rsidR="00BE4712" w:rsidRPr="00B33106" w:rsidRDefault="00BE4712" w:rsidP="00A931F5">
      <w:pPr>
        <w:pStyle w:val="ListParagraph"/>
        <w:tabs>
          <w:tab w:val="clear" w:pos="567"/>
          <w:tab w:val="clear" w:pos="1134"/>
          <w:tab w:val="clear" w:pos="1701"/>
          <w:tab w:val="clear" w:pos="2268"/>
        </w:tabs>
        <w:spacing w:before="120" w:after="120"/>
        <w:ind w:left="490" w:firstLine="0"/>
        <w:contextualSpacing w:val="0"/>
        <w:jc w:val="left"/>
        <w:rPr>
          <w:sz w:val="24"/>
          <w:szCs w:val="24"/>
        </w:rPr>
      </w:pPr>
      <w:r w:rsidRPr="00A931F5">
        <w:rPr>
          <w:rFonts w:eastAsia="SimSun" w:hint="eastAsia"/>
          <w:color w:val="000000"/>
          <w:sz w:val="24"/>
          <w:szCs w:val="24"/>
        </w:rPr>
        <w:t>缔约方大会注意到，预期第十七届会议将由来自东欧国家的一个缔约方主办，此外，秘书处收到了该区域两个缔约方愿意主办该届的提议。缔约方商定，将</w:t>
      </w:r>
      <w:r w:rsidRPr="00B33106">
        <w:rPr>
          <w:rFonts w:ascii="SimSun" w:eastAsia="SimSun" w:hAnsi="SimSun" w:cs="SimSun" w:hint="eastAsia"/>
          <w:sz w:val="24"/>
          <w:szCs w:val="24"/>
        </w:rPr>
        <w:t>由该区域集团进行协商以期就该事项达成一致意见。</w:t>
      </w:r>
    </w:p>
    <w:p w14:paraId="11039015" w14:textId="50FCC9AE" w:rsidR="00A931F5" w:rsidRPr="00A931F5" w:rsidRDefault="00A931F5" w:rsidP="00A931F5">
      <w:pPr>
        <w:pStyle w:val="ListParagraph"/>
        <w:tabs>
          <w:tab w:val="clear" w:pos="567"/>
          <w:tab w:val="clear" w:pos="1134"/>
          <w:tab w:val="clear" w:pos="1701"/>
          <w:tab w:val="clear" w:pos="2268"/>
        </w:tabs>
        <w:spacing w:before="120" w:after="120"/>
        <w:ind w:left="490" w:firstLine="0"/>
        <w:contextualSpacing w:val="0"/>
        <w:jc w:val="left"/>
        <w:rPr>
          <w:rFonts w:eastAsia="SimSun"/>
          <w:color w:val="000000"/>
          <w:sz w:val="24"/>
          <w:szCs w:val="24"/>
        </w:rPr>
      </w:pPr>
      <w:r w:rsidRPr="00A931F5">
        <w:rPr>
          <w:rFonts w:eastAsia="SimSun"/>
          <w:color w:val="000000"/>
          <w:sz w:val="24"/>
          <w:szCs w:val="24"/>
        </w:rPr>
        <w:t>缔约方会议第</w:t>
      </w:r>
      <w:r>
        <w:rPr>
          <w:rFonts w:eastAsia="SimSun" w:hint="eastAsia"/>
          <w:color w:val="000000"/>
          <w:sz w:val="24"/>
          <w:szCs w:val="24"/>
        </w:rPr>
        <w:t>3</w:t>
      </w:r>
      <w:r>
        <w:rPr>
          <w:rFonts w:eastAsia="SimSun" w:hint="eastAsia"/>
          <w:color w:val="000000"/>
          <w:sz w:val="24"/>
          <w:szCs w:val="24"/>
        </w:rPr>
        <w:t>场</w:t>
      </w:r>
      <w:r w:rsidRPr="00A931F5">
        <w:rPr>
          <w:rFonts w:eastAsia="SimSun"/>
          <w:color w:val="000000"/>
          <w:sz w:val="24"/>
          <w:szCs w:val="24"/>
        </w:rPr>
        <w:t>全体会议听取了亚美尼亚和阿塞拜疆代表团的发言。</w:t>
      </w:r>
    </w:p>
    <w:p w14:paraId="50BB2CB3" w14:textId="6EE91B40" w:rsidR="00A931F5" w:rsidRPr="00A931F5" w:rsidRDefault="00A931F5" w:rsidP="00A931F5">
      <w:pPr>
        <w:pStyle w:val="ListParagraph"/>
        <w:tabs>
          <w:tab w:val="clear" w:pos="567"/>
          <w:tab w:val="clear" w:pos="1134"/>
          <w:tab w:val="clear" w:pos="1701"/>
          <w:tab w:val="clear" w:pos="2268"/>
        </w:tabs>
        <w:spacing w:before="120" w:after="120"/>
        <w:ind w:left="490" w:firstLine="0"/>
        <w:contextualSpacing w:val="0"/>
        <w:jc w:val="left"/>
        <w:rPr>
          <w:rFonts w:eastAsia="SimSun"/>
          <w:color w:val="000000"/>
          <w:sz w:val="24"/>
          <w:szCs w:val="24"/>
        </w:rPr>
      </w:pPr>
      <w:r w:rsidRPr="00A931F5">
        <w:rPr>
          <w:rFonts w:eastAsia="SimSun"/>
          <w:color w:val="000000"/>
          <w:sz w:val="24"/>
          <w:szCs w:val="24"/>
        </w:rPr>
        <w:lastRenderedPageBreak/>
        <w:t>缔约方大会</w:t>
      </w:r>
      <w:r>
        <w:rPr>
          <w:rFonts w:eastAsia="SimSun" w:hint="eastAsia"/>
          <w:color w:val="000000"/>
          <w:sz w:val="24"/>
          <w:szCs w:val="24"/>
        </w:rPr>
        <w:t>商定</w:t>
      </w:r>
      <w:r w:rsidRPr="00A931F5">
        <w:rPr>
          <w:rFonts w:eastAsia="SimSun"/>
          <w:color w:val="000000"/>
          <w:sz w:val="24"/>
          <w:szCs w:val="24"/>
        </w:rPr>
        <w:t>就此事项举行无记名投票。</w:t>
      </w:r>
    </w:p>
    <w:p w14:paraId="37AEBC46" w14:textId="14845E44" w:rsidR="00A931F5" w:rsidRPr="00A931F5" w:rsidRDefault="00A931F5" w:rsidP="00A931F5">
      <w:pPr>
        <w:pStyle w:val="ListParagraph"/>
        <w:tabs>
          <w:tab w:val="clear" w:pos="567"/>
          <w:tab w:val="clear" w:pos="1134"/>
          <w:tab w:val="clear" w:pos="1701"/>
          <w:tab w:val="clear" w:pos="2268"/>
        </w:tabs>
        <w:spacing w:before="120" w:after="120"/>
        <w:ind w:left="490" w:firstLine="0"/>
        <w:contextualSpacing w:val="0"/>
        <w:jc w:val="left"/>
        <w:rPr>
          <w:rFonts w:eastAsia="SimSun"/>
          <w:color w:val="000000"/>
          <w:sz w:val="24"/>
          <w:szCs w:val="24"/>
        </w:rPr>
      </w:pPr>
      <w:r w:rsidRPr="00A931F5">
        <w:rPr>
          <w:rFonts w:eastAsia="SimSun"/>
          <w:color w:val="000000"/>
          <w:sz w:val="24"/>
          <w:szCs w:val="24"/>
        </w:rPr>
        <w:t>秘书处的</w:t>
      </w:r>
      <w:r w:rsidR="00CC2C9B">
        <w:rPr>
          <w:rFonts w:eastAsia="SimSun" w:hint="eastAsia"/>
          <w:color w:val="000000"/>
          <w:sz w:val="24"/>
          <w:szCs w:val="24"/>
        </w:rPr>
        <w:t>一名</w:t>
      </w:r>
      <w:r w:rsidRPr="00A931F5">
        <w:rPr>
          <w:rFonts w:eastAsia="SimSun"/>
          <w:color w:val="000000"/>
          <w:sz w:val="24"/>
          <w:szCs w:val="24"/>
        </w:rPr>
        <w:t>代表在第</w:t>
      </w:r>
      <w:r w:rsidRPr="00A931F5">
        <w:rPr>
          <w:rFonts w:eastAsia="SimSun"/>
          <w:color w:val="000000"/>
          <w:sz w:val="24"/>
          <w:szCs w:val="24"/>
        </w:rPr>
        <w:t xml:space="preserve"> 4 </w:t>
      </w:r>
      <w:r w:rsidR="00AE366C">
        <w:rPr>
          <w:rFonts w:eastAsia="SimSun" w:hint="eastAsia"/>
          <w:color w:val="000000"/>
          <w:sz w:val="24"/>
          <w:szCs w:val="24"/>
        </w:rPr>
        <w:t>场</w:t>
      </w:r>
      <w:r w:rsidRPr="00A931F5">
        <w:rPr>
          <w:rFonts w:eastAsia="SimSun"/>
          <w:color w:val="000000"/>
          <w:sz w:val="24"/>
          <w:szCs w:val="24"/>
        </w:rPr>
        <w:t>全体会议上概述了议事规则第</w:t>
      </w:r>
      <w:r w:rsidRPr="00A931F5">
        <w:rPr>
          <w:rFonts w:eastAsia="SimSun"/>
          <w:color w:val="000000"/>
          <w:sz w:val="24"/>
          <w:szCs w:val="24"/>
        </w:rPr>
        <w:t xml:space="preserve"> 46 </w:t>
      </w:r>
      <w:r w:rsidRPr="00A931F5">
        <w:rPr>
          <w:rFonts w:eastAsia="SimSun"/>
          <w:color w:val="000000"/>
          <w:sz w:val="24"/>
          <w:szCs w:val="24"/>
        </w:rPr>
        <w:t>条规定的投票程序，并提请</w:t>
      </w:r>
      <w:r w:rsidR="00CC2C9B">
        <w:rPr>
          <w:rFonts w:eastAsia="SimSun" w:hint="eastAsia"/>
          <w:color w:val="000000"/>
          <w:sz w:val="24"/>
          <w:szCs w:val="24"/>
        </w:rPr>
        <w:t>会议</w:t>
      </w:r>
      <w:r w:rsidRPr="00A931F5">
        <w:rPr>
          <w:rFonts w:eastAsia="SimSun"/>
          <w:color w:val="000000"/>
          <w:sz w:val="24"/>
          <w:szCs w:val="24"/>
        </w:rPr>
        <w:t>注意载有关于公约缔约方大会第十七</w:t>
      </w:r>
      <w:r w:rsidR="00AE366C">
        <w:rPr>
          <w:rFonts w:eastAsia="SimSun" w:hint="eastAsia"/>
          <w:color w:val="000000"/>
          <w:sz w:val="24"/>
          <w:szCs w:val="24"/>
        </w:rPr>
        <w:t>届</w:t>
      </w:r>
      <w:r w:rsidRPr="00A931F5">
        <w:rPr>
          <w:rFonts w:eastAsia="SimSun"/>
          <w:color w:val="000000"/>
          <w:sz w:val="24"/>
          <w:szCs w:val="24"/>
        </w:rPr>
        <w:t>会议地点</w:t>
      </w:r>
      <w:r w:rsidR="00CC2C9B">
        <w:rPr>
          <w:rFonts w:eastAsia="SimSun" w:hint="eastAsia"/>
          <w:color w:val="000000"/>
          <w:sz w:val="24"/>
          <w:szCs w:val="24"/>
        </w:rPr>
        <w:t>决定</w:t>
      </w:r>
      <w:r w:rsidRPr="00A931F5">
        <w:rPr>
          <w:rFonts w:eastAsia="SimSun"/>
          <w:color w:val="000000"/>
          <w:sz w:val="24"/>
          <w:szCs w:val="24"/>
        </w:rPr>
        <w:t>程序</w:t>
      </w:r>
      <w:r w:rsidR="00CC2C9B">
        <w:rPr>
          <w:rFonts w:eastAsia="SimSun" w:hint="eastAsia"/>
          <w:color w:val="000000"/>
          <w:sz w:val="24"/>
          <w:szCs w:val="24"/>
        </w:rPr>
        <w:t>信息的</w:t>
      </w:r>
      <w:r w:rsidR="00CC2C9B" w:rsidRPr="00A931F5">
        <w:rPr>
          <w:rFonts w:eastAsia="SimSun"/>
          <w:color w:val="000000"/>
          <w:sz w:val="24"/>
          <w:szCs w:val="24"/>
        </w:rPr>
        <w:t>资料文件</w:t>
      </w:r>
      <w:r w:rsidRPr="00A931F5">
        <w:rPr>
          <w:rFonts w:eastAsia="SimSun"/>
          <w:color w:val="000000"/>
          <w:sz w:val="24"/>
          <w:szCs w:val="24"/>
        </w:rPr>
        <w:t>。</w:t>
      </w:r>
    </w:p>
    <w:p w14:paraId="45799CD3" w14:textId="64DD8821" w:rsidR="00A931F5" w:rsidRPr="00A931F5" w:rsidRDefault="00A931F5" w:rsidP="00A931F5">
      <w:pPr>
        <w:pStyle w:val="ListParagraph"/>
        <w:tabs>
          <w:tab w:val="clear" w:pos="567"/>
          <w:tab w:val="clear" w:pos="1134"/>
          <w:tab w:val="clear" w:pos="1701"/>
          <w:tab w:val="clear" w:pos="2268"/>
        </w:tabs>
        <w:spacing w:before="120" w:after="120"/>
        <w:ind w:left="490" w:firstLine="0"/>
        <w:contextualSpacing w:val="0"/>
        <w:jc w:val="left"/>
        <w:rPr>
          <w:rFonts w:eastAsia="SimSun"/>
          <w:color w:val="000000"/>
          <w:sz w:val="24"/>
          <w:szCs w:val="24"/>
        </w:rPr>
      </w:pPr>
      <w:r w:rsidRPr="00CC2C9B">
        <w:rPr>
          <w:rFonts w:eastAsia="SimSun"/>
          <w:color w:val="000000"/>
          <w:sz w:val="24"/>
          <w:szCs w:val="24"/>
        </w:rPr>
        <w:t>Jos</w:t>
      </w:r>
      <w:r w:rsidR="00CC2C9B" w:rsidRPr="00CC2C9B">
        <w:rPr>
          <w:rFonts w:asciiTheme="majorBidi" w:eastAsia="MS Mincho" w:hAnsiTheme="majorBidi" w:cstheme="majorBidi"/>
          <w:color w:val="000000"/>
          <w:kern w:val="22"/>
          <w:sz w:val="24"/>
          <w:szCs w:val="24"/>
          <w:lang w:val="en-GB"/>
        </w:rPr>
        <w:t>é</w:t>
      </w:r>
      <w:r w:rsidRPr="00CC2C9B">
        <w:rPr>
          <w:rFonts w:eastAsia="SimSun"/>
          <w:color w:val="000000"/>
          <w:sz w:val="24"/>
          <w:szCs w:val="24"/>
        </w:rPr>
        <w:t>phine El</w:t>
      </w:r>
      <w:r w:rsidRPr="00AE366C">
        <w:rPr>
          <w:rFonts w:eastAsia="SimSun"/>
          <w:color w:val="000000"/>
          <w:sz w:val="24"/>
          <w:szCs w:val="24"/>
        </w:rPr>
        <w:t>oundou</w:t>
      </w:r>
      <w:r w:rsidRPr="00AE366C">
        <w:rPr>
          <w:rFonts w:eastAsia="SimSun"/>
          <w:color w:val="000000"/>
          <w:sz w:val="24"/>
          <w:szCs w:val="24"/>
        </w:rPr>
        <w:t>（喀麦隆）、</w:t>
      </w:r>
      <w:r w:rsidRPr="00AE366C">
        <w:rPr>
          <w:rFonts w:eastAsia="SimSun"/>
          <w:color w:val="000000"/>
          <w:sz w:val="24"/>
          <w:szCs w:val="24"/>
        </w:rPr>
        <w:t>Nenenteiti Tearniki Ruatu</w:t>
      </w:r>
      <w:r w:rsidRPr="00AE366C">
        <w:rPr>
          <w:rFonts w:eastAsia="SimSun"/>
          <w:color w:val="000000"/>
          <w:sz w:val="24"/>
          <w:szCs w:val="24"/>
        </w:rPr>
        <w:t>（基里巴斯）和</w:t>
      </w:r>
      <w:r w:rsidRPr="00AE366C">
        <w:rPr>
          <w:rFonts w:eastAsia="SimSun"/>
          <w:color w:val="000000"/>
          <w:sz w:val="24"/>
          <w:szCs w:val="24"/>
        </w:rPr>
        <w:t xml:space="preserve"> Jeremiah Edmund</w:t>
      </w:r>
      <w:r w:rsidRPr="00AE366C">
        <w:rPr>
          <w:rFonts w:eastAsia="SimSun"/>
          <w:color w:val="000000"/>
          <w:sz w:val="24"/>
          <w:szCs w:val="24"/>
        </w:rPr>
        <w:t>（圣卢西亚）应主席邀请担任计票人</w:t>
      </w:r>
      <w:r w:rsidRPr="00A931F5">
        <w:rPr>
          <w:rFonts w:eastAsia="SimSun"/>
          <w:color w:val="000000"/>
          <w:sz w:val="24"/>
          <w:szCs w:val="24"/>
        </w:rPr>
        <w:t>。</w:t>
      </w:r>
    </w:p>
    <w:p w14:paraId="65822ADC" w14:textId="6413DF30" w:rsidR="00A931F5" w:rsidRPr="00A931F5" w:rsidRDefault="00A931F5" w:rsidP="00A931F5">
      <w:pPr>
        <w:pStyle w:val="ListParagraph"/>
        <w:tabs>
          <w:tab w:val="clear" w:pos="567"/>
          <w:tab w:val="clear" w:pos="1134"/>
          <w:tab w:val="clear" w:pos="1701"/>
          <w:tab w:val="clear" w:pos="2268"/>
        </w:tabs>
        <w:spacing w:before="120" w:after="120"/>
        <w:ind w:left="490" w:firstLine="0"/>
        <w:contextualSpacing w:val="0"/>
        <w:jc w:val="left"/>
        <w:rPr>
          <w:rFonts w:eastAsia="SimSun"/>
          <w:color w:val="000000"/>
          <w:sz w:val="24"/>
          <w:szCs w:val="24"/>
        </w:rPr>
      </w:pPr>
      <w:r w:rsidRPr="00A931F5">
        <w:rPr>
          <w:rFonts w:eastAsia="SimSun"/>
          <w:color w:val="000000"/>
          <w:sz w:val="24"/>
          <w:szCs w:val="24"/>
        </w:rPr>
        <w:t>进行了无记名投票。</w:t>
      </w:r>
      <w:r w:rsidRPr="00A931F5">
        <w:rPr>
          <w:rFonts w:eastAsia="SimSun"/>
          <w:color w:val="000000"/>
          <w:sz w:val="24"/>
          <w:szCs w:val="24"/>
        </w:rPr>
        <w:t xml:space="preserve"> </w:t>
      </w:r>
    </w:p>
    <w:p w14:paraId="28A87762" w14:textId="77777777" w:rsidR="00121AB2" w:rsidRDefault="00A931F5" w:rsidP="00AE366C">
      <w:pPr>
        <w:pStyle w:val="ListParagraph"/>
        <w:numPr>
          <w:ilvl w:val="0"/>
          <w:numId w:val="0"/>
        </w:numPr>
        <w:tabs>
          <w:tab w:val="clear" w:pos="567"/>
          <w:tab w:val="clear" w:pos="1134"/>
          <w:tab w:val="clear" w:pos="1701"/>
          <w:tab w:val="clear" w:pos="2268"/>
        </w:tabs>
        <w:spacing w:before="120" w:after="120"/>
        <w:ind w:left="979"/>
        <w:contextualSpacing w:val="0"/>
        <w:jc w:val="left"/>
        <w:rPr>
          <w:rFonts w:eastAsia="SimSun"/>
          <w:sz w:val="24"/>
          <w:szCs w:val="24"/>
        </w:rPr>
      </w:pPr>
      <w:r w:rsidRPr="00A931F5">
        <w:rPr>
          <w:rFonts w:eastAsia="SimSun"/>
          <w:sz w:val="24"/>
          <w:szCs w:val="24"/>
        </w:rPr>
        <w:t>选票数</w:t>
      </w:r>
      <w:r w:rsidR="00AE366C">
        <w:rPr>
          <w:rFonts w:eastAsia="SimSun" w:hint="eastAsia"/>
          <w:sz w:val="24"/>
          <w:szCs w:val="24"/>
        </w:rPr>
        <w:t>：</w:t>
      </w:r>
      <w:r w:rsidRPr="00A931F5">
        <w:rPr>
          <w:rFonts w:eastAsia="SimSun"/>
          <w:sz w:val="24"/>
          <w:szCs w:val="24"/>
        </w:rPr>
        <w:t xml:space="preserve">131 </w:t>
      </w:r>
    </w:p>
    <w:p w14:paraId="6B04FEFC" w14:textId="61F8C197" w:rsidR="00A931F5" w:rsidRPr="00A931F5" w:rsidRDefault="00CC2C9B" w:rsidP="00AE366C">
      <w:pPr>
        <w:pStyle w:val="ListParagraph"/>
        <w:numPr>
          <w:ilvl w:val="0"/>
          <w:numId w:val="0"/>
        </w:numPr>
        <w:tabs>
          <w:tab w:val="clear" w:pos="567"/>
          <w:tab w:val="clear" w:pos="1134"/>
          <w:tab w:val="clear" w:pos="1701"/>
          <w:tab w:val="clear" w:pos="2268"/>
        </w:tabs>
        <w:spacing w:before="120" w:after="120"/>
        <w:ind w:left="979"/>
        <w:contextualSpacing w:val="0"/>
        <w:jc w:val="left"/>
        <w:rPr>
          <w:rFonts w:eastAsia="SimSun"/>
          <w:sz w:val="24"/>
          <w:szCs w:val="24"/>
        </w:rPr>
      </w:pPr>
      <w:r>
        <w:rPr>
          <w:rFonts w:eastAsia="SimSun" w:hint="eastAsia"/>
          <w:sz w:val="24"/>
          <w:szCs w:val="24"/>
        </w:rPr>
        <w:t>无</w:t>
      </w:r>
      <w:r w:rsidR="00A931F5" w:rsidRPr="00A931F5">
        <w:rPr>
          <w:rFonts w:eastAsia="SimSun"/>
          <w:sz w:val="24"/>
          <w:szCs w:val="24"/>
        </w:rPr>
        <w:t>效票数：</w:t>
      </w:r>
      <w:r w:rsidR="00A931F5" w:rsidRPr="00A931F5">
        <w:rPr>
          <w:rFonts w:eastAsia="SimSun"/>
          <w:sz w:val="24"/>
          <w:szCs w:val="24"/>
        </w:rPr>
        <w:t xml:space="preserve">1 </w:t>
      </w:r>
    </w:p>
    <w:p w14:paraId="39B6FA8A" w14:textId="4ADEA8A5" w:rsidR="00A931F5" w:rsidRPr="00A931F5" w:rsidRDefault="00A931F5" w:rsidP="00AE366C">
      <w:pPr>
        <w:pStyle w:val="ListParagraph"/>
        <w:numPr>
          <w:ilvl w:val="0"/>
          <w:numId w:val="0"/>
        </w:numPr>
        <w:tabs>
          <w:tab w:val="clear" w:pos="567"/>
          <w:tab w:val="clear" w:pos="1134"/>
          <w:tab w:val="clear" w:pos="1701"/>
          <w:tab w:val="clear" w:pos="2268"/>
        </w:tabs>
        <w:spacing w:before="120" w:after="120"/>
        <w:ind w:left="979"/>
        <w:contextualSpacing w:val="0"/>
        <w:rPr>
          <w:rFonts w:eastAsia="SimSun"/>
          <w:sz w:val="24"/>
          <w:szCs w:val="24"/>
        </w:rPr>
      </w:pPr>
      <w:r w:rsidRPr="00A931F5">
        <w:rPr>
          <w:rFonts w:eastAsia="SimSun"/>
          <w:sz w:val="24"/>
          <w:szCs w:val="24"/>
        </w:rPr>
        <w:t>有效票数：</w:t>
      </w:r>
      <w:r w:rsidRPr="00A931F5">
        <w:rPr>
          <w:rFonts w:eastAsia="SimSun"/>
          <w:sz w:val="24"/>
          <w:szCs w:val="24"/>
        </w:rPr>
        <w:t xml:space="preserve">130 </w:t>
      </w:r>
    </w:p>
    <w:p w14:paraId="3BB656AD" w14:textId="5AF89A5B" w:rsidR="00A931F5" w:rsidRPr="00A931F5" w:rsidRDefault="00A931F5" w:rsidP="00AE366C">
      <w:pPr>
        <w:pStyle w:val="ListParagraph"/>
        <w:numPr>
          <w:ilvl w:val="0"/>
          <w:numId w:val="0"/>
        </w:numPr>
        <w:tabs>
          <w:tab w:val="clear" w:pos="567"/>
          <w:tab w:val="clear" w:pos="1134"/>
          <w:tab w:val="clear" w:pos="1701"/>
          <w:tab w:val="clear" w:pos="2268"/>
        </w:tabs>
        <w:spacing w:before="120" w:after="120"/>
        <w:ind w:left="979"/>
        <w:contextualSpacing w:val="0"/>
        <w:rPr>
          <w:rFonts w:eastAsia="SimSun"/>
          <w:sz w:val="24"/>
          <w:szCs w:val="24"/>
        </w:rPr>
      </w:pPr>
      <w:r w:rsidRPr="00A931F5">
        <w:rPr>
          <w:rFonts w:eastAsia="SimSun"/>
          <w:sz w:val="24"/>
          <w:szCs w:val="24"/>
        </w:rPr>
        <w:t>弃权票数</w:t>
      </w:r>
      <w:r w:rsidRPr="00A931F5">
        <w:rPr>
          <w:rFonts w:eastAsia="SimSun"/>
          <w:sz w:val="24"/>
          <w:szCs w:val="24"/>
        </w:rPr>
        <w:t xml:space="preserve">: 7 </w:t>
      </w:r>
    </w:p>
    <w:p w14:paraId="5D27FCD1" w14:textId="0E467BCA" w:rsidR="00A931F5" w:rsidRPr="00A931F5" w:rsidRDefault="00A931F5" w:rsidP="00AE366C">
      <w:pPr>
        <w:pStyle w:val="ListParagraph"/>
        <w:numPr>
          <w:ilvl w:val="0"/>
          <w:numId w:val="0"/>
        </w:numPr>
        <w:tabs>
          <w:tab w:val="clear" w:pos="567"/>
          <w:tab w:val="clear" w:pos="1134"/>
          <w:tab w:val="clear" w:pos="1701"/>
          <w:tab w:val="clear" w:pos="2268"/>
        </w:tabs>
        <w:spacing w:before="120" w:after="120"/>
        <w:ind w:left="979"/>
        <w:contextualSpacing w:val="0"/>
        <w:rPr>
          <w:rFonts w:eastAsia="SimSun"/>
          <w:sz w:val="24"/>
          <w:szCs w:val="24"/>
        </w:rPr>
      </w:pPr>
      <w:r w:rsidRPr="00A931F5">
        <w:rPr>
          <w:rFonts w:eastAsia="SimSun"/>
          <w:sz w:val="24"/>
          <w:szCs w:val="24"/>
        </w:rPr>
        <w:t>出席并参加表决的成员数：</w:t>
      </w:r>
      <w:r w:rsidRPr="00A931F5">
        <w:rPr>
          <w:rFonts w:eastAsia="SimSun"/>
          <w:sz w:val="24"/>
          <w:szCs w:val="24"/>
        </w:rPr>
        <w:t xml:space="preserve">123 </w:t>
      </w:r>
    </w:p>
    <w:p w14:paraId="621AD330" w14:textId="4107A8FC" w:rsidR="00A931F5" w:rsidRPr="00A931F5" w:rsidRDefault="00A931F5" w:rsidP="00AE366C">
      <w:pPr>
        <w:pStyle w:val="ListParagraph"/>
        <w:numPr>
          <w:ilvl w:val="0"/>
          <w:numId w:val="0"/>
        </w:numPr>
        <w:tabs>
          <w:tab w:val="clear" w:pos="567"/>
          <w:tab w:val="clear" w:pos="1134"/>
          <w:tab w:val="clear" w:pos="1701"/>
          <w:tab w:val="clear" w:pos="2268"/>
        </w:tabs>
        <w:spacing w:before="120" w:after="120"/>
        <w:ind w:left="979"/>
        <w:contextualSpacing w:val="0"/>
        <w:rPr>
          <w:rFonts w:eastAsia="SimSun"/>
          <w:sz w:val="24"/>
          <w:szCs w:val="24"/>
        </w:rPr>
      </w:pPr>
      <w:r w:rsidRPr="00A931F5">
        <w:rPr>
          <w:rFonts w:eastAsia="SimSun"/>
          <w:sz w:val="24"/>
          <w:szCs w:val="24"/>
        </w:rPr>
        <w:t>法定多数：</w:t>
      </w:r>
      <w:r w:rsidRPr="00A931F5">
        <w:rPr>
          <w:rFonts w:eastAsia="SimSun"/>
          <w:sz w:val="24"/>
          <w:szCs w:val="24"/>
        </w:rPr>
        <w:t xml:space="preserve">62 </w:t>
      </w:r>
    </w:p>
    <w:p w14:paraId="3A24BC8B" w14:textId="5DEA92A7" w:rsidR="00A931F5" w:rsidRPr="00A931F5" w:rsidRDefault="00A931F5" w:rsidP="00AE366C">
      <w:pPr>
        <w:pStyle w:val="ListParagraph"/>
        <w:numPr>
          <w:ilvl w:val="0"/>
          <w:numId w:val="0"/>
        </w:numPr>
        <w:tabs>
          <w:tab w:val="clear" w:pos="567"/>
          <w:tab w:val="clear" w:pos="1134"/>
          <w:tab w:val="clear" w:pos="1701"/>
          <w:tab w:val="clear" w:pos="2268"/>
        </w:tabs>
        <w:spacing w:before="120" w:after="120"/>
        <w:ind w:left="979"/>
        <w:contextualSpacing w:val="0"/>
        <w:rPr>
          <w:rFonts w:eastAsia="SimSun"/>
          <w:sz w:val="24"/>
          <w:szCs w:val="24"/>
        </w:rPr>
      </w:pPr>
      <w:r w:rsidRPr="00A931F5">
        <w:rPr>
          <w:rFonts w:eastAsia="SimSun"/>
          <w:sz w:val="24"/>
          <w:szCs w:val="24"/>
        </w:rPr>
        <w:t>所得票数</w:t>
      </w:r>
      <w:r w:rsidRPr="00A931F5">
        <w:rPr>
          <w:rFonts w:eastAsia="SimSun"/>
          <w:sz w:val="24"/>
          <w:szCs w:val="24"/>
        </w:rPr>
        <w:t xml:space="preserve">: </w:t>
      </w:r>
    </w:p>
    <w:p w14:paraId="2E61EDC0" w14:textId="0B08F8F9" w:rsidR="00A931F5" w:rsidRPr="00A931F5" w:rsidRDefault="00A931F5" w:rsidP="00AE366C">
      <w:pPr>
        <w:pStyle w:val="ListParagraph"/>
        <w:numPr>
          <w:ilvl w:val="0"/>
          <w:numId w:val="0"/>
        </w:numPr>
        <w:tabs>
          <w:tab w:val="clear" w:pos="567"/>
          <w:tab w:val="clear" w:pos="1134"/>
          <w:tab w:val="clear" w:pos="1701"/>
          <w:tab w:val="clear" w:pos="2268"/>
        </w:tabs>
        <w:spacing w:before="120" w:after="120"/>
        <w:ind w:left="1440"/>
        <w:contextualSpacing w:val="0"/>
        <w:rPr>
          <w:rFonts w:eastAsia="SimSun"/>
          <w:sz w:val="24"/>
          <w:szCs w:val="24"/>
        </w:rPr>
      </w:pPr>
      <w:r w:rsidRPr="00A931F5">
        <w:rPr>
          <w:rFonts w:eastAsia="SimSun"/>
          <w:sz w:val="24"/>
          <w:szCs w:val="24"/>
        </w:rPr>
        <w:t>亚美尼亚</w:t>
      </w:r>
      <w:r w:rsidRPr="00A931F5">
        <w:rPr>
          <w:rFonts w:eastAsia="SimSun"/>
          <w:sz w:val="24"/>
          <w:szCs w:val="24"/>
        </w:rPr>
        <w:t xml:space="preserve">: 65 </w:t>
      </w:r>
    </w:p>
    <w:p w14:paraId="7DEA9CA3" w14:textId="724415F0" w:rsidR="00A931F5" w:rsidRPr="00B33106" w:rsidRDefault="00A931F5" w:rsidP="00AE366C">
      <w:pPr>
        <w:pStyle w:val="ListParagraph"/>
        <w:numPr>
          <w:ilvl w:val="0"/>
          <w:numId w:val="0"/>
        </w:numPr>
        <w:tabs>
          <w:tab w:val="clear" w:pos="567"/>
          <w:tab w:val="clear" w:pos="1134"/>
          <w:tab w:val="clear" w:pos="1701"/>
          <w:tab w:val="clear" w:pos="2268"/>
        </w:tabs>
        <w:spacing w:before="120" w:after="120"/>
        <w:ind w:left="1440"/>
        <w:contextualSpacing w:val="0"/>
      </w:pPr>
      <w:r w:rsidRPr="00A931F5">
        <w:rPr>
          <w:rFonts w:eastAsia="SimSun"/>
          <w:sz w:val="24"/>
          <w:szCs w:val="24"/>
        </w:rPr>
        <w:t>阿塞拜疆</w:t>
      </w:r>
      <w:r w:rsidRPr="00A931F5">
        <w:rPr>
          <w:rFonts w:eastAsia="SimSun"/>
          <w:sz w:val="24"/>
          <w:szCs w:val="24"/>
        </w:rPr>
        <w:t>: 58</w:t>
      </w:r>
      <w:r w:rsidRPr="456C96DF">
        <w:t xml:space="preserve"> </w:t>
      </w:r>
    </w:p>
    <w:p w14:paraId="2C881AC4" w14:textId="77777777" w:rsidR="00A931F5" w:rsidRPr="00B33106" w:rsidRDefault="00A931F5" w:rsidP="00A931F5">
      <w:pPr>
        <w:pStyle w:val="ListParagraph"/>
        <w:numPr>
          <w:ilvl w:val="0"/>
          <w:numId w:val="0"/>
        </w:numPr>
        <w:ind w:left="850"/>
      </w:pPr>
    </w:p>
    <w:p w14:paraId="7C77AD49" w14:textId="276241A5" w:rsidR="00A931F5" w:rsidRPr="00AE366C" w:rsidRDefault="00A931F5" w:rsidP="00AE366C">
      <w:pPr>
        <w:pStyle w:val="ListParagraph"/>
        <w:tabs>
          <w:tab w:val="clear" w:pos="567"/>
          <w:tab w:val="clear" w:pos="1134"/>
          <w:tab w:val="clear" w:pos="1701"/>
          <w:tab w:val="clear" w:pos="2268"/>
        </w:tabs>
        <w:spacing w:before="120" w:after="120"/>
        <w:ind w:left="490" w:firstLine="0"/>
        <w:contextualSpacing w:val="0"/>
        <w:jc w:val="left"/>
        <w:rPr>
          <w:rFonts w:eastAsia="SimSun"/>
          <w:color w:val="000000"/>
          <w:sz w:val="24"/>
          <w:szCs w:val="24"/>
        </w:rPr>
      </w:pPr>
      <w:r w:rsidRPr="00AE366C">
        <w:rPr>
          <w:rFonts w:eastAsia="SimSun"/>
          <w:color w:val="000000"/>
          <w:sz w:val="24"/>
          <w:szCs w:val="24"/>
        </w:rPr>
        <w:t>亚美尼亚获得了法定多数票，被选定主办缔约方大会第十七</w:t>
      </w:r>
      <w:r w:rsidR="00AE366C">
        <w:rPr>
          <w:rFonts w:eastAsia="SimSun" w:hint="eastAsia"/>
          <w:color w:val="000000"/>
          <w:sz w:val="24"/>
          <w:szCs w:val="24"/>
        </w:rPr>
        <w:t>届</w:t>
      </w:r>
      <w:r w:rsidRPr="00AE366C">
        <w:rPr>
          <w:rFonts w:eastAsia="SimSun"/>
          <w:color w:val="000000"/>
          <w:sz w:val="24"/>
          <w:szCs w:val="24"/>
        </w:rPr>
        <w:t>会议。</w:t>
      </w:r>
    </w:p>
    <w:p w14:paraId="163FD2CB" w14:textId="63CA80BF" w:rsidR="00A931F5" w:rsidRPr="00AE366C" w:rsidRDefault="00A931F5" w:rsidP="00AE366C">
      <w:pPr>
        <w:pStyle w:val="ListParagraph"/>
        <w:tabs>
          <w:tab w:val="clear" w:pos="567"/>
          <w:tab w:val="clear" w:pos="1134"/>
          <w:tab w:val="clear" w:pos="1701"/>
          <w:tab w:val="clear" w:pos="2268"/>
        </w:tabs>
        <w:spacing w:before="120" w:after="120"/>
        <w:ind w:left="490" w:firstLine="0"/>
        <w:contextualSpacing w:val="0"/>
        <w:jc w:val="left"/>
        <w:rPr>
          <w:rFonts w:eastAsia="SimSun"/>
          <w:color w:val="000000"/>
          <w:sz w:val="24"/>
          <w:szCs w:val="24"/>
        </w:rPr>
      </w:pPr>
      <w:r w:rsidRPr="00AE366C">
        <w:rPr>
          <w:rFonts w:eastAsia="SimSun"/>
          <w:color w:val="000000"/>
          <w:sz w:val="24"/>
          <w:szCs w:val="24"/>
        </w:rPr>
        <w:t>缔约方大会</w:t>
      </w:r>
      <w:r w:rsidR="00AE366C">
        <w:rPr>
          <w:rFonts w:eastAsia="SimSun" w:hint="eastAsia"/>
          <w:color w:val="000000"/>
          <w:sz w:val="24"/>
          <w:szCs w:val="24"/>
        </w:rPr>
        <w:t>商定</w:t>
      </w:r>
      <w:r w:rsidRPr="00AE366C">
        <w:rPr>
          <w:rFonts w:eastAsia="SimSun"/>
          <w:color w:val="000000"/>
          <w:sz w:val="24"/>
          <w:szCs w:val="24"/>
        </w:rPr>
        <w:t>由主席就此事项拟定一份订正决定草案供其审议。</w:t>
      </w:r>
    </w:p>
    <w:p w14:paraId="2986603B" w14:textId="685BC654" w:rsidR="00A931F5" w:rsidRPr="00AE366C" w:rsidRDefault="00A931F5" w:rsidP="00AE366C">
      <w:pPr>
        <w:pStyle w:val="ListParagraph"/>
        <w:tabs>
          <w:tab w:val="clear" w:pos="567"/>
          <w:tab w:val="clear" w:pos="1134"/>
          <w:tab w:val="clear" w:pos="1701"/>
          <w:tab w:val="clear" w:pos="2268"/>
        </w:tabs>
        <w:spacing w:before="120" w:after="120"/>
        <w:ind w:left="490" w:firstLine="0"/>
        <w:contextualSpacing w:val="0"/>
        <w:jc w:val="left"/>
        <w:rPr>
          <w:rFonts w:eastAsia="SimSun"/>
          <w:color w:val="000000"/>
          <w:sz w:val="24"/>
          <w:szCs w:val="24"/>
        </w:rPr>
      </w:pPr>
      <w:r w:rsidRPr="00AE366C">
        <w:rPr>
          <w:rFonts w:eastAsia="SimSun"/>
          <w:color w:val="000000"/>
          <w:sz w:val="24"/>
          <w:szCs w:val="24"/>
        </w:rPr>
        <w:t xml:space="preserve"> [</w:t>
      </w:r>
      <w:r w:rsidRPr="00AE366C">
        <w:rPr>
          <w:rFonts w:eastAsia="SimSun"/>
          <w:color w:val="000000"/>
          <w:sz w:val="24"/>
          <w:szCs w:val="24"/>
        </w:rPr>
        <w:t>待补</w:t>
      </w:r>
      <w:r w:rsidRPr="00AE366C">
        <w:rPr>
          <w:rFonts w:eastAsia="SimSun"/>
          <w:color w:val="000000"/>
          <w:sz w:val="24"/>
          <w:szCs w:val="24"/>
        </w:rPr>
        <w:t>]</w:t>
      </w:r>
      <w:r w:rsidRPr="00AE366C">
        <w:rPr>
          <w:rFonts w:eastAsia="SimSun"/>
          <w:color w:val="000000"/>
          <w:sz w:val="24"/>
          <w:szCs w:val="24"/>
        </w:rPr>
        <w:t>。</w:t>
      </w:r>
    </w:p>
    <w:p w14:paraId="23FD92BE" w14:textId="0A3996FE" w:rsidR="00BE4712" w:rsidRPr="00B33106" w:rsidRDefault="00BE4712" w:rsidP="00AB12D6">
      <w:pPr>
        <w:keepNext/>
        <w:keepLines/>
        <w:tabs>
          <w:tab w:val="clear" w:pos="567"/>
          <w:tab w:val="clear" w:pos="1134"/>
          <w:tab w:val="clear" w:pos="1701"/>
          <w:tab w:val="clear" w:pos="2268"/>
        </w:tabs>
        <w:spacing w:before="120" w:after="120"/>
        <w:jc w:val="left"/>
        <w:rPr>
          <w:rFonts w:eastAsia="Times New Roman"/>
          <w:b/>
          <w:sz w:val="24"/>
          <w:szCs w:val="24"/>
          <w:lang w:eastAsia="zh-CN"/>
        </w:rPr>
      </w:pPr>
      <w:r w:rsidRPr="00B33106">
        <w:rPr>
          <w:rFonts w:ascii="SimSun" w:eastAsia="SimSun" w:hAnsi="SimSun" w:cs="SimSun" w:hint="eastAsia"/>
          <w:b/>
          <w:sz w:val="24"/>
          <w:szCs w:val="24"/>
          <w:lang w:eastAsia="zh-CN"/>
        </w:rPr>
        <w:t>项目</w:t>
      </w:r>
      <w:r w:rsidRPr="00B33106">
        <w:rPr>
          <w:rFonts w:eastAsia="Times New Roman"/>
          <w:b/>
          <w:sz w:val="24"/>
          <w:szCs w:val="24"/>
          <w:lang w:eastAsia="zh-CN"/>
        </w:rPr>
        <w:t xml:space="preserve"> 6</w:t>
      </w:r>
      <w:r w:rsidRPr="00B33106">
        <w:rPr>
          <w:rFonts w:eastAsia="Times New Roman"/>
          <w:b/>
          <w:sz w:val="24"/>
          <w:szCs w:val="24"/>
          <w:lang w:eastAsia="zh-CN"/>
        </w:rPr>
        <w:br/>
      </w:r>
      <w:r w:rsidRPr="00B33106">
        <w:rPr>
          <w:rFonts w:ascii="SimSun" w:eastAsia="SimSun" w:hAnsi="SimSun" w:cs="SimSun" w:hint="eastAsia"/>
          <w:b/>
          <w:sz w:val="24"/>
          <w:szCs w:val="24"/>
          <w:lang w:eastAsia="zh-CN"/>
        </w:rPr>
        <w:t>闭会期间会议和区域筹备会议的报告</w:t>
      </w:r>
    </w:p>
    <w:p w14:paraId="51F34675" w14:textId="77777777" w:rsidR="00BE4712" w:rsidRPr="00B33106" w:rsidRDefault="00BE4712" w:rsidP="00AB12D6">
      <w:pPr>
        <w:pStyle w:val="ListParagraph"/>
        <w:tabs>
          <w:tab w:val="clear" w:pos="567"/>
          <w:tab w:val="clear" w:pos="1134"/>
          <w:tab w:val="clear" w:pos="1701"/>
          <w:tab w:val="clear" w:pos="2268"/>
        </w:tabs>
        <w:spacing w:before="120" w:after="120"/>
        <w:ind w:left="490" w:firstLine="0"/>
        <w:contextualSpacing w:val="0"/>
        <w:rPr>
          <w:sz w:val="24"/>
          <w:szCs w:val="24"/>
        </w:rPr>
      </w:pPr>
      <w:r w:rsidRPr="00B33106">
        <w:rPr>
          <w:rFonts w:ascii="SimSun" w:eastAsia="SimSun" w:hAnsi="SimSun" w:cs="SimSun" w:hint="eastAsia"/>
          <w:sz w:val="24"/>
          <w:szCs w:val="24"/>
        </w:rPr>
        <w:t>缔约方大会第</w:t>
      </w:r>
      <w:r w:rsidRPr="00B33106">
        <w:rPr>
          <w:sz w:val="24"/>
          <w:szCs w:val="24"/>
        </w:rPr>
        <w:t>1</w:t>
      </w:r>
      <w:r w:rsidRPr="00B33106">
        <w:rPr>
          <w:rFonts w:ascii="SimSun" w:eastAsia="SimSun" w:hAnsi="SimSun" w:cs="SimSun" w:hint="eastAsia"/>
          <w:smallCaps/>
          <w:sz w:val="24"/>
          <w:szCs w:val="24"/>
        </w:rPr>
        <w:t>场</w:t>
      </w:r>
      <w:r w:rsidRPr="00B33106">
        <w:rPr>
          <w:rFonts w:ascii="SimSun" w:eastAsia="SimSun" w:hAnsi="SimSun" w:cs="SimSun" w:hint="eastAsia"/>
          <w:sz w:val="24"/>
          <w:szCs w:val="24"/>
        </w:rPr>
        <w:t>全体会议审议了议程项目</w:t>
      </w:r>
      <w:r w:rsidRPr="00B33106">
        <w:rPr>
          <w:sz w:val="24"/>
          <w:szCs w:val="24"/>
        </w:rPr>
        <w:t>6</w:t>
      </w:r>
      <w:r w:rsidRPr="00B33106">
        <w:rPr>
          <w:rFonts w:ascii="SimSun" w:eastAsia="SimSun" w:hAnsi="SimSun" w:cs="SimSun" w:hint="eastAsia"/>
          <w:sz w:val="24"/>
          <w:szCs w:val="24"/>
        </w:rPr>
        <w:t>。会议收到了第十五届会议以来各机构开展闭会期间工作的报告，即科学、技术和工艺咨询附属机构第二十五次和第二十六次会议的报告</w:t>
      </w:r>
      <w:r w:rsidRPr="00B33106">
        <w:rPr>
          <w:sz w:val="24"/>
          <w:szCs w:val="24"/>
          <w:vertAlign w:val="superscript"/>
        </w:rPr>
        <w:footnoteReference w:id="11"/>
      </w:r>
      <w:r w:rsidRPr="00B33106">
        <w:rPr>
          <w:rFonts w:ascii="SimSun" w:eastAsia="SimSun" w:hAnsi="SimSun" w:cs="SimSun" w:hint="eastAsia"/>
          <w:sz w:val="24"/>
          <w:szCs w:val="24"/>
        </w:rPr>
        <w:t>、执行问题附属机构第四次和第五次会议的报告</w:t>
      </w:r>
      <w:r w:rsidRPr="00B33106">
        <w:rPr>
          <w:sz w:val="24"/>
          <w:szCs w:val="24"/>
          <w:vertAlign w:val="superscript"/>
        </w:rPr>
        <w:footnoteReference w:id="12"/>
      </w:r>
      <w:r w:rsidRPr="00B33106">
        <w:rPr>
          <w:rFonts w:ascii="SimSun" w:eastAsia="SimSun" w:hAnsi="SimSun" w:cs="SimSun" w:hint="eastAsia"/>
          <w:sz w:val="24"/>
          <w:szCs w:val="24"/>
        </w:rPr>
        <w:t>、公约第</w:t>
      </w:r>
      <w:r w:rsidRPr="00B33106">
        <w:rPr>
          <w:sz w:val="24"/>
          <w:szCs w:val="24"/>
        </w:rPr>
        <w:t xml:space="preserve"> 8(j)</w:t>
      </w:r>
      <w:r w:rsidRPr="00B33106">
        <w:rPr>
          <w:rFonts w:ascii="SimSun" w:eastAsia="SimSun" w:hAnsi="SimSun" w:cs="SimSun" w:hint="eastAsia"/>
          <w:sz w:val="24"/>
          <w:szCs w:val="24"/>
        </w:rPr>
        <w:t>条和相关条款问题不限成员名额闭会期间特设工作组第十二次会议的报告</w:t>
      </w:r>
      <w:r w:rsidRPr="00B33106">
        <w:rPr>
          <w:sz w:val="24"/>
          <w:szCs w:val="24"/>
          <w:vertAlign w:val="superscript"/>
        </w:rPr>
        <w:footnoteReference w:id="13"/>
      </w:r>
      <w:r w:rsidRPr="00B33106">
        <w:rPr>
          <w:rFonts w:ascii="SimSun" w:eastAsia="SimSun" w:hAnsi="SimSun" w:cs="SimSun" w:hint="eastAsia"/>
          <w:sz w:val="24"/>
          <w:szCs w:val="24"/>
        </w:rPr>
        <w:t>、分享利用遗传资源数字序列信息所产生惠益问题不限成员名额特设工作组第一次和第二次会议的报告</w:t>
      </w:r>
      <w:r w:rsidRPr="00B33106">
        <w:rPr>
          <w:sz w:val="24"/>
          <w:szCs w:val="24"/>
          <w:vertAlign w:val="superscript"/>
        </w:rPr>
        <w:footnoteReference w:id="14"/>
      </w:r>
      <w:r w:rsidRPr="00B33106">
        <w:rPr>
          <w:rFonts w:ascii="SimSun" w:eastAsia="SimSun" w:hAnsi="SimSun" w:cs="SimSun" w:hint="eastAsia"/>
          <w:sz w:val="24"/>
          <w:szCs w:val="24"/>
        </w:rPr>
        <w:t>。</w:t>
      </w:r>
    </w:p>
    <w:p w14:paraId="7CE2E29F" w14:textId="77777777" w:rsidR="00BE4712" w:rsidRPr="00B33106" w:rsidRDefault="00BE4712" w:rsidP="00AB12D6">
      <w:pPr>
        <w:pStyle w:val="ListParagraph"/>
        <w:tabs>
          <w:tab w:val="clear" w:pos="567"/>
          <w:tab w:val="clear" w:pos="1134"/>
          <w:tab w:val="clear" w:pos="1701"/>
          <w:tab w:val="clear" w:pos="2268"/>
        </w:tabs>
        <w:spacing w:before="120" w:after="120"/>
        <w:ind w:left="490" w:firstLine="0"/>
        <w:contextualSpacing w:val="0"/>
        <w:rPr>
          <w:sz w:val="24"/>
          <w:szCs w:val="24"/>
        </w:rPr>
      </w:pPr>
      <w:r w:rsidRPr="00B33106">
        <w:rPr>
          <w:rFonts w:ascii="SimSun" w:eastAsia="SimSun" w:hAnsi="SimSun" w:cs="SimSun" w:hint="eastAsia"/>
          <w:sz w:val="24"/>
          <w:szCs w:val="24"/>
        </w:rPr>
        <w:t>缔约方大会随后听取了科学、技术和工艺咨询附属机构主席、执行问题附属机构主席、公约第</w:t>
      </w:r>
      <w:r w:rsidRPr="00B33106">
        <w:rPr>
          <w:sz w:val="24"/>
          <w:szCs w:val="24"/>
        </w:rPr>
        <w:t>8(j)</w:t>
      </w:r>
      <w:r w:rsidRPr="00B33106">
        <w:rPr>
          <w:rFonts w:ascii="SimSun" w:eastAsia="SimSun" w:hAnsi="SimSun" w:cs="SimSun" w:hint="eastAsia"/>
          <w:sz w:val="24"/>
          <w:szCs w:val="24"/>
        </w:rPr>
        <w:t>条和相关条款问题不限成员名额闭会期间特设工作组主席代表以</w:t>
      </w:r>
      <w:r w:rsidRPr="00B33106">
        <w:rPr>
          <w:rFonts w:ascii="SimSun" w:eastAsia="SimSun" w:hAnsi="SimSun" w:cs="SimSun" w:hint="eastAsia"/>
          <w:sz w:val="24"/>
          <w:szCs w:val="24"/>
        </w:rPr>
        <w:lastRenderedPageBreak/>
        <w:t>及分享利用遗传资源数字序列信息所产生惠益问题不限成员名额特设工作组主席代表的口头报告。</w:t>
      </w:r>
    </w:p>
    <w:p w14:paraId="271CF216" w14:textId="77777777" w:rsidR="00BE4712" w:rsidRPr="00B33106" w:rsidRDefault="00BE4712" w:rsidP="00AB12D6">
      <w:pPr>
        <w:pStyle w:val="ListParagraph"/>
        <w:tabs>
          <w:tab w:val="clear" w:pos="567"/>
          <w:tab w:val="clear" w:pos="1134"/>
          <w:tab w:val="clear" w:pos="1701"/>
          <w:tab w:val="clear" w:pos="2268"/>
        </w:tabs>
        <w:spacing w:before="120" w:after="120"/>
        <w:ind w:left="490" w:firstLine="0"/>
        <w:contextualSpacing w:val="0"/>
        <w:rPr>
          <w:sz w:val="24"/>
          <w:szCs w:val="24"/>
        </w:rPr>
      </w:pPr>
      <w:r w:rsidRPr="00B33106">
        <w:rPr>
          <w:rFonts w:ascii="SimSun" w:eastAsia="SimSun" w:hAnsi="SimSun" w:cs="SimSun" w:hint="eastAsia"/>
          <w:sz w:val="24"/>
          <w:szCs w:val="24"/>
        </w:rPr>
        <w:t>下列缔约方的代表发了言：</w:t>
      </w:r>
      <w:r w:rsidRPr="00B33106">
        <w:rPr>
          <w:sz w:val="24"/>
          <w:szCs w:val="24"/>
        </w:rPr>
        <w:t xml:space="preserve"> </w:t>
      </w:r>
      <w:r w:rsidRPr="00B33106">
        <w:rPr>
          <w:rFonts w:ascii="SimSun" w:eastAsia="SimSun" w:hAnsi="SimSun" w:cs="SimSun" w:hint="eastAsia"/>
          <w:sz w:val="24"/>
          <w:szCs w:val="24"/>
        </w:rPr>
        <w:t>刚果民主共和国和埃及（以执行问题附属机构第五次会议报告员的身份）。</w:t>
      </w:r>
    </w:p>
    <w:p w14:paraId="1C800771" w14:textId="77777777" w:rsidR="00BE4712" w:rsidRPr="00B33106" w:rsidRDefault="00BE4712" w:rsidP="00AB12D6">
      <w:pPr>
        <w:pStyle w:val="ListParagraph"/>
        <w:tabs>
          <w:tab w:val="clear" w:pos="567"/>
          <w:tab w:val="clear" w:pos="1134"/>
          <w:tab w:val="clear" w:pos="1701"/>
          <w:tab w:val="clear" w:pos="2268"/>
        </w:tabs>
        <w:spacing w:before="120" w:after="120"/>
        <w:ind w:left="490" w:firstLine="0"/>
        <w:contextualSpacing w:val="0"/>
        <w:rPr>
          <w:sz w:val="24"/>
          <w:szCs w:val="24"/>
        </w:rPr>
      </w:pPr>
      <w:r w:rsidRPr="00B33106">
        <w:rPr>
          <w:rFonts w:ascii="SimSun" w:eastAsia="SimSun" w:hAnsi="SimSun" w:cs="SimSun" w:hint="eastAsia"/>
          <w:sz w:val="24"/>
          <w:szCs w:val="24"/>
        </w:rPr>
        <w:t>缔约方大会注意到所提供的信息，商定在相关议程项目下在工作组中审议各附属机构的建议。</w:t>
      </w:r>
    </w:p>
    <w:p w14:paraId="76AA3E88" w14:textId="77777777" w:rsidR="00BE4712" w:rsidRPr="00B33106" w:rsidRDefault="00BE4712" w:rsidP="00AB12D6">
      <w:pPr>
        <w:jc w:val="left"/>
        <w:rPr>
          <w:rFonts w:eastAsia="Times New Roman"/>
          <w:b/>
          <w:sz w:val="24"/>
          <w:szCs w:val="24"/>
          <w:lang w:eastAsia="zh-CN"/>
        </w:rPr>
      </w:pPr>
      <w:r w:rsidRPr="00B33106">
        <w:rPr>
          <w:rFonts w:ascii="SimSun" w:eastAsia="SimSun" w:hAnsi="SimSun" w:cs="SimSun" w:hint="eastAsia"/>
          <w:b/>
          <w:sz w:val="24"/>
          <w:szCs w:val="24"/>
          <w:lang w:eastAsia="zh-CN"/>
        </w:rPr>
        <w:t>项目</w:t>
      </w:r>
      <w:r w:rsidRPr="00B33106">
        <w:rPr>
          <w:rFonts w:eastAsia="Times New Roman"/>
          <w:b/>
          <w:sz w:val="24"/>
          <w:szCs w:val="24"/>
          <w:lang w:eastAsia="zh-CN"/>
        </w:rPr>
        <w:t xml:space="preserve"> 7 </w:t>
      </w:r>
      <w:r w:rsidRPr="00B33106">
        <w:rPr>
          <w:rFonts w:eastAsia="Times New Roman"/>
          <w:b/>
          <w:sz w:val="24"/>
          <w:szCs w:val="24"/>
          <w:lang w:eastAsia="zh-CN"/>
        </w:rPr>
        <w:br/>
      </w:r>
      <w:r w:rsidRPr="00B33106">
        <w:rPr>
          <w:rFonts w:ascii="SimSun" w:eastAsia="SimSun" w:hAnsi="SimSun" w:cs="SimSun" w:hint="eastAsia"/>
          <w:b/>
          <w:sz w:val="24"/>
          <w:szCs w:val="24"/>
          <w:lang w:eastAsia="zh-CN"/>
        </w:rPr>
        <w:t>《公约》的行政管理和信托基金的预算</w:t>
      </w:r>
      <w:r>
        <w:rPr>
          <w:rFonts w:eastAsia="Times New Roman"/>
          <w:b/>
          <w:sz w:val="24"/>
          <w:szCs w:val="24"/>
          <w:lang w:eastAsia="zh-CN"/>
        </w:rPr>
        <w:t xml:space="preserve"> </w:t>
      </w:r>
    </w:p>
    <w:p w14:paraId="7C2DE85B" w14:textId="77777777" w:rsidR="00BE4712" w:rsidRPr="00B33106" w:rsidRDefault="00BE4712" w:rsidP="007F3579">
      <w:pPr>
        <w:pStyle w:val="ListParagraph"/>
        <w:tabs>
          <w:tab w:val="clear" w:pos="567"/>
          <w:tab w:val="clear" w:pos="1134"/>
          <w:tab w:val="clear" w:pos="1701"/>
          <w:tab w:val="clear" w:pos="2268"/>
        </w:tabs>
        <w:spacing w:before="120" w:after="120"/>
        <w:ind w:left="490" w:firstLine="0"/>
        <w:contextualSpacing w:val="0"/>
        <w:jc w:val="left"/>
        <w:rPr>
          <w:sz w:val="24"/>
          <w:szCs w:val="24"/>
        </w:rPr>
      </w:pPr>
      <w:r w:rsidRPr="00B33106">
        <w:rPr>
          <w:rFonts w:ascii="SimSun" w:eastAsia="SimSun" w:hAnsi="SimSun" w:cs="SimSun" w:hint="eastAsia"/>
          <w:sz w:val="24"/>
          <w:szCs w:val="24"/>
        </w:rPr>
        <w:t>缔约方大会在第</w:t>
      </w:r>
      <w:r w:rsidRPr="00B33106">
        <w:rPr>
          <w:sz w:val="24"/>
          <w:szCs w:val="24"/>
        </w:rPr>
        <w:t>1</w:t>
      </w:r>
      <w:r w:rsidRPr="00B33106">
        <w:rPr>
          <w:rFonts w:ascii="SimSun" w:eastAsia="SimSun" w:hAnsi="SimSun" w:cs="SimSun" w:hint="eastAsia"/>
          <w:sz w:val="24"/>
          <w:szCs w:val="24"/>
        </w:rPr>
        <w:t>场全体会议审议了议程项目</w:t>
      </w:r>
      <w:r w:rsidRPr="00B33106">
        <w:rPr>
          <w:sz w:val="24"/>
          <w:szCs w:val="24"/>
        </w:rPr>
        <w:t>7</w:t>
      </w:r>
      <w:r w:rsidRPr="00B33106">
        <w:rPr>
          <w:rFonts w:ascii="SimSun" w:eastAsia="SimSun" w:hAnsi="SimSun" w:cs="SimSun" w:hint="eastAsia"/>
          <w:sz w:val="24"/>
          <w:szCs w:val="24"/>
        </w:rPr>
        <w:t>。会议收到了两份决定草案（</w:t>
      </w:r>
      <w:r w:rsidRPr="00B33106">
        <w:rPr>
          <w:sz w:val="24"/>
          <w:szCs w:val="24"/>
        </w:rPr>
        <w:t>CBD/COP/16/2/Rev.1</w:t>
      </w:r>
      <w:r w:rsidRPr="00B33106">
        <w:rPr>
          <w:rFonts w:ascii="SimSun" w:eastAsia="SimSun" w:hAnsi="SimSun" w:cs="SimSun" w:hint="eastAsia"/>
          <w:sz w:val="24"/>
          <w:szCs w:val="24"/>
        </w:rPr>
        <w:t>，项目</w:t>
      </w:r>
      <w:r w:rsidRPr="00B33106">
        <w:rPr>
          <w:sz w:val="24"/>
          <w:szCs w:val="24"/>
        </w:rPr>
        <w:t>7</w:t>
      </w:r>
      <w:r w:rsidRPr="00B33106">
        <w:rPr>
          <w:rFonts w:ascii="SimSun" w:eastAsia="SimSun" w:hAnsi="SimSun" w:cs="SimSun" w:hint="eastAsia"/>
          <w:sz w:val="24"/>
          <w:szCs w:val="24"/>
        </w:rPr>
        <w:t>；</w:t>
      </w:r>
      <w:r w:rsidRPr="00B33106">
        <w:rPr>
          <w:sz w:val="24"/>
          <w:szCs w:val="24"/>
        </w:rPr>
        <w:t xml:space="preserve"> CBD/COP/16/2/Rev.1/Add.1</w:t>
      </w:r>
      <w:r w:rsidRPr="00B33106">
        <w:rPr>
          <w:rFonts w:ascii="SimSun" w:eastAsia="SimSun" w:hAnsi="SimSun" w:cs="SimSun" w:hint="eastAsia"/>
          <w:sz w:val="24"/>
          <w:szCs w:val="24"/>
        </w:rPr>
        <w:t>，项目</w:t>
      </w:r>
      <w:r w:rsidRPr="00B33106">
        <w:rPr>
          <w:sz w:val="24"/>
          <w:szCs w:val="24"/>
        </w:rPr>
        <w:t>7</w:t>
      </w:r>
      <w:r w:rsidRPr="00B33106">
        <w:rPr>
          <w:rFonts w:ascii="SimSun" w:eastAsia="SimSun" w:hAnsi="SimSun" w:cs="SimSun" w:hint="eastAsia"/>
          <w:sz w:val="24"/>
          <w:szCs w:val="24"/>
        </w:rPr>
        <w:t>）和秘书处的以下说明：《公约》及其议定书</w:t>
      </w:r>
      <w:r w:rsidRPr="00B33106">
        <w:rPr>
          <w:sz w:val="24"/>
          <w:szCs w:val="24"/>
        </w:rPr>
        <w:t xml:space="preserve"> 2023-2024 </w:t>
      </w:r>
      <w:r w:rsidRPr="00B33106">
        <w:rPr>
          <w:rFonts w:ascii="SimSun" w:eastAsia="SimSun" w:hAnsi="SimSun" w:cs="SimSun" w:hint="eastAsia"/>
          <w:sz w:val="24"/>
          <w:szCs w:val="24"/>
        </w:rPr>
        <w:t>两年期行政管理</w:t>
      </w:r>
      <w:r w:rsidRPr="00B33106">
        <w:rPr>
          <w:sz w:val="24"/>
          <w:szCs w:val="24"/>
          <w:vertAlign w:val="superscript"/>
        </w:rPr>
        <w:footnoteReference w:id="15"/>
      </w:r>
      <w:r w:rsidRPr="00B33106">
        <w:rPr>
          <w:rFonts w:ascii="SimSun" w:eastAsia="SimSun" w:hAnsi="SimSun" w:cs="SimSun" w:hint="eastAsia"/>
          <w:sz w:val="24"/>
          <w:szCs w:val="24"/>
        </w:rPr>
        <w:t>、《公约》及其议定书</w:t>
      </w:r>
      <w:r w:rsidRPr="00B33106">
        <w:rPr>
          <w:sz w:val="24"/>
          <w:szCs w:val="24"/>
        </w:rPr>
        <w:t xml:space="preserve"> 2025-2026 </w:t>
      </w:r>
      <w:r w:rsidRPr="00B33106">
        <w:rPr>
          <w:rFonts w:ascii="SimSun" w:eastAsia="SimSun" w:hAnsi="SimSun" w:cs="SimSun" w:hint="eastAsia"/>
          <w:sz w:val="24"/>
          <w:szCs w:val="24"/>
        </w:rPr>
        <w:t>两年期工作方案的拟议预算</w:t>
      </w:r>
      <w:r w:rsidRPr="00B33106">
        <w:rPr>
          <w:sz w:val="24"/>
          <w:szCs w:val="24"/>
          <w:vertAlign w:val="superscript"/>
        </w:rPr>
        <w:footnoteReference w:id="16"/>
      </w:r>
      <w:r w:rsidRPr="00B33106">
        <w:rPr>
          <w:rFonts w:ascii="SimSun" w:eastAsia="SimSun" w:hAnsi="SimSun" w:cs="SimSun" w:hint="eastAsia"/>
          <w:sz w:val="24"/>
          <w:szCs w:val="24"/>
        </w:rPr>
        <w:t>、核定活动</w:t>
      </w:r>
      <w:r w:rsidRPr="00B33106">
        <w:rPr>
          <w:sz w:val="24"/>
          <w:szCs w:val="24"/>
          <w:vertAlign w:val="superscript"/>
        </w:rPr>
        <w:footnoteReference w:id="17"/>
      </w:r>
      <w:r w:rsidRPr="00B33106">
        <w:rPr>
          <w:rFonts w:ascii="SimSun" w:eastAsia="SimSun" w:hAnsi="SimSun" w:cs="SimSun" w:hint="eastAsia"/>
          <w:sz w:val="24"/>
          <w:szCs w:val="24"/>
        </w:rPr>
        <w:t>额外自愿捐款信托基金的需求、秘书处职能审查</w:t>
      </w:r>
      <w:r w:rsidRPr="00B33106">
        <w:rPr>
          <w:sz w:val="24"/>
          <w:szCs w:val="24"/>
          <w:vertAlign w:val="superscript"/>
        </w:rPr>
        <w:footnoteReference w:id="18"/>
      </w:r>
      <w:r w:rsidRPr="00B33106">
        <w:rPr>
          <w:rFonts w:ascii="SimSun" w:eastAsia="SimSun" w:hAnsi="SimSun" w:cs="SimSun" w:hint="eastAsia"/>
          <w:sz w:val="24"/>
          <w:szCs w:val="24"/>
        </w:rPr>
        <w:t>。</w:t>
      </w:r>
    </w:p>
    <w:p w14:paraId="0837DC21" w14:textId="77777777" w:rsidR="00BE4712" w:rsidRPr="00B33106" w:rsidRDefault="00BE4712" w:rsidP="00AB12D6">
      <w:pPr>
        <w:pStyle w:val="ListParagraph"/>
        <w:tabs>
          <w:tab w:val="clear" w:pos="567"/>
          <w:tab w:val="clear" w:pos="1134"/>
          <w:tab w:val="clear" w:pos="1701"/>
          <w:tab w:val="clear" w:pos="2268"/>
        </w:tabs>
        <w:spacing w:before="120" w:after="120"/>
        <w:ind w:left="490" w:firstLine="0"/>
        <w:contextualSpacing w:val="0"/>
        <w:rPr>
          <w:sz w:val="24"/>
          <w:szCs w:val="24"/>
        </w:rPr>
      </w:pPr>
      <w:r w:rsidRPr="00B33106">
        <w:rPr>
          <w:rFonts w:ascii="SimSun" w:eastAsia="SimSun" w:hAnsi="SimSun" w:cs="SimSun" w:hint="eastAsia"/>
          <w:sz w:val="24"/>
          <w:szCs w:val="24"/>
        </w:rPr>
        <w:t>执行秘书报告了秘书处的活动，并提交了《公约》及其议定书</w:t>
      </w:r>
      <w:r w:rsidRPr="00B33106">
        <w:rPr>
          <w:sz w:val="24"/>
          <w:szCs w:val="24"/>
        </w:rPr>
        <w:t xml:space="preserve"> 2025-2026 </w:t>
      </w:r>
      <w:r w:rsidRPr="00B33106">
        <w:rPr>
          <w:rFonts w:ascii="SimSun" w:eastAsia="SimSun" w:hAnsi="SimSun" w:cs="SimSun" w:hint="eastAsia"/>
          <w:sz w:val="24"/>
          <w:szCs w:val="24"/>
        </w:rPr>
        <w:t>两年期工作方案的拟议预算。</w:t>
      </w:r>
    </w:p>
    <w:p w14:paraId="62049535" w14:textId="77777777" w:rsidR="00BE4712" w:rsidRPr="00B33106" w:rsidRDefault="00BE4712" w:rsidP="00AB12D6">
      <w:pPr>
        <w:pStyle w:val="ListParagraph"/>
        <w:tabs>
          <w:tab w:val="clear" w:pos="567"/>
          <w:tab w:val="clear" w:pos="1134"/>
          <w:tab w:val="clear" w:pos="1701"/>
          <w:tab w:val="clear" w:pos="2268"/>
        </w:tabs>
        <w:spacing w:before="120" w:after="120"/>
        <w:ind w:left="490" w:firstLine="0"/>
        <w:contextualSpacing w:val="0"/>
        <w:rPr>
          <w:sz w:val="24"/>
          <w:szCs w:val="24"/>
        </w:rPr>
      </w:pPr>
      <w:r w:rsidRPr="00B33106">
        <w:rPr>
          <w:rFonts w:ascii="SimSun" w:eastAsia="SimSun" w:hAnsi="SimSun" w:cs="SimSun" w:hint="eastAsia"/>
          <w:sz w:val="24"/>
          <w:szCs w:val="24"/>
        </w:rPr>
        <w:t>缔约方</w:t>
      </w:r>
      <w:r>
        <w:rPr>
          <w:rFonts w:ascii="SimSun" w:eastAsia="SimSun" w:hAnsi="SimSun" w:cs="SimSun" w:hint="eastAsia"/>
          <w:sz w:val="24"/>
          <w:szCs w:val="24"/>
        </w:rPr>
        <w:t>大会</w:t>
      </w:r>
      <w:r w:rsidRPr="00B33106">
        <w:rPr>
          <w:rFonts w:ascii="SimSun" w:eastAsia="SimSun" w:hAnsi="SimSun" w:cs="SimSun" w:hint="eastAsia"/>
          <w:sz w:val="24"/>
          <w:szCs w:val="24"/>
        </w:rPr>
        <w:t>同时也是其各项议定书的缔约方会议，设立了一个预算事项联络小组，由</w:t>
      </w:r>
      <w:r w:rsidRPr="00B33106">
        <w:rPr>
          <w:sz w:val="24"/>
          <w:szCs w:val="24"/>
        </w:rPr>
        <w:t xml:space="preserve"> Charles Gbedemah</w:t>
      </w:r>
      <w:r w:rsidRPr="00B33106">
        <w:rPr>
          <w:rFonts w:ascii="SimSun" w:eastAsia="SimSun" w:hAnsi="SimSun" w:cs="SimSun" w:hint="eastAsia"/>
          <w:sz w:val="24"/>
          <w:szCs w:val="24"/>
        </w:rPr>
        <w:t>（加纳）担任主席，负责详细审议</w:t>
      </w:r>
      <w:r w:rsidRPr="00B33106">
        <w:rPr>
          <w:sz w:val="24"/>
          <w:szCs w:val="24"/>
        </w:rPr>
        <w:t xml:space="preserve"> 2025-2026 </w:t>
      </w:r>
      <w:r w:rsidRPr="00B33106">
        <w:rPr>
          <w:rFonts w:ascii="SimSun" w:eastAsia="SimSun" w:hAnsi="SimSun" w:cs="SimSun" w:hint="eastAsia"/>
          <w:sz w:val="24"/>
          <w:szCs w:val="24"/>
        </w:rPr>
        <w:t>两年期拟议预算。</w:t>
      </w:r>
    </w:p>
    <w:p w14:paraId="64DD0D6F" w14:textId="77777777" w:rsidR="00BE4712" w:rsidRPr="00B33106" w:rsidRDefault="00BE4712" w:rsidP="00AB12D6">
      <w:pPr>
        <w:pStyle w:val="ListParagraph"/>
        <w:tabs>
          <w:tab w:val="clear" w:pos="567"/>
          <w:tab w:val="clear" w:pos="1134"/>
          <w:tab w:val="clear" w:pos="1701"/>
          <w:tab w:val="clear" w:pos="2268"/>
        </w:tabs>
        <w:spacing w:before="120" w:after="120"/>
        <w:ind w:left="490" w:firstLine="0"/>
        <w:contextualSpacing w:val="0"/>
        <w:rPr>
          <w:sz w:val="24"/>
          <w:szCs w:val="24"/>
        </w:rPr>
      </w:pPr>
      <w:r w:rsidRPr="00B33106">
        <w:rPr>
          <w:rFonts w:ascii="SimSun" w:eastAsia="SimSun" w:hAnsi="SimSun" w:cs="SimSun" w:hint="eastAsia"/>
          <w:sz w:val="24"/>
          <w:szCs w:val="24"/>
        </w:rPr>
        <w:t>此外，作为各项议定书的缔约方会议还设立了一个主席之友小组，由</w:t>
      </w:r>
      <w:r w:rsidRPr="00B33106">
        <w:rPr>
          <w:sz w:val="24"/>
          <w:szCs w:val="24"/>
        </w:rPr>
        <w:t xml:space="preserve"> Gbedemah </w:t>
      </w:r>
      <w:r w:rsidRPr="00B33106">
        <w:rPr>
          <w:rFonts w:ascii="SimSun" w:eastAsia="SimSun" w:hAnsi="SimSun" w:cs="SimSun" w:hint="eastAsia"/>
          <w:sz w:val="24"/>
          <w:szCs w:val="24"/>
        </w:rPr>
        <w:t>先生主持，负责处理执行问题附属机构讨论的与未来执行秘书任命程序有关的事项。</w:t>
      </w:r>
    </w:p>
    <w:p w14:paraId="0F594CD8" w14:textId="77777777" w:rsidR="00BE4712" w:rsidRPr="00B33106" w:rsidRDefault="00BE4712" w:rsidP="00AB12D6">
      <w:pPr>
        <w:pStyle w:val="ListParagraph"/>
        <w:tabs>
          <w:tab w:val="clear" w:pos="567"/>
          <w:tab w:val="clear" w:pos="1134"/>
          <w:tab w:val="clear" w:pos="1701"/>
          <w:tab w:val="clear" w:pos="2268"/>
        </w:tabs>
        <w:spacing w:before="120" w:after="120"/>
        <w:ind w:left="490" w:firstLine="0"/>
        <w:contextualSpacing w:val="0"/>
        <w:rPr>
          <w:sz w:val="24"/>
          <w:szCs w:val="24"/>
        </w:rPr>
      </w:pPr>
      <w:r w:rsidRPr="00B33106">
        <w:rPr>
          <w:sz w:val="24"/>
          <w:szCs w:val="24"/>
        </w:rPr>
        <w:t>[</w:t>
      </w:r>
      <w:r w:rsidRPr="00B33106">
        <w:rPr>
          <w:rFonts w:ascii="SimSun" w:eastAsia="SimSun" w:hAnsi="SimSun" w:cs="SimSun" w:hint="eastAsia"/>
          <w:sz w:val="24"/>
          <w:szCs w:val="24"/>
        </w:rPr>
        <w:t>待补</w:t>
      </w:r>
      <w:r w:rsidRPr="00B33106">
        <w:rPr>
          <w:sz w:val="24"/>
          <w:szCs w:val="24"/>
        </w:rPr>
        <w:t>]</w:t>
      </w:r>
    </w:p>
    <w:p w14:paraId="6FE5B50F" w14:textId="77777777" w:rsidR="00BE4712" w:rsidRPr="00B33106" w:rsidRDefault="00BE4712" w:rsidP="00AB12D6">
      <w:pPr>
        <w:tabs>
          <w:tab w:val="clear" w:pos="567"/>
          <w:tab w:val="clear" w:pos="1134"/>
          <w:tab w:val="clear" w:pos="1701"/>
          <w:tab w:val="clear" w:pos="2268"/>
        </w:tabs>
        <w:jc w:val="left"/>
        <w:rPr>
          <w:rFonts w:eastAsia="Times New Roman"/>
          <w:b/>
          <w:sz w:val="24"/>
          <w:szCs w:val="24"/>
          <w:lang w:eastAsia="zh-CN"/>
        </w:rPr>
      </w:pPr>
      <w:r w:rsidRPr="00B33106">
        <w:rPr>
          <w:rFonts w:ascii="SimSun" w:eastAsia="SimSun" w:hAnsi="SimSun" w:cs="SimSun" w:hint="eastAsia"/>
          <w:b/>
          <w:sz w:val="24"/>
          <w:szCs w:val="24"/>
          <w:lang w:eastAsia="zh-CN"/>
        </w:rPr>
        <w:t>项目</w:t>
      </w:r>
      <w:r w:rsidRPr="00B33106">
        <w:rPr>
          <w:rFonts w:eastAsia="Times New Roman"/>
          <w:b/>
          <w:sz w:val="24"/>
          <w:szCs w:val="24"/>
          <w:lang w:eastAsia="zh-CN"/>
        </w:rPr>
        <w:t xml:space="preserve"> 8</w:t>
      </w:r>
      <w:r w:rsidRPr="00B33106">
        <w:rPr>
          <w:rFonts w:eastAsia="Times New Roman"/>
          <w:b/>
          <w:sz w:val="24"/>
          <w:szCs w:val="24"/>
          <w:lang w:eastAsia="zh-CN"/>
        </w:rPr>
        <w:br/>
      </w:r>
      <w:r w:rsidRPr="00B33106">
        <w:rPr>
          <w:rFonts w:ascii="SimSun" w:eastAsia="SimSun" w:hAnsi="SimSun" w:cs="SimSun" w:hint="eastAsia"/>
          <w:b/>
          <w:sz w:val="24"/>
          <w:szCs w:val="24"/>
          <w:lang w:eastAsia="zh-CN"/>
        </w:rPr>
        <w:t>缔约方根据《昆明</w:t>
      </w:r>
      <w:r w:rsidRPr="00B33106">
        <w:rPr>
          <w:rFonts w:eastAsia="Times New Roman"/>
          <w:b/>
          <w:sz w:val="24"/>
          <w:szCs w:val="24"/>
          <w:lang w:eastAsia="zh-CN"/>
        </w:rPr>
        <w:t>-</w:t>
      </w:r>
      <w:r w:rsidRPr="00B33106">
        <w:rPr>
          <w:rFonts w:ascii="SimSun" w:eastAsia="SimSun" w:hAnsi="SimSun" w:cs="SimSun" w:hint="eastAsia"/>
          <w:b/>
          <w:sz w:val="24"/>
          <w:szCs w:val="24"/>
          <w:lang w:eastAsia="zh-CN"/>
        </w:rPr>
        <w:t>蒙特利尔全球生物多样性框架》制定目标和更新国家生物多样性战略和行动计划的进展情况</w:t>
      </w:r>
    </w:p>
    <w:p w14:paraId="5A60024C" w14:textId="77777777" w:rsidR="00BE4712" w:rsidRPr="00B33106" w:rsidRDefault="00BE4712" w:rsidP="007F3579">
      <w:pPr>
        <w:pStyle w:val="ListParagraph"/>
        <w:tabs>
          <w:tab w:val="clear" w:pos="567"/>
          <w:tab w:val="clear" w:pos="1134"/>
          <w:tab w:val="clear" w:pos="1701"/>
          <w:tab w:val="clear" w:pos="2268"/>
        </w:tabs>
        <w:spacing w:before="120" w:after="120"/>
        <w:ind w:left="490" w:firstLine="0"/>
        <w:contextualSpacing w:val="0"/>
        <w:jc w:val="left"/>
        <w:rPr>
          <w:sz w:val="24"/>
          <w:szCs w:val="24"/>
        </w:rPr>
      </w:pPr>
      <w:r w:rsidRPr="00B33106">
        <w:rPr>
          <w:rFonts w:ascii="SimSun" w:eastAsia="SimSun" w:hAnsi="SimSun" w:cs="SimSun" w:hint="eastAsia"/>
          <w:sz w:val="24"/>
          <w:szCs w:val="24"/>
        </w:rPr>
        <w:t>缔约方大会在第</w:t>
      </w:r>
      <w:r w:rsidRPr="00B33106">
        <w:rPr>
          <w:sz w:val="24"/>
          <w:szCs w:val="24"/>
        </w:rPr>
        <w:t>1</w:t>
      </w:r>
      <w:r w:rsidRPr="00B33106">
        <w:rPr>
          <w:rFonts w:ascii="SimSun" w:eastAsia="SimSun" w:hAnsi="SimSun" w:cs="SimSun" w:hint="eastAsia"/>
          <w:sz w:val="24"/>
          <w:szCs w:val="24"/>
        </w:rPr>
        <w:t>场全体会议审议了议程项目</w:t>
      </w:r>
      <w:r w:rsidRPr="00B33106">
        <w:rPr>
          <w:sz w:val="24"/>
          <w:szCs w:val="24"/>
        </w:rPr>
        <w:t>8</w:t>
      </w:r>
      <w:r w:rsidRPr="00B33106">
        <w:rPr>
          <w:rFonts w:ascii="SimSun" w:eastAsia="SimSun" w:hAnsi="SimSun" w:cs="SimSun" w:hint="eastAsia"/>
          <w:sz w:val="24"/>
          <w:szCs w:val="24"/>
        </w:rPr>
        <w:t>。会议收到了以执行问题附属机构第</w:t>
      </w:r>
      <w:r w:rsidRPr="00B33106">
        <w:rPr>
          <w:sz w:val="24"/>
          <w:szCs w:val="24"/>
        </w:rPr>
        <w:t>5/1</w:t>
      </w:r>
      <w:r w:rsidRPr="00B33106">
        <w:rPr>
          <w:rFonts w:ascii="SimSun" w:eastAsia="SimSun" w:hAnsi="SimSun" w:cs="SimSun" w:hint="eastAsia"/>
          <w:sz w:val="24"/>
          <w:szCs w:val="24"/>
        </w:rPr>
        <w:t>号建议为基础编写的决定草案（</w:t>
      </w:r>
      <w:r w:rsidRPr="00B33106">
        <w:rPr>
          <w:sz w:val="24"/>
          <w:szCs w:val="24"/>
        </w:rPr>
        <w:t>CBD/COP/16/2/Rev.1/Add.1</w:t>
      </w:r>
      <w:r w:rsidRPr="00B33106">
        <w:rPr>
          <w:rFonts w:ascii="SimSun" w:eastAsia="SimSun" w:hAnsi="SimSun" w:cs="SimSun" w:hint="eastAsia"/>
          <w:sz w:val="24"/>
          <w:szCs w:val="24"/>
        </w:rPr>
        <w:t>，项目</w:t>
      </w:r>
      <w:r w:rsidRPr="00B33106">
        <w:rPr>
          <w:sz w:val="24"/>
          <w:szCs w:val="24"/>
        </w:rPr>
        <w:t>8</w:t>
      </w:r>
      <w:r w:rsidRPr="00B33106">
        <w:rPr>
          <w:rFonts w:ascii="SimSun" w:eastAsia="SimSun" w:hAnsi="SimSun" w:cs="SimSun" w:hint="eastAsia"/>
          <w:sz w:val="24"/>
          <w:szCs w:val="24"/>
        </w:rPr>
        <w:t>）和执行问题附属机构主席编写的在执行问题附属机构第五次会议上举行的自愿国家审查不限成员名额试点论坛的讨论摘要</w:t>
      </w:r>
      <w:r w:rsidRPr="00B33106">
        <w:rPr>
          <w:sz w:val="24"/>
          <w:szCs w:val="24"/>
          <w:vertAlign w:val="superscript"/>
        </w:rPr>
        <w:footnoteReference w:id="19"/>
      </w:r>
      <w:r w:rsidRPr="00B33106">
        <w:rPr>
          <w:rFonts w:ascii="SimSun" w:eastAsia="SimSun" w:hAnsi="SimSun" w:cs="SimSun" w:hint="eastAsia"/>
          <w:sz w:val="24"/>
          <w:szCs w:val="24"/>
        </w:rPr>
        <w:t>。</w:t>
      </w:r>
    </w:p>
    <w:p w14:paraId="30451592" w14:textId="77777777" w:rsidR="00BE4712" w:rsidRPr="00B33106" w:rsidRDefault="00BE4712" w:rsidP="007F3579">
      <w:pPr>
        <w:pStyle w:val="ListParagraph"/>
        <w:tabs>
          <w:tab w:val="clear" w:pos="567"/>
          <w:tab w:val="clear" w:pos="1134"/>
          <w:tab w:val="clear" w:pos="1701"/>
          <w:tab w:val="clear" w:pos="2268"/>
        </w:tabs>
        <w:spacing w:before="120" w:after="120"/>
        <w:ind w:left="490" w:firstLine="0"/>
        <w:contextualSpacing w:val="0"/>
        <w:jc w:val="left"/>
        <w:rPr>
          <w:sz w:val="24"/>
          <w:szCs w:val="24"/>
        </w:rPr>
      </w:pPr>
      <w:r w:rsidRPr="00B33106">
        <w:rPr>
          <w:rFonts w:ascii="SimSun" w:eastAsia="SimSun" w:hAnsi="SimSun" w:cs="SimSun" w:hint="eastAsia"/>
          <w:sz w:val="24"/>
          <w:szCs w:val="24"/>
        </w:rPr>
        <w:t>副执行秘书提供了关于已提交国家目标的缔约方数量的最新信息。</w:t>
      </w:r>
    </w:p>
    <w:p w14:paraId="65595475" w14:textId="77777777" w:rsidR="00BE4712" w:rsidRPr="00B33106" w:rsidRDefault="00BE4712" w:rsidP="00AB12D6">
      <w:pPr>
        <w:pStyle w:val="ListParagraph"/>
        <w:tabs>
          <w:tab w:val="clear" w:pos="567"/>
          <w:tab w:val="clear" w:pos="1134"/>
          <w:tab w:val="clear" w:pos="1701"/>
          <w:tab w:val="clear" w:pos="2268"/>
        </w:tabs>
        <w:spacing w:before="120" w:after="120"/>
        <w:ind w:left="490" w:firstLine="0"/>
        <w:contextualSpacing w:val="0"/>
        <w:rPr>
          <w:sz w:val="24"/>
          <w:szCs w:val="24"/>
        </w:rPr>
      </w:pPr>
      <w:r w:rsidRPr="00B33106">
        <w:rPr>
          <w:rFonts w:ascii="SimSun" w:eastAsia="SimSun" w:hAnsi="SimSun" w:cs="SimSun" w:hint="eastAsia"/>
          <w:sz w:val="24"/>
          <w:szCs w:val="24"/>
        </w:rPr>
        <w:t>缔约方大会商定由主席起草一份决定草案供其审议，并促进旨在解决方括号内案文的非正式磋商。</w:t>
      </w:r>
    </w:p>
    <w:p w14:paraId="2F0A0537" w14:textId="77777777" w:rsidR="00BE4712" w:rsidRPr="00B33106" w:rsidRDefault="00BE4712" w:rsidP="00AB12D6">
      <w:pPr>
        <w:pStyle w:val="ListParagraph"/>
        <w:tabs>
          <w:tab w:val="clear" w:pos="567"/>
          <w:tab w:val="clear" w:pos="1134"/>
          <w:tab w:val="clear" w:pos="1701"/>
          <w:tab w:val="clear" w:pos="2268"/>
        </w:tabs>
        <w:spacing w:before="120" w:after="120"/>
        <w:ind w:left="490" w:firstLine="0"/>
        <w:contextualSpacing w:val="0"/>
        <w:rPr>
          <w:sz w:val="24"/>
          <w:szCs w:val="24"/>
        </w:rPr>
      </w:pPr>
      <w:r w:rsidRPr="00B33106">
        <w:rPr>
          <w:rFonts w:ascii="SimSun" w:eastAsia="SimSun" w:hAnsi="SimSun" w:cs="SimSun" w:hint="eastAsia"/>
          <w:sz w:val="24"/>
          <w:szCs w:val="24"/>
        </w:rPr>
        <w:lastRenderedPageBreak/>
        <w:t>在第</w:t>
      </w:r>
      <w:r w:rsidRPr="00B33106">
        <w:rPr>
          <w:sz w:val="24"/>
          <w:szCs w:val="24"/>
        </w:rPr>
        <w:t>2</w:t>
      </w:r>
      <w:r>
        <w:rPr>
          <w:rFonts w:ascii="SimSun" w:eastAsia="SimSun" w:hAnsi="SimSun" w:cs="SimSun" w:hint="eastAsia"/>
          <w:sz w:val="24"/>
          <w:szCs w:val="24"/>
        </w:rPr>
        <w:t>场</w:t>
      </w:r>
      <w:r w:rsidRPr="00B33106">
        <w:rPr>
          <w:rFonts w:ascii="SimSun" w:eastAsia="SimSun" w:hAnsi="SimSun" w:cs="SimSun" w:hint="eastAsia"/>
          <w:sz w:val="24"/>
          <w:szCs w:val="24"/>
        </w:rPr>
        <w:t>全体会议上，缔约方会议审议了主席提交的一项决定草案。</w:t>
      </w:r>
      <w:r>
        <w:rPr>
          <w:rFonts w:ascii="SimSun" w:eastAsia="SimSun" w:hAnsi="SimSun" w:cs="SimSun" w:hint="eastAsia"/>
          <w:sz w:val="24"/>
          <w:szCs w:val="24"/>
        </w:rPr>
        <w:t>会议</w:t>
      </w:r>
      <w:r w:rsidRPr="00B33106">
        <w:rPr>
          <w:rFonts w:ascii="SimSun" w:eastAsia="SimSun" w:hAnsi="SimSun" w:cs="SimSun" w:hint="eastAsia"/>
          <w:sz w:val="24"/>
          <w:szCs w:val="24"/>
        </w:rPr>
        <w:t>核准了经主席口头修正的部分案文，并同意秘书处将编写该决定草案的修订版，供其在会议晚些时候审议。</w:t>
      </w:r>
    </w:p>
    <w:p w14:paraId="2E76DA5C" w14:textId="77777777" w:rsidR="00BE4712" w:rsidRDefault="00BE4712" w:rsidP="00AB12D6">
      <w:pPr>
        <w:pStyle w:val="ListParagraph"/>
        <w:tabs>
          <w:tab w:val="clear" w:pos="567"/>
          <w:tab w:val="clear" w:pos="1134"/>
          <w:tab w:val="clear" w:pos="1701"/>
          <w:tab w:val="clear" w:pos="2268"/>
        </w:tabs>
        <w:spacing w:before="120" w:after="120"/>
        <w:ind w:left="490" w:firstLine="0"/>
        <w:contextualSpacing w:val="0"/>
        <w:rPr>
          <w:sz w:val="24"/>
          <w:szCs w:val="24"/>
        </w:rPr>
      </w:pPr>
      <w:r w:rsidRPr="00B33106">
        <w:rPr>
          <w:sz w:val="24"/>
          <w:szCs w:val="24"/>
        </w:rPr>
        <w:t xml:space="preserve"> [</w:t>
      </w:r>
      <w:r w:rsidRPr="00B33106">
        <w:rPr>
          <w:rFonts w:ascii="SimSun" w:eastAsia="SimSun" w:hAnsi="SimSun" w:cs="SimSun" w:hint="eastAsia"/>
          <w:sz w:val="24"/>
          <w:szCs w:val="24"/>
        </w:rPr>
        <w:t>待补</w:t>
      </w:r>
      <w:r w:rsidRPr="00B33106">
        <w:rPr>
          <w:sz w:val="24"/>
          <w:szCs w:val="24"/>
        </w:rPr>
        <w:t xml:space="preserve">] </w:t>
      </w:r>
    </w:p>
    <w:p w14:paraId="17D93232" w14:textId="77777777" w:rsidR="00BA2BD0" w:rsidRPr="001630AF" w:rsidRDefault="00BA2BD0" w:rsidP="00BA2BD0">
      <w:pPr>
        <w:pStyle w:val="CBDAgendaItem"/>
        <w:rPr>
          <w:rFonts w:eastAsia="SimSun"/>
          <w:szCs w:val="24"/>
          <w:lang w:val="en-GB" w:eastAsia="zh-CN"/>
        </w:rPr>
      </w:pPr>
      <w:r w:rsidRPr="00B33106">
        <w:rPr>
          <w:rFonts w:eastAsia="SimSun"/>
          <w:szCs w:val="24"/>
          <w:lang w:val="en-GB" w:eastAsia="zh-CN"/>
        </w:rPr>
        <w:t>项目</w:t>
      </w:r>
      <w:r w:rsidRPr="00B33106">
        <w:rPr>
          <w:rFonts w:eastAsia="SimSun"/>
          <w:szCs w:val="24"/>
          <w:lang w:val="en-GB" w:eastAsia="zh-CN"/>
        </w:rPr>
        <w:t>1</w:t>
      </w:r>
      <w:r>
        <w:rPr>
          <w:rFonts w:eastAsia="SimSun" w:hint="eastAsia"/>
          <w:szCs w:val="24"/>
          <w:lang w:val="en-GB" w:eastAsia="zh-CN"/>
        </w:rPr>
        <w:t>4</w:t>
      </w:r>
      <w:r w:rsidRPr="00B33106">
        <w:rPr>
          <w:rFonts w:eastAsia="SimSun"/>
          <w:szCs w:val="24"/>
          <w:lang w:val="en-GB" w:eastAsia="zh-CN"/>
        </w:rPr>
        <w:br/>
      </w:r>
      <w:r w:rsidRPr="001630AF">
        <w:rPr>
          <w:rFonts w:eastAsia="SimSun" w:hint="eastAsia"/>
          <w:szCs w:val="24"/>
          <w:lang w:val="en-GB" w:eastAsia="zh-CN"/>
        </w:rPr>
        <w:t>第</w:t>
      </w:r>
      <w:r w:rsidRPr="001630AF">
        <w:rPr>
          <w:rFonts w:eastAsia="SimSun"/>
          <w:szCs w:val="24"/>
          <w:lang w:val="en-GB" w:eastAsia="zh-CN"/>
        </w:rPr>
        <w:t>8</w:t>
      </w:r>
      <w:r>
        <w:rPr>
          <w:rFonts w:eastAsia="SimSun" w:hint="eastAsia"/>
          <w:szCs w:val="24"/>
          <w:lang w:val="en-GB" w:eastAsia="zh-CN"/>
        </w:rPr>
        <w:t>(</w:t>
      </w:r>
      <w:r w:rsidRPr="001630AF">
        <w:rPr>
          <w:rFonts w:eastAsia="SimSun"/>
          <w:szCs w:val="24"/>
          <w:lang w:val="en-GB" w:eastAsia="zh-CN"/>
        </w:rPr>
        <w:t>j</w:t>
      </w:r>
      <w:r>
        <w:rPr>
          <w:rFonts w:eastAsia="SimSun" w:hint="eastAsia"/>
          <w:szCs w:val="24"/>
          <w:lang w:val="en-GB" w:eastAsia="zh-CN"/>
        </w:rPr>
        <w:t>)</w:t>
      </w:r>
      <w:r w:rsidRPr="001630AF">
        <w:rPr>
          <w:rFonts w:eastAsia="SimSun" w:hint="eastAsia"/>
          <w:szCs w:val="24"/>
          <w:lang w:val="en-GB" w:eastAsia="zh-CN"/>
        </w:rPr>
        <w:t>条和相关条款的执行情况</w:t>
      </w:r>
    </w:p>
    <w:p w14:paraId="02676529" w14:textId="77777777" w:rsidR="00BA2BD0" w:rsidRPr="00772695" w:rsidRDefault="00BA2BD0" w:rsidP="00772695">
      <w:pPr>
        <w:pStyle w:val="ListParagraph"/>
        <w:tabs>
          <w:tab w:val="clear" w:pos="567"/>
          <w:tab w:val="clear" w:pos="1134"/>
          <w:tab w:val="clear" w:pos="1701"/>
          <w:tab w:val="clear" w:pos="2268"/>
        </w:tabs>
        <w:spacing w:before="120" w:after="120"/>
        <w:ind w:left="490" w:firstLine="0"/>
        <w:contextualSpacing w:val="0"/>
        <w:rPr>
          <w:rFonts w:eastAsia="SimSun"/>
          <w:sz w:val="24"/>
          <w:szCs w:val="24"/>
        </w:rPr>
      </w:pPr>
      <w:r w:rsidRPr="00772695">
        <w:rPr>
          <w:rFonts w:eastAsia="SimSun"/>
          <w:sz w:val="24"/>
          <w:szCs w:val="24"/>
        </w:rPr>
        <w:t>[</w:t>
      </w:r>
      <w:r w:rsidRPr="00772695">
        <w:rPr>
          <w:rFonts w:eastAsia="SimSun"/>
          <w:sz w:val="24"/>
          <w:szCs w:val="24"/>
        </w:rPr>
        <w:t>待第一工作组报告出来后补上</w:t>
      </w:r>
      <w:r w:rsidRPr="00772695">
        <w:rPr>
          <w:rFonts w:eastAsia="SimSun"/>
          <w:sz w:val="24"/>
          <w:szCs w:val="24"/>
        </w:rPr>
        <w:t>]</w:t>
      </w:r>
    </w:p>
    <w:p w14:paraId="53A083D3" w14:textId="418E2D4D" w:rsidR="00BA2BD0" w:rsidRPr="00772695" w:rsidRDefault="00772695" w:rsidP="00BA2BD0">
      <w:pPr>
        <w:pStyle w:val="ListParagraph"/>
        <w:tabs>
          <w:tab w:val="clear" w:pos="567"/>
          <w:tab w:val="clear" w:pos="1134"/>
          <w:tab w:val="clear" w:pos="1701"/>
          <w:tab w:val="clear" w:pos="2268"/>
        </w:tabs>
        <w:spacing w:before="120" w:after="120"/>
        <w:ind w:left="490" w:firstLine="0"/>
        <w:contextualSpacing w:val="0"/>
        <w:rPr>
          <w:rFonts w:eastAsia="SimSun"/>
          <w:sz w:val="24"/>
          <w:szCs w:val="24"/>
        </w:rPr>
      </w:pPr>
      <w:r w:rsidRPr="00772695">
        <w:rPr>
          <w:rFonts w:eastAsia="SimSun"/>
          <w:sz w:val="24"/>
          <w:szCs w:val="24"/>
        </w:rPr>
        <w:t>缔约方大会</w:t>
      </w:r>
      <w:r w:rsidR="00BA2BD0" w:rsidRPr="00772695">
        <w:rPr>
          <w:rFonts w:eastAsia="SimSun"/>
          <w:sz w:val="24"/>
          <w:szCs w:val="24"/>
        </w:rPr>
        <w:t>第</w:t>
      </w:r>
      <w:r w:rsidR="00BA2BD0" w:rsidRPr="00772695">
        <w:rPr>
          <w:rFonts w:eastAsia="SimSun"/>
          <w:sz w:val="24"/>
          <w:szCs w:val="24"/>
        </w:rPr>
        <w:t>3</w:t>
      </w:r>
      <w:r w:rsidR="00BA2BD0" w:rsidRPr="00772695">
        <w:rPr>
          <w:rFonts w:eastAsia="SimSun"/>
          <w:sz w:val="24"/>
          <w:szCs w:val="24"/>
        </w:rPr>
        <w:t>场全体会议审议了第一工作组主席提交的一项决定草案。</w:t>
      </w:r>
      <w:r w:rsidR="00BA2BD0" w:rsidRPr="00772695">
        <w:rPr>
          <w:rFonts w:eastAsia="SimSun"/>
          <w:sz w:val="24"/>
          <w:szCs w:val="24"/>
        </w:rPr>
        <w:t xml:space="preserve"> </w:t>
      </w:r>
    </w:p>
    <w:p w14:paraId="4FEE1CC1" w14:textId="4AA4FCF3" w:rsidR="00BA2BD0" w:rsidRPr="00AE366C" w:rsidRDefault="00BA2BD0" w:rsidP="00BA2BD0">
      <w:pPr>
        <w:pStyle w:val="ListParagraph"/>
        <w:tabs>
          <w:tab w:val="clear" w:pos="567"/>
          <w:tab w:val="clear" w:pos="1134"/>
          <w:tab w:val="clear" w:pos="1701"/>
          <w:tab w:val="clear" w:pos="2268"/>
        </w:tabs>
        <w:spacing w:before="120" w:after="120"/>
        <w:ind w:left="490" w:firstLine="0"/>
        <w:contextualSpacing w:val="0"/>
        <w:rPr>
          <w:rFonts w:eastAsia="SimSun"/>
          <w:sz w:val="24"/>
          <w:szCs w:val="24"/>
        </w:rPr>
      </w:pPr>
      <w:r w:rsidRPr="00AE366C">
        <w:rPr>
          <w:rFonts w:eastAsia="SimSun"/>
          <w:sz w:val="24"/>
          <w:szCs w:val="24"/>
        </w:rPr>
        <w:t>缔约方大会审议了至</w:t>
      </w:r>
      <w:r w:rsidRPr="00AE366C">
        <w:rPr>
          <w:rFonts w:eastAsia="SimSun"/>
          <w:sz w:val="24"/>
          <w:szCs w:val="24"/>
        </w:rPr>
        <w:t>2030</w:t>
      </w:r>
      <w:r w:rsidRPr="00AE366C">
        <w:rPr>
          <w:rFonts w:eastAsia="SimSun"/>
          <w:sz w:val="24"/>
          <w:szCs w:val="24"/>
        </w:rPr>
        <w:t>年</w:t>
      </w:r>
      <w:r w:rsidR="00AE366C" w:rsidRPr="00AE366C">
        <w:rPr>
          <w:rFonts w:eastAsia="SimSun" w:hint="eastAsia"/>
          <w:sz w:val="24"/>
          <w:szCs w:val="24"/>
        </w:rPr>
        <w:t>关于</w:t>
      </w:r>
      <w:r w:rsidRPr="00AE366C">
        <w:rPr>
          <w:rFonts w:eastAsia="SimSun"/>
          <w:sz w:val="24"/>
          <w:szCs w:val="24"/>
        </w:rPr>
        <w:t>土著人民和地方社区的公约第</w:t>
      </w:r>
      <w:r w:rsidRPr="00AE366C">
        <w:rPr>
          <w:rFonts w:eastAsia="SimSun"/>
          <w:sz w:val="24"/>
          <w:szCs w:val="24"/>
        </w:rPr>
        <w:t>8(j)</w:t>
      </w:r>
      <w:r w:rsidRPr="00AE366C">
        <w:rPr>
          <w:rFonts w:eastAsia="SimSun"/>
          <w:sz w:val="24"/>
          <w:szCs w:val="24"/>
        </w:rPr>
        <w:t>条和其他条款工作方案的</w:t>
      </w:r>
      <w:r w:rsidRPr="00AE366C">
        <w:rPr>
          <w:rFonts w:eastAsia="SimSun"/>
          <w:sz w:val="24"/>
          <w:szCs w:val="24"/>
        </w:rPr>
        <w:t>CBD/COP/16/L.5</w:t>
      </w:r>
      <w:r w:rsidR="00AE366C" w:rsidRPr="00AE366C">
        <w:rPr>
          <w:rFonts w:eastAsia="SimSun" w:hint="eastAsia"/>
          <w:sz w:val="24"/>
          <w:szCs w:val="24"/>
        </w:rPr>
        <w:t>号文件</w:t>
      </w:r>
      <w:r w:rsidRPr="00AE366C">
        <w:rPr>
          <w:rFonts w:eastAsia="SimSun"/>
          <w:sz w:val="24"/>
          <w:szCs w:val="24"/>
        </w:rPr>
        <w:t>。</w:t>
      </w:r>
    </w:p>
    <w:p w14:paraId="7CD2068E" w14:textId="60FF520E" w:rsidR="00BA2BD0" w:rsidRPr="00772695" w:rsidRDefault="00BA2BD0" w:rsidP="00BA2BD0">
      <w:pPr>
        <w:pStyle w:val="ListParagraph"/>
        <w:tabs>
          <w:tab w:val="clear" w:pos="567"/>
          <w:tab w:val="clear" w:pos="1134"/>
          <w:tab w:val="clear" w:pos="1701"/>
          <w:tab w:val="clear" w:pos="2268"/>
        </w:tabs>
        <w:spacing w:before="120" w:after="120"/>
        <w:ind w:left="490" w:firstLine="0"/>
        <w:contextualSpacing w:val="0"/>
        <w:rPr>
          <w:rFonts w:eastAsia="SimSun"/>
          <w:sz w:val="24"/>
          <w:szCs w:val="24"/>
        </w:rPr>
      </w:pPr>
      <w:r w:rsidRPr="00772695">
        <w:rPr>
          <w:rFonts w:eastAsia="SimSun"/>
          <w:sz w:val="24"/>
          <w:szCs w:val="24"/>
        </w:rPr>
        <w:t>以下缔约方的代表发了言：玻利维亚多民族国、巴西、加拿大、智利、欧洲联盟及其成员国、印度、印度尼西亚、日本、新西兰、挪威、俄罗斯联邦、多哥</w:t>
      </w:r>
      <w:r w:rsidR="00AE366C">
        <w:rPr>
          <w:rFonts w:eastAsia="SimSun" w:hint="eastAsia"/>
          <w:sz w:val="24"/>
          <w:szCs w:val="24"/>
        </w:rPr>
        <w:t>、</w:t>
      </w:r>
      <w:r w:rsidRPr="00772695">
        <w:rPr>
          <w:rFonts w:eastAsia="SimSun"/>
          <w:sz w:val="24"/>
          <w:szCs w:val="24"/>
        </w:rPr>
        <w:t>联合王国。</w:t>
      </w:r>
    </w:p>
    <w:p w14:paraId="20526BC0" w14:textId="2CC1E23C" w:rsidR="00BA2BD0" w:rsidRPr="00772695" w:rsidRDefault="00AE366C" w:rsidP="00BA2BD0">
      <w:pPr>
        <w:pStyle w:val="ListParagraph"/>
        <w:tabs>
          <w:tab w:val="clear" w:pos="567"/>
          <w:tab w:val="clear" w:pos="1134"/>
          <w:tab w:val="clear" w:pos="1701"/>
          <w:tab w:val="clear" w:pos="2268"/>
        </w:tabs>
        <w:spacing w:before="120" w:after="120"/>
        <w:ind w:left="490" w:firstLine="0"/>
        <w:contextualSpacing w:val="0"/>
        <w:rPr>
          <w:rFonts w:eastAsia="SimSun"/>
          <w:sz w:val="24"/>
          <w:szCs w:val="24"/>
        </w:rPr>
      </w:pPr>
      <w:r>
        <w:rPr>
          <w:rFonts w:eastAsia="SimSun" w:hint="eastAsia"/>
          <w:sz w:val="24"/>
          <w:szCs w:val="24"/>
        </w:rPr>
        <w:t>决定草案获</w:t>
      </w:r>
      <w:r w:rsidR="00BA2BD0" w:rsidRPr="00772695">
        <w:rPr>
          <w:rFonts w:eastAsia="SimSun"/>
          <w:sz w:val="24"/>
          <w:szCs w:val="24"/>
        </w:rPr>
        <w:t>缔约方大会通过，成为第</w:t>
      </w:r>
      <w:r w:rsidR="00BA2BD0" w:rsidRPr="00772695">
        <w:rPr>
          <w:rFonts w:eastAsia="SimSun"/>
          <w:sz w:val="24"/>
          <w:szCs w:val="24"/>
        </w:rPr>
        <w:t>16/xx</w:t>
      </w:r>
      <w:r w:rsidR="00BA2BD0" w:rsidRPr="00772695">
        <w:rPr>
          <w:rFonts w:eastAsia="SimSun"/>
          <w:sz w:val="24"/>
          <w:szCs w:val="24"/>
        </w:rPr>
        <w:t>号决定。</w:t>
      </w:r>
    </w:p>
    <w:p w14:paraId="14FC6976" w14:textId="2247A608" w:rsidR="00BA2BD0" w:rsidRPr="00772695" w:rsidRDefault="00BA2BD0" w:rsidP="00BA2BD0">
      <w:pPr>
        <w:pStyle w:val="ListParagraph"/>
        <w:tabs>
          <w:tab w:val="clear" w:pos="567"/>
          <w:tab w:val="clear" w:pos="1134"/>
          <w:tab w:val="clear" w:pos="1701"/>
          <w:tab w:val="clear" w:pos="2268"/>
        </w:tabs>
        <w:spacing w:before="120" w:after="120"/>
        <w:ind w:left="490" w:firstLine="0"/>
        <w:contextualSpacing w:val="0"/>
        <w:rPr>
          <w:rFonts w:eastAsia="SimSun"/>
          <w:sz w:val="24"/>
          <w:szCs w:val="24"/>
        </w:rPr>
      </w:pPr>
      <w:r w:rsidRPr="00772695">
        <w:rPr>
          <w:rFonts w:eastAsia="SimSun"/>
          <w:sz w:val="24"/>
          <w:szCs w:val="24"/>
        </w:rPr>
        <w:t>缔约方大会接着审议了关于非洲人后裔在执行</w:t>
      </w:r>
      <w:r w:rsidR="0094027D">
        <w:rPr>
          <w:rFonts w:eastAsia="SimSun" w:hint="eastAsia"/>
          <w:sz w:val="24"/>
          <w:szCs w:val="24"/>
        </w:rPr>
        <w:t>《</w:t>
      </w:r>
      <w:r w:rsidRPr="00772695">
        <w:rPr>
          <w:rFonts w:eastAsia="SimSun"/>
          <w:sz w:val="24"/>
          <w:szCs w:val="24"/>
        </w:rPr>
        <w:t>公约》方面作用的</w:t>
      </w:r>
      <w:r w:rsidRPr="00772695">
        <w:rPr>
          <w:rFonts w:eastAsia="SimSun"/>
          <w:sz w:val="24"/>
          <w:szCs w:val="24"/>
        </w:rPr>
        <w:t>CBD/COP/16/L.7</w:t>
      </w:r>
      <w:r w:rsidRPr="00772695">
        <w:rPr>
          <w:rFonts w:eastAsia="SimSun"/>
          <w:sz w:val="24"/>
          <w:szCs w:val="24"/>
        </w:rPr>
        <w:t>号决定草案。</w:t>
      </w:r>
    </w:p>
    <w:p w14:paraId="32669D00" w14:textId="114A42FC" w:rsidR="00BA2BD0" w:rsidRPr="00772695" w:rsidRDefault="00BA2BD0" w:rsidP="00BA2BD0">
      <w:pPr>
        <w:pStyle w:val="ListParagraph"/>
        <w:tabs>
          <w:tab w:val="clear" w:pos="567"/>
          <w:tab w:val="clear" w:pos="1134"/>
          <w:tab w:val="clear" w:pos="1701"/>
          <w:tab w:val="clear" w:pos="2268"/>
        </w:tabs>
        <w:spacing w:before="120" w:after="120"/>
        <w:ind w:left="490" w:firstLine="0"/>
        <w:contextualSpacing w:val="0"/>
        <w:rPr>
          <w:rFonts w:eastAsia="SimSun"/>
          <w:sz w:val="24"/>
          <w:szCs w:val="24"/>
        </w:rPr>
      </w:pPr>
      <w:r w:rsidRPr="00772695">
        <w:rPr>
          <w:rFonts w:eastAsia="SimSun"/>
          <w:sz w:val="24"/>
          <w:szCs w:val="24"/>
        </w:rPr>
        <w:t>以下缔约方的代表发了言：巴西、加拿大、智利、哥伦比亚、埃及、欧洲联盟及其成员国、斐济、危地马拉、墨西哥、挪威、巴拿马、南非、多哥、联合王国</w:t>
      </w:r>
      <w:r w:rsidR="00AE366C">
        <w:rPr>
          <w:rFonts w:eastAsia="SimSun" w:hint="eastAsia"/>
          <w:sz w:val="24"/>
          <w:szCs w:val="24"/>
        </w:rPr>
        <w:t>、</w:t>
      </w:r>
      <w:r w:rsidRPr="00772695">
        <w:rPr>
          <w:rFonts w:eastAsia="SimSun"/>
          <w:sz w:val="24"/>
          <w:szCs w:val="24"/>
        </w:rPr>
        <w:t>乌拉圭。</w:t>
      </w:r>
    </w:p>
    <w:p w14:paraId="25A1C744" w14:textId="77777777" w:rsidR="00BA2BD0" w:rsidRPr="00772695" w:rsidRDefault="00BA2BD0" w:rsidP="00BA2BD0">
      <w:pPr>
        <w:pStyle w:val="ListParagraph"/>
        <w:tabs>
          <w:tab w:val="clear" w:pos="567"/>
          <w:tab w:val="clear" w:pos="1134"/>
          <w:tab w:val="clear" w:pos="1701"/>
          <w:tab w:val="clear" w:pos="2268"/>
        </w:tabs>
        <w:spacing w:before="120" w:after="120"/>
        <w:ind w:left="490" w:firstLine="0"/>
        <w:contextualSpacing w:val="0"/>
        <w:rPr>
          <w:rFonts w:eastAsia="SimSun"/>
          <w:sz w:val="24"/>
          <w:szCs w:val="24"/>
        </w:rPr>
      </w:pPr>
      <w:r w:rsidRPr="00772695">
        <w:rPr>
          <w:rFonts w:eastAsia="SimSun"/>
          <w:sz w:val="24"/>
          <w:szCs w:val="24"/>
        </w:rPr>
        <w:t>缔约方大会随后审议了关于土著人民和地方社区充分有效参与《公约》工作的体制安排的</w:t>
      </w:r>
      <w:r w:rsidRPr="00772695">
        <w:rPr>
          <w:rFonts w:eastAsia="SimSun"/>
          <w:sz w:val="24"/>
          <w:szCs w:val="24"/>
        </w:rPr>
        <w:t>CBD/COP/16/L.6</w:t>
      </w:r>
      <w:r w:rsidRPr="00772695">
        <w:rPr>
          <w:rFonts w:eastAsia="SimSun"/>
          <w:sz w:val="24"/>
          <w:szCs w:val="24"/>
        </w:rPr>
        <w:t>号决定草案。</w:t>
      </w:r>
    </w:p>
    <w:p w14:paraId="4A66535E" w14:textId="451E06C3" w:rsidR="00BA2BD0" w:rsidRPr="00772695" w:rsidRDefault="00BA2BD0" w:rsidP="00BA2BD0">
      <w:pPr>
        <w:pStyle w:val="ListParagraph"/>
        <w:tabs>
          <w:tab w:val="clear" w:pos="567"/>
          <w:tab w:val="clear" w:pos="1134"/>
          <w:tab w:val="clear" w:pos="1701"/>
          <w:tab w:val="clear" w:pos="2268"/>
        </w:tabs>
        <w:spacing w:before="120" w:after="120"/>
        <w:ind w:left="490" w:firstLine="0"/>
        <w:contextualSpacing w:val="0"/>
        <w:rPr>
          <w:rFonts w:eastAsia="SimSun"/>
          <w:sz w:val="24"/>
          <w:szCs w:val="24"/>
        </w:rPr>
      </w:pPr>
      <w:r w:rsidRPr="00772695">
        <w:rPr>
          <w:rFonts w:eastAsia="SimSun"/>
          <w:sz w:val="24"/>
          <w:szCs w:val="24"/>
        </w:rPr>
        <w:t>以下缔约方的代表发了言：澳大利亚、玻利维亚多民族国、巴西、加拿大、库克群岛、欧洲联盟及其成员国、斐济（</w:t>
      </w:r>
      <w:r w:rsidR="00AE366C">
        <w:rPr>
          <w:rFonts w:eastAsia="SimSun" w:hint="eastAsia"/>
          <w:sz w:val="24"/>
          <w:szCs w:val="24"/>
        </w:rPr>
        <w:t>同时</w:t>
      </w:r>
      <w:r w:rsidRPr="00772695">
        <w:rPr>
          <w:rFonts w:eastAsia="SimSun"/>
          <w:sz w:val="24"/>
          <w:szCs w:val="24"/>
        </w:rPr>
        <w:t>代表库克群岛、基里巴斯、帕劳、马绍尔群岛、密克罗尼西亚联邦、萨摩亚和瓦努阿图）、加蓬、危地马拉、印度尼西亚、墨西哥、新西兰、挪威、巴拿马、秘鲁、俄罗斯联邦、南非、苏丹、多哥</w:t>
      </w:r>
      <w:r w:rsidR="00AE366C">
        <w:rPr>
          <w:rFonts w:eastAsia="SimSun" w:hint="eastAsia"/>
          <w:sz w:val="24"/>
          <w:szCs w:val="24"/>
        </w:rPr>
        <w:t>、</w:t>
      </w:r>
      <w:r w:rsidRPr="00772695">
        <w:rPr>
          <w:rFonts w:eastAsia="SimSun"/>
          <w:sz w:val="24"/>
          <w:szCs w:val="24"/>
        </w:rPr>
        <w:t>津巴布韦。</w:t>
      </w:r>
    </w:p>
    <w:p w14:paraId="52992AEB" w14:textId="77777777" w:rsidR="00BA2BD0" w:rsidRPr="00772695" w:rsidRDefault="00BA2BD0" w:rsidP="00BA2BD0">
      <w:pPr>
        <w:pStyle w:val="ListParagraph"/>
        <w:tabs>
          <w:tab w:val="clear" w:pos="567"/>
          <w:tab w:val="clear" w:pos="1134"/>
          <w:tab w:val="clear" w:pos="1701"/>
          <w:tab w:val="clear" w:pos="2268"/>
        </w:tabs>
        <w:spacing w:before="120" w:after="120"/>
        <w:ind w:left="490" w:firstLine="0"/>
        <w:contextualSpacing w:val="0"/>
        <w:rPr>
          <w:rFonts w:eastAsia="SimSun"/>
          <w:sz w:val="24"/>
          <w:szCs w:val="24"/>
        </w:rPr>
      </w:pPr>
      <w:r w:rsidRPr="00772695">
        <w:rPr>
          <w:rFonts w:eastAsia="SimSun"/>
          <w:sz w:val="24"/>
          <w:szCs w:val="24"/>
        </w:rPr>
        <w:t>生物多样性问题国际土著论坛的代表也发了言。</w:t>
      </w:r>
    </w:p>
    <w:p w14:paraId="5910572E" w14:textId="77777777" w:rsidR="00BA2BD0" w:rsidRPr="00772695" w:rsidRDefault="00BA2BD0" w:rsidP="00BA2BD0">
      <w:pPr>
        <w:pStyle w:val="ListParagraph"/>
        <w:tabs>
          <w:tab w:val="clear" w:pos="567"/>
          <w:tab w:val="clear" w:pos="1134"/>
          <w:tab w:val="clear" w:pos="1701"/>
          <w:tab w:val="clear" w:pos="2268"/>
        </w:tabs>
        <w:spacing w:before="120" w:after="120"/>
        <w:ind w:left="490" w:firstLine="0"/>
        <w:contextualSpacing w:val="0"/>
        <w:rPr>
          <w:rFonts w:ascii="SimSun" w:eastAsia="SimSun" w:hAnsi="SimSun" w:cs="SimSun"/>
          <w:sz w:val="24"/>
          <w:szCs w:val="24"/>
        </w:rPr>
      </w:pPr>
      <w:r w:rsidRPr="00772695">
        <w:rPr>
          <w:rFonts w:eastAsia="SimSun"/>
          <w:sz w:val="24"/>
          <w:szCs w:val="24"/>
        </w:rPr>
        <w:t>[</w:t>
      </w:r>
      <w:r w:rsidRPr="00772695">
        <w:rPr>
          <w:rFonts w:eastAsia="SimSun"/>
          <w:sz w:val="24"/>
          <w:szCs w:val="24"/>
        </w:rPr>
        <w:t>待补</w:t>
      </w:r>
      <w:r w:rsidRPr="00772695">
        <w:rPr>
          <w:rFonts w:eastAsia="SimSun"/>
          <w:sz w:val="24"/>
          <w:szCs w:val="24"/>
        </w:rPr>
        <w:t>]</w:t>
      </w:r>
    </w:p>
    <w:p w14:paraId="20A3CAEC" w14:textId="77777777" w:rsidR="00BE4712" w:rsidRPr="00B33106" w:rsidRDefault="00BE4712" w:rsidP="00EF2274">
      <w:pPr>
        <w:pStyle w:val="CBDAgendaItem"/>
        <w:rPr>
          <w:rFonts w:eastAsia="Times New Roman"/>
          <w:caps/>
          <w:szCs w:val="24"/>
          <w:lang w:val="en-GB" w:eastAsia="zh-CN"/>
        </w:rPr>
      </w:pPr>
      <w:r w:rsidRPr="00B33106">
        <w:rPr>
          <w:rFonts w:ascii="SimSun" w:eastAsia="SimSun" w:hAnsi="SimSun" w:cs="SimSun" w:hint="eastAsia"/>
          <w:szCs w:val="24"/>
          <w:lang w:val="en-GB" w:eastAsia="zh-CN"/>
        </w:rPr>
        <w:t>项目</w:t>
      </w:r>
      <w:r w:rsidRPr="00B33106">
        <w:rPr>
          <w:rFonts w:eastAsia="Times New Roman"/>
          <w:szCs w:val="24"/>
          <w:lang w:val="en-GB" w:eastAsia="zh-CN"/>
        </w:rPr>
        <w:t xml:space="preserve">19 </w:t>
      </w:r>
      <w:r w:rsidRPr="00B33106">
        <w:rPr>
          <w:rFonts w:eastAsia="Times New Roman"/>
          <w:szCs w:val="24"/>
          <w:lang w:val="en-GB" w:eastAsia="zh-CN"/>
        </w:rPr>
        <w:br/>
      </w:r>
      <w:r w:rsidRPr="00B33106">
        <w:rPr>
          <w:rFonts w:ascii="SimSun" w:eastAsia="SimSun" w:hAnsi="SimSun" w:cs="SimSun" w:hint="eastAsia"/>
          <w:szCs w:val="24"/>
          <w:lang w:val="en-GB" w:eastAsia="zh-CN"/>
        </w:rPr>
        <w:t>可持续的野生生物管理</w:t>
      </w:r>
    </w:p>
    <w:p w14:paraId="46AC8EDC" w14:textId="77777777" w:rsidR="00BE4712" w:rsidRPr="00DB67E0" w:rsidRDefault="00BE4712" w:rsidP="00DB67E0">
      <w:pPr>
        <w:pStyle w:val="ListParagraph"/>
        <w:tabs>
          <w:tab w:val="clear" w:pos="567"/>
          <w:tab w:val="clear" w:pos="1134"/>
          <w:tab w:val="clear" w:pos="1701"/>
          <w:tab w:val="clear" w:pos="2268"/>
        </w:tabs>
        <w:spacing w:before="120" w:after="120"/>
        <w:ind w:left="490" w:firstLine="0"/>
        <w:contextualSpacing w:val="0"/>
        <w:rPr>
          <w:sz w:val="24"/>
          <w:szCs w:val="24"/>
        </w:rPr>
      </w:pPr>
      <w:r w:rsidRPr="00DB67E0">
        <w:rPr>
          <w:sz w:val="24"/>
          <w:szCs w:val="24"/>
        </w:rPr>
        <w:t>[</w:t>
      </w:r>
      <w:r w:rsidRPr="00DB67E0">
        <w:rPr>
          <w:rFonts w:ascii="SimSun" w:eastAsia="SimSun" w:hAnsi="SimSun" w:cs="SimSun" w:hint="eastAsia"/>
          <w:sz w:val="24"/>
          <w:szCs w:val="24"/>
        </w:rPr>
        <w:t>待第二工作组报告出来后补上</w:t>
      </w:r>
      <w:r w:rsidRPr="00DB67E0">
        <w:rPr>
          <w:sz w:val="24"/>
          <w:szCs w:val="24"/>
        </w:rPr>
        <w:t>]</w:t>
      </w:r>
    </w:p>
    <w:p w14:paraId="64F16091" w14:textId="77777777" w:rsidR="00BE4712" w:rsidRPr="00DB67E0" w:rsidRDefault="00BE4712" w:rsidP="00DB67E0">
      <w:pPr>
        <w:pStyle w:val="ListParagraph"/>
        <w:tabs>
          <w:tab w:val="clear" w:pos="567"/>
          <w:tab w:val="clear" w:pos="1134"/>
          <w:tab w:val="clear" w:pos="1701"/>
          <w:tab w:val="clear" w:pos="2268"/>
        </w:tabs>
        <w:spacing w:before="120" w:after="120"/>
        <w:ind w:left="490" w:firstLine="0"/>
        <w:contextualSpacing w:val="0"/>
        <w:rPr>
          <w:sz w:val="24"/>
          <w:szCs w:val="24"/>
        </w:rPr>
      </w:pPr>
      <w:r w:rsidRPr="00DB67E0">
        <w:rPr>
          <w:rFonts w:ascii="SimSun" w:eastAsia="SimSun" w:hAnsi="SimSun" w:cs="SimSun" w:hint="eastAsia"/>
          <w:sz w:val="24"/>
          <w:szCs w:val="24"/>
        </w:rPr>
        <w:t>缔约方大会第</w:t>
      </w:r>
      <w:r w:rsidRPr="00DB67E0">
        <w:rPr>
          <w:sz w:val="24"/>
          <w:szCs w:val="24"/>
        </w:rPr>
        <w:t>2</w:t>
      </w:r>
      <w:r>
        <w:rPr>
          <w:rFonts w:ascii="SimSun" w:eastAsia="SimSun" w:hAnsi="SimSun" w:cs="SimSun" w:hint="eastAsia"/>
          <w:sz w:val="24"/>
          <w:szCs w:val="24"/>
        </w:rPr>
        <w:t>场</w:t>
      </w:r>
      <w:r w:rsidRPr="00DB67E0">
        <w:rPr>
          <w:rFonts w:ascii="SimSun" w:eastAsia="SimSun" w:hAnsi="SimSun" w:cs="SimSun" w:hint="eastAsia"/>
          <w:sz w:val="24"/>
          <w:szCs w:val="24"/>
        </w:rPr>
        <w:t>全体会议审议了第二工作组主席提交的决定草案</w:t>
      </w:r>
      <w:r w:rsidRPr="00DB67E0">
        <w:rPr>
          <w:sz w:val="24"/>
          <w:szCs w:val="24"/>
        </w:rPr>
        <w:t>CBD/COP/16/L.2</w:t>
      </w:r>
      <w:r w:rsidRPr="00DB67E0">
        <w:rPr>
          <w:rFonts w:ascii="SimSun" w:eastAsia="SimSun" w:hAnsi="SimSun" w:cs="SimSun" w:hint="eastAsia"/>
          <w:sz w:val="24"/>
          <w:szCs w:val="24"/>
        </w:rPr>
        <w:t>。</w:t>
      </w:r>
      <w:r w:rsidRPr="00DB67E0">
        <w:rPr>
          <w:sz w:val="24"/>
          <w:szCs w:val="24"/>
        </w:rPr>
        <w:t xml:space="preserve"> </w:t>
      </w:r>
    </w:p>
    <w:p w14:paraId="1B1281EE" w14:textId="31B94265" w:rsidR="00BE4712" w:rsidRPr="00DB67E0" w:rsidRDefault="00BE4712" w:rsidP="00DB67E0">
      <w:pPr>
        <w:pStyle w:val="ListParagraph"/>
        <w:tabs>
          <w:tab w:val="clear" w:pos="567"/>
          <w:tab w:val="clear" w:pos="1134"/>
          <w:tab w:val="clear" w:pos="1701"/>
          <w:tab w:val="clear" w:pos="2268"/>
        </w:tabs>
        <w:spacing w:before="120" w:after="120"/>
        <w:ind w:left="490" w:firstLine="0"/>
        <w:contextualSpacing w:val="0"/>
        <w:rPr>
          <w:sz w:val="24"/>
          <w:szCs w:val="24"/>
        </w:rPr>
      </w:pPr>
      <w:r w:rsidRPr="00B33106">
        <w:rPr>
          <w:rFonts w:ascii="SimSun" w:eastAsia="SimSun" w:hAnsi="SimSun" w:cs="SimSun" w:hint="eastAsia"/>
          <w:sz w:val="24"/>
          <w:szCs w:val="24"/>
        </w:rPr>
        <w:t>以下缔约方的代表发</w:t>
      </w:r>
      <w:r>
        <w:rPr>
          <w:rFonts w:ascii="SimSun" w:eastAsia="SimSun" w:hAnsi="SimSun" w:cs="SimSun" w:hint="eastAsia"/>
          <w:sz w:val="24"/>
          <w:szCs w:val="24"/>
        </w:rPr>
        <w:t>了</w:t>
      </w:r>
      <w:r w:rsidRPr="00B33106">
        <w:rPr>
          <w:rFonts w:ascii="SimSun" w:eastAsia="SimSun" w:hAnsi="SimSun" w:cs="SimSun" w:hint="eastAsia"/>
          <w:sz w:val="24"/>
          <w:szCs w:val="24"/>
        </w:rPr>
        <w:t>言：阿根廷、巴西、布基纳法索、加拿大、智利、刚果民主共和国、欧洲联盟及其成员国、斐济、危地马拉、俄罗斯联邦、沙特阿拉伯、联合王国、瓦努阿图</w:t>
      </w:r>
      <w:r>
        <w:rPr>
          <w:rFonts w:ascii="SimSun" w:eastAsia="SimSun" w:hAnsi="SimSun" w:cs="SimSun" w:hint="eastAsia"/>
          <w:sz w:val="24"/>
          <w:szCs w:val="24"/>
        </w:rPr>
        <w:t>、</w:t>
      </w:r>
      <w:r w:rsidRPr="00B33106">
        <w:rPr>
          <w:rFonts w:ascii="SimSun" w:eastAsia="SimSun" w:hAnsi="SimSun" w:cs="SimSun" w:hint="eastAsia"/>
          <w:sz w:val="24"/>
          <w:szCs w:val="24"/>
        </w:rPr>
        <w:t>津巴布韦。</w:t>
      </w:r>
    </w:p>
    <w:p w14:paraId="300F467A" w14:textId="77777777" w:rsidR="00BE4712" w:rsidRPr="00DB67E0" w:rsidRDefault="00BE4712" w:rsidP="00DB67E0">
      <w:pPr>
        <w:pStyle w:val="ListParagraph"/>
        <w:tabs>
          <w:tab w:val="clear" w:pos="567"/>
          <w:tab w:val="clear" w:pos="1134"/>
          <w:tab w:val="clear" w:pos="1701"/>
          <w:tab w:val="clear" w:pos="2268"/>
        </w:tabs>
        <w:spacing w:before="120" w:after="120"/>
        <w:ind w:left="490" w:firstLine="0"/>
        <w:contextualSpacing w:val="0"/>
        <w:rPr>
          <w:sz w:val="24"/>
          <w:szCs w:val="24"/>
        </w:rPr>
      </w:pPr>
      <w:bookmarkStart w:id="4" w:name="_Hlk180940921"/>
      <w:r w:rsidRPr="00B33106">
        <w:rPr>
          <w:rFonts w:ascii="SimSun" w:eastAsia="SimSun" w:hAnsi="SimSun" w:cs="SimSun" w:hint="eastAsia"/>
          <w:sz w:val="24"/>
          <w:szCs w:val="24"/>
        </w:rPr>
        <w:lastRenderedPageBreak/>
        <w:t>缔约方大会通过了经口头修正的决定草案，成为第</w:t>
      </w:r>
      <w:r w:rsidRPr="00B33106">
        <w:rPr>
          <w:sz w:val="24"/>
          <w:szCs w:val="24"/>
        </w:rPr>
        <w:t>16/xx</w:t>
      </w:r>
      <w:r w:rsidRPr="00B33106">
        <w:rPr>
          <w:rFonts w:ascii="SimSun" w:eastAsia="SimSun" w:hAnsi="SimSun" w:cs="SimSun" w:hint="eastAsia"/>
          <w:sz w:val="24"/>
          <w:szCs w:val="24"/>
        </w:rPr>
        <w:t>号决定。</w:t>
      </w:r>
    </w:p>
    <w:bookmarkEnd w:id="4"/>
    <w:p w14:paraId="550F86F1" w14:textId="77777777" w:rsidR="00BE4712" w:rsidRPr="00DB67E0" w:rsidRDefault="00BE4712" w:rsidP="00DB67E0">
      <w:pPr>
        <w:pStyle w:val="ListParagraph"/>
        <w:tabs>
          <w:tab w:val="clear" w:pos="567"/>
          <w:tab w:val="clear" w:pos="1134"/>
          <w:tab w:val="clear" w:pos="1701"/>
          <w:tab w:val="clear" w:pos="2268"/>
        </w:tabs>
        <w:spacing w:before="120" w:after="120"/>
        <w:ind w:left="490" w:firstLine="0"/>
        <w:contextualSpacing w:val="0"/>
        <w:rPr>
          <w:sz w:val="24"/>
          <w:szCs w:val="24"/>
        </w:rPr>
      </w:pPr>
      <w:r w:rsidRPr="00DB67E0">
        <w:rPr>
          <w:rFonts w:ascii="SimSun" w:eastAsia="SimSun" w:hAnsi="SimSun" w:cs="SimSun" w:hint="eastAsia"/>
          <w:sz w:val="24"/>
          <w:szCs w:val="24"/>
        </w:rPr>
        <w:t>此后，阿根廷和巴西代表对该决定第</w:t>
      </w:r>
      <w:r w:rsidRPr="00DB67E0">
        <w:rPr>
          <w:sz w:val="24"/>
          <w:szCs w:val="24"/>
        </w:rPr>
        <w:t>4</w:t>
      </w:r>
      <w:r w:rsidRPr="00DB67E0">
        <w:rPr>
          <w:rFonts w:ascii="SimSun" w:eastAsia="SimSun" w:hAnsi="SimSun" w:cs="SimSun" w:hint="eastAsia"/>
          <w:sz w:val="24"/>
          <w:szCs w:val="24"/>
        </w:rPr>
        <w:t>（</w:t>
      </w:r>
      <w:r w:rsidRPr="00DB67E0">
        <w:rPr>
          <w:sz w:val="24"/>
          <w:szCs w:val="24"/>
        </w:rPr>
        <w:t>h</w:t>
      </w:r>
      <w:r w:rsidRPr="00DB67E0">
        <w:rPr>
          <w:rFonts w:ascii="SimSun" w:eastAsia="SimSun" w:hAnsi="SimSun" w:cs="SimSun" w:hint="eastAsia"/>
          <w:sz w:val="24"/>
          <w:szCs w:val="24"/>
        </w:rPr>
        <w:t>）段表示保留。</w:t>
      </w:r>
    </w:p>
    <w:p w14:paraId="4F746C1D" w14:textId="77777777" w:rsidR="00BA2BD0" w:rsidRDefault="00BA2BD0" w:rsidP="00AE366C">
      <w:pPr>
        <w:pStyle w:val="CBDAgendaItem"/>
        <w:spacing w:before="0" w:after="0"/>
        <w:rPr>
          <w:rFonts w:eastAsia="SimSun"/>
          <w:szCs w:val="24"/>
          <w:lang w:eastAsia="zh-CN"/>
        </w:rPr>
      </w:pPr>
      <w:r w:rsidRPr="00695660">
        <w:rPr>
          <w:rFonts w:eastAsia="SimSun"/>
          <w:szCs w:val="24"/>
          <w:lang w:eastAsia="zh-CN"/>
        </w:rPr>
        <w:t>项目</w:t>
      </w:r>
      <w:r w:rsidRPr="00695660">
        <w:rPr>
          <w:rFonts w:eastAsia="SimSun"/>
          <w:szCs w:val="24"/>
          <w:lang w:eastAsia="zh-CN"/>
        </w:rPr>
        <w:t xml:space="preserve">20 </w:t>
      </w:r>
    </w:p>
    <w:p w14:paraId="4064787D" w14:textId="77777777" w:rsidR="00BA2BD0" w:rsidRDefault="00BA2BD0" w:rsidP="00AE366C">
      <w:pPr>
        <w:pStyle w:val="CBDAgendaItem"/>
        <w:spacing w:before="0" w:after="0"/>
        <w:rPr>
          <w:rFonts w:eastAsia="SimSun"/>
          <w:szCs w:val="24"/>
          <w:lang w:eastAsia="zh-CN"/>
        </w:rPr>
      </w:pPr>
      <w:r w:rsidRPr="00695660">
        <w:rPr>
          <w:rFonts w:eastAsia="SimSun"/>
          <w:szCs w:val="24"/>
          <w:lang w:eastAsia="zh-CN"/>
        </w:rPr>
        <w:t>海洋和沿海生物多样性以及岛屿生物多样性</w:t>
      </w:r>
      <w:r w:rsidRPr="00695660">
        <w:rPr>
          <w:rFonts w:eastAsia="SimSun"/>
          <w:szCs w:val="24"/>
          <w:lang w:eastAsia="zh-CN"/>
        </w:rPr>
        <w:t xml:space="preserve"> </w:t>
      </w:r>
    </w:p>
    <w:p w14:paraId="696F3916" w14:textId="4BF8BC1E" w:rsidR="00BA2BD0" w:rsidRPr="00AE366C" w:rsidRDefault="00BA2BD0" w:rsidP="00AE366C">
      <w:pPr>
        <w:pStyle w:val="ListParagraph"/>
        <w:tabs>
          <w:tab w:val="clear" w:pos="567"/>
          <w:tab w:val="clear" w:pos="1134"/>
          <w:tab w:val="clear" w:pos="1701"/>
          <w:tab w:val="clear" w:pos="2268"/>
        </w:tabs>
        <w:spacing w:before="120" w:after="120"/>
        <w:ind w:left="490" w:firstLine="0"/>
        <w:contextualSpacing w:val="0"/>
        <w:rPr>
          <w:rFonts w:ascii="SimSun" w:eastAsia="SimSun" w:hAnsi="SimSun" w:cs="SimSun"/>
          <w:sz w:val="24"/>
          <w:szCs w:val="24"/>
        </w:rPr>
      </w:pPr>
      <w:r w:rsidRPr="00AE366C">
        <w:rPr>
          <w:rFonts w:ascii="SimSun" w:eastAsia="SimSun" w:hAnsi="SimSun" w:cs="SimSun"/>
          <w:sz w:val="24"/>
          <w:szCs w:val="24"/>
        </w:rPr>
        <w:t>[</w:t>
      </w:r>
      <w:r w:rsidR="004F6088" w:rsidRPr="00DB67E0">
        <w:rPr>
          <w:rFonts w:ascii="SimSun" w:eastAsia="SimSun" w:hAnsi="SimSun" w:cs="SimSun" w:hint="eastAsia"/>
          <w:sz w:val="24"/>
          <w:szCs w:val="24"/>
        </w:rPr>
        <w:t>待第二工作组报告出来后补上</w:t>
      </w:r>
      <w:r w:rsidRPr="00AE366C">
        <w:rPr>
          <w:rFonts w:ascii="SimSun" w:eastAsia="SimSun" w:hAnsi="SimSun" w:cs="SimSun"/>
          <w:sz w:val="24"/>
          <w:szCs w:val="24"/>
        </w:rPr>
        <w:t xml:space="preserve">] </w:t>
      </w:r>
    </w:p>
    <w:p w14:paraId="6AEDED7C" w14:textId="01C8F7EC" w:rsidR="00BA2BD0" w:rsidRPr="00AE366C" w:rsidRDefault="00AE366C" w:rsidP="00BA2BD0">
      <w:pPr>
        <w:pStyle w:val="ListParagraph"/>
        <w:tabs>
          <w:tab w:val="clear" w:pos="567"/>
          <w:tab w:val="clear" w:pos="1134"/>
          <w:tab w:val="clear" w:pos="1701"/>
          <w:tab w:val="clear" w:pos="2268"/>
        </w:tabs>
        <w:spacing w:before="120" w:after="120"/>
        <w:ind w:left="490" w:firstLine="0"/>
        <w:contextualSpacing w:val="0"/>
        <w:rPr>
          <w:rFonts w:ascii="SimSun" w:eastAsia="SimSun" w:hAnsi="SimSun" w:cs="SimSun"/>
          <w:sz w:val="24"/>
          <w:szCs w:val="24"/>
        </w:rPr>
      </w:pPr>
      <w:r w:rsidRPr="00AE366C">
        <w:rPr>
          <w:rFonts w:ascii="SimSun" w:eastAsia="SimSun" w:hAnsi="SimSun" w:cs="SimSun"/>
          <w:sz w:val="24"/>
          <w:szCs w:val="24"/>
        </w:rPr>
        <w:t>缔约方</w:t>
      </w:r>
      <w:r w:rsidRPr="00AE366C">
        <w:rPr>
          <w:rFonts w:ascii="SimSun" w:eastAsia="SimSun" w:hAnsi="SimSun" w:cs="SimSun" w:hint="eastAsia"/>
          <w:sz w:val="24"/>
          <w:szCs w:val="24"/>
        </w:rPr>
        <w:t>大会</w:t>
      </w:r>
      <w:r w:rsidR="00BA2BD0" w:rsidRPr="00AE366C">
        <w:rPr>
          <w:rFonts w:ascii="SimSun" w:eastAsia="SimSun" w:hAnsi="SimSun" w:cs="SimSun"/>
          <w:sz w:val="24"/>
          <w:szCs w:val="24"/>
        </w:rPr>
        <w:t>第2</w:t>
      </w:r>
      <w:r w:rsidR="00BA2BD0" w:rsidRPr="00AE366C">
        <w:rPr>
          <w:rFonts w:ascii="SimSun" w:eastAsia="SimSun" w:hAnsi="SimSun" w:cs="SimSun" w:hint="eastAsia"/>
          <w:sz w:val="24"/>
          <w:szCs w:val="24"/>
        </w:rPr>
        <w:t>场</w:t>
      </w:r>
      <w:r w:rsidR="00BA2BD0" w:rsidRPr="00AE366C">
        <w:rPr>
          <w:rFonts w:ascii="SimSun" w:eastAsia="SimSun" w:hAnsi="SimSun" w:cs="SimSun"/>
          <w:sz w:val="24"/>
          <w:szCs w:val="24"/>
        </w:rPr>
        <w:t>全体会议审议</w:t>
      </w:r>
      <w:r w:rsidR="00BA2BD0" w:rsidRPr="00AE366C">
        <w:rPr>
          <w:rFonts w:ascii="SimSun" w:eastAsia="SimSun" w:hAnsi="SimSun" w:cs="SimSun" w:hint="eastAsia"/>
          <w:sz w:val="24"/>
          <w:szCs w:val="24"/>
        </w:rPr>
        <w:t>并通过</w:t>
      </w:r>
      <w:r w:rsidR="00BA2BD0" w:rsidRPr="00AE366C">
        <w:rPr>
          <w:rFonts w:ascii="SimSun" w:eastAsia="SimSun" w:hAnsi="SimSun" w:cs="SimSun"/>
          <w:sz w:val="24"/>
          <w:szCs w:val="24"/>
        </w:rPr>
        <w:t>了第二工作组主席提交的决定草案CBD/COP/16/L.8，</w:t>
      </w:r>
      <w:r w:rsidR="00BA2BD0" w:rsidRPr="00AE366C">
        <w:rPr>
          <w:rFonts w:ascii="SimSun" w:eastAsia="SimSun" w:hAnsi="SimSun" w:cs="SimSun" w:hint="eastAsia"/>
          <w:sz w:val="24"/>
          <w:szCs w:val="24"/>
        </w:rPr>
        <w:t>决定草案成为</w:t>
      </w:r>
      <w:r w:rsidR="00BA2BD0" w:rsidRPr="00AE366C">
        <w:rPr>
          <w:rFonts w:ascii="SimSun" w:eastAsia="SimSun" w:hAnsi="SimSun" w:cs="SimSun"/>
          <w:sz w:val="24"/>
          <w:szCs w:val="24"/>
        </w:rPr>
        <w:t xml:space="preserve">第16/xx号决定。 </w:t>
      </w:r>
    </w:p>
    <w:p w14:paraId="44BCAED9" w14:textId="77777777" w:rsidR="00BA2BD0" w:rsidRPr="00AE366C" w:rsidRDefault="00BA2BD0" w:rsidP="00BA2BD0">
      <w:pPr>
        <w:pStyle w:val="ListParagraph"/>
        <w:tabs>
          <w:tab w:val="clear" w:pos="567"/>
          <w:tab w:val="clear" w:pos="1134"/>
          <w:tab w:val="clear" w:pos="1701"/>
          <w:tab w:val="clear" w:pos="2268"/>
        </w:tabs>
        <w:spacing w:before="120" w:after="120"/>
        <w:ind w:left="490" w:firstLine="0"/>
        <w:contextualSpacing w:val="0"/>
        <w:rPr>
          <w:rFonts w:ascii="SimSun" w:eastAsia="SimSun" w:hAnsi="SimSun" w:cs="SimSun"/>
          <w:sz w:val="24"/>
          <w:szCs w:val="24"/>
        </w:rPr>
      </w:pPr>
      <w:r w:rsidRPr="00AE366C">
        <w:rPr>
          <w:rFonts w:ascii="SimSun" w:eastAsia="SimSun" w:hAnsi="SimSun" w:cs="SimSun" w:hint="eastAsia"/>
          <w:sz w:val="24"/>
          <w:szCs w:val="24"/>
        </w:rPr>
        <w:t>该</w:t>
      </w:r>
      <w:r w:rsidRPr="00AE366C">
        <w:rPr>
          <w:rFonts w:ascii="SimSun" w:eastAsia="SimSun" w:hAnsi="SimSun" w:cs="SimSun"/>
          <w:sz w:val="24"/>
          <w:szCs w:val="24"/>
        </w:rPr>
        <w:t xml:space="preserve">决定通过后，欧洲联盟及其成员国和希腊的代表发了言。 </w:t>
      </w:r>
    </w:p>
    <w:p w14:paraId="158C9DF7" w14:textId="1F27B9A4" w:rsidR="00BA2BD0" w:rsidRPr="00AE366C" w:rsidRDefault="00BA2BD0" w:rsidP="00BA2BD0">
      <w:pPr>
        <w:pStyle w:val="ListParagraph"/>
        <w:tabs>
          <w:tab w:val="clear" w:pos="567"/>
          <w:tab w:val="clear" w:pos="1134"/>
          <w:tab w:val="clear" w:pos="1701"/>
          <w:tab w:val="clear" w:pos="2268"/>
        </w:tabs>
        <w:spacing w:before="120" w:after="120"/>
        <w:ind w:left="490" w:firstLine="0"/>
        <w:contextualSpacing w:val="0"/>
        <w:rPr>
          <w:rFonts w:ascii="SimSun" w:eastAsia="SimSun" w:hAnsi="SimSun" w:cs="SimSun"/>
          <w:sz w:val="24"/>
          <w:szCs w:val="24"/>
        </w:rPr>
      </w:pPr>
      <w:r w:rsidRPr="00AE366C">
        <w:rPr>
          <w:rFonts w:ascii="SimSun" w:eastAsia="SimSun" w:hAnsi="SimSun" w:cs="SimSun"/>
          <w:sz w:val="24"/>
          <w:szCs w:val="24"/>
        </w:rPr>
        <w:t>欧洲联盟及其成员国的代表要求将其发言</w:t>
      </w:r>
      <w:r w:rsidR="0094027D">
        <w:rPr>
          <w:rFonts w:ascii="SimSun" w:eastAsia="SimSun" w:hAnsi="SimSun" w:cs="SimSun" w:hint="eastAsia"/>
          <w:sz w:val="24"/>
          <w:szCs w:val="24"/>
        </w:rPr>
        <w:t>记录在案</w:t>
      </w:r>
      <w:r w:rsidRPr="00AE366C">
        <w:rPr>
          <w:rFonts w:ascii="SimSun" w:eastAsia="SimSun" w:hAnsi="SimSun" w:cs="SimSun"/>
          <w:sz w:val="24"/>
          <w:szCs w:val="24"/>
        </w:rPr>
        <w:t>，</w:t>
      </w:r>
      <w:r w:rsidR="00121AB2">
        <w:rPr>
          <w:rFonts w:ascii="SimSun" w:eastAsia="SimSun" w:hAnsi="SimSun" w:cs="SimSun" w:hint="eastAsia"/>
          <w:sz w:val="24"/>
          <w:szCs w:val="24"/>
        </w:rPr>
        <w:t>他</w:t>
      </w:r>
      <w:r w:rsidRPr="00AE366C">
        <w:rPr>
          <w:rFonts w:ascii="SimSun" w:eastAsia="SimSun" w:hAnsi="SimSun" w:cs="SimSun" w:hint="eastAsia"/>
          <w:sz w:val="24"/>
          <w:szCs w:val="24"/>
        </w:rPr>
        <w:t>称</w:t>
      </w:r>
      <w:r w:rsidRPr="00AE366C">
        <w:rPr>
          <w:rFonts w:ascii="SimSun" w:eastAsia="SimSun" w:hAnsi="SimSun" w:cs="SimSun"/>
          <w:sz w:val="24"/>
          <w:szCs w:val="24"/>
        </w:rPr>
        <w:t>欧洲联盟及其成员国</w:t>
      </w:r>
      <w:r w:rsidRPr="00AE366C">
        <w:rPr>
          <w:rFonts w:ascii="SimSun" w:eastAsia="SimSun" w:hAnsi="SimSun" w:cs="SimSun" w:hint="eastAsia"/>
          <w:sz w:val="24"/>
          <w:szCs w:val="24"/>
        </w:rPr>
        <w:t>希望</w:t>
      </w:r>
      <w:r w:rsidRPr="00AE366C">
        <w:rPr>
          <w:rFonts w:ascii="SimSun" w:eastAsia="SimSun" w:hAnsi="SimSun" w:cs="SimSun"/>
          <w:sz w:val="24"/>
          <w:szCs w:val="24"/>
        </w:rPr>
        <w:t>指出，关于具有</w:t>
      </w:r>
      <w:r w:rsidRPr="00AE366C">
        <w:rPr>
          <w:rFonts w:ascii="SimSun" w:eastAsia="SimSun" w:hAnsi="SimSun" w:cs="SimSun" w:hint="eastAsia"/>
          <w:sz w:val="24"/>
          <w:szCs w:val="24"/>
        </w:rPr>
        <w:t>重要</w:t>
      </w:r>
      <w:r w:rsidRPr="00AE366C">
        <w:rPr>
          <w:rFonts w:ascii="SimSun" w:eastAsia="SimSun" w:hAnsi="SimSun" w:cs="SimSun"/>
          <w:sz w:val="24"/>
          <w:szCs w:val="24"/>
        </w:rPr>
        <w:t>生态或生物</w:t>
      </w:r>
      <w:r w:rsidRPr="00AE366C">
        <w:rPr>
          <w:rFonts w:ascii="SimSun" w:eastAsia="SimSun" w:hAnsi="SimSun" w:cs="SimSun" w:hint="eastAsia"/>
          <w:sz w:val="24"/>
          <w:szCs w:val="24"/>
        </w:rPr>
        <w:t>意义</w:t>
      </w:r>
      <w:r w:rsidRPr="00AE366C">
        <w:rPr>
          <w:rFonts w:ascii="SimSun" w:eastAsia="SimSun" w:hAnsi="SimSun" w:cs="SimSun"/>
          <w:sz w:val="24"/>
          <w:szCs w:val="24"/>
        </w:rPr>
        <w:t>的海洋区域的进一步工作的决定附件第5段</w:t>
      </w:r>
      <w:r w:rsidRPr="00AE366C">
        <w:rPr>
          <w:rFonts w:ascii="SimSun" w:eastAsia="SimSun" w:hAnsi="SimSun" w:cs="SimSun" w:hint="eastAsia"/>
          <w:sz w:val="24"/>
          <w:szCs w:val="24"/>
        </w:rPr>
        <w:t>，</w:t>
      </w:r>
      <w:r w:rsidRPr="00AE366C">
        <w:rPr>
          <w:rFonts w:ascii="SimSun" w:eastAsia="SimSun" w:hAnsi="SimSun" w:cs="SimSun"/>
          <w:sz w:val="24"/>
          <w:szCs w:val="24"/>
        </w:rPr>
        <w:t>涉及由于对呈件所涉一个区域的相关主权、主权权利或管辖权存在权利主张或争议，反对将描述或修改收入具有重要生态或生物意义的海洋区域数据存储库或信息共享机制，不妨碍决定</w:t>
      </w:r>
      <w:r w:rsidRPr="00AE366C">
        <w:rPr>
          <w:rFonts w:ascii="SimSun" w:eastAsia="SimSun" w:hAnsi="SimSun" w:cs="SimSun" w:hint="eastAsia"/>
          <w:sz w:val="24"/>
          <w:szCs w:val="24"/>
        </w:rPr>
        <w:t>的</w:t>
      </w:r>
      <w:r w:rsidRPr="00AE366C">
        <w:rPr>
          <w:rFonts w:ascii="SimSun" w:eastAsia="SimSun" w:hAnsi="SimSun" w:cs="SimSun"/>
          <w:sz w:val="24"/>
          <w:szCs w:val="24"/>
        </w:rPr>
        <w:t xml:space="preserve">第3段。 </w:t>
      </w:r>
    </w:p>
    <w:p w14:paraId="7B27F814" w14:textId="5636E6A6" w:rsidR="00BA2BD0" w:rsidRPr="00AE366C" w:rsidRDefault="00BA2BD0" w:rsidP="00AE366C">
      <w:pPr>
        <w:pStyle w:val="ListParagraph"/>
        <w:tabs>
          <w:tab w:val="clear" w:pos="567"/>
          <w:tab w:val="clear" w:pos="1134"/>
          <w:tab w:val="clear" w:pos="1701"/>
          <w:tab w:val="clear" w:pos="2268"/>
        </w:tabs>
        <w:spacing w:before="120" w:after="120"/>
        <w:ind w:left="490" w:firstLine="0"/>
        <w:contextualSpacing w:val="0"/>
        <w:rPr>
          <w:rFonts w:ascii="SimSun" w:eastAsia="SimSun" w:hAnsi="SimSun" w:cs="SimSun"/>
          <w:sz w:val="24"/>
          <w:szCs w:val="24"/>
        </w:rPr>
      </w:pPr>
      <w:r w:rsidRPr="00AE366C">
        <w:rPr>
          <w:rFonts w:ascii="SimSun" w:eastAsia="SimSun" w:hAnsi="SimSun" w:cs="SimSun"/>
          <w:sz w:val="24"/>
          <w:szCs w:val="24"/>
        </w:rPr>
        <w:t>希腊代表也要求将其发言</w:t>
      </w:r>
      <w:r w:rsidR="0094027D">
        <w:rPr>
          <w:rFonts w:ascii="SimSun" w:eastAsia="SimSun" w:hAnsi="SimSun" w:cs="SimSun" w:hint="eastAsia"/>
          <w:sz w:val="24"/>
          <w:szCs w:val="24"/>
        </w:rPr>
        <w:t>记录在案</w:t>
      </w:r>
      <w:r w:rsidRPr="00AE366C">
        <w:rPr>
          <w:rFonts w:ascii="SimSun" w:eastAsia="SimSun" w:hAnsi="SimSun" w:cs="SimSun"/>
          <w:sz w:val="24"/>
          <w:szCs w:val="24"/>
        </w:rPr>
        <w:t>，</w:t>
      </w:r>
      <w:r w:rsidR="00121AB2">
        <w:rPr>
          <w:rFonts w:ascii="SimSun" w:eastAsia="SimSun" w:hAnsi="SimSun" w:cs="SimSun" w:hint="eastAsia"/>
          <w:sz w:val="24"/>
          <w:szCs w:val="24"/>
        </w:rPr>
        <w:t>他</w:t>
      </w:r>
      <w:r w:rsidRPr="00AE366C">
        <w:rPr>
          <w:rFonts w:ascii="SimSun" w:eastAsia="SimSun" w:hAnsi="SimSun" w:cs="SimSun"/>
          <w:sz w:val="24"/>
          <w:szCs w:val="24"/>
        </w:rPr>
        <w:t>强调</w:t>
      </w:r>
      <w:r w:rsidRPr="00AE366C">
        <w:rPr>
          <w:rFonts w:ascii="SimSun" w:eastAsia="SimSun" w:hAnsi="SimSun" w:cs="SimSun" w:hint="eastAsia"/>
          <w:sz w:val="24"/>
          <w:szCs w:val="24"/>
        </w:rPr>
        <w:t>必须</w:t>
      </w:r>
      <w:r w:rsidRPr="00AE366C">
        <w:rPr>
          <w:rFonts w:ascii="SimSun" w:eastAsia="SimSun" w:hAnsi="SimSun" w:cs="SimSun"/>
          <w:sz w:val="24"/>
          <w:szCs w:val="24"/>
        </w:rPr>
        <w:t>根据《联合国海洋法公约》尊重沿海国的主权、主权权利和管辖权，他说</w:t>
      </w:r>
      <w:r w:rsidRPr="00AE366C">
        <w:rPr>
          <w:rFonts w:ascii="SimSun" w:eastAsia="SimSun" w:hAnsi="SimSun" w:cs="SimSun" w:hint="eastAsia"/>
          <w:sz w:val="24"/>
          <w:szCs w:val="24"/>
        </w:rPr>
        <w:t>这</w:t>
      </w:r>
      <w:r w:rsidRPr="00AE366C">
        <w:rPr>
          <w:rFonts w:ascii="SimSun" w:eastAsia="SimSun" w:hAnsi="SimSun" w:cs="SimSun"/>
          <w:sz w:val="24"/>
          <w:szCs w:val="24"/>
        </w:rPr>
        <w:t>反映了习惯国际法。他认为，该决定附件一第5段没有适当反映这一基本规则，该段的措辞也不符合其他情况下的相关语言和方法。此外，他强调该决定第3</w:t>
      </w:r>
      <w:r w:rsidR="0094027D">
        <w:rPr>
          <w:rFonts w:ascii="SimSun" w:eastAsia="SimSun" w:hAnsi="SimSun" w:cs="SimSun" w:hint="eastAsia"/>
          <w:sz w:val="24"/>
          <w:szCs w:val="24"/>
        </w:rPr>
        <w:t>段</w:t>
      </w:r>
      <w:r w:rsidRPr="00AE366C">
        <w:rPr>
          <w:rFonts w:ascii="SimSun" w:eastAsia="SimSun" w:hAnsi="SimSun" w:cs="SimSun"/>
          <w:sz w:val="24"/>
          <w:szCs w:val="24"/>
        </w:rPr>
        <w:t>规定，对具有重要生态或生物意义的海洋区域的描述的修改和对符合此类区域标准的新区域的描述纯属科技活动，</w:t>
      </w:r>
      <w:r w:rsidRPr="00AE366C">
        <w:rPr>
          <w:rFonts w:ascii="SimSun" w:eastAsia="SimSun" w:hAnsi="SimSun" w:cs="SimSun" w:hint="eastAsia"/>
          <w:sz w:val="24"/>
          <w:szCs w:val="24"/>
        </w:rPr>
        <w:t>并且</w:t>
      </w:r>
      <w:r w:rsidRPr="00AE366C">
        <w:rPr>
          <w:rFonts w:ascii="SimSun" w:eastAsia="SimSun" w:hAnsi="SimSun" w:cs="SimSun"/>
          <w:sz w:val="24"/>
          <w:szCs w:val="24"/>
        </w:rPr>
        <w:t>根据该决定采取的任何行动或开展的任何活动不应妨碍任何主权、主权权利或管辖权主张，也不应作为</w:t>
      </w:r>
      <w:r w:rsidRPr="00AE366C">
        <w:rPr>
          <w:rFonts w:ascii="SimSun" w:eastAsia="SimSun" w:hAnsi="SimSun" w:cs="SimSun" w:hint="eastAsia"/>
          <w:sz w:val="24"/>
          <w:szCs w:val="24"/>
        </w:rPr>
        <w:t>提出或否认此种</w:t>
      </w:r>
      <w:r w:rsidRPr="00AE366C">
        <w:rPr>
          <w:rFonts w:ascii="SimSun" w:eastAsia="SimSun" w:hAnsi="SimSun" w:cs="SimSun"/>
          <w:sz w:val="24"/>
          <w:szCs w:val="24"/>
        </w:rPr>
        <w:t>主张的依据，包括与此有关的任何</w:t>
      </w:r>
      <w:r w:rsidRPr="00AE366C">
        <w:rPr>
          <w:rFonts w:ascii="SimSun" w:eastAsia="SimSun" w:hAnsi="SimSun" w:cs="SimSun" w:hint="eastAsia"/>
          <w:sz w:val="24"/>
          <w:szCs w:val="24"/>
        </w:rPr>
        <w:t>争议</w:t>
      </w:r>
      <w:r w:rsidRPr="00AE366C">
        <w:rPr>
          <w:rFonts w:ascii="SimSun" w:eastAsia="SimSun" w:hAnsi="SimSun" w:cs="SimSun"/>
          <w:sz w:val="24"/>
          <w:szCs w:val="24"/>
        </w:rPr>
        <w:t>。</w:t>
      </w:r>
      <w:r w:rsidR="003D04B9">
        <w:rPr>
          <w:rFonts w:ascii="SimSun" w:eastAsia="SimSun" w:hAnsi="SimSun" w:cs="SimSun" w:hint="eastAsia"/>
          <w:sz w:val="24"/>
          <w:szCs w:val="24"/>
        </w:rPr>
        <w:t xml:space="preserve"> </w:t>
      </w:r>
    </w:p>
    <w:p w14:paraId="4FB8B679" w14:textId="2DFD04DC" w:rsidR="00BE4712" w:rsidRPr="00B33106" w:rsidRDefault="00BE4712" w:rsidP="00EF2274">
      <w:pPr>
        <w:pStyle w:val="CBDAgendaItem"/>
        <w:rPr>
          <w:rFonts w:eastAsia="Times New Roman"/>
          <w:caps/>
          <w:szCs w:val="24"/>
          <w:lang w:val="en-GB" w:eastAsia="zh-CN"/>
        </w:rPr>
      </w:pPr>
      <w:r w:rsidRPr="00B33106">
        <w:rPr>
          <w:rFonts w:ascii="SimSun" w:eastAsia="SimSun" w:hAnsi="SimSun" w:cs="SimSun" w:hint="eastAsia"/>
          <w:szCs w:val="24"/>
          <w:lang w:val="en-GB" w:eastAsia="zh-CN"/>
        </w:rPr>
        <w:t>项目</w:t>
      </w:r>
      <w:r w:rsidRPr="00B33106">
        <w:rPr>
          <w:rFonts w:eastAsia="Times New Roman"/>
          <w:szCs w:val="24"/>
          <w:lang w:val="en-GB" w:eastAsia="zh-CN"/>
        </w:rPr>
        <w:t xml:space="preserve">23 </w:t>
      </w:r>
      <w:r w:rsidR="005B7C68">
        <w:rPr>
          <w:rFonts w:eastAsiaTheme="minorEastAsia" w:hint="eastAsia"/>
          <w:szCs w:val="24"/>
          <w:lang w:val="en-GB" w:eastAsia="zh-CN"/>
        </w:rPr>
        <w:t xml:space="preserve"> </w:t>
      </w:r>
      <w:r w:rsidRPr="00B33106">
        <w:rPr>
          <w:rFonts w:eastAsia="Times New Roman"/>
          <w:szCs w:val="24"/>
          <w:lang w:val="en-GB" w:eastAsia="zh-CN"/>
        </w:rPr>
        <w:br/>
      </w:r>
      <w:r w:rsidRPr="00B33106">
        <w:rPr>
          <w:rFonts w:ascii="SimSun" w:eastAsia="SimSun" w:hAnsi="SimSun" w:cs="SimSun" w:hint="eastAsia"/>
          <w:szCs w:val="24"/>
          <w:lang w:eastAsia="zh-CN"/>
        </w:rPr>
        <w:t>植物保护</w:t>
      </w:r>
      <w:r w:rsidR="004F6088">
        <w:rPr>
          <w:rFonts w:ascii="SimSun" w:eastAsia="SimSun" w:hAnsi="SimSun" w:cs="SimSun" w:hint="eastAsia"/>
          <w:szCs w:val="24"/>
          <w:lang w:eastAsia="zh-CN"/>
        </w:rPr>
        <w:t xml:space="preserve"> </w:t>
      </w:r>
    </w:p>
    <w:p w14:paraId="7C3D2183" w14:textId="77777777" w:rsidR="00BE4712" w:rsidRPr="00DB67E0" w:rsidRDefault="00BE4712" w:rsidP="00DB67E0">
      <w:pPr>
        <w:pStyle w:val="ListParagraph"/>
        <w:tabs>
          <w:tab w:val="clear" w:pos="567"/>
          <w:tab w:val="clear" w:pos="1134"/>
          <w:tab w:val="clear" w:pos="1701"/>
          <w:tab w:val="clear" w:pos="2268"/>
        </w:tabs>
        <w:spacing w:before="120" w:after="120"/>
        <w:ind w:left="490" w:firstLine="0"/>
        <w:contextualSpacing w:val="0"/>
        <w:rPr>
          <w:sz w:val="24"/>
          <w:szCs w:val="24"/>
        </w:rPr>
      </w:pPr>
      <w:bookmarkStart w:id="5" w:name="_Hlk180940353"/>
      <w:r w:rsidRPr="00DB67E0">
        <w:rPr>
          <w:sz w:val="24"/>
          <w:szCs w:val="24"/>
        </w:rPr>
        <w:t>[</w:t>
      </w:r>
      <w:r w:rsidRPr="00DB67E0">
        <w:rPr>
          <w:rFonts w:ascii="SimSun" w:eastAsia="SimSun" w:hAnsi="SimSun" w:cs="SimSun" w:hint="eastAsia"/>
          <w:sz w:val="24"/>
          <w:szCs w:val="24"/>
        </w:rPr>
        <w:t>待第二工作组报告出来后补上</w:t>
      </w:r>
      <w:r w:rsidRPr="00DB67E0">
        <w:rPr>
          <w:sz w:val="24"/>
          <w:szCs w:val="24"/>
        </w:rPr>
        <w:t>]</w:t>
      </w:r>
    </w:p>
    <w:p w14:paraId="503B8B76" w14:textId="77777777" w:rsidR="00BE4712" w:rsidRPr="00DB67E0" w:rsidRDefault="00BE4712" w:rsidP="00DB67E0">
      <w:pPr>
        <w:pStyle w:val="ListParagraph"/>
        <w:tabs>
          <w:tab w:val="clear" w:pos="567"/>
          <w:tab w:val="clear" w:pos="1134"/>
          <w:tab w:val="clear" w:pos="1701"/>
          <w:tab w:val="clear" w:pos="2268"/>
        </w:tabs>
        <w:spacing w:before="120" w:after="120"/>
        <w:ind w:left="490" w:firstLine="0"/>
        <w:contextualSpacing w:val="0"/>
        <w:rPr>
          <w:sz w:val="24"/>
          <w:szCs w:val="24"/>
        </w:rPr>
      </w:pPr>
      <w:r w:rsidRPr="00B33106">
        <w:rPr>
          <w:rFonts w:ascii="SimSun" w:eastAsia="SimSun" w:hAnsi="SimSun" w:cs="SimSun" w:hint="eastAsia"/>
          <w:sz w:val="24"/>
          <w:szCs w:val="24"/>
        </w:rPr>
        <w:t>缔约方大会第</w:t>
      </w:r>
      <w:r w:rsidRPr="00B33106">
        <w:rPr>
          <w:sz w:val="24"/>
          <w:szCs w:val="24"/>
        </w:rPr>
        <w:t>2</w:t>
      </w:r>
      <w:r>
        <w:rPr>
          <w:rFonts w:ascii="SimSun" w:eastAsia="SimSun" w:hAnsi="SimSun" w:cs="SimSun" w:hint="eastAsia"/>
          <w:sz w:val="24"/>
          <w:szCs w:val="24"/>
        </w:rPr>
        <w:t>场</w:t>
      </w:r>
      <w:r w:rsidRPr="00B33106">
        <w:rPr>
          <w:rFonts w:ascii="SimSun" w:eastAsia="SimSun" w:hAnsi="SimSun" w:cs="SimSun" w:hint="eastAsia"/>
          <w:sz w:val="24"/>
          <w:szCs w:val="24"/>
        </w:rPr>
        <w:t>全体会议审议了第二工作组主席提交的决定草案</w:t>
      </w:r>
      <w:r w:rsidRPr="00B33106">
        <w:rPr>
          <w:sz w:val="24"/>
          <w:szCs w:val="24"/>
        </w:rPr>
        <w:t>CBD/COP/16/L.3</w:t>
      </w:r>
      <w:r w:rsidRPr="00B33106">
        <w:rPr>
          <w:rFonts w:ascii="SimSun" w:eastAsia="SimSun" w:hAnsi="SimSun" w:cs="SimSun" w:hint="eastAsia"/>
          <w:sz w:val="24"/>
          <w:szCs w:val="24"/>
        </w:rPr>
        <w:t>。</w:t>
      </w:r>
      <w:r w:rsidRPr="00B33106">
        <w:rPr>
          <w:sz w:val="24"/>
          <w:szCs w:val="24"/>
        </w:rPr>
        <w:t xml:space="preserve"> </w:t>
      </w:r>
    </w:p>
    <w:p w14:paraId="176204DD" w14:textId="77777777" w:rsidR="00BE4712" w:rsidRPr="00DB67E0" w:rsidRDefault="00BE4712" w:rsidP="00DB67E0">
      <w:pPr>
        <w:pStyle w:val="ListParagraph"/>
        <w:tabs>
          <w:tab w:val="clear" w:pos="567"/>
          <w:tab w:val="clear" w:pos="1134"/>
          <w:tab w:val="clear" w:pos="1701"/>
          <w:tab w:val="clear" w:pos="2268"/>
        </w:tabs>
        <w:spacing w:before="120" w:after="120"/>
        <w:ind w:left="490" w:firstLine="0"/>
        <w:contextualSpacing w:val="0"/>
        <w:rPr>
          <w:sz w:val="24"/>
          <w:szCs w:val="24"/>
        </w:rPr>
      </w:pPr>
      <w:r w:rsidRPr="00B33106">
        <w:rPr>
          <w:rFonts w:ascii="SimSun" w:eastAsia="SimSun" w:hAnsi="SimSun" w:cs="SimSun" w:hint="eastAsia"/>
          <w:sz w:val="24"/>
          <w:szCs w:val="24"/>
        </w:rPr>
        <w:t>以下缔约方的代表发</w:t>
      </w:r>
      <w:r>
        <w:rPr>
          <w:rFonts w:ascii="SimSun" w:eastAsia="SimSun" w:hAnsi="SimSun" w:cs="SimSun" w:hint="eastAsia"/>
          <w:sz w:val="24"/>
          <w:szCs w:val="24"/>
        </w:rPr>
        <w:t>了</w:t>
      </w:r>
      <w:r w:rsidRPr="00B33106">
        <w:rPr>
          <w:rFonts w:ascii="SimSun" w:eastAsia="SimSun" w:hAnsi="SimSun" w:cs="SimSun" w:hint="eastAsia"/>
          <w:sz w:val="24"/>
          <w:szCs w:val="24"/>
        </w:rPr>
        <w:t>言：安提瓜和巴布达、阿根廷、孟加拉国、巴西、布基纳法索、喀麦隆、科特迪瓦、刚果民主共和国、欧洲联盟及其成员国、斐济、加蓬、加纳、印度、基里巴斯、吉尔吉斯斯坦、马尔代夫、尼日利亚、巴基斯坦、俄罗斯联邦、圣卢西亚、南非</w:t>
      </w:r>
      <w:r>
        <w:rPr>
          <w:rFonts w:ascii="SimSun" w:eastAsia="SimSun" w:hAnsi="SimSun" w:cs="SimSun" w:hint="eastAsia"/>
          <w:sz w:val="24"/>
          <w:szCs w:val="24"/>
        </w:rPr>
        <w:t>、</w:t>
      </w:r>
      <w:r w:rsidRPr="00B33106">
        <w:rPr>
          <w:rFonts w:ascii="SimSun" w:eastAsia="SimSun" w:hAnsi="SimSun" w:cs="SimSun" w:hint="eastAsia"/>
          <w:sz w:val="24"/>
          <w:szCs w:val="24"/>
        </w:rPr>
        <w:t>乌干达。</w:t>
      </w:r>
    </w:p>
    <w:p w14:paraId="26614158" w14:textId="327CF338" w:rsidR="00BE4712" w:rsidRPr="00DB67E0" w:rsidRDefault="00BE4712" w:rsidP="00DB67E0">
      <w:pPr>
        <w:pStyle w:val="ListParagraph"/>
        <w:tabs>
          <w:tab w:val="clear" w:pos="567"/>
          <w:tab w:val="clear" w:pos="1134"/>
          <w:tab w:val="clear" w:pos="1701"/>
          <w:tab w:val="clear" w:pos="2268"/>
        </w:tabs>
        <w:spacing w:before="120" w:after="120"/>
        <w:ind w:left="490" w:firstLine="0"/>
        <w:contextualSpacing w:val="0"/>
        <w:rPr>
          <w:sz w:val="24"/>
          <w:szCs w:val="24"/>
        </w:rPr>
      </w:pPr>
      <w:bookmarkStart w:id="6" w:name="_Hlk181003746"/>
      <w:r w:rsidRPr="00DB67E0">
        <w:rPr>
          <w:rFonts w:ascii="SimSun" w:eastAsia="SimSun" w:hAnsi="SimSun" w:cs="SimSun" w:hint="eastAsia"/>
          <w:sz w:val="24"/>
          <w:szCs w:val="24"/>
        </w:rPr>
        <w:t>交换意见后，缔约方大会批准了整个决定草案，但决定草案附件行动目标</w:t>
      </w:r>
      <w:r w:rsidRPr="00DB67E0">
        <w:rPr>
          <w:sz w:val="24"/>
          <w:szCs w:val="24"/>
        </w:rPr>
        <w:t>17</w:t>
      </w:r>
      <w:r w:rsidRPr="00DB67E0">
        <w:rPr>
          <w:rFonts w:ascii="SimSun" w:eastAsia="SimSun" w:hAnsi="SimSun" w:cs="SimSun" w:hint="eastAsia"/>
          <w:sz w:val="24"/>
          <w:szCs w:val="24"/>
        </w:rPr>
        <w:t>下的第</w:t>
      </w:r>
      <w:r w:rsidRPr="00DB67E0">
        <w:rPr>
          <w:sz w:val="24"/>
          <w:szCs w:val="24"/>
        </w:rPr>
        <w:t>17</w:t>
      </w:r>
      <w:r w:rsidRPr="00DB67E0">
        <w:rPr>
          <w:rFonts w:ascii="SimSun" w:eastAsia="SimSun" w:hAnsi="SimSun" w:cs="SimSun" w:hint="eastAsia"/>
          <w:sz w:val="24"/>
          <w:szCs w:val="24"/>
        </w:rPr>
        <w:t>段和第</w:t>
      </w:r>
      <w:r w:rsidRPr="00DB67E0">
        <w:rPr>
          <w:sz w:val="24"/>
          <w:szCs w:val="24"/>
        </w:rPr>
        <w:t>17</w:t>
      </w:r>
      <w:r w:rsidRPr="00DB67E0">
        <w:rPr>
          <w:rFonts w:ascii="SimSun" w:eastAsia="SimSun" w:hAnsi="SimSun" w:cs="SimSun" w:hint="eastAsia"/>
          <w:sz w:val="24"/>
          <w:szCs w:val="24"/>
        </w:rPr>
        <w:t>段</w:t>
      </w:r>
      <w:r w:rsidR="0094027D">
        <w:rPr>
          <w:rFonts w:ascii="SimSun" w:eastAsia="SimSun" w:hAnsi="SimSun" w:cs="SimSun" w:hint="eastAsia"/>
          <w:sz w:val="24"/>
          <w:szCs w:val="24"/>
        </w:rPr>
        <w:t>备选</w:t>
      </w:r>
      <w:r w:rsidRPr="00DB67E0">
        <w:rPr>
          <w:rFonts w:ascii="SimSun" w:eastAsia="SimSun" w:hAnsi="SimSun" w:cs="SimSun" w:hint="eastAsia"/>
          <w:sz w:val="24"/>
          <w:szCs w:val="24"/>
        </w:rPr>
        <w:t>段除外，缔约方大会并且同意在有关各方进行非正式讨论后，在这次会议晚些时候恢复对这些段落的审议。</w:t>
      </w:r>
      <w:bookmarkEnd w:id="6"/>
      <w:r w:rsidRPr="00DB67E0">
        <w:rPr>
          <w:sz w:val="24"/>
          <w:szCs w:val="24"/>
        </w:rPr>
        <w:t xml:space="preserve"> </w:t>
      </w:r>
    </w:p>
    <w:p w14:paraId="7C148323" w14:textId="77777777" w:rsidR="00BE4712" w:rsidRPr="00DB67E0" w:rsidRDefault="00BE4712" w:rsidP="00DB67E0">
      <w:pPr>
        <w:pStyle w:val="ListParagraph"/>
        <w:tabs>
          <w:tab w:val="clear" w:pos="567"/>
          <w:tab w:val="clear" w:pos="1134"/>
          <w:tab w:val="clear" w:pos="1701"/>
          <w:tab w:val="clear" w:pos="2268"/>
        </w:tabs>
        <w:spacing w:before="120" w:after="120"/>
        <w:ind w:left="490" w:firstLine="0"/>
        <w:contextualSpacing w:val="0"/>
        <w:rPr>
          <w:sz w:val="24"/>
          <w:szCs w:val="24"/>
        </w:rPr>
      </w:pPr>
      <w:r w:rsidRPr="00DB67E0">
        <w:rPr>
          <w:sz w:val="24"/>
          <w:szCs w:val="24"/>
        </w:rPr>
        <w:t>[</w:t>
      </w:r>
      <w:r w:rsidRPr="00DB67E0">
        <w:rPr>
          <w:rFonts w:ascii="SimSun" w:eastAsia="SimSun" w:hAnsi="SimSun" w:cs="SimSun" w:hint="eastAsia"/>
          <w:sz w:val="24"/>
          <w:szCs w:val="24"/>
        </w:rPr>
        <w:t>待补</w:t>
      </w:r>
      <w:r w:rsidRPr="00DB67E0">
        <w:rPr>
          <w:sz w:val="24"/>
          <w:szCs w:val="24"/>
        </w:rPr>
        <w:t>]</w:t>
      </w:r>
    </w:p>
    <w:bookmarkEnd w:id="5"/>
    <w:p w14:paraId="39F7E26E" w14:textId="77777777" w:rsidR="00BE4712" w:rsidRPr="00B33106" w:rsidRDefault="00BE4712" w:rsidP="00EF2274">
      <w:pPr>
        <w:pStyle w:val="CBDAgendaItem"/>
        <w:rPr>
          <w:rFonts w:eastAsia="Times New Roman"/>
          <w:caps/>
          <w:szCs w:val="24"/>
          <w:lang w:val="en-GB"/>
        </w:rPr>
      </w:pPr>
      <w:r w:rsidRPr="00B33106">
        <w:rPr>
          <w:rFonts w:ascii="SimSun" w:eastAsia="SimSun" w:hAnsi="SimSun" w:cs="SimSun" w:hint="eastAsia"/>
          <w:szCs w:val="24"/>
          <w:lang w:val="en-GB" w:eastAsia="zh-CN"/>
        </w:rPr>
        <w:t>项目</w:t>
      </w:r>
      <w:r w:rsidRPr="00B33106">
        <w:rPr>
          <w:rFonts w:eastAsia="Times New Roman"/>
          <w:szCs w:val="24"/>
          <w:lang w:val="en-GB"/>
        </w:rPr>
        <w:t xml:space="preserve">29 </w:t>
      </w:r>
      <w:r w:rsidRPr="00B33106">
        <w:rPr>
          <w:rFonts w:eastAsia="Times New Roman"/>
          <w:szCs w:val="24"/>
          <w:lang w:val="en-GB"/>
        </w:rPr>
        <w:br/>
      </w:r>
      <w:r w:rsidRPr="00B33106">
        <w:rPr>
          <w:rFonts w:ascii="SimSun" w:eastAsia="SimSun" w:hAnsi="SimSun" w:cs="SimSun" w:hint="eastAsia"/>
          <w:szCs w:val="24"/>
          <w:lang w:val="en-GB" w:eastAsia="zh-CN"/>
        </w:rPr>
        <w:t>其他事项</w:t>
      </w:r>
    </w:p>
    <w:p w14:paraId="75B67498" w14:textId="77777777" w:rsidR="00BE4712" w:rsidRPr="00B33106" w:rsidRDefault="00BE4712" w:rsidP="00DB67E0">
      <w:pPr>
        <w:pStyle w:val="ListParagraph"/>
        <w:tabs>
          <w:tab w:val="clear" w:pos="567"/>
          <w:tab w:val="clear" w:pos="1134"/>
          <w:tab w:val="clear" w:pos="1701"/>
          <w:tab w:val="clear" w:pos="2268"/>
        </w:tabs>
        <w:spacing w:before="120" w:after="120"/>
        <w:ind w:left="490" w:firstLine="0"/>
        <w:contextualSpacing w:val="0"/>
        <w:rPr>
          <w:snapToGrid w:val="0"/>
          <w:kern w:val="22"/>
          <w:sz w:val="24"/>
          <w:szCs w:val="24"/>
          <w:lang w:eastAsia="en-CA"/>
        </w:rPr>
      </w:pPr>
      <w:r w:rsidRPr="00B33106">
        <w:rPr>
          <w:snapToGrid w:val="0"/>
          <w:kern w:val="22"/>
          <w:sz w:val="24"/>
          <w:szCs w:val="24"/>
          <w:lang w:eastAsia="en-CA"/>
        </w:rPr>
        <w:t>[</w:t>
      </w:r>
      <w:r w:rsidRPr="00B33106">
        <w:rPr>
          <w:rFonts w:ascii="SimSun" w:eastAsia="SimSun" w:hAnsi="SimSun" w:cs="SimSun" w:hint="eastAsia"/>
          <w:snapToGrid w:val="0"/>
          <w:kern w:val="22"/>
          <w:sz w:val="24"/>
          <w:szCs w:val="24"/>
        </w:rPr>
        <w:t>待补</w:t>
      </w:r>
      <w:r w:rsidRPr="00B33106">
        <w:rPr>
          <w:snapToGrid w:val="0"/>
          <w:kern w:val="22"/>
          <w:sz w:val="24"/>
          <w:szCs w:val="24"/>
          <w:lang w:eastAsia="en-CA"/>
        </w:rPr>
        <w:t>]</w:t>
      </w:r>
      <w:r>
        <w:rPr>
          <w:snapToGrid w:val="0"/>
          <w:kern w:val="22"/>
          <w:sz w:val="24"/>
          <w:szCs w:val="24"/>
        </w:rPr>
        <w:t xml:space="preserve"> </w:t>
      </w:r>
    </w:p>
    <w:p w14:paraId="73A3D4DD" w14:textId="77777777" w:rsidR="00BE4712" w:rsidRPr="00B33106" w:rsidRDefault="00BE4712" w:rsidP="00EF2274">
      <w:pPr>
        <w:pStyle w:val="CBDAgendaItem"/>
        <w:rPr>
          <w:rFonts w:eastAsia="Times New Roman"/>
          <w:caps/>
          <w:szCs w:val="24"/>
          <w:lang w:val="en-GB"/>
        </w:rPr>
      </w:pPr>
      <w:r w:rsidRPr="00B33106">
        <w:rPr>
          <w:rFonts w:ascii="SimSun" w:eastAsia="SimSun" w:hAnsi="SimSun" w:cs="SimSun" w:hint="eastAsia"/>
          <w:szCs w:val="24"/>
          <w:lang w:val="en-GB" w:eastAsia="zh-CN"/>
        </w:rPr>
        <w:lastRenderedPageBreak/>
        <w:t>项目</w:t>
      </w:r>
      <w:r w:rsidRPr="00B33106">
        <w:rPr>
          <w:rFonts w:eastAsia="Times New Roman"/>
          <w:szCs w:val="24"/>
          <w:lang w:val="en-GB"/>
        </w:rPr>
        <w:t xml:space="preserve">30 </w:t>
      </w:r>
      <w:r w:rsidRPr="00B33106">
        <w:rPr>
          <w:rFonts w:eastAsia="Times New Roman"/>
          <w:szCs w:val="24"/>
          <w:lang w:val="en-GB"/>
        </w:rPr>
        <w:br/>
      </w:r>
      <w:r w:rsidRPr="00B33106">
        <w:rPr>
          <w:rFonts w:ascii="SimSun" w:eastAsia="SimSun" w:hAnsi="SimSun" w:cs="SimSun" w:hint="eastAsia"/>
          <w:szCs w:val="24"/>
          <w:lang w:val="en-GB" w:eastAsia="zh-CN"/>
        </w:rPr>
        <w:t>通过报告</w:t>
      </w:r>
    </w:p>
    <w:p w14:paraId="6F2A26FB" w14:textId="77777777" w:rsidR="00BE4712" w:rsidRPr="00B33106" w:rsidRDefault="00BE4712" w:rsidP="00DB67E0">
      <w:pPr>
        <w:pStyle w:val="ListParagraph"/>
        <w:tabs>
          <w:tab w:val="clear" w:pos="567"/>
          <w:tab w:val="clear" w:pos="1134"/>
          <w:tab w:val="clear" w:pos="1701"/>
          <w:tab w:val="clear" w:pos="2268"/>
        </w:tabs>
        <w:spacing w:before="120" w:after="120"/>
        <w:ind w:left="490" w:firstLine="0"/>
        <w:contextualSpacing w:val="0"/>
        <w:rPr>
          <w:sz w:val="24"/>
          <w:szCs w:val="24"/>
        </w:rPr>
      </w:pPr>
      <w:r w:rsidRPr="00B33106">
        <w:rPr>
          <w:snapToGrid w:val="0"/>
          <w:kern w:val="22"/>
          <w:sz w:val="24"/>
          <w:szCs w:val="24"/>
        </w:rPr>
        <w:t xml:space="preserve"> [</w:t>
      </w:r>
      <w:r w:rsidRPr="00B33106">
        <w:rPr>
          <w:rFonts w:ascii="SimSun" w:eastAsia="SimSun" w:hAnsi="SimSun" w:cs="SimSun" w:hint="eastAsia"/>
          <w:snapToGrid w:val="0"/>
          <w:kern w:val="22"/>
          <w:sz w:val="24"/>
          <w:szCs w:val="24"/>
        </w:rPr>
        <w:t>待补</w:t>
      </w:r>
      <w:r w:rsidRPr="00B33106">
        <w:rPr>
          <w:snapToGrid w:val="0"/>
          <w:kern w:val="22"/>
          <w:sz w:val="24"/>
          <w:szCs w:val="24"/>
        </w:rPr>
        <w:t>]</w:t>
      </w:r>
    </w:p>
    <w:p w14:paraId="3F265F66" w14:textId="77777777" w:rsidR="00BE4712" w:rsidRPr="00B33106" w:rsidRDefault="00BE4712" w:rsidP="00EF2274">
      <w:pPr>
        <w:pStyle w:val="CBDAgendaItem"/>
        <w:rPr>
          <w:rFonts w:eastAsia="Times New Roman"/>
          <w:szCs w:val="24"/>
          <w:lang w:val="en-GB"/>
        </w:rPr>
      </w:pPr>
      <w:r w:rsidRPr="00B33106">
        <w:rPr>
          <w:rFonts w:ascii="SimSun" w:eastAsia="SimSun" w:hAnsi="SimSun" w:cs="SimSun" w:hint="eastAsia"/>
          <w:szCs w:val="24"/>
          <w:lang w:val="en-GB" w:eastAsia="zh-CN"/>
        </w:rPr>
        <w:t>项目</w:t>
      </w:r>
      <w:r w:rsidRPr="00B33106">
        <w:rPr>
          <w:rFonts w:eastAsia="Times New Roman"/>
          <w:szCs w:val="24"/>
          <w:lang w:val="en-GB"/>
        </w:rPr>
        <w:t xml:space="preserve">31 </w:t>
      </w:r>
      <w:r w:rsidRPr="00B33106">
        <w:rPr>
          <w:rFonts w:eastAsia="Times New Roman"/>
          <w:szCs w:val="24"/>
          <w:lang w:val="en-GB"/>
        </w:rPr>
        <w:br/>
      </w:r>
      <w:r w:rsidRPr="00B33106">
        <w:rPr>
          <w:rFonts w:ascii="SimSun" w:eastAsia="SimSun" w:hAnsi="SimSun" w:cs="SimSun" w:hint="eastAsia"/>
          <w:szCs w:val="24"/>
          <w:lang w:val="en-GB" w:eastAsia="zh-CN"/>
        </w:rPr>
        <w:t>会议闭幕</w:t>
      </w:r>
    </w:p>
    <w:p w14:paraId="3E269B67" w14:textId="77777777" w:rsidR="00BE4712" w:rsidRPr="00B33106" w:rsidRDefault="00BE4712" w:rsidP="00DB67E0">
      <w:pPr>
        <w:pStyle w:val="ListParagraph"/>
        <w:tabs>
          <w:tab w:val="clear" w:pos="567"/>
          <w:tab w:val="clear" w:pos="1134"/>
          <w:tab w:val="clear" w:pos="1701"/>
          <w:tab w:val="clear" w:pos="2268"/>
        </w:tabs>
        <w:spacing w:before="120" w:after="120"/>
        <w:ind w:left="490" w:firstLine="0"/>
        <w:contextualSpacing w:val="0"/>
        <w:rPr>
          <w:b/>
          <w:sz w:val="24"/>
          <w:szCs w:val="24"/>
        </w:rPr>
      </w:pPr>
      <w:r w:rsidRPr="00B33106">
        <w:rPr>
          <w:sz w:val="24"/>
          <w:szCs w:val="24"/>
        </w:rPr>
        <w:t>[</w:t>
      </w:r>
      <w:r w:rsidRPr="00B33106">
        <w:rPr>
          <w:rFonts w:ascii="SimSun" w:eastAsia="SimSun" w:hAnsi="SimSun" w:cs="SimSun" w:hint="eastAsia"/>
          <w:sz w:val="24"/>
          <w:szCs w:val="24"/>
        </w:rPr>
        <w:t>待补</w:t>
      </w:r>
      <w:r w:rsidRPr="00B33106">
        <w:rPr>
          <w:sz w:val="24"/>
          <w:szCs w:val="24"/>
        </w:rPr>
        <w:t>]</w:t>
      </w:r>
    </w:p>
    <w:p w14:paraId="6A24A5F7" w14:textId="77777777" w:rsidR="00BE4712" w:rsidRDefault="00BE4712" w:rsidP="00B85B09">
      <w:pPr>
        <w:jc w:val="center"/>
        <w:rPr>
          <w:rFonts w:ascii="SimSun" w:hAnsi="SimSun" w:cs="SimSun"/>
          <w:sz w:val="24"/>
          <w:szCs w:val="24"/>
        </w:rPr>
      </w:pPr>
      <w:r>
        <w:t>__________</w:t>
      </w:r>
    </w:p>
    <w:p w14:paraId="1AFFF5FC" w14:textId="77777777" w:rsidR="00BE4712" w:rsidRDefault="00BE4712" w:rsidP="00B85B09">
      <w:pPr>
        <w:tabs>
          <w:tab w:val="clear" w:pos="567"/>
          <w:tab w:val="clear" w:pos="1134"/>
          <w:tab w:val="clear" w:pos="1701"/>
          <w:tab w:val="clear" w:pos="2268"/>
        </w:tabs>
        <w:spacing w:line="276" w:lineRule="auto"/>
        <w:ind w:left="490"/>
        <w:jc w:val="left"/>
        <w:rPr>
          <w:sz w:val="24"/>
          <w:lang w:eastAsia="zh-CN"/>
        </w:rPr>
      </w:pPr>
    </w:p>
    <w:p w14:paraId="688C84AF" w14:textId="77777777" w:rsidR="00BE4712" w:rsidRPr="00B21F88" w:rsidRDefault="00BE4712" w:rsidP="0058717B">
      <w:pPr>
        <w:tabs>
          <w:tab w:val="clear" w:pos="567"/>
          <w:tab w:val="clear" w:pos="1134"/>
          <w:tab w:val="clear" w:pos="1701"/>
          <w:tab w:val="clear" w:pos="2268"/>
        </w:tabs>
        <w:spacing w:line="276" w:lineRule="auto"/>
        <w:ind w:left="490"/>
        <w:jc w:val="center"/>
        <w:rPr>
          <w:sz w:val="24"/>
        </w:rPr>
      </w:pPr>
    </w:p>
    <w:sectPr w:rsidR="00BE4712" w:rsidRPr="00B21F88" w:rsidSect="00644286">
      <w:headerReference w:type="even" r:id="rId11"/>
      <w:headerReference w:type="default" r:id="rId12"/>
      <w:footerReference w:type="even" r:id="rId13"/>
      <w:footerReference w:type="default" r:id="rId14"/>
      <w:headerReference w:type="first" r:id="rId15"/>
      <w:pgSz w:w="12240" w:h="15840"/>
      <w:pgMar w:top="1134"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73D88B9" w14:textId="77777777" w:rsidR="007222FC" w:rsidRDefault="007222FC" w:rsidP="00A96B21">
      <w:r>
        <w:separator/>
      </w:r>
    </w:p>
  </w:endnote>
  <w:endnote w:type="continuationSeparator" w:id="0">
    <w:p w14:paraId="329AF570" w14:textId="77777777" w:rsidR="007222FC" w:rsidRDefault="007222FC" w:rsidP="00A96B21">
      <w:r>
        <w:continuationSeparator/>
      </w:r>
    </w:p>
  </w:endnote>
  <w:endnote w:type="continuationNotice" w:id="1">
    <w:p w14:paraId="48540586" w14:textId="77777777" w:rsidR="007222FC" w:rsidRDefault="007222F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Bold">
    <w:panose1 w:val="02020803070505020304"/>
    <w:charset w:val="00"/>
    <w:family w:val="roman"/>
    <w:notTrueType/>
    <w:pitch w:val="default"/>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DengXian Light">
    <w:altName w:val="等线 Light"/>
    <w:panose1 w:val="02010600030101010101"/>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SimHei">
    <w:altName w:val="黑体"/>
    <w:panose1 w:val="02010609060101010101"/>
    <w:charset w:val="86"/>
    <w:family w:val="modern"/>
    <w:pitch w:val="fixed"/>
    <w:sig w:usb0="800002BF" w:usb1="38CF7CFA" w:usb2="00000016" w:usb3="00000000" w:csb0="00040001" w:csb1="00000000"/>
  </w:font>
  <w:font w:name="KaiTi">
    <w:altName w:val="?￠èí??oú"/>
    <w:panose1 w:val="02010609060101010101"/>
    <w:charset w:val="86"/>
    <w:family w:val="modern"/>
    <w:pitch w:val="fixed"/>
    <w:sig w:usb0="800002BF" w:usb1="38CF7CFA" w:usb2="00000016" w:usb3="00000000" w:csb0="00040001"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5A7BB6B" w14:textId="77777777" w:rsidR="00BE4712" w:rsidRDefault="00BE4712">
    <w:pPr>
      <w:pStyle w:val="Footer"/>
    </w:pPr>
    <w:r w:rsidRPr="002B559C">
      <w:rPr>
        <w:szCs w:val="20"/>
      </w:rPr>
      <w:fldChar w:fldCharType="begin"/>
    </w:r>
    <w:r w:rsidRPr="002B559C">
      <w:rPr>
        <w:szCs w:val="20"/>
      </w:rPr>
      <w:instrText xml:space="preserve"> PAGE </w:instrText>
    </w:r>
    <w:r w:rsidRPr="002B559C">
      <w:rPr>
        <w:szCs w:val="20"/>
      </w:rPr>
      <w:fldChar w:fldCharType="separate"/>
    </w:r>
    <w:r>
      <w:rPr>
        <w:noProof/>
        <w:szCs w:val="20"/>
      </w:rPr>
      <w:t>2</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Pr>
        <w:noProof/>
        <w:szCs w:val="20"/>
      </w:rPr>
      <w:t>9</w:t>
    </w:r>
    <w:r w:rsidRPr="002B559C">
      <w:rPr>
        <w:szCs w:val="2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61EA561" w14:textId="77777777" w:rsidR="00BE4712" w:rsidRDefault="00BE4712" w:rsidP="002B559C">
    <w:pPr>
      <w:pStyle w:val="Footer"/>
      <w:jc w:val="right"/>
    </w:pPr>
    <w:r w:rsidRPr="002B559C">
      <w:rPr>
        <w:szCs w:val="20"/>
      </w:rPr>
      <w:fldChar w:fldCharType="begin"/>
    </w:r>
    <w:r w:rsidRPr="002B559C">
      <w:rPr>
        <w:szCs w:val="20"/>
      </w:rPr>
      <w:instrText xml:space="preserve"> PAGE </w:instrText>
    </w:r>
    <w:r w:rsidRPr="002B559C">
      <w:rPr>
        <w:szCs w:val="20"/>
      </w:rPr>
      <w:fldChar w:fldCharType="separate"/>
    </w:r>
    <w:r>
      <w:rPr>
        <w:noProof/>
        <w:szCs w:val="20"/>
      </w:rPr>
      <w:t>3</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Pr>
        <w:noProof/>
        <w:szCs w:val="20"/>
      </w:rPr>
      <w:t>9</w:t>
    </w:r>
    <w:r w:rsidRPr="002B559C">
      <w:rPr>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397792E" w14:textId="77777777" w:rsidR="007222FC" w:rsidRDefault="007222FC" w:rsidP="00A96B21">
      <w:r>
        <w:separator/>
      </w:r>
    </w:p>
  </w:footnote>
  <w:footnote w:type="continuationSeparator" w:id="0">
    <w:p w14:paraId="2E4EC82E" w14:textId="77777777" w:rsidR="007222FC" w:rsidRDefault="007222FC" w:rsidP="00A96B21">
      <w:r>
        <w:continuationSeparator/>
      </w:r>
    </w:p>
  </w:footnote>
  <w:footnote w:type="continuationNotice" w:id="1">
    <w:p w14:paraId="18D4D123" w14:textId="77777777" w:rsidR="007222FC" w:rsidRDefault="007222FC"/>
  </w:footnote>
  <w:footnote w:id="2">
    <w:p w14:paraId="6B713C18" w14:textId="77777777" w:rsidR="00BE4712" w:rsidRDefault="00BE4712" w:rsidP="0067155C">
      <w:pPr>
        <w:pStyle w:val="FootnoteText"/>
      </w:pPr>
      <w:r w:rsidRPr="006F6EAC">
        <w:rPr>
          <w:rStyle w:val="FootnoteReference"/>
          <w:sz w:val="20"/>
        </w:rPr>
        <w:footnoteRef/>
      </w:r>
      <w:r w:rsidRPr="006F6EAC">
        <w:rPr>
          <w:sz w:val="20"/>
        </w:rPr>
        <w:t xml:space="preserve"> CBD/COP/16/1</w:t>
      </w:r>
      <w:r w:rsidRPr="006F6EAC">
        <w:rPr>
          <w:rFonts w:ascii="SimSun" w:hint="eastAsia"/>
          <w:sz w:val="20"/>
          <w:lang w:val="zh-CN"/>
        </w:rPr>
        <w:t>。</w:t>
      </w:r>
    </w:p>
  </w:footnote>
  <w:footnote w:id="3">
    <w:p w14:paraId="721B52C9" w14:textId="77777777" w:rsidR="00BE4712" w:rsidRDefault="00BE4712" w:rsidP="0067155C">
      <w:pPr>
        <w:pStyle w:val="FootnoteText"/>
      </w:pPr>
      <w:r w:rsidRPr="006F6EAC">
        <w:rPr>
          <w:rStyle w:val="FootnoteReference"/>
          <w:sz w:val="20"/>
        </w:rPr>
        <w:footnoteRef/>
      </w:r>
      <w:r w:rsidRPr="006F6EAC">
        <w:rPr>
          <w:sz w:val="20"/>
        </w:rPr>
        <w:t xml:space="preserve"> CBD/COP/16/1/Add.1</w:t>
      </w:r>
      <w:r w:rsidRPr="006F6EAC">
        <w:rPr>
          <w:rFonts w:ascii="SimSun" w:hint="eastAsia"/>
          <w:sz w:val="20"/>
          <w:lang w:val="zh-CN"/>
        </w:rPr>
        <w:t>。</w:t>
      </w:r>
    </w:p>
  </w:footnote>
  <w:footnote w:id="4">
    <w:p w14:paraId="1D43E2C8" w14:textId="77777777" w:rsidR="00BE4712" w:rsidRDefault="00BE4712">
      <w:pPr>
        <w:pStyle w:val="FootnoteText"/>
      </w:pPr>
      <w:r w:rsidRPr="006F6EAC">
        <w:rPr>
          <w:rStyle w:val="FootnoteReference"/>
          <w:sz w:val="20"/>
        </w:rPr>
        <w:footnoteRef/>
      </w:r>
      <w:r w:rsidRPr="006F6EAC">
        <w:rPr>
          <w:sz w:val="20"/>
        </w:rPr>
        <w:t xml:space="preserve"> CBD/COP/16/1/Add.2</w:t>
      </w:r>
      <w:r w:rsidRPr="006F6EAC">
        <w:rPr>
          <w:rFonts w:ascii="SimSun" w:hint="eastAsia"/>
          <w:sz w:val="20"/>
          <w:lang w:val="zh-CN"/>
        </w:rPr>
        <w:t>。</w:t>
      </w:r>
    </w:p>
  </w:footnote>
  <w:footnote w:id="5">
    <w:p w14:paraId="505FCC93" w14:textId="77777777" w:rsidR="00BE4712" w:rsidRDefault="00BE4712" w:rsidP="0067155C">
      <w:pPr>
        <w:pStyle w:val="FootnoteText"/>
      </w:pPr>
      <w:r w:rsidRPr="006F6EAC">
        <w:rPr>
          <w:rStyle w:val="FootnoteReference"/>
          <w:sz w:val="20"/>
        </w:rPr>
        <w:footnoteRef/>
      </w:r>
      <w:r w:rsidRPr="006F6EAC">
        <w:rPr>
          <w:sz w:val="20"/>
        </w:rPr>
        <w:t xml:space="preserve"> CBD/COP/16/INF/2</w:t>
      </w:r>
      <w:r w:rsidRPr="006F6EAC">
        <w:rPr>
          <w:rFonts w:ascii="SimSun" w:hint="eastAsia"/>
          <w:sz w:val="20"/>
          <w:lang w:val="zh-CN"/>
        </w:rPr>
        <w:t>。</w:t>
      </w:r>
    </w:p>
  </w:footnote>
  <w:footnote w:id="6">
    <w:p w14:paraId="06380CE8" w14:textId="77777777" w:rsidR="00BE4712" w:rsidRDefault="00BE4712" w:rsidP="006F6EAC">
      <w:pPr>
        <w:pStyle w:val="FootnoteText"/>
        <w:rPr>
          <w:lang w:eastAsia="zh-CN"/>
        </w:rPr>
      </w:pPr>
      <w:r w:rsidRPr="00630653">
        <w:rPr>
          <w:rStyle w:val="FootnoteReference"/>
          <w:rFonts w:eastAsia="Times New Roman"/>
          <w:sz w:val="20"/>
        </w:rPr>
        <w:footnoteRef/>
      </w:r>
      <w:r w:rsidRPr="00630653">
        <w:rPr>
          <w:rFonts w:eastAsia="Times New Roman"/>
          <w:sz w:val="20"/>
          <w:lang w:eastAsia="zh-CN"/>
        </w:rPr>
        <w:t xml:space="preserve"> </w:t>
      </w:r>
      <w:r w:rsidRPr="00630653">
        <w:rPr>
          <w:rFonts w:ascii="SimSun" w:eastAsia="SimSun" w:hAnsi="SimSun" w:cs="SimSun" w:hint="eastAsia"/>
          <w:sz w:val="20"/>
          <w:lang w:eastAsia="zh-CN"/>
        </w:rPr>
        <w:t>替代缔约方大会第十五届会议第二阶段会议续会期间选出的</w:t>
      </w:r>
      <w:r w:rsidRPr="00630653">
        <w:rPr>
          <w:rFonts w:eastAsia="Times New Roman"/>
          <w:sz w:val="20"/>
          <w:lang w:eastAsia="zh-CN"/>
        </w:rPr>
        <w:t>Hlobsile Sikhosana</w:t>
      </w:r>
      <w:r w:rsidRPr="00630653">
        <w:rPr>
          <w:rFonts w:ascii="SimSun" w:eastAsia="SimSun" w:hAnsi="SimSun" w:cs="SimSun" w:hint="eastAsia"/>
          <w:sz w:val="20"/>
          <w:lang w:eastAsia="zh-CN"/>
        </w:rPr>
        <w:t>（斯威士兰）。</w:t>
      </w:r>
    </w:p>
  </w:footnote>
  <w:footnote w:id="7">
    <w:p w14:paraId="2F53CA2B" w14:textId="77777777" w:rsidR="00BE4712" w:rsidRDefault="00BE4712" w:rsidP="006F6EAC">
      <w:pPr>
        <w:pStyle w:val="FootnoteText"/>
      </w:pPr>
      <w:r w:rsidRPr="00630653">
        <w:rPr>
          <w:rStyle w:val="FootnoteReference"/>
          <w:rFonts w:eastAsia="Times New Roman"/>
          <w:sz w:val="20"/>
        </w:rPr>
        <w:footnoteRef/>
      </w:r>
      <w:r w:rsidRPr="00630653">
        <w:rPr>
          <w:rFonts w:eastAsia="Times New Roman"/>
          <w:sz w:val="20"/>
        </w:rPr>
        <w:t xml:space="preserve"> CBD/COP/16/1</w:t>
      </w:r>
      <w:r w:rsidRPr="00630653">
        <w:rPr>
          <w:rFonts w:ascii="SimSun" w:eastAsia="SimSun" w:hAnsi="SimSun" w:cs="SimSun" w:hint="eastAsia"/>
          <w:sz w:val="20"/>
          <w:lang w:eastAsia="zh-CN"/>
        </w:rPr>
        <w:t>。</w:t>
      </w:r>
    </w:p>
  </w:footnote>
  <w:footnote w:id="8">
    <w:p w14:paraId="3C7F9BB4" w14:textId="77777777" w:rsidR="00BE4712" w:rsidRDefault="00BE4712" w:rsidP="006F6EAC">
      <w:pPr>
        <w:pStyle w:val="FootnoteText"/>
      </w:pPr>
      <w:r w:rsidRPr="00630653">
        <w:rPr>
          <w:rStyle w:val="FootnoteReference"/>
          <w:sz w:val="20"/>
          <w:szCs w:val="22"/>
        </w:rPr>
        <w:footnoteRef/>
      </w:r>
      <w:r w:rsidRPr="00630653">
        <w:rPr>
          <w:sz w:val="20"/>
          <w:szCs w:val="22"/>
        </w:rPr>
        <w:t xml:space="preserve"> CBD/COP/16/1/Add.2-CBD/CP/MOP/11/1/Add.2-CBD/NP/MOP/5/1/Add.2</w:t>
      </w:r>
      <w:r w:rsidRPr="00630653">
        <w:rPr>
          <w:rFonts w:hint="eastAsia"/>
          <w:sz w:val="20"/>
          <w:szCs w:val="22"/>
          <w:lang w:eastAsia="zh-CN"/>
        </w:rPr>
        <w:t>。</w:t>
      </w:r>
    </w:p>
  </w:footnote>
  <w:footnote w:id="9">
    <w:p w14:paraId="06851831" w14:textId="77777777" w:rsidR="00BE4712" w:rsidRPr="00CC2C9B" w:rsidRDefault="00BE4712" w:rsidP="006F6EAC">
      <w:pPr>
        <w:pStyle w:val="FootnoteText"/>
        <w:rPr>
          <w:sz w:val="20"/>
        </w:rPr>
      </w:pPr>
      <w:r w:rsidRPr="00CC2C9B">
        <w:rPr>
          <w:rStyle w:val="FootnoteReference"/>
          <w:sz w:val="20"/>
        </w:rPr>
        <w:footnoteRef/>
      </w:r>
      <w:r w:rsidRPr="00CC2C9B">
        <w:rPr>
          <w:sz w:val="20"/>
        </w:rPr>
        <w:t xml:space="preserve"> CBD/COP/16/INF/39</w:t>
      </w:r>
      <w:r w:rsidRPr="00CC2C9B">
        <w:rPr>
          <w:sz w:val="20"/>
          <w:lang w:eastAsia="zh-CN"/>
        </w:rPr>
        <w:t>。</w:t>
      </w:r>
    </w:p>
  </w:footnote>
  <w:footnote w:id="10">
    <w:p w14:paraId="210F6C6D" w14:textId="7AF9548D" w:rsidR="00CC2C9B" w:rsidRDefault="00CC2C9B">
      <w:pPr>
        <w:pStyle w:val="FootnoteText"/>
        <w:rPr>
          <w:lang w:eastAsia="zh-CN"/>
        </w:rPr>
      </w:pPr>
      <w:r w:rsidRPr="00CC2C9B">
        <w:rPr>
          <w:rStyle w:val="FootnoteReference"/>
          <w:sz w:val="20"/>
        </w:rPr>
        <w:footnoteRef/>
      </w:r>
      <w:r w:rsidRPr="00CC2C9B">
        <w:rPr>
          <w:sz w:val="20"/>
        </w:rPr>
        <w:t xml:space="preserve"> CBD/COP/16/INF/42</w:t>
      </w:r>
      <w:r w:rsidRPr="00CC2C9B">
        <w:rPr>
          <w:rFonts w:hint="eastAsia"/>
          <w:sz w:val="20"/>
          <w:lang w:eastAsia="zh-CN"/>
        </w:rPr>
        <w:t>。</w:t>
      </w:r>
    </w:p>
  </w:footnote>
  <w:footnote w:id="11">
    <w:p w14:paraId="3AFDD470" w14:textId="77777777" w:rsidR="00BE4712" w:rsidRDefault="00BE4712" w:rsidP="00B85B09">
      <w:pPr>
        <w:jc w:val="left"/>
      </w:pPr>
      <w:r w:rsidRPr="00630653">
        <w:rPr>
          <w:rStyle w:val="FootnoteReference"/>
        </w:rPr>
        <w:footnoteRef/>
      </w:r>
      <w:r w:rsidRPr="00630653">
        <w:rPr>
          <w:rFonts w:eastAsia="Times New Roman"/>
          <w:sz w:val="20"/>
          <w:szCs w:val="20"/>
        </w:rPr>
        <w:t xml:space="preserve"> </w:t>
      </w:r>
      <w:r w:rsidRPr="00630653">
        <w:rPr>
          <w:rFonts w:ascii="SimSun" w:eastAsia="SimSun" w:hAnsi="SimSun" w:cs="SimSun" w:hint="eastAsia"/>
          <w:sz w:val="20"/>
          <w:szCs w:val="20"/>
        </w:rPr>
        <w:t>分别为</w:t>
      </w:r>
      <w:r w:rsidRPr="00630653">
        <w:rPr>
          <w:rFonts w:eastAsia="Times New Roman"/>
          <w:sz w:val="20"/>
          <w:szCs w:val="20"/>
        </w:rPr>
        <w:t xml:space="preserve"> CBD/SBSTTA/25/13 </w:t>
      </w:r>
      <w:r w:rsidRPr="00630653">
        <w:rPr>
          <w:rFonts w:ascii="SimSun" w:eastAsia="SimSun" w:hAnsi="SimSun" w:cs="SimSun" w:hint="eastAsia"/>
          <w:sz w:val="20"/>
          <w:szCs w:val="20"/>
        </w:rPr>
        <w:t>和</w:t>
      </w:r>
      <w:r w:rsidRPr="00630653">
        <w:rPr>
          <w:rFonts w:eastAsia="Times New Roman"/>
          <w:sz w:val="20"/>
          <w:szCs w:val="20"/>
        </w:rPr>
        <w:t xml:space="preserve"> CBD/SBSTTA/26/9</w:t>
      </w:r>
      <w:r w:rsidRPr="00630653">
        <w:rPr>
          <w:rFonts w:ascii="SimSun" w:eastAsia="SimSun" w:hAnsi="SimSun" w:cs="SimSun" w:hint="eastAsia"/>
          <w:sz w:val="20"/>
          <w:szCs w:val="20"/>
        </w:rPr>
        <w:t>。</w:t>
      </w:r>
    </w:p>
  </w:footnote>
  <w:footnote w:id="12">
    <w:p w14:paraId="36CB8EDA" w14:textId="77777777" w:rsidR="00BE4712" w:rsidRDefault="00BE4712" w:rsidP="00B85B09">
      <w:pPr>
        <w:jc w:val="left"/>
      </w:pPr>
      <w:r w:rsidRPr="00630653">
        <w:rPr>
          <w:rStyle w:val="FootnoteReference"/>
        </w:rPr>
        <w:footnoteRef/>
      </w:r>
      <w:r w:rsidRPr="00630653">
        <w:rPr>
          <w:rFonts w:eastAsia="Times New Roman"/>
          <w:sz w:val="20"/>
          <w:szCs w:val="20"/>
        </w:rPr>
        <w:t xml:space="preserve"> </w:t>
      </w:r>
      <w:r w:rsidRPr="00630653">
        <w:rPr>
          <w:rFonts w:ascii="SimSun" w:eastAsia="SimSun" w:hAnsi="SimSun" w:cs="SimSun" w:hint="eastAsia"/>
          <w:sz w:val="20"/>
          <w:szCs w:val="20"/>
        </w:rPr>
        <w:t>分别为</w:t>
      </w:r>
      <w:r w:rsidRPr="00630653">
        <w:rPr>
          <w:rFonts w:eastAsia="Times New Roman"/>
          <w:sz w:val="20"/>
          <w:szCs w:val="20"/>
        </w:rPr>
        <w:t xml:space="preserve"> CBD/SBI/4/17 </w:t>
      </w:r>
      <w:r w:rsidRPr="00630653">
        <w:rPr>
          <w:rFonts w:ascii="SimSun" w:eastAsia="SimSun" w:hAnsi="SimSun" w:cs="SimSun" w:hint="eastAsia"/>
          <w:sz w:val="20"/>
          <w:szCs w:val="20"/>
        </w:rPr>
        <w:t>和</w:t>
      </w:r>
      <w:r w:rsidRPr="00630653">
        <w:rPr>
          <w:rFonts w:eastAsia="Times New Roman"/>
          <w:sz w:val="20"/>
          <w:szCs w:val="20"/>
        </w:rPr>
        <w:t xml:space="preserve"> CBD/SBI/5/4</w:t>
      </w:r>
      <w:r w:rsidRPr="00630653">
        <w:rPr>
          <w:rFonts w:ascii="SimSun" w:eastAsia="SimSun" w:hAnsi="SimSun" w:cs="SimSun" w:hint="eastAsia"/>
          <w:sz w:val="20"/>
          <w:szCs w:val="20"/>
        </w:rPr>
        <w:t>。</w:t>
      </w:r>
    </w:p>
  </w:footnote>
  <w:footnote w:id="13">
    <w:p w14:paraId="3A340395" w14:textId="77777777" w:rsidR="00BE4712" w:rsidRPr="00772695" w:rsidRDefault="00BE4712" w:rsidP="00B85B09">
      <w:pPr>
        <w:jc w:val="left"/>
        <w:rPr>
          <w:rFonts w:eastAsia="SimSun"/>
          <w:sz w:val="20"/>
          <w:szCs w:val="20"/>
        </w:rPr>
      </w:pPr>
      <w:r w:rsidRPr="00772695">
        <w:rPr>
          <w:rStyle w:val="FootnoteReference"/>
          <w:rFonts w:eastAsia="SimSun"/>
          <w:sz w:val="20"/>
          <w:szCs w:val="20"/>
        </w:rPr>
        <w:footnoteRef/>
      </w:r>
      <w:r w:rsidRPr="00772695">
        <w:rPr>
          <w:rFonts w:eastAsia="SimSun"/>
          <w:sz w:val="20"/>
          <w:szCs w:val="20"/>
        </w:rPr>
        <w:t xml:space="preserve"> CBD/WG8J/12/8</w:t>
      </w:r>
      <w:r w:rsidRPr="00772695">
        <w:rPr>
          <w:rFonts w:eastAsia="SimSun"/>
          <w:sz w:val="20"/>
          <w:szCs w:val="20"/>
          <w:lang w:eastAsia="zh-CN"/>
        </w:rPr>
        <w:t>。</w:t>
      </w:r>
    </w:p>
  </w:footnote>
  <w:footnote w:id="14">
    <w:p w14:paraId="787A426B" w14:textId="77777777" w:rsidR="00BE4712" w:rsidRPr="00772695" w:rsidRDefault="00BE4712" w:rsidP="00B85B09">
      <w:pPr>
        <w:jc w:val="left"/>
        <w:rPr>
          <w:rFonts w:eastAsia="SimSun"/>
          <w:sz w:val="20"/>
          <w:szCs w:val="20"/>
        </w:rPr>
      </w:pPr>
      <w:r w:rsidRPr="00772695">
        <w:rPr>
          <w:rStyle w:val="FootnoteReference"/>
          <w:rFonts w:eastAsia="SimSun"/>
          <w:sz w:val="20"/>
          <w:szCs w:val="20"/>
        </w:rPr>
        <w:footnoteRef/>
      </w:r>
      <w:r w:rsidRPr="00772695">
        <w:rPr>
          <w:rFonts w:eastAsia="SimSun"/>
          <w:sz w:val="20"/>
          <w:szCs w:val="20"/>
        </w:rPr>
        <w:t xml:space="preserve"> </w:t>
      </w:r>
      <w:r w:rsidRPr="00772695">
        <w:rPr>
          <w:rFonts w:eastAsia="SimSun"/>
          <w:sz w:val="20"/>
          <w:szCs w:val="20"/>
        </w:rPr>
        <w:t>分别为</w:t>
      </w:r>
      <w:r w:rsidRPr="00772695">
        <w:rPr>
          <w:rFonts w:eastAsia="SimSun"/>
          <w:sz w:val="20"/>
          <w:szCs w:val="20"/>
        </w:rPr>
        <w:t xml:space="preserve"> CBD/WGDSI/1/3 </w:t>
      </w:r>
      <w:r w:rsidRPr="00772695">
        <w:rPr>
          <w:rFonts w:eastAsia="SimSun"/>
          <w:sz w:val="20"/>
          <w:szCs w:val="20"/>
        </w:rPr>
        <w:t>和</w:t>
      </w:r>
      <w:r w:rsidRPr="00772695">
        <w:rPr>
          <w:rFonts w:eastAsia="SimSun"/>
          <w:sz w:val="20"/>
          <w:szCs w:val="20"/>
        </w:rPr>
        <w:t xml:space="preserve"> CBD/WGDSI/2/3</w:t>
      </w:r>
      <w:r w:rsidRPr="00772695">
        <w:rPr>
          <w:rFonts w:eastAsia="SimSun"/>
          <w:sz w:val="20"/>
          <w:szCs w:val="20"/>
        </w:rPr>
        <w:t>。</w:t>
      </w:r>
    </w:p>
  </w:footnote>
  <w:footnote w:id="15">
    <w:p w14:paraId="0552F42B" w14:textId="77777777" w:rsidR="00BE4712" w:rsidRPr="004B1A09" w:rsidRDefault="00BE4712" w:rsidP="00B85B09">
      <w:pPr>
        <w:jc w:val="left"/>
        <w:rPr>
          <w:rFonts w:eastAsia="SimSun"/>
          <w:sz w:val="20"/>
          <w:szCs w:val="20"/>
        </w:rPr>
      </w:pPr>
      <w:r w:rsidRPr="004B1A09">
        <w:rPr>
          <w:rStyle w:val="FootnoteReference"/>
          <w:rFonts w:eastAsia="SimSun"/>
          <w:sz w:val="20"/>
          <w:szCs w:val="20"/>
        </w:rPr>
        <w:footnoteRef/>
      </w:r>
      <w:r w:rsidRPr="004B1A09">
        <w:rPr>
          <w:rFonts w:eastAsia="SimSun"/>
          <w:sz w:val="20"/>
          <w:szCs w:val="20"/>
        </w:rPr>
        <w:t xml:space="preserve"> CBD/COP/16/3-CBD/CP/MOP/11/4-CBD/NP/MOP/5/4</w:t>
      </w:r>
      <w:r w:rsidRPr="004B1A09">
        <w:rPr>
          <w:rFonts w:eastAsia="SimSun"/>
          <w:sz w:val="20"/>
          <w:szCs w:val="20"/>
          <w:lang w:eastAsia="zh-CN"/>
        </w:rPr>
        <w:t>。</w:t>
      </w:r>
    </w:p>
  </w:footnote>
  <w:footnote w:id="16">
    <w:p w14:paraId="5A6DBB4F" w14:textId="77777777" w:rsidR="00BE4712" w:rsidRPr="004B1A09" w:rsidRDefault="00BE4712" w:rsidP="00B85B09">
      <w:pPr>
        <w:jc w:val="left"/>
        <w:rPr>
          <w:rFonts w:eastAsia="SimSun"/>
          <w:sz w:val="20"/>
          <w:szCs w:val="20"/>
        </w:rPr>
      </w:pPr>
      <w:r w:rsidRPr="004B1A09">
        <w:rPr>
          <w:rStyle w:val="FootnoteReference"/>
          <w:rFonts w:eastAsia="SimSun"/>
          <w:sz w:val="20"/>
          <w:szCs w:val="20"/>
        </w:rPr>
        <w:footnoteRef/>
      </w:r>
      <w:r w:rsidRPr="004B1A09">
        <w:rPr>
          <w:rFonts w:eastAsia="SimSun"/>
          <w:sz w:val="20"/>
          <w:szCs w:val="20"/>
        </w:rPr>
        <w:t xml:space="preserve"> CBD/COP/16/4-CBD/CP/MOP/11/5-CBD/NP/MOP/5/5</w:t>
      </w:r>
      <w:r w:rsidRPr="004B1A09">
        <w:rPr>
          <w:rFonts w:eastAsia="SimSun"/>
          <w:sz w:val="20"/>
          <w:szCs w:val="20"/>
          <w:lang w:eastAsia="zh-CN"/>
        </w:rPr>
        <w:t>。</w:t>
      </w:r>
    </w:p>
  </w:footnote>
  <w:footnote w:id="17">
    <w:p w14:paraId="3EB7AD8D" w14:textId="77777777" w:rsidR="00BE4712" w:rsidRPr="004B1A09" w:rsidRDefault="00BE4712" w:rsidP="00B85B09">
      <w:pPr>
        <w:jc w:val="left"/>
        <w:rPr>
          <w:rFonts w:eastAsia="SimSun"/>
          <w:sz w:val="20"/>
          <w:szCs w:val="20"/>
        </w:rPr>
      </w:pPr>
      <w:r w:rsidRPr="004B1A09">
        <w:rPr>
          <w:rStyle w:val="FootnoteReference"/>
          <w:rFonts w:eastAsia="SimSun"/>
          <w:sz w:val="20"/>
          <w:szCs w:val="20"/>
        </w:rPr>
        <w:footnoteRef/>
      </w:r>
      <w:r w:rsidRPr="004B1A09">
        <w:rPr>
          <w:rFonts w:eastAsia="SimSun"/>
          <w:sz w:val="20"/>
          <w:szCs w:val="20"/>
        </w:rPr>
        <w:t xml:space="preserve"> CBD/COP/16/4/Add.1-CBD/CP/MOP/11/5/Add.1-CBD/NP/MOP/5/5/Add.1</w:t>
      </w:r>
      <w:r w:rsidRPr="004B1A09">
        <w:rPr>
          <w:rFonts w:eastAsia="SimSun"/>
          <w:sz w:val="20"/>
          <w:szCs w:val="20"/>
          <w:lang w:eastAsia="zh-CN"/>
        </w:rPr>
        <w:t>。</w:t>
      </w:r>
    </w:p>
  </w:footnote>
  <w:footnote w:id="18">
    <w:p w14:paraId="2789CA9F" w14:textId="77777777" w:rsidR="00BE4712" w:rsidRPr="004B1A09" w:rsidRDefault="00BE4712" w:rsidP="00B85B09">
      <w:pPr>
        <w:jc w:val="left"/>
        <w:rPr>
          <w:rFonts w:eastAsia="SimSun"/>
          <w:sz w:val="20"/>
          <w:szCs w:val="20"/>
        </w:rPr>
      </w:pPr>
      <w:r w:rsidRPr="004B1A09">
        <w:rPr>
          <w:rStyle w:val="FootnoteReference"/>
          <w:rFonts w:eastAsia="SimSun"/>
          <w:sz w:val="20"/>
          <w:szCs w:val="20"/>
        </w:rPr>
        <w:footnoteRef/>
      </w:r>
      <w:r w:rsidRPr="004B1A09">
        <w:rPr>
          <w:rFonts w:eastAsia="SimSun"/>
          <w:sz w:val="20"/>
          <w:szCs w:val="20"/>
        </w:rPr>
        <w:t xml:space="preserve"> CBD/COP/16/4/Add.2-CBD/CP/MOP/11/5/Add.2-CBD/NP/MOP/5/5/Add.2</w:t>
      </w:r>
      <w:r w:rsidRPr="004B1A09">
        <w:rPr>
          <w:rFonts w:eastAsia="SimSun"/>
          <w:sz w:val="20"/>
          <w:szCs w:val="20"/>
          <w:lang w:eastAsia="zh-CN"/>
        </w:rPr>
        <w:t>。</w:t>
      </w:r>
    </w:p>
  </w:footnote>
  <w:footnote w:id="19">
    <w:p w14:paraId="6C2F0BC7" w14:textId="77777777" w:rsidR="00BE4712" w:rsidRDefault="00BE4712" w:rsidP="00B85B09">
      <w:pPr>
        <w:jc w:val="left"/>
      </w:pPr>
      <w:r w:rsidRPr="004B1A09">
        <w:rPr>
          <w:rStyle w:val="FootnoteReference"/>
          <w:rFonts w:eastAsia="SimSun"/>
          <w:sz w:val="20"/>
          <w:szCs w:val="20"/>
        </w:rPr>
        <w:footnoteRef/>
      </w:r>
      <w:r w:rsidRPr="004B1A09">
        <w:rPr>
          <w:rFonts w:eastAsia="SimSun"/>
          <w:sz w:val="20"/>
          <w:szCs w:val="20"/>
        </w:rPr>
        <w:t xml:space="preserve"> CBD/SBI/5/4</w:t>
      </w:r>
      <w:r w:rsidRPr="004B1A09">
        <w:rPr>
          <w:rFonts w:eastAsia="SimSun"/>
          <w:sz w:val="20"/>
          <w:szCs w:val="20"/>
          <w:lang w:eastAsia="zh-CN"/>
        </w:rPr>
        <w:t>，</w:t>
      </w:r>
      <w:r w:rsidRPr="004B1A09">
        <w:rPr>
          <w:rFonts w:eastAsia="SimSun"/>
          <w:sz w:val="20"/>
          <w:szCs w:val="20"/>
        </w:rPr>
        <w:t>附件</w:t>
      </w:r>
      <w:r w:rsidRPr="004B1A09">
        <w:rPr>
          <w:rFonts w:eastAsia="SimSun"/>
          <w:sz w:val="20"/>
          <w:szCs w:val="20"/>
          <w:lang w:eastAsia="zh-CN"/>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6639670" w14:textId="77777777" w:rsidR="00BE4712" w:rsidRPr="002B559C" w:rsidRDefault="00BE4712" w:rsidP="002B559C">
    <w:pPr>
      <w:pStyle w:val="Header"/>
      <w:spacing w:after="240"/>
      <w:rPr>
        <w:szCs w:val="20"/>
        <w:lang w:val="fr-FR"/>
      </w:rPr>
    </w:pPr>
    <w:bookmarkStart w:id="7" w:name="_Hlk137802784"/>
    <w:bookmarkStart w:id="8" w:name="_Hlk137802785"/>
    <w:r>
      <w:rPr>
        <w:szCs w:val="20"/>
        <w:lang w:val="fr-FR" w:eastAsia="zh-CN"/>
      </w:rPr>
      <w:t>CBD/COP/16/L.1</w:t>
    </w:r>
    <w:bookmarkEnd w:id="7"/>
    <w:bookmarkEnd w:id="8"/>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ABAFC6F" w14:textId="77777777" w:rsidR="00BE4712" w:rsidRDefault="00BE4712" w:rsidP="00A73CBC">
    <w:pPr>
      <w:pStyle w:val="Header"/>
      <w:jc w:val="right"/>
      <w:rPr>
        <w:lang w:eastAsia="zh-CN"/>
      </w:rPr>
    </w:pPr>
    <w:r>
      <w:t>CBD/COP/16/</w:t>
    </w:r>
    <w:r>
      <w:rPr>
        <w:lang w:eastAsia="zh-CN"/>
      </w:rPr>
      <w:t>L.1</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DEB910F" w14:textId="77777777" w:rsidR="00BE4712" w:rsidRDefault="00BE4712" w:rsidP="000E327C">
    <w:pPr>
      <w:pStyle w:val="Header"/>
      <w:pBdr>
        <w:bottom w:val="none" w:sz="0" w:space="0"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ECEA6E04"/>
    <w:lvl w:ilvl="0">
      <w:start w:val="1"/>
      <w:numFmt w:val="decimal"/>
      <w:lvlText w:val="%1."/>
      <w:lvlJc w:val="left"/>
      <w:pPr>
        <w:tabs>
          <w:tab w:val="num" w:pos="2040"/>
        </w:tabs>
        <w:ind w:left="2040" w:hanging="360"/>
      </w:pPr>
      <w:rPr>
        <w:rFonts w:cs="Times New Roman"/>
      </w:rPr>
    </w:lvl>
  </w:abstractNum>
  <w:abstractNum w:abstractNumId="1" w15:restartNumberingAfterBreak="0">
    <w:nsid w:val="0A1F09EA"/>
    <w:multiLevelType w:val="hybridMultilevel"/>
    <w:tmpl w:val="57EA469E"/>
    <w:lvl w:ilvl="0" w:tplc="7B5024B6">
      <w:start w:val="1"/>
      <w:numFmt w:val="decimal"/>
      <w:pStyle w:val="ListParagraph"/>
      <w:lvlText w:val="%1."/>
      <w:lvlJc w:val="left"/>
      <w:pPr>
        <w:ind w:left="1210" w:hanging="360"/>
      </w:pPr>
      <w:rPr>
        <w:rFonts w:ascii="Times New Roman" w:hAnsi="Times New Roman" w:cs="Times New Roman" w:hint="default"/>
        <w:b w:val="0"/>
        <w:sz w:val="24"/>
        <w:lang w:val="en-GB"/>
      </w:rPr>
    </w:lvl>
    <w:lvl w:ilvl="1" w:tplc="04090019" w:tentative="1">
      <w:start w:val="1"/>
      <w:numFmt w:val="lowerLetter"/>
      <w:lvlText w:val="%2."/>
      <w:lvlJc w:val="left"/>
      <w:pPr>
        <w:ind w:left="1930" w:hanging="360"/>
      </w:pPr>
      <w:rPr>
        <w:rFonts w:cs="Times New Roman"/>
      </w:rPr>
    </w:lvl>
    <w:lvl w:ilvl="2" w:tplc="0409001B" w:tentative="1">
      <w:start w:val="1"/>
      <w:numFmt w:val="lowerRoman"/>
      <w:lvlText w:val="%3."/>
      <w:lvlJc w:val="right"/>
      <w:pPr>
        <w:ind w:left="2650" w:hanging="180"/>
      </w:pPr>
      <w:rPr>
        <w:rFonts w:cs="Times New Roman"/>
      </w:rPr>
    </w:lvl>
    <w:lvl w:ilvl="3" w:tplc="0409000F" w:tentative="1">
      <w:start w:val="1"/>
      <w:numFmt w:val="decimal"/>
      <w:lvlText w:val="%4."/>
      <w:lvlJc w:val="left"/>
      <w:pPr>
        <w:ind w:left="3370" w:hanging="360"/>
      </w:pPr>
      <w:rPr>
        <w:rFonts w:cs="Times New Roman"/>
      </w:rPr>
    </w:lvl>
    <w:lvl w:ilvl="4" w:tplc="04090019" w:tentative="1">
      <w:start w:val="1"/>
      <w:numFmt w:val="lowerLetter"/>
      <w:lvlText w:val="%5."/>
      <w:lvlJc w:val="left"/>
      <w:pPr>
        <w:ind w:left="4090" w:hanging="360"/>
      </w:pPr>
      <w:rPr>
        <w:rFonts w:cs="Times New Roman"/>
      </w:rPr>
    </w:lvl>
    <w:lvl w:ilvl="5" w:tplc="0409001B" w:tentative="1">
      <w:start w:val="1"/>
      <w:numFmt w:val="lowerRoman"/>
      <w:lvlText w:val="%6."/>
      <w:lvlJc w:val="right"/>
      <w:pPr>
        <w:ind w:left="4810" w:hanging="180"/>
      </w:pPr>
      <w:rPr>
        <w:rFonts w:cs="Times New Roman"/>
      </w:rPr>
    </w:lvl>
    <w:lvl w:ilvl="6" w:tplc="0409000F" w:tentative="1">
      <w:start w:val="1"/>
      <w:numFmt w:val="decimal"/>
      <w:lvlText w:val="%7."/>
      <w:lvlJc w:val="left"/>
      <w:pPr>
        <w:ind w:left="5530" w:hanging="360"/>
      </w:pPr>
      <w:rPr>
        <w:rFonts w:cs="Times New Roman"/>
      </w:rPr>
    </w:lvl>
    <w:lvl w:ilvl="7" w:tplc="04090019" w:tentative="1">
      <w:start w:val="1"/>
      <w:numFmt w:val="lowerLetter"/>
      <w:lvlText w:val="%8."/>
      <w:lvlJc w:val="left"/>
      <w:pPr>
        <w:ind w:left="6250" w:hanging="360"/>
      </w:pPr>
      <w:rPr>
        <w:rFonts w:cs="Times New Roman"/>
      </w:rPr>
    </w:lvl>
    <w:lvl w:ilvl="8" w:tplc="0409001B" w:tentative="1">
      <w:start w:val="1"/>
      <w:numFmt w:val="lowerRoman"/>
      <w:lvlText w:val="%9."/>
      <w:lvlJc w:val="right"/>
      <w:pPr>
        <w:ind w:left="6970" w:hanging="180"/>
      </w:pPr>
      <w:rPr>
        <w:rFonts w:cs="Times New Roman"/>
      </w:rPr>
    </w:lvl>
  </w:abstractNum>
  <w:abstractNum w:abstractNumId="2" w15:restartNumberingAfterBreak="0">
    <w:nsid w:val="20F80F76"/>
    <w:multiLevelType w:val="hybridMultilevel"/>
    <w:tmpl w:val="AB94BE02"/>
    <w:lvl w:ilvl="0" w:tplc="BDF4D5C0">
      <w:start w:val="1"/>
      <w:numFmt w:val="decimal"/>
      <w:lvlText w:val="%1."/>
      <w:lvlJc w:val="left"/>
      <w:pPr>
        <w:ind w:left="979" w:hanging="489"/>
      </w:pPr>
      <w:rPr>
        <w:rFonts w:cs="Times New Roman" w:hint="default"/>
      </w:rPr>
    </w:lvl>
    <w:lvl w:ilvl="1" w:tplc="04090019" w:tentative="1">
      <w:start w:val="1"/>
      <w:numFmt w:val="lowerLetter"/>
      <w:lvlText w:val="%2."/>
      <w:lvlJc w:val="left"/>
      <w:pPr>
        <w:ind w:left="1570" w:hanging="360"/>
      </w:pPr>
      <w:rPr>
        <w:rFonts w:cs="Times New Roman"/>
      </w:rPr>
    </w:lvl>
    <w:lvl w:ilvl="2" w:tplc="0409001B" w:tentative="1">
      <w:start w:val="1"/>
      <w:numFmt w:val="lowerRoman"/>
      <w:lvlText w:val="%3."/>
      <w:lvlJc w:val="right"/>
      <w:pPr>
        <w:ind w:left="2290" w:hanging="180"/>
      </w:pPr>
      <w:rPr>
        <w:rFonts w:cs="Times New Roman"/>
      </w:rPr>
    </w:lvl>
    <w:lvl w:ilvl="3" w:tplc="0409000F" w:tentative="1">
      <w:start w:val="1"/>
      <w:numFmt w:val="decimal"/>
      <w:lvlText w:val="%4."/>
      <w:lvlJc w:val="left"/>
      <w:pPr>
        <w:ind w:left="3010" w:hanging="360"/>
      </w:pPr>
      <w:rPr>
        <w:rFonts w:cs="Times New Roman"/>
      </w:rPr>
    </w:lvl>
    <w:lvl w:ilvl="4" w:tplc="04090019" w:tentative="1">
      <w:start w:val="1"/>
      <w:numFmt w:val="lowerLetter"/>
      <w:lvlText w:val="%5."/>
      <w:lvlJc w:val="left"/>
      <w:pPr>
        <w:ind w:left="3730" w:hanging="360"/>
      </w:pPr>
      <w:rPr>
        <w:rFonts w:cs="Times New Roman"/>
      </w:rPr>
    </w:lvl>
    <w:lvl w:ilvl="5" w:tplc="0409001B" w:tentative="1">
      <w:start w:val="1"/>
      <w:numFmt w:val="lowerRoman"/>
      <w:lvlText w:val="%6."/>
      <w:lvlJc w:val="right"/>
      <w:pPr>
        <w:ind w:left="4450" w:hanging="180"/>
      </w:pPr>
      <w:rPr>
        <w:rFonts w:cs="Times New Roman"/>
      </w:rPr>
    </w:lvl>
    <w:lvl w:ilvl="6" w:tplc="0409000F" w:tentative="1">
      <w:start w:val="1"/>
      <w:numFmt w:val="decimal"/>
      <w:lvlText w:val="%7."/>
      <w:lvlJc w:val="left"/>
      <w:pPr>
        <w:ind w:left="5170" w:hanging="360"/>
      </w:pPr>
      <w:rPr>
        <w:rFonts w:cs="Times New Roman"/>
      </w:rPr>
    </w:lvl>
    <w:lvl w:ilvl="7" w:tplc="04090019" w:tentative="1">
      <w:start w:val="1"/>
      <w:numFmt w:val="lowerLetter"/>
      <w:lvlText w:val="%8."/>
      <w:lvlJc w:val="left"/>
      <w:pPr>
        <w:ind w:left="5890" w:hanging="360"/>
      </w:pPr>
      <w:rPr>
        <w:rFonts w:cs="Times New Roman"/>
      </w:rPr>
    </w:lvl>
    <w:lvl w:ilvl="8" w:tplc="0409001B" w:tentative="1">
      <w:start w:val="1"/>
      <w:numFmt w:val="lowerRoman"/>
      <w:lvlText w:val="%9."/>
      <w:lvlJc w:val="right"/>
      <w:pPr>
        <w:ind w:left="6610" w:hanging="180"/>
      </w:pPr>
      <w:rPr>
        <w:rFonts w:cs="Times New Roman"/>
      </w:rPr>
    </w:lvl>
  </w:abstractNum>
  <w:abstractNum w:abstractNumId="3" w15:restartNumberingAfterBreak="0">
    <w:nsid w:val="43D15A25"/>
    <w:multiLevelType w:val="hybridMultilevel"/>
    <w:tmpl w:val="F24CD7E0"/>
    <w:lvl w:ilvl="0" w:tplc="04090017">
      <w:start w:val="1"/>
      <w:numFmt w:val="lowerLetter"/>
      <w:lvlText w:val="%1)"/>
      <w:lvlJc w:val="left"/>
      <w:pPr>
        <w:tabs>
          <w:tab w:val="num" w:pos="1647"/>
        </w:tabs>
        <w:ind w:left="1287"/>
      </w:pPr>
      <w:rPr>
        <w:rFonts w:cs="Times New Roman"/>
        <w:b w:val="0"/>
        <w:i w:val="0"/>
        <w:sz w:val="22"/>
      </w:rPr>
    </w:lvl>
    <w:lvl w:ilvl="1" w:tplc="04090019" w:tentative="1">
      <w:start w:val="1"/>
      <w:numFmt w:val="lowerLetter"/>
      <w:lvlText w:val="%2."/>
      <w:lvlJc w:val="left"/>
      <w:pPr>
        <w:ind w:left="2160" w:hanging="360"/>
      </w:pPr>
      <w:rPr>
        <w:rFonts w:cs="Times New Roman"/>
      </w:rPr>
    </w:lvl>
    <w:lvl w:ilvl="2" w:tplc="0409001B" w:tentative="1">
      <w:start w:val="1"/>
      <w:numFmt w:val="lowerRoman"/>
      <w:lvlText w:val="%3."/>
      <w:lvlJc w:val="right"/>
      <w:pPr>
        <w:ind w:left="2880" w:hanging="180"/>
      </w:pPr>
      <w:rPr>
        <w:rFonts w:cs="Times New Roman"/>
      </w:rPr>
    </w:lvl>
    <w:lvl w:ilvl="3" w:tplc="0409000F" w:tentative="1">
      <w:start w:val="1"/>
      <w:numFmt w:val="decimal"/>
      <w:lvlText w:val="%4."/>
      <w:lvlJc w:val="left"/>
      <w:pPr>
        <w:ind w:left="3600" w:hanging="360"/>
      </w:pPr>
      <w:rPr>
        <w:rFonts w:cs="Times New Roman"/>
      </w:rPr>
    </w:lvl>
    <w:lvl w:ilvl="4" w:tplc="04090019" w:tentative="1">
      <w:start w:val="1"/>
      <w:numFmt w:val="lowerLetter"/>
      <w:lvlText w:val="%5."/>
      <w:lvlJc w:val="left"/>
      <w:pPr>
        <w:ind w:left="4320" w:hanging="360"/>
      </w:pPr>
      <w:rPr>
        <w:rFonts w:cs="Times New Roman"/>
      </w:rPr>
    </w:lvl>
    <w:lvl w:ilvl="5" w:tplc="0409001B" w:tentative="1">
      <w:start w:val="1"/>
      <w:numFmt w:val="lowerRoman"/>
      <w:lvlText w:val="%6."/>
      <w:lvlJc w:val="right"/>
      <w:pPr>
        <w:ind w:left="5040" w:hanging="180"/>
      </w:pPr>
      <w:rPr>
        <w:rFonts w:cs="Times New Roman"/>
      </w:rPr>
    </w:lvl>
    <w:lvl w:ilvl="6" w:tplc="0409000F" w:tentative="1">
      <w:start w:val="1"/>
      <w:numFmt w:val="decimal"/>
      <w:lvlText w:val="%7."/>
      <w:lvlJc w:val="left"/>
      <w:pPr>
        <w:ind w:left="5760" w:hanging="360"/>
      </w:pPr>
      <w:rPr>
        <w:rFonts w:cs="Times New Roman"/>
      </w:rPr>
    </w:lvl>
    <w:lvl w:ilvl="7" w:tplc="04090019" w:tentative="1">
      <w:start w:val="1"/>
      <w:numFmt w:val="lowerLetter"/>
      <w:lvlText w:val="%8."/>
      <w:lvlJc w:val="left"/>
      <w:pPr>
        <w:ind w:left="6480" w:hanging="360"/>
      </w:pPr>
      <w:rPr>
        <w:rFonts w:cs="Times New Roman"/>
      </w:rPr>
    </w:lvl>
    <w:lvl w:ilvl="8" w:tplc="0409001B" w:tentative="1">
      <w:start w:val="1"/>
      <w:numFmt w:val="lowerRoman"/>
      <w:lvlText w:val="%9."/>
      <w:lvlJc w:val="right"/>
      <w:pPr>
        <w:ind w:left="7200" w:hanging="180"/>
      </w:pPr>
      <w:rPr>
        <w:rFonts w:cs="Times New Roman"/>
      </w:rPr>
    </w:lvl>
  </w:abstractNum>
  <w:abstractNum w:abstractNumId="4" w15:restartNumberingAfterBreak="0">
    <w:nsid w:val="467961CE"/>
    <w:multiLevelType w:val="hybridMultilevel"/>
    <w:tmpl w:val="C046EEE2"/>
    <w:lvl w:ilvl="0" w:tplc="0E12390A">
      <w:start w:val="1"/>
      <w:numFmt w:val="upperRoman"/>
      <w:lvlText w:val="%1."/>
      <w:lvlJc w:val="left"/>
      <w:pPr>
        <w:ind w:left="1080" w:hanging="720"/>
      </w:pPr>
      <w:rPr>
        <w:rFonts w:cs="Times New Roman" w:hint="default"/>
        <w:b/>
        <w:bCs w:val="0"/>
      </w:rPr>
    </w:lvl>
    <w:lvl w:ilvl="1" w:tplc="10090019" w:tentative="1">
      <w:start w:val="1"/>
      <w:numFmt w:val="lowerLetter"/>
      <w:lvlText w:val="%2."/>
      <w:lvlJc w:val="left"/>
      <w:pPr>
        <w:ind w:left="1440" w:hanging="360"/>
      </w:pPr>
      <w:rPr>
        <w:rFonts w:cs="Times New Roman"/>
      </w:rPr>
    </w:lvl>
    <w:lvl w:ilvl="2" w:tplc="1009001B" w:tentative="1">
      <w:start w:val="1"/>
      <w:numFmt w:val="lowerRoman"/>
      <w:lvlText w:val="%3."/>
      <w:lvlJc w:val="right"/>
      <w:pPr>
        <w:ind w:left="2160" w:hanging="180"/>
      </w:pPr>
      <w:rPr>
        <w:rFonts w:cs="Times New Roman"/>
      </w:rPr>
    </w:lvl>
    <w:lvl w:ilvl="3" w:tplc="1009000F" w:tentative="1">
      <w:start w:val="1"/>
      <w:numFmt w:val="decimal"/>
      <w:lvlText w:val="%4."/>
      <w:lvlJc w:val="left"/>
      <w:pPr>
        <w:ind w:left="2880" w:hanging="360"/>
      </w:pPr>
      <w:rPr>
        <w:rFonts w:cs="Times New Roman"/>
      </w:rPr>
    </w:lvl>
    <w:lvl w:ilvl="4" w:tplc="10090019" w:tentative="1">
      <w:start w:val="1"/>
      <w:numFmt w:val="lowerLetter"/>
      <w:lvlText w:val="%5."/>
      <w:lvlJc w:val="left"/>
      <w:pPr>
        <w:ind w:left="3600" w:hanging="360"/>
      </w:pPr>
      <w:rPr>
        <w:rFonts w:cs="Times New Roman"/>
      </w:rPr>
    </w:lvl>
    <w:lvl w:ilvl="5" w:tplc="1009001B" w:tentative="1">
      <w:start w:val="1"/>
      <w:numFmt w:val="lowerRoman"/>
      <w:lvlText w:val="%6."/>
      <w:lvlJc w:val="right"/>
      <w:pPr>
        <w:ind w:left="4320" w:hanging="180"/>
      </w:pPr>
      <w:rPr>
        <w:rFonts w:cs="Times New Roman"/>
      </w:rPr>
    </w:lvl>
    <w:lvl w:ilvl="6" w:tplc="1009000F" w:tentative="1">
      <w:start w:val="1"/>
      <w:numFmt w:val="decimal"/>
      <w:lvlText w:val="%7."/>
      <w:lvlJc w:val="left"/>
      <w:pPr>
        <w:ind w:left="5040" w:hanging="360"/>
      </w:pPr>
      <w:rPr>
        <w:rFonts w:cs="Times New Roman"/>
      </w:rPr>
    </w:lvl>
    <w:lvl w:ilvl="7" w:tplc="10090019" w:tentative="1">
      <w:start w:val="1"/>
      <w:numFmt w:val="lowerLetter"/>
      <w:lvlText w:val="%8."/>
      <w:lvlJc w:val="left"/>
      <w:pPr>
        <w:ind w:left="5760" w:hanging="360"/>
      </w:pPr>
      <w:rPr>
        <w:rFonts w:cs="Times New Roman"/>
      </w:rPr>
    </w:lvl>
    <w:lvl w:ilvl="8" w:tplc="1009001B" w:tentative="1">
      <w:start w:val="1"/>
      <w:numFmt w:val="lowerRoman"/>
      <w:lvlText w:val="%9."/>
      <w:lvlJc w:val="right"/>
      <w:pPr>
        <w:ind w:left="6480" w:hanging="180"/>
      </w:pPr>
      <w:rPr>
        <w:rFonts w:cs="Times New Roman"/>
      </w:rPr>
    </w:lvl>
  </w:abstractNum>
  <w:abstractNum w:abstractNumId="5" w15:restartNumberingAfterBreak="0">
    <w:nsid w:val="499D5F66"/>
    <w:multiLevelType w:val="multilevel"/>
    <w:tmpl w:val="222A08B4"/>
    <w:styleLink w:val="ListCBD"/>
    <w:lvl w:ilvl="0">
      <w:start w:val="1"/>
      <w:numFmt w:val="decimal"/>
      <w:lvlText w:val="%1."/>
      <w:lvlJc w:val="left"/>
      <w:pPr>
        <w:ind w:left="567"/>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cs="Times New Roman" w:hint="default"/>
        <w:b w:val="0"/>
        <w:i w:val="0"/>
        <w:sz w:val="22"/>
      </w:rPr>
    </w:lvl>
    <w:lvl w:ilvl="2">
      <w:start w:val="1"/>
      <w:numFmt w:val="lowerRoman"/>
      <w:lvlText w:val="(%3)"/>
      <w:lvlJc w:val="left"/>
      <w:pPr>
        <w:ind w:left="2268" w:hanging="567"/>
      </w:pPr>
      <w:rPr>
        <w:rFonts w:ascii="Times New Roman" w:hAnsi="Times New Roman" w:cs="Times New Roman" w:hint="default"/>
        <w:sz w:val="22"/>
      </w:rPr>
    </w:lvl>
    <w:lvl w:ilvl="3">
      <w:start w:val="1"/>
      <w:numFmt w:val="decimal"/>
      <w:lvlText w:val="(%4)"/>
      <w:lvlJc w:val="left"/>
      <w:pPr>
        <w:ind w:left="2835" w:hanging="567"/>
      </w:pPr>
      <w:rPr>
        <w:rFonts w:ascii="Times New Roman" w:hAnsi="Times New Roman" w:cs="Times New Roman" w:hint="default"/>
        <w:sz w:val="22"/>
      </w:rPr>
    </w:lvl>
    <w:lvl w:ilvl="4">
      <w:start w:val="1"/>
      <w:numFmt w:val="lowerLetter"/>
      <w:lvlText w:val="(%5)"/>
      <w:lvlJc w:val="left"/>
      <w:pPr>
        <w:ind w:left="3402" w:hanging="567"/>
      </w:pPr>
      <w:rPr>
        <w:rFonts w:cs="Times New Roman" w:hint="default"/>
      </w:rPr>
    </w:lvl>
    <w:lvl w:ilvl="5">
      <w:start w:val="1"/>
      <w:numFmt w:val="lowerRoman"/>
      <w:lvlText w:val="(%6)"/>
      <w:lvlJc w:val="left"/>
      <w:pPr>
        <w:ind w:left="2826" w:hanging="360"/>
      </w:pPr>
      <w:rPr>
        <w:rFonts w:cs="Times New Roman" w:hint="default"/>
      </w:rPr>
    </w:lvl>
    <w:lvl w:ilvl="6">
      <w:start w:val="1"/>
      <w:numFmt w:val="decimal"/>
      <w:lvlText w:val="%7."/>
      <w:lvlJc w:val="left"/>
      <w:pPr>
        <w:ind w:left="3186" w:hanging="360"/>
      </w:pPr>
      <w:rPr>
        <w:rFonts w:cs="Times New Roman" w:hint="default"/>
      </w:rPr>
    </w:lvl>
    <w:lvl w:ilvl="7">
      <w:start w:val="1"/>
      <w:numFmt w:val="lowerLetter"/>
      <w:lvlText w:val="%8."/>
      <w:lvlJc w:val="left"/>
      <w:pPr>
        <w:ind w:left="3546" w:hanging="360"/>
      </w:pPr>
      <w:rPr>
        <w:rFonts w:cs="Times New Roman" w:hint="default"/>
      </w:rPr>
    </w:lvl>
    <w:lvl w:ilvl="8">
      <w:start w:val="1"/>
      <w:numFmt w:val="lowerRoman"/>
      <w:lvlText w:val="%9."/>
      <w:lvlJc w:val="left"/>
      <w:pPr>
        <w:ind w:left="3906" w:hanging="360"/>
      </w:pPr>
      <w:rPr>
        <w:rFonts w:cs="Times New Roman" w:hint="default"/>
      </w:rPr>
    </w:lvl>
  </w:abstractNum>
  <w:abstractNum w:abstractNumId="6" w15:restartNumberingAfterBreak="0">
    <w:nsid w:val="4E0442B4"/>
    <w:multiLevelType w:val="hybridMultilevel"/>
    <w:tmpl w:val="32486718"/>
    <w:lvl w:ilvl="0" w:tplc="FFFFFFFF">
      <w:start w:val="1"/>
      <w:numFmt w:val="decimal"/>
      <w:lvlText w:val="%1."/>
      <w:lvlJc w:val="left"/>
      <w:pPr>
        <w:tabs>
          <w:tab w:val="num" w:pos="927"/>
        </w:tabs>
        <w:ind w:left="567"/>
      </w:pPr>
      <w:rPr>
        <w:rFonts w:cs="Times New Roman"/>
        <w:b w:val="0"/>
        <w:i w:val="0"/>
        <w:sz w:val="22"/>
      </w:rPr>
    </w:lvl>
    <w:lvl w:ilvl="1" w:tplc="3A2AC39C">
      <w:start w:val="1"/>
      <w:numFmt w:val="lowerLetter"/>
      <w:lvlText w:val="(%2)"/>
      <w:lvlJc w:val="left"/>
      <w:pPr>
        <w:tabs>
          <w:tab w:val="num" w:pos="2007"/>
        </w:tabs>
        <w:ind w:left="567" w:firstLine="720"/>
      </w:pPr>
      <w:rPr>
        <w:rFonts w:cs="Times New Roman"/>
        <w:b w:val="0"/>
        <w:bCs w:val="0"/>
        <w:i w:val="0"/>
      </w:rPr>
    </w:lvl>
    <w:lvl w:ilvl="2" w:tplc="EB06FBA2">
      <w:start w:val="1"/>
      <w:numFmt w:val="lowerRoman"/>
      <w:lvlText w:val="(%3)"/>
      <w:lvlJc w:val="right"/>
      <w:pPr>
        <w:tabs>
          <w:tab w:val="num" w:pos="2007"/>
        </w:tabs>
        <w:ind w:left="2007" w:hanging="360"/>
      </w:pPr>
      <w:rPr>
        <w:rFonts w:cs="Times New Roman"/>
      </w:rPr>
    </w:lvl>
    <w:lvl w:ilvl="3" w:tplc="111CAEFC">
      <w:start w:val="1"/>
      <w:numFmt w:val="bullet"/>
      <w:lvlText w:val=""/>
      <w:lvlJc w:val="left"/>
      <w:pPr>
        <w:tabs>
          <w:tab w:val="num" w:pos="2727"/>
        </w:tabs>
        <w:ind w:left="2727" w:hanging="720"/>
      </w:pPr>
      <w:rPr>
        <w:rFonts w:ascii="Symbol" w:hAnsi="Symbol" w:hint="default"/>
        <w:color w:val="auto"/>
        <w:sz w:val="28"/>
      </w:rPr>
    </w:lvl>
    <w:lvl w:ilvl="4" w:tplc="9702AD62">
      <w:start w:val="1"/>
      <w:numFmt w:val="lowerLetter"/>
      <w:lvlText w:val="(%5)"/>
      <w:lvlJc w:val="left"/>
      <w:pPr>
        <w:tabs>
          <w:tab w:val="num" w:pos="2367"/>
        </w:tabs>
        <w:ind w:left="2367" w:hanging="360"/>
      </w:pPr>
      <w:rPr>
        <w:rFonts w:cs="Times New Roman"/>
      </w:rPr>
    </w:lvl>
    <w:lvl w:ilvl="5" w:tplc="3416AC0C">
      <w:start w:val="1"/>
      <w:numFmt w:val="lowerRoman"/>
      <w:lvlText w:val="(%6)"/>
      <w:lvlJc w:val="left"/>
      <w:pPr>
        <w:tabs>
          <w:tab w:val="num" w:pos="2727"/>
        </w:tabs>
        <w:ind w:left="2727" w:hanging="360"/>
      </w:pPr>
      <w:rPr>
        <w:rFonts w:cs="Times New Roman"/>
      </w:rPr>
    </w:lvl>
    <w:lvl w:ilvl="6" w:tplc="E4D67B90">
      <w:start w:val="1"/>
      <w:numFmt w:val="decimal"/>
      <w:lvlText w:val="%7."/>
      <w:lvlJc w:val="left"/>
      <w:pPr>
        <w:tabs>
          <w:tab w:val="num" w:pos="3087"/>
        </w:tabs>
        <w:ind w:left="3087" w:hanging="360"/>
      </w:pPr>
      <w:rPr>
        <w:rFonts w:cs="Times New Roman"/>
      </w:rPr>
    </w:lvl>
    <w:lvl w:ilvl="7" w:tplc="D104091C">
      <w:start w:val="1"/>
      <w:numFmt w:val="lowerLetter"/>
      <w:lvlText w:val="%8."/>
      <w:lvlJc w:val="left"/>
      <w:pPr>
        <w:tabs>
          <w:tab w:val="num" w:pos="3447"/>
        </w:tabs>
        <w:ind w:left="3447" w:hanging="360"/>
      </w:pPr>
      <w:rPr>
        <w:rFonts w:cs="Times New Roman"/>
      </w:rPr>
    </w:lvl>
    <w:lvl w:ilvl="8" w:tplc="B18240A4">
      <w:start w:val="1"/>
      <w:numFmt w:val="lowerRoman"/>
      <w:lvlText w:val="%9."/>
      <w:lvlJc w:val="left"/>
      <w:pPr>
        <w:tabs>
          <w:tab w:val="num" w:pos="3807"/>
        </w:tabs>
        <w:ind w:left="3807" w:hanging="360"/>
      </w:pPr>
      <w:rPr>
        <w:rFonts w:cs="Times New Roman"/>
      </w:rPr>
    </w:lvl>
  </w:abstractNum>
  <w:abstractNum w:abstractNumId="7" w15:restartNumberingAfterBreak="0">
    <w:nsid w:val="599F7710"/>
    <w:multiLevelType w:val="hybridMultilevel"/>
    <w:tmpl w:val="DB0E4F3E"/>
    <w:lvl w:ilvl="0" w:tplc="3DF4418A">
      <w:start w:val="1"/>
      <w:numFmt w:val="decimal"/>
      <w:lvlText w:val="%1."/>
      <w:lvlJc w:val="left"/>
      <w:pPr>
        <w:ind w:left="720" w:hanging="360"/>
      </w:pPr>
      <w:rPr>
        <w:rFonts w:cs="Times New Roman" w:hint="default"/>
      </w:rPr>
    </w:lvl>
    <w:lvl w:ilvl="1" w:tplc="10090019" w:tentative="1">
      <w:start w:val="1"/>
      <w:numFmt w:val="lowerLetter"/>
      <w:lvlText w:val="%2."/>
      <w:lvlJc w:val="left"/>
      <w:pPr>
        <w:ind w:left="1440" w:hanging="360"/>
      </w:pPr>
      <w:rPr>
        <w:rFonts w:cs="Times New Roman"/>
      </w:rPr>
    </w:lvl>
    <w:lvl w:ilvl="2" w:tplc="1009001B" w:tentative="1">
      <w:start w:val="1"/>
      <w:numFmt w:val="lowerRoman"/>
      <w:lvlText w:val="%3."/>
      <w:lvlJc w:val="right"/>
      <w:pPr>
        <w:ind w:left="2160" w:hanging="180"/>
      </w:pPr>
      <w:rPr>
        <w:rFonts w:cs="Times New Roman"/>
      </w:rPr>
    </w:lvl>
    <w:lvl w:ilvl="3" w:tplc="1009000F" w:tentative="1">
      <w:start w:val="1"/>
      <w:numFmt w:val="decimal"/>
      <w:lvlText w:val="%4."/>
      <w:lvlJc w:val="left"/>
      <w:pPr>
        <w:ind w:left="2880" w:hanging="360"/>
      </w:pPr>
      <w:rPr>
        <w:rFonts w:cs="Times New Roman"/>
      </w:rPr>
    </w:lvl>
    <w:lvl w:ilvl="4" w:tplc="10090019" w:tentative="1">
      <w:start w:val="1"/>
      <w:numFmt w:val="lowerLetter"/>
      <w:lvlText w:val="%5."/>
      <w:lvlJc w:val="left"/>
      <w:pPr>
        <w:ind w:left="3600" w:hanging="360"/>
      </w:pPr>
      <w:rPr>
        <w:rFonts w:cs="Times New Roman"/>
      </w:rPr>
    </w:lvl>
    <w:lvl w:ilvl="5" w:tplc="1009001B" w:tentative="1">
      <w:start w:val="1"/>
      <w:numFmt w:val="lowerRoman"/>
      <w:lvlText w:val="%6."/>
      <w:lvlJc w:val="right"/>
      <w:pPr>
        <w:ind w:left="4320" w:hanging="180"/>
      </w:pPr>
      <w:rPr>
        <w:rFonts w:cs="Times New Roman"/>
      </w:rPr>
    </w:lvl>
    <w:lvl w:ilvl="6" w:tplc="1009000F" w:tentative="1">
      <w:start w:val="1"/>
      <w:numFmt w:val="decimal"/>
      <w:lvlText w:val="%7."/>
      <w:lvlJc w:val="left"/>
      <w:pPr>
        <w:ind w:left="5040" w:hanging="360"/>
      </w:pPr>
      <w:rPr>
        <w:rFonts w:cs="Times New Roman"/>
      </w:rPr>
    </w:lvl>
    <w:lvl w:ilvl="7" w:tplc="10090019" w:tentative="1">
      <w:start w:val="1"/>
      <w:numFmt w:val="lowerLetter"/>
      <w:lvlText w:val="%8."/>
      <w:lvlJc w:val="left"/>
      <w:pPr>
        <w:ind w:left="5760" w:hanging="360"/>
      </w:pPr>
      <w:rPr>
        <w:rFonts w:cs="Times New Roman"/>
      </w:rPr>
    </w:lvl>
    <w:lvl w:ilvl="8" w:tplc="1009001B" w:tentative="1">
      <w:start w:val="1"/>
      <w:numFmt w:val="lowerRoman"/>
      <w:lvlText w:val="%9."/>
      <w:lvlJc w:val="right"/>
      <w:pPr>
        <w:ind w:left="6480" w:hanging="180"/>
      </w:pPr>
      <w:rPr>
        <w:rFonts w:cs="Times New Roman"/>
      </w:rPr>
    </w:lvl>
  </w:abstractNum>
  <w:abstractNum w:abstractNumId="8" w15:restartNumberingAfterBreak="0">
    <w:nsid w:val="5D943BEE"/>
    <w:multiLevelType w:val="multilevel"/>
    <w:tmpl w:val="E7BC9A78"/>
    <w:lvl w:ilvl="0">
      <w:start w:val="1"/>
      <w:numFmt w:val="decimal"/>
      <w:lvlText w:val="%1."/>
      <w:lvlJc w:val="left"/>
      <w:pPr>
        <w:ind w:left="567"/>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cs="Times New Roman" w:hint="default"/>
        <w:b w:val="0"/>
        <w:i w:val="0"/>
        <w:sz w:val="22"/>
      </w:rPr>
    </w:lvl>
    <w:lvl w:ilvl="2">
      <w:start w:val="1"/>
      <w:numFmt w:val="lowerRoman"/>
      <w:lvlText w:val="(%3)"/>
      <w:lvlJc w:val="left"/>
      <w:pPr>
        <w:ind w:left="2268" w:hanging="567"/>
      </w:pPr>
      <w:rPr>
        <w:rFonts w:ascii="Times New Roman" w:hAnsi="Times New Roman" w:cs="Times New Roman" w:hint="default"/>
        <w:sz w:val="22"/>
      </w:rPr>
    </w:lvl>
    <w:lvl w:ilvl="3">
      <w:start w:val="1"/>
      <w:numFmt w:val="decimal"/>
      <w:lvlText w:val="(%4)"/>
      <w:lvlJc w:val="left"/>
      <w:pPr>
        <w:ind w:left="2835" w:hanging="567"/>
      </w:pPr>
      <w:rPr>
        <w:rFonts w:ascii="Times New Roman" w:hAnsi="Times New Roman" w:cs="Times New Roman" w:hint="default"/>
        <w:sz w:val="22"/>
      </w:rPr>
    </w:lvl>
    <w:lvl w:ilvl="4">
      <w:start w:val="1"/>
      <w:numFmt w:val="lowerLetter"/>
      <w:lvlText w:val="(%5)"/>
      <w:lvlJc w:val="left"/>
      <w:pPr>
        <w:ind w:left="3402" w:hanging="567"/>
      </w:pPr>
      <w:rPr>
        <w:rFonts w:cs="Times New Roman" w:hint="default"/>
      </w:rPr>
    </w:lvl>
    <w:lvl w:ilvl="5">
      <w:start w:val="1"/>
      <w:numFmt w:val="lowerRoman"/>
      <w:lvlText w:val="(%6)"/>
      <w:lvlJc w:val="left"/>
      <w:pPr>
        <w:ind w:left="2826" w:hanging="360"/>
      </w:pPr>
      <w:rPr>
        <w:rFonts w:cs="Times New Roman" w:hint="default"/>
      </w:rPr>
    </w:lvl>
    <w:lvl w:ilvl="6">
      <w:start w:val="1"/>
      <w:numFmt w:val="decimal"/>
      <w:lvlText w:val="%7."/>
      <w:lvlJc w:val="left"/>
      <w:pPr>
        <w:ind w:left="3186" w:hanging="360"/>
      </w:pPr>
      <w:rPr>
        <w:rFonts w:cs="Times New Roman" w:hint="default"/>
      </w:rPr>
    </w:lvl>
    <w:lvl w:ilvl="7">
      <w:start w:val="1"/>
      <w:numFmt w:val="lowerLetter"/>
      <w:lvlText w:val="%8."/>
      <w:lvlJc w:val="left"/>
      <w:pPr>
        <w:ind w:left="3546" w:hanging="360"/>
      </w:pPr>
      <w:rPr>
        <w:rFonts w:cs="Times New Roman" w:hint="default"/>
      </w:rPr>
    </w:lvl>
    <w:lvl w:ilvl="8">
      <w:start w:val="1"/>
      <w:numFmt w:val="lowerRoman"/>
      <w:lvlText w:val="%9."/>
      <w:lvlJc w:val="left"/>
      <w:pPr>
        <w:ind w:left="3906" w:hanging="360"/>
      </w:pPr>
      <w:rPr>
        <w:rFonts w:cs="Times New Roman" w:hint="default"/>
      </w:rPr>
    </w:lvl>
  </w:abstractNum>
  <w:abstractNum w:abstractNumId="9" w15:restartNumberingAfterBreak="0">
    <w:nsid w:val="68B70991"/>
    <w:multiLevelType w:val="hybridMultilevel"/>
    <w:tmpl w:val="DD2C9D5C"/>
    <w:lvl w:ilvl="0" w:tplc="77C89DD4">
      <w:start w:val="1"/>
      <w:numFmt w:val="decimal"/>
      <w:pStyle w:val="Para1"/>
      <w:lvlText w:val="%1."/>
      <w:lvlJc w:val="left"/>
      <w:pPr>
        <w:ind w:left="927" w:hanging="360"/>
      </w:pPr>
      <w:rPr>
        <w:rFonts w:cs="Times New Roman" w:hint="default"/>
        <w:b w:val="0"/>
        <w:bCs/>
        <w:i w:val="0"/>
        <w:iCs w:val="0"/>
      </w:rPr>
    </w:lvl>
    <w:lvl w:ilvl="1" w:tplc="10090019" w:tentative="1">
      <w:start w:val="1"/>
      <w:numFmt w:val="lowerLetter"/>
      <w:lvlText w:val="%2."/>
      <w:lvlJc w:val="left"/>
      <w:pPr>
        <w:ind w:left="1647" w:hanging="360"/>
      </w:pPr>
      <w:rPr>
        <w:rFonts w:cs="Times New Roman"/>
      </w:rPr>
    </w:lvl>
    <w:lvl w:ilvl="2" w:tplc="1009001B" w:tentative="1">
      <w:start w:val="1"/>
      <w:numFmt w:val="lowerRoman"/>
      <w:lvlText w:val="%3."/>
      <w:lvlJc w:val="right"/>
      <w:pPr>
        <w:ind w:left="2367" w:hanging="180"/>
      </w:pPr>
      <w:rPr>
        <w:rFonts w:cs="Times New Roman"/>
      </w:rPr>
    </w:lvl>
    <w:lvl w:ilvl="3" w:tplc="1009000F" w:tentative="1">
      <w:start w:val="1"/>
      <w:numFmt w:val="decimal"/>
      <w:lvlText w:val="%4."/>
      <w:lvlJc w:val="left"/>
      <w:pPr>
        <w:ind w:left="3087" w:hanging="360"/>
      </w:pPr>
      <w:rPr>
        <w:rFonts w:cs="Times New Roman"/>
      </w:rPr>
    </w:lvl>
    <w:lvl w:ilvl="4" w:tplc="10090019" w:tentative="1">
      <w:start w:val="1"/>
      <w:numFmt w:val="lowerLetter"/>
      <w:lvlText w:val="%5."/>
      <w:lvlJc w:val="left"/>
      <w:pPr>
        <w:ind w:left="3807" w:hanging="360"/>
      </w:pPr>
      <w:rPr>
        <w:rFonts w:cs="Times New Roman"/>
      </w:rPr>
    </w:lvl>
    <w:lvl w:ilvl="5" w:tplc="1009001B" w:tentative="1">
      <w:start w:val="1"/>
      <w:numFmt w:val="lowerRoman"/>
      <w:lvlText w:val="%6."/>
      <w:lvlJc w:val="right"/>
      <w:pPr>
        <w:ind w:left="4527" w:hanging="180"/>
      </w:pPr>
      <w:rPr>
        <w:rFonts w:cs="Times New Roman"/>
      </w:rPr>
    </w:lvl>
    <w:lvl w:ilvl="6" w:tplc="1009000F" w:tentative="1">
      <w:start w:val="1"/>
      <w:numFmt w:val="decimal"/>
      <w:lvlText w:val="%7."/>
      <w:lvlJc w:val="left"/>
      <w:pPr>
        <w:ind w:left="5247" w:hanging="360"/>
      </w:pPr>
      <w:rPr>
        <w:rFonts w:cs="Times New Roman"/>
      </w:rPr>
    </w:lvl>
    <w:lvl w:ilvl="7" w:tplc="10090019" w:tentative="1">
      <w:start w:val="1"/>
      <w:numFmt w:val="lowerLetter"/>
      <w:lvlText w:val="%8."/>
      <w:lvlJc w:val="left"/>
      <w:pPr>
        <w:ind w:left="5967" w:hanging="360"/>
      </w:pPr>
      <w:rPr>
        <w:rFonts w:cs="Times New Roman"/>
      </w:rPr>
    </w:lvl>
    <w:lvl w:ilvl="8" w:tplc="1009001B" w:tentative="1">
      <w:start w:val="1"/>
      <w:numFmt w:val="lowerRoman"/>
      <w:lvlText w:val="%9."/>
      <w:lvlJc w:val="right"/>
      <w:pPr>
        <w:ind w:left="6687" w:hanging="180"/>
      </w:pPr>
      <w:rPr>
        <w:rFonts w:cs="Times New Roman"/>
      </w:rPr>
    </w:lvl>
  </w:abstractNum>
  <w:abstractNum w:abstractNumId="10" w15:restartNumberingAfterBreak="0">
    <w:nsid w:val="6D191DF4"/>
    <w:multiLevelType w:val="multilevel"/>
    <w:tmpl w:val="A5645EA6"/>
    <w:styleLink w:val="CBDHeadings"/>
    <w:lvl w:ilvl="0">
      <w:start w:val="1"/>
      <w:numFmt w:val="chineseCountingThousand"/>
      <w:pStyle w:val="Heading1"/>
      <w:lvlText w:val="%1."/>
      <w:lvlJc w:val="left"/>
      <w:pPr>
        <w:tabs>
          <w:tab w:val="num" w:pos="567"/>
        </w:tabs>
        <w:ind w:left="567" w:hanging="567"/>
      </w:pPr>
      <w:rPr>
        <w:rFonts w:cs="Times New Roman" w:hint="eastAsia"/>
        <w:sz w:val="28"/>
      </w:rPr>
    </w:lvl>
    <w:lvl w:ilvl="1">
      <w:start w:val="1"/>
      <w:numFmt w:val="upperLetter"/>
      <w:pStyle w:val="Heading2"/>
      <w:lvlText w:val="%2."/>
      <w:lvlJc w:val="left"/>
      <w:pPr>
        <w:tabs>
          <w:tab w:val="num" w:pos="567"/>
        </w:tabs>
        <w:ind w:left="567" w:hanging="567"/>
      </w:pPr>
      <w:rPr>
        <w:rFonts w:ascii="Times New Roman Bold" w:hAnsi="Times New Roman Bold" w:cs="Times New Roman"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cs="Times New Roman"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cs="Times New Roman" w:hint="default"/>
        <w:b/>
        <w:i w:val="0"/>
        <w:sz w:val="22"/>
      </w:rPr>
    </w:lvl>
    <w:lvl w:ilvl="4">
      <w:start w:val="1"/>
      <w:numFmt w:val="lowerRoman"/>
      <w:pStyle w:val="Heading5"/>
      <w:lvlText w:val="(%5)"/>
      <w:lvlJc w:val="left"/>
      <w:pPr>
        <w:tabs>
          <w:tab w:val="num" w:pos="567"/>
        </w:tabs>
        <w:ind w:left="567" w:hanging="567"/>
      </w:pPr>
      <w:rPr>
        <w:rFonts w:ascii="Times New Roman" w:hAnsi="Times New Roman" w:cs="Times New Roman" w:hint="default"/>
        <w:b w:val="0"/>
        <w:i/>
        <w:sz w:val="22"/>
      </w:rPr>
    </w:lvl>
    <w:lvl w:ilvl="5">
      <w:start w:val="1"/>
      <w:numFmt w:val="lowerRoman"/>
      <w:lvlText w:val="(%6)"/>
      <w:lvlJc w:val="left"/>
      <w:pPr>
        <w:ind w:left="2160" w:hanging="360"/>
      </w:pPr>
      <w:rPr>
        <w:rFonts w:cs="Times New Roman" w:hint="default"/>
      </w:rPr>
    </w:lvl>
    <w:lvl w:ilvl="6">
      <w:start w:val="1"/>
      <w:numFmt w:val="decimal"/>
      <w:lvlText w:val="%7."/>
      <w:lvlJc w:val="left"/>
      <w:pPr>
        <w:ind w:left="2520" w:hanging="360"/>
      </w:pPr>
      <w:rPr>
        <w:rFonts w:cs="Times New Roman" w:hint="default"/>
      </w:rPr>
    </w:lvl>
    <w:lvl w:ilvl="7">
      <w:start w:val="1"/>
      <w:numFmt w:val="lowerLetter"/>
      <w:lvlText w:val="%8."/>
      <w:lvlJc w:val="left"/>
      <w:pPr>
        <w:ind w:left="2880" w:hanging="360"/>
      </w:pPr>
      <w:rPr>
        <w:rFonts w:cs="Times New Roman" w:hint="default"/>
      </w:rPr>
    </w:lvl>
    <w:lvl w:ilvl="8">
      <w:start w:val="1"/>
      <w:numFmt w:val="lowerRoman"/>
      <w:lvlText w:val="%9."/>
      <w:lvlJc w:val="left"/>
      <w:pPr>
        <w:ind w:left="3240" w:hanging="360"/>
      </w:pPr>
      <w:rPr>
        <w:rFonts w:cs="Times New Roman" w:hint="default"/>
      </w:rPr>
    </w:lvl>
  </w:abstractNum>
  <w:abstractNum w:abstractNumId="11" w15:restartNumberingAfterBreak="0">
    <w:nsid w:val="6D203F11"/>
    <w:multiLevelType w:val="hybridMultilevel"/>
    <w:tmpl w:val="6E86A174"/>
    <w:lvl w:ilvl="0" w:tplc="0409000F">
      <w:start w:val="1"/>
      <w:numFmt w:val="decimal"/>
      <w:lvlText w:val="%1."/>
      <w:lvlJc w:val="left"/>
      <w:pPr>
        <w:ind w:left="1854" w:hanging="360"/>
      </w:pPr>
      <w:rPr>
        <w:rFonts w:cs="Times New Roman"/>
      </w:rPr>
    </w:lvl>
    <w:lvl w:ilvl="1" w:tplc="04090019" w:tentative="1">
      <w:start w:val="1"/>
      <w:numFmt w:val="lowerLetter"/>
      <w:lvlText w:val="%2."/>
      <w:lvlJc w:val="left"/>
      <w:pPr>
        <w:ind w:left="2574" w:hanging="360"/>
      </w:pPr>
      <w:rPr>
        <w:rFonts w:cs="Times New Roman"/>
      </w:rPr>
    </w:lvl>
    <w:lvl w:ilvl="2" w:tplc="0409001B" w:tentative="1">
      <w:start w:val="1"/>
      <w:numFmt w:val="lowerRoman"/>
      <w:lvlText w:val="%3."/>
      <w:lvlJc w:val="right"/>
      <w:pPr>
        <w:ind w:left="3294" w:hanging="180"/>
      </w:pPr>
      <w:rPr>
        <w:rFonts w:cs="Times New Roman"/>
      </w:rPr>
    </w:lvl>
    <w:lvl w:ilvl="3" w:tplc="0409000F" w:tentative="1">
      <w:start w:val="1"/>
      <w:numFmt w:val="decimal"/>
      <w:lvlText w:val="%4."/>
      <w:lvlJc w:val="left"/>
      <w:pPr>
        <w:ind w:left="4014" w:hanging="360"/>
      </w:pPr>
      <w:rPr>
        <w:rFonts w:cs="Times New Roman"/>
      </w:rPr>
    </w:lvl>
    <w:lvl w:ilvl="4" w:tplc="04090019" w:tentative="1">
      <w:start w:val="1"/>
      <w:numFmt w:val="lowerLetter"/>
      <w:lvlText w:val="%5."/>
      <w:lvlJc w:val="left"/>
      <w:pPr>
        <w:ind w:left="4734" w:hanging="360"/>
      </w:pPr>
      <w:rPr>
        <w:rFonts w:cs="Times New Roman"/>
      </w:rPr>
    </w:lvl>
    <w:lvl w:ilvl="5" w:tplc="0409001B" w:tentative="1">
      <w:start w:val="1"/>
      <w:numFmt w:val="lowerRoman"/>
      <w:lvlText w:val="%6."/>
      <w:lvlJc w:val="right"/>
      <w:pPr>
        <w:ind w:left="5454" w:hanging="180"/>
      </w:pPr>
      <w:rPr>
        <w:rFonts w:cs="Times New Roman"/>
      </w:rPr>
    </w:lvl>
    <w:lvl w:ilvl="6" w:tplc="0409000F" w:tentative="1">
      <w:start w:val="1"/>
      <w:numFmt w:val="decimal"/>
      <w:lvlText w:val="%7."/>
      <w:lvlJc w:val="left"/>
      <w:pPr>
        <w:ind w:left="6174" w:hanging="360"/>
      </w:pPr>
      <w:rPr>
        <w:rFonts w:cs="Times New Roman"/>
      </w:rPr>
    </w:lvl>
    <w:lvl w:ilvl="7" w:tplc="04090019" w:tentative="1">
      <w:start w:val="1"/>
      <w:numFmt w:val="lowerLetter"/>
      <w:lvlText w:val="%8."/>
      <w:lvlJc w:val="left"/>
      <w:pPr>
        <w:ind w:left="6894" w:hanging="360"/>
      </w:pPr>
      <w:rPr>
        <w:rFonts w:cs="Times New Roman"/>
      </w:rPr>
    </w:lvl>
    <w:lvl w:ilvl="8" w:tplc="0409001B" w:tentative="1">
      <w:start w:val="1"/>
      <w:numFmt w:val="lowerRoman"/>
      <w:lvlText w:val="%9."/>
      <w:lvlJc w:val="right"/>
      <w:pPr>
        <w:ind w:left="7614" w:hanging="180"/>
      </w:pPr>
      <w:rPr>
        <w:rFonts w:cs="Times New Roman"/>
      </w:rPr>
    </w:lvl>
  </w:abstractNum>
  <w:abstractNum w:abstractNumId="12" w15:restartNumberingAfterBreak="0">
    <w:nsid w:val="6FF7321D"/>
    <w:multiLevelType w:val="multilevel"/>
    <w:tmpl w:val="035AFA5E"/>
    <w:lvl w:ilvl="0">
      <w:start w:val="1"/>
      <w:numFmt w:val="upperRoman"/>
      <w:lvlText w:val="%1."/>
      <w:lvlJc w:val="right"/>
      <w:pPr>
        <w:tabs>
          <w:tab w:val="num" w:pos="1247"/>
        </w:tabs>
        <w:ind w:left="1247" w:hanging="396"/>
      </w:pPr>
      <w:rPr>
        <w:rFonts w:cs="Times New Roman" w:hint="default"/>
      </w:rPr>
    </w:lvl>
    <w:lvl w:ilvl="1">
      <w:start w:val="1"/>
      <w:numFmt w:val="decimalZero"/>
      <w:isLgl/>
      <w:lvlText w:val="Section %1.%2"/>
      <w:lvlJc w:val="left"/>
      <w:rPr>
        <w:rFonts w:cs="Times New Roman" w:hint="default"/>
      </w:rPr>
    </w:lvl>
    <w:lvl w:ilvl="2">
      <w:start w:val="1"/>
      <w:numFmt w:val="lowerLetter"/>
      <w:lvlText w:val="(%3)"/>
      <w:lvlJc w:val="left"/>
      <w:pPr>
        <w:ind w:left="720" w:hanging="432"/>
      </w:pPr>
      <w:rPr>
        <w:rFonts w:cs="Times New Roman" w:hint="default"/>
      </w:rPr>
    </w:lvl>
    <w:lvl w:ilvl="3">
      <w:start w:val="1"/>
      <w:numFmt w:val="lowerLetter"/>
      <w:lvlText w:val="(%4)"/>
      <w:lvlJc w:val="right"/>
      <w:pPr>
        <w:tabs>
          <w:tab w:val="num" w:pos="1247"/>
        </w:tabs>
        <w:ind w:left="1247" w:hanging="396"/>
      </w:pPr>
      <w:rPr>
        <w:rFonts w:cs="Times New Roman" w:hint="default"/>
      </w:rPr>
    </w:lvl>
    <w:lvl w:ilvl="4">
      <w:start w:val="1"/>
      <w:numFmt w:val="decimal"/>
      <w:lvlText w:val="%5)"/>
      <w:lvlJc w:val="left"/>
      <w:pPr>
        <w:ind w:left="1008" w:hanging="432"/>
      </w:pPr>
      <w:rPr>
        <w:rFonts w:cs="Times New Roman" w:hint="default"/>
      </w:rPr>
    </w:lvl>
    <w:lvl w:ilvl="5">
      <w:start w:val="1"/>
      <w:numFmt w:val="lowerLetter"/>
      <w:pStyle w:val="Heading6"/>
      <w:lvlText w:val="%6)"/>
      <w:lvlJc w:val="left"/>
      <w:pPr>
        <w:ind w:left="1152" w:hanging="432"/>
      </w:pPr>
      <w:rPr>
        <w:rFonts w:cs="Times New Roman" w:hint="default"/>
      </w:rPr>
    </w:lvl>
    <w:lvl w:ilvl="6">
      <w:start w:val="1"/>
      <w:numFmt w:val="lowerRoman"/>
      <w:pStyle w:val="Heading7"/>
      <w:lvlText w:val="%7)"/>
      <w:lvlJc w:val="right"/>
      <w:pPr>
        <w:ind w:left="1296" w:hanging="288"/>
      </w:pPr>
      <w:rPr>
        <w:rFonts w:cs="Times New Roman" w:hint="default"/>
      </w:rPr>
    </w:lvl>
    <w:lvl w:ilvl="7">
      <w:start w:val="1"/>
      <w:numFmt w:val="lowerLetter"/>
      <w:pStyle w:val="Heading8"/>
      <w:lvlText w:val="%8."/>
      <w:lvlJc w:val="left"/>
      <w:pPr>
        <w:ind w:left="1440" w:hanging="432"/>
      </w:pPr>
      <w:rPr>
        <w:rFonts w:cs="Times New Roman" w:hint="default"/>
      </w:rPr>
    </w:lvl>
    <w:lvl w:ilvl="8">
      <w:start w:val="1"/>
      <w:numFmt w:val="lowerRoman"/>
      <w:pStyle w:val="Heading9"/>
      <w:lvlText w:val="%9."/>
      <w:lvlJc w:val="right"/>
      <w:pPr>
        <w:ind w:left="1584" w:hanging="144"/>
      </w:pPr>
      <w:rPr>
        <w:rFonts w:cs="Times New Roman" w:hint="default"/>
      </w:rPr>
    </w:lvl>
  </w:abstractNum>
  <w:abstractNum w:abstractNumId="13" w15:restartNumberingAfterBreak="0">
    <w:nsid w:val="7BFF494A"/>
    <w:multiLevelType w:val="hybridMultilevel"/>
    <w:tmpl w:val="B8C27F8A"/>
    <w:lvl w:ilvl="0" w:tplc="48DEED9E">
      <w:start w:val="1"/>
      <w:numFmt w:val="lowerRoman"/>
      <w:pStyle w:val="Para3"/>
      <w:lvlText w:val="(%1)"/>
      <w:lvlJc w:val="left"/>
      <w:pPr>
        <w:ind w:left="720" w:hanging="360"/>
      </w:pPr>
      <w:rPr>
        <w:rFonts w:cs="Times New Roman" w:hint="default"/>
      </w:rPr>
    </w:lvl>
    <w:lvl w:ilvl="1" w:tplc="10090019" w:tentative="1">
      <w:start w:val="1"/>
      <w:numFmt w:val="lowerLetter"/>
      <w:lvlText w:val="%2."/>
      <w:lvlJc w:val="left"/>
      <w:pPr>
        <w:ind w:left="1440" w:hanging="360"/>
      </w:pPr>
      <w:rPr>
        <w:rFonts w:cs="Times New Roman"/>
      </w:rPr>
    </w:lvl>
    <w:lvl w:ilvl="2" w:tplc="1009001B" w:tentative="1">
      <w:start w:val="1"/>
      <w:numFmt w:val="lowerRoman"/>
      <w:lvlText w:val="%3."/>
      <w:lvlJc w:val="right"/>
      <w:pPr>
        <w:ind w:left="2160" w:hanging="180"/>
      </w:pPr>
      <w:rPr>
        <w:rFonts w:cs="Times New Roman"/>
      </w:rPr>
    </w:lvl>
    <w:lvl w:ilvl="3" w:tplc="1009000F" w:tentative="1">
      <w:start w:val="1"/>
      <w:numFmt w:val="decimal"/>
      <w:lvlText w:val="%4."/>
      <w:lvlJc w:val="left"/>
      <w:pPr>
        <w:ind w:left="2880" w:hanging="360"/>
      </w:pPr>
      <w:rPr>
        <w:rFonts w:cs="Times New Roman"/>
      </w:rPr>
    </w:lvl>
    <w:lvl w:ilvl="4" w:tplc="10090019" w:tentative="1">
      <w:start w:val="1"/>
      <w:numFmt w:val="lowerLetter"/>
      <w:lvlText w:val="%5."/>
      <w:lvlJc w:val="left"/>
      <w:pPr>
        <w:ind w:left="3600" w:hanging="360"/>
      </w:pPr>
      <w:rPr>
        <w:rFonts w:cs="Times New Roman"/>
      </w:rPr>
    </w:lvl>
    <w:lvl w:ilvl="5" w:tplc="1009001B" w:tentative="1">
      <w:start w:val="1"/>
      <w:numFmt w:val="lowerRoman"/>
      <w:lvlText w:val="%6."/>
      <w:lvlJc w:val="right"/>
      <w:pPr>
        <w:ind w:left="4320" w:hanging="180"/>
      </w:pPr>
      <w:rPr>
        <w:rFonts w:cs="Times New Roman"/>
      </w:rPr>
    </w:lvl>
    <w:lvl w:ilvl="6" w:tplc="1009000F" w:tentative="1">
      <w:start w:val="1"/>
      <w:numFmt w:val="decimal"/>
      <w:lvlText w:val="%7."/>
      <w:lvlJc w:val="left"/>
      <w:pPr>
        <w:ind w:left="5040" w:hanging="360"/>
      </w:pPr>
      <w:rPr>
        <w:rFonts w:cs="Times New Roman"/>
      </w:rPr>
    </w:lvl>
    <w:lvl w:ilvl="7" w:tplc="10090019" w:tentative="1">
      <w:start w:val="1"/>
      <w:numFmt w:val="lowerLetter"/>
      <w:lvlText w:val="%8."/>
      <w:lvlJc w:val="left"/>
      <w:pPr>
        <w:ind w:left="5760" w:hanging="360"/>
      </w:pPr>
      <w:rPr>
        <w:rFonts w:cs="Times New Roman"/>
      </w:rPr>
    </w:lvl>
    <w:lvl w:ilvl="8" w:tplc="1009001B" w:tentative="1">
      <w:start w:val="1"/>
      <w:numFmt w:val="lowerRoman"/>
      <w:lvlText w:val="%9."/>
      <w:lvlJc w:val="right"/>
      <w:pPr>
        <w:ind w:left="6480" w:hanging="180"/>
      </w:pPr>
      <w:rPr>
        <w:rFonts w:cs="Times New Roman"/>
      </w:rPr>
    </w:lvl>
  </w:abstractNum>
  <w:num w:numId="1" w16cid:durableId="1499005889">
    <w:abstractNumId w:val="0"/>
  </w:num>
  <w:num w:numId="2" w16cid:durableId="455947680">
    <w:abstractNumId w:val="0"/>
  </w:num>
  <w:num w:numId="3" w16cid:durableId="167645100">
    <w:abstractNumId w:val="4"/>
  </w:num>
  <w:num w:numId="4" w16cid:durableId="45177901">
    <w:abstractNumId w:val="9"/>
  </w:num>
  <w:num w:numId="5" w16cid:durableId="1155604654">
    <w:abstractNumId w:val="7"/>
  </w:num>
  <w:num w:numId="6" w16cid:durableId="1965384295">
    <w:abstractNumId w:val="13"/>
  </w:num>
  <w:num w:numId="7" w16cid:durableId="862128156">
    <w:abstractNumId w:val="6"/>
  </w:num>
  <w:num w:numId="8" w16cid:durableId="1708604754">
    <w:abstractNumId w:val="3"/>
  </w:num>
  <w:num w:numId="9" w16cid:durableId="158162237">
    <w:abstractNumId w:val="8"/>
  </w:num>
  <w:num w:numId="10" w16cid:durableId="1399741539">
    <w:abstractNumId w:val="5"/>
  </w:num>
  <w:num w:numId="11" w16cid:durableId="10766649">
    <w:abstractNumId w:val="10"/>
  </w:num>
  <w:num w:numId="12" w16cid:durableId="300620812">
    <w:abstractNumId w:val="10"/>
  </w:num>
  <w:num w:numId="13" w16cid:durableId="1391153430">
    <w:abstractNumId w:val="10"/>
  </w:num>
  <w:num w:numId="14" w16cid:durableId="831219395">
    <w:abstractNumId w:val="10"/>
  </w:num>
  <w:num w:numId="15" w16cid:durableId="23529554">
    <w:abstractNumId w:val="10"/>
  </w:num>
  <w:num w:numId="16" w16cid:durableId="2098938790">
    <w:abstractNumId w:val="10"/>
    <w:lvlOverride w:ilvl="0">
      <w:lvl w:ilvl="0">
        <w:start w:val="1"/>
        <w:numFmt w:val="chineseCountingThousand"/>
        <w:pStyle w:val="Heading1"/>
        <w:lvlText w:val="%1."/>
        <w:lvlJc w:val="left"/>
        <w:pPr>
          <w:tabs>
            <w:tab w:val="num" w:pos="567"/>
          </w:tabs>
          <w:ind w:left="567" w:hanging="567"/>
        </w:pPr>
        <w:rPr>
          <w:rFonts w:ascii="SimSun" w:eastAsia="Times New Roman" w:hAnsi="SimSun" w:cs="Times New Roman" w:hint="eastAsia"/>
          <w:sz w:val="28"/>
        </w:rPr>
      </w:lvl>
    </w:lvlOverride>
  </w:num>
  <w:num w:numId="17" w16cid:durableId="1369523403">
    <w:abstractNumId w:val="12"/>
  </w:num>
  <w:num w:numId="18" w16cid:durableId="1662275932">
    <w:abstractNumId w:val="12"/>
  </w:num>
  <w:num w:numId="19" w16cid:durableId="812867462">
    <w:abstractNumId w:val="12"/>
  </w:num>
  <w:num w:numId="20" w16cid:durableId="236748214">
    <w:abstractNumId w:val="12"/>
  </w:num>
  <w:num w:numId="21" w16cid:durableId="1693797017">
    <w:abstractNumId w:val="5"/>
  </w:num>
  <w:num w:numId="22" w16cid:durableId="2027248385">
    <w:abstractNumId w:val="5"/>
  </w:num>
  <w:num w:numId="23" w16cid:durableId="937324025">
    <w:abstractNumId w:val="5"/>
  </w:num>
  <w:num w:numId="24" w16cid:durableId="154151510">
    <w:abstractNumId w:val="5"/>
  </w:num>
  <w:num w:numId="25" w16cid:durableId="1500391410">
    <w:abstractNumId w:val="5"/>
  </w:num>
  <w:num w:numId="26" w16cid:durableId="712195818">
    <w:abstractNumId w:val="5"/>
  </w:num>
  <w:num w:numId="27" w16cid:durableId="1223954031">
    <w:abstractNumId w:val="5"/>
  </w:num>
  <w:num w:numId="28" w16cid:durableId="867717720">
    <w:abstractNumId w:val="5"/>
  </w:num>
  <w:num w:numId="29" w16cid:durableId="309747999">
    <w:abstractNumId w:val="5"/>
  </w:num>
  <w:num w:numId="30" w16cid:durableId="656492260">
    <w:abstractNumId w:val="5"/>
  </w:num>
  <w:num w:numId="31" w16cid:durableId="1282107188">
    <w:abstractNumId w:val="5"/>
  </w:num>
  <w:num w:numId="32" w16cid:durableId="17976355">
    <w:abstractNumId w:val="5"/>
  </w:num>
  <w:num w:numId="33" w16cid:durableId="2010983166">
    <w:abstractNumId w:val="5"/>
  </w:num>
  <w:num w:numId="34" w16cid:durableId="19014042">
    <w:abstractNumId w:val="1"/>
  </w:num>
  <w:num w:numId="35" w16cid:durableId="1767268529">
    <w:abstractNumId w:val="2"/>
  </w:num>
  <w:num w:numId="36" w16cid:durableId="1770809247">
    <w:abstractNumId w:val="1"/>
  </w:num>
  <w:num w:numId="37" w16cid:durableId="1941643679">
    <w:abstractNumId w:val="1"/>
  </w:num>
  <w:num w:numId="38" w16cid:durableId="1432319217">
    <w:abstractNumId w:val="1"/>
  </w:num>
  <w:num w:numId="39" w16cid:durableId="733741439">
    <w:abstractNumId w:val="1"/>
  </w:num>
  <w:num w:numId="40" w16cid:durableId="1890611157">
    <w:abstractNumId w:val="1"/>
  </w:num>
  <w:num w:numId="41" w16cid:durableId="1329869205">
    <w:abstractNumId w:val="1"/>
  </w:num>
  <w:num w:numId="42" w16cid:durableId="1271232639">
    <w:abstractNumId w:val="1"/>
  </w:num>
  <w:num w:numId="43" w16cid:durableId="371075964">
    <w:abstractNumId w:val="1"/>
  </w:num>
  <w:num w:numId="44" w16cid:durableId="893270628">
    <w:abstractNumId w:val="1"/>
  </w:num>
  <w:num w:numId="45" w16cid:durableId="14238032">
    <w:abstractNumId w:val="1"/>
  </w:num>
  <w:num w:numId="46" w16cid:durableId="2004581322">
    <w:abstractNumId w:val="11"/>
  </w:num>
  <w:num w:numId="47" w16cid:durableId="727414287">
    <w:abstractNumId w:val="1"/>
  </w:num>
  <w:num w:numId="48" w16cid:durableId="1035621493">
    <w:abstractNumId w:val="1"/>
  </w:num>
  <w:num w:numId="49" w16cid:durableId="1116414467">
    <w:abstractNumId w:val="1"/>
  </w:num>
  <w:num w:numId="50" w16cid:durableId="334840554">
    <w:abstractNumId w:val="1"/>
  </w:num>
  <w:num w:numId="51" w16cid:durableId="1903562911">
    <w:abstractNumId w:val="1"/>
  </w:num>
  <w:num w:numId="52" w16cid:durableId="1410153035">
    <w:abstractNumId w:val="1"/>
  </w:num>
  <w:num w:numId="53" w16cid:durableId="507797410">
    <w:abstractNumId w:val="1"/>
  </w:num>
  <w:num w:numId="54" w16cid:durableId="294873397">
    <w:abstractNumId w:val="1"/>
  </w:num>
  <w:num w:numId="55" w16cid:durableId="2066105865">
    <w:abstractNumId w:val="1"/>
  </w:num>
  <w:num w:numId="56" w16cid:durableId="1575816861">
    <w:abstractNumId w:val="1"/>
  </w:num>
  <w:num w:numId="57" w16cid:durableId="201675377">
    <w:abstractNumId w:val="1"/>
  </w:num>
  <w:num w:numId="58" w16cid:durableId="1298144429">
    <w:abstractNumId w:val="1"/>
  </w:num>
  <w:num w:numId="59" w16cid:durableId="1929577077">
    <w:abstractNumId w:val="1"/>
  </w:num>
  <w:num w:numId="60" w16cid:durableId="23949554">
    <w:abstractNumId w:val="1"/>
  </w:num>
  <w:num w:numId="61" w16cid:durableId="1980841130">
    <w:abstractNumId w:val="1"/>
  </w:num>
  <w:num w:numId="62" w16cid:durableId="1531913883">
    <w:abstractNumId w:val="1"/>
  </w:num>
  <w:num w:numId="63" w16cid:durableId="1872456514">
    <w:abstractNumId w:val="1"/>
  </w:num>
  <w:num w:numId="64" w16cid:durableId="676150734">
    <w:abstractNumId w:val="1"/>
  </w:num>
  <w:num w:numId="65" w16cid:durableId="852452871">
    <w:abstractNumId w:val="1"/>
  </w:num>
  <w:num w:numId="66" w16cid:durableId="76370643">
    <w:abstractNumId w:val="1"/>
  </w:num>
  <w:num w:numId="67" w16cid:durableId="534654925">
    <w:abstractNumId w:val="1"/>
  </w:num>
  <w:num w:numId="68" w16cid:durableId="1531718826">
    <w:abstractNumId w:val="1"/>
  </w:num>
  <w:num w:numId="69" w16cid:durableId="2102946818">
    <w:abstractNumId w:val="1"/>
  </w:num>
  <w:num w:numId="70" w16cid:durableId="1540362947">
    <w:abstractNumId w:val="1"/>
  </w:num>
  <w:num w:numId="71" w16cid:durableId="1368944907">
    <w:abstractNumId w:val="1"/>
  </w:num>
  <w:num w:numId="72" w16cid:durableId="2121609579">
    <w:abstractNumId w:val="1"/>
  </w:num>
  <w:num w:numId="73" w16cid:durableId="1324310746">
    <w:abstractNumId w:val="1"/>
  </w:num>
  <w:num w:numId="74" w16cid:durableId="1478494066">
    <w:abstractNumId w:val="1"/>
    <w:lvlOverride w:ilvl="0">
      <w:startOverride w:val="1"/>
    </w:lvlOverride>
  </w:num>
  <w:num w:numId="75" w16cid:durableId="1855458071">
    <w:abstractNumId w:val="1"/>
    <w:lvlOverride w:ilvl="0">
      <w:startOverride w:val="1"/>
    </w:lvlOverride>
  </w:num>
  <w:num w:numId="76" w16cid:durableId="1589803183">
    <w:abstractNumId w:val="1"/>
  </w:num>
  <w:num w:numId="77" w16cid:durableId="283121525">
    <w:abstractNumId w:val="1"/>
  </w:num>
  <w:num w:numId="78" w16cid:durableId="110174270">
    <w:abstractNumId w:val="1"/>
  </w:num>
  <w:num w:numId="79" w16cid:durableId="1571815482">
    <w:abstractNumId w:val="1"/>
  </w:num>
  <w:num w:numId="80" w16cid:durableId="1059473409">
    <w:abstractNumId w:val="1"/>
  </w:num>
  <w:num w:numId="81" w16cid:durableId="1104499417">
    <w:abstractNumId w:val="1"/>
  </w:num>
  <w:num w:numId="82" w16cid:durableId="566695868">
    <w:abstractNumId w:val="1"/>
  </w:num>
  <w:num w:numId="83" w16cid:durableId="1536385793">
    <w:abstractNumId w:val="1"/>
  </w:num>
  <w:num w:numId="84" w16cid:durableId="236257568">
    <w:abstractNumId w:val="1"/>
  </w:num>
  <w:numIdMacAtCleanup w:val="6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75"/>
  <w:bordersDoNotSurroundHeader/>
  <w:bordersDoNotSurroundFooter/>
  <w:defaultTabStop w:val="490"/>
  <w:evenAndOddHeaders/>
  <w:characterSpacingControl w:val="doNotCompres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4C8E"/>
    <w:rsid w:val="00001E72"/>
    <w:rsid w:val="0000295A"/>
    <w:rsid w:val="00002C64"/>
    <w:rsid w:val="000067D0"/>
    <w:rsid w:val="00006D3A"/>
    <w:rsid w:val="000103FD"/>
    <w:rsid w:val="000119D6"/>
    <w:rsid w:val="00012FFA"/>
    <w:rsid w:val="000176CB"/>
    <w:rsid w:val="000206F5"/>
    <w:rsid w:val="00020903"/>
    <w:rsid w:val="0002182F"/>
    <w:rsid w:val="00021D18"/>
    <w:rsid w:val="000253FA"/>
    <w:rsid w:val="0002615E"/>
    <w:rsid w:val="0002698B"/>
    <w:rsid w:val="000269D8"/>
    <w:rsid w:val="00030F4C"/>
    <w:rsid w:val="0003114A"/>
    <w:rsid w:val="00032006"/>
    <w:rsid w:val="00032D9F"/>
    <w:rsid w:val="00034038"/>
    <w:rsid w:val="0003669D"/>
    <w:rsid w:val="00036FDF"/>
    <w:rsid w:val="00037473"/>
    <w:rsid w:val="000374D5"/>
    <w:rsid w:val="000378FC"/>
    <w:rsid w:val="00040598"/>
    <w:rsid w:val="0004133B"/>
    <w:rsid w:val="00045772"/>
    <w:rsid w:val="000509CC"/>
    <w:rsid w:val="00051841"/>
    <w:rsid w:val="00051A1A"/>
    <w:rsid w:val="0005215B"/>
    <w:rsid w:val="0005451E"/>
    <w:rsid w:val="00054C39"/>
    <w:rsid w:val="00054FCF"/>
    <w:rsid w:val="000567BA"/>
    <w:rsid w:val="000650BD"/>
    <w:rsid w:val="000710EC"/>
    <w:rsid w:val="00073A72"/>
    <w:rsid w:val="00074C7F"/>
    <w:rsid w:val="00076F1E"/>
    <w:rsid w:val="00077BF7"/>
    <w:rsid w:val="00077E34"/>
    <w:rsid w:val="00080060"/>
    <w:rsid w:val="00080605"/>
    <w:rsid w:val="00080936"/>
    <w:rsid w:val="00080ABB"/>
    <w:rsid w:val="00090FB0"/>
    <w:rsid w:val="00092605"/>
    <w:rsid w:val="00093021"/>
    <w:rsid w:val="00093A2D"/>
    <w:rsid w:val="00095EEA"/>
    <w:rsid w:val="000960AA"/>
    <w:rsid w:val="000A0C2F"/>
    <w:rsid w:val="000A1CC3"/>
    <w:rsid w:val="000A20B8"/>
    <w:rsid w:val="000A33E7"/>
    <w:rsid w:val="000A43AC"/>
    <w:rsid w:val="000A5BDE"/>
    <w:rsid w:val="000A6503"/>
    <w:rsid w:val="000A65E2"/>
    <w:rsid w:val="000A7D12"/>
    <w:rsid w:val="000B313A"/>
    <w:rsid w:val="000B332B"/>
    <w:rsid w:val="000B3D8D"/>
    <w:rsid w:val="000B6372"/>
    <w:rsid w:val="000C0B75"/>
    <w:rsid w:val="000C2CD6"/>
    <w:rsid w:val="000C33D9"/>
    <w:rsid w:val="000C37AD"/>
    <w:rsid w:val="000C5478"/>
    <w:rsid w:val="000C5963"/>
    <w:rsid w:val="000C7DC4"/>
    <w:rsid w:val="000D3659"/>
    <w:rsid w:val="000D7EED"/>
    <w:rsid w:val="000E0761"/>
    <w:rsid w:val="000E121E"/>
    <w:rsid w:val="000E16F3"/>
    <w:rsid w:val="000E327C"/>
    <w:rsid w:val="000F0E7D"/>
    <w:rsid w:val="000F229B"/>
    <w:rsid w:val="000F3DD4"/>
    <w:rsid w:val="000F535D"/>
    <w:rsid w:val="000F716A"/>
    <w:rsid w:val="000F75DD"/>
    <w:rsid w:val="0010175B"/>
    <w:rsid w:val="00102554"/>
    <w:rsid w:val="00103467"/>
    <w:rsid w:val="00105953"/>
    <w:rsid w:val="001067D3"/>
    <w:rsid w:val="00110637"/>
    <w:rsid w:val="0011128D"/>
    <w:rsid w:val="00112C9D"/>
    <w:rsid w:val="00112FA1"/>
    <w:rsid w:val="00113B18"/>
    <w:rsid w:val="00115826"/>
    <w:rsid w:val="001170DA"/>
    <w:rsid w:val="001208CC"/>
    <w:rsid w:val="00120FEA"/>
    <w:rsid w:val="0012150A"/>
    <w:rsid w:val="00121516"/>
    <w:rsid w:val="00121AB2"/>
    <w:rsid w:val="0012333B"/>
    <w:rsid w:val="001244F4"/>
    <w:rsid w:val="00124ED4"/>
    <w:rsid w:val="00127407"/>
    <w:rsid w:val="00130993"/>
    <w:rsid w:val="0013251E"/>
    <w:rsid w:val="00132581"/>
    <w:rsid w:val="001325BA"/>
    <w:rsid w:val="00132EB4"/>
    <w:rsid w:val="0013387A"/>
    <w:rsid w:val="00136924"/>
    <w:rsid w:val="0014069C"/>
    <w:rsid w:val="00140FE9"/>
    <w:rsid w:val="00141756"/>
    <w:rsid w:val="00144A97"/>
    <w:rsid w:val="00145B68"/>
    <w:rsid w:val="001466A1"/>
    <w:rsid w:val="00146FF9"/>
    <w:rsid w:val="00151393"/>
    <w:rsid w:val="00152DAC"/>
    <w:rsid w:val="001537FB"/>
    <w:rsid w:val="001550EF"/>
    <w:rsid w:val="00162B23"/>
    <w:rsid w:val="00163403"/>
    <w:rsid w:val="00166349"/>
    <w:rsid w:val="00167EB5"/>
    <w:rsid w:val="0017029B"/>
    <w:rsid w:val="001703FB"/>
    <w:rsid w:val="0017319B"/>
    <w:rsid w:val="00177A57"/>
    <w:rsid w:val="0018124D"/>
    <w:rsid w:val="0018322D"/>
    <w:rsid w:val="00183915"/>
    <w:rsid w:val="00184820"/>
    <w:rsid w:val="00184909"/>
    <w:rsid w:val="00185688"/>
    <w:rsid w:val="00193C43"/>
    <w:rsid w:val="0019774B"/>
    <w:rsid w:val="00197CFE"/>
    <w:rsid w:val="001A0E22"/>
    <w:rsid w:val="001A44C5"/>
    <w:rsid w:val="001A51A5"/>
    <w:rsid w:val="001A6A1B"/>
    <w:rsid w:val="001B178C"/>
    <w:rsid w:val="001B2446"/>
    <w:rsid w:val="001B5B99"/>
    <w:rsid w:val="001B6974"/>
    <w:rsid w:val="001B78D6"/>
    <w:rsid w:val="001C15A4"/>
    <w:rsid w:val="001C3766"/>
    <w:rsid w:val="001C3BE0"/>
    <w:rsid w:val="001C4ADC"/>
    <w:rsid w:val="001C5D86"/>
    <w:rsid w:val="001C5ED8"/>
    <w:rsid w:val="001C6228"/>
    <w:rsid w:val="001D1BE0"/>
    <w:rsid w:val="001D22BB"/>
    <w:rsid w:val="001D28B4"/>
    <w:rsid w:val="001D3F32"/>
    <w:rsid w:val="001D42EE"/>
    <w:rsid w:val="001D4CB0"/>
    <w:rsid w:val="001D59EA"/>
    <w:rsid w:val="001D6735"/>
    <w:rsid w:val="001D7501"/>
    <w:rsid w:val="001E1F24"/>
    <w:rsid w:val="001E3AA6"/>
    <w:rsid w:val="001E3F8B"/>
    <w:rsid w:val="001E4CC2"/>
    <w:rsid w:val="001E4EF0"/>
    <w:rsid w:val="001E6D37"/>
    <w:rsid w:val="001E6D41"/>
    <w:rsid w:val="001E710A"/>
    <w:rsid w:val="001E7854"/>
    <w:rsid w:val="001F2811"/>
    <w:rsid w:val="001F7BC1"/>
    <w:rsid w:val="001F7D23"/>
    <w:rsid w:val="00202741"/>
    <w:rsid w:val="00203947"/>
    <w:rsid w:val="00203CEC"/>
    <w:rsid w:val="00204C65"/>
    <w:rsid w:val="00205123"/>
    <w:rsid w:val="00205727"/>
    <w:rsid w:val="00210DE2"/>
    <w:rsid w:val="00211181"/>
    <w:rsid w:val="00214981"/>
    <w:rsid w:val="00214CBB"/>
    <w:rsid w:val="00215D53"/>
    <w:rsid w:val="00222B03"/>
    <w:rsid w:val="002236B1"/>
    <w:rsid w:val="0022601D"/>
    <w:rsid w:val="0022665E"/>
    <w:rsid w:val="00227F82"/>
    <w:rsid w:val="002312CD"/>
    <w:rsid w:val="002316ED"/>
    <w:rsid w:val="00232160"/>
    <w:rsid w:val="00235776"/>
    <w:rsid w:val="002369B0"/>
    <w:rsid w:val="00240128"/>
    <w:rsid w:val="00240D2C"/>
    <w:rsid w:val="002412BF"/>
    <w:rsid w:val="0024205C"/>
    <w:rsid w:val="002427B6"/>
    <w:rsid w:val="0024453E"/>
    <w:rsid w:val="00245187"/>
    <w:rsid w:val="00245C1E"/>
    <w:rsid w:val="00247473"/>
    <w:rsid w:val="00252756"/>
    <w:rsid w:val="0025303A"/>
    <w:rsid w:val="00254EE1"/>
    <w:rsid w:val="00255BC7"/>
    <w:rsid w:val="0026057F"/>
    <w:rsid w:val="00261B8F"/>
    <w:rsid w:val="00262ECE"/>
    <w:rsid w:val="00263E03"/>
    <w:rsid w:val="00263F03"/>
    <w:rsid w:val="002652B8"/>
    <w:rsid w:val="0026696D"/>
    <w:rsid w:val="00267C04"/>
    <w:rsid w:val="00271D71"/>
    <w:rsid w:val="00271DF4"/>
    <w:rsid w:val="0027324D"/>
    <w:rsid w:val="0027440A"/>
    <w:rsid w:val="00277C98"/>
    <w:rsid w:val="002820D4"/>
    <w:rsid w:val="00282B80"/>
    <w:rsid w:val="00284DA1"/>
    <w:rsid w:val="00286F54"/>
    <w:rsid w:val="00290762"/>
    <w:rsid w:val="002912FE"/>
    <w:rsid w:val="00296B3A"/>
    <w:rsid w:val="00297704"/>
    <w:rsid w:val="002A653E"/>
    <w:rsid w:val="002B00CA"/>
    <w:rsid w:val="002B2B67"/>
    <w:rsid w:val="002B2EC6"/>
    <w:rsid w:val="002B3CEB"/>
    <w:rsid w:val="002B53A6"/>
    <w:rsid w:val="002B559C"/>
    <w:rsid w:val="002B65E6"/>
    <w:rsid w:val="002B731E"/>
    <w:rsid w:val="002C0212"/>
    <w:rsid w:val="002C022A"/>
    <w:rsid w:val="002C22FA"/>
    <w:rsid w:val="002C370B"/>
    <w:rsid w:val="002C38DC"/>
    <w:rsid w:val="002C614B"/>
    <w:rsid w:val="002C64BC"/>
    <w:rsid w:val="002C677E"/>
    <w:rsid w:val="002C6970"/>
    <w:rsid w:val="002D2565"/>
    <w:rsid w:val="002D38D9"/>
    <w:rsid w:val="002D4309"/>
    <w:rsid w:val="002D4FF7"/>
    <w:rsid w:val="002D687B"/>
    <w:rsid w:val="002D7A31"/>
    <w:rsid w:val="002E0FE6"/>
    <w:rsid w:val="002E1437"/>
    <w:rsid w:val="002E1913"/>
    <w:rsid w:val="002E22E7"/>
    <w:rsid w:val="002E2757"/>
    <w:rsid w:val="002E2C7A"/>
    <w:rsid w:val="002E5831"/>
    <w:rsid w:val="002E58E0"/>
    <w:rsid w:val="002F2523"/>
    <w:rsid w:val="002F67C9"/>
    <w:rsid w:val="003005FC"/>
    <w:rsid w:val="0030086E"/>
    <w:rsid w:val="00300F0D"/>
    <w:rsid w:val="0030131E"/>
    <w:rsid w:val="00303079"/>
    <w:rsid w:val="00303142"/>
    <w:rsid w:val="003035F0"/>
    <w:rsid w:val="003042B5"/>
    <w:rsid w:val="00305E80"/>
    <w:rsid w:val="00310608"/>
    <w:rsid w:val="00314924"/>
    <w:rsid w:val="003153DD"/>
    <w:rsid w:val="003154CA"/>
    <w:rsid w:val="00315F89"/>
    <w:rsid w:val="00316C22"/>
    <w:rsid w:val="00317120"/>
    <w:rsid w:val="00323E97"/>
    <w:rsid w:val="00323F22"/>
    <w:rsid w:val="003247F0"/>
    <w:rsid w:val="00327473"/>
    <w:rsid w:val="00327F5A"/>
    <w:rsid w:val="003325EA"/>
    <w:rsid w:val="003332E4"/>
    <w:rsid w:val="00335968"/>
    <w:rsid w:val="00337D8B"/>
    <w:rsid w:val="00337F28"/>
    <w:rsid w:val="003435F6"/>
    <w:rsid w:val="003476A9"/>
    <w:rsid w:val="003524B6"/>
    <w:rsid w:val="00357022"/>
    <w:rsid w:val="003621BF"/>
    <w:rsid w:val="003624EF"/>
    <w:rsid w:val="0036499E"/>
    <w:rsid w:val="00366A14"/>
    <w:rsid w:val="00371434"/>
    <w:rsid w:val="0037153F"/>
    <w:rsid w:val="00372AD1"/>
    <w:rsid w:val="00375767"/>
    <w:rsid w:val="0037705B"/>
    <w:rsid w:val="003805F9"/>
    <w:rsid w:val="00381390"/>
    <w:rsid w:val="00383C1D"/>
    <w:rsid w:val="003858A2"/>
    <w:rsid w:val="00385958"/>
    <w:rsid w:val="00386F7C"/>
    <w:rsid w:val="003878FD"/>
    <w:rsid w:val="00390642"/>
    <w:rsid w:val="0039462D"/>
    <w:rsid w:val="00394E79"/>
    <w:rsid w:val="003973D9"/>
    <w:rsid w:val="003A1B11"/>
    <w:rsid w:val="003A2F78"/>
    <w:rsid w:val="003A38AD"/>
    <w:rsid w:val="003A3DE1"/>
    <w:rsid w:val="003A3F9C"/>
    <w:rsid w:val="003A4A3E"/>
    <w:rsid w:val="003A5ABC"/>
    <w:rsid w:val="003A66D0"/>
    <w:rsid w:val="003A71AA"/>
    <w:rsid w:val="003B5783"/>
    <w:rsid w:val="003C077E"/>
    <w:rsid w:val="003C08E5"/>
    <w:rsid w:val="003C1CD9"/>
    <w:rsid w:val="003C6F10"/>
    <w:rsid w:val="003D04B9"/>
    <w:rsid w:val="003D222E"/>
    <w:rsid w:val="003D2419"/>
    <w:rsid w:val="003D48DA"/>
    <w:rsid w:val="003D5352"/>
    <w:rsid w:val="003D54B8"/>
    <w:rsid w:val="003D6410"/>
    <w:rsid w:val="003D7042"/>
    <w:rsid w:val="003E0A26"/>
    <w:rsid w:val="003E2D61"/>
    <w:rsid w:val="003E3124"/>
    <w:rsid w:val="003E3481"/>
    <w:rsid w:val="003E3E57"/>
    <w:rsid w:val="003F0042"/>
    <w:rsid w:val="003F0E0E"/>
    <w:rsid w:val="003F5A95"/>
    <w:rsid w:val="003F6070"/>
    <w:rsid w:val="003F7AD1"/>
    <w:rsid w:val="003F7B1D"/>
    <w:rsid w:val="004005C2"/>
    <w:rsid w:val="00400F3E"/>
    <w:rsid w:val="00401ECE"/>
    <w:rsid w:val="00402CFC"/>
    <w:rsid w:val="004065F8"/>
    <w:rsid w:val="00407BA9"/>
    <w:rsid w:val="0041047D"/>
    <w:rsid w:val="0041216A"/>
    <w:rsid w:val="00413DD0"/>
    <w:rsid w:val="00414511"/>
    <w:rsid w:val="00414623"/>
    <w:rsid w:val="00414D32"/>
    <w:rsid w:val="004160CB"/>
    <w:rsid w:val="00416844"/>
    <w:rsid w:val="004168D0"/>
    <w:rsid w:val="00416F25"/>
    <w:rsid w:val="00420761"/>
    <w:rsid w:val="00423DFD"/>
    <w:rsid w:val="004259FB"/>
    <w:rsid w:val="00432EA0"/>
    <w:rsid w:val="004332CC"/>
    <w:rsid w:val="00433481"/>
    <w:rsid w:val="00434037"/>
    <w:rsid w:val="004400AB"/>
    <w:rsid w:val="004413FE"/>
    <w:rsid w:val="00441498"/>
    <w:rsid w:val="004414A5"/>
    <w:rsid w:val="0044181A"/>
    <w:rsid w:val="00441DD1"/>
    <w:rsid w:val="00441FCE"/>
    <w:rsid w:val="004420C2"/>
    <w:rsid w:val="00442473"/>
    <w:rsid w:val="00442C8D"/>
    <w:rsid w:val="00443A7B"/>
    <w:rsid w:val="00447F2A"/>
    <w:rsid w:val="0045211E"/>
    <w:rsid w:val="0045270A"/>
    <w:rsid w:val="004527F7"/>
    <w:rsid w:val="00454111"/>
    <w:rsid w:val="00454DA2"/>
    <w:rsid w:val="00455D10"/>
    <w:rsid w:val="00457A32"/>
    <w:rsid w:val="00462F2F"/>
    <w:rsid w:val="00463A6B"/>
    <w:rsid w:val="00464C78"/>
    <w:rsid w:val="00465FDE"/>
    <w:rsid w:val="004662B1"/>
    <w:rsid w:val="004701EE"/>
    <w:rsid w:val="00471051"/>
    <w:rsid w:val="00471284"/>
    <w:rsid w:val="00474941"/>
    <w:rsid w:val="0047694A"/>
    <w:rsid w:val="0048002F"/>
    <w:rsid w:val="00480A8D"/>
    <w:rsid w:val="00483192"/>
    <w:rsid w:val="00491277"/>
    <w:rsid w:val="00495CF0"/>
    <w:rsid w:val="00497088"/>
    <w:rsid w:val="004A0C12"/>
    <w:rsid w:val="004A27D7"/>
    <w:rsid w:val="004A2A2D"/>
    <w:rsid w:val="004A321D"/>
    <w:rsid w:val="004A3AF0"/>
    <w:rsid w:val="004A50D0"/>
    <w:rsid w:val="004A7688"/>
    <w:rsid w:val="004B055C"/>
    <w:rsid w:val="004B1A09"/>
    <w:rsid w:val="004B1AFD"/>
    <w:rsid w:val="004B1EDF"/>
    <w:rsid w:val="004B20CB"/>
    <w:rsid w:val="004B4D2F"/>
    <w:rsid w:val="004B62BA"/>
    <w:rsid w:val="004C3F5D"/>
    <w:rsid w:val="004C5FD9"/>
    <w:rsid w:val="004C646E"/>
    <w:rsid w:val="004C66D9"/>
    <w:rsid w:val="004D09C3"/>
    <w:rsid w:val="004D0DBC"/>
    <w:rsid w:val="004D10D6"/>
    <w:rsid w:val="004D14F7"/>
    <w:rsid w:val="004D22D1"/>
    <w:rsid w:val="004D25B6"/>
    <w:rsid w:val="004D304B"/>
    <w:rsid w:val="004D3226"/>
    <w:rsid w:val="004D40B6"/>
    <w:rsid w:val="004D467A"/>
    <w:rsid w:val="004D4FFE"/>
    <w:rsid w:val="004D5C32"/>
    <w:rsid w:val="004D653E"/>
    <w:rsid w:val="004D658B"/>
    <w:rsid w:val="004E0102"/>
    <w:rsid w:val="004E387C"/>
    <w:rsid w:val="004E3971"/>
    <w:rsid w:val="004E3ECC"/>
    <w:rsid w:val="004E420E"/>
    <w:rsid w:val="004E5544"/>
    <w:rsid w:val="004E66AE"/>
    <w:rsid w:val="004F127A"/>
    <w:rsid w:val="004F1514"/>
    <w:rsid w:val="004F1E94"/>
    <w:rsid w:val="004F2CD4"/>
    <w:rsid w:val="004F54C4"/>
    <w:rsid w:val="004F6088"/>
    <w:rsid w:val="005024B4"/>
    <w:rsid w:val="00502F51"/>
    <w:rsid w:val="005034E5"/>
    <w:rsid w:val="00504391"/>
    <w:rsid w:val="00504AE5"/>
    <w:rsid w:val="005068AD"/>
    <w:rsid w:val="005103EC"/>
    <w:rsid w:val="005145B9"/>
    <w:rsid w:val="005179B5"/>
    <w:rsid w:val="005200E8"/>
    <w:rsid w:val="0052142C"/>
    <w:rsid w:val="005217F5"/>
    <w:rsid w:val="00523179"/>
    <w:rsid w:val="00523B44"/>
    <w:rsid w:val="0052578C"/>
    <w:rsid w:val="00527D7E"/>
    <w:rsid w:val="005324A2"/>
    <w:rsid w:val="005326CA"/>
    <w:rsid w:val="00534440"/>
    <w:rsid w:val="005349BE"/>
    <w:rsid w:val="00534F9C"/>
    <w:rsid w:val="00535D1A"/>
    <w:rsid w:val="00537248"/>
    <w:rsid w:val="005379BC"/>
    <w:rsid w:val="00542E41"/>
    <w:rsid w:val="005442DB"/>
    <w:rsid w:val="00551C64"/>
    <w:rsid w:val="00554C8E"/>
    <w:rsid w:val="00557EDA"/>
    <w:rsid w:val="00562440"/>
    <w:rsid w:val="00565274"/>
    <w:rsid w:val="00565712"/>
    <w:rsid w:val="00566216"/>
    <w:rsid w:val="005670A1"/>
    <w:rsid w:val="005670BD"/>
    <w:rsid w:val="00567533"/>
    <w:rsid w:val="00570346"/>
    <w:rsid w:val="00573855"/>
    <w:rsid w:val="00573D55"/>
    <w:rsid w:val="0057606D"/>
    <w:rsid w:val="00585DB5"/>
    <w:rsid w:val="00586346"/>
    <w:rsid w:val="0058717B"/>
    <w:rsid w:val="00590622"/>
    <w:rsid w:val="00593077"/>
    <w:rsid w:val="005954CA"/>
    <w:rsid w:val="0059599A"/>
    <w:rsid w:val="0059737B"/>
    <w:rsid w:val="005A206E"/>
    <w:rsid w:val="005A291B"/>
    <w:rsid w:val="005A3798"/>
    <w:rsid w:val="005A3EA0"/>
    <w:rsid w:val="005A3F9B"/>
    <w:rsid w:val="005A7453"/>
    <w:rsid w:val="005A7A57"/>
    <w:rsid w:val="005B0BFA"/>
    <w:rsid w:val="005B1B1D"/>
    <w:rsid w:val="005B2516"/>
    <w:rsid w:val="005B2988"/>
    <w:rsid w:val="005B2A8E"/>
    <w:rsid w:val="005B2F04"/>
    <w:rsid w:val="005B38B5"/>
    <w:rsid w:val="005B3963"/>
    <w:rsid w:val="005B4710"/>
    <w:rsid w:val="005B4CD4"/>
    <w:rsid w:val="005B5FD2"/>
    <w:rsid w:val="005B7C68"/>
    <w:rsid w:val="005B7C78"/>
    <w:rsid w:val="005C613C"/>
    <w:rsid w:val="005D29E1"/>
    <w:rsid w:val="005D4C06"/>
    <w:rsid w:val="005D4E37"/>
    <w:rsid w:val="005D4EED"/>
    <w:rsid w:val="005D511C"/>
    <w:rsid w:val="005D57C7"/>
    <w:rsid w:val="005D658E"/>
    <w:rsid w:val="005D7571"/>
    <w:rsid w:val="005E0DF7"/>
    <w:rsid w:val="005E2605"/>
    <w:rsid w:val="005E2C89"/>
    <w:rsid w:val="005E2EDE"/>
    <w:rsid w:val="005E6F29"/>
    <w:rsid w:val="005F06BE"/>
    <w:rsid w:val="005F0E61"/>
    <w:rsid w:val="005F344F"/>
    <w:rsid w:val="005F4059"/>
    <w:rsid w:val="005F4636"/>
    <w:rsid w:val="005F4FBF"/>
    <w:rsid w:val="005F5B98"/>
    <w:rsid w:val="005F764A"/>
    <w:rsid w:val="00605620"/>
    <w:rsid w:val="006059BF"/>
    <w:rsid w:val="00607985"/>
    <w:rsid w:val="00613B7D"/>
    <w:rsid w:val="00613F45"/>
    <w:rsid w:val="00615415"/>
    <w:rsid w:val="00615DDA"/>
    <w:rsid w:val="00624106"/>
    <w:rsid w:val="006241C2"/>
    <w:rsid w:val="006254AA"/>
    <w:rsid w:val="006258AF"/>
    <w:rsid w:val="006267F3"/>
    <w:rsid w:val="00626EC8"/>
    <w:rsid w:val="00627D5D"/>
    <w:rsid w:val="00630653"/>
    <w:rsid w:val="0063243E"/>
    <w:rsid w:val="00632CFC"/>
    <w:rsid w:val="006355B2"/>
    <w:rsid w:val="00635F47"/>
    <w:rsid w:val="00636BB9"/>
    <w:rsid w:val="0063742F"/>
    <w:rsid w:val="0064111F"/>
    <w:rsid w:val="00641314"/>
    <w:rsid w:val="00641DE4"/>
    <w:rsid w:val="00642920"/>
    <w:rsid w:val="00643439"/>
    <w:rsid w:val="00644286"/>
    <w:rsid w:val="00644BD7"/>
    <w:rsid w:val="006461B9"/>
    <w:rsid w:val="00646520"/>
    <w:rsid w:val="00646CCD"/>
    <w:rsid w:val="0064703D"/>
    <w:rsid w:val="00651BF4"/>
    <w:rsid w:val="0065549C"/>
    <w:rsid w:val="00656328"/>
    <w:rsid w:val="00657ED6"/>
    <w:rsid w:val="00660661"/>
    <w:rsid w:val="00662A6F"/>
    <w:rsid w:val="006659F7"/>
    <w:rsid w:val="006669DC"/>
    <w:rsid w:val="0067155C"/>
    <w:rsid w:val="00673109"/>
    <w:rsid w:val="00673677"/>
    <w:rsid w:val="006757CC"/>
    <w:rsid w:val="00675C51"/>
    <w:rsid w:val="00677C9D"/>
    <w:rsid w:val="00681455"/>
    <w:rsid w:val="00681B12"/>
    <w:rsid w:val="0068257E"/>
    <w:rsid w:val="00684829"/>
    <w:rsid w:val="00685183"/>
    <w:rsid w:val="0069011B"/>
    <w:rsid w:val="0069353E"/>
    <w:rsid w:val="00693B2F"/>
    <w:rsid w:val="00696A84"/>
    <w:rsid w:val="006A1DDC"/>
    <w:rsid w:val="006A47AA"/>
    <w:rsid w:val="006A615C"/>
    <w:rsid w:val="006A7D54"/>
    <w:rsid w:val="006B070D"/>
    <w:rsid w:val="006B0E4F"/>
    <w:rsid w:val="006B0F5D"/>
    <w:rsid w:val="006B293D"/>
    <w:rsid w:val="006B46E9"/>
    <w:rsid w:val="006B7D50"/>
    <w:rsid w:val="006C1386"/>
    <w:rsid w:val="006C3C92"/>
    <w:rsid w:val="006C46BA"/>
    <w:rsid w:val="006D0999"/>
    <w:rsid w:val="006D2211"/>
    <w:rsid w:val="006D3C99"/>
    <w:rsid w:val="006D3CF4"/>
    <w:rsid w:val="006D761D"/>
    <w:rsid w:val="006E242D"/>
    <w:rsid w:val="006E2940"/>
    <w:rsid w:val="006E30BC"/>
    <w:rsid w:val="006E3589"/>
    <w:rsid w:val="006E3DB9"/>
    <w:rsid w:val="006E62CF"/>
    <w:rsid w:val="006F396E"/>
    <w:rsid w:val="006F3CB1"/>
    <w:rsid w:val="006F6EAC"/>
    <w:rsid w:val="00700376"/>
    <w:rsid w:val="007004B5"/>
    <w:rsid w:val="007016F8"/>
    <w:rsid w:val="00703E3F"/>
    <w:rsid w:val="00704C91"/>
    <w:rsid w:val="00706247"/>
    <w:rsid w:val="00710042"/>
    <w:rsid w:val="00722283"/>
    <w:rsid w:val="007222FC"/>
    <w:rsid w:val="00723BE1"/>
    <w:rsid w:val="00723F38"/>
    <w:rsid w:val="00725B40"/>
    <w:rsid w:val="007337CC"/>
    <w:rsid w:val="00733C33"/>
    <w:rsid w:val="00733D0C"/>
    <w:rsid w:val="00733E3C"/>
    <w:rsid w:val="0073493D"/>
    <w:rsid w:val="00736D64"/>
    <w:rsid w:val="00740559"/>
    <w:rsid w:val="00741CD8"/>
    <w:rsid w:val="007425B0"/>
    <w:rsid w:val="007432F0"/>
    <w:rsid w:val="00744433"/>
    <w:rsid w:val="00745B11"/>
    <w:rsid w:val="00747096"/>
    <w:rsid w:val="007501D4"/>
    <w:rsid w:val="00751441"/>
    <w:rsid w:val="00751E4B"/>
    <w:rsid w:val="00756883"/>
    <w:rsid w:val="00757765"/>
    <w:rsid w:val="007609DD"/>
    <w:rsid w:val="007624C0"/>
    <w:rsid w:val="00762EE2"/>
    <w:rsid w:val="00770282"/>
    <w:rsid w:val="00770A98"/>
    <w:rsid w:val="00772695"/>
    <w:rsid w:val="00772F49"/>
    <w:rsid w:val="00773B13"/>
    <w:rsid w:val="00774160"/>
    <w:rsid w:val="00774AAF"/>
    <w:rsid w:val="00774B7E"/>
    <w:rsid w:val="00776DE9"/>
    <w:rsid w:val="00777B20"/>
    <w:rsid w:val="00777EBB"/>
    <w:rsid w:val="00784A3D"/>
    <w:rsid w:val="007928DC"/>
    <w:rsid w:val="0079325E"/>
    <w:rsid w:val="00793AD6"/>
    <w:rsid w:val="00793B26"/>
    <w:rsid w:val="00794278"/>
    <w:rsid w:val="0079518B"/>
    <w:rsid w:val="00796CD7"/>
    <w:rsid w:val="00797BA0"/>
    <w:rsid w:val="007A0475"/>
    <w:rsid w:val="007A2964"/>
    <w:rsid w:val="007A3761"/>
    <w:rsid w:val="007A5197"/>
    <w:rsid w:val="007B0B27"/>
    <w:rsid w:val="007B3CE6"/>
    <w:rsid w:val="007C0205"/>
    <w:rsid w:val="007C29A2"/>
    <w:rsid w:val="007C2D89"/>
    <w:rsid w:val="007C3FB3"/>
    <w:rsid w:val="007C6176"/>
    <w:rsid w:val="007C6344"/>
    <w:rsid w:val="007C6420"/>
    <w:rsid w:val="007C77BC"/>
    <w:rsid w:val="007C784A"/>
    <w:rsid w:val="007C784F"/>
    <w:rsid w:val="007D47A0"/>
    <w:rsid w:val="007D47F6"/>
    <w:rsid w:val="007D4E09"/>
    <w:rsid w:val="007D5D59"/>
    <w:rsid w:val="007D6EEA"/>
    <w:rsid w:val="007E045E"/>
    <w:rsid w:val="007E3711"/>
    <w:rsid w:val="007E3F85"/>
    <w:rsid w:val="007F04B9"/>
    <w:rsid w:val="007F14F2"/>
    <w:rsid w:val="007F3428"/>
    <w:rsid w:val="007F3579"/>
    <w:rsid w:val="007F55E0"/>
    <w:rsid w:val="007F5D7B"/>
    <w:rsid w:val="007F7807"/>
    <w:rsid w:val="00802313"/>
    <w:rsid w:val="00811883"/>
    <w:rsid w:val="008121ED"/>
    <w:rsid w:val="00812211"/>
    <w:rsid w:val="00814467"/>
    <w:rsid w:val="00815DD3"/>
    <w:rsid w:val="008219BC"/>
    <w:rsid w:val="00823273"/>
    <w:rsid w:val="00823C96"/>
    <w:rsid w:val="008242C6"/>
    <w:rsid w:val="00824706"/>
    <w:rsid w:val="00825593"/>
    <w:rsid w:val="008275BD"/>
    <w:rsid w:val="00831DF0"/>
    <w:rsid w:val="00832112"/>
    <w:rsid w:val="0083451A"/>
    <w:rsid w:val="00840AEA"/>
    <w:rsid w:val="00840D6D"/>
    <w:rsid w:val="008416EC"/>
    <w:rsid w:val="00842522"/>
    <w:rsid w:val="00844011"/>
    <w:rsid w:val="00860221"/>
    <w:rsid w:val="00861E04"/>
    <w:rsid w:val="00863313"/>
    <w:rsid w:val="00867776"/>
    <w:rsid w:val="00867F2C"/>
    <w:rsid w:val="00871E8B"/>
    <w:rsid w:val="00874541"/>
    <w:rsid w:val="0087518A"/>
    <w:rsid w:val="00875227"/>
    <w:rsid w:val="0087642C"/>
    <w:rsid w:val="0087735E"/>
    <w:rsid w:val="008809E4"/>
    <w:rsid w:val="0088160C"/>
    <w:rsid w:val="00883035"/>
    <w:rsid w:val="0088344E"/>
    <w:rsid w:val="0088414C"/>
    <w:rsid w:val="0088777B"/>
    <w:rsid w:val="008908C1"/>
    <w:rsid w:val="00890A00"/>
    <w:rsid w:val="00892338"/>
    <w:rsid w:val="00893B19"/>
    <w:rsid w:val="0089575F"/>
    <w:rsid w:val="00895B1D"/>
    <w:rsid w:val="008A08E3"/>
    <w:rsid w:val="008A09F1"/>
    <w:rsid w:val="008A0F5C"/>
    <w:rsid w:val="008A1A50"/>
    <w:rsid w:val="008A31E3"/>
    <w:rsid w:val="008A3432"/>
    <w:rsid w:val="008A3ECE"/>
    <w:rsid w:val="008A4D9A"/>
    <w:rsid w:val="008B49B6"/>
    <w:rsid w:val="008B7768"/>
    <w:rsid w:val="008C080B"/>
    <w:rsid w:val="008C6006"/>
    <w:rsid w:val="008C705B"/>
    <w:rsid w:val="008D13BD"/>
    <w:rsid w:val="008D2CF6"/>
    <w:rsid w:val="008D2D3F"/>
    <w:rsid w:val="008D4C55"/>
    <w:rsid w:val="008D4F32"/>
    <w:rsid w:val="008D7C2D"/>
    <w:rsid w:val="008E0581"/>
    <w:rsid w:val="008E1470"/>
    <w:rsid w:val="008E16A5"/>
    <w:rsid w:val="008E1E01"/>
    <w:rsid w:val="008E29C6"/>
    <w:rsid w:val="008E5C13"/>
    <w:rsid w:val="008E669F"/>
    <w:rsid w:val="008E79BD"/>
    <w:rsid w:val="008F1BC0"/>
    <w:rsid w:val="008F3EF9"/>
    <w:rsid w:val="008F5EF0"/>
    <w:rsid w:val="008F6A04"/>
    <w:rsid w:val="008F7749"/>
    <w:rsid w:val="00902574"/>
    <w:rsid w:val="00902DC2"/>
    <w:rsid w:val="00904F30"/>
    <w:rsid w:val="009059F3"/>
    <w:rsid w:val="009062D6"/>
    <w:rsid w:val="00907DB9"/>
    <w:rsid w:val="009108CF"/>
    <w:rsid w:val="009120AA"/>
    <w:rsid w:val="00912FD5"/>
    <w:rsid w:val="009160C0"/>
    <w:rsid w:val="00920E18"/>
    <w:rsid w:val="009215E8"/>
    <w:rsid w:val="009223A0"/>
    <w:rsid w:val="00922957"/>
    <w:rsid w:val="00922AD0"/>
    <w:rsid w:val="0092346F"/>
    <w:rsid w:val="009255D9"/>
    <w:rsid w:val="00932FAD"/>
    <w:rsid w:val="00935461"/>
    <w:rsid w:val="0094027D"/>
    <w:rsid w:val="009411AF"/>
    <w:rsid w:val="00942E36"/>
    <w:rsid w:val="009432BF"/>
    <w:rsid w:val="009450DA"/>
    <w:rsid w:val="009459E3"/>
    <w:rsid w:val="00946516"/>
    <w:rsid w:val="00951787"/>
    <w:rsid w:val="00953B9A"/>
    <w:rsid w:val="00955588"/>
    <w:rsid w:val="009570F0"/>
    <w:rsid w:val="00963D3C"/>
    <w:rsid w:val="009640CF"/>
    <w:rsid w:val="00964595"/>
    <w:rsid w:val="00964A8F"/>
    <w:rsid w:val="009650C0"/>
    <w:rsid w:val="00965569"/>
    <w:rsid w:val="00970EE6"/>
    <w:rsid w:val="00971A27"/>
    <w:rsid w:val="00972F47"/>
    <w:rsid w:val="00974130"/>
    <w:rsid w:val="00974A44"/>
    <w:rsid w:val="00975AD6"/>
    <w:rsid w:val="00976245"/>
    <w:rsid w:val="00982279"/>
    <w:rsid w:val="0098256D"/>
    <w:rsid w:val="00985854"/>
    <w:rsid w:val="00985B9C"/>
    <w:rsid w:val="00987276"/>
    <w:rsid w:val="00987388"/>
    <w:rsid w:val="009924BF"/>
    <w:rsid w:val="00992AFC"/>
    <w:rsid w:val="00992EEA"/>
    <w:rsid w:val="00994352"/>
    <w:rsid w:val="00995DDC"/>
    <w:rsid w:val="00996BD8"/>
    <w:rsid w:val="009A04CD"/>
    <w:rsid w:val="009A06C5"/>
    <w:rsid w:val="009A16AE"/>
    <w:rsid w:val="009A255F"/>
    <w:rsid w:val="009A3EA1"/>
    <w:rsid w:val="009A5D7A"/>
    <w:rsid w:val="009A6A70"/>
    <w:rsid w:val="009A6B77"/>
    <w:rsid w:val="009A7125"/>
    <w:rsid w:val="009A7651"/>
    <w:rsid w:val="009A7C82"/>
    <w:rsid w:val="009B24F2"/>
    <w:rsid w:val="009B44BF"/>
    <w:rsid w:val="009B51DD"/>
    <w:rsid w:val="009B6068"/>
    <w:rsid w:val="009B73F7"/>
    <w:rsid w:val="009C1084"/>
    <w:rsid w:val="009C1114"/>
    <w:rsid w:val="009C23DB"/>
    <w:rsid w:val="009C3794"/>
    <w:rsid w:val="009C46E7"/>
    <w:rsid w:val="009C554A"/>
    <w:rsid w:val="009C5556"/>
    <w:rsid w:val="009D007C"/>
    <w:rsid w:val="009D0718"/>
    <w:rsid w:val="009D22DD"/>
    <w:rsid w:val="009D6311"/>
    <w:rsid w:val="009D71C3"/>
    <w:rsid w:val="009E06A1"/>
    <w:rsid w:val="009E1FC8"/>
    <w:rsid w:val="009E21FD"/>
    <w:rsid w:val="009E27D2"/>
    <w:rsid w:val="009E4E24"/>
    <w:rsid w:val="009F0F9F"/>
    <w:rsid w:val="009F19C0"/>
    <w:rsid w:val="009F40F3"/>
    <w:rsid w:val="009F617D"/>
    <w:rsid w:val="00A0071C"/>
    <w:rsid w:val="00A017C6"/>
    <w:rsid w:val="00A020F8"/>
    <w:rsid w:val="00A02BE5"/>
    <w:rsid w:val="00A04952"/>
    <w:rsid w:val="00A10242"/>
    <w:rsid w:val="00A1689F"/>
    <w:rsid w:val="00A179C3"/>
    <w:rsid w:val="00A17D56"/>
    <w:rsid w:val="00A202FB"/>
    <w:rsid w:val="00A2215D"/>
    <w:rsid w:val="00A24589"/>
    <w:rsid w:val="00A24675"/>
    <w:rsid w:val="00A26141"/>
    <w:rsid w:val="00A303E1"/>
    <w:rsid w:val="00A30C87"/>
    <w:rsid w:val="00A31A4F"/>
    <w:rsid w:val="00A326D6"/>
    <w:rsid w:val="00A33150"/>
    <w:rsid w:val="00A34178"/>
    <w:rsid w:val="00A35A4E"/>
    <w:rsid w:val="00A35DC7"/>
    <w:rsid w:val="00A37E79"/>
    <w:rsid w:val="00A40FC7"/>
    <w:rsid w:val="00A42B37"/>
    <w:rsid w:val="00A43196"/>
    <w:rsid w:val="00A44797"/>
    <w:rsid w:val="00A464FE"/>
    <w:rsid w:val="00A47A95"/>
    <w:rsid w:val="00A53489"/>
    <w:rsid w:val="00A54FA0"/>
    <w:rsid w:val="00A55F80"/>
    <w:rsid w:val="00A56001"/>
    <w:rsid w:val="00A56648"/>
    <w:rsid w:val="00A60BDA"/>
    <w:rsid w:val="00A626B6"/>
    <w:rsid w:val="00A7186F"/>
    <w:rsid w:val="00A73CBC"/>
    <w:rsid w:val="00A74B57"/>
    <w:rsid w:val="00A74D02"/>
    <w:rsid w:val="00A81743"/>
    <w:rsid w:val="00A92C1B"/>
    <w:rsid w:val="00A931F5"/>
    <w:rsid w:val="00A94187"/>
    <w:rsid w:val="00A95181"/>
    <w:rsid w:val="00A96B21"/>
    <w:rsid w:val="00AA07E8"/>
    <w:rsid w:val="00AA1C1B"/>
    <w:rsid w:val="00AA20F4"/>
    <w:rsid w:val="00AA708C"/>
    <w:rsid w:val="00AA7F88"/>
    <w:rsid w:val="00AB10E9"/>
    <w:rsid w:val="00AB12D6"/>
    <w:rsid w:val="00AB20A3"/>
    <w:rsid w:val="00AB2F5D"/>
    <w:rsid w:val="00AB388D"/>
    <w:rsid w:val="00AB563E"/>
    <w:rsid w:val="00AC4869"/>
    <w:rsid w:val="00AC7895"/>
    <w:rsid w:val="00AD0215"/>
    <w:rsid w:val="00AD504F"/>
    <w:rsid w:val="00AD6199"/>
    <w:rsid w:val="00AE1208"/>
    <w:rsid w:val="00AE1A95"/>
    <w:rsid w:val="00AE305B"/>
    <w:rsid w:val="00AE366C"/>
    <w:rsid w:val="00AE7000"/>
    <w:rsid w:val="00AF2BE0"/>
    <w:rsid w:val="00AF3664"/>
    <w:rsid w:val="00AF4B54"/>
    <w:rsid w:val="00B00493"/>
    <w:rsid w:val="00B008D7"/>
    <w:rsid w:val="00B02190"/>
    <w:rsid w:val="00B055C8"/>
    <w:rsid w:val="00B05E9E"/>
    <w:rsid w:val="00B07B0D"/>
    <w:rsid w:val="00B1273C"/>
    <w:rsid w:val="00B138ED"/>
    <w:rsid w:val="00B21920"/>
    <w:rsid w:val="00B21F88"/>
    <w:rsid w:val="00B227C0"/>
    <w:rsid w:val="00B22C98"/>
    <w:rsid w:val="00B23696"/>
    <w:rsid w:val="00B24EAA"/>
    <w:rsid w:val="00B24F21"/>
    <w:rsid w:val="00B26237"/>
    <w:rsid w:val="00B30DC1"/>
    <w:rsid w:val="00B312EA"/>
    <w:rsid w:val="00B3256D"/>
    <w:rsid w:val="00B3307D"/>
    <w:rsid w:val="00B33106"/>
    <w:rsid w:val="00B341B3"/>
    <w:rsid w:val="00B34DE2"/>
    <w:rsid w:val="00B36EA9"/>
    <w:rsid w:val="00B410AA"/>
    <w:rsid w:val="00B41309"/>
    <w:rsid w:val="00B41628"/>
    <w:rsid w:val="00B46685"/>
    <w:rsid w:val="00B4714F"/>
    <w:rsid w:val="00B4796D"/>
    <w:rsid w:val="00B5003E"/>
    <w:rsid w:val="00B5044D"/>
    <w:rsid w:val="00B5054E"/>
    <w:rsid w:val="00B5250B"/>
    <w:rsid w:val="00B5448F"/>
    <w:rsid w:val="00B552DA"/>
    <w:rsid w:val="00B6000A"/>
    <w:rsid w:val="00B6057D"/>
    <w:rsid w:val="00B627A8"/>
    <w:rsid w:val="00B63FC4"/>
    <w:rsid w:val="00B64239"/>
    <w:rsid w:val="00B64E37"/>
    <w:rsid w:val="00B65E94"/>
    <w:rsid w:val="00B667F6"/>
    <w:rsid w:val="00B6757F"/>
    <w:rsid w:val="00B715B6"/>
    <w:rsid w:val="00B71801"/>
    <w:rsid w:val="00B72A5B"/>
    <w:rsid w:val="00B734AE"/>
    <w:rsid w:val="00B73951"/>
    <w:rsid w:val="00B74546"/>
    <w:rsid w:val="00B74D4B"/>
    <w:rsid w:val="00B76C09"/>
    <w:rsid w:val="00B81268"/>
    <w:rsid w:val="00B82735"/>
    <w:rsid w:val="00B8273B"/>
    <w:rsid w:val="00B847A1"/>
    <w:rsid w:val="00B85B09"/>
    <w:rsid w:val="00B86626"/>
    <w:rsid w:val="00B87292"/>
    <w:rsid w:val="00B879DB"/>
    <w:rsid w:val="00B90C45"/>
    <w:rsid w:val="00B90FCD"/>
    <w:rsid w:val="00B91674"/>
    <w:rsid w:val="00B925CC"/>
    <w:rsid w:val="00BA2BD0"/>
    <w:rsid w:val="00BA328C"/>
    <w:rsid w:val="00BA3AF9"/>
    <w:rsid w:val="00BA445D"/>
    <w:rsid w:val="00BA491C"/>
    <w:rsid w:val="00BA4B45"/>
    <w:rsid w:val="00BA5FF8"/>
    <w:rsid w:val="00BA615B"/>
    <w:rsid w:val="00BA7FA7"/>
    <w:rsid w:val="00BB0394"/>
    <w:rsid w:val="00BB18F4"/>
    <w:rsid w:val="00BB2041"/>
    <w:rsid w:val="00BB341B"/>
    <w:rsid w:val="00BB58FC"/>
    <w:rsid w:val="00BB5A34"/>
    <w:rsid w:val="00BB6DE0"/>
    <w:rsid w:val="00BC0082"/>
    <w:rsid w:val="00BC0762"/>
    <w:rsid w:val="00BC0B21"/>
    <w:rsid w:val="00BC5C2C"/>
    <w:rsid w:val="00BC65DB"/>
    <w:rsid w:val="00BD0982"/>
    <w:rsid w:val="00BD237A"/>
    <w:rsid w:val="00BD40D8"/>
    <w:rsid w:val="00BD52E6"/>
    <w:rsid w:val="00BD5C93"/>
    <w:rsid w:val="00BD6FD8"/>
    <w:rsid w:val="00BE03C7"/>
    <w:rsid w:val="00BE0982"/>
    <w:rsid w:val="00BE2036"/>
    <w:rsid w:val="00BE25B7"/>
    <w:rsid w:val="00BE25F6"/>
    <w:rsid w:val="00BE3AA5"/>
    <w:rsid w:val="00BE4712"/>
    <w:rsid w:val="00BE5019"/>
    <w:rsid w:val="00BE51D1"/>
    <w:rsid w:val="00BF5159"/>
    <w:rsid w:val="00BF5F93"/>
    <w:rsid w:val="00BF7787"/>
    <w:rsid w:val="00C0280D"/>
    <w:rsid w:val="00C02926"/>
    <w:rsid w:val="00C02BB1"/>
    <w:rsid w:val="00C03365"/>
    <w:rsid w:val="00C04D14"/>
    <w:rsid w:val="00C0759D"/>
    <w:rsid w:val="00C07840"/>
    <w:rsid w:val="00C13276"/>
    <w:rsid w:val="00C1340E"/>
    <w:rsid w:val="00C13B55"/>
    <w:rsid w:val="00C13D6B"/>
    <w:rsid w:val="00C16665"/>
    <w:rsid w:val="00C176E0"/>
    <w:rsid w:val="00C20B53"/>
    <w:rsid w:val="00C20FC1"/>
    <w:rsid w:val="00C22F05"/>
    <w:rsid w:val="00C2354A"/>
    <w:rsid w:val="00C237EF"/>
    <w:rsid w:val="00C30DF5"/>
    <w:rsid w:val="00C30F3D"/>
    <w:rsid w:val="00C33825"/>
    <w:rsid w:val="00C360C3"/>
    <w:rsid w:val="00C3647B"/>
    <w:rsid w:val="00C3671D"/>
    <w:rsid w:val="00C37890"/>
    <w:rsid w:val="00C402AF"/>
    <w:rsid w:val="00C44032"/>
    <w:rsid w:val="00C453A1"/>
    <w:rsid w:val="00C461EC"/>
    <w:rsid w:val="00C46C2F"/>
    <w:rsid w:val="00C47F7B"/>
    <w:rsid w:val="00C5370E"/>
    <w:rsid w:val="00C60361"/>
    <w:rsid w:val="00C60ED0"/>
    <w:rsid w:val="00C6598D"/>
    <w:rsid w:val="00C67139"/>
    <w:rsid w:val="00C706A4"/>
    <w:rsid w:val="00C7253B"/>
    <w:rsid w:val="00C7288D"/>
    <w:rsid w:val="00C77E6E"/>
    <w:rsid w:val="00C82482"/>
    <w:rsid w:val="00C86555"/>
    <w:rsid w:val="00C90FAB"/>
    <w:rsid w:val="00C91D63"/>
    <w:rsid w:val="00C91D96"/>
    <w:rsid w:val="00C94392"/>
    <w:rsid w:val="00C97556"/>
    <w:rsid w:val="00CA1CEE"/>
    <w:rsid w:val="00CA549E"/>
    <w:rsid w:val="00CB29D0"/>
    <w:rsid w:val="00CB7655"/>
    <w:rsid w:val="00CB7F9D"/>
    <w:rsid w:val="00CC0BCF"/>
    <w:rsid w:val="00CC1FE6"/>
    <w:rsid w:val="00CC205F"/>
    <w:rsid w:val="00CC2C9B"/>
    <w:rsid w:val="00CC34B9"/>
    <w:rsid w:val="00CC4695"/>
    <w:rsid w:val="00CC6114"/>
    <w:rsid w:val="00CD0628"/>
    <w:rsid w:val="00CD1A07"/>
    <w:rsid w:val="00CD2E05"/>
    <w:rsid w:val="00CD7578"/>
    <w:rsid w:val="00CD7FE7"/>
    <w:rsid w:val="00CE5842"/>
    <w:rsid w:val="00CE67E0"/>
    <w:rsid w:val="00CF1E81"/>
    <w:rsid w:val="00CF3EF8"/>
    <w:rsid w:val="00CF40B5"/>
    <w:rsid w:val="00CF6A30"/>
    <w:rsid w:val="00CF70AB"/>
    <w:rsid w:val="00CF7FA2"/>
    <w:rsid w:val="00D0027C"/>
    <w:rsid w:val="00D02090"/>
    <w:rsid w:val="00D027D3"/>
    <w:rsid w:val="00D02B91"/>
    <w:rsid w:val="00D0425E"/>
    <w:rsid w:val="00D068DA"/>
    <w:rsid w:val="00D11B5E"/>
    <w:rsid w:val="00D12AA9"/>
    <w:rsid w:val="00D1594B"/>
    <w:rsid w:val="00D20C3A"/>
    <w:rsid w:val="00D2215E"/>
    <w:rsid w:val="00D2505F"/>
    <w:rsid w:val="00D2650D"/>
    <w:rsid w:val="00D27342"/>
    <w:rsid w:val="00D3059B"/>
    <w:rsid w:val="00D30FBB"/>
    <w:rsid w:val="00D36CDB"/>
    <w:rsid w:val="00D41F25"/>
    <w:rsid w:val="00D437F2"/>
    <w:rsid w:val="00D43FE0"/>
    <w:rsid w:val="00D45FB3"/>
    <w:rsid w:val="00D47FC3"/>
    <w:rsid w:val="00D53680"/>
    <w:rsid w:val="00D53717"/>
    <w:rsid w:val="00D54388"/>
    <w:rsid w:val="00D560E6"/>
    <w:rsid w:val="00D60046"/>
    <w:rsid w:val="00D602C2"/>
    <w:rsid w:val="00D6095E"/>
    <w:rsid w:val="00D619FA"/>
    <w:rsid w:val="00D62ED0"/>
    <w:rsid w:val="00D62F6E"/>
    <w:rsid w:val="00D630E7"/>
    <w:rsid w:val="00D64A5D"/>
    <w:rsid w:val="00D657CF"/>
    <w:rsid w:val="00D6663C"/>
    <w:rsid w:val="00D66B80"/>
    <w:rsid w:val="00D7174E"/>
    <w:rsid w:val="00D71C28"/>
    <w:rsid w:val="00D71FFB"/>
    <w:rsid w:val="00D729B4"/>
    <w:rsid w:val="00D74C38"/>
    <w:rsid w:val="00D76274"/>
    <w:rsid w:val="00D77482"/>
    <w:rsid w:val="00D82295"/>
    <w:rsid w:val="00D82C70"/>
    <w:rsid w:val="00D90590"/>
    <w:rsid w:val="00D92EE7"/>
    <w:rsid w:val="00D93575"/>
    <w:rsid w:val="00D97D57"/>
    <w:rsid w:val="00DA0D3B"/>
    <w:rsid w:val="00DA40F9"/>
    <w:rsid w:val="00DA48A2"/>
    <w:rsid w:val="00DA5736"/>
    <w:rsid w:val="00DB4AF8"/>
    <w:rsid w:val="00DB52CE"/>
    <w:rsid w:val="00DB5D88"/>
    <w:rsid w:val="00DB67E0"/>
    <w:rsid w:val="00DB7956"/>
    <w:rsid w:val="00DC2210"/>
    <w:rsid w:val="00DC3E49"/>
    <w:rsid w:val="00DC455E"/>
    <w:rsid w:val="00DC486A"/>
    <w:rsid w:val="00DC73D4"/>
    <w:rsid w:val="00DC749D"/>
    <w:rsid w:val="00DD0FA0"/>
    <w:rsid w:val="00DD428D"/>
    <w:rsid w:val="00DD48E5"/>
    <w:rsid w:val="00DD518E"/>
    <w:rsid w:val="00DE33FE"/>
    <w:rsid w:val="00DE7C2B"/>
    <w:rsid w:val="00DF5694"/>
    <w:rsid w:val="00DF70CA"/>
    <w:rsid w:val="00DF7816"/>
    <w:rsid w:val="00E0079F"/>
    <w:rsid w:val="00E12054"/>
    <w:rsid w:val="00E15296"/>
    <w:rsid w:val="00E1597C"/>
    <w:rsid w:val="00E209B5"/>
    <w:rsid w:val="00E2225A"/>
    <w:rsid w:val="00E22269"/>
    <w:rsid w:val="00E23619"/>
    <w:rsid w:val="00E2623D"/>
    <w:rsid w:val="00E26464"/>
    <w:rsid w:val="00E335B5"/>
    <w:rsid w:val="00E34528"/>
    <w:rsid w:val="00E34972"/>
    <w:rsid w:val="00E37614"/>
    <w:rsid w:val="00E37865"/>
    <w:rsid w:val="00E432EB"/>
    <w:rsid w:val="00E44949"/>
    <w:rsid w:val="00E4541B"/>
    <w:rsid w:val="00E47252"/>
    <w:rsid w:val="00E47E20"/>
    <w:rsid w:val="00E50AA0"/>
    <w:rsid w:val="00E51122"/>
    <w:rsid w:val="00E51443"/>
    <w:rsid w:val="00E51DF7"/>
    <w:rsid w:val="00E530CD"/>
    <w:rsid w:val="00E53A21"/>
    <w:rsid w:val="00E53C48"/>
    <w:rsid w:val="00E5410F"/>
    <w:rsid w:val="00E54765"/>
    <w:rsid w:val="00E56C33"/>
    <w:rsid w:val="00E56F7F"/>
    <w:rsid w:val="00E57C34"/>
    <w:rsid w:val="00E602E9"/>
    <w:rsid w:val="00E6271F"/>
    <w:rsid w:val="00E63284"/>
    <w:rsid w:val="00E6485A"/>
    <w:rsid w:val="00E664B3"/>
    <w:rsid w:val="00E672A3"/>
    <w:rsid w:val="00E763D0"/>
    <w:rsid w:val="00E80300"/>
    <w:rsid w:val="00E80AE4"/>
    <w:rsid w:val="00E81B60"/>
    <w:rsid w:val="00E82F7E"/>
    <w:rsid w:val="00E830ED"/>
    <w:rsid w:val="00E857CE"/>
    <w:rsid w:val="00E878D3"/>
    <w:rsid w:val="00E929A0"/>
    <w:rsid w:val="00E93D5A"/>
    <w:rsid w:val="00E940D9"/>
    <w:rsid w:val="00E94821"/>
    <w:rsid w:val="00E9538A"/>
    <w:rsid w:val="00E95521"/>
    <w:rsid w:val="00E9564D"/>
    <w:rsid w:val="00E96474"/>
    <w:rsid w:val="00E977AB"/>
    <w:rsid w:val="00EA0656"/>
    <w:rsid w:val="00EA0E16"/>
    <w:rsid w:val="00EA16DA"/>
    <w:rsid w:val="00EA2375"/>
    <w:rsid w:val="00EA2E5D"/>
    <w:rsid w:val="00EA4364"/>
    <w:rsid w:val="00EB3D20"/>
    <w:rsid w:val="00EB454C"/>
    <w:rsid w:val="00EB559B"/>
    <w:rsid w:val="00EB5AD4"/>
    <w:rsid w:val="00EB642E"/>
    <w:rsid w:val="00EB6C6F"/>
    <w:rsid w:val="00EB77C7"/>
    <w:rsid w:val="00EB7C8A"/>
    <w:rsid w:val="00EC0110"/>
    <w:rsid w:val="00EC035A"/>
    <w:rsid w:val="00EC102E"/>
    <w:rsid w:val="00EC2935"/>
    <w:rsid w:val="00EC3892"/>
    <w:rsid w:val="00EC41E8"/>
    <w:rsid w:val="00EC5E2C"/>
    <w:rsid w:val="00EC6E05"/>
    <w:rsid w:val="00EC7399"/>
    <w:rsid w:val="00EC7C33"/>
    <w:rsid w:val="00ED08A7"/>
    <w:rsid w:val="00ED1CEB"/>
    <w:rsid w:val="00ED3849"/>
    <w:rsid w:val="00ED41E5"/>
    <w:rsid w:val="00ED43AA"/>
    <w:rsid w:val="00ED58BB"/>
    <w:rsid w:val="00EE1300"/>
    <w:rsid w:val="00EE1951"/>
    <w:rsid w:val="00EE1DDB"/>
    <w:rsid w:val="00EE2CEB"/>
    <w:rsid w:val="00EE3BBA"/>
    <w:rsid w:val="00EE6285"/>
    <w:rsid w:val="00EE6D6F"/>
    <w:rsid w:val="00EF0ED7"/>
    <w:rsid w:val="00EF2274"/>
    <w:rsid w:val="00EF274D"/>
    <w:rsid w:val="00EF2AAA"/>
    <w:rsid w:val="00EF49D9"/>
    <w:rsid w:val="00EF5B8A"/>
    <w:rsid w:val="00EF5FD8"/>
    <w:rsid w:val="00EF7032"/>
    <w:rsid w:val="00EF7961"/>
    <w:rsid w:val="00F012A1"/>
    <w:rsid w:val="00F01658"/>
    <w:rsid w:val="00F0252E"/>
    <w:rsid w:val="00F0365C"/>
    <w:rsid w:val="00F03771"/>
    <w:rsid w:val="00F0478F"/>
    <w:rsid w:val="00F04AD0"/>
    <w:rsid w:val="00F06290"/>
    <w:rsid w:val="00F1001F"/>
    <w:rsid w:val="00F11844"/>
    <w:rsid w:val="00F12784"/>
    <w:rsid w:val="00F14323"/>
    <w:rsid w:val="00F173F2"/>
    <w:rsid w:val="00F20D1E"/>
    <w:rsid w:val="00F258FB"/>
    <w:rsid w:val="00F274D0"/>
    <w:rsid w:val="00F27C19"/>
    <w:rsid w:val="00F27F65"/>
    <w:rsid w:val="00F31F75"/>
    <w:rsid w:val="00F31FF5"/>
    <w:rsid w:val="00F324D7"/>
    <w:rsid w:val="00F35097"/>
    <w:rsid w:val="00F3568E"/>
    <w:rsid w:val="00F3619A"/>
    <w:rsid w:val="00F36D3F"/>
    <w:rsid w:val="00F4034A"/>
    <w:rsid w:val="00F44BBB"/>
    <w:rsid w:val="00F45AB8"/>
    <w:rsid w:val="00F47F34"/>
    <w:rsid w:val="00F53308"/>
    <w:rsid w:val="00F534B8"/>
    <w:rsid w:val="00F53729"/>
    <w:rsid w:val="00F54237"/>
    <w:rsid w:val="00F54528"/>
    <w:rsid w:val="00F60EEC"/>
    <w:rsid w:val="00F6127F"/>
    <w:rsid w:val="00F61944"/>
    <w:rsid w:val="00F61D93"/>
    <w:rsid w:val="00F6299F"/>
    <w:rsid w:val="00F6334D"/>
    <w:rsid w:val="00F637A3"/>
    <w:rsid w:val="00F64E96"/>
    <w:rsid w:val="00F67050"/>
    <w:rsid w:val="00F74587"/>
    <w:rsid w:val="00F74DEB"/>
    <w:rsid w:val="00F74EF9"/>
    <w:rsid w:val="00F75F90"/>
    <w:rsid w:val="00F77FB1"/>
    <w:rsid w:val="00F82179"/>
    <w:rsid w:val="00F824EA"/>
    <w:rsid w:val="00F83A2B"/>
    <w:rsid w:val="00F850A4"/>
    <w:rsid w:val="00F85313"/>
    <w:rsid w:val="00F85A04"/>
    <w:rsid w:val="00F8610E"/>
    <w:rsid w:val="00F871BC"/>
    <w:rsid w:val="00F90E5E"/>
    <w:rsid w:val="00F964B2"/>
    <w:rsid w:val="00FA18C9"/>
    <w:rsid w:val="00FA4056"/>
    <w:rsid w:val="00FB0563"/>
    <w:rsid w:val="00FB0662"/>
    <w:rsid w:val="00FB0791"/>
    <w:rsid w:val="00FB22B3"/>
    <w:rsid w:val="00FB2A23"/>
    <w:rsid w:val="00FB33CF"/>
    <w:rsid w:val="00FB3B15"/>
    <w:rsid w:val="00FB3D92"/>
    <w:rsid w:val="00FC3879"/>
    <w:rsid w:val="00FC4AEA"/>
    <w:rsid w:val="00FC730F"/>
    <w:rsid w:val="00FD1BF8"/>
    <w:rsid w:val="00FD280B"/>
    <w:rsid w:val="00FD2A21"/>
    <w:rsid w:val="00FD3188"/>
    <w:rsid w:val="00FD350F"/>
    <w:rsid w:val="00FD3B60"/>
    <w:rsid w:val="00FD40BE"/>
    <w:rsid w:val="00FD4C29"/>
    <w:rsid w:val="00FD5C95"/>
    <w:rsid w:val="00FE1340"/>
    <w:rsid w:val="00FE279A"/>
    <w:rsid w:val="00FE2C21"/>
    <w:rsid w:val="00FE3E37"/>
    <w:rsid w:val="00FE42B8"/>
    <w:rsid w:val="00FE4526"/>
    <w:rsid w:val="00FE46D1"/>
    <w:rsid w:val="00FE4B02"/>
    <w:rsid w:val="00FF0ED5"/>
    <w:rsid w:val="00FF22B7"/>
    <w:rsid w:val="00FF2948"/>
    <w:rsid w:val="00FF4D32"/>
    <w:rsid w:val="00FF5C6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chsdate"/>
  <w:shapeDefaults>
    <o:shapedefaults v:ext="edit" spidmax="1026"/>
    <o:shapelayout v:ext="edit">
      <o:idmap v:ext="edit" data="1"/>
    </o:shapelayout>
  </w:shapeDefaults>
  <w:decimalSymbol w:val="."/>
  <w:listSeparator w:val=","/>
  <w14:docId w14:val="2305BF24"/>
  <w15:docId w15:val="{F664C6AD-B392-40AA-817F-3025B31187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DengXian" w:hAnsi="Calibri" w:cs="Times New Roman"/>
        <w:sz w:val="22"/>
        <w:szCs w:val="22"/>
        <w:lang w:val="en-US" w:eastAsia="zh-CN"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locked="1" w:uiPriority="0" w:qFormat="1"/>
    <w:lsdException w:name="annotation text" w:semiHidden="1" w:unhideWhenUsed="1"/>
    <w:lsdException w:name="header" w:locked="1" w:uiPriority="0"/>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locked="1" w:uiPriority="0"/>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locked="1" w:uiPriority="0"/>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76F1E"/>
    <w:pPr>
      <w:tabs>
        <w:tab w:val="left" w:pos="567"/>
        <w:tab w:val="left" w:pos="1134"/>
        <w:tab w:val="left" w:pos="1701"/>
        <w:tab w:val="left" w:pos="2268"/>
      </w:tabs>
      <w:jc w:val="both"/>
    </w:pPr>
    <w:rPr>
      <w:rFonts w:ascii="Times New Roman" w:hAnsi="Times New Roman"/>
      <w:lang w:eastAsia="en-US"/>
    </w:rPr>
  </w:style>
  <w:style w:type="paragraph" w:styleId="Heading1">
    <w:name w:val="heading 1"/>
    <w:basedOn w:val="Normal"/>
    <w:next w:val="Heading2"/>
    <w:link w:val="Heading1Char"/>
    <w:uiPriority w:val="99"/>
    <w:qFormat/>
    <w:rsid w:val="00076F1E"/>
    <w:pPr>
      <w:keepNext/>
      <w:keepLines/>
      <w:numPr>
        <w:numId w:val="14"/>
      </w:numPr>
      <w:tabs>
        <w:tab w:val="clear" w:pos="567"/>
      </w:tabs>
      <w:spacing w:before="240" w:after="120"/>
      <w:jc w:val="left"/>
      <w:outlineLvl w:val="0"/>
    </w:pPr>
    <w:rPr>
      <w:rFonts w:eastAsia="DengXian Light"/>
      <w:b/>
      <w:bCs/>
      <w:kern w:val="2"/>
      <w:sz w:val="28"/>
      <w:szCs w:val="32"/>
      <w:lang w:val="en-CA"/>
    </w:rPr>
  </w:style>
  <w:style w:type="paragraph" w:styleId="Heading2">
    <w:name w:val="heading 2"/>
    <w:basedOn w:val="Normal"/>
    <w:next w:val="CBDNormalNumber"/>
    <w:link w:val="Heading2Char"/>
    <w:uiPriority w:val="99"/>
    <w:qFormat/>
    <w:rsid w:val="00076F1E"/>
    <w:pPr>
      <w:keepNext/>
      <w:keepLines/>
      <w:numPr>
        <w:ilvl w:val="1"/>
        <w:numId w:val="14"/>
      </w:numPr>
      <w:tabs>
        <w:tab w:val="clear" w:pos="567"/>
      </w:tabs>
      <w:spacing w:before="120" w:after="120"/>
      <w:jc w:val="left"/>
      <w:outlineLvl w:val="1"/>
    </w:pPr>
    <w:rPr>
      <w:rFonts w:ascii="Times New Roman Bold" w:eastAsia="DengXian Light" w:hAnsi="Times New Roman Bold"/>
      <w:b/>
      <w:sz w:val="24"/>
      <w:szCs w:val="26"/>
    </w:rPr>
  </w:style>
  <w:style w:type="paragraph" w:styleId="Heading3">
    <w:name w:val="heading 3"/>
    <w:basedOn w:val="Normal"/>
    <w:next w:val="CBDNormalNumber"/>
    <w:link w:val="Heading3Char"/>
    <w:uiPriority w:val="99"/>
    <w:qFormat/>
    <w:rsid w:val="00076F1E"/>
    <w:pPr>
      <w:keepNext/>
      <w:keepLines/>
      <w:numPr>
        <w:ilvl w:val="2"/>
        <w:numId w:val="14"/>
      </w:numPr>
      <w:tabs>
        <w:tab w:val="clear" w:pos="567"/>
      </w:tabs>
      <w:spacing w:before="120" w:after="120"/>
      <w:jc w:val="left"/>
      <w:outlineLvl w:val="2"/>
    </w:pPr>
    <w:rPr>
      <w:rFonts w:eastAsia="DengXian Light"/>
      <w:b/>
      <w:bCs/>
    </w:rPr>
  </w:style>
  <w:style w:type="paragraph" w:styleId="Heading4">
    <w:name w:val="heading 4"/>
    <w:basedOn w:val="Normal"/>
    <w:next w:val="CBDNormalNumber"/>
    <w:link w:val="Heading4Char"/>
    <w:uiPriority w:val="99"/>
    <w:qFormat/>
    <w:rsid w:val="00076F1E"/>
    <w:pPr>
      <w:keepNext/>
      <w:numPr>
        <w:ilvl w:val="3"/>
        <w:numId w:val="14"/>
      </w:numPr>
      <w:tabs>
        <w:tab w:val="clear" w:pos="567"/>
      </w:tabs>
      <w:spacing w:before="120" w:after="120"/>
      <w:jc w:val="left"/>
      <w:outlineLvl w:val="3"/>
    </w:pPr>
    <w:rPr>
      <w:rFonts w:eastAsia="DengXian Light"/>
      <w:b/>
      <w:bCs/>
    </w:rPr>
  </w:style>
  <w:style w:type="paragraph" w:styleId="Heading5">
    <w:name w:val="heading 5"/>
    <w:basedOn w:val="Normal"/>
    <w:next w:val="Normal"/>
    <w:link w:val="Heading5Char"/>
    <w:uiPriority w:val="99"/>
    <w:qFormat/>
    <w:rsid w:val="00076F1E"/>
    <w:pPr>
      <w:keepNext/>
      <w:numPr>
        <w:ilvl w:val="4"/>
        <w:numId w:val="14"/>
      </w:numPr>
      <w:spacing w:before="120" w:after="120"/>
      <w:jc w:val="left"/>
      <w:outlineLvl w:val="4"/>
    </w:pPr>
    <w:rPr>
      <w:rFonts w:eastAsia="DengXian Light"/>
      <w:i/>
      <w:iCs/>
    </w:rPr>
  </w:style>
  <w:style w:type="paragraph" w:styleId="Heading6">
    <w:name w:val="heading 6"/>
    <w:basedOn w:val="Normal"/>
    <w:next w:val="Normal"/>
    <w:link w:val="Heading6Char"/>
    <w:uiPriority w:val="99"/>
    <w:qFormat/>
    <w:rsid w:val="00076F1E"/>
    <w:pPr>
      <w:keepNext/>
      <w:keepLines/>
      <w:numPr>
        <w:ilvl w:val="5"/>
        <w:numId w:val="18"/>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uiPriority w:val="99"/>
    <w:qFormat/>
    <w:rsid w:val="00076F1E"/>
    <w:pPr>
      <w:keepNext/>
      <w:keepLines/>
      <w:widowControl w:val="0"/>
      <w:numPr>
        <w:ilvl w:val="6"/>
        <w:numId w:val="18"/>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u w:val="single"/>
    </w:rPr>
  </w:style>
  <w:style w:type="paragraph" w:styleId="Heading8">
    <w:name w:val="heading 8"/>
    <w:basedOn w:val="Normal"/>
    <w:next w:val="Normal"/>
    <w:link w:val="Heading8Char"/>
    <w:uiPriority w:val="99"/>
    <w:qFormat/>
    <w:rsid w:val="00076F1E"/>
    <w:pPr>
      <w:keepNext/>
      <w:keepLines/>
      <w:widowControl w:val="0"/>
      <w:numPr>
        <w:ilvl w:val="7"/>
        <w:numId w:val="18"/>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u w:val="single"/>
    </w:rPr>
  </w:style>
  <w:style w:type="paragraph" w:styleId="Heading9">
    <w:name w:val="heading 9"/>
    <w:basedOn w:val="Normal"/>
    <w:next w:val="Normal"/>
    <w:link w:val="Heading9Char"/>
    <w:uiPriority w:val="99"/>
    <w:qFormat/>
    <w:rsid w:val="00076F1E"/>
    <w:pPr>
      <w:keepNext/>
      <w:widowControl w:val="0"/>
      <w:numPr>
        <w:ilvl w:val="8"/>
        <w:numId w:val="18"/>
      </w:numPr>
      <w:suppressAutoHyphens/>
      <w:jc w:val="left"/>
      <w:outlineLvl w:val="8"/>
    </w:pPr>
    <w:rPr>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076F1E"/>
    <w:rPr>
      <w:rFonts w:ascii="Times New Roman" w:eastAsia="DengXian Light" w:hAnsi="Times New Roman" w:cs="Times New Roman"/>
      <w:b/>
      <w:bCs/>
      <w:sz w:val="32"/>
      <w:szCs w:val="32"/>
    </w:rPr>
  </w:style>
  <w:style w:type="character" w:customStyle="1" w:styleId="Heading2Char">
    <w:name w:val="Heading 2 Char"/>
    <w:basedOn w:val="DefaultParagraphFont"/>
    <w:link w:val="Heading2"/>
    <w:uiPriority w:val="99"/>
    <w:locked/>
    <w:rsid w:val="00076F1E"/>
    <w:rPr>
      <w:rFonts w:ascii="Times New Roman Bold" w:eastAsia="DengXian Light" w:hAnsi="Times New Roman Bold" w:cs="Times New Roman"/>
      <w:b/>
      <w:kern w:val="0"/>
      <w:sz w:val="26"/>
      <w:szCs w:val="26"/>
      <w:lang w:val="en-US"/>
    </w:rPr>
  </w:style>
  <w:style w:type="character" w:customStyle="1" w:styleId="Heading3Char">
    <w:name w:val="Heading 3 Char"/>
    <w:basedOn w:val="DefaultParagraphFont"/>
    <w:link w:val="Heading3"/>
    <w:uiPriority w:val="99"/>
    <w:locked/>
    <w:rsid w:val="00076F1E"/>
    <w:rPr>
      <w:rFonts w:ascii="Times New Roman" w:eastAsia="DengXian Light" w:hAnsi="Times New Roman" w:cs="Times New Roman"/>
      <w:b/>
      <w:bCs/>
      <w:kern w:val="0"/>
      <w:lang w:val="en-US"/>
    </w:rPr>
  </w:style>
  <w:style w:type="character" w:customStyle="1" w:styleId="Heading4Char">
    <w:name w:val="Heading 4 Char"/>
    <w:basedOn w:val="DefaultParagraphFont"/>
    <w:link w:val="Heading4"/>
    <w:uiPriority w:val="99"/>
    <w:locked/>
    <w:rsid w:val="00076F1E"/>
    <w:rPr>
      <w:rFonts w:ascii="Times New Roman" w:eastAsia="DengXian Light" w:hAnsi="Times New Roman" w:cs="Times New Roman"/>
      <w:b/>
      <w:bCs/>
      <w:kern w:val="0"/>
      <w:lang w:val="en-US"/>
    </w:rPr>
  </w:style>
  <w:style w:type="character" w:customStyle="1" w:styleId="Heading5Char">
    <w:name w:val="Heading 5 Char"/>
    <w:basedOn w:val="DefaultParagraphFont"/>
    <w:link w:val="Heading5"/>
    <w:uiPriority w:val="99"/>
    <w:locked/>
    <w:rsid w:val="00076F1E"/>
    <w:rPr>
      <w:rFonts w:ascii="Times New Roman" w:eastAsia="DengXian Light" w:hAnsi="Times New Roman" w:cs="Times New Roman"/>
      <w:i/>
      <w:iCs/>
      <w:kern w:val="0"/>
      <w:lang w:val="en-US"/>
    </w:rPr>
  </w:style>
  <w:style w:type="character" w:customStyle="1" w:styleId="Heading6Char">
    <w:name w:val="Heading 6 Char"/>
    <w:basedOn w:val="DefaultParagraphFont"/>
    <w:link w:val="Heading6"/>
    <w:uiPriority w:val="99"/>
    <w:semiHidden/>
    <w:locked/>
    <w:rsid w:val="00076F1E"/>
    <w:rPr>
      <w:rFonts w:ascii="Times New Roman" w:eastAsia="Times New Roman" w:hAnsi="Times New Roman" w:cs="Times New Roman"/>
      <w:bCs/>
      <w:kern w:val="0"/>
      <w:sz w:val="24"/>
      <w:lang w:val="en-US"/>
    </w:rPr>
  </w:style>
  <w:style w:type="character" w:customStyle="1" w:styleId="Heading7Char">
    <w:name w:val="Heading 7 Char"/>
    <w:basedOn w:val="DefaultParagraphFont"/>
    <w:link w:val="Heading7"/>
    <w:uiPriority w:val="99"/>
    <w:semiHidden/>
    <w:locked/>
    <w:rsid w:val="00076F1E"/>
    <w:rPr>
      <w:rFonts w:ascii="Times New Roman" w:eastAsia="Times New Roman" w:hAnsi="Times New Roman" w:cs="Times New Roman"/>
      <w:b/>
      <w:snapToGrid w:val="0"/>
      <w:kern w:val="0"/>
      <w:u w:val="single"/>
      <w:lang w:val="en-US"/>
    </w:rPr>
  </w:style>
  <w:style w:type="character" w:customStyle="1" w:styleId="Heading8Char">
    <w:name w:val="Heading 8 Char"/>
    <w:basedOn w:val="DefaultParagraphFont"/>
    <w:link w:val="Heading8"/>
    <w:uiPriority w:val="99"/>
    <w:semiHidden/>
    <w:locked/>
    <w:rsid w:val="00076F1E"/>
    <w:rPr>
      <w:rFonts w:ascii="Times New Roman" w:eastAsia="Times New Roman" w:hAnsi="Times New Roman" w:cs="Times New Roman"/>
      <w:b/>
      <w:snapToGrid w:val="0"/>
      <w:kern w:val="0"/>
      <w:u w:val="single"/>
      <w:lang w:val="en-US"/>
    </w:rPr>
  </w:style>
  <w:style w:type="character" w:customStyle="1" w:styleId="Heading9Char">
    <w:name w:val="Heading 9 Char"/>
    <w:basedOn w:val="DefaultParagraphFont"/>
    <w:link w:val="Heading9"/>
    <w:uiPriority w:val="99"/>
    <w:semiHidden/>
    <w:locked/>
    <w:rsid w:val="00076F1E"/>
    <w:rPr>
      <w:rFonts w:ascii="Times New Roman" w:eastAsia="Times New Roman" w:hAnsi="Times New Roman" w:cs="Times New Roman"/>
      <w:snapToGrid w:val="0"/>
      <w:kern w:val="0"/>
      <w:u w:val="single"/>
      <w:lang w:val="en-US"/>
    </w:rPr>
  </w:style>
  <w:style w:type="paragraph" w:customStyle="1" w:styleId="Item">
    <w:name w:val="Item"/>
    <w:basedOn w:val="Normal"/>
    <w:uiPriority w:val="99"/>
    <w:rsid w:val="00076F1E"/>
    <w:pPr>
      <w:suppressLineNumbers/>
      <w:suppressAutoHyphens/>
      <w:spacing w:before="240" w:after="120"/>
      <w:jc w:val="left"/>
    </w:pPr>
    <w:rPr>
      <w:b/>
      <w:iCs/>
      <w:kern w:val="22"/>
      <w:sz w:val="24"/>
      <w:lang w:val="en-GB"/>
    </w:rPr>
  </w:style>
  <w:style w:type="paragraph" w:styleId="BodyText">
    <w:name w:val="Body Text"/>
    <w:basedOn w:val="Normal"/>
    <w:link w:val="BodyTextChar"/>
    <w:uiPriority w:val="99"/>
    <w:semiHidden/>
    <w:rsid w:val="00076F1E"/>
    <w:pPr>
      <w:spacing w:after="120" w:line="259" w:lineRule="auto"/>
      <w:jc w:val="left"/>
    </w:pPr>
    <w:rPr>
      <w:rFonts w:ascii="Calibri" w:hAnsi="Calibri"/>
      <w:kern w:val="2"/>
      <w:lang w:val="en-CA"/>
    </w:rPr>
  </w:style>
  <w:style w:type="character" w:customStyle="1" w:styleId="BodyTextChar">
    <w:name w:val="Body Text Char"/>
    <w:basedOn w:val="DefaultParagraphFont"/>
    <w:link w:val="BodyText"/>
    <w:uiPriority w:val="99"/>
    <w:semiHidden/>
    <w:locked/>
    <w:rsid w:val="00076F1E"/>
    <w:rPr>
      <w:rFonts w:cs="Times New Roman"/>
    </w:rPr>
  </w:style>
  <w:style w:type="paragraph" w:styleId="Title">
    <w:name w:val="Title"/>
    <w:basedOn w:val="Normal"/>
    <w:next w:val="Normal"/>
    <w:link w:val="TitleChar"/>
    <w:uiPriority w:val="99"/>
    <w:qFormat/>
    <w:rsid w:val="00ED3849"/>
    <w:pPr>
      <w:keepNext/>
      <w:spacing w:before="240" w:after="240"/>
      <w:ind w:left="567"/>
    </w:pPr>
    <w:rPr>
      <w:rFonts w:ascii="Times New Roman Bold" w:eastAsia="DengXian Light" w:hAnsi="Times New Roman Bold"/>
      <w:b/>
      <w:bCs/>
      <w:spacing w:val="5"/>
      <w:kern w:val="28"/>
      <w:sz w:val="28"/>
      <w:szCs w:val="28"/>
    </w:rPr>
  </w:style>
  <w:style w:type="character" w:customStyle="1" w:styleId="TitleChar">
    <w:name w:val="Title Char"/>
    <w:basedOn w:val="DefaultParagraphFont"/>
    <w:link w:val="Title"/>
    <w:uiPriority w:val="99"/>
    <w:locked/>
    <w:rsid w:val="00ED3849"/>
    <w:rPr>
      <w:rFonts w:ascii="Times New Roman Bold" w:eastAsia="DengXian Light" w:hAnsi="Times New Roman Bold" w:cs="Times New Roman"/>
      <w:b/>
      <w:bCs/>
      <w:spacing w:val="5"/>
      <w:kern w:val="28"/>
      <w:sz w:val="28"/>
      <w:szCs w:val="28"/>
      <w:lang w:val="en-GB"/>
    </w:rPr>
  </w:style>
  <w:style w:type="paragraph" w:customStyle="1" w:styleId="Cornernotation">
    <w:name w:val="Corner notation"/>
    <w:basedOn w:val="Normal"/>
    <w:uiPriority w:val="99"/>
    <w:rsid w:val="00A96B21"/>
    <w:pPr>
      <w:ind w:left="170" w:right="3119" w:hanging="170"/>
      <w:jc w:val="left"/>
    </w:pPr>
    <w:rPr>
      <w:b/>
      <w:sz w:val="24"/>
    </w:rPr>
  </w:style>
  <w:style w:type="table" w:customStyle="1" w:styleId="TableGrid1">
    <w:name w:val="Table Grid1"/>
    <w:uiPriority w:val="99"/>
    <w:rsid w:val="00A96B21"/>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Grid">
    <w:name w:val="Table Grid"/>
    <w:basedOn w:val="TableNormal"/>
    <w:uiPriority w:val="99"/>
    <w:rsid w:val="00A96B21"/>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uiPriority w:val="99"/>
    <w:rsid w:val="00A96B21"/>
    <w:rPr>
      <w:b w:val="0"/>
      <w:bCs/>
      <w:sz w:val="22"/>
    </w:rPr>
  </w:style>
  <w:style w:type="paragraph" w:styleId="FootnoteText">
    <w:name w:val="footnote text"/>
    <w:aliases w:val="fn,Geneva 9,Font: Geneva 9,Boston 10,f,ft,Fotnotstext Char,ft Char,single space,FOOTNOTES,ADB,single space1,footnote text1,FOOTNOTES1,fn1,ADB1,single space2,footnote text2,FOOTNOTES2,fn2,ADB2,single space3,footnote text3,fn3,footnote text"/>
    <w:basedOn w:val="Normal"/>
    <w:link w:val="FootnoteTextChar"/>
    <w:uiPriority w:val="99"/>
    <w:qFormat/>
    <w:rsid w:val="00076F1E"/>
    <w:pPr>
      <w:jc w:val="left"/>
    </w:pPr>
    <w:rPr>
      <w:sz w:val="18"/>
      <w:szCs w:val="20"/>
    </w:rPr>
  </w:style>
  <w:style w:type="character" w:customStyle="1" w:styleId="FootnoteTextChar">
    <w:name w:val="Footnote Text Char"/>
    <w:aliases w:val="fn Char,Geneva 9 Char,Font: Geneva 9 Char,Boston 10 Char,f Char,ft Char1,Fotnotstext Char Char,ft Char Char,single space Char,FOOTNOTES Char,ADB Char,single space1 Char,footnote text1 Char,FOOTNOTES1 Char,fn1 Char,ADB1 Char,fn2 Char"/>
    <w:basedOn w:val="DefaultParagraphFont"/>
    <w:link w:val="FootnoteText"/>
    <w:uiPriority w:val="99"/>
    <w:qFormat/>
    <w:locked/>
    <w:rsid w:val="00076F1E"/>
    <w:rPr>
      <w:rFonts w:ascii="Times New Roman" w:eastAsia="Times New Roman" w:hAnsi="Times New Roman" w:cs="Times New Roman"/>
      <w:kern w:val="0"/>
      <w:sz w:val="20"/>
      <w:szCs w:val="20"/>
      <w:lang w:val="en-US"/>
    </w:rPr>
  </w:style>
  <w:style w:type="character" w:styleId="FootnoteReference">
    <w:name w:val="footnote reference"/>
    <w:aliases w:val="number,Footnote Reference Superscript,-E Fu?notenzeichen,(Diplomarbeit FZ),(Diplomarbeit FZ)1,(Diplomarbeit FZ)2,(Diplomarbeit FZ)3,(Diplomarbeit FZ)4,(Diplomarbeit FZ)5,(Diplomarbeit FZ)6,(Diplomarbeit FZ)7,(Diplomarbeit FZ)8,16 Poi"/>
    <w:basedOn w:val="DefaultParagraphFont"/>
    <w:link w:val="BVIfnrChar"/>
    <w:uiPriority w:val="99"/>
    <w:locked/>
    <w:rsid w:val="00076F1E"/>
    <w:rPr>
      <w:rFonts w:cs="Times New Roman"/>
      <w:vertAlign w:val="superscript"/>
    </w:rPr>
  </w:style>
  <w:style w:type="paragraph" w:customStyle="1" w:styleId="Footnote">
    <w:name w:val="Footnote"/>
    <w:basedOn w:val="FootnoteText"/>
    <w:uiPriority w:val="99"/>
    <w:rsid w:val="00076F1E"/>
    <w:rPr>
      <w:szCs w:val="18"/>
      <w:lang w:val="en-CA"/>
    </w:rPr>
  </w:style>
  <w:style w:type="paragraph" w:customStyle="1" w:styleId="Cornernotation-Item">
    <w:name w:val="Corner notation - Item"/>
    <w:basedOn w:val="Venuedate"/>
    <w:uiPriority w:val="99"/>
    <w:rsid w:val="00A96B21"/>
    <w:rPr>
      <w:b/>
    </w:rPr>
  </w:style>
  <w:style w:type="paragraph" w:styleId="Subtitle">
    <w:name w:val="Subtitle"/>
    <w:basedOn w:val="Normal"/>
    <w:next w:val="Normal"/>
    <w:link w:val="SubtitleChar"/>
    <w:uiPriority w:val="99"/>
    <w:qFormat/>
    <w:rsid w:val="00A96B21"/>
    <w:pPr>
      <w:numPr>
        <w:ilvl w:val="1"/>
      </w:numPr>
      <w:spacing w:after="160"/>
    </w:pPr>
    <w:rPr>
      <w:rFonts w:ascii="Times New Roman Bold" w:hAnsi="Times New Roman Bold"/>
      <w:b/>
      <w:color w:val="5A5A5A"/>
    </w:rPr>
  </w:style>
  <w:style w:type="character" w:customStyle="1" w:styleId="SubtitleChar">
    <w:name w:val="Subtitle Char"/>
    <w:basedOn w:val="DefaultParagraphFont"/>
    <w:link w:val="Subtitle"/>
    <w:uiPriority w:val="99"/>
    <w:locked/>
    <w:rsid w:val="00A96B21"/>
    <w:rPr>
      <w:rFonts w:ascii="Times New Roman Bold" w:eastAsia="DengXian" w:hAnsi="Times New Roman Bold" w:cs="Times New Roman"/>
      <w:b/>
      <w:color w:val="5A5A5A"/>
      <w:kern w:val="0"/>
      <w:lang w:val="en-GB"/>
    </w:rPr>
  </w:style>
  <w:style w:type="paragraph" w:customStyle="1" w:styleId="Para1">
    <w:name w:val="Para 1"/>
    <w:basedOn w:val="Normal"/>
    <w:uiPriority w:val="99"/>
    <w:rsid w:val="00480A8D"/>
    <w:pPr>
      <w:numPr>
        <w:numId w:val="4"/>
      </w:numPr>
      <w:spacing w:before="120" w:after="120"/>
    </w:pPr>
    <w:rPr>
      <w:lang w:val="en-CA"/>
    </w:rPr>
  </w:style>
  <w:style w:type="character" w:styleId="PlaceholderText">
    <w:name w:val="Placeholder Text"/>
    <w:basedOn w:val="DefaultParagraphFont"/>
    <w:uiPriority w:val="99"/>
    <w:semiHidden/>
    <w:rsid w:val="00995DDC"/>
    <w:rPr>
      <w:rFonts w:cs="Times New Roman"/>
      <w:color w:val="808080"/>
    </w:rPr>
  </w:style>
  <w:style w:type="paragraph" w:styleId="Header">
    <w:name w:val="header"/>
    <w:basedOn w:val="Normal"/>
    <w:link w:val="HeaderChar"/>
    <w:uiPriority w:val="99"/>
    <w:rsid w:val="00076F1E"/>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uiPriority w:val="99"/>
    <w:locked/>
    <w:rsid w:val="00076F1E"/>
    <w:rPr>
      <w:rFonts w:ascii="Times New Roman" w:eastAsia="Times New Roman" w:hAnsi="Times New Roman" w:cs="Times New Roman"/>
      <w:kern w:val="0"/>
      <w:sz w:val="20"/>
      <w:lang w:val="en-US"/>
    </w:rPr>
  </w:style>
  <w:style w:type="paragraph" w:styleId="Footer">
    <w:name w:val="footer"/>
    <w:basedOn w:val="Normal"/>
    <w:link w:val="FooterChar"/>
    <w:uiPriority w:val="99"/>
    <w:rsid w:val="00076F1E"/>
    <w:pPr>
      <w:tabs>
        <w:tab w:val="center" w:pos="4680"/>
        <w:tab w:val="right" w:pos="9360"/>
      </w:tabs>
    </w:pPr>
    <w:rPr>
      <w:sz w:val="20"/>
    </w:rPr>
  </w:style>
  <w:style w:type="character" w:customStyle="1" w:styleId="FooterChar">
    <w:name w:val="Footer Char"/>
    <w:basedOn w:val="DefaultParagraphFont"/>
    <w:link w:val="Footer"/>
    <w:uiPriority w:val="99"/>
    <w:locked/>
    <w:rsid w:val="00076F1E"/>
    <w:rPr>
      <w:rFonts w:ascii="Times New Roman" w:eastAsia="Times New Roman" w:hAnsi="Times New Roman" w:cs="Times New Roman"/>
      <w:kern w:val="0"/>
      <w:sz w:val="20"/>
      <w:lang w:val="en-US"/>
    </w:rPr>
  </w:style>
  <w:style w:type="paragraph" w:customStyle="1" w:styleId="Para2">
    <w:name w:val="Para 2"/>
    <w:uiPriority w:val="99"/>
    <w:rsid w:val="003E0A26"/>
    <w:pPr>
      <w:tabs>
        <w:tab w:val="left" w:pos="1701"/>
      </w:tabs>
      <w:spacing w:before="120" w:after="120"/>
      <w:ind w:left="567" w:firstLine="567"/>
      <w:jc w:val="both"/>
    </w:pPr>
    <w:rPr>
      <w:rFonts w:ascii="Times New Roman" w:hAnsi="Times New Roman"/>
      <w:szCs w:val="24"/>
      <w:lang w:val="en-CA" w:eastAsia="en-US"/>
    </w:rPr>
  </w:style>
  <w:style w:type="paragraph" w:customStyle="1" w:styleId="Annex">
    <w:name w:val="Annex"/>
    <w:basedOn w:val="Normal"/>
    <w:uiPriority w:val="99"/>
    <w:rsid w:val="00076F1E"/>
    <w:pPr>
      <w:spacing w:after="240"/>
    </w:pPr>
    <w:rPr>
      <w:b/>
      <w:sz w:val="28"/>
    </w:rPr>
  </w:style>
  <w:style w:type="paragraph" w:customStyle="1" w:styleId="Para3">
    <w:name w:val="Para 3"/>
    <w:basedOn w:val="Normal"/>
    <w:uiPriority w:val="99"/>
    <w:rsid w:val="002B00CA"/>
    <w:pPr>
      <w:numPr>
        <w:numId w:val="6"/>
      </w:numPr>
      <w:spacing w:before="120" w:after="120"/>
      <w:ind w:left="1134" w:firstLine="0"/>
    </w:pPr>
  </w:style>
  <w:style w:type="character" w:styleId="CommentReference">
    <w:name w:val="annotation reference"/>
    <w:basedOn w:val="DefaultParagraphFont"/>
    <w:uiPriority w:val="99"/>
    <w:rsid w:val="00076F1E"/>
    <w:rPr>
      <w:rFonts w:cs="Times New Roman"/>
      <w:sz w:val="16"/>
      <w:szCs w:val="16"/>
    </w:rPr>
  </w:style>
  <w:style w:type="paragraph" w:styleId="CommentText">
    <w:name w:val="annotation text"/>
    <w:basedOn w:val="Normal"/>
    <w:link w:val="CommentTextChar"/>
    <w:uiPriority w:val="99"/>
    <w:rsid w:val="00076F1E"/>
    <w:rPr>
      <w:sz w:val="20"/>
      <w:szCs w:val="20"/>
    </w:rPr>
  </w:style>
  <w:style w:type="character" w:customStyle="1" w:styleId="CommentTextChar">
    <w:name w:val="Comment Text Char"/>
    <w:basedOn w:val="DefaultParagraphFont"/>
    <w:link w:val="CommentText"/>
    <w:uiPriority w:val="99"/>
    <w:locked/>
    <w:rsid w:val="00076F1E"/>
    <w:rPr>
      <w:rFonts w:ascii="Times New Roman" w:eastAsia="Times New Roman" w:hAnsi="Times New Roman" w:cs="Times New Roman"/>
      <w:kern w:val="0"/>
      <w:sz w:val="20"/>
      <w:szCs w:val="20"/>
      <w:lang w:val="en-US"/>
    </w:rPr>
  </w:style>
  <w:style w:type="paragraph" w:styleId="CommentSubject">
    <w:name w:val="annotation subject"/>
    <w:basedOn w:val="CommentText"/>
    <w:next w:val="CommentText"/>
    <w:link w:val="CommentSubjectChar"/>
    <w:uiPriority w:val="99"/>
    <w:semiHidden/>
    <w:rsid w:val="00076F1E"/>
    <w:rPr>
      <w:b/>
      <w:bCs/>
    </w:rPr>
  </w:style>
  <w:style w:type="character" w:customStyle="1" w:styleId="CommentSubjectChar">
    <w:name w:val="Comment Subject Char"/>
    <w:basedOn w:val="CommentTextChar"/>
    <w:link w:val="CommentSubject"/>
    <w:uiPriority w:val="99"/>
    <w:semiHidden/>
    <w:locked/>
    <w:rsid w:val="00076F1E"/>
    <w:rPr>
      <w:rFonts w:ascii="Times New Roman" w:eastAsia="Times New Roman" w:hAnsi="Times New Roman" w:cs="Times New Roman"/>
      <w:b/>
      <w:bCs/>
      <w:kern w:val="0"/>
      <w:sz w:val="20"/>
      <w:szCs w:val="20"/>
      <w:lang w:val="en-US"/>
    </w:rPr>
  </w:style>
  <w:style w:type="paragraph" w:customStyle="1" w:styleId="Para10">
    <w:name w:val="Para1"/>
    <w:basedOn w:val="Normal"/>
    <w:link w:val="Para1Char"/>
    <w:uiPriority w:val="99"/>
    <w:rsid w:val="00554C8E"/>
    <w:pPr>
      <w:spacing w:before="120" w:after="120"/>
    </w:pPr>
    <w:rPr>
      <w:sz w:val="20"/>
      <w:szCs w:val="18"/>
      <w:lang w:val="en-GB" w:eastAsia="zh-CN"/>
    </w:rPr>
  </w:style>
  <w:style w:type="character" w:customStyle="1" w:styleId="Para1Char">
    <w:name w:val="Para1 Char"/>
    <w:link w:val="Para10"/>
    <w:uiPriority w:val="99"/>
    <w:locked/>
    <w:rsid w:val="00554C8E"/>
    <w:rPr>
      <w:rFonts w:ascii="Times New Roman" w:hAnsi="Times New Roman"/>
      <w:snapToGrid w:val="0"/>
      <w:kern w:val="0"/>
      <w:sz w:val="18"/>
      <w:lang w:val="en-GB"/>
    </w:rPr>
  </w:style>
  <w:style w:type="paragraph" w:styleId="ListParagraph">
    <w:name w:val="List Paragraph"/>
    <w:basedOn w:val="Normal"/>
    <w:link w:val="ListParagraphChar"/>
    <w:uiPriority w:val="34"/>
    <w:qFormat/>
    <w:rsid w:val="00076F1E"/>
    <w:pPr>
      <w:numPr>
        <w:numId w:val="34"/>
      </w:numPr>
      <w:contextualSpacing/>
    </w:pPr>
    <w:rPr>
      <w:sz w:val="20"/>
      <w:szCs w:val="20"/>
      <w:lang w:eastAsia="zh-CN"/>
    </w:rPr>
  </w:style>
  <w:style w:type="character" w:styleId="Hyperlink">
    <w:name w:val="Hyperlink"/>
    <w:basedOn w:val="DefaultParagraphFont"/>
    <w:uiPriority w:val="99"/>
    <w:rsid w:val="00076F1E"/>
    <w:rPr>
      <w:rFonts w:ascii="Times New Roman" w:hAnsi="Times New Roman" w:cs="Times New Roman"/>
      <w:color w:val="0563C1"/>
      <w:u w:val="single"/>
    </w:rPr>
  </w:style>
  <w:style w:type="paragraph" w:customStyle="1" w:styleId="BVIfnrChar">
    <w:name w:val="BVI fnr Char"/>
    <w:aliases w:val="BVI fnr Car Car Char,BVI fnr Car Char,BVI fnr Car Car Car Car Char Char,BVI fnr Car Car Car Car Char,BVI fnr Car Car Car Char,BVI fnr Car Car Car Car Car Char"/>
    <w:basedOn w:val="Normal"/>
    <w:link w:val="FootnoteReference"/>
    <w:uiPriority w:val="99"/>
    <w:rsid w:val="00080ABB"/>
    <w:pPr>
      <w:spacing w:after="160" w:line="240" w:lineRule="exact"/>
    </w:pPr>
    <w:rPr>
      <w:rFonts w:ascii="Calibri" w:hAnsi="Calibri"/>
      <w:kern w:val="2"/>
      <w:vertAlign w:val="superscript"/>
      <w:lang w:val="en-CA"/>
    </w:rPr>
  </w:style>
  <w:style w:type="paragraph" w:customStyle="1" w:styleId="pf0">
    <w:name w:val="pf0"/>
    <w:basedOn w:val="Normal"/>
    <w:uiPriority w:val="99"/>
    <w:rsid w:val="00E50AA0"/>
    <w:pPr>
      <w:spacing w:before="100" w:beforeAutospacing="1" w:after="100" w:afterAutospacing="1"/>
      <w:jc w:val="left"/>
    </w:pPr>
    <w:rPr>
      <w:sz w:val="24"/>
      <w:lang w:val="nl-BE" w:eastAsia="nl-BE"/>
    </w:rPr>
  </w:style>
  <w:style w:type="paragraph" w:styleId="BalloonText">
    <w:name w:val="Balloon Text"/>
    <w:basedOn w:val="Normal"/>
    <w:link w:val="BalloonTextChar"/>
    <w:uiPriority w:val="99"/>
    <w:semiHidden/>
    <w:rsid w:val="00EF5B8A"/>
    <w:rPr>
      <w:rFonts w:ascii="Segoe UI" w:hAnsi="Segoe UI" w:cs="Segoe UI"/>
      <w:sz w:val="18"/>
      <w:szCs w:val="18"/>
    </w:rPr>
  </w:style>
  <w:style w:type="character" w:customStyle="1" w:styleId="BalloonTextChar">
    <w:name w:val="Balloon Text Char"/>
    <w:basedOn w:val="DefaultParagraphFont"/>
    <w:link w:val="BalloonText"/>
    <w:uiPriority w:val="99"/>
    <w:semiHidden/>
    <w:locked/>
    <w:rsid w:val="00EF5B8A"/>
    <w:rPr>
      <w:rFonts w:ascii="Segoe UI" w:hAnsi="Segoe UI" w:cs="Segoe UI"/>
      <w:kern w:val="0"/>
      <w:sz w:val="18"/>
      <w:szCs w:val="18"/>
      <w:lang w:val="en-GB"/>
    </w:rPr>
  </w:style>
  <w:style w:type="paragraph" w:styleId="Revision">
    <w:name w:val="Revision"/>
    <w:hidden/>
    <w:uiPriority w:val="99"/>
    <w:semiHidden/>
    <w:rsid w:val="005B4710"/>
    <w:rPr>
      <w:rFonts w:ascii="Times New Roman" w:hAnsi="Times New Roman"/>
      <w:szCs w:val="24"/>
      <w:lang w:val="en-GB" w:eastAsia="en-US"/>
    </w:rPr>
  </w:style>
  <w:style w:type="character" w:customStyle="1" w:styleId="UnresolvedMention1">
    <w:name w:val="Unresolved Mention1"/>
    <w:basedOn w:val="DefaultParagraphFont"/>
    <w:uiPriority w:val="99"/>
    <w:semiHidden/>
    <w:rsid w:val="00423DFD"/>
    <w:rPr>
      <w:rFonts w:cs="Times New Roman"/>
      <w:color w:val="605E5C"/>
      <w:shd w:val="clear" w:color="auto" w:fill="E1DFDD"/>
    </w:rPr>
  </w:style>
  <w:style w:type="character" w:customStyle="1" w:styleId="normaltextrun">
    <w:name w:val="normaltextrun"/>
    <w:basedOn w:val="DefaultParagraphFont"/>
    <w:uiPriority w:val="99"/>
    <w:rsid w:val="00074C7F"/>
    <w:rPr>
      <w:rFonts w:cs="Times New Roman"/>
    </w:rPr>
  </w:style>
  <w:style w:type="character" w:customStyle="1" w:styleId="ListParagraphChar">
    <w:name w:val="List Paragraph Char"/>
    <w:link w:val="ListParagraph"/>
    <w:uiPriority w:val="34"/>
    <w:qFormat/>
    <w:locked/>
    <w:rsid w:val="00074C7F"/>
    <w:rPr>
      <w:rFonts w:ascii="Times New Roman" w:hAnsi="Times New Roman"/>
      <w:sz w:val="20"/>
      <w:szCs w:val="20"/>
    </w:rPr>
  </w:style>
  <w:style w:type="paragraph" w:customStyle="1" w:styleId="Default">
    <w:name w:val="Default"/>
    <w:uiPriority w:val="99"/>
    <w:rsid w:val="00741CD8"/>
    <w:pPr>
      <w:autoSpaceDE w:val="0"/>
      <w:autoSpaceDN w:val="0"/>
      <w:adjustRightInd w:val="0"/>
    </w:pPr>
    <w:rPr>
      <w:rFonts w:ascii="Times New Roman" w:hAnsi="Times New Roman"/>
      <w:color w:val="000000"/>
      <w:sz w:val="24"/>
      <w:szCs w:val="24"/>
      <w:lang w:val="nl-BE" w:eastAsia="en-US"/>
    </w:rPr>
  </w:style>
  <w:style w:type="character" w:styleId="FollowedHyperlink">
    <w:name w:val="FollowedHyperlink"/>
    <w:basedOn w:val="DefaultParagraphFont"/>
    <w:uiPriority w:val="99"/>
    <w:semiHidden/>
    <w:rsid w:val="00985B9C"/>
    <w:rPr>
      <w:rFonts w:cs="Times New Roman"/>
      <w:color w:val="954F72"/>
      <w:u w:val="single"/>
    </w:rPr>
  </w:style>
  <w:style w:type="character" w:customStyle="1" w:styleId="ui-provider">
    <w:name w:val="ui-provider"/>
    <w:basedOn w:val="DefaultParagraphFont"/>
    <w:uiPriority w:val="99"/>
    <w:rsid w:val="00262ECE"/>
    <w:rPr>
      <w:rFonts w:cs="Times New Roman"/>
    </w:rPr>
  </w:style>
  <w:style w:type="paragraph" w:customStyle="1" w:styleId="AEDistrNormal">
    <w:name w:val="AE_DistrNormal"/>
    <w:basedOn w:val="Normal"/>
    <w:uiPriority w:val="99"/>
    <w:rsid w:val="00076F1E"/>
    <w:pPr>
      <w:jc w:val="left"/>
    </w:pPr>
    <w:rPr>
      <w:lang w:val="en-GB"/>
    </w:rPr>
  </w:style>
  <w:style w:type="paragraph" w:customStyle="1" w:styleId="AASmallLogo">
    <w:name w:val="AA_SmallLogo"/>
    <w:basedOn w:val="AEDistrNormal"/>
    <w:uiPriority w:val="99"/>
    <w:rsid w:val="00076F1E"/>
    <w:pPr>
      <w:spacing w:before="40"/>
    </w:pPr>
    <w:rPr>
      <w:sz w:val="4"/>
    </w:rPr>
  </w:style>
  <w:style w:type="paragraph" w:customStyle="1" w:styleId="ABSymbol">
    <w:name w:val="AB_Symbol"/>
    <w:basedOn w:val="Normal"/>
    <w:uiPriority w:val="99"/>
    <w:rsid w:val="00076F1E"/>
    <w:pPr>
      <w:tabs>
        <w:tab w:val="left" w:pos="1871"/>
        <w:tab w:val="left" w:pos="2495"/>
        <w:tab w:val="right" w:pos="2920"/>
        <w:tab w:val="left" w:pos="3119"/>
        <w:tab w:val="left" w:pos="3742"/>
        <w:tab w:val="left" w:pos="4366"/>
        <w:tab w:val="left" w:pos="4990"/>
      </w:tabs>
      <w:spacing w:after="120"/>
      <w:ind w:left="2019"/>
      <w:jc w:val="right"/>
    </w:pPr>
    <w:rPr>
      <w:sz w:val="20"/>
      <w:szCs w:val="20"/>
      <w:lang w:val="en-GB"/>
    </w:rPr>
  </w:style>
  <w:style w:type="paragraph" w:customStyle="1" w:styleId="AFCorNotNormal">
    <w:name w:val="AF_CorNotNormal"/>
    <w:basedOn w:val="Normal"/>
    <w:uiPriority w:val="99"/>
    <w:rsid w:val="00076F1E"/>
    <w:rPr>
      <w:lang w:val="en-GB"/>
    </w:rPr>
  </w:style>
  <w:style w:type="paragraph" w:customStyle="1" w:styleId="ACLargeLogo">
    <w:name w:val="AC_LargeLogo"/>
    <w:basedOn w:val="AFCorNotNormal"/>
    <w:next w:val="Normal"/>
    <w:uiPriority w:val="99"/>
    <w:rsid w:val="00076F1E"/>
    <w:pPr>
      <w:spacing w:before="120"/>
      <w:contextualSpacing/>
      <w:jc w:val="left"/>
    </w:pPr>
    <w:rPr>
      <w:sz w:val="8"/>
    </w:rPr>
  </w:style>
  <w:style w:type="paragraph" w:customStyle="1" w:styleId="AEDistrNormal6pt">
    <w:name w:val="AE_DistrNormal6pt"/>
    <w:basedOn w:val="AEDistrNormal"/>
    <w:next w:val="AFCorNotNormal"/>
    <w:uiPriority w:val="99"/>
    <w:rsid w:val="00076F1E"/>
    <w:pPr>
      <w:spacing w:before="120"/>
    </w:pPr>
  </w:style>
  <w:style w:type="paragraph" w:customStyle="1" w:styleId="AENormal">
    <w:name w:val="AE_Normal"/>
    <w:basedOn w:val="Normal"/>
    <w:uiPriority w:val="99"/>
    <w:rsid w:val="00076F1E"/>
    <w:rPr>
      <w:lang w:val="en-GB"/>
    </w:rPr>
  </w:style>
  <w:style w:type="paragraph" w:customStyle="1" w:styleId="AFCorNot12Bold">
    <w:name w:val="AF_CorNot12Bold"/>
    <w:basedOn w:val="AFCorNotNormal"/>
    <w:next w:val="AFCorNotNormal"/>
    <w:uiPriority w:val="99"/>
    <w:rsid w:val="00076F1E"/>
    <w:pPr>
      <w:jc w:val="left"/>
    </w:pPr>
    <w:rPr>
      <w:b/>
      <w:sz w:val="24"/>
    </w:rPr>
  </w:style>
  <w:style w:type="paragraph" w:customStyle="1" w:styleId="AFCorNotBold">
    <w:name w:val="AF_CorNotBold"/>
    <w:basedOn w:val="AFCorNotNormal"/>
    <w:next w:val="AFCorNotNormal"/>
    <w:uiPriority w:val="99"/>
    <w:rsid w:val="00076F1E"/>
    <w:rPr>
      <w:b/>
    </w:rPr>
  </w:style>
  <w:style w:type="paragraph" w:customStyle="1" w:styleId="AISpacer">
    <w:name w:val="AI_Spacer"/>
    <w:next w:val="Normal"/>
    <w:uiPriority w:val="99"/>
    <w:rsid w:val="00076F1E"/>
    <w:rPr>
      <w:rFonts w:ascii="Times New Roman" w:hAnsi="Times New Roman"/>
      <w:sz w:val="2"/>
      <w:lang w:val="en-GB" w:eastAsia="en-US"/>
    </w:rPr>
  </w:style>
  <w:style w:type="paragraph" w:customStyle="1" w:styleId="CBDAgendaItem">
    <w:name w:val="CBD_AgendaItem"/>
    <w:basedOn w:val="Normal"/>
    <w:qFormat/>
    <w:rsid w:val="00076F1E"/>
    <w:pPr>
      <w:keepNext/>
      <w:keepLines/>
      <w:spacing w:before="240" w:after="120"/>
      <w:jc w:val="left"/>
    </w:pPr>
    <w:rPr>
      <w:b/>
      <w:sz w:val="24"/>
    </w:rPr>
  </w:style>
  <w:style w:type="paragraph" w:customStyle="1" w:styleId="CBDNormal">
    <w:name w:val="CBD_Normal"/>
    <w:uiPriority w:val="99"/>
    <w:rsid w:val="00076F1E"/>
    <w:pPr>
      <w:tabs>
        <w:tab w:val="left" w:pos="567"/>
        <w:tab w:val="left" w:pos="1134"/>
        <w:tab w:val="left" w:pos="1701"/>
        <w:tab w:val="left" w:pos="2268"/>
        <w:tab w:val="left" w:pos="2835"/>
        <w:tab w:val="left" w:pos="3402"/>
      </w:tabs>
      <w:jc w:val="both"/>
    </w:pPr>
    <w:rPr>
      <w:rFonts w:ascii="Times New Roman" w:hAnsi="Times New Roman"/>
      <w:lang w:eastAsia="en-US"/>
    </w:rPr>
  </w:style>
  <w:style w:type="paragraph" w:customStyle="1" w:styleId="CBDAnnex">
    <w:name w:val="CBD_Annex"/>
    <w:basedOn w:val="CBDNormal"/>
    <w:next w:val="Normal"/>
    <w:uiPriority w:val="99"/>
    <w:rsid w:val="00076F1E"/>
    <w:pPr>
      <w:keepNext/>
      <w:keepLines/>
      <w:spacing w:after="240"/>
      <w:jc w:val="left"/>
    </w:pPr>
    <w:rPr>
      <w:b/>
      <w:sz w:val="28"/>
      <w:lang w:val="en-GB" w:bidi="ar-SY"/>
    </w:rPr>
  </w:style>
  <w:style w:type="paragraph" w:customStyle="1" w:styleId="CBDDesicionAnnex">
    <w:name w:val="CBD_DesicionAnnex"/>
    <w:basedOn w:val="CBDNormal"/>
    <w:next w:val="Normal"/>
    <w:uiPriority w:val="99"/>
    <w:rsid w:val="00076F1E"/>
    <w:pPr>
      <w:keepNext/>
      <w:keepLines/>
      <w:tabs>
        <w:tab w:val="clear" w:pos="567"/>
        <w:tab w:val="clear" w:pos="1134"/>
        <w:tab w:val="clear" w:pos="1701"/>
        <w:tab w:val="clear" w:pos="2268"/>
      </w:tabs>
      <w:spacing w:before="120" w:after="120"/>
      <w:ind w:left="567"/>
      <w:jc w:val="left"/>
    </w:pPr>
    <w:rPr>
      <w:rFonts w:ascii="Times New Roman Bold" w:hAnsi="Times New Roman Bold" w:cs="Times New Roman Bold"/>
      <w:bCs/>
      <w:sz w:val="24"/>
    </w:rPr>
  </w:style>
  <w:style w:type="paragraph" w:customStyle="1" w:styleId="CBDDesicionText">
    <w:name w:val="CBD_DesicionText"/>
    <w:basedOn w:val="CBDNormal"/>
    <w:uiPriority w:val="99"/>
    <w:rsid w:val="00076F1E"/>
    <w:pPr>
      <w:spacing w:after="120"/>
      <w:ind w:left="567"/>
    </w:pPr>
  </w:style>
  <w:style w:type="paragraph" w:customStyle="1" w:styleId="CBDFigureTitle">
    <w:name w:val="CBD_FigureTitle"/>
    <w:basedOn w:val="CBDNormal"/>
    <w:next w:val="Normal"/>
    <w:uiPriority w:val="99"/>
    <w:rsid w:val="00076F1E"/>
    <w:pPr>
      <w:keepNext/>
      <w:keepLines/>
      <w:spacing w:before="120" w:after="60"/>
      <w:ind w:left="567"/>
      <w:jc w:val="left"/>
    </w:pPr>
    <w:rPr>
      <w:b/>
    </w:rPr>
  </w:style>
  <w:style w:type="paragraph" w:customStyle="1" w:styleId="CBDFooter">
    <w:name w:val="CBD_Footer"/>
    <w:basedOn w:val="CBDNormal"/>
    <w:uiPriority w:val="99"/>
    <w:rsid w:val="00076F1E"/>
    <w:rPr>
      <w:sz w:val="20"/>
    </w:rPr>
  </w:style>
  <w:style w:type="paragraph" w:customStyle="1" w:styleId="CBDFootnoteText">
    <w:name w:val="CBD_Footnote_Text"/>
    <w:basedOn w:val="CBDNormal"/>
    <w:uiPriority w:val="99"/>
    <w:rsid w:val="00076F1E"/>
    <w:pPr>
      <w:jc w:val="left"/>
    </w:pPr>
    <w:rPr>
      <w:sz w:val="18"/>
    </w:rPr>
  </w:style>
  <w:style w:type="paragraph" w:customStyle="1" w:styleId="CBDH1">
    <w:name w:val="CBD_H1"/>
    <w:basedOn w:val="CBDNormal"/>
    <w:uiPriority w:val="99"/>
    <w:rsid w:val="00076F1E"/>
    <w:pPr>
      <w:keepNext/>
      <w:keepLines/>
      <w:spacing w:before="240" w:after="120"/>
      <w:ind w:left="567" w:hanging="567"/>
      <w:jc w:val="left"/>
      <w:outlineLvl w:val="0"/>
    </w:pPr>
    <w:rPr>
      <w:b/>
      <w:sz w:val="28"/>
      <w:lang w:val="en-GB"/>
    </w:rPr>
  </w:style>
  <w:style w:type="paragraph" w:customStyle="1" w:styleId="CBDNormalNumber">
    <w:name w:val="CBD_Normal_Number"/>
    <w:basedOn w:val="CBDNormal"/>
    <w:uiPriority w:val="99"/>
    <w:rsid w:val="00076F1E"/>
    <w:pPr>
      <w:tabs>
        <w:tab w:val="left" w:pos="3969"/>
      </w:tabs>
      <w:spacing w:before="120" w:after="120"/>
    </w:pPr>
    <w:rPr>
      <w:lang w:val="en-GB"/>
    </w:rPr>
  </w:style>
  <w:style w:type="paragraph" w:customStyle="1" w:styleId="CBDH2">
    <w:name w:val="CBD_H2"/>
    <w:basedOn w:val="CBDNormalNumber"/>
    <w:uiPriority w:val="99"/>
    <w:rsid w:val="00076F1E"/>
    <w:pPr>
      <w:keepNext/>
      <w:keepLines/>
      <w:ind w:left="567" w:hanging="567"/>
    </w:pPr>
    <w:rPr>
      <w:b/>
      <w:sz w:val="24"/>
    </w:rPr>
  </w:style>
  <w:style w:type="paragraph" w:customStyle="1" w:styleId="CBDH3">
    <w:name w:val="CBD_H3"/>
    <w:basedOn w:val="CBDNormal"/>
    <w:uiPriority w:val="99"/>
    <w:rsid w:val="00076F1E"/>
    <w:pPr>
      <w:keepNext/>
      <w:keepLines/>
      <w:spacing w:before="120" w:after="120"/>
      <w:ind w:left="567" w:hanging="567"/>
      <w:jc w:val="left"/>
    </w:pPr>
    <w:rPr>
      <w:b/>
    </w:rPr>
  </w:style>
  <w:style w:type="paragraph" w:customStyle="1" w:styleId="CBDH4">
    <w:name w:val="CBD_H4"/>
    <w:basedOn w:val="CBDNormal"/>
    <w:uiPriority w:val="99"/>
    <w:rsid w:val="00076F1E"/>
    <w:pPr>
      <w:keepNext/>
      <w:keepLines/>
      <w:spacing w:before="120" w:after="120"/>
      <w:ind w:left="567" w:hanging="567"/>
      <w:jc w:val="left"/>
    </w:pPr>
    <w:rPr>
      <w:b/>
    </w:rPr>
  </w:style>
  <w:style w:type="paragraph" w:customStyle="1" w:styleId="CBDH5">
    <w:name w:val="CBD_H5"/>
    <w:basedOn w:val="CBDNormal"/>
    <w:uiPriority w:val="99"/>
    <w:rsid w:val="00076F1E"/>
    <w:pPr>
      <w:keepNext/>
      <w:keepLines/>
      <w:spacing w:before="120" w:after="120"/>
      <w:ind w:left="567" w:hanging="567"/>
      <w:jc w:val="left"/>
    </w:pPr>
    <w:rPr>
      <w:i/>
    </w:rPr>
  </w:style>
  <w:style w:type="paragraph" w:customStyle="1" w:styleId="CBDHeader">
    <w:name w:val="CBD_Header"/>
    <w:basedOn w:val="CBDNormal"/>
    <w:next w:val="CBDFooter"/>
    <w:uiPriority w:val="99"/>
    <w:rsid w:val="00076F1E"/>
    <w:pPr>
      <w:pBdr>
        <w:bottom w:val="single" w:sz="4" w:space="1" w:color="auto"/>
      </w:pBdr>
      <w:tabs>
        <w:tab w:val="center" w:pos="4678"/>
        <w:tab w:val="right" w:pos="9361"/>
      </w:tabs>
      <w:jc w:val="left"/>
    </w:pPr>
    <w:rPr>
      <w:sz w:val="20"/>
      <w:szCs w:val="20"/>
    </w:rPr>
  </w:style>
  <w:style w:type="paragraph" w:customStyle="1" w:styleId="CBDNormalNoNumber">
    <w:name w:val="CBD_Normal_NoNumber"/>
    <w:basedOn w:val="CBDNormal"/>
    <w:uiPriority w:val="99"/>
    <w:rsid w:val="00076F1E"/>
    <w:pPr>
      <w:spacing w:after="120"/>
      <w:ind w:left="567"/>
    </w:pPr>
  </w:style>
  <w:style w:type="paragraph" w:customStyle="1" w:styleId="CBDSubTitle">
    <w:name w:val="CBD_SubTitle"/>
    <w:basedOn w:val="CBDNormal"/>
    <w:uiPriority w:val="99"/>
    <w:rsid w:val="00076F1E"/>
    <w:pPr>
      <w:keepNext/>
      <w:keepLines/>
      <w:spacing w:before="240" w:after="240"/>
      <w:ind w:left="567"/>
      <w:jc w:val="left"/>
    </w:pPr>
    <w:rPr>
      <w:b/>
      <w:lang w:val="en-GB"/>
    </w:rPr>
  </w:style>
  <w:style w:type="paragraph" w:customStyle="1" w:styleId="CBDTableNormal">
    <w:name w:val="CBD_TableNormal"/>
    <w:basedOn w:val="CBDNormal"/>
    <w:uiPriority w:val="99"/>
    <w:rsid w:val="00076F1E"/>
    <w:pPr>
      <w:spacing w:before="40" w:after="80"/>
      <w:jc w:val="left"/>
    </w:pPr>
    <w:rPr>
      <w:sz w:val="20"/>
    </w:rPr>
  </w:style>
  <w:style w:type="paragraph" w:customStyle="1" w:styleId="CBDTableTitle">
    <w:name w:val="CBD_TableTitle"/>
    <w:basedOn w:val="CBDNormal"/>
    <w:uiPriority w:val="99"/>
    <w:rsid w:val="00076F1E"/>
    <w:pPr>
      <w:keepNext/>
      <w:keepLines/>
      <w:spacing w:before="120" w:after="60"/>
      <w:ind w:left="567"/>
      <w:jc w:val="left"/>
    </w:pPr>
    <w:rPr>
      <w:b/>
    </w:rPr>
  </w:style>
  <w:style w:type="paragraph" w:customStyle="1" w:styleId="CBDTitle">
    <w:name w:val="CBD_Title"/>
    <w:basedOn w:val="CBDNormal"/>
    <w:next w:val="CBDSubTitle"/>
    <w:uiPriority w:val="99"/>
    <w:rsid w:val="00076F1E"/>
    <w:pPr>
      <w:keepNext/>
      <w:keepLines/>
      <w:spacing w:before="240" w:after="240"/>
      <w:ind w:left="567"/>
      <w:jc w:val="left"/>
    </w:pPr>
    <w:rPr>
      <w:b/>
      <w:sz w:val="28"/>
      <w:lang w:val="en-GB"/>
    </w:rPr>
  </w:style>
  <w:style w:type="paragraph" w:styleId="List">
    <w:name w:val="List"/>
    <w:basedOn w:val="Normal"/>
    <w:uiPriority w:val="99"/>
    <w:semiHidden/>
    <w:rsid w:val="00076F1E"/>
    <w:pPr>
      <w:contextualSpacing/>
    </w:pPr>
  </w:style>
  <w:style w:type="paragraph" w:styleId="ListNumber5">
    <w:name w:val="List Number 5"/>
    <w:basedOn w:val="Normal"/>
    <w:uiPriority w:val="99"/>
    <w:semiHidden/>
    <w:rsid w:val="0067155C"/>
    <w:pPr>
      <w:tabs>
        <w:tab w:val="num" w:pos="1800"/>
      </w:tabs>
      <w:ind w:left="1800" w:hanging="360"/>
      <w:contextualSpacing/>
    </w:pPr>
    <w:rPr>
      <w:lang w:val="en-GB" w:eastAsia="zh-CN"/>
    </w:rPr>
  </w:style>
  <w:style w:type="character" w:customStyle="1" w:styleId="rynqvb">
    <w:name w:val="rynqvb"/>
    <w:basedOn w:val="DefaultParagraphFont"/>
    <w:uiPriority w:val="99"/>
    <w:rsid w:val="00D93575"/>
    <w:rPr>
      <w:rFonts w:cs="Times New Roman"/>
    </w:rPr>
  </w:style>
  <w:style w:type="numbering" w:customStyle="1" w:styleId="ListCBD">
    <w:name w:val="ListCBD"/>
    <w:rsid w:val="00DE6D1F"/>
    <w:pPr>
      <w:numPr>
        <w:numId w:val="10"/>
      </w:numPr>
    </w:pPr>
  </w:style>
  <w:style w:type="numbering" w:customStyle="1" w:styleId="CBDHeadings">
    <w:name w:val="CBD_Headings"/>
    <w:rsid w:val="00DE6D1F"/>
    <w:pPr>
      <w:numPr>
        <w:numId w:val="11"/>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813568908">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DB8409C-11F7-400E-8AFB-F9A8E29127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20</TotalTime>
  <Pages>11</Pages>
  <Words>1231</Words>
  <Characters>7022</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 </vt:lpstr>
    </vt:vector>
  </TitlesOfParts>
  <Company/>
  <LinksUpToDate>false</LinksUpToDate>
  <CharactersWithSpaces>8237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Bing.bai</dc:creator>
  <cp:keywords/>
  <dc:description/>
  <cp:lastModifiedBy>SCBD</cp:lastModifiedBy>
  <cp:revision>5</cp:revision>
  <dcterms:created xsi:type="dcterms:W3CDTF">2024-11-01T22:38:00Z</dcterms:created>
  <dcterms:modified xsi:type="dcterms:W3CDTF">2024-11-01T23:11:00Z</dcterms:modified>
</cp:coreProperties>
</file>