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4A0" w:firstRow="1" w:lastRow="0" w:firstColumn="1" w:lastColumn="0" w:noHBand="0" w:noVBand="1"/>
      </w:tblPr>
      <w:tblGrid>
        <w:gridCol w:w="976"/>
        <w:gridCol w:w="5141"/>
        <w:gridCol w:w="4090"/>
      </w:tblGrid>
      <w:tr w:rsidR="005E30FE" w:rsidRPr="00FF1AFD" w14:paraId="0FE8D293" w14:textId="77777777" w:rsidTr="00BD6044">
        <w:trPr>
          <w:trHeight w:val="844"/>
        </w:trPr>
        <w:tc>
          <w:tcPr>
            <w:tcW w:w="976" w:type="dxa"/>
            <w:tcBorders>
              <w:bottom w:val="single" w:sz="12" w:space="0" w:color="auto"/>
            </w:tcBorders>
          </w:tcPr>
          <w:p w14:paraId="175A08E5" w14:textId="77777777" w:rsidR="005012B3" w:rsidRPr="00092D21" w:rsidRDefault="005012B3" w:rsidP="000B0BC0">
            <w:pPr>
              <w:suppressLineNumbers/>
              <w:suppressAutoHyphens/>
              <w:rPr>
                <w:snapToGrid w:val="0"/>
                <w:kern w:val="22"/>
              </w:rPr>
            </w:pPr>
            <w:r w:rsidRPr="00092D21">
              <w:rPr>
                <w:noProof/>
                <w:snapToGrid w:val="0"/>
                <w:kern w:val="22"/>
                <w:lang w:val="fr-FR" w:eastAsia="fr-FR"/>
              </w:rPr>
              <w:drawing>
                <wp:anchor distT="0" distB="0" distL="114300" distR="114300" simplePos="0" relativeHeight="251658241" behindDoc="0" locked="0" layoutInCell="1" allowOverlap="1" wp14:anchorId="210F1E94" wp14:editId="5C14DD7E">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413EDCA" w14:textId="0584AA1E" w:rsidR="005012B3" w:rsidRPr="00092D21" w:rsidRDefault="006C0B22" w:rsidP="000B0BC0">
            <w:pPr>
              <w:suppressLineNumbers/>
              <w:suppressAutoHyphens/>
              <w:rPr>
                <w:snapToGrid w:val="0"/>
                <w:kern w:val="22"/>
              </w:rPr>
            </w:pPr>
            <w:r w:rsidRPr="002A4684">
              <w:rPr>
                <w:noProof/>
                <w:snapToGrid w:val="0"/>
                <w:lang w:val="fr-FR" w:eastAsia="fr-FR"/>
              </w:rPr>
              <w:drawing>
                <wp:inline distT="0" distB="0" distL="0" distR="0" wp14:anchorId="4D7EE144" wp14:editId="71E97AE0">
                  <wp:extent cx="564542" cy="340284"/>
                  <wp:effectExtent l="0" t="0" r="6985" b="3175"/>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8393" cy="354661"/>
                          </a:xfrm>
                          <a:prstGeom prst="rect">
                            <a:avLst/>
                          </a:prstGeom>
                          <a:noFill/>
                          <a:ln>
                            <a:noFill/>
                          </a:ln>
                        </pic:spPr>
                      </pic:pic>
                    </a:graphicData>
                  </a:graphic>
                </wp:inline>
              </w:drawing>
            </w:r>
          </w:p>
        </w:tc>
        <w:tc>
          <w:tcPr>
            <w:tcW w:w="4090" w:type="dxa"/>
            <w:tcBorders>
              <w:bottom w:val="single" w:sz="12" w:space="0" w:color="auto"/>
            </w:tcBorders>
          </w:tcPr>
          <w:p w14:paraId="3B964BDB" w14:textId="77777777" w:rsidR="005012B3" w:rsidRPr="00092D21" w:rsidRDefault="005012B3" w:rsidP="000B0BC0">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5E30FE" w:rsidRPr="00FF1AFD" w14:paraId="3A4DE375" w14:textId="77777777" w:rsidTr="00BD6044">
        <w:tc>
          <w:tcPr>
            <w:tcW w:w="6117" w:type="dxa"/>
            <w:gridSpan w:val="2"/>
            <w:tcBorders>
              <w:top w:val="single" w:sz="12" w:space="0" w:color="auto"/>
              <w:bottom w:val="single" w:sz="36" w:space="0" w:color="auto"/>
            </w:tcBorders>
            <w:vAlign w:val="center"/>
          </w:tcPr>
          <w:p w14:paraId="71E305D9" w14:textId="72015465" w:rsidR="005012B3" w:rsidRPr="00092D21" w:rsidRDefault="006C0B22" w:rsidP="000B0BC0">
            <w:pPr>
              <w:suppressLineNumbers/>
              <w:suppressAutoHyphens/>
              <w:rPr>
                <w:snapToGrid w:val="0"/>
                <w:kern w:val="22"/>
              </w:rPr>
            </w:pPr>
            <w:r w:rsidRPr="00906E51">
              <w:rPr>
                <w:noProof/>
                <w:kern w:val="22"/>
                <w:lang w:val="fr-FR" w:eastAsia="fr-FR"/>
              </w:rPr>
              <w:drawing>
                <wp:inline distT="0" distB="0" distL="0" distR="0" wp14:anchorId="380F9A88" wp14:editId="49A8265A">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D645BBB" w14:textId="77777777" w:rsidR="005012B3" w:rsidRPr="00546E68" w:rsidRDefault="005012B3" w:rsidP="000B0BC0">
            <w:pPr>
              <w:suppressLineNumbers/>
              <w:suppressAutoHyphens/>
              <w:ind w:left="1461"/>
              <w:rPr>
                <w:snapToGrid w:val="0"/>
                <w:kern w:val="22"/>
                <w:szCs w:val="22"/>
                <w:lang w:val="fr-FR"/>
              </w:rPr>
            </w:pPr>
            <w:proofErr w:type="spellStart"/>
            <w:r w:rsidRPr="00546E68">
              <w:rPr>
                <w:snapToGrid w:val="0"/>
                <w:kern w:val="22"/>
                <w:szCs w:val="22"/>
                <w:lang w:val="fr-FR"/>
              </w:rPr>
              <w:t>Distr</w:t>
            </w:r>
            <w:proofErr w:type="spellEnd"/>
            <w:r w:rsidRPr="00546E68">
              <w:rPr>
                <w:snapToGrid w:val="0"/>
                <w:kern w:val="22"/>
                <w:szCs w:val="22"/>
                <w:lang w:val="fr-FR"/>
              </w:rPr>
              <w:t>.</w:t>
            </w:r>
          </w:p>
          <w:p w14:paraId="7E1FDF2F" w14:textId="445AD242" w:rsidR="005012B3" w:rsidRPr="00546E68" w:rsidRDefault="0009100D" w:rsidP="000B0BC0">
            <w:pPr>
              <w:suppressLineNumbers/>
              <w:suppressAutoHyphens/>
              <w:ind w:left="1461"/>
              <w:jc w:val="left"/>
              <w:rPr>
                <w:snapToGrid w:val="0"/>
                <w:kern w:val="22"/>
                <w:szCs w:val="22"/>
                <w:lang w:val="fr-FR"/>
              </w:rPr>
            </w:pPr>
            <w:sdt>
              <w:sdtPr>
                <w:rPr>
                  <w:snapToGrid w:val="0"/>
                  <w:kern w:val="22"/>
                  <w:szCs w:val="22"/>
                  <w:lang w:val="fr-FR"/>
                </w:rPr>
                <w:alias w:val="Status"/>
                <w:tag w:val=""/>
                <w:id w:val="573010496"/>
                <w:placeholder>
                  <w:docPart w:val="1670512D28FA4A638E42A3296E47FC67"/>
                </w:placeholder>
                <w:dataBinding w:prefixMappings="xmlns:ns0='http://purl.org/dc/elements/1.1/' xmlns:ns1='http://schemas.openxmlformats.org/package/2006/metadata/core-properties' " w:xpath="/ns1:coreProperties[1]/ns1:contentStatus[1]" w:storeItemID="{6C3C8BC8-F283-45AE-878A-BAB7291924A1}"/>
                <w:text/>
              </w:sdtPr>
              <w:sdtEndPr/>
              <w:sdtContent>
                <w:r w:rsidR="00AF57A9" w:rsidRPr="00546E68">
                  <w:rPr>
                    <w:snapToGrid w:val="0"/>
                    <w:kern w:val="22"/>
                    <w:szCs w:val="22"/>
                    <w:lang w:val="fr-FR"/>
                  </w:rPr>
                  <w:t>GENERAL</w:t>
                </w:r>
                <w:r w:rsidR="00B51200" w:rsidRPr="00546E68">
                  <w:rPr>
                    <w:snapToGrid w:val="0"/>
                    <w:kern w:val="22"/>
                    <w:szCs w:val="22"/>
                    <w:lang w:val="fr-FR"/>
                  </w:rPr>
                  <w:t>E</w:t>
                </w:r>
              </w:sdtContent>
            </w:sdt>
          </w:p>
          <w:p w14:paraId="27C20E81" w14:textId="77777777" w:rsidR="005012B3" w:rsidRPr="00546E68" w:rsidRDefault="005012B3" w:rsidP="000B0BC0">
            <w:pPr>
              <w:suppressLineNumbers/>
              <w:suppressAutoHyphens/>
              <w:ind w:left="1461"/>
              <w:rPr>
                <w:snapToGrid w:val="0"/>
                <w:kern w:val="22"/>
                <w:szCs w:val="22"/>
                <w:lang w:val="fr-FR"/>
              </w:rPr>
            </w:pPr>
          </w:p>
          <w:p w14:paraId="5AB32B3A" w14:textId="1D575155" w:rsidR="005012B3" w:rsidRPr="00546E68" w:rsidRDefault="0009100D" w:rsidP="000B0BC0">
            <w:pPr>
              <w:suppressLineNumbers/>
              <w:suppressAutoHyphens/>
              <w:ind w:left="1461"/>
              <w:rPr>
                <w:snapToGrid w:val="0"/>
                <w:kern w:val="22"/>
                <w:szCs w:val="22"/>
                <w:lang w:val="fr-FR"/>
              </w:rPr>
            </w:pPr>
            <w:sdt>
              <w:sdtPr>
                <w:rPr>
                  <w:snapToGrid w:val="0"/>
                  <w:kern w:val="22"/>
                  <w:szCs w:val="22"/>
                  <w:lang w:val="fr-FR"/>
                </w:rPr>
                <w:alias w:val="Subject"/>
                <w:tag w:val=""/>
                <w:id w:val="1270512177"/>
                <w:placeholder>
                  <w:docPart w:val="3EBA517743A742F497477936380ABFAA"/>
                </w:placeholder>
                <w:dataBinding w:prefixMappings="xmlns:ns0='http://purl.org/dc/elements/1.1/' xmlns:ns1='http://schemas.openxmlformats.org/package/2006/metadata/core-properties' " w:xpath="/ns1:coreProperties[1]/ns0:subject[1]" w:storeItemID="{6C3C8BC8-F283-45AE-878A-BAB7291924A1}"/>
                <w:text/>
              </w:sdtPr>
              <w:sdtEndPr/>
              <w:sdtContent>
                <w:r w:rsidR="006444EA" w:rsidRPr="00546E68">
                  <w:rPr>
                    <w:snapToGrid w:val="0"/>
                    <w:kern w:val="22"/>
                    <w:szCs w:val="22"/>
                    <w:lang w:val="fr-FR"/>
                  </w:rPr>
                  <w:t>CBD/WG2020/5/</w:t>
                </w:r>
                <w:r w:rsidR="006D17B4" w:rsidRPr="00546E68">
                  <w:rPr>
                    <w:snapToGrid w:val="0"/>
                    <w:kern w:val="22"/>
                    <w:szCs w:val="22"/>
                    <w:lang w:val="fr-FR"/>
                  </w:rPr>
                  <w:t>3</w:t>
                </w:r>
              </w:sdtContent>
            </w:sdt>
          </w:p>
          <w:p w14:paraId="268E2B09" w14:textId="511EA62C" w:rsidR="005012B3" w:rsidRPr="00546E68" w:rsidRDefault="00977E33" w:rsidP="000B0BC0">
            <w:pPr>
              <w:suppressLineNumbers/>
              <w:suppressAutoHyphens/>
              <w:ind w:left="1461"/>
              <w:jc w:val="left"/>
              <w:rPr>
                <w:snapToGrid w:val="0"/>
                <w:kern w:val="22"/>
                <w:szCs w:val="22"/>
                <w:lang w:val="fr-FR"/>
              </w:rPr>
            </w:pPr>
            <w:r w:rsidRPr="00546E68">
              <w:rPr>
                <w:snapToGrid w:val="0"/>
                <w:kern w:val="22"/>
                <w:szCs w:val="22"/>
                <w:lang w:val="fr-FR"/>
              </w:rPr>
              <w:t>19</w:t>
            </w:r>
            <w:r w:rsidR="006C0B22" w:rsidRPr="00546E68">
              <w:rPr>
                <w:snapToGrid w:val="0"/>
                <w:kern w:val="22"/>
                <w:szCs w:val="22"/>
                <w:lang w:val="fr-FR"/>
              </w:rPr>
              <w:t xml:space="preserve"> octobre</w:t>
            </w:r>
            <w:r w:rsidR="005012B3" w:rsidRPr="00546E68">
              <w:rPr>
                <w:snapToGrid w:val="0"/>
                <w:kern w:val="22"/>
                <w:szCs w:val="22"/>
                <w:lang w:val="fr-FR"/>
              </w:rPr>
              <w:t xml:space="preserve"> 2022</w:t>
            </w:r>
          </w:p>
          <w:p w14:paraId="3715BF61" w14:textId="77777777" w:rsidR="005012B3" w:rsidRPr="00546E68" w:rsidRDefault="005012B3" w:rsidP="000B0BC0">
            <w:pPr>
              <w:suppressLineNumbers/>
              <w:suppressAutoHyphens/>
              <w:ind w:left="1461"/>
              <w:rPr>
                <w:snapToGrid w:val="0"/>
                <w:kern w:val="22"/>
                <w:szCs w:val="22"/>
                <w:lang w:val="fr-FR"/>
              </w:rPr>
            </w:pPr>
          </w:p>
          <w:p w14:paraId="27A80B82" w14:textId="7259BF02" w:rsidR="00652511" w:rsidRPr="00546E68" w:rsidRDefault="00652511" w:rsidP="00911A41">
            <w:pPr>
              <w:suppressLineNumbers/>
              <w:suppressAutoHyphens/>
              <w:ind w:left="1461"/>
              <w:rPr>
                <w:snapToGrid w:val="0"/>
                <w:kern w:val="22"/>
                <w:szCs w:val="22"/>
                <w:lang w:val="fr-FR"/>
              </w:rPr>
            </w:pPr>
            <w:r w:rsidRPr="00546E68">
              <w:rPr>
                <w:snapToGrid w:val="0"/>
                <w:kern w:val="22"/>
                <w:szCs w:val="22"/>
                <w:lang w:val="fr-FR"/>
              </w:rPr>
              <w:t>FRANÇAIS</w:t>
            </w:r>
          </w:p>
          <w:p w14:paraId="5035C831" w14:textId="18FCF82C" w:rsidR="005012B3" w:rsidRPr="00092D21" w:rsidRDefault="005012B3" w:rsidP="00911A41">
            <w:pPr>
              <w:suppressLineNumbers/>
              <w:suppressAutoHyphens/>
              <w:ind w:left="1461"/>
              <w:rPr>
                <w:snapToGrid w:val="0"/>
                <w:kern w:val="22"/>
                <w:szCs w:val="22"/>
              </w:rPr>
            </w:pPr>
            <w:proofErr w:type="gramStart"/>
            <w:r w:rsidRPr="00911A41">
              <w:rPr>
                <w:snapToGrid w:val="0"/>
                <w:kern w:val="22"/>
                <w:szCs w:val="22"/>
              </w:rPr>
              <w:t>ORIGINAL</w:t>
            </w:r>
            <w:r w:rsidR="00652511">
              <w:rPr>
                <w:snapToGrid w:val="0"/>
                <w:kern w:val="22"/>
                <w:szCs w:val="22"/>
              </w:rPr>
              <w:t xml:space="preserve"> :</w:t>
            </w:r>
            <w:proofErr w:type="gramEnd"/>
            <w:r w:rsidR="00652511">
              <w:rPr>
                <w:snapToGrid w:val="0"/>
                <w:kern w:val="22"/>
                <w:szCs w:val="22"/>
              </w:rPr>
              <w:t xml:space="preserve"> A</w:t>
            </w:r>
            <w:r w:rsidRPr="00911A41">
              <w:rPr>
                <w:snapToGrid w:val="0"/>
                <w:kern w:val="22"/>
                <w:szCs w:val="22"/>
              </w:rPr>
              <w:t>NGL</w:t>
            </w:r>
            <w:r w:rsidR="00652511">
              <w:rPr>
                <w:snapToGrid w:val="0"/>
                <w:kern w:val="22"/>
                <w:szCs w:val="22"/>
              </w:rPr>
              <w:t>AIS</w:t>
            </w:r>
          </w:p>
        </w:tc>
      </w:tr>
    </w:tbl>
    <w:p w14:paraId="5852A488" w14:textId="77777777" w:rsidR="00CF10AD" w:rsidRPr="00972270" w:rsidRDefault="00CF10AD" w:rsidP="00CF10AD">
      <w:pPr>
        <w:pStyle w:val="meetingname"/>
        <w:jc w:val="left"/>
        <w:rPr>
          <w:caps w:val="0"/>
          <w:snapToGrid w:val="0"/>
          <w:lang w:val="fr-FR"/>
        </w:rPr>
      </w:pPr>
      <w:r w:rsidRPr="00972270">
        <w:rPr>
          <w:lang w:val="fr-FR"/>
        </w:rPr>
        <w:t>GROUPE DE TRAVAIL À COMPOSITION NON LIMITÉE SUR LE CADRE MONDIAL DE LA BIODIVERSITÉ POUR L’APRÈS-2020</w:t>
      </w:r>
    </w:p>
    <w:p w14:paraId="1A06B252" w14:textId="62A44DFE" w:rsidR="005012B3" w:rsidRPr="00652511" w:rsidRDefault="00652511" w:rsidP="005012B3">
      <w:pPr>
        <w:suppressLineNumbers/>
        <w:suppressAutoHyphens/>
        <w:ind w:left="142" w:right="4824" w:hanging="142"/>
        <w:jc w:val="left"/>
        <w:rPr>
          <w:snapToGrid w:val="0"/>
          <w:kern w:val="22"/>
          <w:szCs w:val="22"/>
          <w:lang w:val="fr-FR" w:eastAsia="nb-NO"/>
        </w:rPr>
      </w:pPr>
      <w:r w:rsidRPr="00652511">
        <w:rPr>
          <w:snapToGrid w:val="0"/>
          <w:kern w:val="22"/>
          <w:szCs w:val="22"/>
          <w:lang w:val="fr-FR" w:eastAsia="nb-NO"/>
        </w:rPr>
        <w:t>Cinquième réunion</w:t>
      </w:r>
    </w:p>
    <w:p w14:paraId="0DF3A65E" w14:textId="04A3BA9D" w:rsidR="005012B3" w:rsidRPr="00652511" w:rsidRDefault="00652511" w:rsidP="005012B3">
      <w:pPr>
        <w:suppressLineNumbers/>
        <w:suppressAutoHyphens/>
        <w:ind w:left="142" w:right="4824" w:hanging="142"/>
        <w:jc w:val="left"/>
        <w:rPr>
          <w:snapToGrid w:val="0"/>
          <w:kern w:val="22"/>
          <w:lang w:val="fr-FR"/>
        </w:rPr>
      </w:pPr>
      <w:r w:rsidRPr="00652511">
        <w:rPr>
          <w:snapToGrid w:val="0"/>
          <w:kern w:val="22"/>
          <w:lang w:val="fr-FR"/>
        </w:rPr>
        <w:t>Montré</w:t>
      </w:r>
      <w:r w:rsidR="005012B3" w:rsidRPr="00652511">
        <w:rPr>
          <w:snapToGrid w:val="0"/>
          <w:kern w:val="22"/>
          <w:lang w:val="fr-FR"/>
        </w:rPr>
        <w:t xml:space="preserve">al, 3-5 </w:t>
      </w:r>
      <w:r w:rsidRPr="00652511">
        <w:rPr>
          <w:snapToGrid w:val="0"/>
          <w:kern w:val="22"/>
          <w:lang w:val="fr-FR"/>
        </w:rPr>
        <w:t>décembre</w:t>
      </w:r>
      <w:r w:rsidR="005012B3" w:rsidRPr="00652511">
        <w:rPr>
          <w:snapToGrid w:val="0"/>
          <w:kern w:val="22"/>
          <w:lang w:val="fr-FR"/>
        </w:rPr>
        <w:t xml:space="preserve"> 2022</w:t>
      </w:r>
    </w:p>
    <w:p w14:paraId="5BFA0622" w14:textId="5C8CFBE3" w:rsidR="00F55FB0" w:rsidRPr="00652511" w:rsidRDefault="00652511" w:rsidP="005012B3">
      <w:pPr>
        <w:suppressLineNumbers/>
        <w:suppressAutoHyphens/>
        <w:ind w:left="142" w:right="4824" w:hanging="142"/>
        <w:jc w:val="left"/>
        <w:rPr>
          <w:snapToGrid w:val="0"/>
          <w:kern w:val="22"/>
          <w:szCs w:val="22"/>
          <w:lang w:val="fr-FR" w:eastAsia="nb-NO"/>
        </w:rPr>
      </w:pPr>
      <w:r w:rsidRPr="00652511">
        <w:rPr>
          <w:snapToGrid w:val="0"/>
          <w:kern w:val="22"/>
          <w:lang w:val="fr-FR"/>
        </w:rPr>
        <w:t>Point</w:t>
      </w:r>
      <w:r w:rsidR="00F55FB0" w:rsidRPr="00652511">
        <w:rPr>
          <w:snapToGrid w:val="0"/>
          <w:kern w:val="22"/>
          <w:lang w:val="fr-FR"/>
        </w:rPr>
        <w:t xml:space="preserve"> </w:t>
      </w:r>
      <w:r w:rsidRPr="00652511">
        <w:rPr>
          <w:snapToGrid w:val="0"/>
          <w:kern w:val="22"/>
          <w:lang w:val="fr-FR"/>
        </w:rPr>
        <w:t>5 de l’ordre du jour provisoire</w:t>
      </w:r>
      <w:r w:rsidR="003C3B1C" w:rsidRPr="00652511">
        <w:rPr>
          <w:rStyle w:val="FootnoteReference"/>
          <w:snapToGrid w:val="0"/>
          <w:kern w:val="22"/>
          <w:lang w:val="fr-FR"/>
        </w:rPr>
        <w:footnoteReference w:customMarkFollows="1" w:id="2"/>
        <w:t>*</w:t>
      </w:r>
    </w:p>
    <w:p w14:paraId="57422EED" w14:textId="16E03AFA" w:rsidR="005012B3" w:rsidRPr="00652511" w:rsidRDefault="0009100D" w:rsidP="005012B3">
      <w:pPr>
        <w:pStyle w:val="Heading1"/>
        <w:tabs>
          <w:tab w:val="clear" w:pos="720"/>
        </w:tabs>
        <w:rPr>
          <w:rFonts w:ascii="Times New Roman Bold" w:hAnsi="Times New Roman Bold" w:cs="Times New Roman Bold"/>
          <w:snapToGrid w:val="0"/>
          <w:kern w:val="22"/>
          <w:szCs w:val="22"/>
          <w:lang w:val="fr-FR"/>
        </w:rPr>
      </w:pPr>
      <w:sdt>
        <w:sdtPr>
          <w:rPr>
            <w:rFonts w:ascii="Times New Roman Bold" w:hAnsi="Times New Roman Bold" w:cs="Times New Roman Bold"/>
            <w:snapToGrid w:val="0"/>
            <w:kern w:val="22"/>
            <w:szCs w:val="22"/>
            <w:lang w:val="fr-FR"/>
          </w:rPr>
          <w:alias w:val="Title"/>
          <w:id w:val="301582339"/>
          <w:placeholder>
            <w:docPart w:val="44D92067B07C4A03BF4AAF03ED0D7716"/>
          </w:placeholder>
          <w:dataBinding w:prefixMappings="xmlns:ns0='http://purl.org/dc/elements/1.1/' xmlns:ns1='http://schemas.openxmlformats.org/package/2006/metadata/core-properties' " w:xpath="/ns1:coreProperties[1]/ns0:title[1]" w:storeItemID="{6C3C8BC8-F283-45AE-878A-BAB7291924A1}"/>
          <w:text/>
        </w:sdtPr>
        <w:sdtEndPr/>
        <w:sdtContent>
          <w:r w:rsidR="00652511" w:rsidRPr="00652511">
            <w:rPr>
              <w:rFonts w:ascii="Times New Roman Bold" w:hAnsi="Times New Roman Bold" w:cs="Times New Roman Bold"/>
              <w:snapToGrid w:val="0"/>
              <w:kern w:val="22"/>
              <w:szCs w:val="22"/>
              <w:lang w:val="fr-FR"/>
            </w:rPr>
            <w:t xml:space="preserve">Information de </w:t>
          </w:r>
          <w:r w:rsidR="00B51200">
            <w:rPr>
              <w:rFonts w:ascii="Times New Roman Bold" w:hAnsi="Times New Roman Bold" w:cs="Times New Roman Bold"/>
              <w:snapToGrid w:val="0"/>
              <w:kern w:val="22"/>
              <w:szCs w:val="22"/>
              <w:lang w:val="fr-FR"/>
            </w:rPr>
            <w:t xml:space="preserve">séquençage numérique </w:t>
          </w:r>
          <w:r w:rsidR="00A15AB6">
            <w:rPr>
              <w:rFonts w:ascii="Times New Roman Bold" w:hAnsi="Times New Roman Bold" w:cs="Times New Roman Bold"/>
              <w:snapToGrid w:val="0"/>
              <w:kern w:val="22"/>
              <w:szCs w:val="22"/>
              <w:lang w:val="fr-FR"/>
            </w:rPr>
            <w:t>sur les ressources génétiques</w:t>
          </w:r>
        </w:sdtContent>
      </w:sdt>
    </w:p>
    <w:p w14:paraId="04327E76" w14:textId="39628843" w:rsidR="00414333" w:rsidRPr="00B51200" w:rsidRDefault="00B51200" w:rsidP="00414333">
      <w:pPr>
        <w:pStyle w:val="Style1"/>
        <w:rPr>
          <w:b w:val="0"/>
          <w:lang w:val="fr-FR"/>
        </w:rPr>
      </w:pPr>
      <w:r w:rsidRPr="00B51200">
        <w:rPr>
          <w:b w:val="0"/>
          <w:lang w:val="fr-FR"/>
        </w:rPr>
        <w:t xml:space="preserve">Note de la </w:t>
      </w:r>
      <w:r w:rsidR="00652511" w:rsidRPr="00B51200">
        <w:rPr>
          <w:b w:val="0"/>
          <w:lang w:val="fr-FR"/>
        </w:rPr>
        <w:t>Secrétaire exécutive</w:t>
      </w:r>
    </w:p>
    <w:p w14:paraId="202A3934" w14:textId="1B6EE47E" w:rsidR="00414333" w:rsidRPr="0070341E" w:rsidRDefault="00977E33" w:rsidP="00B51200">
      <w:pPr>
        <w:pStyle w:val="ListParagraph"/>
        <w:numPr>
          <w:ilvl w:val="0"/>
          <w:numId w:val="2"/>
        </w:numPr>
        <w:spacing w:before="240" w:after="120"/>
        <w:ind w:left="0" w:firstLine="0"/>
        <w:contextualSpacing w:val="0"/>
        <w:jc w:val="center"/>
        <w:rPr>
          <w:b/>
          <w:caps/>
        </w:rPr>
      </w:pPr>
      <w:r w:rsidRPr="00B51200">
        <w:rPr>
          <w:b/>
          <w:caps/>
          <w:lang w:val="fr-FR"/>
        </w:rPr>
        <w:t xml:space="preserve"> </w:t>
      </w:r>
      <w:r w:rsidR="00B51200">
        <w:rPr>
          <w:b/>
          <w:caps/>
          <w:lang w:val="en-US"/>
        </w:rPr>
        <w:t>contexte</w:t>
      </w:r>
    </w:p>
    <w:p w14:paraId="3FFB7E3C" w14:textId="04091C39" w:rsidR="006C0B22" w:rsidRDefault="00B51200" w:rsidP="00631D8A">
      <w:pPr>
        <w:pStyle w:val="Para1"/>
        <w:numPr>
          <w:ilvl w:val="0"/>
          <w:numId w:val="3"/>
        </w:numPr>
        <w:ind w:left="0" w:firstLine="0"/>
        <w:rPr>
          <w:lang w:val="fr-FR"/>
        </w:rPr>
      </w:pPr>
      <w:r w:rsidRPr="00B51200">
        <w:rPr>
          <w:lang w:val="fr-FR"/>
        </w:rPr>
        <w:t>La</w:t>
      </w:r>
      <w:r w:rsidR="00414333" w:rsidRPr="00B51200">
        <w:rPr>
          <w:lang w:val="fr-FR"/>
        </w:rPr>
        <w:t xml:space="preserve"> </w:t>
      </w:r>
      <w:r w:rsidRPr="00B51200">
        <w:rPr>
          <w:lang w:val="fr-FR"/>
        </w:rPr>
        <w:t>Conférence des Parties à la Convention sur la diversité biologique, à sa</w:t>
      </w:r>
      <w:r w:rsidR="00414333" w:rsidRPr="00B51200">
        <w:rPr>
          <w:lang w:val="fr-FR"/>
        </w:rPr>
        <w:t xml:space="preserve"> </w:t>
      </w:r>
      <w:r w:rsidRPr="00B51200">
        <w:rPr>
          <w:lang w:val="fr-FR"/>
        </w:rPr>
        <w:t>quatorzième</w:t>
      </w:r>
      <w:r w:rsidR="00414333" w:rsidRPr="00B51200">
        <w:rPr>
          <w:lang w:val="fr-FR"/>
        </w:rPr>
        <w:t xml:space="preserve"> </w:t>
      </w:r>
      <w:r w:rsidR="00652511" w:rsidRPr="00B51200">
        <w:rPr>
          <w:lang w:val="fr-FR"/>
        </w:rPr>
        <w:t>réunion</w:t>
      </w:r>
      <w:r w:rsidR="00E80060">
        <w:rPr>
          <w:lang w:val="fr-FR"/>
        </w:rPr>
        <w:t>,</w:t>
      </w:r>
      <w:r w:rsidR="00414333" w:rsidRPr="00B51200">
        <w:rPr>
          <w:lang w:val="fr-FR"/>
        </w:rPr>
        <w:t xml:space="preserve"> </w:t>
      </w:r>
      <w:r w:rsidRPr="00B51200">
        <w:rPr>
          <w:lang w:val="fr-FR"/>
        </w:rPr>
        <w:t xml:space="preserve">a </w:t>
      </w:r>
      <w:r>
        <w:rPr>
          <w:lang w:val="fr-FR"/>
        </w:rPr>
        <w:t>examiné</w:t>
      </w:r>
      <w:r w:rsidRPr="00B51200">
        <w:rPr>
          <w:lang w:val="fr-FR"/>
        </w:rPr>
        <w:t xml:space="preserve"> les </w:t>
      </w:r>
      <w:r w:rsidR="00E80060">
        <w:rPr>
          <w:lang w:val="fr-FR"/>
        </w:rPr>
        <w:t>répercussion</w:t>
      </w:r>
      <w:r w:rsidRPr="00B51200">
        <w:rPr>
          <w:lang w:val="fr-FR"/>
        </w:rPr>
        <w:t xml:space="preserve">s </w:t>
      </w:r>
      <w:r>
        <w:rPr>
          <w:lang w:val="fr-FR"/>
        </w:rPr>
        <w:t>p</w:t>
      </w:r>
      <w:r w:rsidR="00E80060">
        <w:rPr>
          <w:lang w:val="fr-FR"/>
        </w:rPr>
        <w:t xml:space="preserve">otentielles de l’utilisation de </w:t>
      </w:r>
      <w:r>
        <w:rPr>
          <w:lang w:val="fr-FR"/>
        </w:rPr>
        <w:t>l’</w:t>
      </w:r>
      <w:r w:rsidR="00652511" w:rsidRPr="00B51200">
        <w:rPr>
          <w:lang w:val="fr-FR"/>
        </w:rPr>
        <w:t xml:space="preserve">information de </w:t>
      </w:r>
      <w:r>
        <w:rPr>
          <w:lang w:val="fr-FR"/>
        </w:rPr>
        <w:t xml:space="preserve">séquençage numérique sur les ressources génétiques pour les trois objectifs de la </w:t>
      </w:r>
      <w:r w:rsidR="00414333" w:rsidRPr="00B51200">
        <w:rPr>
          <w:lang w:val="fr-FR"/>
        </w:rPr>
        <w:t>Convention</w:t>
      </w:r>
      <w:r>
        <w:rPr>
          <w:lang w:val="fr-FR"/>
        </w:rPr>
        <w:t xml:space="preserve">, et a </w:t>
      </w:r>
      <w:r w:rsidR="00414333" w:rsidRPr="00B51200">
        <w:rPr>
          <w:lang w:val="fr-FR"/>
        </w:rPr>
        <w:t>ado</w:t>
      </w:r>
      <w:r>
        <w:rPr>
          <w:lang w:val="fr-FR"/>
        </w:rPr>
        <w:t>pté la</w:t>
      </w:r>
      <w:r w:rsidR="00414333" w:rsidRPr="00B51200">
        <w:rPr>
          <w:lang w:val="fr-FR"/>
        </w:rPr>
        <w:t xml:space="preserve"> </w:t>
      </w:r>
      <w:r>
        <w:rPr>
          <w:szCs w:val="22"/>
          <w:lang w:val="fr-FR"/>
        </w:rPr>
        <w:t>décision</w:t>
      </w:r>
      <w:r w:rsidR="008D0760" w:rsidRPr="00B51200">
        <w:rPr>
          <w:szCs w:val="22"/>
          <w:lang w:val="fr-FR"/>
        </w:rPr>
        <w:t xml:space="preserve"> </w:t>
      </w:r>
      <w:hyperlink r:id="rId14" w:history="1">
        <w:r w:rsidR="008D0760" w:rsidRPr="00037AF4">
          <w:rPr>
            <w:rStyle w:val="Para1Char"/>
            <w:color w:val="0000FF"/>
            <w:szCs w:val="22"/>
            <w:u w:val="single"/>
            <w:lang w:val="fr-FR"/>
          </w:rPr>
          <w:t>14/20</w:t>
        </w:r>
      </w:hyperlink>
      <w:r w:rsidR="00414333" w:rsidRPr="00B51200">
        <w:rPr>
          <w:lang w:val="fr-FR"/>
        </w:rPr>
        <w:t xml:space="preserve">. </w:t>
      </w:r>
      <w:r w:rsidRPr="00B51200">
        <w:rPr>
          <w:lang w:val="fr-FR"/>
        </w:rPr>
        <w:t>Par cette</w:t>
      </w:r>
      <w:r w:rsidR="00414333" w:rsidRPr="00B51200">
        <w:rPr>
          <w:lang w:val="fr-FR"/>
        </w:rPr>
        <w:t xml:space="preserve"> </w:t>
      </w:r>
      <w:r w:rsidRPr="00B51200">
        <w:rPr>
          <w:lang w:val="fr-FR"/>
        </w:rPr>
        <w:t>décision</w:t>
      </w:r>
      <w:r w:rsidR="00414333" w:rsidRPr="00B51200">
        <w:rPr>
          <w:lang w:val="fr-FR"/>
        </w:rPr>
        <w:t xml:space="preserve">, </w:t>
      </w:r>
      <w:r w:rsidRPr="00B51200">
        <w:rPr>
          <w:lang w:val="fr-FR"/>
        </w:rPr>
        <w:t>la Conférence des Parties</w:t>
      </w:r>
      <w:r w:rsidR="00414333" w:rsidRPr="00B51200">
        <w:rPr>
          <w:lang w:val="fr-FR"/>
        </w:rPr>
        <w:t xml:space="preserve"> </w:t>
      </w:r>
      <w:r w:rsidRPr="00B51200">
        <w:rPr>
          <w:lang w:val="fr-FR"/>
        </w:rPr>
        <w:t>s’est engag</w:t>
      </w:r>
      <w:r>
        <w:rPr>
          <w:lang w:val="fr-FR"/>
        </w:rPr>
        <w:t>é</w:t>
      </w:r>
      <w:r w:rsidR="00E80060">
        <w:rPr>
          <w:lang w:val="fr-FR"/>
        </w:rPr>
        <w:t>e à travailler</w:t>
      </w:r>
      <w:r w:rsidRPr="00B51200">
        <w:rPr>
          <w:lang w:val="fr-FR"/>
        </w:rPr>
        <w:t xml:space="preserve"> pour résoudre</w:t>
      </w:r>
      <w:r w:rsidR="00414333" w:rsidRPr="00B51200">
        <w:rPr>
          <w:lang w:val="fr-FR"/>
        </w:rPr>
        <w:t xml:space="preserve"> </w:t>
      </w:r>
      <w:r w:rsidRPr="00B51200">
        <w:rPr>
          <w:lang w:val="fr-FR"/>
        </w:rPr>
        <w:t>les divergences de points de vue</w:t>
      </w:r>
      <w:r>
        <w:rPr>
          <w:lang w:val="fr-FR"/>
        </w:rPr>
        <w:t xml:space="preserve"> entre les</w:t>
      </w:r>
      <w:r w:rsidR="00414333" w:rsidRPr="00B51200">
        <w:rPr>
          <w:lang w:val="fr-FR"/>
        </w:rPr>
        <w:t xml:space="preserve"> Parties </w:t>
      </w:r>
      <w:r w:rsidR="00E80060">
        <w:rPr>
          <w:lang w:val="fr-FR"/>
        </w:rPr>
        <w:t>au sujet du</w:t>
      </w:r>
      <w:r>
        <w:rPr>
          <w:lang w:val="fr-FR"/>
        </w:rPr>
        <w:t xml:space="preserve"> partage des avantages découlant de </w:t>
      </w:r>
      <w:r w:rsidRPr="00B51200">
        <w:rPr>
          <w:lang w:val="fr-FR"/>
        </w:rPr>
        <w:t xml:space="preserve">l’utilisation </w:t>
      </w:r>
      <w:r>
        <w:rPr>
          <w:lang w:val="fr-FR"/>
        </w:rPr>
        <w:t>de l’info</w:t>
      </w:r>
      <w:r w:rsidR="00652511" w:rsidRPr="00B51200">
        <w:rPr>
          <w:lang w:val="fr-FR"/>
        </w:rPr>
        <w:t xml:space="preserve">rmation de </w:t>
      </w:r>
      <w:r w:rsidRPr="00B51200">
        <w:rPr>
          <w:lang w:val="fr-FR"/>
        </w:rPr>
        <w:t>séquençage numérique sur les ressources génétiques</w:t>
      </w:r>
      <w:r w:rsidR="00E80060">
        <w:rPr>
          <w:lang w:val="fr-FR"/>
        </w:rPr>
        <w:t>,</w:t>
      </w:r>
      <w:r>
        <w:rPr>
          <w:lang w:val="fr-FR"/>
        </w:rPr>
        <w:t xml:space="preserve"> au moyen d’un processus comprenant la communication de points de vue et d’</w:t>
      </w:r>
      <w:r w:rsidR="00414333" w:rsidRPr="00B51200">
        <w:rPr>
          <w:lang w:val="fr-FR"/>
        </w:rPr>
        <w:t>information</w:t>
      </w:r>
      <w:r w:rsidR="00E80060">
        <w:rPr>
          <w:lang w:val="fr-FR"/>
        </w:rPr>
        <w:t>s par les</w:t>
      </w:r>
      <w:r>
        <w:rPr>
          <w:lang w:val="fr-FR"/>
        </w:rPr>
        <w:t xml:space="preserve"> Parties, la réalisation de plusieurs études</w:t>
      </w:r>
      <w:r w:rsidR="00414333" w:rsidRPr="00B51200">
        <w:rPr>
          <w:lang w:val="fr-FR"/>
        </w:rPr>
        <w:t xml:space="preserve">, </w:t>
      </w:r>
      <w:r>
        <w:rPr>
          <w:lang w:val="fr-FR"/>
        </w:rPr>
        <w:t>et la convocation d’un</w:t>
      </w:r>
      <w:r w:rsidR="00414333" w:rsidRPr="00B51200">
        <w:rPr>
          <w:lang w:val="fr-FR"/>
        </w:rPr>
        <w:t xml:space="preserve"> </w:t>
      </w:r>
      <w:r>
        <w:rPr>
          <w:lang w:val="fr-FR"/>
        </w:rPr>
        <w:t>groupe spécial d’experts techniques</w:t>
      </w:r>
      <w:r w:rsidR="00414333" w:rsidRPr="00B51200">
        <w:rPr>
          <w:lang w:val="fr-FR"/>
        </w:rPr>
        <w:t xml:space="preserve">. </w:t>
      </w:r>
      <w:r w:rsidRPr="00B51200">
        <w:rPr>
          <w:lang w:val="fr-FR"/>
        </w:rPr>
        <w:t>La Conférence des Parties</w:t>
      </w:r>
      <w:r w:rsidR="00414333" w:rsidRPr="00B51200">
        <w:rPr>
          <w:lang w:val="fr-FR"/>
        </w:rPr>
        <w:t xml:space="preserve"> </w:t>
      </w:r>
      <w:r w:rsidRPr="00B51200">
        <w:rPr>
          <w:lang w:val="fr-FR"/>
        </w:rPr>
        <w:t>siégeant en tant que réunion des</w:t>
      </w:r>
      <w:r w:rsidR="00414333" w:rsidRPr="00B51200">
        <w:rPr>
          <w:lang w:val="fr-FR"/>
        </w:rPr>
        <w:t xml:space="preserve"> Parties </w:t>
      </w:r>
      <w:r>
        <w:rPr>
          <w:lang w:val="fr-FR"/>
        </w:rPr>
        <w:t>au Protocole de Nagoya,</w:t>
      </w:r>
      <w:r w:rsidR="00414333" w:rsidRPr="00B51200">
        <w:rPr>
          <w:lang w:val="fr-FR"/>
        </w:rPr>
        <w:t xml:space="preserve"> </w:t>
      </w:r>
      <w:r w:rsidRPr="00B51200">
        <w:rPr>
          <w:lang w:val="fr-FR"/>
        </w:rPr>
        <w:t>à sa</w:t>
      </w:r>
      <w:r>
        <w:rPr>
          <w:lang w:val="fr-FR"/>
        </w:rPr>
        <w:t xml:space="preserve"> troisième </w:t>
      </w:r>
      <w:r w:rsidR="00652511" w:rsidRPr="00B51200">
        <w:rPr>
          <w:lang w:val="fr-FR"/>
        </w:rPr>
        <w:t>réunion</w:t>
      </w:r>
      <w:r w:rsidR="00E80060">
        <w:rPr>
          <w:lang w:val="fr-FR"/>
        </w:rPr>
        <w:t>, a examiné également toute répercussion potentielle su</w:t>
      </w:r>
      <w:r>
        <w:rPr>
          <w:lang w:val="fr-FR"/>
        </w:rPr>
        <w:t>r l’objectif du Protocole de Nagoya, et a adopté la</w:t>
      </w:r>
      <w:r w:rsidR="00414333" w:rsidRPr="00B51200">
        <w:rPr>
          <w:lang w:val="fr-FR"/>
        </w:rPr>
        <w:t xml:space="preserve"> </w:t>
      </w:r>
      <w:r w:rsidRPr="00B51200">
        <w:rPr>
          <w:szCs w:val="22"/>
          <w:lang w:val="fr-FR"/>
        </w:rPr>
        <w:t>décision</w:t>
      </w:r>
      <w:r w:rsidR="0074206B" w:rsidRPr="00B51200">
        <w:rPr>
          <w:szCs w:val="22"/>
          <w:lang w:val="fr-FR"/>
        </w:rPr>
        <w:t xml:space="preserve"> </w:t>
      </w:r>
      <w:hyperlink r:id="rId15" w:history="1">
        <w:r w:rsidR="0074206B" w:rsidRPr="00037AF4">
          <w:rPr>
            <w:rStyle w:val="Para1Char"/>
            <w:color w:val="0000FF"/>
            <w:szCs w:val="22"/>
            <w:u w:val="single"/>
            <w:lang w:val="fr-FR"/>
          </w:rPr>
          <w:t>NP-3/12</w:t>
        </w:r>
      </w:hyperlink>
      <w:r>
        <w:rPr>
          <w:lang w:val="fr-FR"/>
        </w:rPr>
        <w:t xml:space="preserve"> sur l’</w:t>
      </w:r>
      <w:r w:rsidR="00652511" w:rsidRPr="00B51200">
        <w:rPr>
          <w:lang w:val="fr-FR"/>
        </w:rPr>
        <w:t xml:space="preserve">information de </w:t>
      </w:r>
      <w:r w:rsidR="0018564C">
        <w:rPr>
          <w:lang w:val="fr-FR"/>
        </w:rPr>
        <w:t>séquençage numérique s</w:t>
      </w:r>
      <w:r w:rsidRPr="00B51200">
        <w:rPr>
          <w:lang w:val="fr-FR"/>
        </w:rPr>
        <w:t>ur les ressources génétiques</w:t>
      </w:r>
      <w:r w:rsidR="00A15AB6">
        <w:rPr>
          <w:lang w:val="fr-FR"/>
        </w:rPr>
        <w:t>. Conformément aux</w:t>
      </w:r>
      <w:r w:rsidR="00414333" w:rsidRPr="00B51200">
        <w:rPr>
          <w:lang w:val="fr-FR"/>
        </w:rPr>
        <w:t xml:space="preserve"> </w:t>
      </w:r>
      <w:r>
        <w:rPr>
          <w:lang w:val="fr-FR"/>
        </w:rPr>
        <w:t>décision</w:t>
      </w:r>
      <w:r w:rsidR="00A15AB6">
        <w:rPr>
          <w:lang w:val="fr-FR"/>
        </w:rPr>
        <w:t>s 14/20 et NP-3/12, l</w:t>
      </w:r>
      <w:r w:rsidR="00414333" w:rsidRPr="00B51200">
        <w:rPr>
          <w:lang w:val="fr-FR"/>
        </w:rPr>
        <w:t xml:space="preserve">e </w:t>
      </w:r>
      <w:r w:rsidR="0018564C">
        <w:rPr>
          <w:lang w:val="fr-FR"/>
        </w:rPr>
        <w:t>Groupe de travail à c</w:t>
      </w:r>
      <w:r w:rsidR="00652511" w:rsidRPr="00B51200">
        <w:rPr>
          <w:lang w:val="fr-FR"/>
        </w:rPr>
        <w:t>omposition non limitée</w:t>
      </w:r>
      <w:r w:rsidR="00414333" w:rsidRPr="00B51200">
        <w:rPr>
          <w:lang w:val="fr-FR"/>
        </w:rPr>
        <w:t xml:space="preserve"> </w:t>
      </w:r>
      <w:r w:rsidR="00652511" w:rsidRPr="00B51200">
        <w:rPr>
          <w:lang w:val="fr-FR"/>
        </w:rPr>
        <w:t>sur le cadre mondial de la biodiversité pour l’après-2020</w:t>
      </w:r>
      <w:r w:rsidR="00150BC1" w:rsidRPr="00B51200">
        <w:rPr>
          <w:lang w:val="fr-FR"/>
        </w:rPr>
        <w:t xml:space="preserve"> (</w:t>
      </w:r>
      <w:r w:rsidR="00A15AB6">
        <w:rPr>
          <w:lang w:val="fr-FR"/>
        </w:rPr>
        <w:t>ci-après « </w:t>
      </w:r>
      <w:r w:rsidR="00652511" w:rsidRPr="00B51200">
        <w:rPr>
          <w:lang w:val="fr-FR"/>
        </w:rPr>
        <w:t>Groupe de travail</w:t>
      </w:r>
      <w:r w:rsidR="00A15AB6">
        <w:rPr>
          <w:lang w:val="fr-FR"/>
        </w:rPr>
        <w:t> »</w:t>
      </w:r>
      <w:r w:rsidR="0003159A" w:rsidRPr="00B51200">
        <w:rPr>
          <w:lang w:val="fr-FR"/>
        </w:rPr>
        <w:t>)</w:t>
      </w:r>
      <w:r w:rsidR="00414333" w:rsidRPr="00B51200">
        <w:rPr>
          <w:lang w:val="fr-FR"/>
        </w:rPr>
        <w:t xml:space="preserve"> </w:t>
      </w:r>
      <w:r w:rsidR="00E80060">
        <w:rPr>
          <w:lang w:val="fr-FR"/>
        </w:rPr>
        <w:t>était chargé d’</w:t>
      </w:r>
      <w:r w:rsidR="00A15AB6">
        <w:rPr>
          <w:lang w:val="fr-FR"/>
        </w:rPr>
        <w:t>examiner les résultats du</w:t>
      </w:r>
      <w:r w:rsidR="00414333" w:rsidRPr="00B51200">
        <w:rPr>
          <w:lang w:val="fr-FR"/>
        </w:rPr>
        <w:t xml:space="preserve"> </w:t>
      </w:r>
      <w:r w:rsidR="00A15AB6">
        <w:rPr>
          <w:lang w:val="fr-FR"/>
        </w:rPr>
        <w:t>groupe spécial d’experts techniques</w:t>
      </w:r>
      <w:r w:rsidR="002A51D2" w:rsidRPr="00B51200">
        <w:rPr>
          <w:lang w:val="fr-FR"/>
        </w:rPr>
        <w:t>,</w:t>
      </w:r>
      <w:r w:rsidR="00A15AB6">
        <w:rPr>
          <w:lang w:val="fr-FR"/>
        </w:rPr>
        <w:t xml:space="preserve"> </w:t>
      </w:r>
      <w:r w:rsidR="00E80060">
        <w:rPr>
          <w:lang w:val="fr-FR"/>
        </w:rPr>
        <w:t xml:space="preserve">de </w:t>
      </w:r>
      <w:r w:rsidR="00A15AB6">
        <w:rPr>
          <w:lang w:val="fr-FR"/>
        </w:rPr>
        <w:t>formuler des</w:t>
      </w:r>
      <w:r w:rsidR="00414333" w:rsidRPr="00B51200">
        <w:rPr>
          <w:lang w:val="fr-FR"/>
        </w:rPr>
        <w:t xml:space="preserve"> </w:t>
      </w:r>
      <w:r w:rsidR="00A15AB6">
        <w:rPr>
          <w:lang w:val="fr-FR"/>
        </w:rPr>
        <w:t>recommandations à la</w:t>
      </w:r>
      <w:r>
        <w:rPr>
          <w:lang w:val="fr-FR"/>
        </w:rPr>
        <w:t xml:space="preserve"> Conf</w:t>
      </w:r>
      <w:r w:rsidRPr="00B51200">
        <w:rPr>
          <w:lang w:val="fr-FR"/>
        </w:rPr>
        <w:t>érence des Parties</w:t>
      </w:r>
      <w:r w:rsidR="00414333" w:rsidRPr="00B51200">
        <w:rPr>
          <w:lang w:val="fr-FR"/>
        </w:rPr>
        <w:t xml:space="preserve"> </w:t>
      </w:r>
      <w:r w:rsidRPr="00B51200">
        <w:rPr>
          <w:lang w:val="fr-FR"/>
        </w:rPr>
        <w:t xml:space="preserve">à sa </w:t>
      </w:r>
      <w:r w:rsidR="00A15AB6">
        <w:rPr>
          <w:lang w:val="fr-FR"/>
        </w:rPr>
        <w:t>quinzième</w:t>
      </w:r>
      <w:r w:rsidR="00414333" w:rsidRPr="00B51200">
        <w:rPr>
          <w:lang w:val="fr-FR"/>
        </w:rPr>
        <w:t xml:space="preserve"> </w:t>
      </w:r>
      <w:r w:rsidR="00652511" w:rsidRPr="00B51200">
        <w:rPr>
          <w:lang w:val="fr-FR"/>
        </w:rPr>
        <w:t>réunion</w:t>
      </w:r>
      <w:r w:rsidR="00A15AB6">
        <w:rPr>
          <w:lang w:val="fr-FR"/>
        </w:rPr>
        <w:t xml:space="preserve"> sur la façon d’aborder l’informatio</w:t>
      </w:r>
      <w:r w:rsidR="00652511" w:rsidRPr="00B51200">
        <w:rPr>
          <w:lang w:val="fr-FR"/>
        </w:rPr>
        <w:t xml:space="preserve">n de </w:t>
      </w:r>
      <w:r w:rsidRPr="00B51200">
        <w:rPr>
          <w:lang w:val="fr-FR"/>
        </w:rPr>
        <w:t>séquençage numérique sur les ressources génétiques</w:t>
      </w:r>
      <w:r w:rsidR="00A15AB6">
        <w:rPr>
          <w:lang w:val="fr-FR"/>
        </w:rPr>
        <w:t xml:space="preserve"> dans le</w:t>
      </w:r>
      <w:r w:rsidR="00414333" w:rsidRPr="00B51200">
        <w:rPr>
          <w:lang w:val="fr-FR"/>
        </w:rPr>
        <w:t xml:space="preserve"> context</w:t>
      </w:r>
      <w:r w:rsidR="00A15AB6">
        <w:rPr>
          <w:lang w:val="fr-FR"/>
        </w:rPr>
        <w:t>e du</w:t>
      </w:r>
      <w:r w:rsidR="00652511" w:rsidRPr="00B51200">
        <w:rPr>
          <w:lang w:val="fr-FR"/>
        </w:rPr>
        <w:t xml:space="preserve"> cadre mondial de la biodiversité pour l’après-2020</w:t>
      </w:r>
      <w:r w:rsidR="00414333" w:rsidRPr="00B51200">
        <w:rPr>
          <w:lang w:val="fr-FR"/>
        </w:rPr>
        <w:t xml:space="preserve">, </w:t>
      </w:r>
      <w:r w:rsidR="00A15AB6">
        <w:rPr>
          <w:lang w:val="fr-FR"/>
        </w:rPr>
        <w:t xml:space="preserve">et de présenter ses résultats à </w:t>
      </w:r>
      <w:r>
        <w:rPr>
          <w:lang w:val="fr-FR"/>
        </w:rPr>
        <w:t>la Conf</w:t>
      </w:r>
      <w:r w:rsidRPr="00B51200">
        <w:rPr>
          <w:lang w:val="fr-FR"/>
        </w:rPr>
        <w:t>érence des Parties</w:t>
      </w:r>
      <w:r w:rsidR="00414333" w:rsidRPr="00B51200">
        <w:rPr>
          <w:lang w:val="fr-FR"/>
        </w:rPr>
        <w:t xml:space="preserve"> </w:t>
      </w:r>
      <w:r>
        <w:rPr>
          <w:lang w:val="fr-FR"/>
        </w:rPr>
        <w:t>siégeant en tant que réunion des</w:t>
      </w:r>
      <w:r w:rsidR="00414333" w:rsidRPr="00B51200">
        <w:rPr>
          <w:lang w:val="fr-FR"/>
        </w:rPr>
        <w:t xml:space="preserve"> Parties </w:t>
      </w:r>
      <w:r>
        <w:rPr>
          <w:lang w:val="fr-FR"/>
        </w:rPr>
        <w:t>au Protocole de Nagoya</w:t>
      </w:r>
      <w:r w:rsidR="00414333" w:rsidRPr="00B51200">
        <w:rPr>
          <w:lang w:val="fr-FR"/>
        </w:rPr>
        <w:t xml:space="preserve"> </w:t>
      </w:r>
      <w:r w:rsidRPr="00B51200">
        <w:rPr>
          <w:lang w:val="fr-FR"/>
        </w:rPr>
        <w:t xml:space="preserve">à sa </w:t>
      </w:r>
      <w:r w:rsidR="00652511" w:rsidRPr="00B51200">
        <w:rPr>
          <w:lang w:val="fr-FR"/>
        </w:rPr>
        <w:t>quatrième réunion</w:t>
      </w:r>
      <w:r w:rsidR="00414333" w:rsidRPr="00B51200">
        <w:rPr>
          <w:lang w:val="fr-FR"/>
        </w:rPr>
        <w:t>.</w:t>
      </w:r>
    </w:p>
    <w:p w14:paraId="379228B7" w14:textId="6B6661FC" w:rsidR="00DE157A" w:rsidRPr="00A00A27" w:rsidRDefault="00DE157A" w:rsidP="00631D8A">
      <w:pPr>
        <w:pStyle w:val="Para1"/>
        <w:numPr>
          <w:ilvl w:val="0"/>
          <w:numId w:val="3"/>
        </w:numPr>
        <w:ind w:left="0" w:firstLine="0"/>
        <w:rPr>
          <w:lang w:val="fr-FR"/>
        </w:rPr>
      </w:pPr>
      <w:r w:rsidRPr="00DE157A">
        <w:rPr>
          <w:lang w:val="fr-FR"/>
        </w:rPr>
        <w:t xml:space="preserve">Les Parties, les autres gouvernements, les </w:t>
      </w:r>
      <w:r>
        <w:rPr>
          <w:lang w:val="fr-FR"/>
        </w:rPr>
        <w:t>peu</w:t>
      </w:r>
      <w:r w:rsidRPr="00DE157A">
        <w:rPr>
          <w:lang w:val="fr-FR"/>
        </w:rPr>
        <w:t>ples autochtones et les communautés locales et les organisations ont fourni des points de vue et des informations; trois études</w:t>
      </w:r>
      <w:r>
        <w:rPr>
          <w:rStyle w:val="FootnoteReference"/>
        </w:rPr>
        <w:footnoteReference w:id="3"/>
      </w:r>
      <w:r w:rsidRPr="00DE157A">
        <w:rPr>
          <w:lang w:val="fr-FR"/>
        </w:rPr>
        <w:t xml:space="preserve"> ont été réalisées,</w:t>
      </w:r>
      <w:r>
        <w:rPr>
          <w:lang w:val="fr-FR"/>
        </w:rPr>
        <w:t xml:space="preserve"> abordant </w:t>
      </w:r>
      <w:r w:rsidRPr="00DE157A">
        <w:rPr>
          <w:lang w:val="fr-FR"/>
        </w:rPr>
        <w:t xml:space="preserve">: </w:t>
      </w:r>
      <w:r>
        <w:rPr>
          <w:lang w:val="fr-FR"/>
        </w:rPr>
        <w:t>l</w:t>
      </w:r>
      <w:r w:rsidR="003E54EF">
        <w:rPr>
          <w:lang w:val="fr-FR"/>
        </w:rPr>
        <w:t>e concept d’information de séquençage numérique sur les ressources génétiques, la caractéris</w:t>
      </w:r>
      <w:r w:rsidRPr="00DE157A">
        <w:rPr>
          <w:lang w:val="fr-FR"/>
        </w:rPr>
        <w:t>ation</w:t>
      </w:r>
      <w:r w:rsidR="003E54EF">
        <w:rPr>
          <w:lang w:val="fr-FR"/>
        </w:rPr>
        <w:t xml:space="preserve"> des bases de données qui hébergent ces données, et les difficultés et les possibilités en matière de localisation et de traçage de ces données, et la façon dont les mesures nationales abordent le partage des avantages découlant de l’utilisation de l’information de séquençage numérique sur les ressources génétiques</w:t>
      </w:r>
      <w:r w:rsidRPr="00DE157A">
        <w:rPr>
          <w:lang w:val="fr-FR"/>
        </w:rPr>
        <w:t xml:space="preserve">. </w:t>
      </w:r>
      <w:r w:rsidR="003E54EF" w:rsidRPr="003E54EF">
        <w:rPr>
          <w:lang w:val="fr-FR"/>
        </w:rPr>
        <w:t>L</w:t>
      </w:r>
      <w:r w:rsidRPr="003E54EF">
        <w:rPr>
          <w:lang w:val="fr-FR"/>
        </w:rPr>
        <w:t>e</w:t>
      </w:r>
      <w:r w:rsidR="003E54EF" w:rsidRPr="003E54EF">
        <w:rPr>
          <w:lang w:val="fr-FR"/>
        </w:rPr>
        <w:t xml:space="preserve"> Groupe </w:t>
      </w:r>
      <w:r w:rsidR="003E54EF">
        <w:rPr>
          <w:lang w:val="fr-FR"/>
        </w:rPr>
        <w:t>spé</w:t>
      </w:r>
      <w:r w:rsidR="003E54EF" w:rsidRPr="003E54EF">
        <w:rPr>
          <w:lang w:val="fr-FR"/>
        </w:rPr>
        <w:t xml:space="preserve">cial d’experts techniques sur </w:t>
      </w:r>
      <w:r w:rsidR="003E54EF">
        <w:rPr>
          <w:lang w:val="fr-FR"/>
        </w:rPr>
        <w:t>l’information de séquençage numérique sur les ressources génétiques s’est réuni du 17 au 20 mars</w:t>
      </w:r>
      <w:r w:rsidRPr="003E54EF">
        <w:rPr>
          <w:lang w:val="fr-FR"/>
        </w:rPr>
        <w:t xml:space="preserve"> 2020. </w:t>
      </w:r>
      <w:r w:rsidR="003E54EF" w:rsidRPr="00A00A27">
        <w:rPr>
          <w:lang w:val="fr-FR"/>
        </w:rPr>
        <w:t>Son</w:t>
      </w:r>
      <w:r w:rsidRPr="00A00A27">
        <w:rPr>
          <w:lang w:val="fr-FR"/>
        </w:rPr>
        <w:t xml:space="preserve"> </w:t>
      </w:r>
      <w:r w:rsidR="003E54EF" w:rsidRPr="00A00A27">
        <w:rPr>
          <w:lang w:val="fr-FR"/>
        </w:rPr>
        <w:t>rap</w:t>
      </w:r>
      <w:r w:rsidRPr="00A00A27">
        <w:rPr>
          <w:lang w:val="fr-FR"/>
        </w:rPr>
        <w:t>port</w:t>
      </w:r>
      <w:r w:rsidRPr="00911A41">
        <w:rPr>
          <w:rStyle w:val="FootnoteReference"/>
        </w:rPr>
        <w:footnoteReference w:id="4"/>
      </w:r>
      <w:r w:rsidRPr="00A00A27">
        <w:rPr>
          <w:lang w:val="fr-FR"/>
        </w:rPr>
        <w:t xml:space="preserve"> </w:t>
      </w:r>
      <w:r w:rsidR="003E54EF" w:rsidRPr="00A00A27">
        <w:rPr>
          <w:lang w:val="fr-FR"/>
        </w:rPr>
        <w:t xml:space="preserve">comprend des </w:t>
      </w:r>
      <w:r w:rsidR="00A00A27">
        <w:rPr>
          <w:lang w:val="fr-FR"/>
        </w:rPr>
        <w:t>options pour</w:t>
      </w:r>
      <w:r w:rsidR="00A00A27" w:rsidRPr="00A00A27">
        <w:rPr>
          <w:lang w:val="fr-FR"/>
        </w:rPr>
        <w:t xml:space="preserve"> d</w:t>
      </w:r>
      <w:r w:rsidR="00A00A27">
        <w:rPr>
          <w:lang w:val="fr-FR"/>
        </w:rPr>
        <w:t>es termes opérationnels, afin de</w:t>
      </w:r>
      <w:r w:rsidR="00A00A27" w:rsidRPr="00A00A27">
        <w:rPr>
          <w:lang w:val="fr-FR"/>
        </w:rPr>
        <w:t xml:space="preserve"> fournir </w:t>
      </w:r>
      <w:r w:rsidR="00A00A27" w:rsidRPr="00A00A27">
        <w:rPr>
          <w:lang w:val="fr-FR"/>
        </w:rPr>
        <w:lastRenderedPageBreak/>
        <w:t xml:space="preserve">une clarté conceptuelle sur </w:t>
      </w:r>
      <w:r w:rsidR="00A00A27">
        <w:rPr>
          <w:lang w:val="fr-FR"/>
        </w:rPr>
        <w:t>l’information de séquençage numérique sur les ressources génétiques</w:t>
      </w:r>
      <w:r>
        <w:rPr>
          <w:rStyle w:val="FootnoteReference"/>
        </w:rPr>
        <w:footnoteReference w:id="5"/>
      </w:r>
      <w:r w:rsidR="00A00A27">
        <w:rPr>
          <w:lang w:val="fr-FR"/>
        </w:rPr>
        <w:t>, et les principaux domaines nécessitant un renforcement des capacités</w:t>
      </w:r>
      <w:r w:rsidRPr="00A00A27">
        <w:rPr>
          <w:lang w:val="fr-FR"/>
        </w:rPr>
        <w:t>.</w:t>
      </w:r>
    </w:p>
    <w:p w14:paraId="71C93D39" w14:textId="141C522A" w:rsidR="00150BC1" w:rsidRPr="00DD62A7" w:rsidRDefault="00A00A27" w:rsidP="00414333">
      <w:pPr>
        <w:pStyle w:val="Para1"/>
        <w:numPr>
          <w:ilvl w:val="0"/>
          <w:numId w:val="3"/>
        </w:numPr>
        <w:ind w:left="0" w:firstLine="0"/>
        <w:rPr>
          <w:lang w:val="fr-FR"/>
        </w:rPr>
      </w:pPr>
      <w:r>
        <w:rPr>
          <w:lang w:val="fr-FR"/>
        </w:rPr>
        <w:t>À la</w:t>
      </w:r>
      <w:r w:rsidR="00150BC1" w:rsidRPr="00DD62A7">
        <w:rPr>
          <w:lang w:val="fr-FR"/>
        </w:rPr>
        <w:t xml:space="preserve"> </w:t>
      </w:r>
      <w:r w:rsidR="00DD62A7" w:rsidRPr="00DD62A7">
        <w:rPr>
          <w:lang w:val="fr-FR"/>
        </w:rPr>
        <w:t>première partie de</w:t>
      </w:r>
      <w:r w:rsidR="00DD62A7">
        <w:rPr>
          <w:lang w:val="fr-FR"/>
        </w:rPr>
        <w:t xml:space="preserve"> la </w:t>
      </w:r>
      <w:r w:rsidR="00B51200" w:rsidRPr="00DD62A7">
        <w:rPr>
          <w:lang w:val="fr-FR"/>
        </w:rPr>
        <w:t xml:space="preserve">troisième </w:t>
      </w:r>
      <w:r w:rsidR="00652511" w:rsidRPr="00DD62A7">
        <w:rPr>
          <w:lang w:val="fr-FR"/>
        </w:rPr>
        <w:t>réunion</w:t>
      </w:r>
      <w:r w:rsidR="00150BC1" w:rsidRPr="00DD62A7">
        <w:rPr>
          <w:lang w:val="fr-FR"/>
        </w:rPr>
        <w:t xml:space="preserve"> </w:t>
      </w:r>
      <w:r w:rsidR="00DD62A7">
        <w:rPr>
          <w:lang w:val="fr-FR"/>
        </w:rPr>
        <w:t>du Group</w:t>
      </w:r>
      <w:r w:rsidR="00652511" w:rsidRPr="00DD62A7">
        <w:rPr>
          <w:lang w:val="fr-FR"/>
        </w:rPr>
        <w:t>e de travail</w:t>
      </w:r>
      <w:r w:rsidR="00E34248" w:rsidRPr="00DD62A7">
        <w:rPr>
          <w:lang w:val="fr-FR"/>
        </w:rPr>
        <w:t>,</w:t>
      </w:r>
      <w:r w:rsidR="0003159A" w:rsidRPr="00DD62A7">
        <w:rPr>
          <w:lang w:val="fr-FR"/>
        </w:rPr>
        <w:t xml:space="preserve"> </w:t>
      </w:r>
      <w:r w:rsidR="00DD62A7">
        <w:rPr>
          <w:lang w:val="fr-FR"/>
        </w:rPr>
        <w:t>tenue en ligne du 23 août au 3 septemb</w:t>
      </w:r>
      <w:r w:rsidR="00E34248" w:rsidRPr="00DD62A7">
        <w:rPr>
          <w:lang w:val="fr-FR"/>
        </w:rPr>
        <w:t>r</w:t>
      </w:r>
      <w:r w:rsidR="00DD62A7">
        <w:rPr>
          <w:lang w:val="fr-FR"/>
        </w:rPr>
        <w:t>e 2021, l</w:t>
      </w:r>
      <w:r w:rsidR="00E34248" w:rsidRPr="00DD62A7">
        <w:rPr>
          <w:lang w:val="fr-FR"/>
        </w:rPr>
        <w:t>e</w:t>
      </w:r>
      <w:r w:rsidR="00DD62A7">
        <w:rPr>
          <w:lang w:val="fr-FR"/>
        </w:rPr>
        <w:t>s</w:t>
      </w:r>
      <w:r w:rsidR="00E34248" w:rsidRPr="00DD62A7">
        <w:rPr>
          <w:lang w:val="fr-FR"/>
        </w:rPr>
        <w:t xml:space="preserve"> </w:t>
      </w:r>
      <w:r w:rsidR="00DD62A7">
        <w:rPr>
          <w:lang w:val="fr-FR"/>
        </w:rPr>
        <w:t>coprésidents</w:t>
      </w:r>
      <w:r w:rsidR="00300CCE" w:rsidRPr="00DD62A7">
        <w:rPr>
          <w:lang w:val="fr-FR"/>
        </w:rPr>
        <w:t xml:space="preserve"> </w:t>
      </w:r>
      <w:r w:rsidR="00DD62A7">
        <w:rPr>
          <w:lang w:val="fr-FR"/>
        </w:rPr>
        <w:t>du Group</w:t>
      </w:r>
      <w:r w:rsidR="00652511" w:rsidRPr="00DD62A7">
        <w:rPr>
          <w:lang w:val="fr-FR"/>
        </w:rPr>
        <w:t>e de travail</w:t>
      </w:r>
      <w:r w:rsidR="00DD62A7">
        <w:rPr>
          <w:lang w:val="fr-FR"/>
        </w:rPr>
        <w:t>, M</w:t>
      </w:r>
      <w:r w:rsidR="00E34248" w:rsidRPr="00DD62A7">
        <w:rPr>
          <w:lang w:val="fr-FR"/>
        </w:rPr>
        <w:t>. Basile van Havre (Canada)</w:t>
      </w:r>
      <w:r w:rsidR="00A15AB6" w:rsidRPr="00DD62A7">
        <w:rPr>
          <w:lang w:val="fr-FR"/>
        </w:rPr>
        <w:t xml:space="preserve"> et </w:t>
      </w:r>
      <w:r w:rsidR="00DD62A7">
        <w:rPr>
          <w:lang w:val="fr-FR"/>
        </w:rPr>
        <w:t xml:space="preserve">M. Francis </w:t>
      </w:r>
      <w:proofErr w:type="spellStart"/>
      <w:r w:rsidR="00DD62A7">
        <w:rPr>
          <w:lang w:val="fr-FR"/>
        </w:rPr>
        <w:t>Ogwal</w:t>
      </w:r>
      <w:proofErr w:type="spellEnd"/>
      <w:r w:rsidR="00DD62A7">
        <w:rPr>
          <w:lang w:val="fr-FR"/>
        </w:rPr>
        <w:t xml:space="preserve"> (Ou</w:t>
      </w:r>
      <w:r w:rsidR="00E34248" w:rsidRPr="00DD62A7">
        <w:rPr>
          <w:lang w:val="fr-FR"/>
        </w:rPr>
        <w:t>ganda)</w:t>
      </w:r>
      <w:r>
        <w:rPr>
          <w:lang w:val="fr-FR"/>
        </w:rPr>
        <w:t>,</w:t>
      </w:r>
      <w:r w:rsidR="00A15AB6" w:rsidRPr="00DD62A7">
        <w:rPr>
          <w:lang w:val="fr-FR"/>
        </w:rPr>
        <w:t xml:space="preserve"> et </w:t>
      </w:r>
      <w:r w:rsidR="00DD62A7">
        <w:rPr>
          <w:lang w:val="fr-FR"/>
        </w:rPr>
        <w:t>la</w:t>
      </w:r>
      <w:r w:rsidR="00E34248" w:rsidRPr="00DD62A7">
        <w:rPr>
          <w:lang w:val="fr-FR"/>
        </w:rPr>
        <w:t xml:space="preserve"> </w:t>
      </w:r>
      <w:r w:rsidR="00652511" w:rsidRPr="00DD62A7">
        <w:rPr>
          <w:lang w:val="fr-FR"/>
        </w:rPr>
        <w:t>Secrétaire exécutive</w:t>
      </w:r>
      <w:r w:rsidR="00E34248" w:rsidRPr="00DD62A7">
        <w:rPr>
          <w:lang w:val="fr-FR"/>
        </w:rPr>
        <w:t xml:space="preserve">, </w:t>
      </w:r>
      <w:r w:rsidR="00DD62A7">
        <w:rPr>
          <w:lang w:val="fr-FR"/>
        </w:rPr>
        <w:t>Mme</w:t>
      </w:r>
      <w:r w:rsidR="00E34248" w:rsidRPr="00DD62A7">
        <w:rPr>
          <w:lang w:val="fr-FR"/>
        </w:rPr>
        <w:t xml:space="preserve"> Elizabeth </w:t>
      </w:r>
      <w:proofErr w:type="spellStart"/>
      <w:r w:rsidR="00E34248" w:rsidRPr="00DD62A7">
        <w:rPr>
          <w:lang w:val="fr-FR"/>
        </w:rPr>
        <w:t>Maruma</w:t>
      </w:r>
      <w:proofErr w:type="spellEnd"/>
      <w:r w:rsidR="00E34248" w:rsidRPr="00DD62A7">
        <w:rPr>
          <w:lang w:val="fr-FR"/>
        </w:rPr>
        <w:t xml:space="preserve"> Mrema, </w:t>
      </w:r>
      <w:r>
        <w:rPr>
          <w:lang w:val="fr-FR"/>
        </w:rPr>
        <w:t>ont mis en place le G</w:t>
      </w:r>
      <w:r w:rsidR="00DD62A7">
        <w:rPr>
          <w:lang w:val="fr-FR"/>
        </w:rPr>
        <w:t>roupe consultatif informel des coprésidents sur l’</w:t>
      </w:r>
      <w:r w:rsidR="00652511" w:rsidRPr="00DD62A7">
        <w:rPr>
          <w:lang w:val="fr-FR"/>
        </w:rPr>
        <w:t xml:space="preserve">information de </w:t>
      </w:r>
      <w:r w:rsidR="00B51200" w:rsidRPr="00DD62A7">
        <w:rPr>
          <w:lang w:val="fr-FR"/>
        </w:rPr>
        <w:t xml:space="preserve">séquençage numérique </w:t>
      </w:r>
      <w:r w:rsidR="00A15AB6" w:rsidRPr="00DD62A7">
        <w:rPr>
          <w:lang w:val="fr-FR"/>
        </w:rPr>
        <w:t>sur les ressources génétiques</w:t>
      </w:r>
      <w:r w:rsidR="00300CCE" w:rsidRPr="00DD62A7">
        <w:rPr>
          <w:lang w:val="fr-FR"/>
        </w:rPr>
        <w:t xml:space="preserve">. </w:t>
      </w:r>
      <w:r>
        <w:rPr>
          <w:lang w:val="fr-FR"/>
        </w:rPr>
        <w:t>Durant la période</w:t>
      </w:r>
      <w:r w:rsidR="00DD62A7" w:rsidRPr="00DD62A7">
        <w:rPr>
          <w:lang w:val="fr-FR"/>
        </w:rPr>
        <w:t xml:space="preserve"> </w:t>
      </w:r>
      <w:r>
        <w:rPr>
          <w:lang w:val="fr-FR"/>
        </w:rPr>
        <w:t xml:space="preserve">comprise </w:t>
      </w:r>
      <w:r w:rsidR="00DD62A7" w:rsidRPr="00DD62A7">
        <w:rPr>
          <w:lang w:val="fr-FR"/>
        </w:rPr>
        <w:t>entre la premi</w:t>
      </w:r>
      <w:r w:rsidR="00DD62A7">
        <w:rPr>
          <w:lang w:val="fr-FR"/>
        </w:rPr>
        <w:t>ère et la deuxième partie de la</w:t>
      </w:r>
      <w:r w:rsidR="00B51200" w:rsidRPr="00DD62A7">
        <w:rPr>
          <w:lang w:val="fr-FR"/>
        </w:rPr>
        <w:t xml:space="preserve"> troisième </w:t>
      </w:r>
      <w:r w:rsidR="00652511" w:rsidRPr="00DD62A7">
        <w:rPr>
          <w:lang w:val="fr-FR"/>
        </w:rPr>
        <w:t>réunion</w:t>
      </w:r>
      <w:r w:rsidR="003644E5" w:rsidRPr="00DD62A7">
        <w:rPr>
          <w:lang w:val="fr-FR"/>
        </w:rPr>
        <w:t xml:space="preserve"> </w:t>
      </w:r>
      <w:r w:rsidR="00DD62A7" w:rsidRPr="00DD62A7">
        <w:rPr>
          <w:lang w:val="fr-FR"/>
        </w:rPr>
        <w:t>du Group</w:t>
      </w:r>
      <w:r w:rsidR="00652511" w:rsidRPr="00DD62A7">
        <w:rPr>
          <w:lang w:val="fr-FR"/>
        </w:rPr>
        <w:t>e de travail</w:t>
      </w:r>
      <w:r w:rsidR="00DD62A7">
        <w:rPr>
          <w:lang w:val="fr-FR"/>
        </w:rPr>
        <w:t>, l</w:t>
      </w:r>
      <w:r w:rsidR="003644E5" w:rsidRPr="00DD62A7">
        <w:rPr>
          <w:lang w:val="fr-FR"/>
        </w:rPr>
        <w:t xml:space="preserve">e </w:t>
      </w:r>
      <w:r w:rsidR="00DD62A7" w:rsidRPr="00DD62A7">
        <w:rPr>
          <w:lang w:val="fr-FR"/>
        </w:rPr>
        <w:t>Groupe consultatif informel</w:t>
      </w:r>
      <w:r w:rsidR="00DD62A7">
        <w:rPr>
          <w:lang w:val="fr-FR"/>
        </w:rPr>
        <w:t xml:space="preserve"> a élaboré une proposition de cadre analytique, sous fo</w:t>
      </w:r>
      <w:r>
        <w:rPr>
          <w:lang w:val="fr-FR"/>
        </w:rPr>
        <w:t>rme de matrice</w:t>
      </w:r>
      <w:r w:rsidR="00DD62A7">
        <w:rPr>
          <w:lang w:val="fr-FR"/>
        </w:rPr>
        <w:t xml:space="preserve"> d’options de politique générale </w:t>
      </w:r>
      <w:r>
        <w:rPr>
          <w:lang w:val="fr-FR"/>
        </w:rPr>
        <w:t xml:space="preserve">proposées </w:t>
      </w:r>
      <w:r w:rsidR="00DD62A7">
        <w:rPr>
          <w:lang w:val="fr-FR"/>
        </w:rPr>
        <w:t>et de critères pour leur évaluation</w:t>
      </w:r>
      <w:r w:rsidR="00E82BE3">
        <w:rPr>
          <w:rStyle w:val="FootnoteReference"/>
        </w:rPr>
        <w:footnoteReference w:id="6"/>
      </w:r>
      <w:r>
        <w:rPr>
          <w:lang w:val="fr-FR"/>
        </w:rPr>
        <w:t>.</w:t>
      </w:r>
      <w:r w:rsidR="00E82BE3" w:rsidRPr="00DD62A7">
        <w:rPr>
          <w:lang w:val="fr-FR"/>
        </w:rPr>
        <w:t xml:space="preserve"> </w:t>
      </w:r>
    </w:p>
    <w:p w14:paraId="4337C712" w14:textId="2217613F" w:rsidR="00390ED9" w:rsidRPr="00BF04A1" w:rsidRDefault="00A00A27" w:rsidP="004B146F">
      <w:pPr>
        <w:pStyle w:val="Para1"/>
        <w:numPr>
          <w:ilvl w:val="0"/>
          <w:numId w:val="3"/>
        </w:numPr>
        <w:ind w:left="0" w:hanging="11"/>
        <w:rPr>
          <w:lang w:val="fr-FR"/>
        </w:rPr>
      </w:pPr>
      <w:r>
        <w:rPr>
          <w:szCs w:val="22"/>
          <w:lang w:val="fr-FR"/>
        </w:rPr>
        <w:t>À</w:t>
      </w:r>
      <w:r w:rsidR="00DD62A7">
        <w:rPr>
          <w:szCs w:val="22"/>
          <w:lang w:val="fr-FR"/>
        </w:rPr>
        <w:t xml:space="preserve"> la</w:t>
      </w:r>
      <w:r w:rsidR="00414333" w:rsidRPr="00DD62A7">
        <w:rPr>
          <w:szCs w:val="22"/>
          <w:lang w:val="fr-FR"/>
        </w:rPr>
        <w:t xml:space="preserve"> </w:t>
      </w:r>
      <w:r w:rsidR="00DD62A7" w:rsidRPr="00DD62A7">
        <w:rPr>
          <w:szCs w:val="22"/>
          <w:lang w:val="fr-FR"/>
        </w:rPr>
        <w:t>deuxième partie de</w:t>
      </w:r>
      <w:r w:rsidR="00DD62A7">
        <w:rPr>
          <w:szCs w:val="22"/>
          <w:lang w:val="fr-FR"/>
        </w:rPr>
        <w:t xml:space="preserve"> sa </w:t>
      </w:r>
      <w:r w:rsidR="00B51200" w:rsidRPr="00DD62A7">
        <w:rPr>
          <w:szCs w:val="22"/>
          <w:lang w:val="fr-FR"/>
        </w:rPr>
        <w:t xml:space="preserve">troisième </w:t>
      </w:r>
      <w:r w:rsidR="00652511" w:rsidRPr="00DD62A7">
        <w:rPr>
          <w:szCs w:val="22"/>
          <w:lang w:val="fr-FR"/>
        </w:rPr>
        <w:t>réunion</w:t>
      </w:r>
      <w:r>
        <w:rPr>
          <w:szCs w:val="22"/>
          <w:lang w:val="fr-FR"/>
        </w:rPr>
        <w:t>, tenue à Genève</w:t>
      </w:r>
      <w:r w:rsidR="00DD62A7">
        <w:rPr>
          <w:szCs w:val="22"/>
          <w:lang w:val="fr-FR"/>
        </w:rPr>
        <w:t xml:space="preserve"> du 14 au 29 mars 2022, l</w:t>
      </w:r>
      <w:r w:rsidR="00414333" w:rsidRPr="00DD62A7">
        <w:rPr>
          <w:szCs w:val="22"/>
          <w:lang w:val="fr-FR"/>
        </w:rPr>
        <w:t xml:space="preserve">e </w:t>
      </w:r>
      <w:r w:rsidR="00652511" w:rsidRPr="00DD62A7">
        <w:rPr>
          <w:szCs w:val="22"/>
          <w:lang w:val="fr-FR"/>
        </w:rPr>
        <w:t>Groupe de travail</w:t>
      </w:r>
      <w:r w:rsidR="00414333" w:rsidRPr="00DD62A7">
        <w:rPr>
          <w:szCs w:val="22"/>
          <w:lang w:val="fr-FR"/>
        </w:rPr>
        <w:t xml:space="preserve"> </w:t>
      </w:r>
      <w:r w:rsidR="00DD62A7">
        <w:rPr>
          <w:szCs w:val="22"/>
          <w:lang w:val="fr-FR"/>
        </w:rPr>
        <w:t>a adopté la</w:t>
      </w:r>
      <w:r w:rsidR="00414333" w:rsidRPr="00DD62A7">
        <w:rPr>
          <w:szCs w:val="22"/>
          <w:lang w:val="fr-FR"/>
        </w:rPr>
        <w:t xml:space="preserve"> </w:t>
      </w:r>
      <w:hyperlink r:id="rId16" w:history="1">
        <w:r w:rsidR="00A15AB6" w:rsidRPr="00DD62A7">
          <w:rPr>
            <w:rStyle w:val="Para1Char"/>
            <w:szCs w:val="22"/>
            <w:lang w:val="fr-FR"/>
          </w:rPr>
          <w:t>recommand</w:t>
        </w:r>
        <w:r w:rsidR="00414333" w:rsidRPr="00DD62A7">
          <w:rPr>
            <w:rStyle w:val="Para1Char"/>
            <w:szCs w:val="22"/>
            <w:lang w:val="fr-FR"/>
          </w:rPr>
          <w:t xml:space="preserve">ation </w:t>
        </w:r>
        <w:r w:rsidR="00414333" w:rsidRPr="00037AF4">
          <w:rPr>
            <w:rStyle w:val="Para1Char"/>
            <w:color w:val="0000FF"/>
            <w:szCs w:val="22"/>
            <w:u w:val="single"/>
            <w:lang w:val="fr-FR"/>
          </w:rPr>
          <w:t>3/2</w:t>
        </w:r>
      </w:hyperlink>
      <w:r w:rsidR="00DD62A7">
        <w:rPr>
          <w:szCs w:val="22"/>
          <w:lang w:val="fr-FR"/>
        </w:rPr>
        <w:t xml:space="preserve"> sur l’</w:t>
      </w:r>
      <w:r w:rsidR="00652511" w:rsidRPr="00DD62A7">
        <w:rPr>
          <w:szCs w:val="22"/>
          <w:lang w:val="fr-FR"/>
        </w:rPr>
        <w:t xml:space="preserve">information de </w:t>
      </w:r>
      <w:r w:rsidR="00B51200" w:rsidRPr="00DD62A7">
        <w:rPr>
          <w:szCs w:val="22"/>
          <w:lang w:val="fr-FR"/>
        </w:rPr>
        <w:t xml:space="preserve">séquençage numérique </w:t>
      </w:r>
      <w:r w:rsidR="00A15AB6" w:rsidRPr="00DD62A7">
        <w:rPr>
          <w:szCs w:val="22"/>
          <w:lang w:val="fr-FR"/>
        </w:rPr>
        <w:t>sur les ressources génétiques</w:t>
      </w:r>
      <w:r w:rsidR="00414333">
        <w:rPr>
          <w:rStyle w:val="FootnoteReference"/>
          <w:szCs w:val="22"/>
        </w:rPr>
        <w:footnoteReference w:id="7"/>
      </w:r>
      <w:r w:rsidRPr="00A00A27">
        <w:rPr>
          <w:szCs w:val="22"/>
          <w:lang w:val="fr-FR"/>
        </w:rPr>
        <w:t>.</w:t>
      </w:r>
      <w:r w:rsidR="00414333" w:rsidRPr="00DD62A7">
        <w:rPr>
          <w:szCs w:val="22"/>
          <w:lang w:val="fr-FR"/>
        </w:rPr>
        <w:t xml:space="preserve"> </w:t>
      </w:r>
      <w:r w:rsidR="00605FF8">
        <w:rPr>
          <w:szCs w:val="22"/>
          <w:lang w:val="fr-FR"/>
        </w:rPr>
        <w:t>Entre autres</w:t>
      </w:r>
      <w:r w:rsidR="00DD62A7">
        <w:rPr>
          <w:szCs w:val="22"/>
          <w:lang w:val="fr-FR"/>
        </w:rPr>
        <w:t>, la</w:t>
      </w:r>
      <w:r w:rsidR="00414333" w:rsidRPr="00A15AB6">
        <w:rPr>
          <w:szCs w:val="22"/>
          <w:lang w:val="fr-FR"/>
        </w:rPr>
        <w:t xml:space="preserve"> </w:t>
      </w:r>
      <w:r w:rsidR="00A15AB6" w:rsidRPr="00A15AB6">
        <w:rPr>
          <w:szCs w:val="22"/>
          <w:lang w:val="fr-FR"/>
        </w:rPr>
        <w:t>recommand</w:t>
      </w:r>
      <w:r w:rsidR="00414333" w:rsidRPr="00A15AB6">
        <w:rPr>
          <w:szCs w:val="22"/>
          <w:lang w:val="fr-FR"/>
        </w:rPr>
        <w:t xml:space="preserve">ation </w:t>
      </w:r>
      <w:r w:rsidR="00605FF8">
        <w:rPr>
          <w:szCs w:val="22"/>
          <w:lang w:val="fr-FR"/>
        </w:rPr>
        <w:t>reconnaît</w:t>
      </w:r>
      <w:r w:rsidR="00DD62A7">
        <w:rPr>
          <w:szCs w:val="22"/>
          <w:lang w:val="fr-FR"/>
        </w:rPr>
        <w:t xml:space="preserve"> un certain nombre d’éléments pour une</w:t>
      </w:r>
      <w:r w:rsidR="00414333" w:rsidRPr="00A15AB6">
        <w:rPr>
          <w:szCs w:val="22"/>
          <w:lang w:val="fr-FR"/>
        </w:rPr>
        <w:t xml:space="preserve"> solution</w:t>
      </w:r>
      <w:r w:rsidR="00BF04A1">
        <w:rPr>
          <w:szCs w:val="22"/>
          <w:lang w:val="fr-FR"/>
        </w:rPr>
        <w:t xml:space="preserve"> concernant </w:t>
      </w:r>
      <w:r w:rsidR="00B51200" w:rsidRPr="00A15AB6">
        <w:rPr>
          <w:szCs w:val="22"/>
          <w:lang w:val="fr-FR"/>
        </w:rPr>
        <w:t xml:space="preserve">le partage </w:t>
      </w:r>
      <w:r w:rsidR="00BF04A1">
        <w:rPr>
          <w:szCs w:val="22"/>
          <w:lang w:val="fr-FR"/>
        </w:rPr>
        <w:t xml:space="preserve">juste et équitable </w:t>
      </w:r>
      <w:r w:rsidR="00B51200" w:rsidRPr="00A15AB6">
        <w:rPr>
          <w:szCs w:val="22"/>
          <w:lang w:val="fr-FR"/>
        </w:rPr>
        <w:t>des avantages</w:t>
      </w:r>
      <w:r w:rsidR="00BF04A1">
        <w:rPr>
          <w:szCs w:val="22"/>
          <w:lang w:val="fr-FR"/>
        </w:rPr>
        <w:t xml:space="preserve"> découlant de l’</w:t>
      </w:r>
      <w:r w:rsidR="00652511" w:rsidRPr="00A15AB6">
        <w:rPr>
          <w:szCs w:val="22"/>
          <w:lang w:val="fr-FR"/>
        </w:rPr>
        <w:t xml:space="preserve">information de </w:t>
      </w:r>
      <w:r w:rsidR="00B51200" w:rsidRPr="00A15AB6">
        <w:rPr>
          <w:szCs w:val="22"/>
          <w:lang w:val="fr-FR"/>
        </w:rPr>
        <w:t xml:space="preserve">séquençage numérique </w:t>
      </w:r>
      <w:r w:rsidR="00A15AB6" w:rsidRPr="00A15AB6">
        <w:rPr>
          <w:szCs w:val="22"/>
          <w:lang w:val="fr-FR"/>
        </w:rPr>
        <w:t>sur les ressources génétiques</w:t>
      </w:r>
      <w:r w:rsidR="00BF04A1">
        <w:rPr>
          <w:szCs w:val="22"/>
          <w:lang w:val="fr-FR"/>
        </w:rPr>
        <w:t xml:space="preserve"> (paragraphes</w:t>
      </w:r>
      <w:r w:rsidR="00414333" w:rsidRPr="00A15AB6">
        <w:rPr>
          <w:szCs w:val="22"/>
          <w:lang w:val="fr-FR"/>
        </w:rPr>
        <w:t xml:space="preserve"> </w:t>
      </w:r>
      <w:r w:rsidR="00414333" w:rsidRPr="00DD62A7">
        <w:rPr>
          <w:szCs w:val="22"/>
          <w:lang w:val="fr-FR"/>
        </w:rPr>
        <w:t>5</w:t>
      </w:r>
      <w:r w:rsidR="00A15AB6" w:rsidRPr="00DD62A7">
        <w:rPr>
          <w:szCs w:val="22"/>
          <w:lang w:val="fr-FR"/>
        </w:rPr>
        <w:t xml:space="preserve"> et </w:t>
      </w:r>
      <w:r w:rsidR="00414333" w:rsidRPr="00DD62A7">
        <w:rPr>
          <w:szCs w:val="22"/>
          <w:lang w:val="fr-FR"/>
        </w:rPr>
        <w:t xml:space="preserve">6). </w:t>
      </w:r>
      <w:r w:rsidR="00BF04A1" w:rsidRPr="00BF04A1">
        <w:rPr>
          <w:szCs w:val="22"/>
          <w:lang w:val="fr-FR"/>
        </w:rPr>
        <w:t>Une</w:t>
      </w:r>
      <w:r w:rsidR="00414333" w:rsidRPr="00BF04A1">
        <w:rPr>
          <w:szCs w:val="22"/>
          <w:lang w:val="fr-FR"/>
        </w:rPr>
        <w:t xml:space="preserve"> annex</w:t>
      </w:r>
      <w:r w:rsidR="00605FF8">
        <w:rPr>
          <w:szCs w:val="22"/>
          <w:lang w:val="fr-FR"/>
        </w:rPr>
        <w:t>e à cette</w:t>
      </w:r>
      <w:r w:rsidR="00414333" w:rsidRPr="00BF04A1">
        <w:rPr>
          <w:szCs w:val="22"/>
          <w:lang w:val="fr-FR"/>
        </w:rPr>
        <w:t xml:space="preserve"> </w:t>
      </w:r>
      <w:r w:rsidR="00A15AB6" w:rsidRPr="00BF04A1">
        <w:rPr>
          <w:szCs w:val="22"/>
          <w:lang w:val="fr-FR"/>
        </w:rPr>
        <w:t>recommand</w:t>
      </w:r>
      <w:r w:rsidR="00605FF8">
        <w:rPr>
          <w:szCs w:val="22"/>
          <w:lang w:val="fr-FR"/>
        </w:rPr>
        <w:t>ation contient</w:t>
      </w:r>
      <w:r w:rsidR="00BF04A1" w:rsidRPr="00BF04A1">
        <w:rPr>
          <w:szCs w:val="22"/>
          <w:lang w:val="fr-FR"/>
        </w:rPr>
        <w:t xml:space="preserve"> un projet de </w:t>
      </w:r>
      <w:r w:rsidR="00BF04A1">
        <w:rPr>
          <w:szCs w:val="22"/>
          <w:lang w:val="fr-FR"/>
        </w:rPr>
        <w:t>dé</w:t>
      </w:r>
      <w:r w:rsidR="00BF04A1" w:rsidRPr="00BF04A1">
        <w:rPr>
          <w:szCs w:val="22"/>
          <w:lang w:val="fr-FR"/>
        </w:rPr>
        <w:t>cision, pour examen par l</w:t>
      </w:r>
      <w:r w:rsidR="00B51200" w:rsidRPr="00BF04A1">
        <w:rPr>
          <w:szCs w:val="22"/>
          <w:lang w:val="fr-FR"/>
        </w:rPr>
        <w:t>a Conférence des Parties</w:t>
      </w:r>
      <w:r w:rsidR="00414333" w:rsidRPr="00BF04A1">
        <w:rPr>
          <w:szCs w:val="22"/>
          <w:lang w:val="fr-FR"/>
        </w:rPr>
        <w:t xml:space="preserve"> </w:t>
      </w:r>
      <w:r w:rsidR="00BF04A1" w:rsidRPr="00BF04A1">
        <w:rPr>
          <w:szCs w:val="22"/>
          <w:lang w:val="fr-FR"/>
        </w:rPr>
        <w:t>à la Conv</w:t>
      </w:r>
      <w:r w:rsidR="00414333" w:rsidRPr="00BF04A1">
        <w:rPr>
          <w:szCs w:val="22"/>
          <w:lang w:val="fr-FR"/>
        </w:rPr>
        <w:t>ention</w:t>
      </w:r>
      <w:r w:rsidR="003B2A40" w:rsidRPr="00BF04A1">
        <w:rPr>
          <w:szCs w:val="22"/>
          <w:lang w:val="fr-FR"/>
        </w:rPr>
        <w:t xml:space="preserve"> </w:t>
      </w:r>
      <w:r w:rsidR="00B51200" w:rsidRPr="00BF04A1">
        <w:rPr>
          <w:szCs w:val="22"/>
          <w:lang w:val="fr-FR"/>
        </w:rPr>
        <w:t xml:space="preserve">à sa </w:t>
      </w:r>
      <w:r w:rsidR="00A15AB6" w:rsidRPr="00BF04A1">
        <w:rPr>
          <w:szCs w:val="22"/>
          <w:lang w:val="fr-FR"/>
        </w:rPr>
        <w:t>quinzième</w:t>
      </w:r>
      <w:r w:rsidR="003B2A40" w:rsidRPr="00BF04A1">
        <w:rPr>
          <w:szCs w:val="22"/>
          <w:lang w:val="fr-FR"/>
        </w:rPr>
        <w:t xml:space="preserve"> </w:t>
      </w:r>
      <w:r w:rsidR="00652511" w:rsidRPr="00BF04A1">
        <w:rPr>
          <w:szCs w:val="22"/>
          <w:lang w:val="fr-FR"/>
        </w:rPr>
        <w:t>réunion</w:t>
      </w:r>
      <w:r w:rsidR="00414333" w:rsidRPr="00BF04A1">
        <w:rPr>
          <w:szCs w:val="22"/>
          <w:lang w:val="fr-FR"/>
        </w:rPr>
        <w:t>.</w:t>
      </w:r>
      <w:r w:rsidR="00605FF8">
        <w:rPr>
          <w:szCs w:val="22"/>
          <w:lang w:val="fr-FR"/>
        </w:rPr>
        <w:t xml:space="preserve"> Le Groupe de travail a recommandé </w:t>
      </w:r>
      <w:r w:rsidR="00BF04A1">
        <w:rPr>
          <w:szCs w:val="22"/>
          <w:lang w:val="fr-FR"/>
        </w:rPr>
        <w:t xml:space="preserve">également que la </w:t>
      </w:r>
      <w:r w:rsidR="00652511" w:rsidRPr="00BF04A1">
        <w:rPr>
          <w:szCs w:val="22"/>
          <w:lang w:val="fr-FR"/>
        </w:rPr>
        <w:t>quatrième réunion</w:t>
      </w:r>
      <w:r w:rsidR="00BF04A1">
        <w:rPr>
          <w:szCs w:val="22"/>
          <w:lang w:val="fr-FR"/>
        </w:rPr>
        <w:t xml:space="preserve"> des </w:t>
      </w:r>
      <w:r w:rsidR="0013372C" w:rsidRPr="00BF04A1">
        <w:rPr>
          <w:szCs w:val="22"/>
          <w:lang w:val="fr-FR"/>
        </w:rPr>
        <w:t xml:space="preserve">Parties </w:t>
      </w:r>
      <w:r w:rsidR="00B51200" w:rsidRPr="00BF04A1">
        <w:rPr>
          <w:szCs w:val="22"/>
          <w:lang w:val="fr-FR"/>
        </w:rPr>
        <w:t>au Protocole de Nagoya</w:t>
      </w:r>
      <w:r w:rsidR="0013372C" w:rsidRPr="00BF04A1">
        <w:rPr>
          <w:szCs w:val="22"/>
          <w:lang w:val="fr-FR"/>
        </w:rPr>
        <w:t xml:space="preserve"> </w:t>
      </w:r>
      <w:r w:rsidR="00BF04A1">
        <w:rPr>
          <w:szCs w:val="22"/>
          <w:lang w:val="fr-FR"/>
        </w:rPr>
        <w:t xml:space="preserve">examine la </w:t>
      </w:r>
      <w:r w:rsidR="00A15AB6" w:rsidRPr="00BF04A1">
        <w:rPr>
          <w:szCs w:val="22"/>
          <w:lang w:val="fr-FR"/>
        </w:rPr>
        <w:t>recommand</w:t>
      </w:r>
      <w:r w:rsidR="007A0622" w:rsidRPr="00BF04A1">
        <w:rPr>
          <w:szCs w:val="22"/>
          <w:lang w:val="fr-FR"/>
        </w:rPr>
        <w:t>ation 3</w:t>
      </w:r>
      <w:r w:rsidR="00C8038E" w:rsidRPr="00BF04A1">
        <w:rPr>
          <w:szCs w:val="22"/>
          <w:lang w:val="fr-FR"/>
        </w:rPr>
        <w:t>/2</w:t>
      </w:r>
      <w:r w:rsidR="00BF04A1">
        <w:rPr>
          <w:szCs w:val="22"/>
          <w:lang w:val="fr-FR"/>
        </w:rPr>
        <w:t>,</w:t>
      </w:r>
      <w:r w:rsidR="00AA61B9" w:rsidRPr="00BF04A1">
        <w:rPr>
          <w:szCs w:val="22"/>
          <w:lang w:val="fr-FR"/>
        </w:rPr>
        <w:t xml:space="preserve"> </w:t>
      </w:r>
      <w:r w:rsidR="00BF04A1">
        <w:rPr>
          <w:szCs w:val="22"/>
          <w:lang w:val="fr-FR"/>
        </w:rPr>
        <w:t xml:space="preserve">ainsi que toute </w:t>
      </w:r>
      <w:r w:rsidR="00B51200" w:rsidRPr="00BF04A1">
        <w:rPr>
          <w:szCs w:val="22"/>
          <w:lang w:val="fr-FR"/>
        </w:rPr>
        <w:t>décision</w:t>
      </w:r>
      <w:r w:rsidR="00BF04A1">
        <w:rPr>
          <w:szCs w:val="22"/>
          <w:lang w:val="fr-FR"/>
        </w:rPr>
        <w:t xml:space="preserve"> élaborée par</w:t>
      </w:r>
      <w:r w:rsidR="00AA61B9" w:rsidRPr="00BF04A1">
        <w:rPr>
          <w:szCs w:val="22"/>
          <w:lang w:val="fr-FR"/>
        </w:rPr>
        <w:t xml:space="preserve"> </w:t>
      </w:r>
      <w:r w:rsidR="00B51200" w:rsidRPr="00BF04A1">
        <w:rPr>
          <w:szCs w:val="22"/>
          <w:lang w:val="fr-FR"/>
        </w:rPr>
        <w:t>la Conférence des Parties</w:t>
      </w:r>
      <w:r w:rsidR="00AA61B9" w:rsidRPr="00BF04A1">
        <w:rPr>
          <w:szCs w:val="22"/>
          <w:lang w:val="fr-FR"/>
        </w:rPr>
        <w:t xml:space="preserve"> </w:t>
      </w:r>
      <w:r w:rsidR="00B51200" w:rsidRPr="00BF04A1">
        <w:rPr>
          <w:szCs w:val="22"/>
          <w:lang w:val="fr-FR"/>
        </w:rPr>
        <w:t xml:space="preserve">à sa </w:t>
      </w:r>
      <w:r w:rsidR="00A15AB6" w:rsidRPr="00BF04A1">
        <w:rPr>
          <w:szCs w:val="22"/>
          <w:lang w:val="fr-FR"/>
        </w:rPr>
        <w:t>quinzième</w:t>
      </w:r>
      <w:r w:rsidR="00AA61B9" w:rsidRPr="00BF04A1">
        <w:rPr>
          <w:szCs w:val="22"/>
          <w:lang w:val="fr-FR"/>
        </w:rPr>
        <w:t xml:space="preserve"> </w:t>
      </w:r>
      <w:r w:rsidR="00652511" w:rsidRPr="00BF04A1">
        <w:rPr>
          <w:szCs w:val="22"/>
          <w:lang w:val="fr-FR"/>
        </w:rPr>
        <w:t>réunion</w:t>
      </w:r>
      <w:r w:rsidR="00AA61B9" w:rsidRPr="00BF04A1">
        <w:rPr>
          <w:szCs w:val="22"/>
          <w:lang w:val="fr-FR"/>
        </w:rPr>
        <w:t>.</w:t>
      </w:r>
      <w:r w:rsidR="00390ED9" w:rsidRPr="00BF04A1">
        <w:rPr>
          <w:lang w:val="fr-FR"/>
        </w:rPr>
        <w:t xml:space="preserve"> </w:t>
      </w:r>
      <w:r w:rsidR="00BF04A1">
        <w:rPr>
          <w:lang w:val="fr-FR"/>
        </w:rPr>
        <w:t>D’autre part, l</w:t>
      </w:r>
      <w:r w:rsidR="0048525A" w:rsidRPr="00BF04A1">
        <w:rPr>
          <w:lang w:val="fr-FR"/>
        </w:rPr>
        <w:t xml:space="preserve">e </w:t>
      </w:r>
      <w:r w:rsidR="00652511" w:rsidRPr="00BF04A1">
        <w:rPr>
          <w:lang w:val="fr-FR"/>
        </w:rPr>
        <w:t>Groupe de travail</w:t>
      </w:r>
      <w:r w:rsidR="00967B44" w:rsidRPr="00BF04A1">
        <w:rPr>
          <w:lang w:val="fr-FR"/>
        </w:rPr>
        <w:t xml:space="preserve"> </w:t>
      </w:r>
      <w:r w:rsidR="00BF04A1">
        <w:rPr>
          <w:lang w:val="fr-FR"/>
        </w:rPr>
        <w:t>a demandé au Groupe consultatif informel des coprésidents sur l’</w:t>
      </w:r>
      <w:r w:rsidR="00652511" w:rsidRPr="00BF04A1">
        <w:rPr>
          <w:lang w:val="fr-FR"/>
        </w:rPr>
        <w:t xml:space="preserve">information de </w:t>
      </w:r>
      <w:r w:rsidR="00B51200" w:rsidRPr="00BF04A1">
        <w:rPr>
          <w:lang w:val="fr-FR"/>
        </w:rPr>
        <w:t>séquençage numérique sur les ressources génétiques</w:t>
      </w:r>
      <w:r w:rsidR="00B72AB0" w:rsidRPr="00BF04A1">
        <w:rPr>
          <w:lang w:val="fr-FR"/>
        </w:rPr>
        <w:t xml:space="preserve"> </w:t>
      </w:r>
      <w:r w:rsidR="00BF04A1">
        <w:rPr>
          <w:lang w:val="fr-FR"/>
        </w:rPr>
        <w:t>de poursuivre ses travaux et d’inviter des</w:t>
      </w:r>
      <w:r w:rsidR="00B72AB0" w:rsidRPr="00BF04A1">
        <w:rPr>
          <w:lang w:val="fr-FR"/>
        </w:rPr>
        <w:t xml:space="preserve"> </w:t>
      </w:r>
      <w:r w:rsidR="00BF04A1">
        <w:rPr>
          <w:lang w:val="fr-FR"/>
        </w:rPr>
        <w:t>représentant</w:t>
      </w:r>
      <w:r w:rsidR="00B72AB0" w:rsidRPr="00BF04A1">
        <w:rPr>
          <w:lang w:val="fr-FR"/>
        </w:rPr>
        <w:t xml:space="preserve">s </w:t>
      </w:r>
      <w:r w:rsidR="00605FF8">
        <w:rPr>
          <w:lang w:val="fr-FR"/>
        </w:rPr>
        <w:t>du secteur</w:t>
      </w:r>
      <w:r w:rsidR="00BF04A1">
        <w:rPr>
          <w:lang w:val="fr-FR"/>
        </w:rPr>
        <w:t xml:space="preserve"> de la recherche scientifique</w:t>
      </w:r>
      <w:r w:rsidR="00B72AB0" w:rsidRPr="00BF04A1">
        <w:rPr>
          <w:lang w:val="fr-FR"/>
        </w:rPr>
        <w:t xml:space="preserve">, </w:t>
      </w:r>
      <w:r w:rsidR="00BF04A1">
        <w:rPr>
          <w:lang w:val="fr-FR"/>
        </w:rPr>
        <w:t xml:space="preserve">du secteur privé, des </w:t>
      </w:r>
      <w:r w:rsidR="00A15AB6" w:rsidRPr="00BF04A1">
        <w:rPr>
          <w:lang w:val="fr-FR"/>
        </w:rPr>
        <w:t>organisation</w:t>
      </w:r>
      <w:r w:rsidR="00B72AB0" w:rsidRPr="00BF04A1">
        <w:rPr>
          <w:lang w:val="fr-FR"/>
        </w:rPr>
        <w:t>s</w:t>
      </w:r>
      <w:r w:rsidR="00BF04A1">
        <w:rPr>
          <w:lang w:val="fr-FR"/>
        </w:rPr>
        <w:t xml:space="preserve"> de la société civile</w:t>
      </w:r>
      <w:r w:rsidR="00A15AB6" w:rsidRPr="00BF04A1">
        <w:rPr>
          <w:lang w:val="fr-FR"/>
        </w:rPr>
        <w:t xml:space="preserve"> et </w:t>
      </w:r>
      <w:r w:rsidR="00BF04A1">
        <w:rPr>
          <w:lang w:val="fr-FR"/>
        </w:rPr>
        <w:t xml:space="preserve">des </w:t>
      </w:r>
      <w:r w:rsidR="00A15AB6" w:rsidRPr="00BF04A1">
        <w:rPr>
          <w:lang w:val="fr-FR"/>
        </w:rPr>
        <w:t>bases de données</w:t>
      </w:r>
      <w:r w:rsidR="00BF04A1">
        <w:rPr>
          <w:lang w:val="fr-FR"/>
        </w:rPr>
        <w:t xml:space="preserve"> à contribuer aux débats, d’une manière équilibrée sur le plan régional</w:t>
      </w:r>
      <w:r w:rsidR="00B72AB0" w:rsidRPr="00BF04A1">
        <w:rPr>
          <w:lang w:val="fr-FR"/>
        </w:rPr>
        <w:t xml:space="preserve">. </w:t>
      </w:r>
    </w:p>
    <w:p w14:paraId="2D1F42F1" w14:textId="619A70F5" w:rsidR="00414333" w:rsidRPr="00BF04A1" w:rsidRDefault="00BF04A1" w:rsidP="004B146F">
      <w:pPr>
        <w:pStyle w:val="Para1"/>
        <w:numPr>
          <w:ilvl w:val="0"/>
          <w:numId w:val="3"/>
        </w:numPr>
        <w:ind w:left="0" w:hanging="11"/>
        <w:rPr>
          <w:lang w:val="fr-FR"/>
        </w:rPr>
      </w:pPr>
      <w:r w:rsidRPr="00BF04A1">
        <w:rPr>
          <w:lang w:val="fr-FR"/>
        </w:rPr>
        <w:t>Les résultats</w:t>
      </w:r>
      <w:r>
        <w:rPr>
          <w:lang w:val="fr-FR"/>
        </w:rPr>
        <w:t xml:space="preserve"> d</w:t>
      </w:r>
      <w:r w:rsidRPr="00BF04A1">
        <w:rPr>
          <w:lang w:val="fr-FR"/>
        </w:rPr>
        <w:t>es travaux du</w:t>
      </w:r>
      <w:r>
        <w:rPr>
          <w:lang w:val="fr-FR"/>
        </w:rPr>
        <w:t xml:space="preserve"> </w:t>
      </w:r>
      <w:r w:rsidR="00DD62A7" w:rsidRPr="00BF04A1">
        <w:rPr>
          <w:lang w:val="fr-FR"/>
        </w:rPr>
        <w:t>Groupe consultatif informel</w:t>
      </w:r>
      <w:r w:rsidR="00605FF8">
        <w:rPr>
          <w:lang w:val="fr-FR"/>
        </w:rPr>
        <w:t xml:space="preserve"> effectué</w:t>
      </w:r>
      <w:r>
        <w:rPr>
          <w:lang w:val="fr-FR"/>
        </w:rPr>
        <w:t xml:space="preserve">s entre avril et juin </w:t>
      </w:r>
      <w:r w:rsidR="003444B2" w:rsidRPr="00BF04A1">
        <w:rPr>
          <w:lang w:val="fr-FR"/>
        </w:rPr>
        <w:t>2022</w:t>
      </w:r>
      <w:r>
        <w:rPr>
          <w:lang w:val="fr-FR"/>
        </w:rPr>
        <w:t xml:space="preserve"> ont été mis à la disposition du </w:t>
      </w:r>
      <w:r w:rsidR="00652511" w:rsidRPr="00BF04A1">
        <w:rPr>
          <w:lang w:val="fr-FR"/>
        </w:rPr>
        <w:t>Groupe de travail</w:t>
      </w:r>
      <w:r w:rsidR="003444B2" w:rsidRPr="00BF04A1">
        <w:rPr>
          <w:lang w:val="fr-FR"/>
        </w:rPr>
        <w:t xml:space="preserve"> </w:t>
      </w:r>
      <w:r w:rsidR="00B51200" w:rsidRPr="00BF04A1">
        <w:rPr>
          <w:lang w:val="fr-FR"/>
        </w:rPr>
        <w:t xml:space="preserve">à sa </w:t>
      </w:r>
      <w:r w:rsidR="00652511" w:rsidRPr="00BF04A1">
        <w:rPr>
          <w:szCs w:val="22"/>
          <w:lang w:val="fr-FR"/>
        </w:rPr>
        <w:t>quatrième réunion</w:t>
      </w:r>
      <w:r w:rsidR="00390ED9" w:rsidRPr="00BF04A1">
        <w:rPr>
          <w:szCs w:val="22"/>
          <w:lang w:val="fr-FR"/>
        </w:rPr>
        <w:t xml:space="preserve">, </w:t>
      </w:r>
      <w:r>
        <w:rPr>
          <w:szCs w:val="22"/>
          <w:lang w:val="fr-FR"/>
        </w:rPr>
        <w:t xml:space="preserve">tenue à </w:t>
      </w:r>
      <w:r w:rsidR="00A36187" w:rsidRPr="00BF04A1">
        <w:rPr>
          <w:szCs w:val="22"/>
          <w:lang w:val="fr-FR"/>
        </w:rPr>
        <w:t>Nairobi</w:t>
      </w:r>
      <w:r>
        <w:rPr>
          <w:szCs w:val="22"/>
          <w:lang w:val="fr-FR"/>
        </w:rPr>
        <w:t xml:space="preserve"> du 21 au</w:t>
      </w:r>
      <w:r w:rsidR="00F55093" w:rsidRPr="00BF04A1">
        <w:rPr>
          <w:szCs w:val="22"/>
          <w:lang w:val="fr-FR"/>
        </w:rPr>
        <w:t xml:space="preserve"> 26 </w:t>
      </w:r>
      <w:r>
        <w:rPr>
          <w:szCs w:val="22"/>
          <w:lang w:val="fr-FR"/>
        </w:rPr>
        <w:t>juin</w:t>
      </w:r>
      <w:r w:rsidR="00F55093" w:rsidRPr="00BF04A1">
        <w:rPr>
          <w:szCs w:val="22"/>
          <w:lang w:val="fr-FR"/>
        </w:rPr>
        <w:t xml:space="preserve"> 2022</w:t>
      </w:r>
      <w:r w:rsidR="00647CE0" w:rsidRPr="00BF04A1">
        <w:rPr>
          <w:szCs w:val="22"/>
          <w:lang w:val="fr-FR"/>
        </w:rPr>
        <w:t>.</w:t>
      </w:r>
      <w:r w:rsidR="00F55093" w:rsidRPr="00BF04A1">
        <w:rPr>
          <w:szCs w:val="22"/>
          <w:lang w:val="fr-FR"/>
        </w:rPr>
        <w:t xml:space="preserve"> </w:t>
      </w:r>
      <w:r>
        <w:rPr>
          <w:szCs w:val="22"/>
          <w:lang w:val="fr-FR"/>
        </w:rPr>
        <w:t>L</w:t>
      </w:r>
      <w:r w:rsidR="00390ED9" w:rsidRPr="00BF04A1">
        <w:rPr>
          <w:szCs w:val="22"/>
          <w:lang w:val="fr-FR"/>
        </w:rPr>
        <w:t xml:space="preserve">e </w:t>
      </w:r>
      <w:r w:rsidR="00652511" w:rsidRPr="00BF04A1">
        <w:rPr>
          <w:szCs w:val="22"/>
          <w:lang w:val="fr-FR"/>
        </w:rPr>
        <w:t>Groupe de travail</w:t>
      </w:r>
      <w:r w:rsidR="00390ED9" w:rsidRPr="00BF04A1">
        <w:rPr>
          <w:szCs w:val="22"/>
          <w:lang w:val="fr-FR"/>
        </w:rPr>
        <w:t xml:space="preserve"> </w:t>
      </w:r>
      <w:r w:rsidR="00605FF8">
        <w:rPr>
          <w:szCs w:val="22"/>
          <w:lang w:val="fr-FR"/>
        </w:rPr>
        <w:t>a poursuivi les débat</w:t>
      </w:r>
      <w:r>
        <w:rPr>
          <w:szCs w:val="22"/>
          <w:lang w:val="fr-FR"/>
        </w:rPr>
        <w:t>s sur l’</w:t>
      </w:r>
      <w:r w:rsidR="00652511" w:rsidRPr="00BF04A1">
        <w:rPr>
          <w:szCs w:val="22"/>
          <w:lang w:val="fr-FR"/>
        </w:rPr>
        <w:t xml:space="preserve">information de </w:t>
      </w:r>
      <w:r w:rsidR="00B51200" w:rsidRPr="00BF04A1">
        <w:rPr>
          <w:szCs w:val="22"/>
          <w:lang w:val="fr-FR"/>
        </w:rPr>
        <w:t>séquençage numérique sur les ressources génétiques</w:t>
      </w:r>
      <w:r w:rsidR="00A15AB6" w:rsidRPr="00BF04A1">
        <w:rPr>
          <w:szCs w:val="22"/>
          <w:lang w:val="fr-FR"/>
        </w:rPr>
        <w:t xml:space="preserve"> et </w:t>
      </w:r>
      <w:r>
        <w:rPr>
          <w:szCs w:val="22"/>
          <w:lang w:val="fr-FR"/>
        </w:rPr>
        <w:t>a adopté la</w:t>
      </w:r>
      <w:r w:rsidR="00390ED9" w:rsidRPr="00BF04A1">
        <w:rPr>
          <w:szCs w:val="22"/>
          <w:lang w:val="fr-FR"/>
        </w:rPr>
        <w:t xml:space="preserve"> </w:t>
      </w:r>
      <w:hyperlink r:id="rId17" w:history="1">
        <w:r w:rsidR="00A15AB6" w:rsidRPr="00BF04A1">
          <w:rPr>
            <w:rStyle w:val="Para1Char"/>
            <w:szCs w:val="22"/>
            <w:lang w:val="fr-FR"/>
          </w:rPr>
          <w:t>recommand</w:t>
        </w:r>
        <w:r w:rsidR="00390ED9" w:rsidRPr="00BF04A1">
          <w:rPr>
            <w:rStyle w:val="Para1Char"/>
            <w:szCs w:val="22"/>
            <w:lang w:val="fr-FR"/>
          </w:rPr>
          <w:t xml:space="preserve">ation </w:t>
        </w:r>
        <w:r w:rsidR="00390ED9" w:rsidRPr="00037AF4">
          <w:rPr>
            <w:rStyle w:val="Para1Char"/>
            <w:color w:val="0000FF"/>
            <w:szCs w:val="22"/>
            <w:u w:val="single"/>
            <w:lang w:val="fr-FR"/>
          </w:rPr>
          <w:t>4/2</w:t>
        </w:r>
      </w:hyperlink>
      <w:r w:rsidR="00390ED9" w:rsidRPr="00BF04A1">
        <w:rPr>
          <w:szCs w:val="22"/>
          <w:lang w:val="fr-FR"/>
        </w:rPr>
        <w:t xml:space="preserve">, </w:t>
      </w:r>
      <w:r>
        <w:rPr>
          <w:szCs w:val="22"/>
          <w:lang w:val="fr-FR"/>
        </w:rPr>
        <w:t xml:space="preserve">qui comprend une </w:t>
      </w:r>
      <w:r w:rsidR="00A15AB6" w:rsidRPr="00BF04A1">
        <w:rPr>
          <w:szCs w:val="22"/>
          <w:lang w:val="fr-FR"/>
        </w:rPr>
        <w:t>recommand</w:t>
      </w:r>
      <w:r w:rsidR="00605FF8">
        <w:rPr>
          <w:szCs w:val="22"/>
          <w:lang w:val="fr-FR"/>
        </w:rPr>
        <w:t xml:space="preserve">ation faite </w:t>
      </w:r>
      <w:r>
        <w:rPr>
          <w:szCs w:val="22"/>
          <w:lang w:val="fr-FR"/>
        </w:rPr>
        <w:t>à</w:t>
      </w:r>
      <w:r w:rsidR="008C53C7" w:rsidRPr="00BF04A1">
        <w:rPr>
          <w:szCs w:val="22"/>
          <w:lang w:val="fr-FR"/>
        </w:rPr>
        <w:t xml:space="preserve"> </w:t>
      </w:r>
      <w:r w:rsidR="00B51200" w:rsidRPr="00BF04A1">
        <w:rPr>
          <w:szCs w:val="22"/>
          <w:lang w:val="fr-FR"/>
        </w:rPr>
        <w:t>la Conférence des Parties</w:t>
      </w:r>
      <w:r>
        <w:rPr>
          <w:szCs w:val="22"/>
          <w:lang w:val="fr-FR"/>
        </w:rPr>
        <w:t xml:space="preserve"> d’</w:t>
      </w:r>
      <w:r w:rsidR="0025428E" w:rsidRPr="00BF04A1">
        <w:rPr>
          <w:szCs w:val="22"/>
          <w:lang w:val="fr-FR"/>
        </w:rPr>
        <w:t>adopt</w:t>
      </w:r>
      <w:r>
        <w:rPr>
          <w:szCs w:val="22"/>
          <w:lang w:val="fr-FR"/>
        </w:rPr>
        <w:t xml:space="preserve">er une </w:t>
      </w:r>
      <w:r w:rsidR="00B51200" w:rsidRPr="00BF04A1">
        <w:rPr>
          <w:szCs w:val="22"/>
          <w:lang w:val="fr-FR"/>
        </w:rPr>
        <w:t>décision</w:t>
      </w:r>
      <w:r w:rsidR="0025428E" w:rsidRPr="00BF04A1">
        <w:rPr>
          <w:szCs w:val="22"/>
          <w:lang w:val="fr-FR"/>
        </w:rPr>
        <w:t xml:space="preserve"> </w:t>
      </w:r>
      <w:r>
        <w:rPr>
          <w:szCs w:val="22"/>
          <w:lang w:val="fr-FR"/>
        </w:rPr>
        <w:t xml:space="preserve">s’appuyant sur les </w:t>
      </w:r>
      <w:r w:rsidR="00DD62A7" w:rsidRPr="00BF04A1">
        <w:rPr>
          <w:szCs w:val="22"/>
          <w:lang w:val="fr-FR"/>
        </w:rPr>
        <w:t>élément</w:t>
      </w:r>
      <w:r w:rsidR="007A359B" w:rsidRPr="00BF04A1">
        <w:rPr>
          <w:szCs w:val="22"/>
          <w:lang w:val="fr-FR"/>
        </w:rPr>
        <w:t xml:space="preserve">s </w:t>
      </w:r>
      <w:r>
        <w:rPr>
          <w:szCs w:val="22"/>
          <w:lang w:val="fr-FR"/>
        </w:rPr>
        <w:t>contenus dans l’</w:t>
      </w:r>
      <w:r w:rsidR="00FF03D3" w:rsidRPr="00BF04A1">
        <w:rPr>
          <w:szCs w:val="22"/>
          <w:lang w:val="fr-FR"/>
        </w:rPr>
        <w:t>annex</w:t>
      </w:r>
      <w:r>
        <w:rPr>
          <w:szCs w:val="22"/>
          <w:lang w:val="fr-FR"/>
        </w:rPr>
        <w:t>e à la</w:t>
      </w:r>
      <w:r w:rsidR="00F55093" w:rsidRPr="00BF04A1">
        <w:rPr>
          <w:szCs w:val="22"/>
          <w:lang w:val="fr-FR"/>
        </w:rPr>
        <w:t xml:space="preserve"> </w:t>
      </w:r>
      <w:r w:rsidR="00A15AB6" w:rsidRPr="00BF04A1">
        <w:rPr>
          <w:szCs w:val="22"/>
          <w:lang w:val="fr-FR"/>
        </w:rPr>
        <w:t>recommand</w:t>
      </w:r>
      <w:r w:rsidR="00F55093" w:rsidRPr="00BF04A1">
        <w:rPr>
          <w:szCs w:val="22"/>
          <w:lang w:val="fr-FR"/>
        </w:rPr>
        <w:t>ation</w:t>
      </w:r>
      <w:r w:rsidR="00A36187" w:rsidRPr="00BF04A1">
        <w:rPr>
          <w:szCs w:val="22"/>
          <w:lang w:val="fr-FR"/>
        </w:rPr>
        <w:t xml:space="preserve">. </w:t>
      </w:r>
      <w:r w:rsidRPr="00BF04A1">
        <w:rPr>
          <w:szCs w:val="22"/>
          <w:lang w:val="fr-FR"/>
        </w:rPr>
        <w:t>La</w:t>
      </w:r>
      <w:r w:rsidR="00AF7A74" w:rsidRPr="00BF04A1">
        <w:rPr>
          <w:szCs w:val="22"/>
          <w:lang w:val="fr-FR"/>
        </w:rPr>
        <w:t xml:space="preserve"> </w:t>
      </w:r>
      <w:r w:rsidR="00A15AB6" w:rsidRPr="00BF04A1">
        <w:rPr>
          <w:szCs w:val="22"/>
          <w:lang w:val="fr-FR"/>
        </w:rPr>
        <w:t>recommand</w:t>
      </w:r>
      <w:r w:rsidR="00605FF8">
        <w:rPr>
          <w:szCs w:val="22"/>
          <w:lang w:val="fr-FR"/>
        </w:rPr>
        <w:t xml:space="preserve">ation indique également </w:t>
      </w:r>
      <w:r w:rsidRPr="00BF04A1">
        <w:rPr>
          <w:szCs w:val="22"/>
          <w:lang w:val="fr-FR"/>
        </w:rPr>
        <w:t xml:space="preserve">que le </w:t>
      </w:r>
      <w:r w:rsidR="00DD62A7" w:rsidRPr="00BF04A1">
        <w:rPr>
          <w:szCs w:val="22"/>
          <w:lang w:val="fr-FR"/>
        </w:rPr>
        <w:t>Groupe consultatif informel</w:t>
      </w:r>
      <w:r w:rsidR="000E3A9C" w:rsidRPr="00BF04A1">
        <w:rPr>
          <w:szCs w:val="22"/>
          <w:lang w:val="fr-FR"/>
        </w:rPr>
        <w:t xml:space="preserve"> </w:t>
      </w:r>
      <w:r>
        <w:rPr>
          <w:szCs w:val="22"/>
          <w:lang w:val="fr-FR"/>
        </w:rPr>
        <w:t xml:space="preserve">entreprendra d’autres travaux avant la tenue de la </w:t>
      </w:r>
      <w:r w:rsidR="00A15AB6" w:rsidRPr="00BF04A1">
        <w:rPr>
          <w:szCs w:val="22"/>
          <w:lang w:val="fr-FR"/>
        </w:rPr>
        <w:t>quinzième</w:t>
      </w:r>
      <w:r w:rsidR="001F75CB" w:rsidRPr="00BF04A1">
        <w:rPr>
          <w:szCs w:val="22"/>
          <w:lang w:val="fr-FR"/>
        </w:rPr>
        <w:t xml:space="preserve"> </w:t>
      </w:r>
      <w:r w:rsidR="00652511" w:rsidRPr="00BF04A1">
        <w:rPr>
          <w:szCs w:val="22"/>
          <w:lang w:val="fr-FR"/>
        </w:rPr>
        <w:t>réunion</w:t>
      </w:r>
      <w:r w:rsidR="001F75CB" w:rsidRPr="00BF04A1">
        <w:rPr>
          <w:szCs w:val="22"/>
          <w:lang w:val="fr-FR"/>
        </w:rPr>
        <w:t xml:space="preserve"> </w:t>
      </w:r>
      <w:r>
        <w:rPr>
          <w:szCs w:val="22"/>
          <w:lang w:val="fr-FR"/>
        </w:rPr>
        <w:t>de la Conf</w:t>
      </w:r>
      <w:r w:rsidR="00B51200" w:rsidRPr="00BF04A1">
        <w:rPr>
          <w:szCs w:val="22"/>
          <w:lang w:val="fr-FR"/>
        </w:rPr>
        <w:t>érence des Parties</w:t>
      </w:r>
      <w:r w:rsidR="001F75CB" w:rsidRPr="00BF04A1">
        <w:rPr>
          <w:szCs w:val="22"/>
          <w:lang w:val="fr-FR"/>
        </w:rPr>
        <w:t>.</w:t>
      </w:r>
      <w:r w:rsidR="00A36187" w:rsidRPr="00BF04A1">
        <w:rPr>
          <w:szCs w:val="22"/>
          <w:lang w:val="fr-FR"/>
        </w:rPr>
        <w:t xml:space="preserve"> </w:t>
      </w:r>
    </w:p>
    <w:p w14:paraId="7FB79C4A" w14:textId="5B7D18D2" w:rsidR="00414333" w:rsidRPr="00BF04A1" w:rsidRDefault="00BF04A1" w:rsidP="00414333">
      <w:pPr>
        <w:pStyle w:val="Para1"/>
        <w:numPr>
          <w:ilvl w:val="0"/>
          <w:numId w:val="3"/>
        </w:numPr>
        <w:ind w:left="0" w:hanging="11"/>
        <w:rPr>
          <w:lang w:val="fr-FR"/>
        </w:rPr>
      </w:pPr>
      <w:r>
        <w:rPr>
          <w:lang w:val="fr-FR"/>
        </w:rPr>
        <w:t xml:space="preserve">En conséquence, le </w:t>
      </w:r>
      <w:r w:rsidR="00DD62A7" w:rsidRPr="00BF04A1">
        <w:rPr>
          <w:lang w:val="fr-FR"/>
        </w:rPr>
        <w:t>Groupe consultatif informel</w:t>
      </w:r>
      <w:r w:rsidR="00605FF8">
        <w:rPr>
          <w:lang w:val="fr-FR"/>
        </w:rPr>
        <w:t xml:space="preserve"> des coprésidents</w:t>
      </w:r>
      <w:r w:rsidR="00414333" w:rsidRPr="00BF04A1">
        <w:rPr>
          <w:lang w:val="fr-FR"/>
        </w:rPr>
        <w:t xml:space="preserve"> </w:t>
      </w:r>
      <w:r>
        <w:rPr>
          <w:lang w:val="fr-FR"/>
        </w:rPr>
        <w:t>sur l’info</w:t>
      </w:r>
      <w:r w:rsidR="00652511" w:rsidRPr="00BF04A1">
        <w:rPr>
          <w:lang w:val="fr-FR"/>
        </w:rPr>
        <w:t xml:space="preserve">rmation de </w:t>
      </w:r>
      <w:r w:rsidR="00B51200" w:rsidRPr="00BF04A1">
        <w:rPr>
          <w:lang w:val="fr-FR"/>
        </w:rPr>
        <w:t>séquençage numérique sur les ressources génétiques</w:t>
      </w:r>
      <w:r w:rsidR="00414333" w:rsidRPr="00BF04A1">
        <w:rPr>
          <w:lang w:val="fr-FR"/>
        </w:rPr>
        <w:t xml:space="preserve"> </w:t>
      </w:r>
      <w:r>
        <w:rPr>
          <w:lang w:val="fr-FR"/>
        </w:rPr>
        <w:t>a poursuivi ses t</w:t>
      </w:r>
      <w:r w:rsidR="00344014">
        <w:rPr>
          <w:lang w:val="fr-FR"/>
        </w:rPr>
        <w:t>ravaux entre</w:t>
      </w:r>
      <w:r w:rsidR="00605FF8">
        <w:rPr>
          <w:lang w:val="fr-FR"/>
        </w:rPr>
        <w:t xml:space="preserve"> les mois de</w:t>
      </w:r>
      <w:r w:rsidR="00344014">
        <w:rPr>
          <w:lang w:val="fr-FR"/>
        </w:rPr>
        <w:t xml:space="preserve"> juillet et </w:t>
      </w:r>
      <w:r w:rsidR="00605FF8">
        <w:rPr>
          <w:lang w:val="fr-FR"/>
        </w:rPr>
        <w:t>d’</w:t>
      </w:r>
      <w:r w:rsidR="00344014">
        <w:rPr>
          <w:lang w:val="fr-FR"/>
        </w:rPr>
        <w:t>octobre</w:t>
      </w:r>
      <w:r w:rsidR="00414333" w:rsidRPr="00BF04A1">
        <w:rPr>
          <w:lang w:val="fr-FR"/>
        </w:rPr>
        <w:t xml:space="preserve"> 2022</w:t>
      </w:r>
      <w:r w:rsidR="00977E33" w:rsidRPr="00BF04A1">
        <w:rPr>
          <w:lang w:val="fr-FR"/>
        </w:rPr>
        <w:t xml:space="preserve">, </w:t>
      </w:r>
      <w:r w:rsidR="00605FF8">
        <w:rPr>
          <w:lang w:val="fr-FR"/>
        </w:rPr>
        <w:t>en se réunissant une fois pour</w:t>
      </w:r>
      <w:r w:rsidR="00344014">
        <w:rPr>
          <w:lang w:val="fr-FR"/>
        </w:rPr>
        <w:t xml:space="preserve"> </w:t>
      </w:r>
      <w:r w:rsidR="00605FF8">
        <w:rPr>
          <w:lang w:val="fr-FR"/>
        </w:rPr>
        <w:t xml:space="preserve">une </w:t>
      </w:r>
      <w:r w:rsidR="00344014">
        <w:rPr>
          <w:lang w:val="fr-FR"/>
        </w:rPr>
        <w:t>réunion d’organisation et cinq</w:t>
      </w:r>
      <w:r w:rsidR="00605FF8">
        <w:rPr>
          <w:lang w:val="fr-FR"/>
        </w:rPr>
        <w:t xml:space="preserve"> fois pour des</w:t>
      </w:r>
      <w:r w:rsidR="00977E33" w:rsidRPr="00BF04A1">
        <w:rPr>
          <w:lang w:val="fr-FR"/>
        </w:rPr>
        <w:t xml:space="preserve"> </w:t>
      </w:r>
      <w:r w:rsidR="00652511" w:rsidRPr="00BF04A1">
        <w:rPr>
          <w:lang w:val="fr-FR"/>
        </w:rPr>
        <w:t>réunion</w:t>
      </w:r>
      <w:r w:rsidR="00977E33" w:rsidRPr="00BF04A1">
        <w:rPr>
          <w:lang w:val="fr-FR"/>
        </w:rPr>
        <w:t>s</w:t>
      </w:r>
      <w:r w:rsidR="00344014">
        <w:rPr>
          <w:lang w:val="fr-FR"/>
        </w:rPr>
        <w:t xml:space="preserve"> de travail</w:t>
      </w:r>
      <w:r w:rsidR="007E710C" w:rsidRPr="00BF04A1">
        <w:rPr>
          <w:lang w:val="fr-FR"/>
        </w:rPr>
        <w:t xml:space="preserve">. </w:t>
      </w:r>
    </w:p>
    <w:p w14:paraId="41F3C57C" w14:textId="28EA354A" w:rsidR="00414333" w:rsidRPr="00344014" w:rsidRDefault="00344014" w:rsidP="00414333">
      <w:pPr>
        <w:pStyle w:val="Para1"/>
        <w:numPr>
          <w:ilvl w:val="0"/>
          <w:numId w:val="3"/>
        </w:numPr>
        <w:ind w:left="0" w:hanging="11"/>
        <w:rPr>
          <w:szCs w:val="22"/>
          <w:lang w:val="fr-FR"/>
        </w:rPr>
      </w:pPr>
      <w:r>
        <w:rPr>
          <w:szCs w:val="22"/>
          <w:lang w:val="fr-FR"/>
        </w:rPr>
        <w:t>Le pré</w:t>
      </w:r>
      <w:r w:rsidR="008A4DB6" w:rsidRPr="00BF04A1">
        <w:rPr>
          <w:szCs w:val="22"/>
          <w:lang w:val="fr-FR"/>
        </w:rPr>
        <w:t>sent</w:t>
      </w:r>
      <w:r w:rsidR="00414333" w:rsidRPr="00BF04A1">
        <w:rPr>
          <w:szCs w:val="22"/>
          <w:lang w:val="fr-FR"/>
        </w:rPr>
        <w:t xml:space="preserve"> document </w:t>
      </w:r>
      <w:r>
        <w:rPr>
          <w:szCs w:val="22"/>
          <w:lang w:val="fr-FR"/>
        </w:rPr>
        <w:t>vise à faciliter et à éclairer les délibé</w:t>
      </w:r>
      <w:r w:rsidR="00414333" w:rsidRPr="00BF04A1">
        <w:rPr>
          <w:szCs w:val="22"/>
          <w:lang w:val="fr-FR"/>
        </w:rPr>
        <w:t xml:space="preserve">rations </w:t>
      </w:r>
      <w:r>
        <w:rPr>
          <w:szCs w:val="22"/>
          <w:lang w:val="fr-FR"/>
        </w:rPr>
        <w:t>concernant</w:t>
      </w:r>
      <w:r w:rsidR="00BF04A1" w:rsidRPr="00BF04A1">
        <w:rPr>
          <w:szCs w:val="22"/>
          <w:lang w:val="fr-FR"/>
        </w:rPr>
        <w:t xml:space="preserve"> l’info</w:t>
      </w:r>
      <w:r w:rsidR="00652511" w:rsidRPr="00BF04A1">
        <w:rPr>
          <w:szCs w:val="22"/>
          <w:lang w:val="fr-FR"/>
        </w:rPr>
        <w:t xml:space="preserve">rmation de </w:t>
      </w:r>
      <w:r w:rsidR="00B51200" w:rsidRPr="00BF04A1">
        <w:rPr>
          <w:szCs w:val="22"/>
          <w:lang w:val="fr-FR"/>
        </w:rPr>
        <w:t>séquençage numérique sur les ressources génétiques</w:t>
      </w:r>
      <w:r w:rsidR="00414333" w:rsidRPr="00BF04A1">
        <w:rPr>
          <w:szCs w:val="22"/>
          <w:lang w:val="fr-FR"/>
        </w:rPr>
        <w:t xml:space="preserve"> </w:t>
      </w:r>
      <w:r>
        <w:rPr>
          <w:szCs w:val="22"/>
          <w:lang w:val="fr-FR"/>
        </w:rPr>
        <w:t xml:space="preserve">à la </w:t>
      </w:r>
      <w:r w:rsidR="00652511" w:rsidRPr="00BF04A1">
        <w:rPr>
          <w:szCs w:val="22"/>
          <w:lang w:val="fr-FR"/>
        </w:rPr>
        <w:t>cinquième réunion</w:t>
      </w:r>
      <w:r w:rsidR="00414333" w:rsidRPr="00BF04A1">
        <w:rPr>
          <w:szCs w:val="22"/>
          <w:lang w:val="fr-FR"/>
        </w:rPr>
        <w:t xml:space="preserve"> </w:t>
      </w:r>
      <w:r w:rsidR="00DD62A7" w:rsidRPr="00BF04A1">
        <w:rPr>
          <w:szCs w:val="22"/>
          <w:lang w:val="fr-FR"/>
        </w:rPr>
        <w:t>du Group</w:t>
      </w:r>
      <w:r w:rsidR="00652511" w:rsidRPr="00BF04A1">
        <w:rPr>
          <w:szCs w:val="22"/>
          <w:lang w:val="fr-FR"/>
        </w:rPr>
        <w:t>e de travail</w:t>
      </w:r>
      <w:r>
        <w:rPr>
          <w:szCs w:val="22"/>
          <w:lang w:val="fr-FR"/>
        </w:rPr>
        <w:t xml:space="preserve">, en fournissant des </w:t>
      </w:r>
      <w:r w:rsidR="00414333" w:rsidRPr="00BF04A1">
        <w:rPr>
          <w:szCs w:val="22"/>
          <w:lang w:val="fr-FR"/>
        </w:rPr>
        <w:t>information</w:t>
      </w:r>
      <w:r>
        <w:rPr>
          <w:szCs w:val="22"/>
          <w:lang w:val="fr-FR"/>
        </w:rPr>
        <w:t xml:space="preserve">s sur </w:t>
      </w:r>
      <w:r w:rsidR="00F651EB">
        <w:rPr>
          <w:szCs w:val="22"/>
          <w:lang w:val="fr-FR"/>
        </w:rPr>
        <w:t>les travaux qui ont été mené</w:t>
      </w:r>
      <w:r>
        <w:rPr>
          <w:szCs w:val="22"/>
          <w:lang w:val="fr-FR"/>
        </w:rPr>
        <w:t xml:space="preserve">s depuis la </w:t>
      </w:r>
      <w:r w:rsidR="00652511" w:rsidRPr="00BF04A1">
        <w:rPr>
          <w:szCs w:val="22"/>
          <w:lang w:val="fr-FR"/>
        </w:rPr>
        <w:t>quatrième réunion</w:t>
      </w:r>
      <w:r w:rsidR="00414333" w:rsidRPr="00BF04A1">
        <w:rPr>
          <w:szCs w:val="22"/>
          <w:lang w:val="fr-FR"/>
        </w:rPr>
        <w:t xml:space="preserve"> </w:t>
      </w:r>
      <w:r w:rsidR="00DD62A7" w:rsidRPr="00BF04A1">
        <w:rPr>
          <w:szCs w:val="22"/>
          <w:lang w:val="fr-FR"/>
        </w:rPr>
        <w:t>du Group</w:t>
      </w:r>
      <w:r w:rsidR="00652511" w:rsidRPr="00BF04A1">
        <w:rPr>
          <w:szCs w:val="22"/>
          <w:lang w:val="fr-FR"/>
        </w:rPr>
        <w:t>e de travail</w:t>
      </w:r>
      <w:r w:rsidR="00414333" w:rsidRPr="00BF04A1">
        <w:rPr>
          <w:szCs w:val="22"/>
          <w:lang w:val="fr-FR"/>
        </w:rPr>
        <w:t xml:space="preserve">, </w:t>
      </w:r>
      <w:r w:rsidR="00F651EB">
        <w:rPr>
          <w:szCs w:val="22"/>
          <w:lang w:val="fr-FR"/>
        </w:rPr>
        <w:t xml:space="preserve">en </w:t>
      </w:r>
      <w:r>
        <w:rPr>
          <w:szCs w:val="22"/>
          <w:lang w:val="fr-FR"/>
        </w:rPr>
        <w:t xml:space="preserve">s’appuyant sur la </w:t>
      </w:r>
      <w:r w:rsidR="00A15AB6" w:rsidRPr="00BF04A1">
        <w:rPr>
          <w:szCs w:val="22"/>
          <w:lang w:val="fr-FR"/>
        </w:rPr>
        <w:t>recommand</w:t>
      </w:r>
      <w:r w:rsidR="00414333" w:rsidRPr="00BF04A1">
        <w:rPr>
          <w:szCs w:val="22"/>
          <w:lang w:val="fr-FR"/>
        </w:rPr>
        <w:t xml:space="preserve">ation </w:t>
      </w:r>
      <w:r w:rsidR="003106DB" w:rsidRPr="00BF04A1">
        <w:rPr>
          <w:szCs w:val="22"/>
          <w:lang w:val="fr-FR"/>
        </w:rPr>
        <w:t>4</w:t>
      </w:r>
      <w:r w:rsidR="00414333" w:rsidRPr="00BF04A1">
        <w:rPr>
          <w:szCs w:val="22"/>
          <w:lang w:val="fr-FR"/>
        </w:rPr>
        <w:t xml:space="preserve">/2. </w:t>
      </w:r>
      <w:r>
        <w:rPr>
          <w:szCs w:val="22"/>
          <w:lang w:val="fr-FR"/>
        </w:rPr>
        <w:t xml:space="preserve">Le présent document inclut les principaux points du rapport des coresponsables sur </w:t>
      </w:r>
      <w:r w:rsidR="00BF04A1" w:rsidRPr="00344014">
        <w:rPr>
          <w:szCs w:val="22"/>
          <w:lang w:val="fr-FR"/>
        </w:rPr>
        <w:t>les travaux du</w:t>
      </w:r>
      <w:r w:rsidR="00414333" w:rsidRPr="00344014">
        <w:rPr>
          <w:szCs w:val="22"/>
          <w:lang w:val="fr-FR"/>
        </w:rPr>
        <w:t xml:space="preserve"> </w:t>
      </w:r>
      <w:r w:rsidR="00DD62A7" w:rsidRPr="00344014">
        <w:rPr>
          <w:szCs w:val="22"/>
          <w:lang w:val="fr-FR"/>
        </w:rPr>
        <w:t>Groupe consultatif informel</w:t>
      </w:r>
      <w:r>
        <w:rPr>
          <w:szCs w:val="22"/>
          <w:lang w:val="fr-FR"/>
        </w:rPr>
        <w:t>,</w:t>
      </w:r>
      <w:r w:rsidR="00F651EB">
        <w:rPr>
          <w:szCs w:val="22"/>
          <w:lang w:val="fr-FR"/>
        </w:rPr>
        <w:t xml:space="preserve"> ainsi que</w:t>
      </w:r>
      <w:r w:rsidR="00A15AB6" w:rsidRPr="00344014">
        <w:rPr>
          <w:szCs w:val="22"/>
          <w:lang w:val="fr-FR"/>
        </w:rPr>
        <w:t xml:space="preserve"> </w:t>
      </w:r>
      <w:r>
        <w:rPr>
          <w:szCs w:val="22"/>
          <w:lang w:val="fr-FR"/>
        </w:rPr>
        <w:t xml:space="preserve">les </w:t>
      </w:r>
      <w:r w:rsidR="00DD62A7" w:rsidRPr="00344014">
        <w:rPr>
          <w:szCs w:val="22"/>
          <w:lang w:val="fr-FR"/>
        </w:rPr>
        <w:t>élément</w:t>
      </w:r>
      <w:r w:rsidR="00447A2F" w:rsidRPr="00344014">
        <w:rPr>
          <w:szCs w:val="22"/>
          <w:lang w:val="fr-FR"/>
        </w:rPr>
        <w:t xml:space="preserve">s </w:t>
      </w:r>
      <w:r w:rsidR="00C3337C">
        <w:rPr>
          <w:szCs w:val="22"/>
          <w:lang w:val="fr-FR"/>
        </w:rPr>
        <w:t>à prendre en compte pour une voie à suivre</w:t>
      </w:r>
      <w:r w:rsidR="00414333" w:rsidRPr="00344014">
        <w:rPr>
          <w:szCs w:val="22"/>
          <w:lang w:val="fr-FR"/>
        </w:rPr>
        <w:t xml:space="preserve">. </w:t>
      </w:r>
      <w:r w:rsidRPr="00344014">
        <w:rPr>
          <w:szCs w:val="22"/>
          <w:lang w:val="fr-FR"/>
        </w:rPr>
        <w:t>Le texte intégral du rapport des</w:t>
      </w:r>
      <w:r w:rsidR="00414333" w:rsidRPr="00344014">
        <w:rPr>
          <w:szCs w:val="22"/>
          <w:lang w:val="fr-FR"/>
        </w:rPr>
        <w:t xml:space="preserve"> </w:t>
      </w:r>
      <w:r w:rsidRPr="00344014">
        <w:rPr>
          <w:szCs w:val="22"/>
          <w:lang w:val="fr-FR"/>
        </w:rPr>
        <w:t>coresponsables</w:t>
      </w:r>
      <w:r>
        <w:rPr>
          <w:szCs w:val="22"/>
          <w:lang w:val="fr-FR"/>
        </w:rPr>
        <w:t xml:space="preserve"> sur</w:t>
      </w:r>
      <w:r w:rsidR="00414333" w:rsidRPr="00344014">
        <w:rPr>
          <w:szCs w:val="22"/>
          <w:lang w:val="fr-FR"/>
        </w:rPr>
        <w:t xml:space="preserve"> </w:t>
      </w:r>
      <w:r w:rsidR="00BF04A1" w:rsidRPr="00344014">
        <w:rPr>
          <w:szCs w:val="22"/>
          <w:lang w:val="fr-FR"/>
        </w:rPr>
        <w:t>les travaux du</w:t>
      </w:r>
      <w:r w:rsidR="00077ABB" w:rsidRPr="00344014">
        <w:rPr>
          <w:szCs w:val="22"/>
          <w:lang w:val="fr-FR"/>
        </w:rPr>
        <w:t xml:space="preserve"> </w:t>
      </w:r>
      <w:r>
        <w:rPr>
          <w:szCs w:val="22"/>
          <w:lang w:val="fr-FR"/>
        </w:rPr>
        <w:t xml:space="preserve">Groupe consultatif </w:t>
      </w:r>
      <w:r w:rsidR="006972E1">
        <w:rPr>
          <w:szCs w:val="22"/>
          <w:lang w:val="fr-FR"/>
        </w:rPr>
        <w:t>informel</w:t>
      </w:r>
      <w:r>
        <w:rPr>
          <w:szCs w:val="22"/>
          <w:lang w:val="fr-FR"/>
        </w:rPr>
        <w:t>,</w:t>
      </w:r>
      <w:r w:rsidR="00977E33" w:rsidRPr="00344014">
        <w:rPr>
          <w:szCs w:val="22"/>
          <w:lang w:val="fr-FR"/>
        </w:rPr>
        <w:t xml:space="preserve"> </w:t>
      </w:r>
      <w:r w:rsidR="00AC550C">
        <w:rPr>
          <w:szCs w:val="22"/>
          <w:lang w:val="fr-FR"/>
        </w:rPr>
        <w:t>y compris des</w:t>
      </w:r>
      <w:r w:rsidR="00977E33" w:rsidRPr="00344014">
        <w:rPr>
          <w:szCs w:val="22"/>
          <w:lang w:val="fr-FR"/>
        </w:rPr>
        <w:t xml:space="preserve"> information</w:t>
      </w:r>
      <w:r w:rsidR="00AC550C">
        <w:rPr>
          <w:szCs w:val="22"/>
          <w:lang w:val="fr-FR"/>
        </w:rPr>
        <w:t>s sur les thè</w:t>
      </w:r>
      <w:r w:rsidR="006972E1">
        <w:rPr>
          <w:szCs w:val="22"/>
          <w:lang w:val="fr-FR"/>
        </w:rPr>
        <w:t>mes examinés et une liste actualisée</w:t>
      </w:r>
      <w:r w:rsidR="00AC550C">
        <w:rPr>
          <w:szCs w:val="22"/>
          <w:lang w:val="fr-FR"/>
        </w:rPr>
        <w:t xml:space="preserve"> des </w:t>
      </w:r>
      <w:r w:rsidR="00977E33" w:rsidRPr="00344014">
        <w:rPr>
          <w:szCs w:val="22"/>
          <w:lang w:val="fr-FR"/>
        </w:rPr>
        <w:t>participants,</w:t>
      </w:r>
      <w:r w:rsidR="006972E1">
        <w:rPr>
          <w:szCs w:val="22"/>
          <w:lang w:val="fr-FR"/>
        </w:rPr>
        <w:t xml:space="preserve"> est disponible</w:t>
      </w:r>
      <w:r w:rsidR="00AC550C">
        <w:rPr>
          <w:szCs w:val="22"/>
          <w:lang w:val="fr-FR"/>
        </w:rPr>
        <w:t xml:space="preserve"> dans le </w:t>
      </w:r>
      <w:r w:rsidR="00414333" w:rsidRPr="00344014">
        <w:rPr>
          <w:szCs w:val="22"/>
          <w:lang w:val="fr-FR"/>
        </w:rPr>
        <w:t xml:space="preserve">document </w:t>
      </w:r>
      <w:r w:rsidR="00414333" w:rsidRPr="00344014">
        <w:rPr>
          <w:lang w:val="fr-FR"/>
        </w:rPr>
        <w:t>CBD/WG2020/</w:t>
      </w:r>
      <w:r w:rsidR="00977E33" w:rsidRPr="00344014">
        <w:rPr>
          <w:szCs w:val="22"/>
          <w:lang w:val="fr-FR"/>
        </w:rPr>
        <w:t>5</w:t>
      </w:r>
      <w:r w:rsidR="00414333" w:rsidRPr="00344014">
        <w:rPr>
          <w:lang w:val="fr-FR"/>
        </w:rPr>
        <w:t>/INF/</w:t>
      </w:r>
      <w:r w:rsidR="00977E33" w:rsidRPr="00344014">
        <w:rPr>
          <w:szCs w:val="22"/>
          <w:lang w:val="fr-FR"/>
        </w:rPr>
        <w:t>1</w:t>
      </w:r>
      <w:r w:rsidR="00414333" w:rsidRPr="00344014">
        <w:rPr>
          <w:szCs w:val="22"/>
          <w:lang w:val="fr-FR"/>
        </w:rPr>
        <w:t>.</w:t>
      </w:r>
    </w:p>
    <w:p w14:paraId="3FEBF09A" w14:textId="5F771ACC" w:rsidR="00414333" w:rsidRPr="00344014" w:rsidRDefault="00344014" w:rsidP="00911A41">
      <w:pPr>
        <w:pStyle w:val="Heading2"/>
        <w:keepNext w:val="0"/>
        <w:keepLines w:val="0"/>
        <w:numPr>
          <w:ilvl w:val="0"/>
          <w:numId w:val="2"/>
        </w:numPr>
        <w:tabs>
          <w:tab w:val="num" w:pos="360"/>
        </w:tabs>
        <w:spacing w:before="240" w:after="120"/>
        <w:ind w:left="1701" w:hanging="425"/>
        <w:jc w:val="left"/>
        <w:rPr>
          <w:rFonts w:ascii="Times New Roman" w:hAnsi="Times New Roman" w:cs="Times New Roman"/>
          <w:b/>
          <w:bCs/>
          <w:color w:val="auto"/>
          <w:sz w:val="22"/>
          <w:szCs w:val="22"/>
          <w:lang w:val="fr-FR"/>
        </w:rPr>
      </w:pPr>
      <w:r w:rsidRPr="00344014">
        <w:rPr>
          <w:rFonts w:ascii="Times New Roman" w:hAnsi="Times New Roman" w:cs="Times New Roman"/>
          <w:b/>
          <w:bCs/>
          <w:color w:val="auto"/>
          <w:sz w:val="22"/>
          <w:szCs w:val="22"/>
          <w:lang w:val="fr-FR"/>
        </w:rPr>
        <w:t>PRINCIPAUX</w:t>
      </w:r>
      <w:r>
        <w:rPr>
          <w:rFonts w:ascii="Times New Roman" w:hAnsi="Times New Roman" w:cs="Times New Roman"/>
          <w:b/>
          <w:bCs/>
          <w:color w:val="auto"/>
          <w:sz w:val="22"/>
          <w:szCs w:val="22"/>
          <w:lang w:val="fr-FR"/>
        </w:rPr>
        <w:t xml:space="preserve"> POINTS DU RAPPORT DES</w:t>
      </w:r>
      <w:r w:rsidR="00414333" w:rsidRPr="00344014">
        <w:rPr>
          <w:rFonts w:ascii="Times New Roman" w:hAnsi="Times New Roman" w:cs="Times New Roman"/>
          <w:b/>
          <w:bCs/>
          <w:color w:val="auto"/>
          <w:sz w:val="22"/>
          <w:szCs w:val="22"/>
          <w:lang w:val="fr-FR"/>
        </w:rPr>
        <w:t xml:space="preserve"> </w:t>
      </w:r>
      <w:r w:rsidRPr="00344014">
        <w:rPr>
          <w:rFonts w:ascii="Times New Roman" w:hAnsi="Times New Roman" w:cs="Times New Roman"/>
          <w:b/>
          <w:bCs/>
          <w:color w:val="auto"/>
          <w:sz w:val="22"/>
          <w:szCs w:val="22"/>
          <w:lang w:val="fr-FR"/>
        </w:rPr>
        <w:t>CORESPONSABLES</w:t>
      </w:r>
      <w:r>
        <w:rPr>
          <w:rFonts w:ascii="Times New Roman" w:hAnsi="Times New Roman" w:cs="Times New Roman"/>
          <w:b/>
          <w:bCs/>
          <w:color w:val="auto"/>
          <w:sz w:val="22"/>
          <w:szCs w:val="22"/>
          <w:lang w:val="fr-FR"/>
        </w:rPr>
        <w:t xml:space="preserve"> SUR</w:t>
      </w:r>
      <w:r w:rsidR="00414333" w:rsidRPr="00344014">
        <w:rPr>
          <w:rFonts w:ascii="Times New Roman" w:hAnsi="Times New Roman" w:cs="Times New Roman"/>
          <w:b/>
          <w:bCs/>
          <w:color w:val="auto"/>
          <w:sz w:val="22"/>
          <w:szCs w:val="22"/>
          <w:lang w:val="fr-FR"/>
        </w:rPr>
        <w:t xml:space="preserve"> </w:t>
      </w:r>
      <w:r w:rsidR="00BF04A1" w:rsidRPr="00344014">
        <w:rPr>
          <w:rFonts w:ascii="Times New Roman" w:hAnsi="Times New Roman" w:cs="Times New Roman"/>
          <w:b/>
          <w:bCs/>
          <w:color w:val="auto"/>
          <w:sz w:val="22"/>
          <w:szCs w:val="22"/>
          <w:lang w:val="fr-FR"/>
        </w:rPr>
        <w:t>LES TRAVAUX DU</w:t>
      </w:r>
      <w:r>
        <w:rPr>
          <w:rFonts w:ascii="Times New Roman" w:hAnsi="Times New Roman" w:cs="Times New Roman"/>
          <w:b/>
          <w:bCs/>
          <w:color w:val="auto"/>
          <w:sz w:val="22"/>
          <w:szCs w:val="22"/>
          <w:lang w:val="fr-FR"/>
        </w:rPr>
        <w:t xml:space="preserve"> </w:t>
      </w:r>
      <w:r w:rsidRPr="00344014">
        <w:rPr>
          <w:rFonts w:ascii="Times New Roman" w:hAnsi="Times New Roman" w:cs="Times New Roman"/>
          <w:b/>
          <w:bCs/>
          <w:color w:val="auto"/>
          <w:sz w:val="22"/>
          <w:szCs w:val="22"/>
          <w:lang w:val="fr-FR"/>
        </w:rPr>
        <w:t>GROUPE CONSULTATIF INFORMEL</w:t>
      </w:r>
      <w:r w:rsidR="006645C7">
        <w:rPr>
          <w:rFonts w:ascii="Times New Roman" w:hAnsi="Times New Roman" w:cs="Times New Roman"/>
          <w:b/>
          <w:bCs/>
          <w:color w:val="auto"/>
          <w:sz w:val="22"/>
          <w:szCs w:val="22"/>
          <w:lang w:val="fr-FR"/>
        </w:rPr>
        <w:t xml:space="preserve"> DES COPRÉ</w:t>
      </w:r>
      <w:r>
        <w:rPr>
          <w:rFonts w:ascii="Times New Roman" w:hAnsi="Times New Roman" w:cs="Times New Roman"/>
          <w:b/>
          <w:bCs/>
          <w:color w:val="auto"/>
          <w:sz w:val="22"/>
          <w:szCs w:val="22"/>
          <w:lang w:val="fr-FR"/>
        </w:rPr>
        <w:t>SIDENTS</w:t>
      </w:r>
    </w:p>
    <w:p w14:paraId="3540A250" w14:textId="5A03077B" w:rsidR="00DF7884" w:rsidRPr="00AC550C" w:rsidRDefault="00344014" w:rsidP="00855630">
      <w:pPr>
        <w:pStyle w:val="ListParagraph"/>
        <w:numPr>
          <w:ilvl w:val="0"/>
          <w:numId w:val="3"/>
        </w:numPr>
        <w:spacing w:before="120" w:after="120"/>
        <w:ind w:left="0" w:hanging="11"/>
        <w:contextualSpacing w:val="0"/>
        <w:rPr>
          <w:lang w:val="fr-FR"/>
        </w:rPr>
      </w:pPr>
      <w:r w:rsidRPr="00344014">
        <w:rPr>
          <w:lang w:val="fr-FR"/>
        </w:rPr>
        <w:lastRenderedPageBreak/>
        <w:t>L</w:t>
      </w:r>
      <w:r w:rsidR="00977E33" w:rsidRPr="00344014">
        <w:rPr>
          <w:lang w:val="fr-FR"/>
        </w:rPr>
        <w:t xml:space="preserve">e </w:t>
      </w:r>
      <w:r w:rsidR="00DD62A7" w:rsidRPr="00344014">
        <w:rPr>
          <w:lang w:val="fr-FR"/>
        </w:rPr>
        <w:t>Groupe consultatif informel</w:t>
      </w:r>
      <w:r w:rsidR="006C5451" w:rsidRPr="00344014">
        <w:rPr>
          <w:lang w:val="fr-FR"/>
        </w:rPr>
        <w:t xml:space="preserve"> </w:t>
      </w:r>
      <w:r w:rsidR="006972E1">
        <w:rPr>
          <w:lang w:val="fr-FR"/>
        </w:rPr>
        <w:t xml:space="preserve">des coprésidents </w:t>
      </w:r>
      <w:r w:rsidR="00AC550C">
        <w:rPr>
          <w:lang w:val="fr-FR"/>
        </w:rPr>
        <w:t xml:space="preserve">a entendu et examiné des </w:t>
      </w:r>
      <w:r w:rsidR="00977E33" w:rsidRPr="00344014">
        <w:rPr>
          <w:lang w:val="fr-FR"/>
        </w:rPr>
        <w:t>information</w:t>
      </w:r>
      <w:r w:rsidR="00AC550C">
        <w:rPr>
          <w:lang w:val="fr-FR"/>
        </w:rPr>
        <w:t xml:space="preserve">s concernant les approches multilatérales </w:t>
      </w:r>
      <w:r w:rsidR="006972E1">
        <w:rPr>
          <w:lang w:val="fr-FR"/>
        </w:rPr>
        <w:t>retenues au titre</w:t>
      </w:r>
      <w:r w:rsidR="00AC550C">
        <w:rPr>
          <w:lang w:val="fr-FR"/>
        </w:rPr>
        <w:t xml:space="preserve"> du Traité international sur les ressources </w:t>
      </w:r>
      <w:proofErr w:type="spellStart"/>
      <w:r w:rsidR="00AC550C">
        <w:rPr>
          <w:lang w:val="fr-FR"/>
        </w:rPr>
        <w:t>phytogénétiques</w:t>
      </w:r>
      <w:proofErr w:type="spellEnd"/>
      <w:r w:rsidR="00AC550C">
        <w:rPr>
          <w:lang w:val="fr-FR"/>
        </w:rPr>
        <w:t xml:space="preserve"> pour l’alimentation et l’a</w:t>
      </w:r>
      <w:r w:rsidR="00766DEF" w:rsidRPr="00344014">
        <w:rPr>
          <w:lang w:val="fr-FR"/>
        </w:rPr>
        <w:t>griculture</w:t>
      </w:r>
      <w:r w:rsidR="00D96EFB" w:rsidRPr="00344014">
        <w:rPr>
          <w:lang w:val="fr-FR"/>
        </w:rPr>
        <w:t xml:space="preserve"> (</w:t>
      </w:r>
      <w:r w:rsidR="00AC550C">
        <w:rPr>
          <w:lang w:val="fr-FR"/>
        </w:rPr>
        <w:t>TIRPAA</w:t>
      </w:r>
      <w:r w:rsidR="00D96EFB" w:rsidRPr="00344014">
        <w:rPr>
          <w:lang w:val="fr-FR"/>
        </w:rPr>
        <w:t>)</w:t>
      </w:r>
      <w:r w:rsidR="00A15AB6" w:rsidRPr="00344014">
        <w:rPr>
          <w:lang w:val="fr-FR"/>
        </w:rPr>
        <w:t xml:space="preserve"> et </w:t>
      </w:r>
      <w:r w:rsidR="00AC550C">
        <w:rPr>
          <w:lang w:val="fr-FR"/>
        </w:rPr>
        <w:t xml:space="preserve">du </w:t>
      </w:r>
      <w:r w:rsidR="00110DAD">
        <w:rPr>
          <w:lang w:val="fr-FR"/>
        </w:rPr>
        <w:t>Cadre de préparation en cas de</w:t>
      </w:r>
      <w:r w:rsidR="00AC550C">
        <w:rPr>
          <w:lang w:val="fr-FR"/>
        </w:rPr>
        <w:t xml:space="preserve"> gri</w:t>
      </w:r>
      <w:r w:rsidR="00110DAD">
        <w:rPr>
          <w:lang w:val="fr-FR"/>
        </w:rPr>
        <w:t>ppe pandémique</w:t>
      </w:r>
      <w:r w:rsidR="00AC550C">
        <w:rPr>
          <w:lang w:val="fr-FR"/>
        </w:rPr>
        <w:t xml:space="preserve"> de l’Organisation mondiale la santé</w:t>
      </w:r>
      <w:r w:rsidR="00D96EFB" w:rsidRPr="00344014">
        <w:rPr>
          <w:lang w:val="fr-FR"/>
        </w:rPr>
        <w:t xml:space="preserve"> (</w:t>
      </w:r>
      <w:r w:rsidR="00977E33" w:rsidRPr="00344014">
        <w:rPr>
          <w:lang w:val="fr-FR"/>
        </w:rPr>
        <w:t>O</w:t>
      </w:r>
      <w:r w:rsidR="00AC550C">
        <w:rPr>
          <w:lang w:val="fr-FR"/>
        </w:rPr>
        <w:t>MS</w:t>
      </w:r>
      <w:r w:rsidR="00D96EFB" w:rsidRPr="00344014">
        <w:rPr>
          <w:lang w:val="fr-FR"/>
        </w:rPr>
        <w:t>)</w:t>
      </w:r>
      <w:r w:rsidR="00977E33" w:rsidRPr="00344014">
        <w:rPr>
          <w:lang w:val="fr-FR"/>
        </w:rPr>
        <w:t xml:space="preserve">, </w:t>
      </w:r>
      <w:r w:rsidR="00BF04A1" w:rsidRPr="00344014">
        <w:rPr>
          <w:lang w:val="fr-FR"/>
        </w:rPr>
        <w:t>ainsi que</w:t>
      </w:r>
      <w:r w:rsidR="00AC550C">
        <w:rPr>
          <w:lang w:val="fr-FR"/>
        </w:rPr>
        <w:t xml:space="preserve"> le</w:t>
      </w:r>
      <w:r w:rsidR="00977E33" w:rsidRPr="00344014">
        <w:rPr>
          <w:lang w:val="fr-FR"/>
        </w:rPr>
        <w:t xml:space="preserve"> </w:t>
      </w:r>
      <w:r w:rsidRPr="00344014">
        <w:rPr>
          <w:lang w:val="fr-FR"/>
        </w:rPr>
        <w:t>process</w:t>
      </w:r>
      <w:r w:rsidR="00AC550C">
        <w:rPr>
          <w:lang w:val="fr-FR"/>
        </w:rPr>
        <w:t>us actuel</w:t>
      </w:r>
      <w:r w:rsidRPr="00344014">
        <w:rPr>
          <w:lang w:val="fr-FR"/>
        </w:rPr>
        <w:t xml:space="preserve"> d’élaboration d’un</w:t>
      </w:r>
      <w:r w:rsidR="003776DD" w:rsidRPr="00344014">
        <w:rPr>
          <w:lang w:val="fr-FR"/>
        </w:rPr>
        <w:t xml:space="preserve"> </w:t>
      </w:r>
      <w:r w:rsidRPr="00344014">
        <w:rPr>
          <w:lang w:val="fr-FR"/>
        </w:rPr>
        <w:t>instrument internati</w:t>
      </w:r>
      <w:r w:rsidR="00AC550C">
        <w:rPr>
          <w:lang w:val="fr-FR"/>
        </w:rPr>
        <w:t xml:space="preserve">onal juridiquement contraignant </w:t>
      </w:r>
      <w:r w:rsidRPr="00344014">
        <w:rPr>
          <w:lang w:val="fr-FR"/>
        </w:rPr>
        <w:t xml:space="preserve">sous les auspices de la </w:t>
      </w:r>
      <w:r w:rsidR="003776DD" w:rsidRPr="00344014">
        <w:rPr>
          <w:lang w:val="fr-FR"/>
        </w:rPr>
        <w:t xml:space="preserve">Convention </w:t>
      </w:r>
      <w:r w:rsidRPr="00344014">
        <w:rPr>
          <w:lang w:val="fr-FR"/>
        </w:rPr>
        <w:t>des Natio</w:t>
      </w:r>
      <w:r w:rsidR="00AC550C">
        <w:rPr>
          <w:lang w:val="fr-FR"/>
        </w:rPr>
        <w:t>ns Unies sur le droit de la mer</w:t>
      </w:r>
      <w:r w:rsidR="006972E1">
        <w:rPr>
          <w:lang w:val="fr-FR"/>
        </w:rPr>
        <w:t>,</w:t>
      </w:r>
      <w:r w:rsidRPr="00344014">
        <w:rPr>
          <w:lang w:val="fr-FR"/>
        </w:rPr>
        <w:t xml:space="preserve"> portant sur la </w:t>
      </w:r>
      <w:r w:rsidR="003776DD" w:rsidRPr="00344014">
        <w:rPr>
          <w:lang w:val="fr-FR"/>
        </w:rPr>
        <w:t>conservation</w:t>
      </w:r>
      <w:r w:rsidR="00A15AB6" w:rsidRPr="00344014">
        <w:rPr>
          <w:lang w:val="fr-FR"/>
        </w:rPr>
        <w:t xml:space="preserve"> et </w:t>
      </w:r>
      <w:r>
        <w:rPr>
          <w:lang w:val="fr-FR"/>
        </w:rPr>
        <w:t xml:space="preserve">l’utilisation durable de </w:t>
      </w:r>
      <w:r w:rsidR="00AC550C">
        <w:rPr>
          <w:lang w:val="fr-FR"/>
        </w:rPr>
        <w:t xml:space="preserve">la </w:t>
      </w:r>
      <w:r w:rsidR="00B51200" w:rsidRPr="00344014">
        <w:rPr>
          <w:lang w:val="fr-FR"/>
        </w:rPr>
        <w:t>diversité biologique</w:t>
      </w:r>
      <w:r w:rsidR="006972E1">
        <w:rPr>
          <w:lang w:val="fr-FR"/>
        </w:rPr>
        <w:t xml:space="preserve"> marine dans les</w:t>
      </w:r>
      <w:r>
        <w:rPr>
          <w:lang w:val="fr-FR"/>
        </w:rPr>
        <w:t xml:space="preserve"> </w:t>
      </w:r>
      <w:r w:rsidR="00AC550C">
        <w:rPr>
          <w:lang w:val="fr-FR"/>
        </w:rPr>
        <w:t>zones situées au-delà des limites de la juridiction nationale</w:t>
      </w:r>
      <w:r w:rsidR="00977E33" w:rsidRPr="00344014">
        <w:rPr>
          <w:lang w:val="fr-FR"/>
        </w:rPr>
        <w:t xml:space="preserve">. </w:t>
      </w:r>
      <w:r w:rsidR="00AC550C" w:rsidRPr="00AC550C">
        <w:rPr>
          <w:lang w:val="fr-FR"/>
        </w:rPr>
        <w:t xml:space="preserve">Il fut </w:t>
      </w:r>
      <w:r w:rsidR="00AC550C">
        <w:rPr>
          <w:lang w:val="fr-FR"/>
        </w:rPr>
        <w:t>observé</w:t>
      </w:r>
      <w:r w:rsidR="006972E1">
        <w:rPr>
          <w:lang w:val="fr-FR"/>
        </w:rPr>
        <w:t xml:space="preserve"> qu’</w:t>
      </w:r>
      <w:r w:rsidR="00587B82">
        <w:rPr>
          <w:lang w:val="fr-FR"/>
        </w:rPr>
        <w:t>une solution visant à</w:t>
      </w:r>
      <w:r w:rsidR="006972E1">
        <w:rPr>
          <w:lang w:val="fr-FR"/>
        </w:rPr>
        <w:t xml:space="preserve"> assurer</w:t>
      </w:r>
      <w:r w:rsidR="00AC550C" w:rsidRPr="00AC550C">
        <w:rPr>
          <w:lang w:val="fr-FR"/>
        </w:rPr>
        <w:t xml:space="preserve"> le partage</w:t>
      </w:r>
      <w:r w:rsidR="00977E33" w:rsidRPr="00AC550C">
        <w:rPr>
          <w:lang w:val="fr-FR"/>
        </w:rPr>
        <w:t xml:space="preserve"> </w:t>
      </w:r>
      <w:r w:rsidR="00AC550C" w:rsidRPr="00AC550C">
        <w:rPr>
          <w:lang w:val="fr-FR"/>
        </w:rPr>
        <w:t>juste et équitable</w:t>
      </w:r>
      <w:r w:rsidR="00AC550C">
        <w:rPr>
          <w:lang w:val="fr-FR"/>
        </w:rPr>
        <w:t xml:space="preserve"> des avantages découlant de l’</w:t>
      </w:r>
      <w:r w:rsidR="00652511" w:rsidRPr="00AC550C">
        <w:rPr>
          <w:lang w:val="fr-FR"/>
        </w:rPr>
        <w:t xml:space="preserve">information de </w:t>
      </w:r>
      <w:r w:rsidR="00B51200" w:rsidRPr="00AC550C">
        <w:rPr>
          <w:lang w:val="fr-FR"/>
        </w:rPr>
        <w:t xml:space="preserve">séquençage numérique </w:t>
      </w:r>
      <w:r w:rsidR="00A15AB6" w:rsidRPr="00AC550C">
        <w:rPr>
          <w:lang w:val="fr-FR"/>
        </w:rPr>
        <w:t>sur les ressources génétiques</w:t>
      </w:r>
      <w:r w:rsidR="006972E1">
        <w:rPr>
          <w:lang w:val="fr-FR"/>
        </w:rPr>
        <w:t>,</w:t>
      </w:r>
      <w:r w:rsidR="00977E33" w:rsidRPr="00AC550C">
        <w:rPr>
          <w:lang w:val="fr-FR"/>
        </w:rPr>
        <w:t xml:space="preserve"> </w:t>
      </w:r>
      <w:r w:rsidR="00AC550C">
        <w:rPr>
          <w:lang w:val="fr-FR"/>
        </w:rPr>
        <w:t xml:space="preserve">élaborée au titre de la </w:t>
      </w:r>
      <w:r w:rsidR="00977E33" w:rsidRPr="00AC550C">
        <w:rPr>
          <w:lang w:val="fr-FR"/>
        </w:rPr>
        <w:t>Convention</w:t>
      </w:r>
      <w:r w:rsidR="006972E1">
        <w:rPr>
          <w:lang w:val="fr-FR"/>
        </w:rPr>
        <w:t>,</w:t>
      </w:r>
      <w:r w:rsidR="00977E33" w:rsidRPr="00AC550C">
        <w:rPr>
          <w:lang w:val="fr-FR"/>
        </w:rPr>
        <w:t xml:space="preserve"> </w:t>
      </w:r>
      <w:r w:rsidR="00AC550C">
        <w:rPr>
          <w:lang w:val="fr-FR"/>
        </w:rPr>
        <w:t xml:space="preserve">pourrait faciliter </w:t>
      </w:r>
      <w:r w:rsidR="006972E1">
        <w:rPr>
          <w:lang w:val="fr-FR"/>
        </w:rPr>
        <w:t>l’examen de cette question par l</w:t>
      </w:r>
      <w:r w:rsidR="00AC550C">
        <w:rPr>
          <w:lang w:val="fr-FR"/>
        </w:rPr>
        <w:t>es instances</w:t>
      </w:r>
      <w:r w:rsidR="006972E1">
        <w:rPr>
          <w:lang w:val="fr-FR"/>
        </w:rPr>
        <w:t xml:space="preserve"> susmentionnées</w:t>
      </w:r>
      <w:r w:rsidR="00977E33" w:rsidRPr="00AC550C">
        <w:rPr>
          <w:lang w:val="fr-FR"/>
        </w:rPr>
        <w:t xml:space="preserve">. </w:t>
      </w:r>
    </w:p>
    <w:p w14:paraId="55982E93" w14:textId="3FEF7CDB" w:rsidR="00977E33" w:rsidRPr="00AC550C" w:rsidRDefault="00344014" w:rsidP="00977E33">
      <w:pPr>
        <w:pStyle w:val="ListParagraph"/>
        <w:numPr>
          <w:ilvl w:val="0"/>
          <w:numId w:val="3"/>
        </w:numPr>
        <w:spacing w:before="120" w:after="120"/>
        <w:ind w:left="0" w:hanging="11"/>
        <w:contextualSpacing w:val="0"/>
        <w:rPr>
          <w:lang w:val="fr-FR"/>
        </w:rPr>
      </w:pPr>
      <w:r w:rsidRPr="00AC550C">
        <w:rPr>
          <w:lang w:val="fr-FR"/>
        </w:rPr>
        <w:t>L</w:t>
      </w:r>
      <w:r w:rsidR="00A603BF" w:rsidRPr="00AC550C">
        <w:rPr>
          <w:lang w:val="fr-FR"/>
        </w:rPr>
        <w:t xml:space="preserve">e </w:t>
      </w:r>
      <w:r w:rsidR="00977E33" w:rsidRPr="00AC550C">
        <w:rPr>
          <w:lang w:val="fr-FR"/>
        </w:rPr>
        <w:t>Group</w:t>
      </w:r>
      <w:r w:rsidR="00AC550C" w:rsidRPr="00AC550C">
        <w:rPr>
          <w:lang w:val="fr-FR"/>
        </w:rPr>
        <w:t>e</w:t>
      </w:r>
      <w:r w:rsidR="00587B82">
        <w:rPr>
          <w:lang w:val="fr-FR"/>
        </w:rPr>
        <w:t xml:space="preserve"> consultatif informel des coprésidents</w:t>
      </w:r>
      <w:r w:rsidR="00977E33" w:rsidRPr="00AC550C">
        <w:rPr>
          <w:lang w:val="fr-FR"/>
        </w:rPr>
        <w:t xml:space="preserve"> </w:t>
      </w:r>
      <w:r w:rsidRPr="00AC550C">
        <w:rPr>
          <w:lang w:val="fr-FR"/>
        </w:rPr>
        <w:t>a examiné</w:t>
      </w:r>
      <w:r w:rsidR="00AC550C" w:rsidRPr="00AC550C">
        <w:rPr>
          <w:lang w:val="fr-FR"/>
        </w:rPr>
        <w:t xml:space="preserve"> une note établie par le </w:t>
      </w:r>
      <w:r w:rsidRPr="00AC550C">
        <w:rPr>
          <w:lang w:val="fr-FR"/>
        </w:rPr>
        <w:t>Secrétariat</w:t>
      </w:r>
      <w:r w:rsidR="00977E33" w:rsidRPr="00AC550C">
        <w:rPr>
          <w:lang w:val="fr-FR"/>
        </w:rPr>
        <w:t xml:space="preserve"> </w:t>
      </w:r>
      <w:r w:rsidR="00AC550C">
        <w:rPr>
          <w:lang w:val="fr-FR"/>
        </w:rPr>
        <w:t>c</w:t>
      </w:r>
      <w:r w:rsidR="00977E33" w:rsidRPr="00AC550C">
        <w:rPr>
          <w:lang w:val="fr-FR"/>
        </w:rPr>
        <w:t>on</w:t>
      </w:r>
      <w:r w:rsidR="00AC550C">
        <w:rPr>
          <w:lang w:val="fr-FR"/>
        </w:rPr>
        <w:t xml:space="preserve">cernant les principes </w:t>
      </w:r>
      <w:r w:rsidR="00977E33" w:rsidRPr="00AC550C">
        <w:rPr>
          <w:lang w:val="fr-FR"/>
        </w:rPr>
        <w:t>FAIR</w:t>
      </w:r>
      <w:r w:rsidR="00A15AB6" w:rsidRPr="00AC550C">
        <w:rPr>
          <w:lang w:val="fr-FR"/>
        </w:rPr>
        <w:t xml:space="preserve"> et </w:t>
      </w:r>
      <w:r w:rsidR="00AC550C">
        <w:rPr>
          <w:lang w:val="fr-FR"/>
        </w:rPr>
        <w:t>CARE (voir</w:t>
      </w:r>
      <w:r w:rsidR="00977E33" w:rsidRPr="00AC550C">
        <w:rPr>
          <w:lang w:val="fr-FR"/>
        </w:rPr>
        <w:t xml:space="preserve"> </w:t>
      </w:r>
      <w:r w:rsidR="00977E33" w:rsidRPr="00AC550C">
        <w:rPr>
          <w:szCs w:val="22"/>
          <w:lang w:val="fr-FR"/>
        </w:rPr>
        <w:t>CBD/WG2020/5/INF/1</w:t>
      </w:r>
      <w:r w:rsidR="00635B4E" w:rsidRPr="00AC550C">
        <w:rPr>
          <w:szCs w:val="22"/>
          <w:lang w:val="fr-FR"/>
        </w:rPr>
        <w:t>, annex</w:t>
      </w:r>
      <w:r w:rsidR="00AC550C">
        <w:rPr>
          <w:szCs w:val="22"/>
          <w:lang w:val="fr-FR"/>
        </w:rPr>
        <w:t>e</w:t>
      </w:r>
      <w:r w:rsidR="00635B4E" w:rsidRPr="00AC550C">
        <w:rPr>
          <w:szCs w:val="22"/>
          <w:lang w:val="fr-FR"/>
        </w:rPr>
        <w:t xml:space="preserve"> II</w:t>
      </w:r>
      <w:r w:rsidR="00977E33" w:rsidRPr="00AC550C">
        <w:rPr>
          <w:szCs w:val="22"/>
          <w:lang w:val="fr-FR"/>
        </w:rPr>
        <w:t>)</w:t>
      </w:r>
      <w:r w:rsidR="00635B4E" w:rsidRPr="00AC550C">
        <w:rPr>
          <w:szCs w:val="22"/>
          <w:lang w:val="fr-FR"/>
        </w:rPr>
        <w:t>.</w:t>
      </w:r>
    </w:p>
    <w:p w14:paraId="462CE432" w14:textId="6A8363F1" w:rsidR="004F1085" w:rsidRPr="009833BE" w:rsidRDefault="00587B82" w:rsidP="00587B82">
      <w:pPr>
        <w:pStyle w:val="ListParagraph"/>
        <w:numPr>
          <w:ilvl w:val="0"/>
          <w:numId w:val="3"/>
        </w:numPr>
        <w:spacing w:before="120" w:after="240"/>
        <w:ind w:left="0" w:hanging="11"/>
        <w:contextualSpacing w:val="0"/>
        <w:rPr>
          <w:lang w:val="fr-FR"/>
        </w:rPr>
      </w:pPr>
      <w:r>
        <w:rPr>
          <w:lang w:val="fr-FR"/>
        </w:rPr>
        <w:t>Dans le cadre de précédents travaux</w:t>
      </w:r>
      <w:r w:rsidR="009833BE">
        <w:rPr>
          <w:lang w:val="fr-FR"/>
        </w:rPr>
        <w:t>, le</w:t>
      </w:r>
      <w:r w:rsidR="00A603BF" w:rsidRPr="009833BE">
        <w:rPr>
          <w:lang w:val="fr-FR"/>
        </w:rPr>
        <w:t xml:space="preserve"> </w:t>
      </w:r>
      <w:r w:rsidR="00977E33" w:rsidRPr="009833BE">
        <w:rPr>
          <w:lang w:val="fr-FR"/>
        </w:rPr>
        <w:t>Group</w:t>
      </w:r>
      <w:r w:rsidR="009833BE">
        <w:rPr>
          <w:lang w:val="fr-FR"/>
        </w:rPr>
        <w:t xml:space="preserve">e </w:t>
      </w:r>
      <w:r>
        <w:rPr>
          <w:lang w:val="fr-FR"/>
        </w:rPr>
        <w:t xml:space="preserve">consultatif informel avait identifié auparavant </w:t>
      </w:r>
      <w:r w:rsidR="009833BE">
        <w:rPr>
          <w:lang w:val="fr-FR"/>
        </w:rPr>
        <w:t>un</w:t>
      </w:r>
      <w:r>
        <w:rPr>
          <w:lang w:val="fr-FR"/>
        </w:rPr>
        <w:t xml:space="preserve"> certain nombre </w:t>
      </w:r>
      <w:r w:rsidR="009833BE">
        <w:rPr>
          <w:lang w:val="fr-FR"/>
        </w:rPr>
        <w:t>d’</w:t>
      </w:r>
      <w:r w:rsidR="00AC550C" w:rsidRPr="009833BE">
        <w:rPr>
          <w:lang w:val="fr-FR"/>
        </w:rPr>
        <w:t>options de politique générale</w:t>
      </w:r>
      <w:r>
        <w:rPr>
          <w:lang w:val="fr-FR"/>
        </w:rPr>
        <w:t xml:space="preserve"> proposées</w:t>
      </w:r>
      <w:r w:rsidR="009833BE">
        <w:rPr>
          <w:lang w:val="fr-FR"/>
        </w:rPr>
        <w:t>,</w:t>
      </w:r>
      <w:r w:rsidR="006A1119" w:rsidRPr="009833BE">
        <w:rPr>
          <w:lang w:val="fr-FR"/>
        </w:rPr>
        <w:t xml:space="preserve"> </w:t>
      </w:r>
      <w:r w:rsidR="00BF04A1" w:rsidRPr="009833BE">
        <w:rPr>
          <w:lang w:val="fr-FR"/>
        </w:rPr>
        <w:t>ainsi que</w:t>
      </w:r>
      <w:r w:rsidR="009833BE">
        <w:rPr>
          <w:lang w:val="fr-FR"/>
        </w:rPr>
        <w:t xml:space="preserve"> des</w:t>
      </w:r>
      <w:r w:rsidR="007A5510" w:rsidRPr="009833BE">
        <w:rPr>
          <w:lang w:val="fr-FR"/>
        </w:rPr>
        <w:t xml:space="preserve"> </w:t>
      </w:r>
      <w:r w:rsidR="00AC550C" w:rsidRPr="009833BE">
        <w:rPr>
          <w:lang w:val="fr-FR"/>
        </w:rPr>
        <w:t>critères</w:t>
      </w:r>
      <w:r w:rsidR="009833BE">
        <w:rPr>
          <w:lang w:val="fr-FR"/>
        </w:rPr>
        <w:t xml:space="preserve"> potentiels pour leur é</w:t>
      </w:r>
      <w:r w:rsidR="007A5510" w:rsidRPr="009833BE">
        <w:rPr>
          <w:lang w:val="fr-FR"/>
        </w:rPr>
        <w:t>valuation</w:t>
      </w:r>
      <w:r w:rsidR="007A5510" w:rsidRPr="00911A41">
        <w:rPr>
          <w:rStyle w:val="FootnoteReference"/>
          <w:lang w:val="en-CA"/>
        </w:rPr>
        <w:footnoteReference w:id="8"/>
      </w:r>
      <w:r w:rsidRPr="00587B82">
        <w:rPr>
          <w:lang w:val="fr-FR"/>
        </w:rPr>
        <w:t>.</w:t>
      </w:r>
      <w:r w:rsidR="007A5510" w:rsidRPr="009833BE">
        <w:rPr>
          <w:lang w:val="fr-FR"/>
        </w:rPr>
        <w:t xml:space="preserve"> </w:t>
      </w:r>
      <w:r>
        <w:rPr>
          <w:lang w:val="fr-FR"/>
        </w:rPr>
        <w:t>Sachant</w:t>
      </w:r>
      <w:r w:rsidR="009833BE" w:rsidRPr="009833BE">
        <w:rPr>
          <w:lang w:val="fr-FR"/>
        </w:rPr>
        <w:t xml:space="preserve"> que le</w:t>
      </w:r>
      <w:r w:rsidR="00344014" w:rsidRPr="009833BE">
        <w:rPr>
          <w:lang w:val="fr-FR"/>
        </w:rPr>
        <w:t xml:space="preserve"> </w:t>
      </w:r>
      <w:r w:rsidR="00A503ED" w:rsidRPr="009833BE">
        <w:rPr>
          <w:lang w:val="fr-FR"/>
        </w:rPr>
        <w:t xml:space="preserve">consultant </w:t>
      </w:r>
      <w:r w:rsidR="009833BE" w:rsidRPr="009833BE">
        <w:rPr>
          <w:lang w:val="fr-FR"/>
        </w:rPr>
        <w:t>emba</w:t>
      </w:r>
      <w:r>
        <w:rPr>
          <w:lang w:val="fr-FR"/>
        </w:rPr>
        <w:t>uché initialement pour entreprendre</w:t>
      </w:r>
      <w:r w:rsidR="009833BE" w:rsidRPr="009833BE">
        <w:rPr>
          <w:lang w:val="fr-FR"/>
        </w:rPr>
        <w:t xml:space="preserve"> une évaluation économique indépenda</w:t>
      </w:r>
      <w:r w:rsidR="00223097" w:rsidRPr="009833BE">
        <w:rPr>
          <w:lang w:val="fr-FR"/>
        </w:rPr>
        <w:t>nt</w:t>
      </w:r>
      <w:r w:rsidR="009833BE" w:rsidRPr="009833BE">
        <w:rPr>
          <w:lang w:val="fr-FR"/>
        </w:rPr>
        <w:t>e n’était plus en mes</w:t>
      </w:r>
      <w:r>
        <w:rPr>
          <w:lang w:val="fr-FR"/>
        </w:rPr>
        <w:t>ure de produire ces travaux, le</w:t>
      </w:r>
      <w:r w:rsidR="00223097" w:rsidRPr="009833BE">
        <w:rPr>
          <w:lang w:val="fr-FR"/>
        </w:rPr>
        <w:t xml:space="preserve"> </w:t>
      </w:r>
      <w:r w:rsidR="007A5510" w:rsidRPr="009833BE">
        <w:rPr>
          <w:lang w:val="fr-FR"/>
        </w:rPr>
        <w:t>Group</w:t>
      </w:r>
      <w:r w:rsidR="009833BE">
        <w:rPr>
          <w:lang w:val="fr-FR"/>
        </w:rPr>
        <w:t xml:space="preserve">e </w:t>
      </w:r>
      <w:r>
        <w:rPr>
          <w:lang w:val="fr-FR"/>
        </w:rPr>
        <w:t xml:space="preserve">consultatif informel </w:t>
      </w:r>
      <w:r w:rsidR="009833BE">
        <w:rPr>
          <w:lang w:val="fr-FR"/>
        </w:rPr>
        <w:t xml:space="preserve">a décidé d’entreprendre sa propre </w:t>
      </w:r>
      <w:r w:rsidR="00DD62A7" w:rsidRPr="009833BE">
        <w:rPr>
          <w:lang w:val="fr-FR"/>
        </w:rPr>
        <w:t>évaluation</w:t>
      </w:r>
      <w:r>
        <w:rPr>
          <w:lang w:val="fr-FR"/>
        </w:rPr>
        <w:t>,</w:t>
      </w:r>
      <w:r w:rsidR="007A5510" w:rsidRPr="009833BE">
        <w:rPr>
          <w:lang w:val="fr-FR"/>
        </w:rPr>
        <w:t xml:space="preserve"> </w:t>
      </w:r>
      <w:r w:rsidR="009833BE">
        <w:rPr>
          <w:lang w:val="fr-FR"/>
        </w:rPr>
        <w:t xml:space="preserve">en utilisant les </w:t>
      </w:r>
      <w:r>
        <w:rPr>
          <w:lang w:val="fr-FR"/>
        </w:rPr>
        <w:t>options de politique</w:t>
      </w:r>
      <w:r w:rsidR="009833BE">
        <w:rPr>
          <w:lang w:val="fr-FR"/>
        </w:rPr>
        <w:t xml:space="preserve"> </w:t>
      </w:r>
      <w:r>
        <w:rPr>
          <w:lang w:val="fr-FR"/>
        </w:rPr>
        <w:t xml:space="preserve">générale </w:t>
      </w:r>
      <w:r w:rsidR="009833BE">
        <w:rPr>
          <w:lang w:val="fr-FR"/>
        </w:rPr>
        <w:t xml:space="preserve">proposées au regard des </w:t>
      </w:r>
      <w:r>
        <w:rPr>
          <w:lang w:val="fr-FR"/>
        </w:rPr>
        <w:t>différents critères, selon une grille d’évaluation</w:t>
      </w:r>
      <w:r w:rsidR="009833BE">
        <w:rPr>
          <w:lang w:val="fr-FR"/>
        </w:rPr>
        <w:t xml:space="preserve"> (voir</w:t>
      </w:r>
      <w:r w:rsidR="007A5510" w:rsidRPr="009833BE">
        <w:rPr>
          <w:lang w:val="fr-FR"/>
        </w:rPr>
        <w:t xml:space="preserve"> </w:t>
      </w:r>
      <w:r w:rsidR="009833BE">
        <w:rPr>
          <w:lang w:val="fr-FR"/>
        </w:rPr>
        <w:t>l’</w:t>
      </w:r>
      <w:r w:rsidR="008F4E08" w:rsidRPr="009833BE">
        <w:rPr>
          <w:lang w:val="fr-FR"/>
        </w:rPr>
        <w:t>a</w:t>
      </w:r>
      <w:r w:rsidR="007A5510" w:rsidRPr="009833BE">
        <w:rPr>
          <w:lang w:val="fr-FR"/>
        </w:rPr>
        <w:t>nnex</w:t>
      </w:r>
      <w:r w:rsidR="009833BE">
        <w:rPr>
          <w:lang w:val="fr-FR"/>
        </w:rPr>
        <w:t>e</w:t>
      </w:r>
      <w:r w:rsidR="007A5510" w:rsidRPr="009833BE">
        <w:rPr>
          <w:lang w:val="fr-FR"/>
        </w:rPr>
        <w:t xml:space="preserve"> </w:t>
      </w:r>
      <w:r w:rsidR="008F4E08" w:rsidRPr="009833BE">
        <w:rPr>
          <w:lang w:val="fr-FR"/>
        </w:rPr>
        <w:t>I</w:t>
      </w:r>
      <w:r w:rsidR="007A5510" w:rsidRPr="009833BE">
        <w:rPr>
          <w:lang w:val="fr-FR"/>
        </w:rPr>
        <w:t>)</w:t>
      </w:r>
      <w:r w:rsidR="007B0300" w:rsidRPr="009833BE">
        <w:rPr>
          <w:lang w:val="fr-FR"/>
        </w:rPr>
        <w:t xml:space="preserve">. </w:t>
      </w:r>
      <w:r w:rsidR="009833BE">
        <w:rPr>
          <w:lang w:val="fr-FR"/>
        </w:rPr>
        <w:t xml:space="preserve">L’une des </w:t>
      </w:r>
      <w:r w:rsidR="00AC550C" w:rsidRPr="009833BE">
        <w:rPr>
          <w:lang w:val="fr-FR"/>
        </w:rPr>
        <w:t>options de politique générale</w:t>
      </w:r>
      <w:r w:rsidR="007A5510" w:rsidRPr="009833BE">
        <w:rPr>
          <w:lang w:val="fr-FR"/>
        </w:rPr>
        <w:t xml:space="preserve"> (</w:t>
      </w:r>
      <w:r w:rsidR="004B5AC4" w:rsidRPr="009833BE">
        <w:rPr>
          <w:lang w:val="fr-FR"/>
        </w:rPr>
        <w:t>3.2</w:t>
      </w:r>
      <w:r w:rsidR="007A5510" w:rsidRPr="009833BE">
        <w:rPr>
          <w:lang w:val="fr-FR"/>
        </w:rPr>
        <w:t xml:space="preserve">) </w:t>
      </w:r>
      <w:r w:rsidR="009833BE">
        <w:rPr>
          <w:lang w:val="fr-FR"/>
        </w:rPr>
        <w:t>a été divisée en deux</w:t>
      </w:r>
      <w:r>
        <w:rPr>
          <w:lang w:val="fr-FR"/>
        </w:rPr>
        <w:t>,</w:t>
      </w:r>
      <w:r w:rsidR="009833BE">
        <w:rPr>
          <w:lang w:val="fr-FR"/>
        </w:rPr>
        <w:t xml:space="preserve"> et</w:t>
      </w:r>
      <w:r>
        <w:rPr>
          <w:lang w:val="fr-FR"/>
        </w:rPr>
        <w:t xml:space="preserve"> la classification finale envisagé</w:t>
      </w:r>
      <w:r w:rsidR="009833BE">
        <w:rPr>
          <w:lang w:val="fr-FR"/>
        </w:rPr>
        <w:t>e est la suivante</w:t>
      </w:r>
      <w:r>
        <w:rPr>
          <w:lang w:val="fr-FR"/>
        </w:rPr>
        <w:t xml:space="preserve"> </w:t>
      </w:r>
      <w:r w:rsidR="007C1EA8" w:rsidRPr="009833BE">
        <w:rPr>
          <w:lang w:val="fr-FR"/>
        </w:rPr>
        <w:t xml:space="preserve">: </w:t>
      </w:r>
    </w:p>
    <w:p w14:paraId="4C22B44B" w14:textId="66C4B1A8" w:rsidR="007C1EA8" w:rsidRPr="00AC550C" w:rsidRDefault="007C1EA8" w:rsidP="00131A91">
      <w:pPr>
        <w:spacing w:before="120" w:after="120"/>
        <w:ind w:firstLine="708"/>
        <w:rPr>
          <w:lang w:val="fr-FR"/>
        </w:rPr>
      </w:pPr>
      <w:r w:rsidRPr="00AC550C">
        <w:rPr>
          <w:lang w:val="fr-FR"/>
        </w:rPr>
        <w:t>Option 0</w:t>
      </w:r>
      <w:r w:rsidR="00AC550C" w:rsidRPr="00AC550C">
        <w:rPr>
          <w:lang w:val="fr-FR"/>
        </w:rPr>
        <w:tab/>
      </w:r>
      <w:r w:rsidR="00AC550C">
        <w:rPr>
          <w:lang w:val="fr-FR"/>
        </w:rPr>
        <w:t>Maintien du statu</w:t>
      </w:r>
      <w:r w:rsidRPr="00AC550C">
        <w:rPr>
          <w:lang w:val="fr-FR"/>
        </w:rPr>
        <w:t xml:space="preserve"> quo</w:t>
      </w:r>
    </w:p>
    <w:p w14:paraId="13802AA3" w14:textId="6F290E4D" w:rsidR="007C1EA8" w:rsidRPr="00AC550C" w:rsidRDefault="007C1EA8" w:rsidP="00587B82">
      <w:pPr>
        <w:spacing w:before="120" w:after="120"/>
        <w:ind w:left="2127" w:hanging="1419"/>
        <w:rPr>
          <w:lang w:val="fr-FR"/>
        </w:rPr>
      </w:pPr>
      <w:r w:rsidRPr="00AC550C">
        <w:rPr>
          <w:lang w:val="fr-FR"/>
        </w:rPr>
        <w:t>Option 1</w:t>
      </w:r>
      <w:r w:rsidR="007A5510" w:rsidRPr="00AC550C">
        <w:rPr>
          <w:lang w:val="fr-FR"/>
        </w:rPr>
        <w:tab/>
      </w:r>
      <w:r w:rsidR="00AC550C">
        <w:rPr>
          <w:lang w:val="fr-FR"/>
        </w:rPr>
        <w:t>L’i</w:t>
      </w:r>
      <w:r w:rsidR="00652511" w:rsidRPr="00AC550C">
        <w:rPr>
          <w:lang w:val="fr-FR"/>
        </w:rPr>
        <w:t xml:space="preserve">nformation de </w:t>
      </w:r>
      <w:r w:rsidR="00B51200" w:rsidRPr="00AC550C">
        <w:rPr>
          <w:lang w:val="fr-FR"/>
        </w:rPr>
        <w:t>séquençage numérique sur les ressources génétiques</w:t>
      </w:r>
      <w:r w:rsidR="000467F3" w:rsidRPr="00AC550C">
        <w:rPr>
          <w:lang w:val="fr-FR"/>
        </w:rPr>
        <w:t xml:space="preserve"> </w:t>
      </w:r>
      <w:r w:rsidR="00AC550C">
        <w:rPr>
          <w:lang w:val="fr-FR"/>
        </w:rPr>
        <w:t>est gérée de la même façon que les ressources génétiques</w:t>
      </w:r>
      <w:r w:rsidR="00B05224" w:rsidRPr="00AC550C">
        <w:rPr>
          <w:lang w:val="fr-FR"/>
        </w:rPr>
        <w:t xml:space="preserve">, </w:t>
      </w:r>
      <w:r w:rsidR="00587B82">
        <w:rPr>
          <w:lang w:val="fr-FR"/>
        </w:rPr>
        <w:t>pour lesquelles l</w:t>
      </w:r>
      <w:r w:rsidR="009833BE">
        <w:rPr>
          <w:lang w:val="fr-FR"/>
        </w:rPr>
        <w:t>es</w:t>
      </w:r>
      <w:r w:rsidR="00436038">
        <w:rPr>
          <w:lang w:val="fr-FR"/>
        </w:rPr>
        <w:t xml:space="preserve"> règles nationales sur le</w:t>
      </w:r>
      <w:r w:rsidR="009833BE">
        <w:rPr>
          <w:lang w:val="fr-FR"/>
        </w:rPr>
        <w:t xml:space="preserve"> consentement préalable donn</w:t>
      </w:r>
      <w:r w:rsidR="00436038">
        <w:rPr>
          <w:lang w:val="fr-FR"/>
        </w:rPr>
        <w:t>é en connaissance de cause et les</w:t>
      </w:r>
      <w:r w:rsidR="009833BE">
        <w:rPr>
          <w:lang w:val="fr-FR"/>
        </w:rPr>
        <w:t xml:space="preserve"> conditions convenues d’un commun accord</w:t>
      </w:r>
      <w:r w:rsidR="00587B82">
        <w:rPr>
          <w:lang w:val="fr-FR"/>
        </w:rPr>
        <w:t xml:space="preserve"> s’appliquent</w:t>
      </w:r>
    </w:p>
    <w:p w14:paraId="27A8ECD4" w14:textId="69CA27A9" w:rsidR="00B05224" w:rsidRPr="00AC550C" w:rsidRDefault="00B05224" w:rsidP="00587B82">
      <w:pPr>
        <w:spacing w:before="120" w:after="120"/>
        <w:ind w:left="2127" w:hanging="1418"/>
        <w:rPr>
          <w:lang w:val="fr-FR"/>
        </w:rPr>
      </w:pPr>
      <w:r w:rsidRPr="00AC550C">
        <w:rPr>
          <w:lang w:val="fr-FR"/>
        </w:rPr>
        <w:t>Option</w:t>
      </w:r>
      <w:r w:rsidR="007A4639" w:rsidRPr="00AC550C">
        <w:rPr>
          <w:lang w:val="fr-FR"/>
        </w:rPr>
        <w:t xml:space="preserve"> 2.1</w:t>
      </w:r>
      <w:r w:rsidR="005A3CED" w:rsidRPr="00AC550C">
        <w:rPr>
          <w:lang w:val="fr-FR"/>
        </w:rPr>
        <w:t xml:space="preserve"> </w:t>
      </w:r>
      <w:r w:rsidR="007A5510" w:rsidRPr="00AC550C">
        <w:rPr>
          <w:lang w:val="fr-FR"/>
        </w:rPr>
        <w:tab/>
      </w:r>
      <w:r w:rsidR="00AC550C">
        <w:rPr>
          <w:lang w:val="fr-FR"/>
        </w:rPr>
        <w:t>L’information</w:t>
      </w:r>
      <w:r w:rsidR="00652511" w:rsidRPr="00AC550C">
        <w:rPr>
          <w:lang w:val="fr-FR"/>
        </w:rPr>
        <w:t xml:space="preserve"> de </w:t>
      </w:r>
      <w:r w:rsidR="00B51200" w:rsidRPr="00AC550C">
        <w:rPr>
          <w:lang w:val="fr-FR"/>
        </w:rPr>
        <w:t>séquençage numérique sur les ressources génétiques</w:t>
      </w:r>
      <w:r w:rsidR="00FA72B7" w:rsidRPr="00AC550C">
        <w:rPr>
          <w:lang w:val="fr-FR"/>
        </w:rPr>
        <w:t xml:space="preserve"> </w:t>
      </w:r>
      <w:r w:rsidR="009833BE">
        <w:rPr>
          <w:lang w:val="fr-FR"/>
        </w:rPr>
        <w:t xml:space="preserve">nécessite une règle nationale </w:t>
      </w:r>
      <w:r w:rsidR="00436038">
        <w:rPr>
          <w:lang w:val="fr-FR"/>
        </w:rPr>
        <w:t xml:space="preserve">sur les </w:t>
      </w:r>
      <w:r w:rsidR="009833BE">
        <w:rPr>
          <w:lang w:val="fr-FR"/>
        </w:rPr>
        <w:t>conditions convenu</w:t>
      </w:r>
      <w:r w:rsidR="00C365A1">
        <w:rPr>
          <w:lang w:val="fr-FR"/>
        </w:rPr>
        <w:t>es d’un commun accord,</w:t>
      </w:r>
      <w:r w:rsidR="00436038">
        <w:rPr>
          <w:lang w:val="fr-FR"/>
        </w:rPr>
        <w:t xml:space="preserve"> mais aucune règle sur le</w:t>
      </w:r>
      <w:r w:rsidR="00C365A1">
        <w:rPr>
          <w:lang w:val="fr-FR"/>
        </w:rPr>
        <w:t xml:space="preserve"> </w:t>
      </w:r>
      <w:r w:rsidR="009833BE">
        <w:rPr>
          <w:lang w:val="fr-FR"/>
        </w:rPr>
        <w:t>consentement préalable donné en connaissance de cause</w:t>
      </w:r>
    </w:p>
    <w:p w14:paraId="15CAEA44" w14:textId="7F9B32BA" w:rsidR="00FA72B7" w:rsidRPr="00B51200" w:rsidRDefault="00FA72B7" w:rsidP="00C365A1">
      <w:pPr>
        <w:spacing w:before="120" w:after="120"/>
        <w:ind w:left="2127" w:hanging="1418"/>
        <w:rPr>
          <w:lang w:val="fr-FR"/>
        </w:rPr>
      </w:pPr>
      <w:r w:rsidRPr="00B51200">
        <w:rPr>
          <w:lang w:val="fr-FR"/>
        </w:rPr>
        <w:t>Option 2.2</w:t>
      </w:r>
      <w:r w:rsidR="007A5510" w:rsidRPr="00B51200">
        <w:rPr>
          <w:lang w:val="fr-FR"/>
        </w:rPr>
        <w:tab/>
      </w:r>
      <w:r w:rsidR="00AC550C">
        <w:rPr>
          <w:lang w:val="fr-FR"/>
        </w:rPr>
        <w:t>L’information</w:t>
      </w:r>
      <w:r w:rsidR="00CB6CA3">
        <w:rPr>
          <w:lang w:val="fr-FR"/>
        </w:rPr>
        <w:t xml:space="preserve"> </w:t>
      </w:r>
      <w:r w:rsidR="00652511" w:rsidRPr="00B51200">
        <w:rPr>
          <w:lang w:val="fr-FR"/>
        </w:rPr>
        <w:t xml:space="preserve">de </w:t>
      </w:r>
      <w:r w:rsidR="00B51200" w:rsidRPr="00B51200">
        <w:rPr>
          <w:lang w:val="fr-FR"/>
        </w:rPr>
        <w:t>séquençage numérique sur les ressources génétiques</w:t>
      </w:r>
      <w:r w:rsidR="00C365A1">
        <w:rPr>
          <w:lang w:val="fr-FR"/>
        </w:rPr>
        <w:t xml:space="preserve"> nécessi</w:t>
      </w:r>
      <w:r w:rsidR="00436038">
        <w:rPr>
          <w:lang w:val="fr-FR"/>
        </w:rPr>
        <w:t>te une norme mondiale sur les</w:t>
      </w:r>
      <w:r w:rsidR="009833BE">
        <w:rPr>
          <w:lang w:val="fr-FR"/>
        </w:rPr>
        <w:t xml:space="preserve"> conditions convenues d’un commun accord</w:t>
      </w:r>
      <w:r w:rsidR="009833BE" w:rsidRPr="00701586">
        <w:rPr>
          <w:rStyle w:val="FootnoteReference"/>
          <w:lang w:val="en-CA"/>
        </w:rPr>
        <w:footnoteReference w:id="9"/>
      </w:r>
      <w:r w:rsidR="00CB6CA3">
        <w:rPr>
          <w:lang w:val="fr-FR"/>
        </w:rPr>
        <w:t>, mais aucune norm</w:t>
      </w:r>
      <w:r w:rsidR="00436038">
        <w:rPr>
          <w:lang w:val="fr-FR"/>
        </w:rPr>
        <w:t>e sur le</w:t>
      </w:r>
      <w:r w:rsidR="009833BE" w:rsidRPr="00AC550C">
        <w:rPr>
          <w:lang w:val="fr-FR"/>
        </w:rPr>
        <w:t xml:space="preserve"> </w:t>
      </w:r>
      <w:r w:rsidR="009833BE">
        <w:rPr>
          <w:lang w:val="fr-FR"/>
        </w:rPr>
        <w:t>consentement préalable donné en connaissance de cause</w:t>
      </w:r>
    </w:p>
    <w:p w14:paraId="235EDB9F" w14:textId="46BFCDBA" w:rsidR="009E291C" w:rsidRPr="00652511" w:rsidRDefault="009E291C" w:rsidP="00C365A1">
      <w:pPr>
        <w:spacing w:before="120" w:after="120"/>
        <w:ind w:left="2127" w:hanging="1418"/>
        <w:rPr>
          <w:lang w:val="fr-FR"/>
        </w:rPr>
      </w:pPr>
      <w:r w:rsidRPr="00652511">
        <w:rPr>
          <w:lang w:val="fr-FR"/>
        </w:rPr>
        <w:t>Option 3.1</w:t>
      </w:r>
      <w:r w:rsidR="007A5510" w:rsidRPr="00652511">
        <w:rPr>
          <w:lang w:val="fr-FR"/>
        </w:rPr>
        <w:tab/>
      </w:r>
      <w:r w:rsidR="00AC550C">
        <w:rPr>
          <w:lang w:val="fr-FR"/>
        </w:rPr>
        <w:t>L’</w:t>
      </w:r>
      <w:r w:rsidR="009833BE">
        <w:rPr>
          <w:lang w:val="fr-FR"/>
        </w:rPr>
        <w:t>accès à l’</w:t>
      </w:r>
      <w:r w:rsidR="00AC550C">
        <w:rPr>
          <w:lang w:val="fr-FR"/>
        </w:rPr>
        <w:t>information</w:t>
      </w:r>
      <w:r w:rsidR="00652511" w:rsidRPr="00652511">
        <w:rPr>
          <w:lang w:val="fr-FR"/>
        </w:rPr>
        <w:t xml:space="preserve"> de </w:t>
      </w:r>
      <w:r w:rsidR="00B51200">
        <w:rPr>
          <w:lang w:val="fr-FR"/>
        </w:rPr>
        <w:t>séquençage numérique sur les ressources génétiques</w:t>
      </w:r>
      <w:r w:rsidR="009833BE">
        <w:rPr>
          <w:lang w:val="fr-FR"/>
        </w:rPr>
        <w:t xml:space="preserve"> exige un </w:t>
      </w:r>
      <w:r w:rsidR="006C0B22">
        <w:rPr>
          <w:lang w:val="fr-FR"/>
        </w:rPr>
        <w:t>paiement</w:t>
      </w:r>
    </w:p>
    <w:p w14:paraId="2543B200" w14:textId="2E3BDD1A" w:rsidR="00C62B90" w:rsidRPr="009833BE" w:rsidRDefault="00436038" w:rsidP="00C365A1">
      <w:pPr>
        <w:spacing w:before="120" w:after="120"/>
        <w:ind w:left="2127" w:hanging="1418"/>
        <w:rPr>
          <w:lang w:val="fr-FR"/>
        </w:rPr>
      </w:pPr>
      <w:r>
        <w:rPr>
          <w:lang w:val="fr-FR"/>
        </w:rPr>
        <w:t>Option 3.2</w:t>
      </w:r>
      <w:r w:rsidR="00C62B90" w:rsidRPr="009833BE">
        <w:rPr>
          <w:lang w:val="fr-FR"/>
        </w:rPr>
        <w:t>a</w:t>
      </w:r>
      <w:r w:rsidR="007A5510" w:rsidRPr="009833BE">
        <w:rPr>
          <w:lang w:val="fr-FR"/>
        </w:rPr>
        <w:tab/>
      </w:r>
      <w:r w:rsidR="006C0B22" w:rsidRPr="009833BE">
        <w:rPr>
          <w:lang w:val="fr-FR"/>
        </w:rPr>
        <w:t>Paiement</w:t>
      </w:r>
      <w:r w:rsidR="00C365A1">
        <w:rPr>
          <w:lang w:val="fr-FR"/>
        </w:rPr>
        <w:t xml:space="preserve"> et/ou </w:t>
      </w:r>
      <w:r w:rsidR="009833BE">
        <w:rPr>
          <w:lang w:val="fr-FR"/>
        </w:rPr>
        <w:t>taxe</w:t>
      </w:r>
      <w:r w:rsidR="009833BE" w:rsidRPr="009833BE">
        <w:rPr>
          <w:lang w:val="fr-FR"/>
        </w:rPr>
        <w:t xml:space="preserve"> sur les </w:t>
      </w:r>
      <w:r w:rsidR="00F836D3" w:rsidRPr="009833BE">
        <w:rPr>
          <w:lang w:val="fr-FR"/>
        </w:rPr>
        <w:t>services</w:t>
      </w:r>
      <w:r w:rsidR="00A15AB6" w:rsidRPr="009833BE">
        <w:rPr>
          <w:lang w:val="fr-FR"/>
        </w:rPr>
        <w:t xml:space="preserve"> et </w:t>
      </w:r>
      <w:r w:rsidR="009833BE" w:rsidRPr="009833BE">
        <w:rPr>
          <w:lang w:val="fr-FR"/>
        </w:rPr>
        <w:t>produi</w:t>
      </w:r>
      <w:r w:rsidR="00F836D3" w:rsidRPr="009833BE">
        <w:rPr>
          <w:lang w:val="fr-FR"/>
        </w:rPr>
        <w:t>ts</w:t>
      </w:r>
      <w:r>
        <w:rPr>
          <w:lang w:val="fr-FR"/>
        </w:rPr>
        <w:t>, comme contribution à</w:t>
      </w:r>
      <w:r w:rsidR="009833BE" w:rsidRPr="009833BE">
        <w:rPr>
          <w:lang w:val="fr-FR"/>
        </w:rPr>
        <w:t xml:space="preserve"> la recherche</w:t>
      </w:r>
    </w:p>
    <w:p w14:paraId="425C4609" w14:textId="4A835A4D" w:rsidR="00970792" w:rsidRPr="009833BE" w:rsidRDefault="00436038" w:rsidP="00131A91">
      <w:pPr>
        <w:spacing w:before="120" w:after="120"/>
        <w:ind w:firstLine="708"/>
        <w:rPr>
          <w:lang w:val="fr-FR"/>
        </w:rPr>
      </w:pPr>
      <w:r>
        <w:rPr>
          <w:lang w:val="fr-FR"/>
        </w:rPr>
        <w:t>Option 3.2</w:t>
      </w:r>
      <w:r w:rsidR="00970792" w:rsidRPr="009833BE">
        <w:rPr>
          <w:lang w:val="fr-FR"/>
        </w:rPr>
        <w:t xml:space="preserve">b </w:t>
      </w:r>
      <w:r w:rsidR="007A5510" w:rsidRPr="009833BE">
        <w:rPr>
          <w:lang w:val="fr-FR"/>
        </w:rPr>
        <w:tab/>
      </w:r>
      <w:r w:rsidR="006005F7">
        <w:rPr>
          <w:lang w:val="fr-FR"/>
        </w:rPr>
        <w:t>Financement</w:t>
      </w:r>
      <w:r w:rsidR="005D3BAF">
        <w:rPr>
          <w:lang w:val="fr-FR"/>
        </w:rPr>
        <w:t>s</w:t>
      </w:r>
      <w:r w:rsidR="006005F7">
        <w:rPr>
          <w:lang w:val="fr-FR"/>
        </w:rPr>
        <w:t xml:space="preserve"> obligataire</w:t>
      </w:r>
      <w:r w:rsidR="005D3BAF">
        <w:rPr>
          <w:lang w:val="fr-FR"/>
        </w:rPr>
        <w:t>s</w:t>
      </w:r>
      <w:r w:rsidR="00A15AB6" w:rsidRPr="009833BE">
        <w:rPr>
          <w:lang w:val="fr-FR"/>
        </w:rPr>
        <w:t xml:space="preserve"> et </w:t>
      </w:r>
      <w:r w:rsidR="006005F7">
        <w:rPr>
          <w:lang w:val="fr-FR"/>
        </w:rPr>
        <w:t>labels</w:t>
      </w:r>
      <w:r w:rsidR="00C365A1">
        <w:rPr>
          <w:lang w:val="fr-FR"/>
        </w:rPr>
        <w:t xml:space="preserve"> reliés aux</w:t>
      </w:r>
      <w:r w:rsidR="00382BE4" w:rsidRPr="009833BE">
        <w:rPr>
          <w:lang w:val="fr-FR"/>
        </w:rPr>
        <w:t xml:space="preserve"> contributions</w:t>
      </w:r>
      <w:r w:rsidR="005D3BAF">
        <w:rPr>
          <w:lang w:val="fr-FR"/>
        </w:rPr>
        <w:t xml:space="preserve"> volontair</w:t>
      </w:r>
      <w:r w:rsidR="009833BE" w:rsidRPr="009833BE">
        <w:rPr>
          <w:lang w:val="fr-FR"/>
        </w:rPr>
        <w:t>es</w:t>
      </w:r>
      <w:r w:rsidR="00AD49C8" w:rsidRPr="00701586">
        <w:rPr>
          <w:rStyle w:val="FootnoteReference"/>
          <w:lang w:val="en-CA"/>
        </w:rPr>
        <w:footnoteReference w:id="10"/>
      </w:r>
    </w:p>
    <w:p w14:paraId="100755A1" w14:textId="08C40365" w:rsidR="00DD6E60" w:rsidRPr="00B51200" w:rsidRDefault="00436038" w:rsidP="00C365A1">
      <w:pPr>
        <w:spacing w:before="120" w:after="120"/>
        <w:ind w:left="2127" w:hanging="1418"/>
        <w:rPr>
          <w:lang w:val="fr-FR"/>
        </w:rPr>
      </w:pPr>
      <w:r>
        <w:rPr>
          <w:lang w:val="fr-FR"/>
        </w:rPr>
        <w:t>Option 3.2</w:t>
      </w:r>
      <w:r w:rsidR="00DD6E60" w:rsidRPr="00B51200">
        <w:rPr>
          <w:lang w:val="fr-FR"/>
        </w:rPr>
        <w:t xml:space="preserve">c </w:t>
      </w:r>
      <w:r w:rsidR="007A5510" w:rsidRPr="00B51200">
        <w:rPr>
          <w:lang w:val="fr-FR"/>
        </w:rPr>
        <w:tab/>
      </w:r>
      <w:r>
        <w:rPr>
          <w:lang w:val="fr-FR"/>
        </w:rPr>
        <w:t>Taxe sur les produits résult</w:t>
      </w:r>
      <w:r w:rsidR="009833BE">
        <w:rPr>
          <w:lang w:val="fr-FR"/>
        </w:rPr>
        <w:t>ant de</w:t>
      </w:r>
      <w:r w:rsidR="00A033E2" w:rsidRPr="00B51200">
        <w:rPr>
          <w:lang w:val="fr-FR"/>
        </w:rPr>
        <w:t xml:space="preserve"> </w:t>
      </w:r>
      <w:r w:rsidR="00B51200" w:rsidRPr="00B51200">
        <w:rPr>
          <w:lang w:val="fr-FR"/>
        </w:rPr>
        <w:t xml:space="preserve">l’utilisation </w:t>
      </w:r>
      <w:r w:rsidR="00B51200">
        <w:rPr>
          <w:lang w:val="fr-FR"/>
        </w:rPr>
        <w:t>de l’info</w:t>
      </w:r>
      <w:r w:rsidR="00652511" w:rsidRPr="00B51200">
        <w:rPr>
          <w:lang w:val="fr-FR"/>
        </w:rPr>
        <w:t xml:space="preserve">rmation de </w:t>
      </w:r>
      <w:r w:rsidR="00B51200">
        <w:rPr>
          <w:lang w:val="fr-FR"/>
        </w:rPr>
        <w:t>séquençage numérique sur les ressources génétiques</w:t>
      </w:r>
    </w:p>
    <w:p w14:paraId="57632603" w14:textId="6C1E61BB" w:rsidR="007F4BE6" w:rsidRPr="006C0B22" w:rsidRDefault="007F4BE6" w:rsidP="00C365A1">
      <w:pPr>
        <w:spacing w:before="120" w:after="120"/>
        <w:ind w:left="2127" w:hanging="1418"/>
        <w:rPr>
          <w:lang w:val="fr-FR"/>
        </w:rPr>
      </w:pPr>
      <w:r w:rsidRPr="006C0B22">
        <w:rPr>
          <w:lang w:val="fr-FR"/>
        </w:rPr>
        <w:t xml:space="preserve">Option 4 </w:t>
      </w:r>
      <w:r w:rsidR="007A5510" w:rsidRPr="006C0B22">
        <w:rPr>
          <w:lang w:val="fr-FR"/>
        </w:rPr>
        <w:tab/>
      </w:r>
      <w:r w:rsidR="00C365A1">
        <w:rPr>
          <w:lang w:val="fr-FR"/>
        </w:rPr>
        <w:t>Renforcement de la c</w:t>
      </w:r>
      <w:r w:rsidR="00F2756A">
        <w:rPr>
          <w:lang w:val="fr-FR"/>
        </w:rPr>
        <w:t xml:space="preserve">ollaboration </w:t>
      </w:r>
      <w:r w:rsidRPr="006C0B22">
        <w:rPr>
          <w:lang w:val="fr-FR"/>
        </w:rPr>
        <w:t>t</w:t>
      </w:r>
      <w:r w:rsidR="00F2756A">
        <w:rPr>
          <w:lang w:val="fr-FR"/>
        </w:rPr>
        <w:t>echnologique</w:t>
      </w:r>
      <w:r w:rsidR="00A15AB6" w:rsidRPr="006C0B22">
        <w:rPr>
          <w:lang w:val="fr-FR"/>
        </w:rPr>
        <w:t xml:space="preserve"> et </w:t>
      </w:r>
      <w:r w:rsidR="00C365A1">
        <w:rPr>
          <w:lang w:val="fr-FR"/>
        </w:rPr>
        <w:t>scientifique</w:t>
      </w:r>
      <w:r w:rsidR="00F2756A">
        <w:rPr>
          <w:lang w:val="fr-FR"/>
        </w:rPr>
        <w:t>,</w:t>
      </w:r>
      <w:r w:rsidR="00A15AB6" w:rsidRPr="006C0B22">
        <w:rPr>
          <w:lang w:val="fr-FR"/>
        </w:rPr>
        <w:t xml:space="preserve"> et </w:t>
      </w:r>
      <w:r w:rsidR="009833BE">
        <w:rPr>
          <w:lang w:val="fr-FR"/>
        </w:rPr>
        <w:t>renforcement des capacités</w:t>
      </w:r>
    </w:p>
    <w:p w14:paraId="765F6B04" w14:textId="403D687F" w:rsidR="007F4BE6" w:rsidRPr="00B51200" w:rsidRDefault="007F4BE6" w:rsidP="00C365A1">
      <w:pPr>
        <w:spacing w:before="120" w:after="120"/>
        <w:ind w:left="2127" w:hanging="1419"/>
        <w:rPr>
          <w:lang w:val="fr-FR"/>
        </w:rPr>
      </w:pPr>
      <w:r w:rsidRPr="00B51200">
        <w:rPr>
          <w:lang w:val="fr-FR"/>
        </w:rPr>
        <w:t xml:space="preserve">Option 5 </w:t>
      </w:r>
      <w:r w:rsidR="007A5510" w:rsidRPr="00B51200">
        <w:rPr>
          <w:lang w:val="fr-FR"/>
        </w:rPr>
        <w:tab/>
      </w:r>
      <w:r w:rsidR="009833BE">
        <w:rPr>
          <w:lang w:val="fr-FR"/>
        </w:rPr>
        <w:t>Aucun</w:t>
      </w:r>
      <w:r w:rsidRPr="00B51200">
        <w:rPr>
          <w:lang w:val="fr-FR"/>
        </w:rPr>
        <w:t xml:space="preserve"> </w:t>
      </w:r>
      <w:r w:rsidR="00C365A1">
        <w:rPr>
          <w:lang w:val="fr-FR"/>
        </w:rPr>
        <w:t xml:space="preserve">partage des </w:t>
      </w:r>
      <w:r w:rsidR="009833BE">
        <w:rPr>
          <w:lang w:val="fr-FR"/>
        </w:rPr>
        <w:t xml:space="preserve">avantages découlant de </w:t>
      </w:r>
      <w:r w:rsidR="00B51200" w:rsidRPr="00B51200">
        <w:rPr>
          <w:lang w:val="fr-FR"/>
        </w:rPr>
        <w:t xml:space="preserve">l’utilisation </w:t>
      </w:r>
      <w:r w:rsidR="00B51200">
        <w:rPr>
          <w:lang w:val="fr-FR"/>
        </w:rPr>
        <w:t>de l’info</w:t>
      </w:r>
      <w:r w:rsidR="00652511" w:rsidRPr="00B51200">
        <w:rPr>
          <w:lang w:val="fr-FR"/>
        </w:rPr>
        <w:t xml:space="preserve">rmation de </w:t>
      </w:r>
      <w:r w:rsidR="00B51200" w:rsidRPr="00B51200">
        <w:rPr>
          <w:lang w:val="fr-FR"/>
        </w:rPr>
        <w:t>séquençage numérique sur les ressources génétiques</w:t>
      </w:r>
    </w:p>
    <w:p w14:paraId="3F1A9CA9" w14:textId="734EE240" w:rsidR="00867167" w:rsidRPr="00F2756A" w:rsidRDefault="00867167" w:rsidP="00C365A1">
      <w:pPr>
        <w:spacing w:before="120" w:after="240"/>
        <w:ind w:left="2127" w:hanging="1418"/>
        <w:rPr>
          <w:lang w:val="fr-FR"/>
        </w:rPr>
      </w:pPr>
      <w:r w:rsidRPr="00F2756A">
        <w:rPr>
          <w:lang w:val="fr-FR"/>
        </w:rPr>
        <w:lastRenderedPageBreak/>
        <w:t xml:space="preserve">Option 6 </w:t>
      </w:r>
      <w:r w:rsidR="007A5510" w:rsidRPr="00F2756A">
        <w:rPr>
          <w:lang w:val="fr-FR"/>
        </w:rPr>
        <w:tab/>
      </w:r>
      <w:r w:rsidR="00F2756A" w:rsidRPr="00F2756A">
        <w:rPr>
          <w:lang w:val="fr-FR"/>
        </w:rPr>
        <w:t xml:space="preserve">Taxe de </w:t>
      </w:r>
      <w:r w:rsidR="009B6860" w:rsidRPr="00F2756A">
        <w:rPr>
          <w:lang w:val="fr-FR"/>
        </w:rPr>
        <w:t xml:space="preserve">1% </w:t>
      </w:r>
      <w:r w:rsidR="003E1B07">
        <w:rPr>
          <w:lang w:val="fr-FR"/>
        </w:rPr>
        <w:t>sur les ventes</w:t>
      </w:r>
      <w:r w:rsidR="00F2756A" w:rsidRPr="00F2756A">
        <w:rPr>
          <w:lang w:val="fr-FR"/>
        </w:rPr>
        <w:t xml:space="preserve"> au détail de produits qui utilisent la biodiversité</w:t>
      </w:r>
      <w:r w:rsidR="003E1B07">
        <w:rPr>
          <w:lang w:val="fr-FR"/>
        </w:rPr>
        <w:t xml:space="preserve"> </w:t>
      </w:r>
      <w:r w:rsidR="009F5DCE" w:rsidRPr="00F2756A">
        <w:rPr>
          <w:lang w:val="fr-FR"/>
        </w:rPr>
        <w:t>(</w:t>
      </w:r>
      <w:r w:rsidR="00F2756A" w:rsidRPr="00F2756A">
        <w:rPr>
          <w:lang w:val="fr-FR"/>
        </w:rPr>
        <w:t>proposition africaine</w:t>
      </w:r>
      <w:r w:rsidR="009F5DCE" w:rsidRPr="00F2756A">
        <w:rPr>
          <w:lang w:val="fr-FR"/>
        </w:rPr>
        <w:t>)</w:t>
      </w:r>
    </w:p>
    <w:p w14:paraId="6017376B" w14:textId="168169CB" w:rsidR="00BD2A39" w:rsidRPr="00F2756A" w:rsidRDefault="00F2756A" w:rsidP="00977E33">
      <w:pPr>
        <w:pStyle w:val="ListParagraph"/>
        <w:numPr>
          <w:ilvl w:val="0"/>
          <w:numId w:val="3"/>
        </w:numPr>
        <w:spacing w:before="120" w:after="120"/>
        <w:ind w:left="0" w:hanging="11"/>
        <w:contextualSpacing w:val="0"/>
        <w:rPr>
          <w:lang w:val="fr-FR"/>
        </w:rPr>
      </w:pPr>
      <w:r w:rsidRPr="00F2756A">
        <w:rPr>
          <w:lang w:val="fr-FR"/>
        </w:rPr>
        <w:t>Les m</w:t>
      </w:r>
      <w:r w:rsidR="008D72D9" w:rsidRPr="00F2756A">
        <w:rPr>
          <w:lang w:val="fr-FR"/>
        </w:rPr>
        <w:t>embres du Grou</w:t>
      </w:r>
      <w:r w:rsidR="00DD62A7" w:rsidRPr="00F2756A">
        <w:rPr>
          <w:lang w:val="fr-FR"/>
        </w:rPr>
        <w:t>pe consultatif informel</w:t>
      </w:r>
      <w:r w:rsidR="677DAD2D" w:rsidRPr="00F2756A">
        <w:rPr>
          <w:lang w:val="fr-FR"/>
        </w:rPr>
        <w:t xml:space="preserve"> </w:t>
      </w:r>
      <w:r w:rsidR="003E1B07">
        <w:rPr>
          <w:lang w:val="fr-FR"/>
        </w:rPr>
        <w:t>ont établi 25 grilles</w:t>
      </w:r>
      <w:r w:rsidR="002222B0">
        <w:rPr>
          <w:lang w:val="fr-FR"/>
        </w:rPr>
        <w:t xml:space="preserve"> d’évaluation</w:t>
      </w:r>
      <w:r w:rsidR="00E122EA" w:rsidRPr="00F2756A">
        <w:rPr>
          <w:lang w:val="fr-FR"/>
        </w:rPr>
        <w:t xml:space="preserve">, </w:t>
      </w:r>
      <w:r>
        <w:rPr>
          <w:lang w:val="fr-FR"/>
        </w:rPr>
        <w:t>don</w:t>
      </w:r>
      <w:r w:rsidRPr="00F2756A">
        <w:rPr>
          <w:lang w:val="fr-FR"/>
        </w:rPr>
        <w:t xml:space="preserve">t </w:t>
      </w:r>
      <w:r w:rsidR="003E1B07">
        <w:rPr>
          <w:lang w:val="fr-FR"/>
        </w:rPr>
        <w:t>deux représentent d</w:t>
      </w:r>
      <w:r>
        <w:rPr>
          <w:lang w:val="fr-FR"/>
        </w:rPr>
        <w:t>es groupes de parties prenantes, comprenant plusieurs membres de</w:t>
      </w:r>
      <w:r w:rsidR="005B441C">
        <w:rPr>
          <w:lang w:val="fr-FR"/>
        </w:rPr>
        <w:t xml:space="preserve"> groupe</w:t>
      </w:r>
      <w:r w:rsidR="007A5510" w:rsidRPr="00F2756A">
        <w:rPr>
          <w:lang w:val="fr-FR"/>
        </w:rPr>
        <w:t xml:space="preserve">. </w:t>
      </w:r>
      <w:r w:rsidR="003E1B07">
        <w:rPr>
          <w:lang w:val="fr-FR"/>
        </w:rPr>
        <w:t>Chacun</w:t>
      </w:r>
      <w:r w:rsidRPr="00F2756A">
        <w:rPr>
          <w:lang w:val="fr-FR"/>
        </w:rPr>
        <w:t xml:space="preserve"> </w:t>
      </w:r>
      <w:r w:rsidR="003E1B07">
        <w:rPr>
          <w:lang w:val="fr-FR"/>
        </w:rPr>
        <w:t>a donné</w:t>
      </w:r>
      <w:r w:rsidR="002222B0">
        <w:rPr>
          <w:lang w:val="fr-FR"/>
        </w:rPr>
        <w:t xml:space="preserve"> un score</w:t>
      </w:r>
      <w:r w:rsidR="003E1B07">
        <w:rPr>
          <w:lang w:val="fr-FR"/>
        </w:rPr>
        <w:t xml:space="preserve"> aux différentes</w:t>
      </w:r>
      <w:r w:rsidRPr="00F2756A">
        <w:rPr>
          <w:lang w:val="fr-FR"/>
        </w:rPr>
        <w:t xml:space="preserve"> </w:t>
      </w:r>
      <w:r w:rsidR="00AC550C" w:rsidRPr="00F2756A">
        <w:rPr>
          <w:lang w:val="fr-FR"/>
        </w:rPr>
        <w:t>options de politique générale</w:t>
      </w:r>
      <w:r w:rsidR="003E1B07">
        <w:rPr>
          <w:lang w:val="fr-FR"/>
        </w:rPr>
        <w:t xml:space="preserve"> au regard d</w:t>
      </w:r>
      <w:r w:rsidRPr="00F2756A">
        <w:rPr>
          <w:lang w:val="fr-FR"/>
        </w:rPr>
        <w:t>es différents</w:t>
      </w:r>
      <w:r>
        <w:rPr>
          <w:lang w:val="fr-FR"/>
        </w:rPr>
        <w:t xml:space="preserve"> </w:t>
      </w:r>
      <w:r w:rsidR="00AC550C" w:rsidRPr="00F2756A">
        <w:rPr>
          <w:lang w:val="fr-FR"/>
        </w:rPr>
        <w:t>critères</w:t>
      </w:r>
      <w:r w:rsidR="007A5510" w:rsidRPr="00F2756A">
        <w:rPr>
          <w:lang w:val="fr-FR"/>
        </w:rPr>
        <w:t xml:space="preserve">, </w:t>
      </w:r>
      <w:r w:rsidR="003E1B07">
        <w:rPr>
          <w:lang w:val="fr-FR"/>
        </w:rPr>
        <w:t>sur une échelle de</w:t>
      </w:r>
      <w:r>
        <w:rPr>
          <w:lang w:val="fr-FR"/>
        </w:rPr>
        <w:t xml:space="preserve"> trois points </w:t>
      </w:r>
      <w:r w:rsidR="00131A91" w:rsidRPr="00F2756A">
        <w:rPr>
          <w:lang w:val="fr-FR"/>
        </w:rPr>
        <w:t xml:space="preserve">: </w:t>
      </w:r>
      <w:r>
        <w:rPr>
          <w:lang w:val="fr-FR"/>
        </w:rPr>
        <w:t xml:space="preserve">les </w:t>
      </w:r>
      <w:r w:rsidR="00AC550C" w:rsidRPr="00F2756A">
        <w:rPr>
          <w:lang w:val="fr-FR"/>
        </w:rPr>
        <w:t>critères</w:t>
      </w:r>
      <w:r w:rsidR="007A5510" w:rsidRPr="00F2756A">
        <w:rPr>
          <w:lang w:val="fr-FR"/>
        </w:rPr>
        <w:t xml:space="preserve"> </w:t>
      </w:r>
      <w:r w:rsidR="005D3BAF">
        <w:rPr>
          <w:lang w:val="fr-FR"/>
        </w:rPr>
        <w:t>considérés comme probablement remplis</w:t>
      </w:r>
      <w:r>
        <w:rPr>
          <w:lang w:val="fr-FR"/>
        </w:rPr>
        <w:t xml:space="preserve"> (</w:t>
      </w:r>
      <w:r w:rsidR="005D3BAF">
        <w:rPr>
          <w:lang w:val="fr-FR"/>
        </w:rPr>
        <w:t xml:space="preserve">en </w:t>
      </w:r>
      <w:r>
        <w:rPr>
          <w:lang w:val="fr-FR"/>
        </w:rPr>
        <w:t>« vert »</w:t>
      </w:r>
      <w:proofErr w:type="gramStart"/>
      <w:r w:rsidR="007A5510" w:rsidRPr="00F2756A">
        <w:rPr>
          <w:lang w:val="fr-FR"/>
        </w:rPr>
        <w:t>);</w:t>
      </w:r>
      <w:proofErr w:type="gramEnd"/>
      <w:r w:rsidR="007A5510" w:rsidRPr="00F2756A">
        <w:rPr>
          <w:lang w:val="fr-FR"/>
        </w:rPr>
        <w:t xml:space="preserve"> </w:t>
      </w:r>
      <w:r>
        <w:rPr>
          <w:lang w:val="fr-FR"/>
        </w:rPr>
        <w:t xml:space="preserve">les </w:t>
      </w:r>
      <w:r w:rsidR="00AC550C" w:rsidRPr="00F2756A">
        <w:rPr>
          <w:lang w:val="fr-FR"/>
        </w:rPr>
        <w:t>critères</w:t>
      </w:r>
      <w:r w:rsidR="007A5510" w:rsidRPr="00F2756A">
        <w:rPr>
          <w:lang w:val="fr-FR"/>
        </w:rPr>
        <w:t xml:space="preserve"> </w:t>
      </w:r>
      <w:r w:rsidR="005D3BAF">
        <w:rPr>
          <w:lang w:val="fr-FR"/>
        </w:rPr>
        <w:t>considérés comme probablement non rempli</w:t>
      </w:r>
      <w:r>
        <w:rPr>
          <w:lang w:val="fr-FR"/>
        </w:rPr>
        <w:t>s (</w:t>
      </w:r>
      <w:r w:rsidR="005D3BAF">
        <w:rPr>
          <w:lang w:val="fr-FR"/>
        </w:rPr>
        <w:t xml:space="preserve">en </w:t>
      </w:r>
      <w:r>
        <w:rPr>
          <w:lang w:val="fr-FR"/>
        </w:rPr>
        <w:t>« rouge »</w:t>
      </w:r>
      <w:r w:rsidR="007A5510" w:rsidRPr="00F2756A">
        <w:rPr>
          <w:lang w:val="fr-FR"/>
        </w:rPr>
        <w:t xml:space="preserve">); </w:t>
      </w:r>
      <w:r w:rsidR="005D3BAF">
        <w:rPr>
          <w:lang w:val="fr-FR"/>
        </w:rPr>
        <w:t>les critères dont on ne sait pas s’ils sont remplis</w:t>
      </w:r>
      <w:r>
        <w:rPr>
          <w:lang w:val="fr-FR"/>
        </w:rPr>
        <w:t xml:space="preserve"> ou</w:t>
      </w:r>
      <w:r w:rsidR="005D3BAF">
        <w:rPr>
          <w:lang w:val="fr-FR"/>
        </w:rPr>
        <w:t xml:space="preserve"> non, ou</w:t>
      </w:r>
      <w:r>
        <w:rPr>
          <w:lang w:val="fr-FR"/>
        </w:rPr>
        <w:t xml:space="preserve"> pour lesquels d’autres informations sont requises (</w:t>
      </w:r>
      <w:r w:rsidR="005D3BAF">
        <w:rPr>
          <w:lang w:val="fr-FR"/>
        </w:rPr>
        <w:t xml:space="preserve">en </w:t>
      </w:r>
      <w:r>
        <w:rPr>
          <w:lang w:val="fr-FR"/>
        </w:rPr>
        <w:t>« jaune »</w:t>
      </w:r>
      <w:r w:rsidR="007A5510" w:rsidRPr="00F2756A">
        <w:rPr>
          <w:lang w:val="fr-FR"/>
        </w:rPr>
        <w:t>)</w:t>
      </w:r>
      <w:r w:rsidR="00F038EF" w:rsidRPr="00F2756A">
        <w:rPr>
          <w:lang w:val="fr-FR"/>
        </w:rPr>
        <w:t xml:space="preserve">. </w:t>
      </w:r>
      <w:r w:rsidRPr="00F2756A">
        <w:rPr>
          <w:lang w:val="fr-FR"/>
        </w:rPr>
        <w:t>Le ré</w:t>
      </w:r>
      <w:r w:rsidR="00F038EF" w:rsidRPr="00F2756A">
        <w:rPr>
          <w:lang w:val="fr-FR"/>
        </w:rPr>
        <w:t>sult</w:t>
      </w:r>
      <w:r w:rsidR="00BA229C">
        <w:rPr>
          <w:lang w:val="fr-FR"/>
        </w:rPr>
        <w:t>at général est présenté</w:t>
      </w:r>
      <w:r w:rsidRPr="00F2756A">
        <w:rPr>
          <w:lang w:val="fr-FR"/>
        </w:rPr>
        <w:t xml:space="preserve"> dans l’</w:t>
      </w:r>
      <w:r w:rsidR="00EB4983" w:rsidRPr="00F2756A">
        <w:rPr>
          <w:lang w:val="fr-FR"/>
        </w:rPr>
        <w:t>a</w:t>
      </w:r>
      <w:r w:rsidR="00F038EF" w:rsidRPr="00F2756A">
        <w:rPr>
          <w:lang w:val="fr-FR"/>
        </w:rPr>
        <w:t>nnex</w:t>
      </w:r>
      <w:r w:rsidRPr="00F2756A">
        <w:rPr>
          <w:lang w:val="fr-FR"/>
        </w:rPr>
        <w:t>e</w:t>
      </w:r>
      <w:r w:rsidR="005D3BAF">
        <w:rPr>
          <w:lang w:val="fr-FR"/>
        </w:rPr>
        <w:t> </w:t>
      </w:r>
      <w:r w:rsidR="00F038EF" w:rsidRPr="00F2756A">
        <w:rPr>
          <w:lang w:val="fr-FR"/>
        </w:rPr>
        <w:t>1.A</w:t>
      </w:r>
      <w:r w:rsidRPr="00F2756A">
        <w:rPr>
          <w:lang w:val="fr-FR"/>
        </w:rPr>
        <w:t xml:space="preserve"> ci-dessous</w:t>
      </w:r>
      <w:r w:rsidR="00BD2A39" w:rsidRPr="00F2756A">
        <w:rPr>
          <w:lang w:val="fr-FR"/>
        </w:rPr>
        <w:t xml:space="preserve">, </w:t>
      </w:r>
      <w:r w:rsidR="005D3BAF">
        <w:rPr>
          <w:lang w:val="fr-FR"/>
        </w:rPr>
        <w:t>où</w:t>
      </w:r>
      <w:r w:rsidRPr="00F2756A">
        <w:rPr>
          <w:lang w:val="fr-FR"/>
        </w:rPr>
        <w:t xml:space="preserve"> chaque cellule</w:t>
      </w:r>
      <w:r w:rsidR="005D3BAF">
        <w:rPr>
          <w:lang w:val="fr-FR"/>
        </w:rPr>
        <w:t xml:space="preserve"> de la grille d’évaluation indique</w:t>
      </w:r>
      <w:r>
        <w:rPr>
          <w:lang w:val="fr-FR"/>
        </w:rPr>
        <w:t xml:space="preserve"> la répa</w:t>
      </w:r>
      <w:r w:rsidR="00BA229C">
        <w:rPr>
          <w:lang w:val="fr-FR"/>
        </w:rPr>
        <w:t>rtition des scores obtenus dans</w:t>
      </w:r>
      <w:r w:rsidR="005D3BAF">
        <w:rPr>
          <w:lang w:val="fr-FR"/>
        </w:rPr>
        <w:t xml:space="preserve"> </w:t>
      </w:r>
      <w:r>
        <w:rPr>
          <w:lang w:val="fr-FR"/>
        </w:rPr>
        <w:t>les 25 communicat</w:t>
      </w:r>
      <w:r w:rsidR="00BD2A39" w:rsidRPr="00F2756A">
        <w:rPr>
          <w:lang w:val="fr-FR"/>
        </w:rPr>
        <w:t>ions</w:t>
      </w:r>
      <w:r w:rsidR="00F038EF" w:rsidRPr="00F2756A">
        <w:rPr>
          <w:lang w:val="fr-FR"/>
        </w:rPr>
        <w:t xml:space="preserve">. </w:t>
      </w:r>
    </w:p>
    <w:p w14:paraId="6B35136B" w14:textId="4B9EB0FC" w:rsidR="00BD2A39" w:rsidRPr="008D72D9" w:rsidRDefault="008D72D9" w:rsidP="00977E33">
      <w:pPr>
        <w:pStyle w:val="ListParagraph"/>
        <w:numPr>
          <w:ilvl w:val="0"/>
          <w:numId w:val="3"/>
        </w:numPr>
        <w:spacing w:before="120" w:after="120"/>
        <w:ind w:left="0" w:hanging="11"/>
        <w:contextualSpacing w:val="0"/>
        <w:rPr>
          <w:lang w:val="fr-FR"/>
        </w:rPr>
      </w:pPr>
      <w:r w:rsidRPr="008D72D9">
        <w:rPr>
          <w:lang w:val="fr-FR"/>
        </w:rPr>
        <w:t>Les memb</w:t>
      </w:r>
      <w:r w:rsidR="02C83E20" w:rsidRPr="008D72D9">
        <w:rPr>
          <w:lang w:val="fr-FR"/>
        </w:rPr>
        <w:t>r</w:t>
      </w:r>
      <w:r w:rsidRPr="008D72D9">
        <w:rPr>
          <w:lang w:val="fr-FR"/>
        </w:rPr>
        <w:t>e</w:t>
      </w:r>
      <w:r w:rsidR="02C83E20" w:rsidRPr="008D72D9">
        <w:rPr>
          <w:lang w:val="fr-FR"/>
        </w:rPr>
        <w:t xml:space="preserve">s </w:t>
      </w:r>
      <w:r w:rsidRPr="008D72D9">
        <w:rPr>
          <w:lang w:val="fr-FR"/>
        </w:rPr>
        <w:t>du Grou</w:t>
      </w:r>
      <w:r w:rsidR="00DD62A7" w:rsidRPr="008D72D9">
        <w:rPr>
          <w:lang w:val="fr-FR"/>
        </w:rPr>
        <w:t>pe consultatif informel</w:t>
      </w:r>
      <w:r w:rsidR="00F038EF" w:rsidRPr="008D72D9">
        <w:rPr>
          <w:lang w:val="fr-FR"/>
        </w:rPr>
        <w:t xml:space="preserve"> </w:t>
      </w:r>
      <w:r w:rsidRPr="008D72D9">
        <w:rPr>
          <w:lang w:val="fr-FR"/>
        </w:rPr>
        <w:t>ont aussi examiné si chaque option de politique générale</w:t>
      </w:r>
      <w:r w:rsidR="00F038EF" w:rsidRPr="008D72D9">
        <w:rPr>
          <w:lang w:val="fr-FR"/>
        </w:rPr>
        <w:t xml:space="preserve"> </w:t>
      </w:r>
      <w:r>
        <w:rPr>
          <w:lang w:val="fr-FR"/>
        </w:rPr>
        <w:t xml:space="preserve">devrait être étudiée plus avant, et les résultats sont présentés dans l’annexe </w:t>
      </w:r>
      <w:r w:rsidR="00487C26" w:rsidRPr="008D72D9">
        <w:rPr>
          <w:lang w:val="fr-FR"/>
        </w:rPr>
        <w:t xml:space="preserve">I.B. </w:t>
      </w:r>
    </w:p>
    <w:p w14:paraId="7247A777" w14:textId="11920A16" w:rsidR="000D2EF7" w:rsidRPr="00AC550C" w:rsidRDefault="00AC550C" w:rsidP="00131A91">
      <w:pPr>
        <w:pStyle w:val="ListParagraph"/>
        <w:numPr>
          <w:ilvl w:val="0"/>
          <w:numId w:val="3"/>
        </w:numPr>
        <w:spacing w:before="120" w:after="120"/>
        <w:ind w:left="0" w:hanging="11"/>
        <w:contextualSpacing w:val="0"/>
        <w:rPr>
          <w:lang w:val="fr-FR"/>
        </w:rPr>
      </w:pPr>
      <w:r w:rsidRPr="00AC550C">
        <w:rPr>
          <w:lang w:val="fr-FR"/>
        </w:rPr>
        <w:t>Les principal</w:t>
      </w:r>
      <w:r w:rsidR="008D72D9">
        <w:rPr>
          <w:lang w:val="fr-FR"/>
        </w:rPr>
        <w:t>e</w:t>
      </w:r>
      <w:r w:rsidRPr="00AC550C">
        <w:rPr>
          <w:lang w:val="fr-FR"/>
        </w:rPr>
        <w:t xml:space="preserve">s tendances qui </w:t>
      </w:r>
      <w:r w:rsidR="008D72D9">
        <w:rPr>
          <w:lang w:val="fr-FR"/>
        </w:rPr>
        <w:t>ressortent de cet exercice</w:t>
      </w:r>
      <w:r w:rsidR="005D3BAF">
        <w:rPr>
          <w:lang w:val="fr-FR"/>
        </w:rPr>
        <w:t xml:space="preserve"> d’évaluation</w:t>
      </w:r>
      <w:r w:rsidR="008D72D9">
        <w:rPr>
          <w:lang w:val="fr-FR"/>
        </w:rPr>
        <w:t xml:space="preserve"> et des</w:t>
      </w:r>
      <w:r w:rsidRPr="00AC550C">
        <w:rPr>
          <w:lang w:val="fr-FR"/>
        </w:rPr>
        <w:t xml:space="preserve"> débat</w:t>
      </w:r>
      <w:r w:rsidR="008D72D9">
        <w:rPr>
          <w:lang w:val="fr-FR"/>
        </w:rPr>
        <w:t>s</w:t>
      </w:r>
      <w:r w:rsidRPr="00AC550C">
        <w:rPr>
          <w:lang w:val="fr-FR"/>
        </w:rPr>
        <w:t xml:space="preserve"> qui s</w:t>
      </w:r>
      <w:r w:rsidR="008D72D9">
        <w:rPr>
          <w:lang w:val="fr-FR"/>
        </w:rPr>
        <w:t>e sont</w:t>
      </w:r>
      <w:r w:rsidRPr="00AC550C">
        <w:rPr>
          <w:lang w:val="fr-FR"/>
        </w:rPr>
        <w:t xml:space="preserve"> ensuivi</w:t>
      </w:r>
      <w:r w:rsidR="008D72D9">
        <w:rPr>
          <w:lang w:val="fr-FR"/>
        </w:rPr>
        <w:t>s</w:t>
      </w:r>
      <w:r w:rsidR="005D3BAF">
        <w:rPr>
          <w:lang w:val="fr-FR"/>
        </w:rPr>
        <w:t xml:space="preserve"> concernant l’évaluation générale</w:t>
      </w:r>
      <w:r>
        <w:rPr>
          <w:lang w:val="fr-FR"/>
        </w:rPr>
        <w:t xml:space="preserve"> </w:t>
      </w:r>
      <w:r w:rsidR="008D72D9">
        <w:rPr>
          <w:lang w:val="fr-FR"/>
        </w:rPr>
        <w:t xml:space="preserve">des </w:t>
      </w:r>
      <w:r>
        <w:rPr>
          <w:lang w:val="fr-FR"/>
        </w:rPr>
        <w:t>options de politique générale</w:t>
      </w:r>
      <w:r w:rsidR="005D3BAF">
        <w:rPr>
          <w:lang w:val="fr-FR"/>
        </w:rPr>
        <w:t xml:space="preserve"> proposées</w:t>
      </w:r>
      <w:r w:rsidR="007F598A" w:rsidRPr="00AC550C">
        <w:rPr>
          <w:lang w:val="fr-FR"/>
        </w:rPr>
        <w:t xml:space="preserve"> </w:t>
      </w:r>
      <w:r w:rsidR="008D72D9">
        <w:rPr>
          <w:lang w:val="fr-FR"/>
        </w:rPr>
        <w:t xml:space="preserve">sont les suivantes </w:t>
      </w:r>
      <w:r w:rsidR="009F2192" w:rsidRPr="00AC550C">
        <w:rPr>
          <w:lang w:val="fr-FR"/>
        </w:rPr>
        <w:t xml:space="preserve">: </w:t>
      </w:r>
    </w:p>
    <w:p w14:paraId="72C34EBB" w14:textId="5F9DC835" w:rsidR="009F2192" w:rsidRPr="00546E68" w:rsidRDefault="00AC550C" w:rsidP="00911A41">
      <w:pPr>
        <w:pStyle w:val="ListParagraph"/>
        <w:numPr>
          <w:ilvl w:val="1"/>
          <w:numId w:val="3"/>
        </w:numPr>
        <w:spacing w:before="120" w:after="120"/>
        <w:ind w:left="0" w:firstLine="687"/>
        <w:contextualSpacing w:val="0"/>
        <w:rPr>
          <w:lang w:val="fr-FR"/>
        </w:rPr>
      </w:pPr>
      <w:r w:rsidRPr="00546E68">
        <w:rPr>
          <w:lang w:val="fr-FR"/>
        </w:rPr>
        <w:t>Les o</w:t>
      </w:r>
      <w:r w:rsidR="00546E68" w:rsidRPr="00546E68">
        <w:rPr>
          <w:lang w:val="fr-FR"/>
        </w:rPr>
        <w:t>ptions 0, 1 et</w:t>
      </w:r>
      <w:r w:rsidR="00A3558F" w:rsidRPr="00546E68">
        <w:rPr>
          <w:lang w:val="fr-FR"/>
        </w:rPr>
        <w:t xml:space="preserve"> 2.1</w:t>
      </w:r>
      <w:r w:rsidR="00E10028" w:rsidRPr="00546E68">
        <w:rPr>
          <w:lang w:val="fr-FR"/>
        </w:rPr>
        <w:t xml:space="preserve"> </w:t>
      </w:r>
      <w:r w:rsidR="00546E68" w:rsidRPr="00546E68">
        <w:rPr>
          <w:lang w:val="fr-FR"/>
        </w:rPr>
        <w:t>ont obtenu un mauvais score dans la</w:t>
      </w:r>
      <w:r w:rsidR="00A3558F" w:rsidRPr="00546E68">
        <w:rPr>
          <w:lang w:val="fr-FR"/>
        </w:rPr>
        <w:t xml:space="preserve"> </w:t>
      </w:r>
      <w:r w:rsidR="00BA229C">
        <w:rPr>
          <w:lang w:val="fr-FR"/>
        </w:rPr>
        <w:t xml:space="preserve">grille d’évaluation </w:t>
      </w:r>
      <w:r w:rsidR="00546E68">
        <w:rPr>
          <w:lang w:val="fr-FR"/>
        </w:rPr>
        <w:t>(principalement</w:t>
      </w:r>
      <w:r w:rsidR="00BD2A39" w:rsidRPr="00546E68">
        <w:rPr>
          <w:lang w:val="fr-FR"/>
        </w:rPr>
        <w:t xml:space="preserve"> “</w:t>
      </w:r>
      <w:r w:rsidR="00546E68">
        <w:rPr>
          <w:lang w:val="fr-FR"/>
        </w:rPr>
        <w:t>rouge</w:t>
      </w:r>
      <w:r w:rsidR="00BD2A39" w:rsidRPr="00546E68">
        <w:rPr>
          <w:lang w:val="fr-FR"/>
        </w:rPr>
        <w:t>”)</w:t>
      </w:r>
      <w:r w:rsidR="00BA229C">
        <w:rPr>
          <w:lang w:val="fr-FR"/>
        </w:rPr>
        <w:t>,</w:t>
      </w:r>
      <w:r w:rsidR="00A15AB6" w:rsidRPr="00546E68">
        <w:rPr>
          <w:lang w:val="fr-FR"/>
        </w:rPr>
        <w:t xml:space="preserve"> et </w:t>
      </w:r>
      <w:r w:rsidR="00546E68">
        <w:rPr>
          <w:lang w:val="fr-FR"/>
        </w:rPr>
        <w:t xml:space="preserve">presque tous les </w:t>
      </w:r>
      <w:r w:rsidR="008D72D9" w:rsidRPr="00546E68">
        <w:rPr>
          <w:lang w:val="fr-FR"/>
        </w:rPr>
        <w:t xml:space="preserve">membres </w:t>
      </w:r>
      <w:r w:rsidR="00546E68">
        <w:rPr>
          <w:lang w:val="fr-FR"/>
        </w:rPr>
        <w:t>étaient d’avis</w:t>
      </w:r>
      <w:r w:rsidR="00BA229C">
        <w:rPr>
          <w:lang w:val="fr-FR"/>
        </w:rPr>
        <w:t xml:space="preserve"> que ces options ne devraient pas être examinées plus </w:t>
      </w:r>
      <w:proofErr w:type="gramStart"/>
      <w:r w:rsidR="00BA229C">
        <w:rPr>
          <w:lang w:val="fr-FR"/>
        </w:rPr>
        <w:t>avant</w:t>
      </w:r>
      <w:r w:rsidR="000B05D0" w:rsidRPr="00546E68">
        <w:rPr>
          <w:lang w:val="fr-FR"/>
        </w:rPr>
        <w:t>;</w:t>
      </w:r>
      <w:proofErr w:type="gramEnd"/>
      <w:r w:rsidR="00A3558F" w:rsidRPr="00546E68">
        <w:rPr>
          <w:lang w:val="fr-FR"/>
        </w:rPr>
        <w:t xml:space="preserve"> </w:t>
      </w:r>
    </w:p>
    <w:p w14:paraId="5A04755F" w14:textId="0929E7F7" w:rsidR="00543663" w:rsidRPr="00546E68" w:rsidRDefault="00AC550C" w:rsidP="00911A41">
      <w:pPr>
        <w:pStyle w:val="ListParagraph"/>
        <w:numPr>
          <w:ilvl w:val="1"/>
          <w:numId w:val="3"/>
        </w:numPr>
        <w:spacing w:before="120" w:after="120"/>
        <w:ind w:left="0" w:firstLine="687"/>
        <w:contextualSpacing w:val="0"/>
        <w:rPr>
          <w:lang w:val="fr-FR"/>
        </w:rPr>
      </w:pPr>
      <w:r w:rsidRPr="00546E68">
        <w:rPr>
          <w:lang w:val="fr-FR"/>
        </w:rPr>
        <w:t>L’o</w:t>
      </w:r>
      <w:r w:rsidR="00A50D2B" w:rsidRPr="00546E68">
        <w:rPr>
          <w:lang w:val="fr-FR"/>
        </w:rPr>
        <w:t xml:space="preserve">ption </w:t>
      </w:r>
      <w:r w:rsidR="00BD2A39" w:rsidRPr="00546E68">
        <w:rPr>
          <w:lang w:val="fr-FR"/>
        </w:rPr>
        <w:t xml:space="preserve">2.2 </w:t>
      </w:r>
      <w:r w:rsidR="00A62F45" w:rsidRPr="00546E68">
        <w:rPr>
          <w:lang w:val="fr-FR"/>
        </w:rPr>
        <w:t>a</w:t>
      </w:r>
      <w:r w:rsidR="00546E68" w:rsidRPr="00546E68">
        <w:rPr>
          <w:lang w:val="fr-FR"/>
        </w:rPr>
        <w:t xml:space="preserve"> aussi obtenu un score relativement</w:t>
      </w:r>
      <w:r w:rsidR="00BA229C">
        <w:rPr>
          <w:lang w:val="fr-FR"/>
        </w:rPr>
        <w:t xml:space="preserve"> mauvais dans la grille d’évaluation </w:t>
      </w:r>
      <w:r w:rsidR="00546E68" w:rsidRPr="00546E68">
        <w:rPr>
          <w:lang w:val="fr-FR"/>
        </w:rPr>
        <w:t>(</w:t>
      </w:r>
      <w:proofErr w:type="gramStart"/>
      <w:r w:rsidR="00546E68" w:rsidRPr="00546E68">
        <w:rPr>
          <w:lang w:val="fr-FR"/>
        </w:rPr>
        <w:t xml:space="preserve">principalement </w:t>
      </w:r>
      <w:r w:rsidR="00BD2A39" w:rsidRPr="00546E68">
        <w:rPr>
          <w:lang w:val="fr-FR"/>
        </w:rPr>
        <w:t xml:space="preserve"> “</w:t>
      </w:r>
      <w:proofErr w:type="gramEnd"/>
      <w:r w:rsidR="00546E68" w:rsidRPr="00546E68">
        <w:rPr>
          <w:lang w:val="fr-FR"/>
        </w:rPr>
        <w:t>rouge</w:t>
      </w:r>
      <w:r w:rsidR="00BD2A39" w:rsidRPr="00546E68">
        <w:rPr>
          <w:lang w:val="fr-FR"/>
        </w:rPr>
        <w:t>”</w:t>
      </w:r>
      <w:r w:rsidR="00546E68" w:rsidRPr="00546E68">
        <w:rPr>
          <w:lang w:val="fr-FR"/>
        </w:rPr>
        <w:t xml:space="preserve"> ou</w:t>
      </w:r>
      <w:r w:rsidR="00A62F45" w:rsidRPr="00546E68">
        <w:rPr>
          <w:lang w:val="fr-FR"/>
        </w:rPr>
        <w:t xml:space="preserve"> “</w:t>
      </w:r>
      <w:r w:rsidR="00546E68" w:rsidRPr="00546E68">
        <w:rPr>
          <w:lang w:val="fr-FR"/>
        </w:rPr>
        <w:t>jaune</w:t>
      </w:r>
      <w:r w:rsidR="00A62F45" w:rsidRPr="00546E68">
        <w:rPr>
          <w:lang w:val="fr-FR"/>
        </w:rPr>
        <w:t>”</w:t>
      </w:r>
      <w:r w:rsidR="00BD2A39" w:rsidRPr="00546E68">
        <w:rPr>
          <w:lang w:val="fr-FR"/>
        </w:rPr>
        <w:t>)</w:t>
      </w:r>
      <w:r w:rsidR="00A15AB6" w:rsidRPr="00546E68">
        <w:rPr>
          <w:lang w:val="fr-FR"/>
        </w:rPr>
        <w:t xml:space="preserve"> et</w:t>
      </w:r>
      <w:r w:rsidR="00546E68" w:rsidRPr="00546E68">
        <w:rPr>
          <w:lang w:val="fr-FR"/>
        </w:rPr>
        <w:t>, bien que</w:t>
      </w:r>
      <w:r w:rsidR="00BA229C">
        <w:rPr>
          <w:lang w:val="fr-FR"/>
        </w:rPr>
        <w:t xml:space="preserve"> la plupart des membres considéraient</w:t>
      </w:r>
      <w:r w:rsidR="00546E68" w:rsidRPr="00546E68">
        <w:rPr>
          <w:lang w:val="fr-FR"/>
        </w:rPr>
        <w:t xml:space="preserve"> que cette option </w:t>
      </w:r>
      <w:r w:rsidR="00BA229C">
        <w:rPr>
          <w:lang w:val="fr-FR"/>
        </w:rPr>
        <w:t>ne devrait pas être examinée plus avant</w:t>
      </w:r>
      <w:r w:rsidR="00546E68">
        <w:rPr>
          <w:lang w:val="fr-FR"/>
        </w:rPr>
        <w:t>, certains</w:t>
      </w:r>
      <w:r w:rsidR="00A62F45" w:rsidRPr="00546E68">
        <w:rPr>
          <w:lang w:val="fr-FR"/>
        </w:rPr>
        <w:t xml:space="preserve"> </w:t>
      </w:r>
      <w:r w:rsidR="008D72D9" w:rsidRPr="00546E68">
        <w:rPr>
          <w:lang w:val="fr-FR"/>
        </w:rPr>
        <w:t xml:space="preserve">membres </w:t>
      </w:r>
      <w:r w:rsidR="00BA229C">
        <w:rPr>
          <w:lang w:val="fr-FR"/>
        </w:rPr>
        <w:t xml:space="preserve">étaient d’avis que cette </w:t>
      </w:r>
      <w:r w:rsidR="00725CB6">
        <w:rPr>
          <w:lang w:val="fr-FR"/>
        </w:rPr>
        <w:t>option devr</w:t>
      </w:r>
      <w:r w:rsidR="00546E68">
        <w:rPr>
          <w:lang w:val="fr-FR"/>
        </w:rPr>
        <w:t>ait être maintenue aux fins d’</w:t>
      </w:r>
      <w:r w:rsidR="00BA229C">
        <w:rPr>
          <w:lang w:val="fr-FR"/>
        </w:rPr>
        <w:t xml:space="preserve">un </w:t>
      </w:r>
      <w:r w:rsidR="00546E68">
        <w:rPr>
          <w:lang w:val="fr-FR"/>
        </w:rPr>
        <w:t>examen plus pouss</w:t>
      </w:r>
      <w:r w:rsidR="00BA229C">
        <w:rPr>
          <w:lang w:val="fr-FR"/>
        </w:rPr>
        <w:t>é, au moins dans le cadre</w:t>
      </w:r>
      <w:r w:rsidR="00546E68">
        <w:rPr>
          <w:lang w:val="fr-FR"/>
        </w:rPr>
        <w:t xml:space="preserve"> d’une solution hybride</w:t>
      </w:r>
      <w:r w:rsidR="000B05D0" w:rsidRPr="00546E68">
        <w:rPr>
          <w:lang w:val="fr-FR"/>
        </w:rPr>
        <w:t>;</w:t>
      </w:r>
    </w:p>
    <w:p w14:paraId="4A2FDA44" w14:textId="673BCE8B" w:rsidR="00A62F45" w:rsidRPr="00546E68" w:rsidRDefault="00AC550C" w:rsidP="00911A41">
      <w:pPr>
        <w:pStyle w:val="ListParagraph"/>
        <w:numPr>
          <w:ilvl w:val="1"/>
          <w:numId w:val="3"/>
        </w:numPr>
        <w:spacing w:before="120" w:after="120"/>
        <w:ind w:left="0" w:firstLine="687"/>
        <w:contextualSpacing w:val="0"/>
        <w:rPr>
          <w:lang w:val="fr-FR"/>
        </w:rPr>
      </w:pPr>
      <w:r w:rsidRPr="00546E68">
        <w:rPr>
          <w:lang w:val="fr-FR"/>
        </w:rPr>
        <w:t>L’o</w:t>
      </w:r>
      <w:r w:rsidR="00BD2A39" w:rsidRPr="00546E68">
        <w:rPr>
          <w:lang w:val="fr-FR"/>
        </w:rPr>
        <w:t>ption 3.1</w:t>
      </w:r>
      <w:r w:rsidR="00546E68" w:rsidRPr="00546E68">
        <w:rPr>
          <w:lang w:val="fr-FR"/>
        </w:rPr>
        <w:t xml:space="preserve"> a obtenu un</w:t>
      </w:r>
      <w:r w:rsidR="000B05D0" w:rsidRPr="00546E68">
        <w:rPr>
          <w:lang w:val="fr-FR"/>
        </w:rPr>
        <w:t xml:space="preserve"> </w:t>
      </w:r>
      <w:r w:rsidR="00546E68" w:rsidRPr="00546E68">
        <w:rPr>
          <w:lang w:val="fr-FR"/>
        </w:rPr>
        <w:t>sco</w:t>
      </w:r>
      <w:r w:rsidR="00BA229C">
        <w:rPr>
          <w:lang w:val="fr-FR"/>
        </w:rPr>
        <w:t>re moyen dans la grille d’évaluation</w:t>
      </w:r>
      <w:r w:rsidR="00E61608" w:rsidRPr="00546E68">
        <w:rPr>
          <w:lang w:val="fr-FR"/>
        </w:rPr>
        <w:t xml:space="preserve"> (</w:t>
      </w:r>
      <w:r w:rsidR="00546E68" w:rsidRPr="00546E68">
        <w:rPr>
          <w:lang w:val="fr-FR"/>
        </w:rPr>
        <w:t>principalement</w:t>
      </w:r>
      <w:r w:rsidR="00E61608" w:rsidRPr="00546E68">
        <w:rPr>
          <w:lang w:val="fr-FR"/>
        </w:rPr>
        <w:t xml:space="preserve"> “</w:t>
      </w:r>
      <w:r w:rsidR="00546E68" w:rsidRPr="00546E68">
        <w:rPr>
          <w:lang w:val="fr-FR"/>
        </w:rPr>
        <w:t>jaune</w:t>
      </w:r>
      <w:r w:rsidR="00E61608" w:rsidRPr="00546E68">
        <w:rPr>
          <w:lang w:val="fr-FR"/>
        </w:rPr>
        <w:t>”)</w:t>
      </w:r>
      <w:r w:rsidR="00BA229C">
        <w:rPr>
          <w:lang w:val="fr-FR"/>
        </w:rPr>
        <w:t>,</w:t>
      </w:r>
      <w:r w:rsidR="00A15AB6" w:rsidRPr="00546E68">
        <w:rPr>
          <w:lang w:val="fr-FR"/>
        </w:rPr>
        <w:t xml:space="preserve"> et </w:t>
      </w:r>
      <w:r w:rsidR="00546E68">
        <w:rPr>
          <w:lang w:val="fr-FR"/>
        </w:rPr>
        <w:t>p</w:t>
      </w:r>
      <w:r w:rsidR="00546E68" w:rsidRPr="00546E68">
        <w:rPr>
          <w:lang w:val="fr-FR"/>
        </w:rPr>
        <w:t>resque tous les</w:t>
      </w:r>
      <w:r w:rsidR="00A62F45" w:rsidRPr="00546E68">
        <w:rPr>
          <w:lang w:val="fr-FR"/>
        </w:rPr>
        <w:t xml:space="preserve"> </w:t>
      </w:r>
      <w:r w:rsidR="008D72D9" w:rsidRPr="00546E68">
        <w:rPr>
          <w:lang w:val="fr-FR"/>
        </w:rPr>
        <w:t>membres</w:t>
      </w:r>
      <w:r w:rsidR="00546E68">
        <w:rPr>
          <w:lang w:val="fr-FR"/>
        </w:rPr>
        <w:t xml:space="preserve"> étaient d’avis que cette option ne devrai</w:t>
      </w:r>
      <w:r w:rsidR="00BA229C">
        <w:rPr>
          <w:lang w:val="fr-FR"/>
        </w:rPr>
        <w:t xml:space="preserve">t pas être examinée plus </w:t>
      </w:r>
      <w:proofErr w:type="gramStart"/>
      <w:r w:rsidR="00BA229C">
        <w:rPr>
          <w:lang w:val="fr-FR"/>
        </w:rPr>
        <w:t>avant</w:t>
      </w:r>
      <w:r w:rsidR="000B05D0" w:rsidRPr="00546E68">
        <w:rPr>
          <w:lang w:val="fr-FR"/>
        </w:rPr>
        <w:t>;</w:t>
      </w:r>
      <w:proofErr w:type="gramEnd"/>
      <w:r w:rsidR="00A62F45" w:rsidRPr="00546E68">
        <w:rPr>
          <w:lang w:val="fr-FR"/>
        </w:rPr>
        <w:t xml:space="preserve"> </w:t>
      </w:r>
    </w:p>
    <w:p w14:paraId="76FC7568" w14:textId="56199B9E" w:rsidR="00A62F45" w:rsidRPr="00546E68" w:rsidRDefault="00AC550C" w:rsidP="00911A41">
      <w:pPr>
        <w:pStyle w:val="ListParagraph"/>
        <w:numPr>
          <w:ilvl w:val="1"/>
          <w:numId w:val="3"/>
        </w:numPr>
        <w:spacing w:before="120" w:after="120"/>
        <w:ind w:left="0" w:firstLine="687"/>
        <w:contextualSpacing w:val="0"/>
        <w:rPr>
          <w:lang w:val="fr-FR"/>
        </w:rPr>
      </w:pPr>
      <w:r w:rsidRPr="00546E68">
        <w:rPr>
          <w:lang w:val="fr-FR"/>
        </w:rPr>
        <w:t>L’o</w:t>
      </w:r>
      <w:r w:rsidR="00A62F45" w:rsidRPr="00546E68">
        <w:rPr>
          <w:lang w:val="fr-FR"/>
        </w:rPr>
        <w:t>ption 3.2</w:t>
      </w:r>
      <w:r w:rsidR="00225F69" w:rsidRPr="00546E68">
        <w:rPr>
          <w:lang w:val="fr-FR"/>
        </w:rPr>
        <w:t>a</w:t>
      </w:r>
      <w:r w:rsidR="00A62F45" w:rsidRPr="00546E68">
        <w:rPr>
          <w:lang w:val="fr-FR"/>
        </w:rPr>
        <w:t xml:space="preserve"> </w:t>
      </w:r>
      <w:r w:rsidR="00546E68" w:rsidRPr="00546E68">
        <w:rPr>
          <w:lang w:val="fr-FR"/>
        </w:rPr>
        <w:t xml:space="preserve">a aussi obtenu un </w:t>
      </w:r>
      <w:r w:rsidR="00A62F45" w:rsidRPr="00546E68">
        <w:rPr>
          <w:lang w:val="fr-FR"/>
        </w:rPr>
        <w:t>score</w:t>
      </w:r>
      <w:r w:rsidR="00546E68" w:rsidRPr="00546E68">
        <w:rPr>
          <w:lang w:val="fr-FR"/>
        </w:rPr>
        <w:t xml:space="preserve"> moyen </w:t>
      </w:r>
      <w:r w:rsidR="00A62F45" w:rsidRPr="00546E68">
        <w:rPr>
          <w:lang w:val="fr-FR"/>
        </w:rPr>
        <w:t>(</w:t>
      </w:r>
      <w:r w:rsidR="00546E68" w:rsidRPr="00546E68">
        <w:rPr>
          <w:lang w:val="fr-FR"/>
        </w:rPr>
        <w:t>principalement</w:t>
      </w:r>
      <w:r w:rsidR="00A62F45" w:rsidRPr="00546E68">
        <w:rPr>
          <w:lang w:val="fr-FR"/>
        </w:rPr>
        <w:t xml:space="preserve"> “</w:t>
      </w:r>
      <w:r w:rsidR="00546E68" w:rsidRPr="00546E68">
        <w:rPr>
          <w:lang w:val="fr-FR"/>
        </w:rPr>
        <w:t>jaune”) dans la</w:t>
      </w:r>
      <w:r w:rsidR="00A62F45" w:rsidRPr="00546E68">
        <w:rPr>
          <w:lang w:val="fr-FR"/>
        </w:rPr>
        <w:t xml:space="preserve"> </w:t>
      </w:r>
      <w:r w:rsidR="00BA229C">
        <w:rPr>
          <w:lang w:val="fr-FR"/>
        </w:rPr>
        <w:t>grille d’évaluation</w:t>
      </w:r>
      <w:r w:rsidR="00A15AB6" w:rsidRPr="00546E68">
        <w:rPr>
          <w:lang w:val="fr-FR"/>
        </w:rPr>
        <w:t xml:space="preserve"> et</w:t>
      </w:r>
      <w:r w:rsidR="00546E68" w:rsidRPr="00546E68">
        <w:rPr>
          <w:lang w:val="fr-FR"/>
        </w:rPr>
        <w:t>, b</w:t>
      </w:r>
      <w:r w:rsidR="00BA229C">
        <w:rPr>
          <w:lang w:val="fr-FR"/>
        </w:rPr>
        <w:t>ien que de nombreux membres considéraient</w:t>
      </w:r>
      <w:r w:rsidR="00546E68">
        <w:rPr>
          <w:lang w:val="fr-FR"/>
        </w:rPr>
        <w:t xml:space="preserve"> que cette option</w:t>
      </w:r>
      <w:r w:rsidR="00546E68" w:rsidRPr="00546E68">
        <w:rPr>
          <w:lang w:val="fr-FR"/>
        </w:rPr>
        <w:t xml:space="preserve"> </w:t>
      </w:r>
      <w:r w:rsidR="00546E68">
        <w:rPr>
          <w:lang w:val="fr-FR"/>
        </w:rPr>
        <w:t>ne devrai</w:t>
      </w:r>
      <w:r w:rsidR="00BA229C">
        <w:rPr>
          <w:lang w:val="fr-FR"/>
        </w:rPr>
        <w:t>t pas être examinée plus avant, de nombreux membres également étaient d’avis</w:t>
      </w:r>
      <w:r w:rsidR="00546E68">
        <w:rPr>
          <w:lang w:val="fr-FR"/>
        </w:rPr>
        <w:t xml:space="preserve"> que d’autres info</w:t>
      </w:r>
      <w:r w:rsidR="00BA229C">
        <w:rPr>
          <w:lang w:val="fr-FR"/>
        </w:rPr>
        <w:t xml:space="preserve">rmations étaient requises pour pouvoir </w:t>
      </w:r>
      <w:r w:rsidR="00546E68">
        <w:rPr>
          <w:lang w:val="fr-FR"/>
        </w:rPr>
        <w:t xml:space="preserve">prendre une décision sur cette </w:t>
      </w:r>
      <w:proofErr w:type="gramStart"/>
      <w:r w:rsidR="00546E68">
        <w:rPr>
          <w:lang w:val="fr-FR"/>
        </w:rPr>
        <w:t>option</w:t>
      </w:r>
      <w:r w:rsidR="00B517E8" w:rsidRPr="00546E68">
        <w:rPr>
          <w:lang w:val="fr-FR"/>
        </w:rPr>
        <w:t>;</w:t>
      </w:r>
      <w:proofErr w:type="gramEnd"/>
      <w:r w:rsidR="00A62F45" w:rsidRPr="00546E68">
        <w:rPr>
          <w:lang w:val="fr-FR"/>
        </w:rPr>
        <w:t xml:space="preserve"> </w:t>
      </w:r>
    </w:p>
    <w:p w14:paraId="408E47A3" w14:textId="7A12AAF4" w:rsidR="0024384B" w:rsidRPr="00546E68" w:rsidRDefault="00AC550C" w:rsidP="00911A41">
      <w:pPr>
        <w:numPr>
          <w:ilvl w:val="1"/>
          <w:numId w:val="3"/>
        </w:numPr>
        <w:spacing w:before="120" w:after="120"/>
        <w:ind w:left="0" w:firstLine="687"/>
        <w:rPr>
          <w:lang w:val="fr-FR"/>
        </w:rPr>
      </w:pPr>
      <w:r w:rsidRPr="00546E68">
        <w:rPr>
          <w:lang w:val="fr-FR"/>
        </w:rPr>
        <w:t>Les o</w:t>
      </w:r>
      <w:r w:rsidR="003806E3" w:rsidRPr="00546E68">
        <w:rPr>
          <w:lang w:val="fr-FR"/>
        </w:rPr>
        <w:t xml:space="preserve">ptions </w:t>
      </w:r>
      <w:r w:rsidR="00994AF2" w:rsidRPr="00546E68">
        <w:rPr>
          <w:lang w:val="fr-FR"/>
        </w:rPr>
        <w:t>3.2</w:t>
      </w:r>
      <w:r w:rsidR="006A0B54" w:rsidRPr="00546E68">
        <w:rPr>
          <w:lang w:val="fr-FR"/>
        </w:rPr>
        <w:t>b, 3.2c</w:t>
      </w:r>
      <w:r w:rsidR="00A15AB6" w:rsidRPr="00546E68">
        <w:rPr>
          <w:lang w:val="fr-FR"/>
        </w:rPr>
        <w:t xml:space="preserve"> et </w:t>
      </w:r>
      <w:r w:rsidR="0024384B" w:rsidRPr="00546E68">
        <w:rPr>
          <w:lang w:val="fr-FR"/>
        </w:rPr>
        <w:t xml:space="preserve">6 </w:t>
      </w:r>
      <w:r w:rsidR="00546E68" w:rsidRPr="00546E68">
        <w:rPr>
          <w:lang w:val="fr-FR"/>
        </w:rPr>
        <w:t xml:space="preserve">ont obtenu </w:t>
      </w:r>
      <w:r w:rsidR="00BA229C">
        <w:rPr>
          <w:lang w:val="fr-FR"/>
        </w:rPr>
        <w:t xml:space="preserve">soit </w:t>
      </w:r>
      <w:r w:rsidR="00546E68" w:rsidRPr="00546E68">
        <w:rPr>
          <w:lang w:val="fr-FR"/>
        </w:rPr>
        <w:t>un bon score</w:t>
      </w:r>
      <w:r w:rsidR="00BA229C">
        <w:rPr>
          <w:lang w:val="fr-FR"/>
        </w:rPr>
        <w:t>, soit</w:t>
      </w:r>
      <w:r w:rsidR="00546E68" w:rsidRPr="00546E68">
        <w:rPr>
          <w:lang w:val="fr-FR"/>
        </w:rPr>
        <w:t xml:space="preserve"> un score incertain dans la</w:t>
      </w:r>
      <w:r w:rsidR="00225F69" w:rsidRPr="00546E68">
        <w:rPr>
          <w:lang w:val="fr-FR"/>
        </w:rPr>
        <w:t xml:space="preserve"> </w:t>
      </w:r>
      <w:r w:rsidR="00BA229C">
        <w:rPr>
          <w:lang w:val="fr-FR"/>
        </w:rPr>
        <w:t>grille d’évaluation</w:t>
      </w:r>
      <w:r w:rsidR="00225F69" w:rsidRPr="00546E68">
        <w:rPr>
          <w:lang w:val="fr-FR"/>
        </w:rPr>
        <w:t xml:space="preserve"> </w:t>
      </w:r>
      <w:r w:rsidR="0024384B" w:rsidRPr="00546E68">
        <w:rPr>
          <w:lang w:val="fr-FR"/>
        </w:rPr>
        <w:t>(</w:t>
      </w:r>
      <w:r w:rsidR="00546E68" w:rsidRPr="00546E68">
        <w:rPr>
          <w:lang w:val="fr-FR"/>
        </w:rPr>
        <w:t>principalement</w:t>
      </w:r>
      <w:r w:rsidR="00A62F45" w:rsidRPr="00546E68">
        <w:rPr>
          <w:lang w:val="fr-FR"/>
        </w:rPr>
        <w:t xml:space="preserve"> “</w:t>
      </w:r>
      <w:r w:rsidR="00546E68" w:rsidRPr="00546E68">
        <w:rPr>
          <w:lang w:val="fr-FR"/>
        </w:rPr>
        <w:t>vert</w:t>
      </w:r>
      <w:r w:rsidR="00BA229C">
        <w:rPr>
          <w:lang w:val="fr-FR"/>
        </w:rPr>
        <w:t>” ou</w:t>
      </w:r>
      <w:r w:rsidR="00A62F45" w:rsidRPr="00546E68">
        <w:rPr>
          <w:lang w:val="fr-FR"/>
        </w:rPr>
        <w:t xml:space="preserve"> “</w:t>
      </w:r>
      <w:r w:rsidR="00546E68" w:rsidRPr="00546E68">
        <w:rPr>
          <w:lang w:val="fr-FR"/>
        </w:rPr>
        <w:t>jaune</w:t>
      </w:r>
      <w:r w:rsidR="00A62F45" w:rsidRPr="00546E68">
        <w:rPr>
          <w:lang w:val="fr-FR"/>
        </w:rPr>
        <w:t>”</w:t>
      </w:r>
      <w:r w:rsidR="0024384B" w:rsidRPr="00546E68">
        <w:rPr>
          <w:lang w:val="fr-FR"/>
        </w:rPr>
        <w:t>)</w:t>
      </w:r>
      <w:r w:rsidR="00BA229C">
        <w:rPr>
          <w:lang w:val="fr-FR"/>
        </w:rPr>
        <w:t>,</w:t>
      </w:r>
      <w:r w:rsidR="00A15AB6" w:rsidRPr="00546E68">
        <w:rPr>
          <w:lang w:val="fr-FR"/>
        </w:rPr>
        <w:t xml:space="preserve"> et </w:t>
      </w:r>
      <w:r w:rsidR="00546E68">
        <w:rPr>
          <w:lang w:val="fr-FR"/>
        </w:rPr>
        <w:t xml:space="preserve">la plupart des </w:t>
      </w:r>
      <w:r w:rsidR="008D72D9" w:rsidRPr="00546E68">
        <w:rPr>
          <w:lang w:val="fr-FR"/>
        </w:rPr>
        <w:t xml:space="preserve">membres </w:t>
      </w:r>
      <w:r w:rsidR="00546E68">
        <w:rPr>
          <w:lang w:val="fr-FR"/>
        </w:rPr>
        <w:t xml:space="preserve">étaient d’avis que ces options devaient être examinées plus avant, ou que d’autres </w:t>
      </w:r>
      <w:r w:rsidR="00A62F45" w:rsidRPr="00546E68">
        <w:rPr>
          <w:lang w:val="fr-FR"/>
        </w:rPr>
        <w:t>information</w:t>
      </w:r>
      <w:r w:rsidR="00BA229C">
        <w:rPr>
          <w:lang w:val="fr-FR"/>
        </w:rPr>
        <w:t>s étaient requises,</w:t>
      </w:r>
      <w:r w:rsidR="00546E68">
        <w:rPr>
          <w:lang w:val="fr-FR"/>
        </w:rPr>
        <w:t xml:space="preserve"> </w:t>
      </w:r>
      <w:proofErr w:type="gramStart"/>
      <w:r w:rsidR="00546E68">
        <w:rPr>
          <w:lang w:val="fr-FR"/>
        </w:rPr>
        <w:t>rapidement</w:t>
      </w:r>
      <w:r w:rsidR="00B517E8" w:rsidRPr="00546E68">
        <w:rPr>
          <w:lang w:val="fr-FR"/>
        </w:rPr>
        <w:t>;</w:t>
      </w:r>
      <w:proofErr w:type="gramEnd"/>
      <w:r w:rsidR="00A01939" w:rsidRPr="00546E68">
        <w:rPr>
          <w:lang w:val="fr-FR"/>
        </w:rPr>
        <w:t xml:space="preserve"> </w:t>
      </w:r>
      <w:r w:rsidR="0024384B" w:rsidRPr="00546E68">
        <w:rPr>
          <w:lang w:val="fr-FR"/>
        </w:rPr>
        <w:t xml:space="preserve"> </w:t>
      </w:r>
    </w:p>
    <w:p w14:paraId="62655896" w14:textId="5552B8DC" w:rsidR="00A62F45" w:rsidRPr="00546E68" w:rsidRDefault="00AC550C" w:rsidP="00911A41">
      <w:pPr>
        <w:numPr>
          <w:ilvl w:val="1"/>
          <w:numId w:val="3"/>
        </w:numPr>
        <w:spacing w:before="120" w:after="120"/>
        <w:ind w:left="0" w:firstLine="687"/>
        <w:rPr>
          <w:lang w:val="fr-FR"/>
        </w:rPr>
      </w:pPr>
      <w:r w:rsidRPr="00546E68">
        <w:rPr>
          <w:lang w:val="fr-FR"/>
        </w:rPr>
        <w:t>L’o</w:t>
      </w:r>
      <w:r w:rsidR="0024384B" w:rsidRPr="00546E68">
        <w:rPr>
          <w:lang w:val="fr-FR"/>
        </w:rPr>
        <w:t xml:space="preserve">ption 4 </w:t>
      </w:r>
      <w:r w:rsidR="00546E68" w:rsidRPr="00546E68">
        <w:rPr>
          <w:lang w:val="fr-FR"/>
        </w:rPr>
        <w:t>a obtenu le meilleur score dans la</w:t>
      </w:r>
      <w:r w:rsidR="00BA229C">
        <w:rPr>
          <w:lang w:val="fr-FR"/>
        </w:rPr>
        <w:t xml:space="preserve"> grille d’évaluation,</w:t>
      </w:r>
      <w:r w:rsidR="00A15AB6" w:rsidRPr="00546E68">
        <w:rPr>
          <w:lang w:val="fr-FR"/>
        </w:rPr>
        <w:t xml:space="preserve"> et </w:t>
      </w:r>
      <w:r w:rsidR="00546E68" w:rsidRPr="00546E68">
        <w:rPr>
          <w:lang w:val="fr-FR"/>
        </w:rPr>
        <w:t xml:space="preserve">tous les membres étaient d’avis que cette option devait </w:t>
      </w:r>
      <w:r w:rsidR="00725CB6">
        <w:rPr>
          <w:lang w:val="fr-FR"/>
        </w:rPr>
        <w:t>être examinée plus avant</w:t>
      </w:r>
      <w:r w:rsidR="00546E68">
        <w:rPr>
          <w:lang w:val="fr-FR"/>
        </w:rPr>
        <w:t xml:space="preserve">, au </w:t>
      </w:r>
      <w:r w:rsidR="00725CB6">
        <w:rPr>
          <w:lang w:val="fr-FR"/>
        </w:rPr>
        <w:t>moins comme faisant partie de la</w:t>
      </w:r>
      <w:r w:rsidR="00546E68">
        <w:rPr>
          <w:lang w:val="fr-FR"/>
        </w:rPr>
        <w:t xml:space="preserve"> solution, conjuguée à une autre option ou </w:t>
      </w:r>
      <w:r w:rsidR="00725CB6">
        <w:rPr>
          <w:lang w:val="fr-FR"/>
        </w:rPr>
        <w:t xml:space="preserve">plusieurs </w:t>
      </w:r>
      <w:r w:rsidR="00546E68">
        <w:rPr>
          <w:lang w:val="fr-FR"/>
        </w:rPr>
        <w:t xml:space="preserve">autres </w:t>
      </w:r>
      <w:proofErr w:type="gramStart"/>
      <w:r w:rsidR="007F598A" w:rsidRPr="00546E68">
        <w:rPr>
          <w:lang w:val="fr-FR"/>
        </w:rPr>
        <w:t>options</w:t>
      </w:r>
      <w:r w:rsidR="00CF54A2" w:rsidRPr="00546E68">
        <w:rPr>
          <w:lang w:val="fr-FR"/>
        </w:rPr>
        <w:t>;</w:t>
      </w:r>
      <w:proofErr w:type="gramEnd"/>
    </w:p>
    <w:p w14:paraId="2D5F08C4" w14:textId="2AE36693" w:rsidR="0024384B" w:rsidRPr="00DF6F82" w:rsidRDefault="00AC550C" w:rsidP="00911A41">
      <w:pPr>
        <w:pStyle w:val="ListParagraph"/>
        <w:numPr>
          <w:ilvl w:val="1"/>
          <w:numId w:val="3"/>
        </w:numPr>
        <w:spacing w:before="120" w:after="120"/>
        <w:ind w:left="0" w:firstLine="687"/>
        <w:contextualSpacing w:val="0"/>
        <w:rPr>
          <w:lang w:val="fr-FR"/>
        </w:rPr>
      </w:pPr>
      <w:r w:rsidRPr="00DF6F82">
        <w:rPr>
          <w:lang w:val="fr-FR"/>
        </w:rPr>
        <w:t>L’o</w:t>
      </w:r>
      <w:r w:rsidR="00A62F45" w:rsidRPr="00DF6F82">
        <w:rPr>
          <w:lang w:val="fr-FR"/>
        </w:rPr>
        <w:t xml:space="preserve">ption 5 </w:t>
      </w:r>
      <w:r w:rsidR="00546E68" w:rsidRPr="00DF6F82">
        <w:rPr>
          <w:lang w:val="fr-FR"/>
        </w:rPr>
        <w:t>a obtenu un score variable dans la</w:t>
      </w:r>
      <w:r w:rsidR="00A62F45" w:rsidRPr="00DF6F82">
        <w:rPr>
          <w:lang w:val="fr-FR"/>
        </w:rPr>
        <w:t xml:space="preserve"> </w:t>
      </w:r>
      <w:r w:rsidR="00725CB6">
        <w:rPr>
          <w:lang w:val="fr-FR"/>
        </w:rPr>
        <w:t>grille d’évaluation. P</w:t>
      </w:r>
      <w:r w:rsidR="00DF6F82" w:rsidRPr="00DF6F82">
        <w:rPr>
          <w:lang w:val="fr-FR"/>
        </w:rPr>
        <w:t>lusieurs membres ont indiqué que de nombreux critères n’</w:t>
      </w:r>
      <w:r w:rsidR="00DF6F82">
        <w:rPr>
          <w:lang w:val="fr-FR"/>
        </w:rPr>
        <w:t>étaient pas applicabl</w:t>
      </w:r>
      <w:r w:rsidR="00DF6F82" w:rsidRPr="00DF6F82">
        <w:rPr>
          <w:lang w:val="fr-FR"/>
        </w:rPr>
        <w:t>es, et la plupart des membres ont considéré que cette option ne</w:t>
      </w:r>
      <w:r w:rsidR="00725CB6">
        <w:rPr>
          <w:lang w:val="fr-FR"/>
        </w:rPr>
        <w:t xml:space="preserve"> devrait pas être examinée plus avant</w:t>
      </w:r>
      <w:r w:rsidR="00DF6F82" w:rsidRPr="00DF6F82">
        <w:rPr>
          <w:lang w:val="fr-FR"/>
        </w:rPr>
        <w:t>, en</w:t>
      </w:r>
      <w:r w:rsidR="00DF6F82">
        <w:rPr>
          <w:lang w:val="fr-FR"/>
        </w:rPr>
        <w:t xml:space="preserve"> raison du fait que, par dé</w:t>
      </w:r>
      <w:r w:rsidR="00A62F45" w:rsidRPr="00DF6F82">
        <w:rPr>
          <w:lang w:val="fr-FR"/>
        </w:rPr>
        <w:t>finition</w:t>
      </w:r>
      <w:r w:rsidR="00225F69" w:rsidRPr="00DF6F82">
        <w:rPr>
          <w:lang w:val="fr-FR"/>
        </w:rPr>
        <w:t>,</w:t>
      </w:r>
      <w:r w:rsidR="00A62F45" w:rsidRPr="00DF6F82">
        <w:rPr>
          <w:lang w:val="fr-FR"/>
        </w:rPr>
        <w:t xml:space="preserve"> </w:t>
      </w:r>
      <w:r w:rsidR="00DF6F82">
        <w:rPr>
          <w:lang w:val="fr-FR"/>
        </w:rPr>
        <w:t>elle ne permettait pas d’atteindre l’objectif de</w:t>
      </w:r>
      <w:r w:rsidR="00B51200" w:rsidRPr="00DF6F82">
        <w:rPr>
          <w:lang w:val="fr-FR"/>
        </w:rPr>
        <w:t xml:space="preserve"> partage des </w:t>
      </w:r>
      <w:proofErr w:type="gramStart"/>
      <w:r w:rsidR="00B51200" w:rsidRPr="00DF6F82">
        <w:rPr>
          <w:lang w:val="fr-FR"/>
        </w:rPr>
        <w:t>avantages</w:t>
      </w:r>
      <w:r w:rsidR="00CF54A2" w:rsidRPr="00DF6F82">
        <w:rPr>
          <w:lang w:val="fr-FR"/>
        </w:rPr>
        <w:t>;</w:t>
      </w:r>
      <w:proofErr w:type="gramEnd"/>
    </w:p>
    <w:p w14:paraId="684B129D" w14:textId="49C8C188" w:rsidR="00E82A37" w:rsidRPr="008D72D9" w:rsidRDefault="00AC550C" w:rsidP="00911A41">
      <w:pPr>
        <w:numPr>
          <w:ilvl w:val="1"/>
          <w:numId w:val="3"/>
        </w:numPr>
        <w:spacing w:before="120" w:after="120"/>
        <w:ind w:left="0" w:firstLine="687"/>
        <w:rPr>
          <w:lang w:val="fr-FR"/>
        </w:rPr>
      </w:pPr>
      <w:r w:rsidRPr="008D72D9">
        <w:rPr>
          <w:lang w:val="fr-FR"/>
        </w:rPr>
        <w:t>Un</w:t>
      </w:r>
      <w:r w:rsidR="00E82A37" w:rsidRPr="008D72D9">
        <w:rPr>
          <w:lang w:val="fr-FR"/>
        </w:rPr>
        <w:t xml:space="preserve"> participant </w:t>
      </w:r>
      <w:r w:rsidR="00725CB6">
        <w:rPr>
          <w:lang w:val="fr-FR"/>
        </w:rPr>
        <w:t xml:space="preserve">considérait </w:t>
      </w:r>
      <w:r w:rsidR="008D72D9" w:rsidRPr="008D72D9">
        <w:rPr>
          <w:lang w:val="fr-FR"/>
        </w:rPr>
        <w:t xml:space="preserve">que toutes les </w:t>
      </w:r>
      <w:r w:rsidR="00E82A37" w:rsidRPr="008D72D9">
        <w:rPr>
          <w:lang w:val="fr-FR"/>
        </w:rPr>
        <w:t xml:space="preserve">options </w:t>
      </w:r>
      <w:r w:rsidR="008D72D9" w:rsidRPr="008D72D9">
        <w:rPr>
          <w:lang w:val="fr-FR"/>
        </w:rPr>
        <w:t xml:space="preserve">devraient </w:t>
      </w:r>
      <w:r w:rsidR="008D72D9">
        <w:rPr>
          <w:lang w:val="fr-FR"/>
        </w:rPr>
        <w:t>être maintenues jusqu’à ce qu’un</w:t>
      </w:r>
      <w:r w:rsidR="00725CB6">
        <w:rPr>
          <w:lang w:val="fr-FR"/>
        </w:rPr>
        <w:t>e solution soit trouvée faisant l’objet d’un</w:t>
      </w:r>
      <w:r w:rsidR="008D72D9">
        <w:rPr>
          <w:lang w:val="fr-FR"/>
        </w:rPr>
        <w:t xml:space="preserve"> consensu</w:t>
      </w:r>
      <w:r w:rsidR="00725CB6">
        <w:rPr>
          <w:lang w:val="fr-FR"/>
        </w:rPr>
        <w:t>s</w:t>
      </w:r>
      <w:r w:rsidR="00CF54A2" w:rsidRPr="008D72D9">
        <w:rPr>
          <w:lang w:val="fr-FR"/>
        </w:rPr>
        <w:t>.</w:t>
      </w:r>
    </w:p>
    <w:p w14:paraId="501F8C23" w14:textId="60A837F6" w:rsidR="004E0A8E" w:rsidRPr="00725CB6" w:rsidRDefault="00DF6F82" w:rsidP="00911A41">
      <w:pPr>
        <w:pStyle w:val="ListParagraph"/>
        <w:numPr>
          <w:ilvl w:val="0"/>
          <w:numId w:val="3"/>
        </w:numPr>
        <w:spacing w:before="120" w:after="120"/>
        <w:ind w:left="0" w:hanging="11"/>
        <w:contextualSpacing w:val="0"/>
        <w:rPr>
          <w:lang w:val="fr-FR"/>
        </w:rPr>
      </w:pPr>
      <w:r w:rsidRPr="00DF6F82">
        <w:rPr>
          <w:lang w:val="fr-FR"/>
        </w:rPr>
        <w:t>S’agissant des</w:t>
      </w:r>
      <w:r w:rsidR="00E82A37" w:rsidRPr="00DF6F82">
        <w:rPr>
          <w:lang w:val="fr-FR"/>
        </w:rPr>
        <w:t xml:space="preserve"> </w:t>
      </w:r>
      <w:r w:rsidR="00AC550C" w:rsidRPr="00DF6F82">
        <w:rPr>
          <w:lang w:val="fr-FR"/>
        </w:rPr>
        <w:t>critères</w:t>
      </w:r>
      <w:r w:rsidR="00725CB6">
        <w:rPr>
          <w:lang w:val="fr-FR"/>
        </w:rPr>
        <w:t xml:space="preserve"> retenus pour</w:t>
      </w:r>
      <w:r w:rsidRPr="00DF6F82">
        <w:rPr>
          <w:lang w:val="fr-FR"/>
        </w:rPr>
        <w:t xml:space="preserve"> l’</w:t>
      </w:r>
      <w:r w:rsidR="00DD62A7" w:rsidRPr="00DF6F82">
        <w:rPr>
          <w:lang w:val="fr-FR"/>
        </w:rPr>
        <w:t>évaluation</w:t>
      </w:r>
      <w:r w:rsidR="004010C9" w:rsidRPr="00DF6F82">
        <w:rPr>
          <w:lang w:val="fr-FR"/>
        </w:rPr>
        <w:t xml:space="preserve">, </w:t>
      </w:r>
      <w:r w:rsidR="00725CB6">
        <w:rPr>
          <w:lang w:val="fr-FR"/>
        </w:rPr>
        <w:t>il fut observé</w:t>
      </w:r>
      <w:r w:rsidRPr="00DF6F82">
        <w:rPr>
          <w:lang w:val="fr-FR"/>
        </w:rPr>
        <w:t xml:space="preserve"> que tous les </w:t>
      </w:r>
      <w:r w:rsidR="00AC550C" w:rsidRPr="00DF6F82">
        <w:rPr>
          <w:lang w:val="fr-FR"/>
        </w:rPr>
        <w:t>critères</w:t>
      </w:r>
      <w:r w:rsidR="00725CB6">
        <w:rPr>
          <w:lang w:val="fr-FR"/>
        </w:rPr>
        <w:t xml:space="preserve"> ne devraient pas avoir le</w:t>
      </w:r>
      <w:r>
        <w:rPr>
          <w:lang w:val="fr-FR"/>
        </w:rPr>
        <w:t xml:space="preserve"> même poids</w:t>
      </w:r>
      <w:r w:rsidR="00B478C0" w:rsidRPr="00DF6F82">
        <w:rPr>
          <w:lang w:val="fr-FR"/>
        </w:rPr>
        <w:t xml:space="preserve">. </w:t>
      </w:r>
      <w:r w:rsidRPr="00DF6F82">
        <w:rPr>
          <w:lang w:val="fr-FR"/>
        </w:rPr>
        <w:t xml:space="preserve">Certains </w:t>
      </w:r>
      <w:r w:rsidR="00AC550C" w:rsidRPr="00DF6F82">
        <w:rPr>
          <w:lang w:val="fr-FR"/>
        </w:rPr>
        <w:t>critères</w:t>
      </w:r>
      <w:r w:rsidR="00B478C0" w:rsidRPr="00DF6F82">
        <w:rPr>
          <w:lang w:val="fr-FR"/>
        </w:rPr>
        <w:t xml:space="preserve"> </w:t>
      </w:r>
      <w:r>
        <w:rPr>
          <w:lang w:val="fr-FR"/>
        </w:rPr>
        <w:t xml:space="preserve">étaient en effet </w:t>
      </w:r>
      <w:r w:rsidR="00725CB6">
        <w:rPr>
          <w:lang w:val="fr-FR"/>
        </w:rPr>
        <w:t>fondamentaux</w:t>
      </w:r>
      <w:r w:rsidRPr="00DF6F82">
        <w:rPr>
          <w:lang w:val="fr-FR"/>
        </w:rPr>
        <w:t xml:space="preserve">, </w:t>
      </w:r>
      <w:r w:rsidR="00725CB6">
        <w:rPr>
          <w:lang w:val="fr-FR"/>
        </w:rPr>
        <w:t>et pas</w:t>
      </w:r>
      <w:r>
        <w:rPr>
          <w:lang w:val="fr-FR"/>
        </w:rPr>
        <w:t xml:space="preserve"> seulement souhaitables, car ils concernaient les articles de la Convention sur la d</w:t>
      </w:r>
      <w:r w:rsidR="00B51200" w:rsidRPr="00DF6F82">
        <w:rPr>
          <w:lang w:val="fr-FR"/>
        </w:rPr>
        <w:t>iversité biologique</w:t>
      </w:r>
      <w:r>
        <w:rPr>
          <w:lang w:val="fr-FR"/>
        </w:rPr>
        <w:t>, l</w:t>
      </w:r>
      <w:r w:rsidR="00A369C7" w:rsidRPr="00DF6F82">
        <w:rPr>
          <w:lang w:val="fr-FR"/>
        </w:rPr>
        <w:t>e</w:t>
      </w:r>
      <w:r>
        <w:rPr>
          <w:lang w:val="fr-FR"/>
        </w:rPr>
        <w:t xml:space="preserve">s principes du </w:t>
      </w:r>
      <w:r w:rsidR="00B51200" w:rsidRPr="00DF6F82">
        <w:rPr>
          <w:lang w:val="fr-FR"/>
        </w:rPr>
        <w:t>Protocole de Nagoya</w:t>
      </w:r>
      <w:r>
        <w:rPr>
          <w:lang w:val="fr-FR"/>
        </w:rPr>
        <w:t xml:space="preserve">, ou certains points de </w:t>
      </w:r>
      <w:r w:rsidR="00DF19AD" w:rsidRPr="00DF6F82">
        <w:rPr>
          <w:lang w:val="fr-FR"/>
        </w:rPr>
        <w:t>consensus</w:t>
      </w:r>
      <w:r w:rsidR="00725CB6">
        <w:rPr>
          <w:lang w:val="fr-FR"/>
        </w:rPr>
        <w:t xml:space="preserve"> déjà mentionné</w:t>
      </w:r>
      <w:r>
        <w:rPr>
          <w:lang w:val="fr-FR"/>
        </w:rPr>
        <w:t xml:space="preserve">s par le </w:t>
      </w:r>
      <w:r w:rsidR="00652511" w:rsidRPr="00DF6F82">
        <w:rPr>
          <w:lang w:val="fr-FR"/>
        </w:rPr>
        <w:t>Groupe de travail</w:t>
      </w:r>
      <w:r>
        <w:rPr>
          <w:lang w:val="fr-FR"/>
        </w:rPr>
        <w:t xml:space="preserve"> dans ses</w:t>
      </w:r>
      <w:r w:rsidR="00DF19AD" w:rsidRPr="00DF6F82">
        <w:rPr>
          <w:lang w:val="fr-FR"/>
        </w:rPr>
        <w:t xml:space="preserve"> </w:t>
      </w:r>
      <w:r w:rsidR="00A15AB6" w:rsidRPr="00DF6F82">
        <w:rPr>
          <w:lang w:val="fr-FR"/>
        </w:rPr>
        <w:t>recommand</w:t>
      </w:r>
      <w:r w:rsidR="00DF19AD" w:rsidRPr="00DF6F82">
        <w:rPr>
          <w:lang w:val="fr-FR"/>
        </w:rPr>
        <w:t>ations 3/2</w:t>
      </w:r>
      <w:r w:rsidR="00A15AB6" w:rsidRPr="00DF6F82">
        <w:rPr>
          <w:lang w:val="fr-FR"/>
        </w:rPr>
        <w:t xml:space="preserve"> et </w:t>
      </w:r>
      <w:r w:rsidR="00DF19AD" w:rsidRPr="00DF6F82">
        <w:rPr>
          <w:lang w:val="fr-FR"/>
        </w:rPr>
        <w:t>4/2</w:t>
      </w:r>
      <w:r w:rsidR="007F598A" w:rsidRPr="00DF6F82">
        <w:rPr>
          <w:lang w:val="fr-FR"/>
        </w:rPr>
        <w:t xml:space="preserve">, </w:t>
      </w:r>
      <w:r w:rsidR="00AC550C" w:rsidRPr="00DF6F82">
        <w:rPr>
          <w:lang w:val="fr-FR"/>
        </w:rPr>
        <w:t>y compris</w:t>
      </w:r>
      <w:r>
        <w:rPr>
          <w:lang w:val="fr-FR"/>
        </w:rPr>
        <w:t xml:space="preserve"> les</w:t>
      </w:r>
      <w:r w:rsidR="007F598A" w:rsidRPr="00DF6F82">
        <w:rPr>
          <w:lang w:val="fr-FR"/>
        </w:rPr>
        <w:t xml:space="preserve"> points </w:t>
      </w:r>
      <w:r>
        <w:rPr>
          <w:lang w:val="fr-FR"/>
        </w:rPr>
        <w:t>de consensus indiqués aux</w:t>
      </w:r>
      <w:r w:rsidR="007F598A" w:rsidRPr="00DF6F82">
        <w:rPr>
          <w:lang w:val="fr-FR"/>
        </w:rPr>
        <w:t xml:space="preserve"> paragraph</w:t>
      </w:r>
      <w:r>
        <w:rPr>
          <w:lang w:val="fr-FR"/>
        </w:rPr>
        <w:t>e</w:t>
      </w:r>
      <w:r w:rsidR="007F598A" w:rsidRPr="00DF6F82">
        <w:rPr>
          <w:lang w:val="fr-FR"/>
        </w:rPr>
        <w:t>s 5</w:t>
      </w:r>
      <w:r w:rsidR="00A15AB6" w:rsidRPr="00DF6F82">
        <w:rPr>
          <w:lang w:val="fr-FR"/>
        </w:rPr>
        <w:t xml:space="preserve"> et </w:t>
      </w:r>
      <w:r>
        <w:rPr>
          <w:lang w:val="fr-FR"/>
        </w:rPr>
        <w:t>6 de</w:t>
      </w:r>
      <w:r w:rsidR="007F598A" w:rsidRPr="00DF6F82">
        <w:rPr>
          <w:lang w:val="fr-FR"/>
        </w:rPr>
        <w:t xml:space="preserve"> </w:t>
      </w:r>
      <w:r w:rsidR="00725CB6">
        <w:rPr>
          <w:lang w:val="fr-FR"/>
        </w:rPr>
        <w:t xml:space="preserve">la </w:t>
      </w:r>
      <w:r w:rsidR="00A15AB6" w:rsidRPr="00DF6F82">
        <w:rPr>
          <w:lang w:val="fr-FR"/>
        </w:rPr>
        <w:t>recommand</w:t>
      </w:r>
      <w:r w:rsidR="007F598A" w:rsidRPr="00DF6F82">
        <w:rPr>
          <w:lang w:val="fr-FR"/>
        </w:rPr>
        <w:t>ation 3/2.</w:t>
      </w:r>
      <w:r w:rsidR="00DF19AD" w:rsidRPr="00DF6F82">
        <w:rPr>
          <w:lang w:val="fr-FR"/>
        </w:rPr>
        <w:t xml:space="preserve"> </w:t>
      </w:r>
      <w:r w:rsidR="00725CB6">
        <w:rPr>
          <w:lang w:val="fr-FR"/>
        </w:rPr>
        <w:t>Compte tenu de ce qui précède</w:t>
      </w:r>
      <w:r>
        <w:rPr>
          <w:lang w:val="fr-FR"/>
        </w:rPr>
        <w:t xml:space="preserve">, les tendances suivantes apparaissent </w:t>
      </w:r>
      <w:r w:rsidR="00DF19AD" w:rsidRPr="00725CB6">
        <w:rPr>
          <w:lang w:val="fr-FR"/>
        </w:rPr>
        <w:t xml:space="preserve">: </w:t>
      </w:r>
    </w:p>
    <w:p w14:paraId="5740027A" w14:textId="37938507" w:rsidR="007F598A" w:rsidRPr="00DF6F82" w:rsidRDefault="00F2756A" w:rsidP="00911A41">
      <w:pPr>
        <w:numPr>
          <w:ilvl w:val="1"/>
          <w:numId w:val="3"/>
        </w:numPr>
        <w:spacing w:before="120" w:after="120"/>
        <w:ind w:left="0" w:firstLine="709"/>
        <w:rPr>
          <w:lang w:val="fr-FR"/>
        </w:rPr>
      </w:pPr>
      <w:r w:rsidRPr="00DF6F82">
        <w:rPr>
          <w:lang w:val="fr-FR"/>
        </w:rPr>
        <w:lastRenderedPageBreak/>
        <w:t>En ce qui concerne le</w:t>
      </w:r>
      <w:r w:rsidR="007F598A" w:rsidRPr="00DF6F82">
        <w:rPr>
          <w:lang w:val="fr-FR"/>
        </w:rPr>
        <w:t xml:space="preserve"> </w:t>
      </w:r>
      <w:r w:rsidR="008D72D9" w:rsidRPr="00DF6F82">
        <w:rPr>
          <w:lang w:val="fr-FR"/>
        </w:rPr>
        <w:t>critère</w:t>
      </w:r>
      <w:r w:rsidR="007F598A" w:rsidRPr="00DF6F82">
        <w:rPr>
          <w:lang w:val="fr-FR"/>
        </w:rPr>
        <w:t xml:space="preserve"> 1</w:t>
      </w:r>
      <w:r w:rsidR="00DF6F82" w:rsidRPr="00DF6F82">
        <w:rPr>
          <w:lang w:val="fr-FR"/>
        </w:rPr>
        <w:t>,</w:t>
      </w:r>
      <w:r w:rsidR="007F598A" w:rsidRPr="00DF6F82">
        <w:rPr>
          <w:lang w:val="fr-FR"/>
        </w:rPr>
        <w:t xml:space="preserve"> </w:t>
      </w:r>
      <w:r w:rsidR="00B51200" w:rsidRPr="00DF6F82">
        <w:rPr>
          <w:i/>
          <w:iCs/>
          <w:lang w:val="fr-FR"/>
        </w:rPr>
        <w:t>partage des avantages</w:t>
      </w:r>
      <w:r w:rsidR="00FB6919" w:rsidRPr="00DF6F82">
        <w:rPr>
          <w:i/>
          <w:iCs/>
          <w:lang w:val="fr-FR"/>
        </w:rPr>
        <w:t xml:space="preserve"> monétaires </w:t>
      </w:r>
      <w:r w:rsidR="007F598A" w:rsidRPr="00DF6F82">
        <w:rPr>
          <w:lang w:val="fr-FR"/>
        </w:rPr>
        <w:t xml:space="preserve">: </w:t>
      </w:r>
      <w:r w:rsidR="00DF6F82" w:rsidRPr="00DF6F82">
        <w:rPr>
          <w:lang w:val="fr-FR"/>
        </w:rPr>
        <w:t xml:space="preserve">les </w:t>
      </w:r>
      <w:r w:rsidR="00DF6F82">
        <w:rPr>
          <w:lang w:val="fr-FR"/>
        </w:rPr>
        <w:t>options 3.1, 3.2 (infra</w:t>
      </w:r>
      <w:r w:rsidR="00DF6F82" w:rsidRPr="00DF6F82">
        <w:rPr>
          <w:lang w:val="fr-FR"/>
        </w:rPr>
        <w:t>-options a et</w:t>
      </w:r>
      <w:r w:rsidR="007F598A" w:rsidRPr="00DF6F82">
        <w:rPr>
          <w:lang w:val="fr-FR"/>
        </w:rPr>
        <w:t xml:space="preserve"> c)</w:t>
      </w:r>
      <w:r w:rsidR="00A15AB6" w:rsidRPr="00DF6F82">
        <w:rPr>
          <w:lang w:val="fr-FR"/>
        </w:rPr>
        <w:t xml:space="preserve"> et </w:t>
      </w:r>
      <w:r w:rsidR="007F598A" w:rsidRPr="00DF6F82">
        <w:rPr>
          <w:lang w:val="fr-FR"/>
        </w:rPr>
        <w:t xml:space="preserve">6 </w:t>
      </w:r>
      <w:r w:rsidR="00DF6F82" w:rsidRPr="00DF6F82">
        <w:rPr>
          <w:lang w:val="fr-FR"/>
        </w:rPr>
        <w:t xml:space="preserve">étaient généralement considérées comme remplissant probablement ce </w:t>
      </w:r>
      <w:r w:rsidR="008D72D9" w:rsidRPr="00DF6F82">
        <w:rPr>
          <w:lang w:val="fr-FR"/>
        </w:rPr>
        <w:t>critère</w:t>
      </w:r>
      <w:r w:rsidR="00E3658C" w:rsidRPr="00DF6F82">
        <w:rPr>
          <w:lang w:val="fr-FR"/>
        </w:rPr>
        <w:t>,</w:t>
      </w:r>
      <w:r w:rsidR="007F598A" w:rsidRPr="00DF6F82">
        <w:rPr>
          <w:lang w:val="fr-FR"/>
        </w:rPr>
        <w:t xml:space="preserve"> </w:t>
      </w:r>
      <w:r w:rsidR="006A0CD3">
        <w:rPr>
          <w:lang w:val="fr-FR"/>
        </w:rPr>
        <w:t xml:space="preserve">tandis que les </w:t>
      </w:r>
      <w:r w:rsidR="00DF6F82">
        <w:rPr>
          <w:lang w:val="fr-FR"/>
        </w:rPr>
        <w:t>autres option</w:t>
      </w:r>
      <w:r w:rsidR="006A0CD3">
        <w:rPr>
          <w:lang w:val="fr-FR"/>
        </w:rPr>
        <w:t>s étaient considérées comme ne remplissant probablement pas ce</w:t>
      </w:r>
      <w:r w:rsidR="00DF6F82">
        <w:rPr>
          <w:lang w:val="fr-FR"/>
        </w:rPr>
        <w:t xml:space="preserve"> critère (</w:t>
      </w:r>
      <w:proofErr w:type="gramStart"/>
      <w:r w:rsidR="00DF6F82">
        <w:rPr>
          <w:lang w:val="fr-FR"/>
        </w:rPr>
        <w:t xml:space="preserve">options </w:t>
      </w:r>
      <w:r w:rsidR="006A0CD3">
        <w:rPr>
          <w:lang w:val="fr-FR"/>
        </w:rPr>
        <w:t> </w:t>
      </w:r>
      <w:r w:rsidR="00DF6F82">
        <w:rPr>
          <w:lang w:val="fr-FR"/>
        </w:rPr>
        <w:t>0</w:t>
      </w:r>
      <w:proofErr w:type="gramEnd"/>
      <w:r w:rsidR="00DF6F82">
        <w:rPr>
          <w:lang w:val="fr-FR"/>
        </w:rPr>
        <w:t>, 1 et 5)</w:t>
      </w:r>
      <w:r w:rsidR="006A0CD3">
        <w:rPr>
          <w:lang w:val="fr-FR"/>
        </w:rPr>
        <w:t>,</w:t>
      </w:r>
      <w:r w:rsidR="00DF6F82">
        <w:rPr>
          <w:lang w:val="fr-FR"/>
        </w:rPr>
        <w:t xml:space="preserve"> ou </w:t>
      </w:r>
      <w:r w:rsidR="006A0CD3">
        <w:rPr>
          <w:lang w:val="fr-FR"/>
        </w:rPr>
        <w:t xml:space="preserve">ne remplissant </w:t>
      </w:r>
      <w:r w:rsidR="00DF6F82">
        <w:rPr>
          <w:lang w:val="fr-FR"/>
        </w:rPr>
        <w:t>peut-être pas</w:t>
      </w:r>
      <w:r w:rsidR="006A0CD3">
        <w:rPr>
          <w:lang w:val="fr-FR"/>
        </w:rPr>
        <w:t xml:space="preserve"> ce critère</w:t>
      </w:r>
      <w:r w:rsidR="00677049" w:rsidRPr="00DF6F82">
        <w:rPr>
          <w:lang w:val="fr-FR"/>
        </w:rPr>
        <w:t xml:space="preserve"> </w:t>
      </w:r>
      <w:r w:rsidR="007F598A" w:rsidRPr="00DF6F82">
        <w:rPr>
          <w:lang w:val="fr-FR"/>
        </w:rPr>
        <w:t>(option</w:t>
      </w:r>
      <w:r w:rsidR="00A038F5" w:rsidRPr="00DF6F82">
        <w:rPr>
          <w:lang w:val="fr-FR"/>
        </w:rPr>
        <w:t>s</w:t>
      </w:r>
      <w:r w:rsidR="00DF6F82">
        <w:rPr>
          <w:lang w:val="fr-FR"/>
        </w:rPr>
        <w:t xml:space="preserve"> 2.1 et </w:t>
      </w:r>
      <w:r w:rsidR="007F598A" w:rsidRPr="00DF6F82">
        <w:rPr>
          <w:lang w:val="fr-FR"/>
        </w:rPr>
        <w:t>2.2)</w:t>
      </w:r>
      <w:r w:rsidR="00E3658C" w:rsidRPr="00DF6F82">
        <w:rPr>
          <w:lang w:val="fr-FR"/>
        </w:rPr>
        <w:t>;</w:t>
      </w:r>
    </w:p>
    <w:p w14:paraId="4DABE453" w14:textId="72B63D90" w:rsidR="007F598A" w:rsidRPr="00DF6F82" w:rsidRDefault="00F2756A" w:rsidP="00911A41">
      <w:pPr>
        <w:numPr>
          <w:ilvl w:val="1"/>
          <w:numId w:val="3"/>
        </w:numPr>
        <w:spacing w:before="120" w:after="120"/>
        <w:ind w:left="0" w:firstLine="709"/>
        <w:rPr>
          <w:lang w:val="fr-FR"/>
        </w:rPr>
      </w:pPr>
      <w:r w:rsidRPr="00DF6F82">
        <w:rPr>
          <w:lang w:val="fr-FR"/>
        </w:rPr>
        <w:t>En ce qui concerne le</w:t>
      </w:r>
      <w:r w:rsidR="007F598A" w:rsidRPr="00DF6F82">
        <w:rPr>
          <w:lang w:val="fr-FR"/>
        </w:rPr>
        <w:t xml:space="preserve"> </w:t>
      </w:r>
      <w:r w:rsidR="008D72D9" w:rsidRPr="00DF6F82">
        <w:rPr>
          <w:lang w:val="fr-FR"/>
        </w:rPr>
        <w:t>critère</w:t>
      </w:r>
      <w:r w:rsidR="007F598A" w:rsidRPr="00DF6F82">
        <w:rPr>
          <w:lang w:val="fr-FR"/>
        </w:rPr>
        <w:t xml:space="preserve"> 2</w:t>
      </w:r>
      <w:r w:rsidR="00DF6F82" w:rsidRPr="00DF6F82">
        <w:rPr>
          <w:lang w:val="fr-FR"/>
        </w:rPr>
        <w:t>,</w:t>
      </w:r>
      <w:r w:rsidR="007F598A" w:rsidRPr="00DF6F82">
        <w:rPr>
          <w:lang w:val="fr-FR"/>
        </w:rPr>
        <w:t xml:space="preserve"> </w:t>
      </w:r>
      <w:r w:rsidR="00B51200" w:rsidRPr="00DF6F82">
        <w:rPr>
          <w:i/>
          <w:iCs/>
          <w:lang w:val="fr-FR"/>
        </w:rPr>
        <w:t>partage des avantages</w:t>
      </w:r>
      <w:r w:rsidR="00FB6919" w:rsidRPr="00DF6F82">
        <w:rPr>
          <w:i/>
          <w:iCs/>
          <w:lang w:val="fr-FR"/>
        </w:rPr>
        <w:t xml:space="preserve"> non monétaires </w:t>
      </w:r>
      <w:r w:rsidR="00677049" w:rsidRPr="00DF6F82">
        <w:rPr>
          <w:i/>
          <w:iCs/>
          <w:lang w:val="fr-FR"/>
        </w:rPr>
        <w:t>:</w:t>
      </w:r>
      <w:r w:rsidR="007F598A" w:rsidRPr="00DF6F82">
        <w:rPr>
          <w:lang w:val="fr-FR"/>
        </w:rPr>
        <w:t xml:space="preserve"> </w:t>
      </w:r>
      <w:r w:rsidR="00DF6F82" w:rsidRPr="00DF6F82">
        <w:rPr>
          <w:lang w:val="fr-FR"/>
        </w:rPr>
        <w:t>l’</w:t>
      </w:r>
      <w:r w:rsidR="007F598A" w:rsidRPr="00DF6F82">
        <w:rPr>
          <w:lang w:val="fr-FR"/>
        </w:rPr>
        <w:t xml:space="preserve">option 4 </w:t>
      </w:r>
      <w:r w:rsidR="00DF6F82" w:rsidRPr="00DF6F82">
        <w:rPr>
          <w:lang w:val="fr-FR"/>
        </w:rPr>
        <w:t xml:space="preserve">était généralement considérée </w:t>
      </w:r>
      <w:r w:rsidR="006A0CD3">
        <w:rPr>
          <w:lang w:val="fr-FR"/>
        </w:rPr>
        <w:t>comme remplissant probablement c</w:t>
      </w:r>
      <w:r w:rsidR="00DF6F82" w:rsidRPr="00DF6F82">
        <w:rPr>
          <w:lang w:val="fr-FR"/>
        </w:rPr>
        <w:t>e crit</w:t>
      </w:r>
      <w:r w:rsidR="006A0CD3">
        <w:rPr>
          <w:lang w:val="fr-FR"/>
        </w:rPr>
        <w:t xml:space="preserve">ère, tandis que les </w:t>
      </w:r>
      <w:r w:rsidR="00DF6F82" w:rsidRPr="00DF6F82">
        <w:rPr>
          <w:lang w:val="fr-FR"/>
        </w:rPr>
        <w:t xml:space="preserve">autres options </w:t>
      </w:r>
      <w:r w:rsidR="006A0CD3">
        <w:rPr>
          <w:lang w:val="fr-FR"/>
        </w:rPr>
        <w:t xml:space="preserve">étaient considérées comme ne remplissant probablement pas ce critère (options 0, 1 et 5), </w:t>
      </w:r>
      <w:r w:rsidR="00DF6F82">
        <w:rPr>
          <w:lang w:val="fr-FR"/>
        </w:rPr>
        <w:t xml:space="preserve">ou </w:t>
      </w:r>
      <w:r w:rsidR="006A0CD3">
        <w:rPr>
          <w:lang w:val="fr-FR"/>
        </w:rPr>
        <w:t>ne remplissant peut-être pas ce critère</w:t>
      </w:r>
      <w:r w:rsidR="00677049" w:rsidRPr="00DF6F82">
        <w:rPr>
          <w:lang w:val="fr-FR"/>
        </w:rPr>
        <w:t xml:space="preserve"> </w:t>
      </w:r>
      <w:r w:rsidR="007F598A" w:rsidRPr="00DF6F82">
        <w:rPr>
          <w:lang w:val="fr-FR"/>
        </w:rPr>
        <w:t>(options 2, 3</w:t>
      </w:r>
      <w:r w:rsidR="00A15AB6" w:rsidRPr="00DF6F82">
        <w:rPr>
          <w:lang w:val="fr-FR"/>
        </w:rPr>
        <w:t xml:space="preserve"> et </w:t>
      </w:r>
      <w:r w:rsidR="007F598A" w:rsidRPr="00DF6F82">
        <w:rPr>
          <w:lang w:val="fr-FR"/>
        </w:rPr>
        <w:t>6</w:t>
      </w:r>
      <w:proofErr w:type="gramStart"/>
      <w:r w:rsidR="007F598A" w:rsidRPr="00DF6F82">
        <w:rPr>
          <w:lang w:val="fr-FR"/>
        </w:rPr>
        <w:t>)</w:t>
      </w:r>
      <w:r w:rsidR="00E3658C" w:rsidRPr="00DF6F82">
        <w:rPr>
          <w:lang w:val="fr-FR"/>
        </w:rPr>
        <w:t>;</w:t>
      </w:r>
      <w:proofErr w:type="gramEnd"/>
    </w:p>
    <w:p w14:paraId="56633478" w14:textId="46E8D56B" w:rsidR="007F598A" w:rsidRPr="00DF6F82" w:rsidRDefault="00F2756A" w:rsidP="00911A41">
      <w:pPr>
        <w:numPr>
          <w:ilvl w:val="1"/>
          <w:numId w:val="3"/>
        </w:numPr>
        <w:spacing w:before="120" w:after="120"/>
        <w:ind w:left="0" w:firstLine="709"/>
        <w:rPr>
          <w:lang w:val="fr-FR"/>
        </w:rPr>
      </w:pPr>
      <w:r w:rsidRPr="00DF6F82">
        <w:rPr>
          <w:lang w:val="fr-FR"/>
        </w:rPr>
        <w:t>En ce qui concerne les</w:t>
      </w:r>
      <w:r w:rsidR="007F598A" w:rsidRPr="00DF6F82">
        <w:rPr>
          <w:lang w:val="fr-FR"/>
        </w:rPr>
        <w:t xml:space="preserve"> </w:t>
      </w:r>
      <w:r w:rsidR="00AC550C" w:rsidRPr="00DF6F82">
        <w:rPr>
          <w:lang w:val="fr-FR"/>
        </w:rPr>
        <w:t>critères</w:t>
      </w:r>
      <w:r w:rsidR="007F598A" w:rsidRPr="00DF6F82">
        <w:rPr>
          <w:lang w:val="fr-FR"/>
        </w:rPr>
        <w:t xml:space="preserve"> 3 </w:t>
      </w:r>
      <w:r w:rsidR="00DF6F82" w:rsidRPr="00DF6F82">
        <w:rPr>
          <w:i/>
          <w:iCs/>
          <w:lang w:val="fr-FR"/>
        </w:rPr>
        <w:t>accès libre</w:t>
      </w:r>
      <w:r w:rsidR="00A15AB6" w:rsidRPr="00DF6F82">
        <w:rPr>
          <w:lang w:val="fr-FR"/>
        </w:rPr>
        <w:t xml:space="preserve"> et </w:t>
      </w:r>
      <w:r w:rsidR="007F598A" w:rsidRPr="00DF6F82">
        <w:rPr>
          <w:lang w:val="fr-FR"/>
        </w:rPr>
        <w:t xml:space="preserve">4 </w:t>
      </w:r>
      <w:r w:rsidR="006A0CD3">
        <w:rPr>
          <w:i/>
          <w:iCs/>
          <w:lang w:val="fr-FR"/>
        </w:rPr>
        <w:t xml:space="preserve">ne nuit pas à </w:t>
      </w:r>
      <w:r w:rsidR="00DF6F82" w:rsidRPr="00DF6F82">
        <w:rPr>
          <w:i/>
          <w:iCs/>
          <w:lang w:val="fr-FR"/>
        </w:rPr>
        <w:t>la recherche et l’i</w:t>
      </w:r>
      <w:r w:rsidR="007F598A" w:rsidRPr="00DF6F82">
        <w:rPr>
          <w:i/>
          <w:iCs/>
          <w:lang w:val="fr-FR"/>
        </w:rPr>
        <w:t>nnovation</w:t>
      </w:r>
      <w:r w:rsidR="00DF6F82">
        <w:rPr>
          <w:i/>
          <w:iCs/>
          <w:lang w:val="fr-FR"/>
        </w:rPr>
        <w:t>,</w:t>
      </w:r>
      <w:r w:rsidR="00DF6F82">
        <w:rPr>
          <w:lang w:val="fr-FR"/>
        </w:rPr>
        <w:t xml:space="preserve"> les o</w:t>
      </w:r>
      <w:r w:rsidR="007F598A" w:rsidRPr="00DF6F82">
        <w:rPr>
          <w:lang w:val="fr-FR"/>
        </w:rPr>
        <w:t>ption</w:t>
      </w:r>
      <w:r w:rsidR="00DF6F82">
        <w:rPr>
          <w:lang w:val="fr-FR"/>
        </w:rPr>
        <w:t>s 3.2 (infra-options b et</w:t>
      </w:r>
      <w:r w:rsidR="007F598A" w:rsidRPr="00DF6F82">
        <w:rPr>
          <w:lang w:val="fr-FR"/>
        </w:rPr>
        <w:t xml:space="preserve"> c), 4, 5</w:t>
      </w:r>
      <w:r w:rsidR="00A15AB6" w:rsidRPr="00DF6F82">
        <w:rPr>
          <w:lang w:val="fr-FR"/>
        </w:rPr>
        <w:t xml:space="preserve"> et </w:t>
      </w:r>
      <w:r w:rsidR="007F598A" w:rsidRPr="00DF6F82">
        <w:rPr>
          <w:lang w:val="fr-FR"/>
        </w:rPr>
        <w:t xml:space="preserve">6 </w:t>
      </w:r>
      <w:r w:rsidR="00804801" w:rsidRPr="00DF6F82">
        <w:rPr>
          <w:lang w:val="fr-FR"/>
        </w:rPr>
        <w:t xml:space="preserve">étaient généralement considérées comme remplissant probablement ce critère, </w:t>
      </w:r>
      <w:r w:rsidR="006A0CD3">
        <w:rPr>
          <w:lang w:val="fr-FR"/>
        </w:rPr>
        <w:t xml:space="preserve">tandis que les </w:t>
      </w:r>
      <w:r w:rsidR="00804801">
        <w:rPr>
          <w:lang w:val="fr-FR"/>
        </w:rPr>
        <w:t xml:space="preserve">autres options </w:t>
      </w:r>
      <w:r w:rsidR="006A0CD3">
        <w:rPr>
          <w:lang w:val="fr-FR"/>
        </w:rPr>
        <w:t>étaient considérées comme ne remplissant probablement pas ce critère</w:t>
      </w:r>
      <w:r w:rsidR="00804801">
        <w:rPr>
          <w:lang w:val="fr-FR"/>
        </w:rPr>
        <w:t xml:space="preserve"> </w:t>
      </w:r>
      <w:r w:rsidR="00DF6F82">
        <w:rPr>
          <w:lang w:val="fr-FR"/>
        </w:rPr>
        <w:t>(bien que les</w:t>
      </w:r>
      <w:r w:rsidR="007F598A" w:rsidRPr="00DF6F82">
        <w:rPr>
          <w:lang w:val="fr-FR"/>
        </w:rPr>
        <w:t xml:space="preserve"> options 2.2</w:t>
      </w:r>
      <w:r w:rsidR="00A15AB6" w:rsidRPr="00DF6F82">
        <w:rPr>
          <w:lang w:val="fr-FR"/>
        </w:rPr>
        <w:t xml:space="preserve"> et </w:t>
      </w:r>
      <w:r w:rsidR="007F598A" w:rsidRPr="00DF6F82">
        <w:rPr>
          <w:lang w:val="fr-FR"/>
        </w:rPr>
        <w:t xml:space="preserve">3.2a </w:t>
      </w:r>
      <w:r w:rsidR="006A0CD3">
        <w:rPr>
          <w:lang w:val="fr-FR"/>
        </w:rPr>
        <w:t>aient obtenu des score</w:t>
      </w:r>
      <w:r w:rsidR="00DF6F82">
        <w:rPr>
          <w:lang w:val="fr-FR"/>
        </w:rPr>
        <w:t>s variables à cet égard</w:t>
      </w:r>
      <w:proofErr w:type="gramStart"/>
      <w:r w:rsidR="007F598A" w:rsidRPr="00DF6F82">
        <w:rPr>
          <w:lang w:val="fr-FR"/>
        </w:rPr>
        <w:t>)</w:t>
      </w:r>
      <w:r w:rsidR="00E3658C" w:rsidRPr="00DF6F82">
        <w:rPr>
          <w:lang w:val="fr-FR"/>
        </w:rPr>
        <w:t>;</w:t>
      </w:r>
      <w:proofErr w:type="gramEnd"/>
    </w:p>
    <w:p w14:paraId="1EC5A726" w14:textId="32276946" w:rsidR="00617A99" w:rsidRPr="00FB6919" w:rsidRDefault="00F2756A" w:rsidP="00911A41">
      <w:pPr>
        <w:numPr>
          <w:ilvl w:val="1"/>
          <w:numId w:val="3"/>
        </w:numPr>
        <w:spacing w:before="120" w:after="120"/>
        <w:ind w:left="0" w:firstLine="709"/>
        <w:rPr>
          <w:lang w:val="fr-FR"/>
        </w:rPr>
      </w:pPr>
      <w:r w:rsidRPr="00FB6919">
        <w:rPr>
          <w:lang w:val="fr-FR"/>
        </w:rPr>
        <w:t>En ce qui concerne les</w:t>
      </w:r>
      <w:r w:rsidR="007F598A" w:rsidRPr="00FB6919">
        <w:rPr>
          <w:lang w:val="fr-FR"/>
        </w:rPr>
        <w:t xml:space="preserve"> </w:t>
      </w:r>
      <w:r w:rsidR="00AC550C" w:rsidRPr="00FB6919">
        <w:rPr>
          <w:lang w:val="fr-FR"/>
        </w:rPr>
        <w:t>critères</w:t>
      </w:r>
      <w:r w:rsidR="007F598A" w:rsidRPr="00FB6919">
        <w:rPr>
          <w:lang w:val="fr-FR"/>
        </w:rPr>
        <w:t xml:space="preserve"> 5 </w:t>
      </w:r>
      <w:r w:rsidR="00FB6919" w:rsidRPr="00FB6919">
        <w:rPr>
          <w:i/>
          <w:iCs/>
          <w:lang w:val="fr-FR"/>
        </w:rPr>
        <w:t>potentie</w:t>
      </w:r>
      <w:r w:rsidR="007F598A" w:rsidRPr="00FB6919">
        <w:rPr>
          <w:i/>
          <w:iCs/>
          <w:lang w:val="fr-FR"/>
        </w:rPr>
        <w:t>l</w:t>
      </w:r>
      <w:r w:rsidR="00DF6F82">
        <w:rPr>
          <w:i/>
          <w:lang w:val="fr-FR"/>
        </w:rPr>
        <w:t xml:space="preserve"> de contribution</w:t>
      </w:r>
      <w:r w:rsidR="00FB6919" w:rsidRPr="00FB6919">
        <w:rPr>
          <w:i/>
          <w:lang w:val="fr-FR"/>
        </w:rPr>
        <w:t xml:space="preserve"> à la </w:t>
      </w:r>
      <w:r w:rsidR="00617A99" w:rsidRPr="00FB6919">
        <w:rPr>
          <w:i/>
          <w:lang w:val="fr-FR"/>
        </w:rPr>
        <w:t>conservation</w:t>
      </w:r>
      <w:r w:rsidR="00A15AB6" w:rsidRPr="00FB6919">
        <w:rPr>
          <w:lang w:val="fr-FR"/>
        </w:rPr>
        <w:t xml:space="preserve"> et </w:t>
      </w:r>
      <w:r w:rsidR="007F598A" w:rsidRPr="00FB6919">
        <w:rPr>
          <w:lang w:val="fr-FR"/>
        </w:rPr>
        <w:t xml:space="preserve">17 </w:t>
      </w:r>
      <w:r w:rsidR="00FB6919" w:rsidRPr="00FB6919">
        <w:rPr>
          <w:i/>
          <w:iCs/>
          <w:lang w:val="fr-FR"/>
        </w:rPr>
        <w:t>facilite le partage des</w:t>
      </w:r>
      <w:r w:rsidR="007F598A" w:rsidRPr="00FB6919">
        <w:rPr>
          <w:i/>
          <w:iCs/>
          <w:lang w:val="fr-FR"/>
        </w:rPr>
        <w:t xml:space="preserve"> </w:t>
      </w:r>
      <w:r w:rsidR="006C0B22" w:rsidRPr="00FB6919">
        <w:rPr>
          <w:i/>
          <w:lang w:val="fr-FR"/>
        </w:rPr>
        <w:t>avantages</w:t>
      </w:r>
      <w:r w:rsidR="006A0CD3">
        <w:rPr>
          <w:i/>
          <w:lang w:val="fr-FR"/>
        </w:rPr>
        <w:t xml:space="preserve"> avec les peu</w:t>
      </w:r>
      <w:r w:rsidR="00FB6919" w:rsidRPr="00FB6919">
        <w:rPr>
          <w:i/>
          <w:lang w:val="fr-FR"/>
        </w:rPr>
        <w:t>ples autochtones et les communautés locales</w:t>
      </w:r>
      <w:r w:rsidR="00804801">
        <w:rPr>
          <w:lang w:val="fr-FR"/>
        </w:rPr>
        <w:t>, la plupart des</w:t>
      </w:r>
      <w:r w:rsidR="007F598A" w:rsidRPr="00FB6919">
        <w:rPr>
          <w:lang w:val="fr-FR"/>
        </w:rPr>
        <w:t xml:space="preserve"> options </w:t>
      </w:r>
      <w:r w:rsidR="00804801">
        <w:rPr>
          <w:lang w:val="fr-FR"/>
        </w:rPr>
        <w:t>ont obtenu un scor</w:t>
      </w:r>
      <w:r w:rsidR="006A0CD3">
        <w:rPr>
          <w:lang w:val="fr-FR"/>
        </w:rPr>
        <w:t xml:space="preserve">e indiquant que ces critères ne seraient peut-être pas remplis, et il fut </w:t>
      </w:r>
      <w:r w:rsidR="00804801">
        <w:rPr>
          <w:lang w:val="fr-FR"/>
        </w:rPr>
        <w:t xml:space="preserve">noté que ceci dépendrait de la façon dont les financements seraient </w:t>
      </w:r>
      <w:proofErr w:type="gramStart"/>
      <w:r w:rsidR="00804801">
        <w:rPr>
          <w:lang w:val="fr-FR"/>
        </w:rPr>
        <w:t>alloués</w:t>
      </w:r>
      <w:r w:rsidR="00E3658C" w:rsidRPr="00FB6919">
        <w:rPr>
          <w:lang w:val="fr-FR"/>
        </w:rPr>
        <w:t>;</w:t>
      </w:r>
      <w:proofErr w:type="gramEnd"/>
      <w:r w:rsidR="007F598A" w:rsidRPr="00FB6919">
        <w:rPr>
          <w:lang w:val="fr-FR"/>
        </w:rPr>
        <w:t xml:space="preserve">  </w:t>
      </w:r>
    </w:p>
    <w:p w14:paraId="67D1B680" w14:textId="7FEB2CB2" w:rsidR="007F598A" w:rsidRPr="00804801" w:rsidRDefault="00F2756A" w:rsidP="00911A41">
      <w:pPr>
        <w:numPr>
          <w:ilvl w:val="1"/>
          <w:numId w:val="3"/>
        </w:numPr>
        <w:spacing w:before="120" w:after="120"/>
        <w:ind w:left="0" w:firstLine="709"/>
        <w:rPr>
          <w:lang w:val="fr-FR"/>
        </w:rPr>
      </w:pPr>
      <w:r w:rsidRPr="00FB6919">
        <w:rPr>
          <w:lang w:val="fr-FR"/>
        </w:rPr>
        <w:t>En ce qui concerne le</w:t>
      </w:r>
      <w:r w:rsidR="00FB6919" w:rsidRPr="00FB6919">
        <w:rPr>
          <w:lang w:val="fr-FR"/>
        </w:rPr>
        <w:t>s</w:t>
      </w:r>
      <w:r w:rsidR="00677049" w:rsidRPr="00FB6919">
        <w:rPr>
          <w:lang w:val="fr-FR"/>
        </w:rPr>
        <w:t xml:space="preserve"> </w:t>
      </w:r>
      <w:r w:rsidR="00AC550C" w:rsidRPr="00FB6919">
        <w:rPr>
          <w:lang w:val="fr-FR"/>
        </w:rPr>
        <w:t>critères</w:t>
      </w:r>
      <w:r w:rsidR="006A0CD3">
        <w:rPr>
          <w:lang w:val="fr-FR"/>
        </w:rPr>
        <w:t xml:space="preserve"> d</w:t>
      </w:r>
      <w:r w:rsidR="00FB6919" w:rsidRPr="00FB6919">
        <w:rPr>
          <w:lang w:val="fr-FR"/>
        </w:rPr>
        <w:t>’efficience</w:t>
      </w:r>
      <w:r w:rsidR="00A15AB6" w:rsidRPr="00FB6919">
        <w:rPr>
          <w:lang w:val="fr-FR"/>
        </w:rPr>
        <w:t xml:space="preserve"> et </w:t>
      </w:r>
      <w:r w:rsidR="006A0CD3">
        <w:rPr>
          <w:lang w:val="fr-FR"/>
        </w:rPr>
        <w:t>de</w:t>
      </w:r>
      <w:r w:rsidR="00FB6919" w:rsidRPr="00FB6919">
        <w:rPr>
          <w:lang w:val="fr-FR"/>
        </w:rPr>
        <w:t xml:space="preserve"> faisabilité</w:t>
      </w:r>
      <w:r w:rsidR="007F598A" w:rsidRPr="00FB6919">
        <w:rPr>
          <w:lang w:val="fr-FR"/>
        </w:rPr>
        <w:t xml:space="preserve"> (</w:t>
      </w:r>
      <w:r w:rsidR="00AC550C" w:rsidRPr="00FB6919">
        <w:rPr>
          <w:lang w:val="fr-FR"/>
        </w:rPr>
        <w:t>critères</w:t>
      </w:r>
      <w:r w:rsidR="00FB6919">
        <w:rPr>
          <w:lang w:val="fr-FR"/>
        </w:rPr>
        <w:t xml:space="preserve"> 6 à</w:t>
      </w:r>
      <w:r w:rsidR="007F598A" w:rsidRPr="00FB6919">
        <w:rPr>
          <w:lang w:val="fr-FR"/>
        </w:rPr>
        <w:t xml:space="preserve"> 12, </w:t>
      </w:r>
      <w:r w:rsidR="00FB6919">
        <w:rPr>
          <w:lang w:val="fr-FR"/>
        </w:rPr>
        <w:t xml:space="preserve">sauf le </w:t>
      </w:r>
      <w:r w:rsidR="008D72D9" w:rsidRPr="00FB6919">
        <w:rPr>
          <w:lang w:val="fr-FR"/>
        </w:rPr>
        <w:t>critère</w:t>
      </w:r>
      <w:r w:rsidR="00FB6919">
        <w:rPr>
          <w:lang w:val="fr-FR"/>
        </w:rPr>
        <w:t xml:space="preserve"> 11), la plupart des </w:t>
      </w:r>
      <w:r w:rsidR="006A0CD3">
        <w:rPr>
          <w:lang w:val="fr-FR"/>
        </w:rPr>
        <w:t>options considérées comme remplissa</w:t>
      </w:r>
      <w:r w:rsidR="00FB6919">
        <w:rPr>
          <w:lang w:val="fr-FR"/>
        </w:rPr>
        <w:t xml:space="preserve">nt les </w:t>
      </w:r>
      <w:r w:rsidR="00AC550C" w:rsidRPr="00FB6919">
        <w:rPr>
          <w:lang w:val="fr-FR"/>
        </w:rPr>
        <w:t>critères</w:t>
      </w:r>
      <w:r w:rsidR="00FB6919">
        <w:rPr>
          <w:lang w:val="fr-FR"/>
        </w:rPr>
        <w:t xml:space="preserve"> susmentionnés (1 à </w:t>
      </w:r>
      <w:r w:rsidR="007F598A" w:rsidRPr="00FB6919">
        <w:rPr>
          <w:lang w:val="fr-FR"/>
        </w:rPr>
        <w:t>5</w:t>
      </w:r>
      <w:r w:rsidR="00A15AB6" w:rsidRPr="00FB6919">
        <w:rPr>
          <w:lang w:val="fr-FR"/>
        </w:rPr>
        <w:t xml:space="preserve"> et </w:t>
      </w:r>
      <w:r w:rsidR="00FB6919">
        <w:rPr>
          <w:lang w:val="fr-FR"/>
        </w:rPr>
        <w:t>17) ont obtenu le score « jaune »</w:t>
      </w:r>
      <w:r w:rsidR="00804801">
        <w:rPr>
          <w:lang w:val="fr-FR"/>
        </w:rPr>
        <w:t>, indiquant que d’autres</w:t>
      </w:r>
      <w:r w:rsidR="006A0CD3">
        <w:rPr>
          <w:lang w:val="fr-FR"/>
        </w:rPr>
        <w:t xml:space="preserve"> informations étaient requise</w:t>
      </w:r>
      <w:r w:rsidR="00804801">
        <w:rPr>
          <w:lang w:val="fr-FR"/>
        </w:rPr>
        <w:t>s</w:t>
      </w:r>
      <w:r w:rsidR="007F598A" w:rsidRPr="00FB6919">
        <w:rPr>
          <w:lang w:val="fr-FR"/>
        </w:rPr>
        <w:t xml:space="preserve"> </w:t>
      </w:r>
      <w:r w:rsidR="006A0CD3">
        <w:rPr>
          <w:lang w:val="fr-FR"/>
        </w:rPr>
        <w:t>(mise à part</w:t>
      </w:r>
      <w:r w:rsidR="00804801">
        <w:rPr>
          <w:lang w:val="fr-FR"/>
        </w:rPr>
        <w:t xml:space="preserve"> l’</w:t>
      </w:r>
      <w:r w:rsidR="007F598A" w:rsidRPr="00804801">
        <w:rPr>
          <w:lang w:val="fr-FR"/>
        </w:rPr>
        <w:t>option 4</w:t>
      </w:r>
      <w:r w:rsidR="00804801">
        <w:rPr>
          <w:lang w:val="fr-FR"/>
        </w:rPr>
        <w:t>, q</w:t>
      </w:r>
      <w:r w:rsidR="00E3141F">
        <w:rPr>
          <w:lang w:val="fr-FR"/>
        </w:rPr>
        <w:t>ui a obtenu un score principale</w:t>
      </w:r>
      <w:r w:rsidR="006A0CD3">
        <w:rPr>
          <w:lang w:val="fr-FR"/>
        </w:rPr>
        <w:t>ment</w:t>
      </w:r>
      <w:r w:rsidR="00804801">
        <w:rPr>
          <w:lang w:val="fr-FR"/>
        </w:rPr>
        <w:t xml:space="preserve"> favorable</w:t>
      </w:r>
      <w:proofErr w:type="gramStart"/>
      <w:r w:rsidR="00677049" w:rsidRPr="00804801">
        <w:rPr>
          <w:lang w:val="fr-FR"/>
        </w:rPr>
        <w:t>)</w:t>
      </w:r>
      <w:r w:rsidR="00E3658C" w:rsidRPr="00804801">
        <w:rPr>
          <w:lang w:val="fr-FR"/>
        </w:rPr>
        <w:t>;</w:t>
      </w:r>
      <w:proofErr w:type="gramEnd"/>
    </w:p>
    <w:p w14:paraId="3006A980" w14:textId="64147576" w:rsidR="00677049" w:rsidRPr="00804801" w:rsidRDefault="00E3141F" w:rsidP="00436038">
      <w:pPr>
        <w:numPr>
          <w:ilvl w:val="1"/>
          <w:numId w:val="3"/>
        </w:numPr>
        <w:spacing w:before="120" w:after="120"/>
        <w:ind w:left="0" w:firstLine="709"/>
        <w:rPr>
          <w:lang w:val="fr-FR"/>
        </w:rPr>
      </w:pPr>
      <w:r>
        <w:rPr>
          <w:lang w:val="fr-FR"/>
        </w:rPr>
        <w:t>En ce qui concerne le</w:t>
      </w:r>
      <w:r w:rsidR="006A0CD3">
        <w:rPr>
          <w:lang w:val="fr-FR"/>
        </w:rPr>
        <w:t xml:space="preserve"> reste</w:t>
      </w:r>
      <w:r w:rsidR="00804801">
        <w:rPr>
          <w:lang w:val="fr-FR"/>
        </w:rPr>
        <w:t xml:space="preserve"> des</w:t>
      </w:r>
      <w:r w:rsidR="007F598A" w:rsidRPr="00804801">
        <w:rPr>
          <w:lang w:val="fr-FR"/>
        </w:rPr>
        <w:t xml:space="preserve"> </w:t>
      </w:r>
      <w:r w:rsidR="00AC550C" w:rsidRPr="00804801">
        <w:rPr>
          <w:lang w:val="fr-FR"/>
        </w:rPr>
        <w:t>critères</w:t>
      </w:r>
      <w:r>
        <w:rPr>
          <w:lang w:val="fr-FR"/>
        </w:rPr>
        <w:t xml:space="preserve"> liés</w:t>
      </w:r>
      <w:r w:rsidR="00804801">
        <w:rPr>
          <w:lang w:val="fr-FR"/>
        </w:rPr>
        <w:t xml:space="preserve"> à la </w:t>
      </w:r>
      <w:r w:rsidR="007F598A" w:rsidRPr="00804801">
        <w:rPr>
          <w:lang w:val="fr-FR"/>
        </w:rPr>
        <w:t>go</w:t>
      </w:r>
      <w:r w:rsidR="00804801">
        <w:rPr>
          <w:lang w:val="fr-FR"/>
        </w:rPr>
        <w:t>u</w:t>
      </w:r>
      <w:r w:rsidR="007F598A" w:rsidRPr="00804801">
        <w:rPr>
          <w:lang w:val="fr-FR"/>
        </w:rPr>
        <w:t xml:space="preserve">vernance, </w:t>
      </w:r>
      <w:r w:rsidR="00804801">
        <w:rPr>
          <w:lang w:val="fr-FR"/>
        </w:rPr>
        <w:t>la cohé</w:t>
      </w:r>
      <w:r w:rsidR="007F598A" w:rsidRPr="00804801">
        <w:rPr>
          <w:lang w:val="fr-FR"/>
        </w:rPr>
        <w:t>rence</w:t>
      </w:r>
      <w:r w:rsidR="00A15AB6" w:rsidRPr="00804801">
        <w:rPr>
          <w:lang w:val="fr-FR"/>
        </w:rPr>
        <w:t xml:space="preserve"> et </w:t>
      </w:r>
      <w:r w:rsidR="00804801">
        <w:rPr>
          <w:lang w:val="fr-FR"/>
        </w:rPr>
        <w:t>l’adaptabilité</w:t>
      </w:r>
      <w:r w:rsidR="007F598A" w:rsidRPr="00804801">
        <w:rPr>
          <w:lang w:val="fr-FR"/>
        </w:rPr>
        <w:t xml:space="preserve"> (</w:t>
      </w:r>
      <w:r w:rsidR="00AC550C" w:rsidRPr="00804801">
        <w:rPr>
          <w:lang w:val="fr-FR"/>
        </w:rPr>
        <w:t>critères</w:t>
      </w:r>
      <w:r w:rsidR="00FB6919" w:rsidRPr="00804801">
        <w:rPr>
          <w:lang w:val="fr-FR"/>
        </w:rPr>
        <w:t xml:space="preserve"> 13 à 16, 18 et</w:t>
      </w:r>
      <w:r w:rsidR="00804801">
        <w:rPr>
          <w:lang w:val="fr-FR"/>
        </w:rPr>
        <w:t xml:space="preserve"> 19), la plupart des </w:t>
      </w:r>
      <w:r w:rsidR="007F598A" w:rsidRPr="00804801">
        <w:rPr>
          <w:lang w:val="fr-FR"/>
        </w:rPr>
        <w:t xml:space="preserve">options </w:t>
      </w:r>
      <w:r>
        <w:rPr>
          <w:lang w:val="fr-FR"/>
        </w:rPr>
        <w:t>considérées comme remplissan</w:t>
      </w:r>
      <w:r w:rsidR="00804801">
        <w:rPr>
          <w:lang w:val="fr-FR"/>
        </w:rPr>
        <w:t xml:space="preserve">t les </w:t>
      </w:r>
      <w:r w:rsidR="00AC550C" w:rsidRPr="00804801">
        <w:rPr>
          <w:lang w:val="fr-FR"/>
        </w:rPr>
        <w:t>critères</w:t>
      </w:r>
      <w:r w:rsidR="00FB6919" w:rsidRPr="00804801">
        <w:rPr>
          <w:lang w:val="fr-FR"/>
        </w:rPr>
        <w:t xml:space="preserve"> 1 à </w:t>
      </w:r>
      <w:r w:rsidR="007F598A" w:rsidRPr="00804801">
        <w:rPr>
          <w:lang w:val="fr-FR"/>
        </w:rPr>
        <w:t>5</w:t>
      </w:r>
      <w:r w:rsidR="00A15AB6" w:rsidRPr="00804801">
        <w:rPr>
          <w:lang w:val="fr-FR"/>
        </w:rPr>
        <w:t xml:space="preserve"> et </w:t>
      </w:r>
      <w:r w:rsidR="007F598A" w:rsidRPr="00804801">
        <w:rPr>
          <w:lang w:val="fr-FR"/>
        </w:rPr>
        <w:t xml:space="preserve">17 </w:t>
      </w:r>
      <w:r>
        <w:rPr>
          <w:lang w:val="fr-FR"/>
        </w:rPr>
        <w:t>ont obtenu un score</w:t>
      </w:r>
      <w:r w:rsidR="007F598A" w:rsidRPr="00804801">
        <w:rPr>
          <w:lang w:val="fr-FR"/>
        </w:rPr>
        <w:t xml:space="preserve"> </w:t>
      </w:r>
      <w:r w:rsidR="00546E68" w:rsidRPr="00804801">
        <w:rPr>
          <w:lang w:val="fr-FR"/>
        </w:rPr>
        <w:t>principalement</w:t>
      </w:r>
      <w:r w:rsidR="007F598A" w:rsidRPr="00804801">
        <w:rPr>
          <w:lang w:val="fr-FR"/>
        </w:rPr>
        <w:t xml:space="preserve"> </w:t>
      </w:r>
      <w:r w:rsidR="00804801">
        <w:rPr>
          <w:lang w:val="fr-FR"/>
        </w:rPr>
        <w:t>« </w:t>
      </w:r>
      <w:r w:rsidR="00546E68" w:rsidRPr="00804801">
        <w:rPr>
          <w:lang w:val="fr-FR"/>
        </w:rPr>
        <w:t>vert</w:t>
      </w:r>
      <w:r w:rsidR="00804801">
        <w:rPr>
          <w:lang w:val="fr-FR"/>
        </w:rPr>
        <w:t> » (ou « sans objet »</w:t>
      </w:r>
      <w:r w:rsidR="007F598A" w:rsidRPr="00804801">
        <w:rPr>
          <w:lang w:val="fr-FR"/>
        </w:rPr>
        <w:t>).</w:t>
      </w:r>
    </w:p>
    <w:p w14:paraId="21D4EAAD" w14:textId="54B12DD3" w:rsidR="00605598" w:rsidRPr="00804801" w:rsidRDefault="00804801" w:rsidP="00911A41">
      <w:pPr>
        <w:pStyle w:val="ListParagraph"/>
        <w:numPr>
          <w:ilvl w:val="0"/>
          <w:numId w:val="3"/>
        </w:numPr>
        <w:spacing w:before="120" w:after="120"/>
        <w:ind w:left="0" w:hanging="11"/>
        <w:contextualSpacing w:val="0"/>
        <w:rPr>
          <w:lang w:val="fr-FR"/>
        </w:rPr>
      </w:pPr>
      <w:r>
        <w:rPr>
          <w:lang w:val="fr-FR"/>
        </w:rPr>
        <w:t>Certains commentaires plus générau</w:t>
      </w:r>
      <w:r w:rsidR="00E3141F">
        <w:rPr>
          <w:lang w:val="fr-FR"/>
        </w:rPr>
        <w:t>x ont mis l’accent sur la nécessité</w:t>
      </w:r>
      <w:r>
        <w:rPr>
          <w:lang w:val="fr-FR"/>
        </w:rPr>
        <w:t xml:space="preserve"> de prendre en compte l’impact des</w:t>
      </w:r>
      <w:r w:rsidR="003F5AB7" w:rsidRPr="00804801">
        <w:rPr>
          <w:lang w:val="fr-FR"/>
        </w:rPr>
        <w:t xml:space="preserve"> </w:t>
      </w:r>
      <w:r w:rsidR="00AC550C" w:rsidRPr="00804801">
        <w:rPr>
          <w:lang w:val="fr-FR"/>
        </w:rPr>
        <w:t>options de politique générale</w:t>
      </w:r>
      <w:r>
        <w:rPr>
          <w:lang w:val="fr-FR"/>
        </w:rPr>
        <w:t xml:space="preserve"> sur toutes les parties prenantes</w:t>
      </w:r>
      <w:r w:rsidR="00783858">
        <w:rPr>
          <w:lang w:val="fr-FR"/>
        </w:rPr>
        <w:t xml:space="preserve"> </w:t>
      </w:r>
      <w:r w:rsidR="00C26608">
        <w:rPr>
          <w:lang w:val="fr-FR"/>
        </w:rPr>
        <w:t>dans</w:t>
      </w:r>
      <w:r>
        <w:rPr>
          <w:lang w:val="fr-FR"/>
        </w:rPr>
        <w:t xml:space="preserve"> les ré</w:t>
      </w:r>
      <w:r w:rsidR="003F5AB7" w:rsidRPr="00804801">
        <w:rPr>
          <w:lang w:val="fr-FR"/>
        </w:rPr>
        <w:t xml:space="preserve">gions </w:t>
      </w:r>
      <w:r w:rsidR="00C26608">
        <w:rPr>
          <w:lang w:val="fr-FR"/>
        </w:rPr>
        <w:t>compren</w:t>
      </w:r>
      <w:r>
        <w:rPr>
          <w:lang w:val="fr-FR"/>
        </w:rPr>
        <w:t>ant un capital diffé</w:t>
      </w:r>
      <w:r w:rsidR="003F5AB7" w:rsidRPr="00804801">
        <w:rPr>
          <w:lang w:val="fr-FR"/>
        </w:rPr>
        <w:t>rent</w:t>
      </w:r>
      <w:r>
        <w:rPr>
          <w:lang w:val="fr-FR"/>
        </w:rPr>
        <w:t xml:space="preserve"> en termes de</w:t>
      </w:r>
      <w:r w:rsidR="003F5AB7" w:rsidRPr="00804801">
        <w:rPr>
          <w:lang w:val="fr-FR"/>
        </w:rPr>
        <w:t xml:space="preserve"> </w:t>
      </w:r>
      <w:r>
        <w:rPr>
          <w:lang w:val="fr-FR"/>
        </w:rPr>
        <w:t>biodiversité</w:t>
      </w:r>
      <w:r w:rsidR="00A15AB6" w:rsidRPr="00804801">
        <w:rPr>
          <w:lang w:val="fr-FR"/>
        </w:rPr>
        <w:t xml:space="preserve"> et </w:t>
      </w:r>
      <w:r>
        <w:rPr>
          <w:lang w:val="fr-FR"/>
        </w:rPr>
        <w:t>différentes capacités d’utilisation de l’</w:t>
      </w:r>
      <w:r w:rsidR="00652511" w:rsidRPr="00804801">
        <w:rPr>
          <w:lang w:val="fr-FR"/>
        </w:rPr>
        <w:t xml:space="preserve">information de </w:t>
      </w:r>
      <w:r w:rsidR="00B51200" w:rsidRPr="00804801">
        <w:rPr>
          <w:lang w:val="fr-FR"/>
        </w:rPr>
        <w:t>séquençage numérique sur les ressources génétiques</w:t>
      </w:r>
      <w:r w:rsidR="00564ACC" w:rsidRPr="00804801">
        <w:rPr>
          <w:lang w:val="fr-FR"/>
        </w:rPr>
        <w:t xml:space="preserve">. </w:t>
      </w:r>
      <w:r>
        <w:rPr>
          <w:lang w:val="fr-FR"/>
        </w:rPr>
        <w:t>L</w:t>
      </w:r>
      <w:r w:rsidR="00606BC6" w:rsidRPr="00804801">
        <w:rPr>
          <w:lang w:val="fr-FR"/>
        </w:rPr>
        <w:t xml:space="preserve">e </w:t>
      </w:r>
      <w:r w:rsidR="00DA5C28" w:rsidRPr="00804801">
        <w:rPr>
          <w:lang w:val="fr-FR"/>
        </w:rPr>
        <w:t>G</w:t>
      </w:r>
      <w:r w:rsidR="00606BC6" w:rsidRPr="00804801">
        <w:rPr>
          <w:lang w:val="fr-FR"/>
        </w:rPr>
        <w:t>roup</w:t>
      </w:r>
      <w:r>
        <w:rPr>
          <w:lang w:val="fr-FR"/>
        </w:rPr>
        <w:t xml:space="preserve">e </w:t>
      </w:r>
      <w:r w:rsidR="00C26608">
        <w:rPr>
          <w:lang w:val="fr-FR"/>
        </w:rPr>
        <w:t xml:space="preserve">consultatif informel </w:t>
      </w:r>
      <w:r w:rsidR="00783858">
        <w:rPr>
          <w:lang w:val="fr-FR"/>
        </w:rPr>
        <w:t>a aussi discuté de</w:t>
      </w:r>
      <w:r>
        <w:rPr>
          <w:lang w:val="fr-FR"/>
        </w:rPr>
        <w:t xml:space="preserve"> la volonté d</w:t>
      </w:r>
      <w:r w:rsidR="00783858">
        <w:rPr>
          <w:lang w:val="fr-FR"/>
        </w:rPr>
        <w:t>es systèmes en place, tels que les</w:t>
      </w:r>
      <w:r>
        <w:rPr>
          <w:lang w:val="fr-FR"/>
        </w:rPr>
        <w:t xml:space="preserve"> </w:t>
      </w:r>
      <w:r w:rsidR="00A15AB6" w:rsidRPr="00804801">
        <w:rPr>
          <w:lang w:val="fr-FR"/>
        </w:rPr>
        <w:t>bases de données</w:t>
      </w:r>
      <w:r w:rsidR="00C26608">
        <w:rPr>
          <w:lang w:val="fr-FR"/>
        </w:rPr>
        <w:t xml:space="preserve"> ou</w:t>
      </w:r>
      <w:r w:rsidR="00783858">
        <w:rPr>
          <w:lang w:val="fr-FR"/>
        </w:rPr>
        <w:t xml:space="preserve"> les systèmes de</w:t>
      </w:r>
      <w:r w:rsidR="00FB5C82">
        <w:rPr>
          <w:lang w:val="fr-FR"/>
        </w:rPr>
        <w:t xml:space="preserve"> </w:t>
      </w:r>
      <w:r w:rsidR="00CF3EE3" w:rsidRPr="00804801">
        <w:rPr>
          <w:lang w:val="fr-FR"/>
        </w:rPr>
        <w:t>protection</w:t>
      </w:r>
      <w:r w:rsidR="00FB5C82">
        <w:rPr>
          <w:lang w:val="fr-FR"/>
        </w:rPr>
        <w:t xml:space="preserve"> de la propriété intellectuelle</w:t>
      </w:r>
      <w:r w:rsidR="00CF3EE3" w:rsidRPr="00804801">
        <w:rPr>
          <w:lang w:val="fr-FR"/>
        </w:rPr>
        <w:t xml:space="preserve">, </w:t>
      </w:r>
      <w:r w:rsidR="00BF04A1" w:rsidRPr="00804801">
        <w:rPr>
          <w:lang w:val="fr-FR"/>
        </w:rPr>
        <w:t>ainsi que</w:t>
      </w:r>
      <w:r w:rsidR="00CF3EE3" w:rsidRPr="00804801">
        <w:rPr>
          <w:lang w:val="fr-FR"/>
        </w:rPr>
        <w:t xml:space="preserve"> </w:t>
      </w:r>
      <w:r w:rsidR="00FB5C82">
        <w:rPr>
          <w:lang w:val="fr-FR"/>
        </w:rPr>
        <w:t>l’industrie privée, à</w:t>
      </w:r>
      <w:r w:rsidR="00CF3EE3" w:rsidRPr="00804801">
        <w:rPr>
          <w:lang w:val="fr-FR"/>
        </w:rPr>
        <w:t xml:space="preserve"> </w:t>
      </w:r>
      <w:r w:rsidR="00FB5C82">
        <w:rPr>
          <w:lang w:val="fr-FR"/>
        </w:rPr>
        <w:t>contribuer à une</w:t>
      </w:r>
      <w:r w:rsidR="00AB5972" w:rsidRPr="00804801">
        <w:rPr>
          <w:lang w:val="fr-FR"/>
        </w:rPr>
        <w:t xml:space="preserve"> </w:t>
      </w:r>
      <w:r w:rsidR="00B51200" w:rsidRPr="00804801">
        <w:rPr>
          <w:lang w:val="fr-FR"/>
        </w:rPr>
        <w:t>décision</w:t>
      </w:r>
      <w:r w:rsidR="00783858">
        <w:rPr>
          <w:lang w:val="fr-FR"/>
        </w:rPr>
        <w:t xml:space="preserve"> concernant </w:t>
      </w:r>
      <w:r w:rsidR="00BF04A1" w:rsidRPr="00804801">
        <w:rPr>
          <w:lang w:val="fr-FR"/>
        </w:rPr>
        <w:t>l’info</w:t>
      </w:r>
      <w:r w:rsidR="00652511" w:rsidRPr="00804801">
        <w:rPr>
          <w:lang w:val="fr-FR"/>
        </w:rPr>
        <w:t xml:space="preserve">rmation de </w:t>
      </w:r>
      <w:r w:rsidR="00B51200" w:rsidRPr="00804801">
        <w:rPr>
          <w:lang w:val="fr-FR"/>
        </w:rPr>
        <w:t>séquençage numérique sur les ressources génétiques</w:t>
      </w:r>
      <w:r w:rsidR="00AB5972" w:rsidRPr="00804801">
        <w:rPr>
          <w:lang w:val="fr-FR"/>
        </w:rPr>
        <w:t xml:space="preserve">. </w:t>
      </w:r>
    </w:p>
    <w:p w14:paraId="3E27AB9D" w14:textId="3E6E0A6F" w:rsidR="00F55CDE" w:rsidRPr="008D72D9" w:rsidRDefault="008D72D9" w:rsidP="00911A41">
      <w:pPr>
        <w:pStyle w:val="ListParagraph"/>
        <w:numPr>
          <w:ilvl w:val="0"/>
          <w:numId w:val="3"/>
        </w:numPr>
        <w:spacing w:before="120" w:after="120"/>
        <w:ind w:left="0" w:hanging="11"/>
        <w:contextualSpacing w:val="0"/>
        <w:rPr>
          <w:lang w:val="fr-FR"/>
        </w:rPr>
      </w:pPr>
      <w:r w:rsidRPr="008D72D9">
        <w:rPr>
          <w:lang w:val="fr-FR"/>
        </w:rPr>
        <w:t>L</w:t>
      </w:r>
      <w:r w:rsidR="00AF3F4F" w:rsidRPr="008D72D9">
        <w:rPr>
          <w:lang w:val="fr-FR"/>
        </w:rPr>
        <w:t xml:space="preserve">e </w:t>
      </w:r>
      <w:r w:rsidR="00DA5C28" w:rsidRPr="008D72D9">
        <w:rPr>
          <w:lang w:val="fr-FR"/>
        </w:rPr>
        <w:t>G</w:t>
      </w:r>
      <w:r w:rsidR="00AF3F4F" w:rsidRPr="008D72D9">
        <w:rPr>
          <w:lang w:val="fr-FR"/>
        </w:rPr>
        <w:t>roup</w:t>
      </w:r>
      <w:r w:rsidRPr="008D72D9">
        <w:rPr>
          <w:lang w:val="fr-FR"/>
        </w:rPr>
        <w:t xml:space="preserve">e </w:t>
      </w:r>
      <w:r w:rsidR="00C26608">
        <w:rPr>
          <w:lang w:val="fr-FR"/>
        </w:rPr>
        <w:t xml:space="preserve">consultatif informel </w:t>
      </w:r>
      <w:r w:rsidRPr="008D72D9">
        <w:rPr>
          <w:lang w:val="fr-FR"/>
        </w:rPr>
        <w:t xml:space="preserve">a convenu qu’il subsiste deux principales lacunes à </w:t>
      </w:r>
      <w:r w:rsidR="00783858">
        <w:rPr>
          <w:lang w:val="fr-FR"/>
        </w:rPr>
        <w:t>combler afin d’avoir</w:t>
      </w:r>
      <w:r>
        <w:rPr>
          <w:lang w:val="fr-FR"/>
        </w:rPr>
        <w:t xml:space="preserve"> une conclusi</w:t>
      </w:r>
      <w:r w:rsidR="00C26608">
        <w:rPr>
          <w:lang w:val="fr-FR"/>
        </w:rPr>
        <w:t>on robuste concernant</w:t>
      </w:r>
      <w:r w:rsidRPr="008D72D9">
        <w:rPr>
          <w:lang w:val="fr-FR"/>
        </w:rPr>
        <w:t xml:space="preserve"> l’</w:t>
      </w:r>
      <w:r w:rsidR="00DD62A7" w:rsidRPr="008D72D9">
        <w:rPr>
          <w:lang w:val="fr-FR"/>
        </w:rPr>
        <w:t>évaluation</w:t>
      </w:r>
      <w:r>
        <w:rPr>
          <w:lang w:val="fr-FR"/>
        </w:rPr>
        <w:t xml:space="preserve"> des</w:t>
      </w:r>
      <w:r w:rsidR="00601A1A" w:rsidRPr="008D72D9">
        <w:rPr>
          <w:lang w:val="fr-FR"/>
        </w:rPr>
        <w:t xml:space="preserve"> </w:t>
      </w:r>
      <w:r w:rsidR="00AC550C" w:rsidRPr="008D72D9">
        <w:rPr>
          <w:lang w:val="fr-FR"/>
        </w:rPr>
        <w:t>options de politique générale</w:t>
      </w:r>
      <w:r w:rsidR="00783858">
        <w:rPr>
          <w:lang w:val="fr-FR"/>
        </w:rPr>
        <w:t xml:space="preserve"> proposées</w:t>
      </w:r>
      <w:r w:rsidR="00C26608">
        <w:rPr>
          <w:lang w:val="fr-FR"/>
        </w:rPr>
        <w:t xml:space="preserve"> </w:t>
      </w:r>
      <w:r w:rsidR="00601A1A" w:rsidRPr="008D72D9">
        <w:rPr>
          <w:lang w:val="fr-FR"/>
        </w:rPr>
        <w:t xml:space="preserve">: </w:t>
      </w:r>
    </w:p>
    <w:p w14:paraId="75E15FEF" w14:textId="3CB9E15B" w:rsidR="00601A1A" w:rsidRPr="00FB5C82" w:rsidRDefault="00FB5C82" w:rsidP="00911A41">
      <w:pPr>
        <w:numPr>
          <w:ilvl w:val="1"/>
          <w:numId w:val="3"/>
        </w:numPr>
        <w:spacing w:before="120" w:after="120"/>
        <w:ind w:left="0" w:firstLine="709"/>
        <w:rPr>
          <w:lang w:val="fr-FR"/>
        </w:rPr>
      </w:pPr>
      <w:r>
        <w:rPr>
          <w:lang w:val="fr-FR"/>
        </w:rPr>
        <w:t xml:space="preserve">Les modalités de </w:t>
      </w:r>
      <w:r w:rsidR="00F307BA">
        <w:rPr>
          <w:lang w:val="fr-FR"/>
        </w:rPr>
        <w:t>répartition des fonds</w:t>
      </w:r>
      <w:r>
        <w:rPr>
          <w:lang w:val="fr-FR"/>
        </w:rPr>
        <w:t xml:space="preserve"> </w:t>
      </w:r>
      <w:r w:rsidR="00783858">
        <w:rPr>
          <w:lang w:val="fr-FR"/>
        </w:rPr>
        <w:t>d’</w:t>
      </w:r>
      <w:r>
        <w:rPr>
          <w:lang w:val="fr-FR"/>
        </w:rPr>
        <w:t xml:space="preserve">un </w:t>
      </w:r>
      <w:r w:rsidR="008D72D9" w:rsidRPr="00FB5C82">
        <w:rPr>
          <w:lang w:val="fr-FR"/>
        </w:rPr>
        <w:t>mécanisme multilatéral</w:t>
      </w:r>
      <w:r>
        <w:rPr>
          <w:lang w:val="fr-FR"/>
        </w:rPr>
        <w:t xml:space="preserve"> potentiel devraient être élaborées plus </w:t>
      </w:r>
      <w:proofErr w:type="gramStart"/>
      <w:r>
        <w:rPr>
          <w:lang w:val="fr-FR"/>
        </w:rPr>
        <w:t>avant</w:t>
      </w:r>
      <w:r w:rsidR="00DA5C28" w:rsidRPr="00FB5C82">
        <w:rPr>
          <w:lang w:val="fr-FR"/>
        </w:rPr>
        <w:t>;</w:t>
      </w:r>
      <w:proofErr w:type="gramEnd"/>
    </w:p>
    <w:p w14:paraId="782A7708" w14:textId="0F74C1D8" w:rsidR="00AF3F4F" w:rsidRPr="00FB5C82" w:rsidRDefault="00FB5C82" w:rsidP="00F307BA">
      <w:pPr>
        <w:numPr>
          <w:ilvl w:val="1"/>
          <w:numId w:val="3"/>
        </w:numPr>
        <w:spacing w:before="120" w:after="240"/>
        <w:ind w:left="0" w:firstLine="709"/>
        <w:rPr>
          <w:lang w:val="fr-FR"/>
        </w:rPr>
      </w:pPr>
      <w:r w:rsidRPr="00FB5C82">
        <w:rPr>
          <w:lang w:val="fr-FR"/>
        </w:rPr>
        <w:t>L’</w:t>
      </w:r>
      <w:r w:rsidR="00566D42" w:rsidRPr="00FB5C82">
        <w:rPr>
          <w:lang w:val="fr-FR"/>
        </w:rPr>
        <w:t xml:space="preserve">impact </w:t>
      </w:r>
      <w:r w:rsidRPr="00FB5C82">
        <w:rPr>
          <w:lang w:val="fr-FR"/>
        </w:rPr>
        <w:t xml:space="preserve">économique des </w:t>
      </w:r>
      <w:r w:rsidR="00AC550C" w:rsidRPr="00FB5C82">
        <w:rPr>
          <w:lang w:val="fr-FR"/>
        </w:rPr>
        <w:t>options de politique générale</w:t>
      </w:r>
      <w:r w:rsidR="00566D42" w:rsidRPr="00FB5C82">
        <w:rPr>
          <w:lang w:val="fr-FR"/>
        </w:rPr>
        <w:t xml:space="preserve"> </w:t>
      </w:r>
      <w:r>
        <w:rPr>
          <w:lang w:val="fr-FR"/>
        </w:rPr>
        <w:t xml:space="preserve">proposées devrait être envisagé comme </w:t>
      </w:r>
      <w:r w:rsidR="008D72D9" w:rsidRPr="00FB5C82">
        <w:rPr>
          <w:lang w:val="fr-FR"/>
        </w:rPr>
        <w:t>critère</w:t>
      </w:r>
      <w:r w:rsidR="00D22581" w:rsidRPr="00FB5C82">
        <w:rPr>
          <w:lang w:val="fr-FR"/>
        </w:rPr>
        <w:t>.</w:t>
      </w:r>
    </w:p>
    <w:p w14:paraId="1745302E" w14:textId="7A7C8547" w:rsidR="00AB5972" w:rsidRPr="00FB5C82" w:rsidRDefault="008D72D9" w:rsidP="00911A41">
      <w:pPr>
        <w:pStyle w:val="ListParagraph"/>
        <w:numPr>
          <w:ilvl w:val="0"/>
          <w:numId w:val="3"/>
        </w:numPr>
        <w:spacing w:before="120" w:after="120"/>
        <w:ind w:left="0" w:hanging="11"/>
        <w:contextualSpacing w:val="0"/>
        <w:rPr>
          <w:lang w:val="fr-FR"/>
        </w:rPr>
      </w:pPr>
      <w:r w:rsidRPr="008D72D9">
        <w:rPr>
          <w:lang w:val="fr-FR"/>
        </w:rPr>
        <w:t>L</w:t>
      </w:r>
      <w:r w:rsidR="000805B2" w:rsidRPr="008D72D9">
        <w:rPr>
          <w:lang w:val="fr-FR"/>
        </w:rPr>
        <w:t xml:space="preserve">e </w:t>
      </w:r>
      <w:r w:rsidR="00DD62A7" w:rsidRPr="008D72D9">
        <w:rPr>
          <w:lang w:val="fr-FR"/>
        </w:rPr>
        <w:t>Groupe consultatif informel</w:t>
      </w:r>
      <w:r w:rsidR="000805B2" w:rsidRPr="008D72D9">
        <w:rPr>
          <w:lang w:val="fr-FR"/>
        </w:rPr>
        <w:t xml:space="preserve"> </w:t>
      </w:r>
      <w:r w:rsidRPr="008D72D9">
        <w:rPr>
          <w:lang w:val="fr-FR"/>
        </w:rPr>
        <w:t>a entendu de</w:t>
      </w:r>
      <w:r w:rsidR="00F307BA">
        <w:rPr>
          <w:lang w:val="fr-FR"/>
        </w:rPr>
        <w:t xml:space="preserve">s exposés des membres au sujet de propositions concernant </w:t>
      </w:r>
      <w:r w:rsidRPr="008D72D9">
        <w:rPr>
          <w:lang w:val="fr-FR"/>
        </w:rPr>
        <w:t>un mécanisme</w:t>
      </w:r>
      <w:r>
        <w:rPr>
          <w:lang w:val="fr-FR"/>
        </w:rPr>
        <w:t xml:space="preserve"> multilatéral </w:t>
      </w:r>
      <w:r w:rsidR="00F307BA">
        <w:rPr>
          <w:lang w:val="fr-FR"/>
        </w:rPr>
        <w:t>et une</w:t>
      </w:r>
      <w:r w:rsidR="00FC265B" w:rsidRPr="008D72D9">
        <w:rPr>
          <w:lang w:val="fr-FR"/>
        </w:rPr>
        <w:t xml:space="preserve"> </w:t>
      </w:r>
      <w:r w:rsidR="00FB5C82">
        <w:rPr>
          <w:lang w:val="fr-FR"/>
        </w:rPr>
        <w:t>solution hybride</w:t>
      </w:r>
      <w:r w:rsidR="00FC265B" w:rsidRPr="008D72D9">
        <w:rPr>
          <w:lang w:val="fr-FR"/>
        </w:rPr>
        <w:t xml:space="preserve"> </w:t>
      </w:r>
      <w:r w:rsidR="00FB5C82">
        <w:rPr>
          <w:lang w:val="fr-FR"/>
        </w:rPr>
        <w:t>conjuguant des approches bilaté</w:t>
      </w:r>
      <w:r w:rsidR="00882B75" w:rsidRPr="008D72D9">
        <w:rPr>
          <w:lang w:val="fr-FR"/>
        </w:rPr>
        <w:t>ral</w:t>
      </w:r>
      <w:r w:rsidR="00FB5C82">
        <w:rPr>
          <w:lang w:val="fr-FR"/>
        </w:rPr>
        <w:t>es</w:t>
      </w:r>
      <w:r w:rsidR="00A15AB6" w:rsidRPr="008D72D9">
        <w:rPr>
          <w:lang w:val="fr-FR"/>
        </w:rPr>
        <w:t xml:space="preserve"> et </w:t>
      </w:r>
      <w:r w:rsidR="00FB5C82">
        <w:rPr>
          <w:lang w:val="fr-FR"/>
        </w:rPr>
        <w:t>multilaté</w:t>
      </w:r>
      <w:r w:rsidR="00882B75" w:rsidRPr="008D72D9">
        <w:rPr>
          <w:lang w:val="fr-FR"/>
        </w:rPr>
        <w:t>ral</w:t>
      </w:r>
      <w:r w:rsidR="00FB5C82">
        <w:rPr>
          <w:lang w:val="fr-FR"/>
        </w:rPr>
        <w:t>es</w:t>
      </w:r>
      <w:r w:rsidR="008503CF" w:rsidRPr="008D72D9">
        <w:rPr>
          <w:lang w:val="fr-FR"/>
        </w:rPr>
        <w:t xml:space="preserve">. </w:t>
      </w:r>
      <w:r w:rsidR="00FB5C82" w:rsidRPr="00FB5C82">
        <w:rPr>
          <w:lang w:val="fr-FR"/>
        </w:rPr>
        <w:t xml:space="preserve">Bien que ces deux types </w:t>
      </w:r>
      <w:r w:rsidR="00F307BA">
        <w:rPr>
          <w:lang w:val="fr-FR"/>
        </w:rPr>
        <w:t>d’</w:t>
      </w:r>
      <w:r w:rsidR="00F35780">
        <w:rPr>
          <w:lang w:val="fr-FR"/>
        </w:rPr>
        <w:t>approches</w:t>
      </w:r>
      <w:r w:rsidR="008503CF" w:rsidRPr="00FB5C82">
        <w:rPr>
          <w:lang w:val="fr-FR"/>
        </w:rPr>
        <w:t xml:space="preserve"> </w:t>
      </w:r>
      <w:r w:rsidR="00FB5C82">
        <w:rPr>
          <w:lang w:val="fr-FR"/>
        </w:rPr>
        <w:t xml:space="preserve">aient </w:t>
      </w:r>
      <w:r w:rsidR="00FB5C82" w:rsidRPr="00FB5C82">
        <w:rPr>
          <w:lang w:val="fr-FR"/>
        </w:rPr>
        <w:t>généralement bien accueillies par les</w:t>
      </w:r>
      <w:r w:rsidR="008503CF" w:rsidRPr="00FB5C82">
        <w:rPr>
          <w:lang w:val="fr-FR"/>
        </w:rPr>
        <w:t xml:space="preserve"> </w:t>
      </w:r>
      <w:r w:rsidRPr="00FB5C82">
        <w:rPr>
          <w:lang w:val="fr-FR"/>
        </w:rPr>
        <w:t xml:space="preserve">membres </w:t>
      </w:r>
      <w:r w:rsidR="00DD62A7" w:rsidRPr="00FB5C82">
        <w:rPr>
          <w:lang w:val="fr-FR"/>
        </w:rPr>
        <w:t>du Group</w:t>
      </w:r>
      <w:r w:rsidR="00FB5C82">
        <w:rPr>
          <w:lang w:val="fr-FR"/>
        </w:rPr>
        <w:t>e</w:t>
      </w:r>
      <w:r w:rsidR="00F307BA">
        <w:rPr>
          <w:lang w:val="fr-FR"/>
        </w:rPr>
        <w:t>, en reconnaissant qu’elles</w:t>
      </w:r>
      <w:r w:rsidR="00184A2E">
        <w:rPr>
          <w:lang w:val="fr-FR"/>
        </w:rPr>
        <w:t xml:space="preserve"> pourraie</w:t>
      </w:r>
      <w:r w:rsidR="00F307BA">
        <w:rPr>
          <w:lang w:val="fr-FR"/>
        </w:rPr>
        <w:t>nt aider à trouver une voie à suivre</w:t>
      </w:r>
      <w:r w:rsidR="00FB5C82">
        <w:rPr>
          <w:lang w:val="fr-FR"/>
        </w:rPr>
        <w:t xml:space="preserve">, </w:t>
      </w:r>
      <w:r w:rsidR="00184A2E">
        <w:rPr>
          <w:lang w:val="fr-FR"/>
        </w:rPr>
        <w:t xml:space="preserve">ces deux propositions ont aussi soulevé </w:t>
      </w:r>
      <w:r w:rsidR="00FB5C82">
        <w:rPr>
          <w:lang w:val="fr-FR"/>
        </w:rPr>
        <w:t>de nombreuses q</w:t>
      </w:r>
      <w:r w:rsidR="00F307BA">
        <w:rPr>
          <w:lang w:val="fr-FR"/>
        </w:rPr>
        <w:t>uestions</w:t>
      </w:r>
      <w:r w:rsidR="008503CF" w:rsidRPr="00FB5C82">
        <w:rPr>
          <w:lang w:val="fr-FR"/>
        </w:rPr>
        <w:t>.</w:t>
      </w:r>
      <w:r w:rsidR="00882B75" w:rsidRPr="00FB5C82">
        <w:rPr>
          <w:lang w:val="fr-FR"/>
        </w:rPr>
        <w:t xml:space="preserve"> </w:t>
      </w:r>
      <w:r w:rsidR="00F307BA">
        <w:rPr>
          <w:lang w:val="fr-FR"/>
        </w:rPr>
        <w:t>D’autre part</w:t>
      </w:r>
      <w:r w:rsidR="00FB5C82" w:rsidRPr="00FB5C82">
        <w:rPr>
          <w:lang w:val="fr-FR"/>
        </w:rPr>
        <w:t xml:space="preserve">, les réflexions </w:t>
      </w:r>
      <w:r w:rsidR="00FB5C82">
        <w:rPr>
          <w:lang w:val="fr-FR"/>
        </w:rPr>
        <w:t>scientifiques</w:t>
      </w:r>
      <w:r w:rsidR="00A15AB6" w:rsidRPr="00FB5C82">
        <w:rPr>
          <w:lang w:val="fr-FR"/>
        </w:rPr>
        <w:t xml:space="preserve"> et </w:t>
      </w:r>
      <w:r w:rsidR="00FB5C82">
        <w:rPr>
          <w:lang w:val="fr-FR"/>
        </w:rPr>
        <w:t xml:space="preserve">juridiques d’un </w:t>
      </w:r>
      <w:r w:rsidR="0023781E" w:rsidRPr="00FB5C82">
        <w:rPr>
          <w:lang w:val="fr-FR"/>
        </w:rPr>
        <w:t>group</w:t>
      </w:r>
      <w:r w:rsidR="00FB5C82">
        <w:rPr>
          <w:lang w:val="fr-FR"/>
        </w:rPr>
        <w:t xml:space="preserve">e de </w:t>
      </w:r>
      <w:r w:rsidR="00804801" w:rsidRPr="00FB5C82">
        <w:rPr>
          <w:lang w:val="fr-FR"/>
        </w:rPr>
        <w:t>parties prenantes</w:t>
      </w:r>
      <w:r w:rsidR="0023781E" w:rsidRPr="00FB5C82">
        <w:rPr>
          <w:lang w:val="fr-FR"/>
        </w:rPr>
        <w:t xml:space="preserve"> </w:t>
      </w:r>
      <w:r w:rsidR="00FB5C82">
        <w:rPr>
          <w:lang w:val="fr-FR"/>
        </w:rPr>
        <w:t xml:space="preserve">ont été présentées au </w:t>
      </w:r>
      <w:r w:rsidR="00DD62A7" w:rsidRPr="00FB5C82">
        <w:rPr>
          <w:lang w:val="fr-FR"/>
        </w:rPr>
        <w:t>Groupe consultatif informel</w:t>
      </w:r>
      <w:r w:rsidR="0023781E" w:rsidRPr="00FB5C82">
        <w:rPr>
          <w:lang w:val="fr-FR"/>
        </w:rPr>
        <w:t xml:space="preserve">. </w:t>
      </w:r>
      <w:r w:rsidR="00184A2E">
        <w:rPr>
          <w:lang w:val="fr-FR"/>
        </w:rPr>
        <w:t>C</w:t>
      </w:r>
      <w:r w:rsidR="00882B75" w:rsidRPr="00FB5C82">
        <w:rPr>
          <w:lang w:val="fr-FR"/>
        </w:rPr>
        <w:t>e</w:t>
      </w:r>
      <w:r w:rsidR="00FB5C82">
        <w:rPr>
          <w:lang w:val="fr-FR"/>
        </w:rPr>
        <w:t xml:space="preserve">s exposés et </w:t>
      </w:r>
      <w:r w:rsidR="00184A2E">
        <w:rPr>
          <w:lang w:val="fr-FR"/>
        </w:rPr>
        <w:t xml:space="preserve">les </w:t>
      </w:r>
      <w:r w:rsidR="00FB5C82">
        <w:rPr>
          <w:lang w:val="fr-FR"/>
        </w:rPr>
        <w:t xml:space="preserve">débats qui ont suivi ont révélé les points suivants </w:t>
      </w:r>
      <w:r w:rsidR="00215D58" w:rsidRPr="00FB5C82">
        <w:rPr>
          <w:lang w:val="fr-FR"/>
        </w:rPr>
        <w:t xml:space="preserve">: </w:t>
      </w:r>
    </w:p>
    <w:p w14:paraId="0B839726" w14:textId="5E15C1E1" w:rsidR="00215D58" w:rsidRPr="00FB5C82" w:rsidRDefault="00FB5C82" w:rsidP="00911A41">
      <w:pPr>
        <w:numPr>
          <w:ilvl w:val="1"/>
          <w:numId w:val="3"/>
        </w:numPr>
        <w:spacing w:before="120" w:after="120"/>
        <w:ind w:left="0" w:firstLine="687"/>
        <w:rPr>
          <w:lang w:val="fr-FR"/>
        </w:rPr>
      </w:pPr>
      <w:r w:rsidRPr="00FB5C82">
        <w:rPr>
          <w:lang w:val="fr-FR"/>
        </w:rPr>
        <w:t>L</w:t>
      </w:r>
      <w:r w:rsidR="00750271" w:rsidRPr="00FB5C82">
        <w:rPr>
          <w:lang w:val="fr-FR"/>
        </w:rPr>
        <w:t>e</w:t>
      </w:r>
      <w:r w:rsidRPr="00FB5C82">
        <w:rPr>
          <w:lang w:val="fr-FR"/>
        </w:rPr>
        <w:t xml:space="preserve">s modalités d’une </w:t>
      </w:r>
      <w:r w:rsidR="00F35780">
        <w:rPr>
          <w:lang w:val="fr-FR"/>
        </w:rPr>
        <w:t>approche</w:t>
      </w:r>
      <w:r w:rsidR="00750271" w:rsidRPr="00FB5C82">
        <w:rPr>
          <w:lang w:val="fr-FR"/>
        </w:rPr>
        <w:t xml:space="preserve"> </w:t>
      </w:r>
      <w:r w:rsidR="008A5A82">
        <w:rPr>
          <w:lang w:val="fr-FR"/>
        </w:rPr>
        <w:t>multilatérale financée</w:t>
      </w:r>
      <w:r w:rsidRPr="00FB5C82">
        <w:rPr>
          <w:lang w:val="fr-FR"/>
        </w:rPr>
        <w:t xml:space="preserve"> par une taxe de </w:t>
      </w:r>
      <w:r w:rsidR="008503CF" w:rsidRPr="00FB5C82">
        <w:rPr>
          <w:lang w:val="fr-FR"/>
        </w:rPr>
        <w:t>1</w:t>
      </w:r>
      <w:r w:rsidR="008A5A82">
        <w:rPr>
          <w:lang w:val="fr-FR"/>
        </w:rPr>
        <w:t>% sur les</w:t>
      </w:r>
      <w:r w:rsidR="00DA5C28" w:rsidRPr="00FB5C82">
        <w:rPr>
          <w:lang w:val="fr-FR"/>
        </w:rPr>
        <w:t xml:space="preserve"> </w:t>
      </w:r>
      <w:r w:rsidRPr="00FB5C82">
        <w:rPr>
          <w:lang w:val="fr-FR"/>
        </w:rPr>
        <w:t>vente</w:t>
      </w:r>
      <w:r w:rsidR="008A5A82">
        <w:rPr>
          <w:lang w:val="fr-FR"/>
        </w:rPr>
        <w:t>s</w:t>
      </w:r>
      <w:r w:rsidRPr="00FB5C82">
        <w:rPr>
          <w:lang w:val="fr-FR"/>
        </w:rPr>
        <w:t xml:space="preserve"> au </w:t>
      </w:r>
      <w:r>
        <w:rPr>
          <w:lang w:val="fr-FR"/>
        </w:rPr>
        <w:t>dé</w:t>
      </w:r>
      <w:r w:rsidRPr="00FB5C82">
        <w:rPr>
          <w:lang w:val="fr-FR"/>
        </w:rPr>
        <w:t>tail de tous les produits</w:t>
      </w:r>
      <w:r w:rsidR="008503CF" w:rsidRPr="00FB5C82">
        <w:rPr>
          <w:lang w:val="fr-FR"/>
        </w:rPr>
        <w:t xml:space="preserve"> </w:t>
      </w:r>
      <w:r w:rsidR="008A5A82">
        <w:rPr>
          <w:lang w:val="fr-FR"/>
        </w:rPr>
        <w:t>bas</w:t>
      </w:r>
      <w:r>
        <w:rPr>
          <w:lang w:val="fr-FR"/>
        </w:rPr>
        <w:t xml:space="preserve">és sur la </w:t>
      </w:r>
      <w:r w:rsidR="00804801" w:rsidRPr="00FB5C82">
        <w:rPr>
          <w:lang w:val="fr-FR"/>
        </w:rPr>
        <w:t>biodiversité</w:t>
      </w:r>
      <w:r w:rsidR="008503CF" w:rsidRPr="00FB5C82">
        <w:rPr>
          <w:lang w:val="fr-FR"/>
        </w:rPr>
        <w:t xml:space="preserve"> </w:t>
      </w:r>
      <w:r>
        <w:rPr>
          <w:lang w:val="fr-FR"/>
        </w:rPr>
        <w:t>dans les pays déve</w:t>
      </w:r>
      <w:r w:rsidR="008A5A82">
        <w:rPr>
          <w:lang w:val="fr-FR"/>
        </w:rPr>
        <w:t xml:space="preserve">loppés nécessitera peut-être des </w:t>
      </w:r>
      <w:r w:rsidR="008A5A82">
        <w:rPr>
          <w:lang w:val="fr-FR"/>
        </w:rPr>
        <w:lastRenderedPageBreak/>
        <w:t>accords sur la</w:t>
      </w:r>
      <w:r>
        <w:rPr>
          <w:lang w:val="fr-FR"/>
        </w:rPr>
        <w:t xml:space="preserve"> dé</w:t>
      </w:r>
      <w:r w:rsidR="008A5A82">
        <w:rPr>
          <w:lang w:val="fr-FR"/>
        </w:rPr>
        <w:t>finition</w:t>
      </w:r>
      <w:r>
        <w:rPr>
          <w:lang w:val="fr-FR"/>
        </w:rPr>
        <w:t xml:space="preserve"> de plusieurs </w:t>
      </w:r>
      <w:r w:rsidR="00487A6B" w:rsidRPr="00FB5C82">
        <w:rPr>
          <w:lang w:val="fr-FR"/>
        </w:rPr>
        <w:t xml:space="preserve">notions, </w:t>
      </w:r>
      <w:r>
        <w:rPr>
          <w:lang w:val="fr-FR"/>
        </w:rPr>
        <w:t>telles que l’utilisation, les catégories de produits</w:t>
      </w:r>
      <w:r w:rsidR="008A5A82">
        <w:rPr>
          <w:lang w:val="fr-FR"/>
        </w:rPr>
        <w:t>,</w:t>
      </w:r>
      <w:r>
        <w:rPr>
          <w:lang w:val="fr-FR"/>
        </w:rPr>
        <w:t xml:space="preserve"> les pays en développement, entre </w:t>
      </w:r>
      <w:proofErr w:type="gramStart"/>
      <w:r>
        <w:rPr>
          <w:lang w:val="fr-FR"/>
        </w:rPr>
        <w:t>autres</w:t>
      </w:r>
      <w:r w:rsidR="00DA5C28" w:rsidRPr="00FB5C82">
        <w:rPr>
          <w:lang w:val="fr-FR"/>
        </w:rPr>
        <w:t>;</w:t>
      </w:r>
      <w:proofErr w:type="gramEnd"/>
    </w:p>
    <w:p w14:paraId="60C72CED" w14:textId="6823DCF4" w:rsidR="00054A77" w:rsidRPr="009C2B78" w:rsidRDefault="00FB5C82" w:rsidP="00911A41">
      <w:pPr>
        <w:numPr>
          <w:ilvl w:val="1"/>
          <w:numId w:val="3"/>
        </w:numPr>
        <w:spacing w:before="120" w:after="120"/>
        <w:ind w:left="0" w:firstLine="687"/>
        <w:rPr>
          <w:lang w:val="fr-FR"/>
        </w:rPr>
      </w:pPr>
      <w:r w:rsidRPr="00FB5C82">
        <w:rPr>
          <w:lang w:val="fr-FR"/>
        </w:rPr>
        <w:t>Une</w:t>
      </w:r>
      <w:r w:rsidR="0023781E" w:rsidRPr="00FB5C82">
        <w:rPr>
          <w:lang w:val="fr-FR"/>
        </w:rPr>
        <w:t xml:space="preserve"> </w:t>
      </w:r>
      <w:r w:rsidR="00F35780">
        <w:rPr>
          <w:lang w:val="fr-FR"/>
        </w:rPr>
        <w:t>approche</w:t>
      </w:r>
      <w:r w:rsidR="008503CF" w:rsidRPr="00FB5C82">
        <w:rPr>
          <w:lang w:val="fr-FR"/>
        </w:rPr>
        <w:t xml:space="preserve"> </w:t>
      </w:r>
      <w:r w:rsidR="008A5A82">
        <w:rPr>
          <w:lang w:val="fr-FR"/>
        </w:rPr>
        <w:t>hybride pourrait tirer parti de la labellisation</w:t>
      </w:r>
      <w:r>
        <w:rPr>
          <w:lang w:val="fr-FR"/>
        </w:rPr>
        <w:t xml:space="preserve"> spatiotemporel</w:t>
      </w:r>
      <w:r w:rsidR="008A5A82">
        <w:rPr>
          <w:lang w:val="fr-FR"/>
        </w:rPr>
        <w:t>le</w:t>
      </w:r>
      <w:r>
        <w:rPr>
          <w:lang w:val="fr-FR"/>
        </w:rPr>
        <w:t xml:space="preserve"> dans les</w:t>
      </w:r>
      <w:r w:rsidR="008503CF" w:rsidRPr="00FB5C82">
        <w:rPr>
          <w:lang w:val="fr-FR"/>
        </w:rPr>
        <w:t xml:space="preserve"> </w:t>
      </w:r>
      <w:r w:rsidR="00A15AB6" w:rsidRPr="00FB5C82">
        <w:rPr>
          <w:lang w:val="fr-FR"/>
        </w:rPr>
        <w:t>bases de données</w:t>
      </w:r>
      <w:r w:rsidR="008A5A82">
        <w:rPr>
          <w:lang w:val="fr-FR"/>
        </w:rPr>
        <w:t xml:space="preserve"> afin</w:t>
      </w:r>
      <w:r>
        <w:rPr>
          <w:lang w:val="fr-FR"/>
        </w:rPr>
        <w:t xml:space="preserve"> </w:t>
      </w:r>
      <w:r w:rsidR="008A5A82">
        <w:rPr>
          <w:lang w:val="fr-FR"/>
        </w:rPr>
        <w:t>d’</w:t>
      </w:r>
      <w:r>
        <w:rPr>
          <w:lang w:val="fr-FR"/>
        </w:rPr>
        <w:t>exiger un mécanisme bilaté</w:t>
      </w:r>
      <w:r w:rsidR="008503CF" w:rsidRPr="00FB5C82">
        <w:rPr>
          <w:lang w:val="fr-FR"/>
        </w:rPr>
        <w:t xml:space="preserve">ral </w:t>
      </w:r>
      <w:r>
        <w:rPr>
          <w:lang w:val="fr-FR"/>
        </w:rPr>
        <w:t>pour les espèces endémiques</w:t>
      </w:r>
      <w:r w:rsidR="008A5A82">
        <w:rPr>
          <w:lang w:val="fr-FR"/>
        </w:rPr>
        <w:t>,</w:t>
      </w:r>
      <w:r>
        <w:rPr>
          <w:lang w:val="fr-FR"/>
        </w:rPr>
        <w:t xml:space="preserve"> et </w:t>
      </w:r>
      <w:r w:rsidR="008A5A82">
        <w:rPr>
          <w:lang w:val="fr-FR"/>
        </w:rPr>
        <w:t xml:space="preserve">pourrait être </w:t>
      </w:r>
      <w:r>
        <w:rPr>
          <w:lang w:val="fr-FR"/>
        </w:rPr>
        <w:t>utilis</w:t>
      </w:r>
      <w:r w:rsidR="008A5A82">
        <w:rPr>
          <w:lang w:val="fr-FR"/>
        </w:rPr>
        <w:t>ée</w:t>
      </w:r>
      <w:r>
        <w:rPr>
          <w:lang w:val="fr-FR"/>
        </w:rPr>
        <w:t xml:space="preserve"> pour éclairer les modalités de répartition d’un </w:t>
      </w:r>
      <w:r w:rsidR="006C0B22" w:rsidRPr="00FB5C82">
        <w:rPr>
          <w:lang w:val="fr-FR"/>
        </w:rPr>
        <w:t>fonds multilatéral</w:t>
      </w:r>
      <w:r w:rsidR="008503CF" w:rsidRPr="00FB5C82">
        <w:rPr>
          <w:lang w:val="fr-FR"/>
        </w:rPr>
        <w:t xml:space="preserve">. </w:t>
      </w:r>
      <w:r w:rsidR="009C2B78" w:rsidRPr="009C2B78">
        <w:rPr>
          <w:lang w:val="fr-FR"/>
        </w:rPr>
        <w:t xml:space="preserve">Cependant, il fut noté que les </w:t>
      </w:r>
      <w:r w:rsidR="008A5A82">
        <w:rPr>
          <w:lang w:val="fr-FR"/>
        </w:rPr>
        <w:t>espèces ou les données couvertes par le</w:t>
      </w:r>
      <w:r w:rsidR="009C2B78" w:rsidRPr="009C2B78">
        <w:rPr>
          <w:lang w:val="fr-FR"/>
        </w:rPr>
        <w:t xml:space="preserve"> mécanisme </w:t>
      </w:r>
      <w:r w:rsidR="009C2B78">
        <w:rPr>
          <w:lang w:val="fr-FR"/>
        </w:rPr>
        <w:t>bilaté</w:t>
      </w:r>
      <w:r w:rsidR="009C2B78" w:rsidRPr="009C2B78">
        <w:rPr>
          <w:lang w:val="fr-FR"/>
        </w:rPr>
        <w:t xml:space="preserve">ral devront avoir un champ d’application bien défini, et certains membres étaient d’avis que le </w:t>
      </w:r>
      <w:r w:rsidR="008A5A82">
        <w:rPr>
          <w:lang w:val="fr-FR"/>
        </w:rPr>
        <w:t>pourcentage de cas auxquels</w:t>
      </w:r>
      <w:r w:rsidR="009C2B78" w:rsidRPr="009C2B78">
        <w:rPr>
          <w:lang w:val="fr-FR"/>
        </w:rPr>
        <w:t xml:space="preserve"> </w:t>
      </w:r>
      <w:r w:rsidR="00A51228">
        <w:rPr>
          <w:lang w:val="fr-FR"/>
        </w:rPr>
        <w:t xml:space="preserve">s’appliquera </w:t>
      </w:r>
      <w:r w:rsidR="009C2B78" w:rsidRPr="009C2B78">
        <w:rPr>
          <w:lang w:val="fr-FR"/>
        </w:rPr>
        <w:t xml:space="preserve">une </w:t>
      </w:r>
      <w:r w:rsidR="00F35780">
        <w:rPr>
          <w:lang w:val="fr-FR"/>
        </w:rPr>
        <w:t>approche</w:t>
      </w:r>
      <w:r w:rsidR="008503CF" w:rsidRPr="009C2B78">
        <w:rPr>
          <w:lang w:val="fr-FR"/>
        </w:rPr>
        <w:t xml:space="preserve"> </w:t>
      </w:r>
      <w:r w:rsidR="00A51228">
        <w:rPr>
          <w:lang w:val="fr-FR"/>
        </w:rPr>
        <w:t xml:space="preserve">bilatérale </w:t>
      </w:r>
      <w:r w:rsidR="008A5A82">
        <w:rPr>
          <w:lang w:val="fr-FR"/>
        </w:rPr>
        <w:t xml:space="preserve">pourrait être </w:t>
      </w:r>
      <w:r w:rsidR="009C2B78">
        <w:rPr>
          <w:lang w:val="fr-FR"/>
        </w:rPr>
        <w:t xml:space="preserve">faible. </w:t>
      </w:r>
      <w:r w:rsidR="009C2B78" w:rsidRPr="009C2B78">
        <w:rPr>
          <w:lang w:val="fr-FR"/>
        </w:rPr>
        <w:t>Des préoccupations ont été ex</w:t>
      </w:r>
      <w:r w:rsidR="008A5A82">
        <w:rPr>
          <w:lang w:val="fr-FR"/>
        </w:rPr>
        <w:t>primées au sujet du fait que toute exigence en matière de</w:t>
      </w:r>
      <w:r w:rsidR="009C2B78" w:rsidRPr="009C2B78">
        <w:rPr>
          <w:lang w:val="fr-FR"/>
        </w:rPr>
        <w:t xml:space="preserve"> </w:t>
      </w:r>
      <w:r w:rsidR="00F2756A" w:rsidRPr="009C2B78">
        <w:rPr>
          <w:lang w:val="fr-FR"/>
        </w:rPr>
        <w:t>conditions convenues d’un commun accord</w:t>
      </w:r>
      <w:r w:rsidR="00BD0F0F" w:rsidRPr="009C2B78">
        <w:rPr>
          <w:lang w:val="fr-FR"/>
        </w:rPr>
        <w:t xml:space="preserve"> </w:t>
      </w:r>
      <w:r w:rsidR="008A5A82">
        <w:rPr>
          <w:lang w:val="fr-FR"/>
        </w:rPr>
        <w:t>pourrai</w:t>
      </w:r>
      <w:r w:rsidR="009C2B78" w:rsidRPr="009C2B78">
        <w:rPr>
          <w:lang w:val="fr-FR"/>
        </w:rPr>
        <w:t xml:space="preserve">t nuire à la </w:t>
      </w:r>
      <w:r w:rsidR="00890392">
        <w:rPr>
          <w:lang w:val="fr-FR"/>
        </w:rPr>
        <w:t>recherche</w:t>
      </w:r>
      <w:r w:rsidR="008A5A82">
        <w:rPr>
          <w:lang w:val="fr-FR"/>
        </w:rPr>
        <w:t xml:space="preserve">, se traduisant par la </w:t>
      </w:r>
      <w:r w:rsidR="00890392">
        <w:rPr>
          <w:lang w:val="fr-FR"/>
        </w:rPr>
        <w:t xml:space="preserve">recherche de la juridiction la plus </w:t>
      </w:r>
      <w:proofErr w:type="gramStart"/>
      <w:r w:rsidR="00890392">
        <w:rPr>
          <w:lang w:val="fr-FR"/>
        </w:rPr>
        <w:t xml:space="preserve">favorable </w:t>
      </w:r>
      <w:r w:rsidR="009D0E7C" w:rsidRPr="009C2B78">
        <w:rPr>
          <w:lang w:val="fr-FR"/>
        </w:rPr>
        <w:t xml:space="preserve"> </w:t>
      </w:r>
      <w:r w:rsidR="002222B0">
        <w:rPr>
          <w:lang w:val="fr-FR"/>
        </w:rPr>
        <w:t>(</w:t>
      </w:r>
      <w:proofErr w:type="gramEnd"/>
      <w:r w:rsidR="002222B0">
        <w:rPr>
          <w:lang w:val="fr-FR"/>
        </w:rPr>
        <w:t>« forum</w:t>
      </w:r>
      <w:r w:rsidR="009D0E7C" w:rsidRPr="009C2B78">
        <w:rPr>
          <w:lang w:val="fr-FR"/>
        </w:rPr>
        <w:t xml:space="preserve"> shopping</w:t>
      </w:r>
      <w:r w:rsidR="008A5A82">
        <w:rPr>
          <w:lang w:val="fr-FR"/>
        </w:rPr>
        <w:t> », donc</w:t>
      </w:r>
      <w:r w:rsidR="00A51228">
        <w:rPr>
          <w:lang w:val="fr-FR"/>
        </w:rPr>
        <w:t xml:space="preserve"> </w:t>
      </w:r>
      <w:r w:rsidR="00BD0F0F" w:rsidRPr="009C2B78">
        <w:rPr>
          <w:lang w:val="fr-FR"/>
        </w:rPr>
        <w:t>c</w:t>
      </w:r>
      <w:r w:rsidR="00890392">
        <w:rPr>
          <w:lang w:val="fr-FR"/>
        </w:rPr>
        <w:t>oncurrence entre les</w:t>
      </w:r>
      <w:r w:rsidR="00022E92" w:rsidRPr="009C2B78">
        <w:rPr>
          <w:lang w:val="fr-FR"/>
        </w:rPr>
        <w:t xml:space="preserve"> Parties</w:t>
      </w:r>
      <w:r w:rsidR="008503CF" w:rsidRPr="009C2B78">
        <w:rPr>
          <w:lang w:val="fr-FR"/>
        </w:rPr>
        <w:t>)</w:t>
      </w:r>
      <w:r w:rsidR="008A5A82">
        <w:rPr>
          <w:lang w:val="fr-FR"/>
        </w:rPr>
        <w:t>,</w:t>
      </w:r>
      <w:r w:rsidR="00890392">
        <w:rPr>
          <w:lang w:val="fr-FR"/>
        </w:rPr>
        <w:t xml:space="preserve"> et une réduction du</w:t>
      </w:r>
      <w:r w:rsidR="00B51200" w:rsidRPr="009C2B78">
        <w:rPr>
          <w:lang w:val="fr-FR"/>
        </w:rPr>
        <w:t xml:space="preserve"> partage des avantages</w:t>
      </w:r>
      <w:r w:rsidR="00DA5C28" w:rsidRPr="009C2B78">
        <w:rPr>
          <w:lang w:val="fr-FR"/>
        </w:rPr>
        <w:t>;</w:t>
      </w:r>
    </w:p>
    <w:p w14:paraId="05C837C6" w14:textId="0F9266D1" w:rsidR="00DE4F2C" w:rsidRPr="00F35780" w:rsidRDefault="00F35780" w:rsidP="00911A41">
      <w:pPr>
        <w:numPr>
          <w:ilvl w:val="1"/>
          <w:numId w:val="3"/>
        </w:numPr>
        <w:spacing w:before="120" w:after="120"/>
        <w:ind w:left="0" w:firstLine="687"/>
        <w:rPr>
          <w:lang w:val="fr-FR"/>
        </w:rPr>
      </w:pPr>
      <w:r w:rsidRPr="00F35780">
        <w:rPr>
          <w:lang w:val="fr-FR"/>
        </w:rPr>
        <w:t xml:space="preserve">Tant la proposition </w:t>
      </w:r>
      <w:r w:rsidR="008A5A82">
        <w:rPr>
          <w:lang w:val="fr-FR"/>
        </w:rPr>
        <w:t xml:space="preserve">d’approche </w:t>
      </w:r>
      <w:r w:rsidRPr="00F35780">
        <w:rPr>
          <w:lang w:val="fr-FR"/>
        </w:rPr>
        <w:t>multilaté</w:t>
      </w:r>
      <w:r w:rsidR="008503CF" w:rsidRPr="00F35780">
        <w:rPr>
          <w:lang w:val="fr-FR"/>
        </w:rPr>
        <w:t>ral</w:t>
      </w:r>
      <w:r w:rsidRPr="00F35780">
        <w:rPr>
          <w:lang w:val="fr-FR"/>
        </w:rPr>
        <w:t xml:space="preserve">e que la proposition </w:t>
      </w:r>
      <w:r w:rsidR="008A5A82">
        <w:rPr>
          <w:lang w:val="fr-FR"/>
        </w:rPr>
        <w:t xml:space="preserve">d’approche </w:t>
      </w:r>
      <w:r w:rsidR="008503CF" w:rsidRPr="00F35780">
        <w:rPr>
          <w:lang w:val="fr-FR"/>
        </w:rPr>
        <w:t>hybrid</w:t>
      </w:r>
      <w:r w:rsidRPr="00F35780">
        <w:rPr>
          <w:lang w:val="fr-FR"/>
        </w:rPr>
        <w:t xml:space="preserve">e pourrait tirer parti des mécanismes de financement, </w:t>
      </w:r>
      <w:r w:rsidR="008A5A82">
        <w:rPr>
          <w:lang w:val="fr-FR"/>
        </w:rPr>
        <w:t xml:space="preserve">des seuils </w:t>
      </w:r>
      <w:r>
        <w:rPr>
          <w:lang w:val="fr-FR"/>
        </w:rPr>
        <w:t>d’enregistreme</w:t>
      </w:r>
      <w:r w:rsidR="00A51228">
        <w:rPr>
          <w:lang w:val="fr-FR"/>
        </w:rPr>
        <w:t>nt ou des mécanismes d’établissement de rapports</w:t>
      </w:r>
      <w:r w:rsidR="008A5A82">
        <w:rPr>
          <w:lang w:val="fr-FR"/>
        </w:rPr>
        <w:t xml:space="preserve"> nationaux</w:t>
      </w:r>
      <w:r>
        <w:rPr>
          <w:lang w:val="fr-FR"/>
        </w:rPr>
        <w:t xml:space="preserve"> </w:t>
      </w:r>
      <w:proofErr w:type="gramStart"/>
      <w:r>
        <w:rPr>
          <w:lang w:val="fr-FR"/>
        </w:rPr>
        <w:t>existants</w:t>
      </w:r>
      <w:r w:rsidR="00DA5C28" w:rsidRPr="00F35780">
        <w:rPr>
          <w:lang w:val="fr-FR"/>
        </w:rPr>
        <w:t>;</w:t>
      </w:r>
      <w:proofErr w:type="gramEnd"/>
    </w:p>
    <w:p w14:paraId="5E4A2E20" w14:textId="36BA7415" w:rsidR="00744970" w:rsidRPr="00F35780" w:rsidRDefault="00A51228" w:rsidP="00911A41">
      <w:pPr>
        <w:numPr>
          <w:ilvl w:val="1"/>
          <w:numId w:val="3"/>
        </w:numPr>
        <w:spacing w:before="120" w:after="120"/>
        <w:ind w:left="0" w:firstLine="687"/>
        <w:rPr>
          <w:lang w:val="fr-FR"/>
        </w:rPr>
      </w:pPr>
      <w:r>
        <w:rPr>
          <w:lang w:val="fr-FR"/>
        </w:rPr>
        <w:t xml:space="preserve">Il conviendra d’examiner en particulier les options qui peuvent </w:t>
      </w:r>
      <w:r w:rsidR="00F35780">
        <w:rPr>
          <w:lang w:val="fr-FR"/>
        </w:rPr>
        <w:t>être appliqué</w:t>
      </w:r>
      <w:r>
        <w:rPr>
          <w:lang w:val="fr-FR"/>
        </w:rPr>
        <w:t>es rapidement et qui peuvent être améliorées au cours</w:t>
      </w:r>
      <w:r w:rsidR="00F35780">
        <w:rPr>
          <w:lang w:val="fr-FR"/>
        </w:rPr>
        <w:t xml:space="preserve"> du temps dans le cadre d’une gestion </w:t>
      </w:r>
      <w:proofErr w:type="gramStart"/>
      <w:r w:rsidR="00F35780">
        <w:rPr>
          <w:lang w:val="fr-FR"/>
        </w:rPr>
        <w:t>adaptative</w:t>
      </w:r>
      <w:r w:rsidR="00DA5C28" w:rsidRPr="00F35780">
        <w:rPr>
          <w:lang w:val="fr-FR"/>
        </w:rPr>
        <w:t>;</w:t>
      </w:r>
      <w:proofErr w:type="gramEnd"/>
    </w:p>
    <w:p w14:paraId="1C367F82" w14:textId="5C8328B3" w:rsidR="00A34BA7" w:rsidRPr="008D72D9" w:rsidRDefault="008D72D9" w:rsidP="00A51228">
      <w:pPr>
        <w:numPr>
          <w:ilvl w:val="1"/>
          <w:numId w:val="3"/>
        </w:numPr>
        <w:spacing w:before="120" w:after="240"/>
        <w:ind w:left="0" w:firstLine="687"/>
        <w:rPr>
          <w:lang w:val="fr-FR"/>
        </w:rPr>
      </w:pPr>
      <w:r w:rsidRPr="008D72D9">
        <w:rPr>
          <w:lang w:val="fr-FR"/>
        </w:rPr>
        <w:t>Toute</w:t>
      </w:r>
      <w:r w:rsidR="0008612C" w:rsidRPr="008D72D9">
        <w:rPr>
          <w:lang w:val="fr-FR"/>
        </w:rPr>
        <w:t xml:space="preserve"> </w:t>
      </w:r>
      <w:r w:rsidRPr="008D72D9">
        <w:rPr>
          <w:lang w:val="fr-FR"/>
        </w:rPr>
        <w:t>option</w:t>
      </w:r>
      <w:r w:rsidR="00AC550C" w:rsidRPr="008D72D9">
        <w:rPr>
          <w:lang w:val="fr-FR"/>
        </w:rPr>
        <w:t xml:space="preserve"> de politique générale</w:t>
      </w:r>
      <w:r w:rsidR="0008612C" w:rsidRPr="008D72D9">
        <w:rPr>
          <w:lang w:val="fr-FR"/>
        </w:rPr>
        <w:t xml:space="preserve"> </w:t>
      </w:r>
      <w:r w:rsidRPr="008D72D9">
        <w:rPr>
          <w:lang w:val="fr-FR"/>
        </w:rPr>
        <w:t>devra être conforme</w:t>
      </w:r>
      <w:r w:rsidR="00A51228">
        <w:rPr>
          <w:lang w:val="fr-FR"/>
        </w:rPr>
        <w:t xml:space="preserve"> aux principes en vigueur</w:t>
      </w:r>
      <w:r>
        <w:rPr>
          <w:lang w:val="fr-FR"/>
        </w:rPr>
        <w:t xml:space="preserve"> de la Convention sur la d</w:t>
      </w:r>
      <w:r w:rsidR="00B51200" w:rsidRPr="008D72D9">
        <w:rPr>
          <w:lang w:val="fr-FR"/>
        </w:rPr>
        <w:t>iversité biologique</w:t>
      </w:r>
      <w:r w:rsidR="00A15AB6" w:rsidRPr="008D72D9">
        <w:rPr>
          <w:lang w:val="fr-FR"/>
        </w:rPr>
        <w:t xml:space="preserve"> et </w:t>
      </w:r>
      <w:r>
        <w:rPr>
          <w:lang w:val="fr-FR"/>
        </w:rPr>
        <w:t>du</w:t>
      </w:r>
      <w:r w:rsidR="0008612C" w:rsidRPr="008D72D9">
        <w:rPr>
          <w:lang w:val="fr-FR"/>
        </w:rPr>
        <w:t xml:space="preserve"> </w:t>
      </w:r>
      <w:r w:rsidR="00B51200" w:rsidRPr="008D72D9">
        <w:rPr>
          <w:lang w:val="fr-FR"/>
        </w:rPr>
        <w:t>Protocole de Nagoya</w:t>
      </w:r>
      <w:r w:rsidR="00290523" w:rsidRPr="008D72D9">
        <w:rPr>
          <w:lang w:val="fr-FR"/>
        </w:rPr>
        <w:t xml:space="preserve">. </w:t>
      </w:r>
    </w:p>
    <w:p w14:paraId="18D68136" w14:textId="45653377" w:rsidR="00F65E26" w:rsidRPr="00FB6919" w:rsidRDefault="00FB6919" w:rsidP="00911A41">
      <w:pPr>
        <w:pStyle w:val="ListParagraph"/>
        <w:numPr>
          <w:ilvl w:val="0"/>
          <w:numId w:val="3"/>
        </w:numPr>
        <w:spacing w:before="120" w:after="120"/>
        <w:ind w:left="0" w:hanging="11"/>
        <w:contextualSpacing w:val="0"/>
        <w:rPr>
          <w:lang w:val="fr-FR"/>
        </w:rPr>
      </w:pPr>
      <w:r w:rsidRPr="00FB6919">
        <w:rPr>
          <w:lang w:val="fr-FR"/>
        </w:rPr>
        <w:t>Les m</w:t>
      </w:r>
      <w:r w:rsidR="008D72D9" w:rsidRPr="00FB6919">
        <w:rPr>
          <w:lang w:val="fr-FR"/>
        </w:rPr>
        <w:t xml:space="preserve">embres </w:t>
      </w:r>
      <w:r w:rsidR="00DD62A7" w:rsidRPr="00FB6919">
        <w:rPr>
          <w:lang w:val="fr-FR"/>
        </w:rPr>
        <w:t>du Group</w:t>
      </w:r>
      <w:r w:rsidR="00A51228">
        <w:rPr>
          <w:lang w:val="fr-FR"/>
        </w:rPr>
        <w:t>e consultatif informel ont souligné la nécessité de trouver de toute</w:t>
      </w:r>
      <w:r w:rsidRPr="00FB6919">
        <w:rPr>
          <w:lang w:val="fr-FR"/>
        </w:rPr>
        <w:t xml:space="preserve"> urgence une</w:t>
      </w:r>
      <w:r>
        <w:rPr>
          <w:lang w:val="fr-FR"/>
        </w:rPr>
        <w:t xml:space="preserve"> solution pour assurer le partage</w:t>
      </w:r>
      <w:r w:rsidR="00CA0972" w:rsidRPr="00FB6919">
        <w:rPr>
          <w:lang w:val="fr-FR"/>
        </w:rPr>
        <w:t xml:space="preserve"> </w:t>
      </w:r>
      <w:r>
        <w:rPr>
          <w:lang w:val="fr-FR"/>
        </w:rPr>
        <w:t>juste et équitable des</w:t>
      </w:r>
      <w:r w:rsidR="00CA0972" w:rsidRPr="00FB6919">
        <w:rPr>
          <w:lang w:val="fr-FR"/>
        </w:rPr>
        <w:t xml:space="preserve"> </w:t>
      </w:r>
      <w:r w:rsidR="006C0B22" w:rsidRPr="00FB6919">
        <w:rPr>
          <w:lang w:val="fr-FR"/>
        </w:rPr>
        <w:t>avantages</w:t>
      </w:r>
      <w:r>
        <w:rPr>
          <w:lang w:val="fr-FR"/>
        </w:rPr>
        <w:t xml:space="preserve"> découlant de l’</w:t>
      </w:r>
      <w:r w:rsidR="00652511" w:rsidRPr="00FB6919">
        <w:rPr>
          <w:lang w:val="fr-FR"/>
        </w:rPr>
        <w:t xml:space="preserve">information de </w:t>
      </w:r>
      <w:r w:rsidR="00B51200" w:rsidRPr="00FB6919">
        <w:rPr>
          <w:lang w:val="fr-FR"/>
        </w:rPr>
        <w:t xml:space="preserve">séquençage numérique </w:t>
      </w:r>
      <w:r w:rsidR="00A15AB6" w:rsidRPr="00FB6919">
        <w:rPr>
          <w:lang w:val="fr-FR"/>
        </w:rPr>
        <w:t>sur les ressources génétiques</w:t>
      </w:r>
      <w:r>
        <w:rPr>
          <w:lang w:val="fr-FR"/>
        </w:rPr>
        <w:t>, en indiquant que la biod</w:t>
      </w:r>
      <w:r w:rsidR="00A51228">
        <w:rPr>
          <w:lang w:val="fr-FR"/>
        </w:rPr>
        <w:t>iversité subit un déclin rapide</w:t>
      </w:r>
      <w:r w:rsidR="008B2638">
        <w:rPr>
          <w:lang w:val="fr-FR"/>
        </w:rPr>
        <w:t>,</w:t>
      </w:r>
      <w:r w:rsidR="00A51228">
        <w:rPr>
          <w:lang w:val="fr-FR"/>
        </w:rPr>
        <w:t xml:space="preserve"> et que l’ampleur des</w:t>
      </w:r>
      <w:r>
        <w:rPr>
          <w:lang w:val="fr-FR"/>
        </w:rPr>
        <w:t xml:space="preserve"> ressources nécessaires </w:t>
      </w:r>
      <w:r w:rsidR="00A51228">
        <w:rPr>
          <w:lang w:val="fr-FR"/>
        </w:rPr>
        <w:t>pour inverser cette tendance est considérable</w:t>
      </w:r>
      <w:r>
        <w:rPr>
          <w:lang w:val="fr-FR"/>
        </w:rPr>
        <w:t xml:space="preserve"> et </w:t>
      </w:r>
      <w:r w:rsidR="00A51228">
        <w:rPr>
          <w:lang w:val="fr-FR"/>
        </w:rPr>
        <w:t>constitue une urgenc</w:t>
      </w:r>
      <w:r>
        <w:rPr>
          <w:lang w:val="fr-FR"/>
        </w:rPr>
        <w:t>e</w:t>
      </w:r>
      <w:r w:rsidR="00CA0972" w:rsidRPr="00FB6919">
        <w:rPr>
          <w:lang w:val="fr-FR"/>
        </w:rPr>
        <w:t>.</w:t>
      </w:r>
    </w:p>
    <w:p w14:paraId="3AEED4C7" w14:textId="340F855D" w:rsidR="00F65E26" w:rsidRPr="00B51200" w:rsidRDefault="00F65E26" w:rsidP="00911A41">
      <w:pPr>
        <w:spacing w:before="240" w:after="120"/>
        <w:ind w:left="1701" w:hanging="708"/>
        <w:jc w:val="left"/>
        <w:rPr>
          <w:b/>
          <w:bCs/>
          <w:lang w:val="fr-FR"/>
        </w:rPr>
      </w:pPr>
      <w:r w:rsidRPr="00546E68">
        <w:rPr>
          <w:b/>
          <w:bCs/>
          <w:lang w:val="fr-FR"/>
        </w:rPr>
        <w:t xml:space="preserve">III. </w:t>
      </w:r>
      <w:r w:rsidR="00782ED0" w:rsidRPr="00546E68">
        <w:rPr>
          <w:b/>
          <w:bCs/>
          <w:lang w:val="fr-FR"/>
        </w:rPr>
        <w:tab/>
      </w:r>
      <w:r w:rsidR="00DD62A7">
        <w:rPr>
          <w:b/>
          <w:bCs/>
          <w:lang w:val="fr-FR"/>
        </w:rPr>
        <w:t>ÉLÉMENT</w:t>
      </w:r>
      <w:r w:rsidR="008B2638">
        <w:rPr>
          <w:b/>
          <w:bCs/>
          <w:lang w:val="fr-FR"/>
        </w:rPr>
        <w:t>S À</w:t>
      </w:r>
      <w:r w:rsidR="008D72D9">
        <w:rPr>
          <w:b/>
          <w:bCs/>
          <w:lang w:val="fr-FR"/>
        </w:rPr>
        <w:t xml:space="preserve"> PRENDRE</w:t>
      </w:r>
      <w:r w:rsidR="00436038">
        <w:rPr>
          <w:b/>
          <w:bCs/>
          <w:lang w:val="fr-FR"/>
        </w:rPr>
        <w:t xml:space="preserve"> EN COMPTE POUR</w:t>
      </w:r>
      <w:r w:rsidR="008B2638">
        <w:rPr>
          <w:b/>
          <w:bCs/>
          <w:lang w:val="fr-FR"/>
        </w:rPr>
        <w:t xml:space="preserve"> UNE VOIE À SUIVRE</w:t>
      </w:r>
      <w:r w:rsidR="008D72D9">
        <w:rPr>
          <w:b/>
          <w:bCs/>
          <w:lang w:val="fr-FR"/>
        </w:rPr>
        <w:t xml:space="preserve"> CONCERNANT L’</w:t>
      </w:r>
      <w:r w:rsidR="00652511" w:rsidRPr="00B51200">
        <w:rPr>
          <w:b/>
          <w:bCs/>
          <w:lang w:val="fr-FR"/>
        </w:rPr>
        <w:t xml:space="preserve">INFORMATION DE </w:t>
      </w:r>
      <w:r w:rsidR="00B51200">
        <w:rPr>
          <w:b/>
          <w:bCs/>
          <w:lang w:val="fr-FR"/>
        </w:rPr>
        <w:t xml:space="preserve">SÉQUENÇAGE NUMÉRIQUE </w:t>
      </w:r>
      <w:r w:rsidR="00A15AB6">
        <w:rPr>
          <w:b/>
          <w:bCs/>
          <w:lang w:val="fr-FR"/>
        </w:rPr>
        <w:t>SUR LES RESSOURCES GÉNÉTIQUES</w:t>
      </w:r>
    </w:p>
    <w:p w14:paraId="741BD226" w14:textId="6B20A528" w:rsidR="00BA7AB3" w:rsidRPr="00B51200" w:rsidRDefault="008D72D9" w:rsidP="00911A41">
      <w:pPr>
        <w:pStyle w:val="ListParagraph"/>
        <w:numPr>
          <w:ilvl w:val="0"/>
          <w:numId w:val="3"/>
        </w:numPr>
        <w:spacing w:before="120" w:after="120"/>
        <w:ind w:left="0" w:hanging="11"/>
        <w:contextualSpacing w:val="0"/>
        <w:rPr>
          <w:lang w:val="fr-FR"/>
        </w:rPr>
      </w:pPr>
      <w:r>
        <w:rPr>
          <w:lang w:val="fr-FR"/>
        </w:rPr>
        <w:t>Le mandat</w:t>
      </w:r>
      <w:r w:rsidR="00BA7AB3" w:rsidRPr="00B51200">
        <w:rPr>
          <w:lang w:val="fr-FR"/>
        </w:rPr>
        <w:t xml:space="preserve"> </w:t>
      </w:r>
      <w:r w:rsidR="00DD62A7">
        <w:rPr>
          <w:lang w:val="fr-FR"/>
        </w:rPr>
        <w:t>du Group</w:t>
      </w:r>
      <w:r w:rsidR="00652511" w:rsidRPr="00B51200">
        <w:rPr>
          <w:lang w:val="fr-FR"/>
        </w:rPr>
        <w:t>e de travail</w:t>
      </w:r>
      <w:r w:rsidR="00BA7AB3" w:rsidRPr="00B51200">
        <w:rPr>
          <w:lang w:val="fr-FR"/>
        </w:rPr>
        <w:t xml:space="preserve"> </w:t>
      </w:r>
      <w:r w:rsidR="00652511" w:rsidRPr="00B51200">
        <w:rPr>
          <w:lang w:val="fr-FR"/>
        </w:rPr>
        <w:t>sur le cadre mondial de la biodiversité pour l’après-2020</w:t>
      </w:r>
      <w:r w:rsidR="00BA7AB3" w:rsidRPr="00B51200">
        <w:rPr>
          <w:lang w:val="fr-FR"/>
        </w:rPr>
        <w:t xml:space="preserve"> </w:t>
      </w:r>
      <w:r>
        <w:rPr>
          <w:lang w:val="fr-FR"/>
        </w:rPr>
        <w:t>e</w:t>
      </w:r>
      <w:r w:rsidR="00E669F8" w:rsidRPr="00B51200">
        <w:rPr>
          <w:lang w:val="fr-FR"/>
        </w:rPr>
        <w:t>s</w:t>
      </w:r>
      <w:r w:rsidR="008B2638">
        <w:rPr>
          <w:lang w:val="fr-FR"/>
        </w:rPr>
        <w:t>t de formuler</w:t>
      </w:r>
      <w:r>
        <w:rPr>
          <w:lang w:val="fr-FR"/>
        </w:rPr>
        <w:t xml:space="preserve"> une </w:t>
      </w:r>
      <w:r w:rsidR="00A15AB6">
        <w:rPr>
          <w:lang w:val="fr-FR"/>
        </w:rPr>
        <w:t>recommand</w:t>
      </w:r>
      <w:r w:rsidR="00E03011" w:rsidRPr="00B51200">
        <w:rPr>
          <w:lang w:val="fr-FR"/>
        </w:rPr>
        <w:t>ation</w:t>
      </w:r>
      <w:r>
        <w:rPr>
          <w:lang w:val="fr-FR"/>
        </w:rPr>
        <w:t xml:space="preserve"> à</w:t>
      </w:r>
      <w:r w:rsidR="009C459E" w:rsidRPr="00B51200">
        <w:rPr>
          <w:lang w:val="fr-FR"/>
        </w:rPr>
        <w:t xml:space="preserve"> </w:t>
      </w:r>
      <w:r w:rsidR="00B51200">
        <w:rPr>
          <w:lang w:val="fr-FR"/>
        </w:rPr>
        <w:t>la Conf</w:t>
      </w:r>
      <w:r w:rsidR="00B51200" w:rsidRPr="00B51200">
        <w:rPr>
          <w:lang w:val="fr-FR"/>
        </w:rPr>
        <w:t>érence des Parties</w:t>
      </w:r>
      <w:r w:rsidR="009C459E" w:rsidRPr="00B51200">
        <w:rPr>
          <w:lang w:val="fr-FR"/>
        </w:rPr>
        <w:t xml:space="preserve"> </w:t>
      </w:r>
      <w:r w:rsidR="00B51200">
        <w:rPr>
          <w:lang w:val="fr-FR"/>
        </w:rPr>
        <w:t xml:space="preserve">à sa </w:t>
      </w:r>
      <w:r w:rsidR="00A15AB6">
        <w:rPr>
          <w:lang w:val="fr-FR"/>
        </w:rPr>
        <w:t>quinzième</w:t>
      </w:r>
      <w:r w:rsidR="009C459E" w:rsidRPr="00B51200">
        <w:rPr>
          <w:lang w:val="fr-FR"/>
        </w:rPr>
        <w:t xml:space="preserve"> </w:t>
      </w:r>
      <w:r w:rsidR="00652511" w:rsidRPr="00B51200">
        <w:rPr>
          <w:lang w:val="fr-FR"/>
        </w:rPr>
        <w:t>réunion</w:t>
      </w:r>
      <w:r w:rsidR="006C0B22">
        <w:rPr>
          <w:lang w:val="fr-FR"/>
        </w:rPr>
        <w:t xml:space="preserve"> sur la façon d’aborder l’</w:t>
      </w:r>
      <w:r w:rsidR="00652511" w:rsidRPr="00B51200">
        <w:rPr>
          <w:lang w:val="fr-FR"/>
        </w:rPr>
        <w:t xml:space="preserve">information de </w:t>
      </w:r>
      <w:r w:rsidR="00B51200">
        <w:rPr>
          <w:lang w:val="fr-FR"/>
        </w:rPr>
        <w:t>séquençage numérique sur les ressources génétiques</w:t>
      </w:r>
      <w:r w:rsidR="009C459E" w:rsidRPr="00B51200">
        <w:rPr>
          <w:lang w:val="fr-FR"/>
        </w:rPr>
        <w:t xml:space="preserve"> </w:t>
      </w:r>
      <w:r w:rsidR="006C0B22">
        <w:rPr>
          <w:lang w:val="fr-FR"/>
        </w:rPr>
        <w:t>dans le contexte du</w:t>
      </w:r>
      <w:r w:rsidR="00652511" w:rsidRPr="00B51200">
        <w:rPr>
          <w:lang w:val="fr-FR"/>
        </w:rPr>
        <w:t xml:space="preserve"> cadre mondial de la biodiversité pour l’après-2020</w:t>
      </w:r>
      <w:r w:rsidR="0063547C" w:rsidRPr="00B51200">
        <w:rPr>
          <w:lang w:val="fr-FR"/>
        </w:rPr>
        <w:t xml:space="preserve">. </w:t>
      </w:r>
      <w:r w:rsidR="006C0B22">
        <w:rPr>
          <w:lang w:val="fr-FR"/>
        </w:rPr>
        <w:t>L</w:t>
      </w:r>
      <w:r w:rsidR="007D071F" w:rsidRPr="00B51200">
        <w:rPr>
          <w:lang w:val="fr-FR"/>
        </w:rPr>
        <w:t xml:space="preserve">e </w:t>
      </w:r>
      <w:r w:rsidR="00652511" w:rsidRPr="00B51200">
        <w:rPr>
          <w:lang w:val="fr-FR"/>
        </w:rPr>
        <w:t>Groupe de travail</w:t>
      </w:r>
      <w:r w:rsidR="007D071F" w:rsidRPr="00B51200">
        <w:rPr>
          <w:lang w:val="fr-FR"/>
        </w:rPr>
        <w:t xml:space="preserve"> </w:t>
      </w:r>
      <w:r w:rsidR="00F35780">
        <w:rPr>
          <w:lang w:val="fr-FR"/>
        </w:rPr>
        <w:t xml:space="preserve">présente aussi les résultats de ses délibérations, pour examen par la </w:t>
      </w:r>
      <w:r w:rsidR="00B51200" w:rsidRPr="00B51200">
        <w:rPr>
          <w:lang w:val="fr-FR"/>
        </w:rPr>
        <w:t>Conférence des Parties</w:t>
      </w:r>
      <w:r w:rsidR="002A12C9" w:rsidRPr="00B51200">
        <w:rPr>
          <w:lang w:val="fr-FR"/>
        </w:rPr>
        <w:t xml:space="preserve"> </w:t>
      </w:r>
      <w:r w:rsidR="00B51200" w:rsidRPr="00B51200">
        <w:rPr>
          <w:lang w:val="fr-FR"/>
        </w:rPr>
        <w:t>siégeant en tant que réunion des</w:t>
      </w:r>
      <w:r w:rsidR="002E6F64" w:rsidRPr="00B51200">
        <w:rPr>
          <w:lang w:val="fr-FR"/>
        </w:rPr>
        <w:t xml:space="preserve"> </w:t>
      </w:r>
      <w:r w:rsidR="002A12C9" w:rsidRPr="00B51200">
        <w:rPr>
          <w:lang w:val="fr-FR"/>
        </w:rPr>
        <w:t xml:space="preserve">Parties </w:t>
      </w:r>
      <w:r w:rsidR="00B51200">
        <w:rPr>
          <w:lang w:val="fr-FR"/>
        </w:rPr>
        <w:t>au Protocole de Nagoya</w:t>
      </w:r>
      <w:r w:rsidR="002A12C9" w:rsidRPr="00B51200">
        <w:rPr>
          <w:lang w:val="fr-FR"/>
        </w:rPr>
        <w:t xml:space="preserve"> </w:t>
      </w:r>
      <w:r w:rsidR="00F35780">
        <w:rPr>
          <w:lang w:val="fr-FR"/>
        </w:rPr>
        <w:t>à sa</w:t>
      </w:r>
      <w:r w:rsidR="002E6F64" w:rsidRPr="00B51200">
        <w:rPr>
          <w:lang w:val="fr-FR"/>
        </w:rPr>
        <w:t xml:space="preserve"> </w:t>
      </w:r>
      <w:r w:rsidR="00652511" w:rsidRPr="00B51200">
        <w:rPr>
          <w:lang w:val="fr-FR"/>
        </w:rPr>
        <w:t>quatrième réunion</w:t>
      </w:r>
      <w:r w:rsidR="00986A43" w:rsidRPr="00B51200">
        <w:rPr>
          <w:lang w:val="fr-FR"/>
        </w:rPr>
        <w:t>.</w:t>
      </w:r>
    </w:p>
    <w:p w14:paraId="665E73BF" w14:textId="4FC93E24" w:rsidR="00A872CE" w:rsidRPr="00A15AB6" w:rsidRDefault="00F35780" w:rsidP="00911A41">
      <w:pPr>
        <w:pStyle w:val="ListParagraph"/>
        <w:numPr>
          <w:ilvl w:val="0"/>
          <w:numId w:val="3"/>
        </w:numPr>
        <w:spacing w:before="120" w:after="120"/>
        <w:ind w:left="0" w:hanging="11"/>
        <w:contextualSpacing w:val="0"/>
        <w:rPr>
          <w:lang w:val="fr-FR"/>
        </w:rPr>
      </w:pPr>
      <w:r>
        <w:rPr>
          <w:lang w:val="fr-FR"/>
        </w:rPr>
        <w:t xml:space="preserve">Dans ses futures délibérations </w:t>
      </w:r>
      <w:r w:rsidR="00BF04A1">
        <w:rPr>
          <w:lang w:val="fr-FR"/>
        </w:rPr>
        <w:t>sur l’info</w:t>
      </w:r>
      <w:r w:rsidR="00652511" w:rsidRPr="00A15AB6">
        <w:rPr>
          <w:lang w:val="fr-FR"/>
        </w:rPr>
        <w:t xml:space="preserve">rmation de </w:t>
      </w:r>
      <w:r w:rsidR="00B51200" w:rsidRPr="00A15AB6">
        <w:rPr>
          <w:lang w:val="fr-FR"/>
        </w:rPr>
        <w:t xml:space="preserve">séquençage numérique </w:t>
      </w:r>
      <w:r w:rsidR="00A15AB6" w:rsidRPr="00A15AB6">
        <w:rPr>
          <w:lang w:val="fr-FR"/>
        </w:rPr>
        <w:t>sur les ressources génétiques</w:t>
      </w:r>
      <w:r w:rsidR="00A15AB6">
        <w:rPr>
          <w:lang w:val="fr-FR"/>
        </w:rPr>
        <w:t xml:space="preserve"> et </w:t>
      </w:r>
      <w:r>
        <w:rPr>
          <w:lang w:val="fr-FR"/>
        </w:rPr>
        <w:t>dans sa</w:t>
      </w:r>
      <w:r w:rsidR="00A872CE" w:rsidRPr="00A15AB6">
        <w:rPr>
          <w:lang w:val="fr-FR"/>
        </w:rPr>
        <w:t xml:space="preserve"> </w:t>
      </w:r>
      <w:r w:rsidR="00A15AB6">
        <w:rPr>
          <w:lang w:val="fr-FR"/>
        </w:rPr>
        <w:t>recommand</w:t>
      </w:r>
      <w:r>
        <w:rPr>
          <w:lang w:val="fr-FR"/>
        </w:rPr>
        <w:t>ation à</w:t>
      </w:r>
      <w:r w:rsidR="00A872CE" w:rsidRPr="00A15AB6">
        <w:rPr>
          <w:lang w:val="fr-FR"/>
        </w:rPr>
        <w:t xml:space="preserve"> </w:t>
      </w:r>
      <w:r w:rsidR="00B51200" w:rsidRPr="00A15AB6">
        <w:rPr>
          <w:lang w:val="fr-FR"/>
        </w:rPr>
        <w:t>la Conférence des Parties</w:t>
      </w:r>
      <w:r w:rsidR="00A872CE" w:rsidRPr="00A15AB6">
        <w:rPr>
          <w:lang w:val="fr-FR"/>
        </w:rPr>
        <w:t xml:space="preserve"> </w:t>
      </w:r>
      <w:r>
        <w:rPr>
          <w:lang w:val="fr-FR"/>
        </w:rPr>
        <w:t>sur la façon d’aborder l’</w:t>
      </w:r>
      <w:r w:rsidR="00652511" w:rsidRPr="00A15AB6">
        <w:rPr>
          <w:lang w:val="fr-FR"/>
        </w:rPr>
        <w:t xml:space="preserve">information de </w:t>
      </w:r>
      <w:r w:rsidR="00B51200" w:rsidRPr="00A15AB6">
        <w:rPr>
          <w:lang w:val="fr-FR"/>
        </w:rPr>
        <w:t>séquençage numérique sur les ressources génétiques</w:t>
      </w:r>
      <w:r w:rsidR="00A872CE" w:rsidRPr="00A15AB6">
        <w:rPr>
          <w:lang w:val="fr-FR"/>
        </w:rPr>
        <w:t xml:space="preserve"> </w:t>
      </w:r>
      <w:r w:rsidR="006C0B22">
        <w:rPr>
          <w:lang w:val="fr-FR"/>
        </w:rPr>
        <w:t>dans le contexte du</w:t>
      </w:r>
      <w:r w:rsidR="00652511" w:rsidRPr="00A15AB6">
        <w:rPr>
          <w:lang w:val="fr-FR"/>
        </w:rPr>
        <w:t xml:space="preserve"> cadre mondial de la biodiversité pour l’après-2020</w:t>
      </w:r>
      <w:r w:rsidR="00A872CE" w:rsidRPr="00A15AB6">
        <w:rPr>
          <w:lang w:val="fr-FR"/>
        </w:rPr>
        <w:t xml:space="preserve">, </w:t>
      </w:r>
      <w:r>
        <w:rPr>
          <w:lang w:val="fr-FR"/>
        </w:rPr>
        <w:t>le</w:t>
      </w:r>
      <w:r w:rsidR="00A872CE" w:rsidRPr="00A15AB6">
        <w:rPr>
          <w:lang w:val="fr-FR"/>
        </w:rPr>
        <w:t xml:space="preserve"> </w:t>
      </w:r>
      <w:r w:rsidR="00652511" w:rsidRPr="00A15AB6">
        <w:rPr>
          <w:lang w:val="fr-FR"/>
        </w:rPr>
        <w:t>Groupe de travail</w:t>
      </w:r>
      <w:r w:rsidR="00A872CE" w:rsidRPr="00A15AB6">
        <w:rPr>
          <w:lang w:val="fr-FR"/>
        </w:rPr>
        <w:t xml:space="preserve"> </w:t>
      </w:r>
      <w:r>
        <w:rPr>
          <w:lang w:val="fr-FR"/>
        </w:rPr>
        <w:t xml:space="preserve">souhaitera peut-être tenir compte de ses </w:t>
      </w:r>
      <w:r w:rsidR="00A15AB6">
        <w:rPr>
          <w:lang w:val="fr-FR"/>
        </w:rPr>
        <w:t>recommand</w:t>
      </w:r>
      <w:r w:rsidR="00A872CE" w:rsidRPr="00A15AB6">
        <w:rPr>
          <w:lang w:val="fr-FR"/>
        </w:rPr>
        <w:t>ations 3/2</w:t>
      </w:r>
      <w:r w:rsidR="00A15AB6">
        <w:rPr>
          <w:lang w:val="fr-FR"/>
        </w:rPr>
        <w:t xml:space="preserve"> et </w:t>
      </w:r>
      <w:r w:rsidR="00A872CE" w:rsidRPr="00A15AB6">
        <w:rPr>
          <w:lang w:val="fr-FR"/>
        </w:rPr>
        <w:t xml:space="preserve">4/2 </w:t>
      </w:r>
      <w:r>
        <w:rPr>
          <w:lang w:val="fr-FR"/>
        </w:rPr>
        <w:t>sur cett</w:t>
      </w:r>
      <w:r w:rsidR="008B2638">
        <w:rPr>
          <w:lang w:val="fr-FR"/>
        </w:rPr>
        <w:t>e question, et tenir compte</w:t>
      </w:r>
      <w:r>
        <w:rPr>
          <w:lang w:val="fr-FR"/>
        </w:rPr>
        <w:t xml:space="preserve"> également </w:t>
      </w:r>
      <w:r w:rsidR="008B2638">
        <w:rPr>
          <w:lang w:val="fr-FR"/>
        </w:rPr>
        <w:t>d</w:t>
      </w:r>
      <w:r w:rsidR="00BF04A1">
        <w:rPr>
          <w:lang w:val="fr-FR"/>
        </w:rPr>
        <w:t>es résultats</w:t>
      </w:r>
      <w:r>
        <w:rPr>
          <w:lang w:val="fr-FR"/>
        </w:rPr>
        <w:t xml:space="preserve"> des </w:t>
      </w:r>
      <w:r w:rsidR="006C0B22">
        <w:rPr>
          <w:lang w:val="fr-FR"/>
        </w:rPr>
        <w:t xml:space="preserve">travaux </w:t>
      </w:r>
      <w:r>
        <w:rPr>
          <w:lang w:val="fr-FR"/>
        </w:rPr>
        <w:t xml:space="preserve">les plus récents </w:t>
      </w:r>
      <w:r w:rsidR="008D72D9">
        <w:rPr>
          <w:lang w:val="fr-FR"/>
        </w:rPr>
        <w:t>du Grou</w:t>
      </w:r>
      <w:r w:rsidR="00DD62A7">
        <w:rPr>
          <w:lang w:val="fr-FR"/>
        </w:rPr>
        <w:t>pe consultatif informel</w:t>
      </w:r>
      <w:r w:rsidR="008B2638">
        <w:rPr>
          <w:lang w:val="fr-FR"/>
        </w:rPr>
        <w:t xml:space="preserve"> des coprésidents, tels que résumés dans le</w:t>
      </w:r>
      <w:r>
        <w:rPr>
          <w:lang w:val="fr-FR"/>
        </w:rPr>
        <w:t xml:space="preserve"> </w:t>
      </w:r>
      <w:r w:rsidR="00A872CE" w:rsidRPr="00A15AB6">
        <w:rPr>
          <w:lang w:val="fr-FR"/>
        </w:rPr>
        <w:t>paragraph</w:t>
      </w:r>
      <w:r>
        <w:rPr>
          <w:lang w:val="fr-FR"/>
        </w:rPr>
        <w:t>e</w:t>
      </w:r>
      <w:r w:rsidR="00A872CE" w:rsidRPr="00A15AB6">
        <w:rPr>
          <w:lang w:val="fr-FR"/>
        </w:rPr>
        <w:t xml:space="preserve"> </w:t>
      </w:r>
      <w:r>
        <w:rPr>
          <w:lang w:val="fr-FR"/>
        </w:rPr>
        <w:t>ci-dessus</w:t>
      </w:r>
      <w:r w:rsidR="00A872CE" w:rsidRPr="00A15AB6">
        <w:rPr>
          <w:lang w:val="fr-FR"/>
        </w:rPr>
        <w:t>.</w:t>
      </w:r>
    </w:p>
    <w:p w14:paraId="1A9D79D8" w14:textId="7F503BA8" w:rsidR="00A809BB" w:rsidRPr="00F35780" w:rsidRDefault="006C0B22" w:rsidP="00911A41">
      <w:pPr>
        <w:pStyle w:val="ListParagraph"/>
        <w:numPr>
          <w:ilvl w:val="0"/>
          <w:numId w:val="3"/>
        </w:numPr>
        <w:spacing w:before="120" w:after="120"/>
        <w:ind w:left="0" w:hanging="11"/>
        <w:contextualSpacing w:val="0"/>
        <w:rPr>
          <w:lang w:val="fr-FR"/>
        </w:rPr>
      </w:pPr>
      <w:r>
        <w:rPr>
          <w:lang w:val="fr-FR"/>
        </w:rPr>
        <w:t>D’autre part</w:t>
      </w:r>
      <w:r w:rsidR="00F35780">
        <w:rPr>
          <w:lang w:val="fr-FR"/>
        </w:rPr>
        <w:t>, l</w:t>
      </w:r>
      <w:r w:rsidR="0091579C" w:rsidRPr="00BF04A1">
        <w:rPr>
          <w:lang w:val="fr-FR"/>
        </w:rPr>
        <w:t xml:space="preserve">e </w:t>
      </w:r>
      <w:r w:rsidR="00652511" w:rsidRPr="00BF04A1">
        <w:rPr>
          <w:lang w:val="fr-FR"/>
        </w:rPr>
        <w:t>Groupe de travail</w:t>
      </w:r>
      <w:r w:rsidR="00B07C78" w:rsidRPr="00BF04A1">
        <w:rPr>
          <w:lang w:val="fr-FR"/>
        </w:rPr>
        <w:t>,</w:t>
      </w:r>
      <w:r w:rsidR="00FB6919">
        <w:rPr>
          <w:lang w:val="fr-FR"/>
        </w:rPr>
        <w:t xml:space="preserve"> dans sa</w:t>
      </w:r>
      <w:r w:rsidR="0091579C" w:rsidRPr="00BF04A1">
        <w:rPr>
          <w:lang w:val="fr-FR"/>
        </w:rPr>
        <w:t xml:space="preserve"> </w:t>
      </w:r>
      <w:r w:rsidR="00A15AB6" w:rsidRPr="00BF04A1">
        <w:rPr>
          <w:lang w:val="fr-FR"/>
        </w:rPr>
        <w:t>recommand</w:t>
      </w:r>
      <w:r w:rsidR="0091579C" w:rsidRPr="00BF04A1">
        <w:rPr>
          <w:lang w:val="fr-FR"/>
        </w:rPr>
        <w:t>ation 3/2</w:t>
      </w:r>
      <w:r w:rsidR="00B07C78" w:rsidRPr="00BF04A1">
        <w:rPr>
          <w:lang w:val="fr-FR"/>
        </w:rPr>
        <w:t>,</w:t>
      </w:r>
      <w:r w:rsidR="0091579C" w:rsidRPr="00BF04A1">
        <w:rPr>
          <w:lang w:val="fr-FR"/>
        </w:rPr>
        <w:t xml:space="preserve"> </w:t>
      </w:r>
      <w:r w:rsidR="00FB6919">
        <w:rPr>
          <w:lang w:val="fr-FR"/>
        </w:rPr>
        <w:t>a reconnu qu’une solution pour assurer le partage</w:t>
      </w:r>
      <w:r w:rsidR="0091579C" w:rsidRPr="00BF04A1">
        <w:rPr>
          <w:lang w:val="fr-FR"/>
        </w:rPr>
        <w:t xml:space="preserve"> </w:t>
      </w:r>
      <w:r w:rsidR="00AC550C">
        <w:rPr>
          <w:lang w:val="fr-FR"/>
        </w:rPr>
        <w:t>juste et équitable</w:t>
      </w:r>
      <w:r w:rsidR="00FB6919">
        <w:rPr>
          <w:lang w:val="fr-FR"/>
        </w:rPr>
        <w:t xml:space="preserve"> des </w:t>
      </w:r>
      <w:r>
        <w:rPr>
          <w:lang w:val="fr-FR"/>
        </w:rPr>
        <w:t>avantages</w:t>
      </w:r>
      <w:r w:rsidR="0091579C" w:rsidRPr="00BF04A1">
        <w:rPr>
          <w:lang w:val="fr-FR"/>
        </w:rPr>
        <w:t xml:space="preserve"> </w:t>
      </w:r>
      <w:r w:rsidR="00FB6919">
        <w:rPr>
          <w:lang w:val="fr-FR"/>
        </w:rPr>
        <w:t>découlant de</w:t>
      </w:r>
      <w:r w:rsidR="00BF04A1" w:rsidRPr="00BF04A1">
        <w:rPr>
          <w:lang w:val="fr-FR"/>
        </w:rPr>
        <w:t xml:space="preserve"> l’info</w:t>
      </w:r>
      <w:r w:rsidR="00652511" w:rsidRPr="00BF04A1">
        <w:rPr>
          <w:lang w:val="fr-FR"/>
        </w:rPr>
        <w:t xml:space="preserve">rmation de </w:t>
      </w:r>
      <w:r w:rsidR="00B51200" w:rsidRPr="00BF04A1">
        <w:rPr>
          <w:lang w:val="fr-FR"/>
        </w:rPr>
        <w:t xml:space="preserve">séquençage numérique </w:t>
      </w:r>
      <w:r w:rsidR="00A15AB6" w:rsidRPr="00BF04A1">
        <w:rPr>
          <w:lang w:val="fr-FR"/>
        </w:rPr>
        <w:t>sur les ressources génétiques</w:t>
      </w:r>
      <w:r w:rsidR="0091579C" w:rsidRPr="00BF04A1">
        <w:rPr>
          <w:lang w:val="fr-FR"/>
        </w:rPr>
        <w:t xml:space="preserve"> </w:t>
      </w:r>
      <w:r w:rsidR="00FB6919">
        <w:rPr>
          <w:lang w:val="fr-FR"/>
        </w:rPr>
        <w:t>devrait inclure un certain nombre d’éléments acceptés</w:t>
      </w:r>
      <w:r w:rsidR="0091579C" w:rsidRPr="00BF04A1">
        <w:rPr>
          <w:lang w:val="fr-FR"/>
        </w:rPr>
        <w:t xml:space="preserve"> (para</w:t>
      </w:r>
      <w:r w:rsidR="00FB6919">
        <w:rPr>
          <w:lang w:val="fr-FR"/>
        </w:rPr>
        <w:t>graphes</w:t>
      </w:r>
      <w:r w:rsidR="0091579C" w:rsidRPr="00BF04A1">
        <w:rPr>
          <w:lang w:val="fr-FR"/>
        </w:rPr>
        <w:t xml:space="preserve"> 5</w:t>
      </w:r>
      <w:r w:rsidR="00A15AB6" w:rsidRPr="00BF04A1">
        <w:rPr>
          <w:lang w:val="fr-FR"/>
        </w:rPr>
        <w:t xml:space="preserve"> et </w:t>
      </w:r>
      <w:r w:rsidR="0091579C" w:rsidRPr="00BF04A1">
        <w:rPr>
          <w:lang w:val="fr-FR"/>
        </w:rPr>
        <w:t xml:space="preserve">6). </w:t>
      </w:r>
      <w:r w:rsidR="008B2638">
        <w:rPr>
          <w:lang w:val="fr-FR"/>
        </w:rPr>
        <w:t>Compte tenu d</w:t>
      </w:r>
      <w:r w:rsidR="00F35780" w:rsidRPr="00F35780">
        <w:rPr>
          <w:lang w:val="fr-FR"/>
        </w:rPr>
        <w:t xml:space="preserve">es débats du </w:t>
      </w:r>
      <w:r w:rsidR="00DD62A7" w:rsidRPr="00F35780">
        <w:rPr>
          <w:lang w:val="fr-FR"/>
        </w:rPr>
        <w:t>Groupe consultatif informel</w:t>
      </w:r>
      <w:r w:rsidR="0091579C" w:rsidRPr="00F35780">
        <w:rPr>
          <w:lang w:val="fr-FR"/>
        </w:rPr>
        <w:t xml:space="preserve">, </w:t>
      </w:r>
      <w:r w:rsidR="00AC550C" w:rsidRPr="00F35780">
        <w:rPr>
          <w:lang w:val="fr-FR"/>
        </w:rPr>
        <w:t>y compris</w:t>
      </w:r>
      <w:r w:rsidR="00F35780">
        <w:rPr>
          <w:lang w:val="fr-FR"/>
        </w:rPr>
        <w:t xml:space="preserve"> l’</w:t>
      </w:r>
      <w:r w:rsidR="00DD62A7" w:rsidRPr="00F35780">
        <w:rPr>
          <w:lang w:val="fr-FR"/>
        </w:rPr>
        <w:t>évaluation</w:t>
      </w:r>
      <w:r w:rsidR="008B2638">
        <w:rPr>
          <w:lang w:val="fr-FR"/>
        </w:rPr>
        <w:t xml:space="preserve"> faite </w:t>
      </w:r>
      <w:r w:rsidR="00F35780">
        <w:rPr>
          <w:lang w:val="fr-FR"/>
        </w:rPr>
        <w:t>par ses</w:t>
      </w:r>
      <w:r w:rsidR="0091579C" w:rsidRPr="00F35780">
        <w:rPr>
          <w:lang w:val="fr-FR"/>
        </w:rPr>
        <w:t xml:space="preserve"> </w:t>
      </w:r>
      <w:r w:rsidR="008B2638">
        <w:rPr>
          <w:lang w:val="fr-FR"/>
        </w:rPr>
        <w:t xml:space="preserve">membres concernant les </w:t>
      </w:r>
      <w:r w:rsidR="00AC550C" w:rsidRPr="00F35780">
        <w:rPr>
          <w:lang w:val="fr-FR"/>
        </w:rPr>
        <w:t>options de politique générale</w:t>
      </w:r>
      <w:r w:rsidR="0091579C" w:rsidRPr="00F35780">
        <w:rPr>
          <w:lang w:val="fr-FR"/>
        </w:rPr>
        <w:t xml:space="preserve"> </w:t>
      </w:r>
      <w:r w:rsidR="008B2638">
        <w:rPr>
          <w:lang w:val="fr-FR"/>
        </w:rPr>
        <w:t>proposées, résumée</w:t>
      </w:r>
      <w:r w:rsidR="00F35780">
        <w:rPr>
          <w:lang w:val="fr-FR"/>
        </w:rPr>
        <w:t xml:space="preserve"> plus haut, le</w:t>
      </w:r>
      <w:r w:rsidR="0091579C" w:rsidRPr="00F35780">
        <w:rPr>
          <w:lang w:val="fr-FR"/>
        </w:rPr>
        <w:t xml:space="preserve"> </w:t>
      </w:r>
      <w:r w:rsidR="00652511" w:rsidRPr="00F35780">
        <w:rPr>
          <w:lang w:val="fr-FR"/>
        </w:rPr>
        <w:t>Groupe de travail</w:t>
      </w:r>
      <w:r w:rsidR="00F35780">
        <w:rPr>
          <w:lang w:val="fr-FR"/>
        </w:rPr>
        <w:t xml:space="preserve"> souhaitera peut-être</w:t>
      </w:r>
      <w:r w:rsidR="0091579C" w:rsidRPr="00F35780">
        <w:rPr>
          <w:lang w:val="fr-FR"/>
        </w:rPr>
        <w:t xml:space="preserve">, </w:t>
      </w:r>
      <w:r w:rsidR="008B2638">
        <w:rPr>
          <w:lang w:val="fr-FR"/>
        </w:rPr>
        <w:t xml:space="preserve">dans la recherche d’une </w:t>
      </w:r>
      <w:r w:rsidR="0091579C" w:rsidRPr="00F35780">
        <w:rPr>
          <w:lang w:val="fr-FR"/>
        </w:rPr>
        <w:t>solution,</w:t>
      </w:r>
      <w:r w:rsidR="00F35780">
        <w:rPr>
          <w:lang w:val="fr-FR"/>
        </w:rPr>
        <w:t xml:space="preserve"> examiner les points suivants </w:t>
      </w:r>
      <w:r w:rsidR="0091579C" w:rsidRPr="00F35780">
        <w:rPr>
          <w:lang w:val="fr-FR"/>
        </w:rPr>
        <w:t xml:space="preserve">: </w:t>
      </w:r>
    </w:p>
    <w:p w14:paraId="12055F16" w14:textId="64C4A724" w:rsidR="009067B2" w:rsidRPr="00F35780" w:rsidRDefault="006C0B22" w:rsidP="00911A41">
      <w:pPr>
        <w:numPr>
          <w:ilvl w:val="1"/>
          <w:numId w:val="6"/>
        </w:numPr>
        <w:spacing w:before="120" w:after="120"/>
        <w:ind w:left="0" w:firstLine="709"/>
        <w:rPr>
          <w:lang w:val="fr-FR"/>
        </w:rPr>
      </w:pPr>
      <w:r w:rsidRPr="00F35780">
        <w:rPr>
          <w:lang w:val="fr-FR"/>
        </w:rPr>
        <w:t>Un</w:t>
      </w:r>
      <w:r w:rsidR="00EE0E12" w:rsidRPr="00F35780">
        <w:rPr>
          <w:lang w:val="fr-FR"/>
        </w:rPr>
        <w:t xml:space="preserve"> </w:t>
      </w:r>
      <w:r w:rsidR="008D72D9" w:rsidRPr="00F35780">
        <w:rPr>
          <w:lang w:val="fr-FR"/>
        </w:rPr>
        <w:t>mécanisme multilatéral</w:t>
      </w:r>
      <w:r w:rsidR="009067B2" w:rsidRPr="00F35780">
        <w:rPr>
          <w:lang w:val="fr-FR"/>
        </w:rPr>
        <w:t xml:space="preserve">, </w:t>
      </w:r>
      <w:r w:rsidR="00AC550C" w:rsidRPr="00F35780">
        <w:rPr>
          <w:lang w:val="fr-FR"/>
        </w:rPr>
        <w:t>y compris</w:t>
      </w:r>
      <w:r w:rsidRPr="00F35780">
        <w:rPr>
          <w:lang w:val="fr-FR"/>
        </w:rPr>
        <w:t xml:space="preserve"> un</w:t>
      </w:r>
      <w:r w:rsidR="009067B2" w:rsidRPr="00F35780">
        <w:rPr>
          <w:lang w:val="fr-FR"/>
        </w:rPr>
        <w:t xml:space="preserve"> </w:t>
      </w:r>
      <w:r w:rsidRPr="00F35780">
        <w:rPr>
          <w:lang w:val="fr-FR"/>
        </w:rPr>
        <w:t>fonds multilatéral</w:t>
      </w:r>
      <w:r w:rsidR="00F35780" w:rsidRPr="00F35780">
        <w:rPr>
          <w:lang w:val="fr-FR"/>
        </w:rPr>
        <w:t xml:space="preserve">, apparaît </w:t>
      </w:r>
      <w:r w:rsidR="00F35780">
        <w:rPr>
          <w:lang w:val="fr-FR"/>
        </w:rPr>
        <w:t xml:space="preserve">comme un élément probable de la </w:t>
      </w:r>
      <w:r w:rsidR="009067B2" w:rsidRPr="00F35780">
        <w:rPr>
          <w:lang w:val="fr-FR"/>
        </w:rPr>
        <w:t>solution (</w:t>
      </w:r>
      <w:r w:rsidR="00F35780">
        <w:rPr>
          <w:lang w:val="fr-FR"/>
        </w:rPr>
        <w:t>un</w:t>
      </w:r>
      <w:r w:rsidR="009067B2" w:rsidRPr="00F35780">
        <w:rPr>
          <w:lang w:val="fr-FR"/>
        </w:rPr>
        <w:t xml:space="preserve"> </w:t>
      </w:r>
      <w:r w:rsidR="008B2638">
        <w:rPr>
          <w:lang w:val="fr-FR"/>
        </w:rPr>
        <w:t>tel mécanisme ou fonds pourrai</w:t>
      </w:r>
      <w:r w:rsidR="00F35780">
        <w:rPr>
          <w:lang w:val="fr-FR"/>
        </w:rPr>
        <w:t>t s’appuyer sur les</w:t>
      </w:r>
      <w:r w:rsidR="009067B2" w:rsidRPr="00F35780">
        <w:rPr>
          <w:lang w:val="fr-FR"/>
        </w:rPr>
        <w:t xml:space="preserve"> </w:t>
      </w:r>
      <w:r w:rsidR="00EE0E12" w:rsidRPr="00F35780">
        <w:rPr>
          <w:lang w:val="fr-FR"/>
        </w:rPr>
        <w:t>option</w:t>
      </w:r>
      <w:r w:rsidR="009067B2" w:rsidRPr="00F35780">
        <w:rPr>
          <w:lang w:val="fr-FR"/>
        </w:rPr>
        <w:t>s</w:t>
      </w:r>
      <w:r w:rsidR="00EE0E12" w:rsidRPr="00F35780">
        <w:rPr>
          <w:lang w:val="fr-FR"/>
        </w:rPr>
        <w:t xml:space="preserve"> </w:t>
      </w:r>
      <w:r w:rsidR="009067B2" w:rsidRPr="00F35780">
        <w:rPr>
          <w:lang w:val="fr-FR"/>
        </w:rPr>
        <w:t xml:space="preserve">3.2b, </w:t>
      </w:r>
      <w:r w:rsidR="008B2638">
        <w:rPr>
          <w:lang w:val="fr-FR"/>
        </w:rPr>
        <w:t>3.2</w:t>
      </w:r>
      <w:r w:rsidR="00EE0E12" w:rsidRPr="00F35780">
        <w:rPr>
          <w:lang w:val="fr-FR"/>
        </w:rPr>
        <w:t xml:space="preserve">c </w:t>
      </w:r>
      <w:r w:rsidR="00F35780">
        <w:rPr>
          <w:lang w:val="fr-FR"/>
        </w:rPr>
        <w:t>et</w:t>
      </w:r>
      <w:r w:rsidR="009067B2" w:rsidRPr="00F35780">
        <w:rPr>
          <w:lang w:val="fr-FR"/>
        </w:rPr>
        <w:t>/</w:t>
      </w:r>
      <w:r w:rsidR="00F35780">
        <w:rPr>
          <w:lang w:val="fr-FR"/>
        </w:rPr>
        <w:t>ou</w:t>
      </w:r>
      <w:r w:rsidR="00EE0E12" w:rsidRPr="00F35780">
        <w:rPr>
          <w:lang w:val="fr-FR"/>
        </w:rPr>
        <w:t xml:space="preserve"> 6</w:t>
      </w:r>
      <w:r w:rsidR="00F35780">
        <w:rPr>
          <w:lang w:val="fr-FR"/>
        </w:rPr>
        <w:t xml:space="preserve">, ou </w:t>
      </w:r>
      <w:r w:rsidR="00F35780">
        <w:rPr>
          <w:lang w:val="fr-FR"/>
        </w:rPr>
        <w:lastRenderedPageBreak/>
        <w:t>d’autres</w:t>
      </w:r>
      <w:r w:rsidR="009067B2" w:rsidRPr="00F35780">
        <w:rPr>
          <w:lang w:val="fr-FR"/>
        </w:rPr>
        <w:t xml:space="preserve"> </w:t>
      </w:r>
      <w:r w:rsidR="00F35780">
        <w:rPr>
          <w:lang w:val="fr-FR"/>
        </w:rPr>
        <w:t>approches inspirées de ces</w:t>
      </w:r>
      <w:r w:rsidR="009067B2" w:rsidRPr="00F35780">
        <w:rPr>
          <w:lang w:val="fr-FR"/>
        </w:rPr>
        <w:t xml:space="preserve"> options)</w:t>
      </w:r>
      <w:r w:rsidR="00497E5F" w:rsidRPr="00F35780">
        <w:rPr>
          <w:lang w:val="fr-FR"/>
        </w:rPr>
        <w:t xml:space="preserve">, </w:t>
      </w:r>
      <w:r w:rsidR="008B2638">
        <w:rPr>
          <w:lang w:val="fr-FR"/>
        </w:rPr>
        <w:t>accompagné d’un renforcement de la coopération</w:t>
      </w:r>
      <w:r w:rsidR="00F35780">
        <w:rPr>
          <w:lang w:val="fr-FR"/>
        </w:rPr>
        <w:t xml:space="preserve"> technique et scientifiqu</w:t>
      </w:r>
      <w:r w:rsidR="008B2638">
        <w:rPr>
          <w:lang w:val="fr-FR"/>
        </w:rPr>
        <w:t xml:space="preserve">e </w:t>
      </w:r>
      <w:r w:rsidR="00A15AB6" w:rsidRPr="00F35780">
        <w:rPr>
          <w:lang w:val="fr-FR"/>
        </w:rPr>
        <w:t xml:space="preserve">et </w:t>
      </w:r>
      <w:r w:rsidR="00F35780">
        <w:rPr>
          <w:lang w:val="fr-FR"/>
        </w:rPr>
        <w:t xml:space="preserve">d’un </w:t>
      </w:r>
      <w:r w:rsidR="009833BE" w:rsidRPr="00F35780">
        <w:rPr>
          <w:lang w:val="fr-FR"/>
        </w:rPr>
        <w:t>renforcement des capacités</w:t>
      </w:r>
      <w:r w:rsidR="00F35780">
        <w:rPr>
          <w:lang w:val="fr-FR"/>
        </w:rPr>
        <w:t xml:space="preserve"> (en s’appuyant sur l’</w:t>
      </w:r>
      <w:r w:rsidR="00497E5F" w:rsidRPr="00F35780">
        <w:rPr>
          <w:lang w:val="fr-FR"/>
        </w:rPr>
        <w:t>option 4</w:t>
      </w:r>
      <w:proofErr w:type="gramStart"/>
      <w:r w:rsidR="00497E5F" w:rsidRPr="00F35780">
        <w:rPr>
          <w:lang w:val="fr-FR"/>
        </w:rPr>
        <w:t>)</w:t>
      </w:r>
      <w:r w:rsidR="0091579C" w:rsidRPr="00F35780">
        <w:rPr>
          <w:lang w:val="fr-FR"/>
        </w:rPr>
        <w:t>;</w:t>
      </w:r>
      <w:proofErr w:type="gramEnd"/>
    </w:p>
    <w:p w14:paraId="2E823EC2" w14:textId="00138A81" w:rsidR="00EE0E12" w:rsidRPr="00F35780" w:rsidRDefault="00F35780" w:rsidP="00911A41">
      <w:pPr>
        <w:numPr>
          <w:ilvl w:val="1"/>
          <w:numId w:val="6"/>
        </w:numPr>
        <w:spacing w:before="120" w:after="120"/>
        <w:ind w:left="0" w:firstLine="709"/>
        <w:rPr>
          <w:lang w:val="fr-FR"/>
        </w:rPr>
      </w:pPr>
      <w:r w:rsidRPr="00F35780">
        <w:rPr>
          <w:lang w:val="fr-FR"/>
        </w:rPr>
        <w:t>Des</w:t>
      </w:r>
      <w:r w:rsidR="00CD02A3" w:rsidRPr="00F35780">
        <w:rPr>
          <w:lang w:val="fr-FR"/>
        </w:rPr>
        <w:t xml:space="preserve"> </w:t>
      </w:r>
      <w:r w:rsidRPr="00F35780">
        <w:rPr>
          <w:lang w:val="fr-FR"/>
        </w:rPr>
        <w:t>approches</w:t>
      </w:r>
      <w:r w:rsidR="00CD02A3" w:rsidRPr="00F35780">
        <w:rPr>
          <w:lang w:val="fr-FR"/>
        </w:rPr>
        <w:t xml:space="preserve"> </w:t>
      </w:r>
      <w:r w:rsidRPr="00F35780">
        <w:rPr>
          <w:lang w:val="fr-FR"/>
        </w:rPr>
        <w:t>hybrid</w:t>
      </w:r>
      <w:r>
        <w:rPr>
          <w:lang w:val="fr-FR"/>
        </w:rPr>
        <w:t>e</w:t>
      </w:r>
      <w:r w:rsidRPr="00F35780">
        <w:rPr>
          <w:lang w:val="fr-FR"/>
        </w:rPr>
        <w:t>s</w:t>
      </w:r>
      <w:r w:rsidR="008B2638">
        <w:rPr>
          <w:lang w:val="fr-FR"/>
        </w:rPr>
        <w:t xml:space="preserve"> conjugua</w:t>
      </w:r>
      <w:r w:rsidRPr="00F35780">
        <w:rPr>
          <w:lang w:val="fr-FR"/>
        </w:rPr>
        <w:t xml:space="preserve">nt des éléments multilatéraux </w:t>
      </w:r>
      <w:r w:rsidR="00A15AB6" w:rsidRPr="00F35780">
        <w:rPr>
          <w:lang w:val="fr-FR"/>
        </w:rPr>
        <w:t xml:space="preserve">et </w:t>
      </w:r>
      <w:r w:rsidRPr="00F35780">
        <w:rPr>
          <w:lang w:val="fr-FR"/>
        </w:rPr>
        <w:t>bilatéraux</w:t>
      </w:r>
      <w:r w:rsidR="00120686" w:rsidRPr="00F35780">
        <w:rPr>
          <w:lang w:val="fr-FR"/>
        </w:rPr>
        <w:t xml:space="preserve"> </w:t>
      </w:r>
      <w:r w:rsidR="001209F3" w:rsidRPr="00F35780">
        <w:rPr>
          <w:lang w:val="fr-FR"/>
        </w:rPr>
        <w:t>(</w:t>
      </w:r>
      <w:r w:rsidRPr="00F35780">
        <w:rPr>
          <w:lang w:val="fr-FR"/>
        </w:rPr>
        <w:t>qui pourraient s’appuyer sur l’</w:t>
      </w:r>
      <w:r w:rsidR="00F76CFB" w:rsidRPr="00F35780">
        <w:rPr>
          <w:lang w:val="fr-FR"/>
        </w:rPr>
        <w:t xml:space="preserve">option </w:t>
      </w:r>
      <w:r w:rsidR="00120686" w:rsidRPr="00F35780">
        <w:rPr>
          <w:lang w:val="fr-FR"/>
        </w:rPr>
        <w:t>2.2</w:t>
      </w:r>
      <w:r w:rsidR="001209F3" w:rsidRPr="00F35780">
        <w:rPr>
          <w:lang w:val="fr-FR"/>
        </w:rPr>
        <w:t>)</w:t>
      </w:r>
      <w:r w:rsidR="00CD02A3" w:rsidRPr="00F35780">
        <w:rPr>
          <w:lang w:val="fr-FR"/>
        </w:rPr>
        <w:t xml:space="preserve"> </w:t>
      </w:r>
      <w:r w:rsidR="008B2638">
        <w:rPr>
          <w:lang w:val="fr-FR"/>
        </w:rPr>
        <w:t>doiven</w:t>
      </w:r>
      <w:r>
        <w:rPr>
          <w:lang w:val="fr-FR"/>
        </w:rPr>
        <w:t xml:space="preserve">t être examinées plus avant, tout en reconnaissant </w:t>
      </w:r>
      <w:r w:rsidR="00FA37CE">
        <w:rPr>
          <w:lang w:val="fr-FR"/>
        </w:rPr>
        <w:t xml:space="preserve">une préférence pour </w:t>
      </w:r>
      <w:r w:rsidR="00A378BC">
        <w:rPr>
          <w:lang w:val="fr-FR"/>
        </w:rPr>
        <w:t>une</w:t>
      </w:r>
      <w:r w:rsidR="00CD02A3" w:rsidRPr="00F35780">
        <w:rPr>
          <w:lang w:val="fr-FR"/>
        </w:rPr>
        <w:t xml:space="preserve"> </w:t>
      </w:r>
      <w:r w:rsidRPr="00F35780">
        <w:rPr>
          <w:lang w:val="fr-FR"/>
        </w:rPr>
        <w:t>approche</w:t>
      </w:r>
      <w:r w:rsidR="00CD02A3" w:rsidRPr="00F35780">
        <w:rPr>
          <w:lang w:val="fr-FR"/>
        </w:rPr>
        <w:t xml:space="preserve"> </w:t>
      </w:r>
      <w:r w:rsidR="008B2638">
        <w:rPr>
          <w:lang w:val="fr-FR"/>
        </w:rPr>
        <w:t>simple à élaborer</w:t>
      </w:r>
      <w:r w:rsidR="00A378BC">
        <w:rPr>
          <w:lang w:val="fr-FR"/>
        </w:rPr>
        <w:t xml:space="preserve"> et à </w:t>
      </w:r>
      <w:proofErr w:type="gramStart"/>
      <w:r w:rsidR="00A378BC">
        <w:rPr>
          <w:lang w:val="fr-FR"/>
        </w:rPr>
        <w:t>appliquer</w:t>
      </w:r>
      <w:r w:rsidR="0091579C" w:rsidRPr="00F35780">
        <w:rPr>
          <w:lang w:val="fr-FR"/>
        </w:rPr>
        <w:t>;</w:t>
      </w:r>
      <w:proofErr w:type="gramEnd"/>
    </w:p>
    <w:p w14:paraId="7EE0716E" w14:textId="7C565018" w:rsidR="0019553B" w:rsidRPr="00A378BC" w:rsidRDefault="00FA37CE" w:rsidP="00911A41">
      <w:pPr>
        <w:numPr>
          <w:ilvl w:val="1"/>
          <w:numId w:val="6"/>
        </w:numPr>
        <w:spacing w:before="120" w:after="120"/>
        <w:ind w:left="0" w:firstLine="709"/>
        <w:rPr>
          <w:lang w:val="fr-FR"/>
        </w:rPr>
      </w:pPr>
      <w:r>
        <w:rPr>
          <w:lang w:val="fr-FR"/>
        </w:rPr>
        <w:t>La répartition</w:t>
      </w:r>
      <w:r w:rsidR="00A378BC">
        <w:rPr>
          <w:lang w:val="fr-FR"/>
        </w:rPr>
        <w:t xml:space="preserve"> des</w:t>
      </w:r>
      <w:r w:rsidR="0019553B" w:rsidRPr="00A378BC">
        <w:rPr>
          <w:lang w:val="fr-FR"/>
        </w:rPr>
        <w:t xml:space="preserve"> </w:t>
      </w:r>
      <w:r w:rsidR="006C0B22" w:rsidRPr="00A378BC">
        <w:rPr>
          <w:lang w:val="fr-FR"/>
        </w:rPr>
        <w:t>avantages monétaires et non monétaires</w:t>
      </w:r>
      <w:r w:rsidR="00F23161" w:rsidRPr="00A378BC">
        <w:rPr>
          <w:lang w:val="fr-FR"/>
        </w:rPr>
        <w:t xml:space="preserve">, </w:t>
      </w:r>
      <w:r w:rsidR="00AC550C" w:rsidRPr="00A378BC">
        <w:rPr>
          <w:lang w:val="fr-FR"/>
        </w:rPr>
        <w:t>y compris</w:t>
      </w:r>
      <w:r w:rsidR="00F23161" w:rsidRPr="00A378BC">
        <w:rPr>
          <w:lang w:val="fr-FR"/>
        </w:rPr>
        <w:t xml:space="preserve"> </w:t>
      </w:r>
      <w:r w:rsidR="00A378BC">
        <w:rPr>
          <w:lang w:val="fr-FR"/>
        </w:rPr>
        <w:t xml:space="preserve">des </w:t>
      </w:r>
      <w:r w:rsidR="006C0B22" w:rsidRPr="00A378BC">
        <w:rPr>
          <w:lang w:val="fr-FR"/>
        </w:rPr>
        <w:t>avantages</w:t>
      </w:r>
      <w:r w:rsidR="00CD02A3" w:rsidRPr="00A378BC">
        <w:rPr>
          <w:lang w:val="fr-FR"/>
        </w:rPr>
        <w:t xml:space="preserve"> </w:t>
      </w:r>
      <w:r>
        <w:rPr>
          <w:lang w:val="fr-FR"/>
        </w:rPr>
        <w:t>provenant d’un fonds multilatéral</w:t>
      </w:r>
      <w:r w:rsidR="00A378BC">
        <w:rPr>
          <w:lang w:val="fr-FR"/>
        </w:rPr>
        <w:t>, devrait prendre en compte, entre autres, la nécessité</w:t>
      </w:r>
      <w:r>
        <w:rPr>
          <w:lang w:val="fr-FR"/>
        </w:rPr>
        <w:t xml:space="preserve"> d’appuyer</w:t>
      </w:r>
      <w:r w:rsidR="00A378BC">
        <w:rPr>
          <w:lang w:val="fr-FR"/>
        </w:rPr>
        <w:t xml:space="preserve"> la </w:t>
      </w:r>
      <w:r w:rsidR="00497E5F" w:rsidRPr="00A378BC">
        <w:rPr>
          <w:lang w:val="fr-FR"/>
        </w:rPr>
        <w:t>conservation</w:t>
      </w:r>
      <w:r w:rsidR="00A15AB6" w:rsidRPr="00A378BC">
        <w:rPr>
          <w:lang w:val="fr-FR"/>
        </w:rPr>
        <w:t xml:space="preserve"> et </w:t>
      </w:r>
      <w:r w:rsidR="00A378BC">
        <w:rPr>
          <w:lang w:val="fr-FR"/>
        </w:rPr>
        <w:t xml:space="preserve">l’utilisation durable de la </w:t>
      </w:r>
      <w:r w:rsidR="00804801" w:rsidRPr="00A378BC">
        <w:rPr>
          <w:lang w:val="fr-FR"/>
        </w:rPr>
        <w:t>biodiversité</w:t>
      </w:r>
      <w:r w:rsidR="00A378BC">
        <w:rPr>
          <w:lang w:val="fr-FR"/>
        </w:rPr>
        <w:t>,</w:t>
      </w:r>
      <w:r w:rsidR="00497E5F" w:rsidRPr="00A378BC">
        <w:rPr>
          <w:lang w:val="fr-FR"/>
        </w:rPr>
        <w:t xml:space="preserve"> </w:t>
      </w:r>
      <w:r>
        <w:rPr>
          <w:lang w:val="fr-FR"/>
        </w:rPr>
        <w:t>ainsi que</w:t>
      </w:r>
      <w:r w:rsidR="00A378BC">
        <w:rPr>
          <w:lang w:val="fr-FR"/>
        </w:rPr>
        <w:t xml:space="preserve"> des activité</w:t>
      </w:r>
      <w:r w:rsidR="00EF7C6A">
        <w:rPr>
          <w:lang w:val="fr-FR"/>
        </w:rPr>
        <w:t>s menée</w:t>
      </w:r>
      <w:r w:rsidR="00A378BC">
        <w:rPr>
          <w:lang w:val="fr-FR"/>
        </w:rPr>
        <w:t>s par les peuples autochtones et les commun</w:t>
      </w:r>
      <w:r>
        <w:rPr>
          <w:lang w:val="fr-FR"/>
        </w:rPr>
        <w:t>auté</w:t>
      </w:r>
      <w:r w:rsidR="00EF7C6A">
        <w:rPr>
          <w:lang w:val="fr-FR"/>
        </w:rPr>
        <w:t>s locales, en vue de</w:t>
      </w:r>
      <w:r>
        <w:rPr>
          <w:lang w:val="fr-FR"/>
        </w:rPr>
        <w:t xml:space="preserve"> faciliter</w:t>
      </w:r>
      <w:r w:rsidR="00A378BC">
        <w:rPr>
          <w:lang w:val="fr-FR"/>
        </w:rPr>
        <w:t xml:space="preserve"> la mise en œuvre du</w:t>
      </w:r>
      <w:r w:rsidR="00652511" w:rsidRPr="00A378BC">
        <w:rPr>
          <w:lang w:val="fr-FR"/>
        </w:rPr>
        <w:t xml:space="preserve"> cadre mondial de la biodiversité pour l’après-2020</w:t>
      </w:r>
      <w:r w:rsidR="00114086" w:rsidRPr="00A378BC">
        <w:rPr>
          <w:lang w:val="fr-FR"/>
        </w:rPr>
        <w:t xml:space="preserve">. </w:t>
      </w:r>
      <w:r w:rsidR="00A378BC">
        <w:rPr>
          <w:lang w:val="fr-FR"/>
        </w:rPr>
        <w:t>De plus</w:t>
      </w:r>
      <w:r w:rsidR="00F13FF7" w:rsidRPr="00A378BC">
        <w:rPr>
          <w:lang w:val="fr-FR"/>
        </w:rPr>
        <w:t>,</w:t>
      </w:r>
      <w:r w:rsidR="00CD02A3" w:rsidRPr="00A378BC">
        <w:rPr>
          <w:lang w:val="fr-FR"/>
        </w:rPr>
        <w:t xml:space="preserve"> </w:t>
      </w:r>
      <w:r w:rsidR="00A378BC">
        <w:rPr>
          <w:lang w:val="fr-FR"/>
        </w:rPr>
        <w:t xml:space="preserve">la répartition </w:t>
      </w:r>
      <w:r w:rsidR="0040278A" w:rsidRPr="00A378BC">
        <w:rPr>
          <w:lang w:val="fr-FR"/>
        </w:rPr>
        <w:t>g</w:t>
      </w:r>
      <w:r w:rsidR="00A378BC">
        <w:rPr>
          <w:lang w:val="fr-FR"/>
        </w:rPr>
        <w:t xml:space="preserve">éographique des </w:t>
      </w:r>
      <w:r w:rsidR="00AC550C" w:rsidRPr="00A378BC">
        <w:rPr>
          <w:lang w:val="fr-FR"/>
        </w:rPr>
        <w:t>ressources génétiques</w:t>
      </w:r>
      <w:r w:rsidR="00EF7C6A">
        <w:rPr>
          <w:lang w:val="fr-FR"/>
        </w:rPr>
        <w:t xml:space="preserve"> qui sont à l’origine </w:t>
      </w:r>
      <w:r>
        <w:rPr>
          <w:lang w:val="fr-FR"/>
        </w:rPr>
        <w:t>de</w:t>
      </w:r>
      <w:r w:rsidR="00A378BC">
        <w:rPr>
          <w:lang w:val="fr-FR"/>
        </w:rPr>
        <w:t xml:space="preserve"> l’</w:t>
      </w:r>
      <w:r w:rsidR="00652511" w:rsidRPr="00A378BC">
        <w:rPr>
          <w:lang w:val="fr-FR"/>
        </w:rPr>
        <w:t xml:space="preserve">information de </w:t>
      </w:r>
      <w:r w:rsidR="00B51200" w:rsidRPr="00A378BC">
        <w:rPr>
          <w:lang w:val="fr-FR"/>
        </w:rPr>
        <w:t xml:space="preserve">séquençage numérique </w:t>
      </w:r>
      <w:r w:rsidR="00A378BC">
        <w:rPr>
          <w:lang w:val="fr-FR"/>
        </w:rPr>
        <w:t xml:space="preserve">pourrait être prise en compte </w:t>
      </w:r>
      <w:proofErr w:type="gramStart"/>
      <w:r w:rsidR="00A378BC">
        <w:rPr>
          <w:lang w:val="fr-FR"/>
        </w:rPr>
        <w:t>également</w:t>
      </w:r>
      <w:r w:rsidR="0091579C" w:rsidRPr="00A378BC">
        <w:rPr>
          <w:lang w:val="fr-FR"/>
        </w:rPr>
        <w:t>;</w:t>
      </w:r>
      <w:proofErr w:type="gramEnd"/>
    </w:p>
    <w:p w14:paraId="4189700D" w14:textId="2AD79FA2" w:rsidR="00CD02A3" w:rsidRPr="00A378BC" w:rsidRDefault="00A378BC" w:rsidP="00911A41">
      <w:pPr>
        <w:numPr>
          <w:ilvl w:val="1"/>
          <w:numId w:val="6"/>
        </w:numPr>
        <w:spacing w:before="120" w:after="120"/>
        <w:ind w:left="0" w:firstLine="709"/>
        <w:rPr>
          <w:lang w:val="fr-FR"/>
        </w:rPr>
      </w:pPr>
      <w:r w:rsidRPr="00A378BC">
        <w:rPr>
          <w:lang w:val="fr-FR"/>
        </w:rPr>
        <w:t>Toute</w:t>
      </w:r>
      <w:r w:rsidR="00CD02A3" w:rsidRPr="00A378BC">
        <w:rPr>
          <w:lang w:val="fr-FR"/>
        </w:rPr>
        <w:t xml:space="preserve"> </w:t>
      </w:r>
      <w:r w:rsidR="00F35780" w:rsidRPr="00A378BC">
        <w:rPr>
          <w:lang w:val="fr-FR"/>
        </w:rPr>
        <w:t>approche</w:t>
      </w:r>
      <w:r w:rsidR="00CD02A3" w:rsidRPr="00A378BC">
        <w:rPr>
          <w:lang w:val="fr-FR"/>
        </w:rPr>
        <w:t xml:space="preserve"> </w:t>
      </w:r>
      <w:r w:rsidR="00EF7C6A">
        <w:rPr>
          <w:lang w:val="fr-FR"/>
        </w:rPr>
        <w:t xml:space="preserve">retenue doit être conforme aux </w:t>
      </w:r>
      <w:r>
        <w:rPr>
          <w:lang w:val="fr-FR"/>
        </w:rPr>
        <w:t>droit</w:t>
      </w:r>
      <w:r w:rsidR="00EF7C6A">
        <w:rPr>
          <w:lang w:val="fr-FR"/>
        </w:rPr>
        <w:t xml:space="preserve">s et aux </w:t>
      </w:r>
      <w:r>
        <w:rPr>
          <w:lang w:val="fr-FR"/>
        </w:rPr>
        <w:t>responsabilité</w:t>
      </w:r>
      <w:r w:rsidR="00EF7C6A">
        <w:rPr>
          <w:lang w:val="fr-FR"/>
        </w:rPr>
        <w:t>s</w:t>
      </w:r>
      <w:r>
        <w:rPr>
          <w:lang w:val="fr-FR"/>
        </w:rPr>
        <w:t xml:space="preserve"> en vigueur au titre de la</w:t>
      </w:r>
      <w:r w:rsidR="00CD02A3" w:rsidRPr="00A378BC">
        <w:rPr>
          <w:lang w:val="fr-FR"/>
        </w:rPr>
        <w:t xml:space="preserve"> Convention</w:t>
      </w:r>
      <w:r w:rsidR="00A15AB6" w:rsidRPr="00A378BC">
        <w:rPr>
          <w:lang w:val="fr-FR"/>
        </w:rPr>
        <w:t xml:space="preserve"> et </w:t>
      </w:r>
      <w:r>
        <w:rPr>
          <w:lang w:val="fr-FR"/>
        </w:rPr>
        <w:t>du</w:t>
      </w:r>
      <w:r w:rsidR="00CD02A3" w:rsidRPr="00A378BC">
        <w:rPr>
          <w:lang w:val="fr-FR"/>
        </w:rPr>
        <w:t xml:space="preserve"> </w:t>
      </w:r>
      <w:r w:rsidR="00B51200" w:rsidRPr="00A378BC">
        <w:rPr>
          <w:lang w:val="fr-FR"/>
        </w:rPr>
        <w:t xml:space="preserve">Protocole de </w:t>
      </w:r>
      <w:proofErr w:type="gramStart"/>
      <w:r w:rsidR="00B51200" w:rsidRPr="00A378BC">
        <w:rPr>
          <w:lang w:val="fr-FR"/>
        </w:rPr>
        <w:t>Nagoya</w:t>
      </w:r>
      <w:r w:rsidR="0091579C" w:rsidRPr="00A378BC">
        <w:rPr>
          <w:lang w:val="fr-FR"/>
        </w:rPr>
        <w:t>;</w:t>
      </w:r>
      <w:proofErr w:type="gramEnd"/>
    </w:p>
    <w:p w14:paraId="179AB6A4" w14:textId="3015DB44" w:rsidR="003F29B9" w:rsidRPr="00A378BC" w:rsidRDefault="00EF7C6A" w:rsidP="00911A41">
      <w:pPr>
        <w:numPr>
          <w:ilvl w:val="1"/>
          <w:numId w:val="6"/>
        </w:numPr>
        <w:spacing w:before="120" w:after="120"/>
        <w:ind w:left="0" w:firstLine="709"/>
        <w:rPr>
          <w:lang w:val="fr-FR"/>
        </w:rPr>
      </w:pPr>
      <w:r>
        <w:rPr>
          <w:lang w:val="fr-FR"/>
        </w:rPr>
        <w:t>Il conviendra d’examiner en particulier les</w:t>
      </w:r>
      <w:r w:rsidR="00CD02A3" w:rsidRPr="00A378BC">
        <w:rPr>
          <w:lang w:val="fr-FR"/>
        </w:rPr>
        <w:t xml:space="preserve"> options </w:t>
      </w:r>
      <w:r w:rsidR="00A378BC" w:rsidRPr="00A378BC">
        <w:rPr>
          <w:lang w:val="fr-FR"/>
        </w:rPr>
        <w:t xml:space="preserve">qui peuvent </w:t>
      </w:r>
      <w:r w:rsidR="00A378BC">
        <w:rPr>
          <w:lang w:val="fr-FR"/>
        </w:rPr>
        <w:t>être appliqué</w:t>
      </w:r>
      <w:r>
        <w:rPr>
          <w:lang w:val="fr-FR"/>
        </w:rPr>
        <w:t>es rapidement, dans le cadre d’un</w:t>
      </w:r>
      <w:r w:rsidR="00A378BC">
        <w:rPr>
          <w:lang w:val="fr-FR"/>
        </w:rPr>
        <w:t xml:space="preserve"> projet pilote</w:t>
      </w:r>
      <w:r>
        <w:rPr>
          <w:lang w:val="fr-FR"/>
        </w:rPr>
        <w:t xml:space="preserve"> par exemple</w:t>
      </w:r>
      <w:r w:rsidR="00A378BC">
        <w:rPr>
          <w:lang w:val="fr-FR"/>
        </w:rPr>
        <w:t xml:space="preserve">, et </w:t>
      </w:r>
      <w:r>
        <w:rPr>
          <w:lang w:val="fr-FR"/>
        </w:rPr>
        <w:t xml:space="preserve">qui peuvent </w:t>
      </w:r>
      <w:r w:rsidR="00A378BC">
        <w:rPr>
          <w:lang w:val="fr-FR"/>
        </w:rPr>
        <w:t>être améliorées au cours du temps dans le cadre d’une gestion adaptative</w:t>
      </w:r>
      <w:r w:rsidR="00CD02A3" w:rsidRPr="00A378BC">
        <w:rPr>
          <w:lang w:val="fr-FR"/>
        </w:rPr>
        <w:t>.</w:t>
      </w:r>
      <w:r w:rsidR="00BD721D" w:rsidRPr="00A378BC">
        <w:rPr>
          <w:lang w:val="fr-FR"/>
        </w:rPr>
        <w:t xml:space="preserve"> </w:t>
      </w:r>
    </w:p>
    <w:p w14:paraId="6EDFBE83" w14:textId="77777777" w:rsidR="00487C26" w:rsidRPr="00A378BC" w:rsidRDefault="00487C26" w:rsidP="00487C26">
      <w:pPr>
        <w:rPr>
          <w:lang w:val="fr-FR"/>
        </w:rPr>
      </w:pPr>
    </w:p>
    <w:p w14:paraId="6B27145F" w14:textId="77777777" w:rsidR="00487C26" w:rsidRPr="00A378BC" w:rsidRDefault="00487C26" w:rsidP="00487C26">
      <w:pPr>
        <w:rPr>
          <w:lang w:val="fr-FR"/>
        </w:rPr>
      </w:pPr>
    </w:p>
    <w:p w14:paraId="2BF3978A" w14:textId="77777777" w:rsidR="00487C26" w:rsidRPr="00A378BC" w:rsidRDefault="00487C26" w:rsidP="00487C26">
      <w:pPr>
        <w:rPr>
          <w:lang w:val="fr-FR"/>
        </w:rPr>
        <w:sectPr w:rsidR="00487C26" w:rsidRPr="00A378BC" w:rsidSect="00747ECF">
          <w:headerReference w:type="even" r:id="rId18"/>
          <w:headerReference w:type="default" r:id="rId19"/>
          <w:pgSz w:w="12240" w:h="15840"/>
          <w:pgMar w:top="562" w:right="1440" w:bottom="1138" w:left="1440" w:header="720" w:footer="720" w:gutter="0"/>
          <w:cols w:space="720"/>
          <w:titlePg/>
          <w:docGrid w:linePitch="360"/>
        </w:sectPr>
      </w:pPr>
    </w:p>
    <w:p w14:paraId="4035F580" w14:textId="45B1EC3C" w:rsidR="006C5451" w:rsidRDefault="006C5451" w:rsidP="006C5451">
      <w:pPr>
        <w:jc w:val="center"/>
        <w:rPr>
          <w:i/>
          <w:iCs/>
          <w:szCs w:val="22"/>
          <w:lang w:val="fr-FR"/>
        </w:rPr>
      </w:pPr>
      <w:r w:rsidRPr="006C0B22">
        <w:rPr>
          <w:i/>
          <w:iCs/>
          <w:szCs w:val="22"/>
          <w:lang w:val="fr-FR"/>
        </w:rPr>
        <w:lastRenderedPageBreak/>
        <w:t>Annex</w:t>
      </w:r>
      <w:r w:rsidR="006C0B22" w:rsidRPr="006C0B22">
        <w:rPr>
          <w:i/>
          <w:iCs/>
          <w:szCs w:val="22"/>
          <w:lang w:val="fr-FR"/>
        </w:rPr>
        <w:t>e</w:t>
      </w:r>
    </w:p>
    <w:p w14:paraId="11695A7D" w14:textId="7CAB1DBE" w:rsidR="006C5451" w:rsidRPr="00EF7C6A" w:rsidRDefault="00EF7C6A" w:rsidP="00EF7C6A">
      <w:pPr>
        <w:pStyle w:val="Heading1"/>
        <w:spacing w:after="240"/>
        <w:rPr>
          <w:lang w:val="fr-FR"/>
        </w:rPr>
      </w:pPr>
      <w:r w:rsidRPr="00EF7C6A">
        <w:rPr>
          <w:lang w:val="fr-FR"/>
        </w:rPr>
        <w:t>RÉsULTatS de l’</w:t>
      </w:r>
      <w:r>
        <w:rPr>
          <w:lang w:val="fr-FR"/>
        </w:rPr>
        <w:t>É</w:t>
      </w:r>
      <w:r w:rsidRPr="00EF7C6A">
        <w:rPr>
          <w:lang w:val="fr-FR"/>
        </w:rPr>
        <w:t>valuation de</w:t>
      </w:r>
      <w:r>
        <w:rPr>
          <w:lang w:val="fr-FR"/>
        </w:rPr>
        <w:t>s options de politique gÉnÉrale proposÉ</w:t>
      </w:r>
      <w:r w:rsidRPr="00EF7C6A">
        <w:rPr>
          <w:lang w:val="fr-FR"/>
        </w:rPr>
        <w:t>es</w:t>
      </w:r>
    </w:p>
    <w:p w14:paraId="61596A90" w14:textId="77777777" w:rsidR="00140AD8" w:rsidRDefault="006C0B22" w:rsidP="00911A41">
      <w:pPr>
        <w:rPr>
          <w:lang w:val="fr-FR"/>
        </w:rPr>
      </w:pPr>
      <w:r>
        <w:rPr>
          <w:b/>
          <w:bCs/>
          <w:lang w:val="fr-FR"/>
        </w:rPr>
        <w:t>A. Consolidation des</w:t>
      </w:r>
      <w:r w:rsidR="006C5451" w:rsidRPr="00B51200">
        <w:rPr>
          <w:b/>
          <w:bCs/>
          <w:lang w:val="fr-FR"/>
        </w:rPr>
        <w:t xml:space="preserve"> scores</w:t>
      </w:r>
      <w:r w:rsidR="00140AD8">
        <w:rPr>
          <w:b/>
          <w:bCs/>
          <w:lang w:val="fr-FR"/>
        </w:rPr>
        <w:t xml:space="preserve"> provenant</w:t>
      </w:r>
      <w:r w:rsidR="006C5451" w:rsidRPr="00B51200">
        <w:rPr>
          <w:b/>
          <w:bCs/>
          <w:lang w:val="fr-FR"/>
        </w:rPr>
        <w:t xml:space="preserve"> </w:t>
      </w:r>
      <w:r>
        <w:rPr>
          <w:b/>
          <w:bCs/>
          <w:lang w:val="fr-FR"/>
        </w:rPr>
        <w:t>du G</w:t>
      </w:r>
      <w:r w:rsidR="00344014">
        <w:rPr>
          <w:b/>
          <w:bCs/>
          <w:lang w:val="fr-FR"/>
        </w:rPr>
        <w:t>roupe consultatif informel</w:t>
      </w:r>
      <w:r w:rsidR="006C5451" w:rsidRPr="00B51200">
        <w:rPr>
          <w:b/>
          <w:bCs/>
          <w:lang w:val="fr-FR"/>
        </w:rPr>
        <w:t xml:space="preserve"> </w:t>
      </w:r>
      <w:r w:rsidR="00BF04A1">
        <w:rPr>
          <w:b/>
          <w:bCs/>
          <w:lang w:val="fr-FR"/>
        </w:rPr>
        <w:t>sur l’info</w:t>
      </w:r>
      <w:r w:rsidR="00652511" w:rsidRPr="00B51200">
        <w:rPr>
          <w:b/>
          <w:bCs/>
          <w:lang w:val="fr-FR"/>
        </w:rPr>
        <w:t xml:space="preserve">rmation de </w:t>
      </w:r>
      <w:r w:rsidR="00B51200" w:rsidRPr="00B51200">
        <w:rPr>
          <w:b/>
          <w:bCs/>
          <w:lang w:val="fr-FR"/>
        </w:rPr>
        <w:t>séquençage numérique sur les ressources génétiques</w:t>
      </w:r>
      <w:r w:rsidR="006C5451" w:rsidRPr="00B51200">
        <w:rPr>
          <w:b/>
          <w:bCs/>
          <w:lang w:val="fr-FR"/>
        </w:rPr>
        <w:t>.</w:t>
      </w:r>
      <w:r w:rsidR="006C5451" w:rsidRPr="00B51200">
        <w:rPr>
          <w:lang w:val="fr-FR"/>
        </w:rPr>
        <w:t xml:space="preserve"> </w:t>
      </w:r>
    </w:p>
    <w:p w14:paraId="56B75B80" w14:textId="77777777" w:rsidR="00140AD8" w:rsidRDefault="00140AD8" w:rsidP="00911A41">
      <w:pPr>
        <w:rPr>
          <w:i/>
          <w:iCs/>
          <w:lang w:val="fr-FR"/>
        </w:rPr>
      </w:pPr>
    </w:p>
    <w:p w14:paraId="578D2D33" w14:textId="211F44E6" w:rsidR="006C5451" w:rsidRPr="00140AD8" w:rsidRDefault="00140AD8" w:rsidP="00911A41">
      <w:pPr>
        <w:rPr>
          <w:iCs/>
          <w:lang w:val="fr-FR"/>
        </w:rPr>
      </w:pPr>
      <w:r>
        <w:rPr>
          <w:iCs/>
          <w:lang w:val="fr-FR"/>
        </w:rPr>
        <w:t xml:space="preserve">Dans la grille d’évaluation ci-dessous, la couleur </w:t>
      </w:r>
      <w:r w:rsidR="00A378BC" w:rsidRPr="00140AD8">
        <w:rPr>
          <w:iCs/>
          <w:lang w:val="fr-FR"/>
        </w:rPr>
        <w:t>ver</w:t>
      </w:r>
      <w:r w:rsidR="002222B0" w:rsidRPr="00140AD8">
        <w:rPr>
          <w:iCs/>
          <w:lang w:val="fr-FR"/>
        </w:rPr>
        <w:t>t</w:t>
      </w:r>
      <w:r>
        <w:rPr>
          <w:iCs/>
          <w:lang w:val="fr-FR"/>
        </w:rPr>
        <w:t>e</w:t>
      </w:r>
      <w:r w:rsidR="00A378BC" w:rsidRPr="00140AD8">
        <w:rPr>
          <w:iCs/>
          <w:lang w:val="fr-FR"/>
        </w:rPr>
        <w:t xml:space="preserve"> indique que l’</w:t>
      </w:r>
      <w:r w:rsidR="008D72D9" w:rsidRPr="00140AD8">
        <w:rPr>
          <w:iCs/>
          <w:lang w:val="fr-FR"/>
        </w:rPr>
        <w:t>option de politique générale</w:t>
      </w:r>
      <w:r w:rsidR="006C5451" w:rsidRPr="00140AD8">
        <w:rPr>
          <w:iCs/>
          <w:lang w:val="fr-FR"/>
        </w:rPr>
        <w:t xml:space="preserve"> </w:t>
      </w:r>
      <w:r w:rsidR="00A378BC" w:rsidRPr="00140AD8">
        <w:rPr>
          <w:iCs/>
          <w:lang w:val="fr-FR"/>
        </w:rPr>
        <w:t xml:space="preserve">obtient un bon score pour le </w:t>
      </w:r>
      <w:r w:rsidR="008D72D9" w:rsidRPr="00140AD8">
        <w:rPr>
          <w:iCs/>
          <w:lang w:val="fr-FR"/>
        </w:rPr>
        <w:t>critère</w:t>
      </w:r>
      <w:r>
        <w:rPr>
          <w:iCs/>
          <w:lang w:val="fr-FR"/>
        </w:rPr>
        <w:t xml:space="preserve"> considéré</w:t>
      </w:r>
      <w:r w:rsidR="006C5451" w:rsidRPr="00140AD8">
        <w:rPr>
          <w:iCs/>
          <w:lang w:val="fr-FR"/>
        </w:rPr>
        <w:t xml:space="preserve">, </w:t>
      </w:r>
      <w:r>
        <w:rPr>
          <w:iCs/>
          <w:lang w:val="fr-FR"/>
        </w:rPr>
        <w:t xml:space="preserve">la couleur </w:t>
      </w:r>
      <w:r w:rsidR="006C5451" w:rsidRPr="00140AD8">
        <w:rPr>
          <w:iCs/>
          <w:lang w:val="fr-FR"/>
        </w:rPr>
        <w:t>orange</w:t>
      </w:r>
      <w:r>
        <w:rPr>
          <w:iCs/>
          <w:lang w:val="fr-FR"/>
        </w:rPr>
        <w:t xml:space="preserve"> indique un score faible, la couleur </w:t>
      </w:r>
      <w:r w:rsidR="00546E68" w:rsidRPr="00140AD8">
        <w:rPr>
          <w:iCs/>
          <w:lang w:val="fr-FR"/>
        </w:rPr>
        <w:t>jaune</w:t>
      </w:r>
      <w:r w:rsidR="00A378BC" w:rsidRPr="00140AD8">
        <w:rPr>
          <w:iCs/>
          <w:lang w:val="fr-FR"/>
        </w:rPr>
        <w:t xml:space="preserve"> indique </w:t>
      </w:r>
      <w:r>
        <w:rPr>
          <w:iCs/>
          <w:lang w:val="fr-FR"/>
        </w:rPr>
        <w:t xml:space="preserve">soit </w:t>
      </w:r>
      <w:r w:rsidR="00A378BC" w:rsidRPr="00140AD8">
        <w:rPr>
          <w:iCs/>
          <w:lang w:val="fr-FR"/>
        </w:rPr>
        <w:t>un score moyen</w:t>
      </w:r>
      <w:r>
        <w:rPr>
          <w:iCs/>
          <w:lang w:val="fr-FR"/>
        </w:rPr>
        <w:t>, soit un score qui dépend</w:t>
      </w:r>
      <w:r w:rsidR="00A378BC" w:rsidRPr="00140AD8">
        <w:rPr>
          <w:iCs/>
          <w:lang w:val="fr-FR"/>
        </w:rPr>
        <w:t xml:space="preserve"> des mo</w:t>
      </w:r>
      <w:r>
        <w:rPr>
          <w:iCs/>
          <w:lang w:val="fr-FR"/>
        </w:rPr>
        <w:t>dalités de la politique retenue, et la couleur grise</w:t>
      </w:r>
      <w:r w:rsidR="00A378BC" w:rsidRPr="00140AD8">
        <w:rPr>
          <w:iCs/>
          <w:lang w:val="fr-FR"/>
        </w:rPr>
        <w:t xml:space="preserve"> indique que le</w:t>
      </w:r>
      <w:r w:rsidR="006C5451" w:rsidRPr="00140AD8">
        <w:rPr>
          <w:iCs/>
          <w:lang w:val="fr-FR"/>
        </w:rPr>
        <w:t xml:space="preserve"> </w:t>
      </w:r>
      <w:r w:rsidR="00A378BC" w:rsidRPr="00140AD8">
        <w:rPr>
          <w:iCs/>
          <w:lang w:val="fr-FR"/>
        </w:rPr>
        <w:t>participant n’a donné aucun</w:t>
      </w:r>
      <w:r w:rsidR="006C5451" w:rsidRPr="00140AD8">
        <w:rPr>
          <w:iCs/>
          <w:lang w:val="fr-FR"/>
        </w:rPr>
        <w:t xml:space="preserve"> score</w:t>
      </w:r>
      <w:r>
        <w:rPr>
          <w:iCs/>
          <w:lang w:val="fr-FR"/>
        </w:rPr>
        <w:t>.</w:t>
      </w:r>
    </w:p>
    <w:p w14:paraId="12CF42AF" w14:textId="77777777" w:rsidR="00363419" w:rsidRPr="00A378BC" w:rsidRDefault="00363419" w:rsidP="00487C26">
      <w:pPr>
        <w:rPr>
          <w:i/>
          <w:iCs/>
          <w:lang w:val="fr-FR"/>
        </w:rPr>
      </w:pPr>
    </w:p>
    <w:p w14:paraId="5C71CF52" w14:textId="59C6192F" w:rsidR="000751CC" w:rsidRDefault="000751CC" w:rsidP="00487C26">
      <w:pPr>
        <w:rPr>
          <w:i/>
          <w:iCs/>
          <w:lang w:val="fr-FR"/>
        </w:rPr>
      </w:pPr>
      <w:r w:rsidRPr="00546E68">
        <w:rPr>
          <w:i/>
          <w:iCs/>
          <w:lang w:val="fr-FR"/>
        </w:rPr>
        <w:t>L</w:t>
      </w:r>
      <w:r w:rsidR="006C0B22" w:rsidRPr="00546E68">
        <w:rPr>
          <w:i/>
          <w:iCs/>
          <w:lang w:val="fr-FR"/>
        </w:rPr>
        <w:t>é</w:t>
      </w:r>
      <w:r w:rsidR="00363419" w:rsidRPr="00546E68">
        <w:rPr>
          <w:i/>
          <w:iCs/>
          <w:lang w:val="fr-FR"/>
        </w:rPr>
        <w:t>gend</w:t>
      </w:r>
      <w:r w:rsidR="006C0B22" w:rsidRPr="00546E68">
        <w:rPr>
          <w:i/>
          <w:iCs/>
          <w:lang w:val="fr-FR"/>
        </w:rPr>
        <w:t>e</w:t>
      </w:r>
      <w:r w:rsidR="007A78F9">
        <w:rPr>
          <w:i/>
          <w:iCs/>
          <w:lang w:val="fr-FR"/>
        </w:rPr>
        <w:t xml:space="preserve"> de la grille d’évaluation</w:t>
      </w:r>
    </w:p>
    <w:p w14:paraId="42DAF1C1" w14:textId="77777777" w:rsidR="007A78F9" w:rsidRPr="00546E68" w:rsidRDefault="007A78F9" w:rsidP="00487C26">
      <w:pPr>
        <w:rPr>
          <w:i/>
          <w:iCs/>
          <w:lang w:val="fr-FR"/>
        </w:rPr>
      </w:pPr>
    </w:p>
    <w:p w14:paraId="74FAC7B4" w14:textId="14B3E295" w:rsidR="00C94FBC" w:rsidRPr="007A78F9" w:rsidRDefault="00A17092" w:rsidP="007A78F9">
      <w:pPr>
        <w:pBdr>
          <w:top w:val="single" w:sz="4" w:space="1" w:color="auto"/>
        </w:pBdr>
        <w:ind w:left="567" w:right="1280"/>
        <w:rPr>
          <w:b/>
          <w:lang w:val="fr-FR"/>
        </w:rPr>
      </w:pPr>
      <w:r w:rsidRPr="007A78F9">
        <w:rPr>
          <w:b/>
          <w:lang w:val="fr-FR"/>
        </w:rPr>
        <w:t>List</w:t>
      </w:r>
      <w:r w:rsidR="006C0B22" w:rsidRPr="007A78F9">
        <w:rPr>
          <w:b/>
          <w:lang w:val="fr-FR"/>
        </w:rPr>
        <w:t xml:space="preserve">e des </w:t>
      </w:r>
      <w:r w:rsidR="00AC550C" w:rsidRPr="007A78F9">
        <w:rPr>
          <w:b/>
          <w:lang w:val="fr-FR"/>
        </w:rPr>
        <w:t>options de politique générale</w:t>
      </w:r>
      <w:r w:rsidR="007A78F9">
        <w:rPr>
          <w:b/>
          <w:lang w:val="fr-FR"/>
        </w:rPr>
        <w:t xml:space="preserve"> </w:t>
      </w:r>
      <w:r w:rsidRPr="007A78F9">
        <w:rPr>
          <w:b/>
          <w:lang w:val="fr-FR"/>
        </w:rPr>
        <w:t>:</w:t>
      </w:r>
    </w:p>
    <w:p w14:paraId="2C28798D" w14:textId="77777777" w:rsidR="007A78F9" w:rsidRPr="00AC550C" w:rsidRDefault="007A78F9" w:rsidP="007A78F9">
      <w:pPr>
        <w:ind w:left="567" w:right="1280"/>
        <w:rPr>
          <w:lang w:val="fr-FR"/>
        </w:rPr>
      </w:pPr>
    </w:p>
    <w:p w14:paraId="187EBDCF" w14:textId="23C92103" w:rsidR="006465F6" w:rsidRPr="006C0B22" w:rsidRDefault="006465F6" w:rsidP="007A78F9">
      <w:pPr>
        <w:tabs>
          <w:tab w:val="left" w:pos="1134"/>
        </w:tabs>
        <w:ind w:left="567" w:right="1280"/>
        <w:rPr>
          <w:sz w:val="20"/>
          <w:szCs w:val="20"/>
          <w:lang w:val="fr-FR"/>
        </w:rPr>
      </w:pPr>
      <w:r w:rsidRPr="006C0B22">
        <w:rPr>
          <w:sz w:val="20"/>
          <w:szCs w:val="20"/>
          <w:lang w:val="fr-FR"/>
        </w:rPr>
        <w:t>0</w:t>
      </w:r>
      <w:r w:rsidR="00DB4712" w:rsidRPr="006C0B22">
        <w:rPr>
          <w:sz w:val="20"/>
          <w:szCs w:val="20"/>
          <w:lang w:val="fr-FR"/>
        </w:rPr>
        <w:tab/>
      </w:r>
      <w:r w:rsidR="006C0B22" w:rsidRPr="006C0B22">
        <w:rPr>
          <w:sz w:val="20"/>
          <w:szCs w:val="20"/>
          <w:lang w:val="fr-FR"/>
        </w:rPr>
        <w:t>Maintien du statu</w:t>
      </w:r>
      <w:r w:rsidRPr="006C0B22">
        <w:rPr>
          <w:sz w:val="20"/>
          <w:szCs w:val="20"/>
          <w:lang w:val="fr-FR"/>
        </w:rPr>
        <w:t xml:space="preserve"> quo</w:t>
      </w:r>
    </w:p>
    <w:p w14:paraId="5144626C" w14:textId="54A57EBD" w:rsidR="006465F6" w:rsidRPr="00AC550C" w:rsidRDefault="006465F6" w:rsidP="007A78F9">
      <w:pPr>
        <w:ind w:left="1134" w:right="1280" w:hanging="567"/>
        <w:rPr>
          <w:sz w:val="20"/>
          <w:szCs w:val="20"/>
          <w:lang w:val="fr-FR"/>
        </w:rPr>
      </w:pPr>
      <w:r w:rsidRPr="00AC550C">
        <w:rPr>
          <w:sz w:val="20"/>
          <w:szCs w:val="20"/>
          <w:lang w:val="fr-FR"/>
        </w:rPr>
        <w:t>1</w:t>
      </w:r>
      <w:r w:rsidR="007A78F9">
        <w:rPr>
          <w:sz w:val="20"/>
          <w:szCs w:val="20"/>
          <w:lang w:val="fr-FR"/>
        </w:rPr>
        <w:tab/>
      </w:r>
      <w:r w:rsidR="006C0B22">
        <w:rPr>
          <w:sz w:val="20"/>
          <w:szCs w:val="20"/>
          <w:lang w:val="fr-FR"/>
        </w:rPr>
        <w:t>L’i</w:t>
      </w:r>
      <w:r w:rsidR="00652511" w:rsidRPr="00AC550C">
        <w:rPr>
          <w:sz w:val="20"/>
          <w:szCs w:val="20"/>
          <w:lang w:val="fr-FR"/>
        </w:rPr>
        <w:t xml:space="preserve">nformation de </w:t>
      </w:r>
      <w:r w:rsidR="00B51200" w:rsidRPr="00AC550C">
        <w:rPr>
          <w:sz w:val="20"/>
          <w:szCs w:val="20"/>
          <w:lang w:val="fr-FR"/>
        </w:rPr>
        <w:t>séquençage numérique sur les ressources génétiques</w:t>
      </w:r>
      <w:r w:rsidR="00A378BC">
        <w:rPr>
          <w:sz w:val="20"/>
          <w:szCs w:val="20"/>
          <w:lang w:val="fr-FR"/>
        </w:rPr>
        <w:t xml:space="preserve"> est gérée de la même façon que les</w:t>
      </w:r>
      <w:r w:rsidRPr="00AC550C">
        <w:rPr>
          <w:sz w:val="20"/>
          <w:szCs w:val="20"/>
          <w:lang w:val="fr-FR"/>
        </w:rPr>
        <w:t xml:space="preserve"> </w:t>
      </w:r>
      <w:r w:rsidR="00AC550C" w:rsidRPr="00AC550C">
        <w:rPr>
          <w:sz w:val="20"/>
          <w:szCs w:val="20"/>
          <w:lang w:val="fr-FR"/>
        </w:rPr>
        <w:t>ressources génétiques</w:t>
      </w:r>
      <w:r w:rsidR="00A378BC">
        <w:rPr>
          <w:sz w:val="20"/>
          <w:szCs w:val="20"/>
          <w:lang w:val="fr-FR"/>
        </w:rPr>
        <w:t>, pour les</w:t>
      </w:r>
      <w:r w:rsidR="00436038">
        <w:rPr>
          <w:sz w:val="20"/>
          <w:szCs w:val="20"/>
          <w:lang w:val="fr-FR"/>
        </w:rPr>
        <w:t>quelles l</w:t>
      </w:r>
      <w:r w:rsidR="007A78F9">
        <w:rPr>
          <w:sz w:val="20"/>
          <w:szCs w:val="20"/>
          <w:lang w:val="fr-FR"/>
        </w:rPr>
        <w:t>es</w:t>
      </w:r>
      <w:r w:rsidR="00436038">
        <w:rPr>
          <w:sz w:val="20"/>
          <w:szCs w:val="20"/>
          <w:lang w:val="fr-FR"/>
        </w:rPr>
        <w:t xml:space="preserve"> règles nationales sur le</w:t>
      </w:r>
      <w:r w:rsidRPr="00AC550C">
        <w:rPr>
          <w:sz w:val="20"/>
          <w:szCs w:val="20"/>
          <w:lang w:val="fr-FR"/>
        </w:rPr>
        <w:t xml:space="preserve"> </w:t>
      </w:r>
      <w:r w:rsidR="00F2756A">
        <w:rPr>
          <w:sz w:val="20"/>
          <w:szCs w:val="20"/>
          <w:lang w:val="fr-FR"/>
        </w:rPr>
        <w:t>consentement préalable donné en connaissance de cause</w:t>
      </w:r>
      <w:r w:rsidR="00A15AB6" w:rsidRPr="00AC550C">
        <w:rPr>
          <w:sz w:val="20"/>
          <w:szCs w:val="20"/>
          <w:lang w:val="fr-FR"/>
        </w:rPr>
        <w:t xml:space="preserve"> et </w:t>
      </w:r>
      <w:r w:rsidR="00436038">
        <w:rPr>
          <w:sz w:val="20"/>
          <w:szCs w:val="20"/>
          <w:lang w:val="fr-FR"/>
        </w:rPr>
        <w:t>les</w:t>
      </w:r>
      <w:r w:rsidR="007A78F9">
        <w:rPr>
          <w:sz w:val="20"/>
          <w:szCs w:val="20"/>
          <w:lang w:val="fr-FR"/>
        </w:rPr>
        <w:t xml:space="preserve"> </w:t>
      </w:r>
      <w:r w:rsidR="00F2756A">
        <w:rPr>
          <w:sz w:val="20"/>
          <w:szCs w:val="20"/>
          <w:lang w:val="fr-FR"/>
        </w:rPr>
        <w:t>conditions convenues d’un commun accord</w:t>
      </w:r>
      <w:r w:rsidR="00A378BC">
        <w:rPr>
          <w:sz w:val="20"/>
          <w:szCs w:val="20"/>
          <w:lang w:val="fr-FR"/>
        </w:rPr>
        <w:t xml:space="preserve"> s’appliquent</w:t>
      </w:r>
    </w:p>
    <w:p w14:paraId="4780BA3A" w14:textId="56DCD212" w:rsidR="006465F6" w:rsidRPr="006C0B22" w:rsidRDefault="006465F6" w:rsidP="007A78F9">
      <w:pPr>
        <w:ind w:left="1134" w:right="1280" w:hanging="567"/>
        <w:rPr>
          <w:sz w:val="20"/>
          <w:szCs w:val="20"/>
          <w:lang w:val="fr-FR"/>
        </w:rPr>
      </w:pPr>
      <w:r w:rsidRPr="006C0B22">
        <w:rPr>
          <w:sz w:val="20"/>
          <w:szCs w:val="20"/>
          <w:lang w:val="fr-FR"/>
        </w:rPr>
        <w:t xml:space="preserve">2.1 </w:t>
      </w:r>
      <w:r w:rsidRPr="006C0B22">
        <w:rPr>
          <w:sz w:val="20"/>
          <w:szCs w:val="20"/>
          <w:lang w:val="fr-FR"/>
        </w:rPr>
        <w:tab/>
      </w:r>
      <w:r w:rsidR="006C0B22">
        <w:rPr>
          <w:sz w:val="20"/>
          <w:szCs w:val="20"/>
          <w:lang w:val="fr-FR"/>
        </w:rPr>
        <w:t>L’i</w:t>
      </w:r>
      <w:r w:rsidR="00652511" w:rsidRPr="006C0B22">
        <w:rPr>
          <w:sz w:val="20"/>
          <w:szCs w:val="20"/>
          <w:lang w:val="fr-FR"/>
        </w:rPr>
        <w:t xml:space="preserve">nformation de </w:t>
      </w:r>
      <w:r w:rsidR="00B51200" w:rsidRPr="006C0B22">
        <w:rPr>
          <w:sz w:val="20"/>
          <w:szCs w:val="20"/>
          <w:lang w:val="fr-FR"/>
        </w:rPr>
        <w:t>séquençage numérique sur les ressources génétiques</w:t>
      </w:r>
      <w:r w:rsidR="00A378BC">
        <w:rPr>
          <w:sz w:val="20"/>
          <w:szCs w:val="20"/>
          <w:lang w:val="fr-FR"/>
        </w:rPr>
        <w:t xml:space="preserve"> nécessit</w:t>
      </w:r>
      <w:r w:rsidR="007A78F9">
        <w:rPr>
          <w:sz w:val="20"/>
          <w:szCs w:val="20"/>
          <w:lang w:val="fr-FR"/>
        </w:rPr>
        <w:t>e des</w:t>
      </w:r>
      <w:r w:rsidR="00436038">
        <w:rPr>
          <w:sz w:val="20"/>
          <w:szCs w:val="20"/>
          <w:lang w:val="fr-FR"/>
        </w:rPr>
        <w:t xml:space="preserve"> règles nationales sur les</w:t>
      </w:r>
      <w:r w:rsidR="00A378BC">
        <w:rPr>
          <w:sz w:val="20"/>
          <w:szCs w:val="20"/>
          <w:lang w:val="fr-FR"/>
        </w:rPr>
        <w:t xml:space="preserve"> </w:t>
      </w:r>
      <w:r w:rsidR="00F2756A">
        <w:rPr>
          <w:sz w:val="20"/>
          <w:szCs w:val="20"/>
          <w:lang w:val="fr-FR"/>
        </w:rPr>
        <w:t>conditions convenues d’un commun accord</w:t>
      </w:r>
      <w:r w:rsidR="00436038">
        <w:rPr>
          <w:sz w:val="20"/>
          <w:szCs w:val="20"/>
          <w:lang w:val="fr-FR"/>
        </w:rPr>
        <w:t xml:space="preserve">, mais aucune règle sur le </w:t>
      </w:r>
      <w:r w:rsidR="00F2756A">
        <w:rPr>
          <w:sz w:val="20"/>
          <w:szCs w:val="20"/>
          <w:lang w:val="fr-FR"/>
        </w:rPr>
        <w:t>consentement préalable donné en connaissance de cause</w:t>
      </w:r>
    </w:p>
    <w:p w14:paraId="3075199D" w14:textId="24EF69BF" w:rsidR="006465F6" w:rsidRPr="00B51200" w:rsidRDefault="006465F6" w:rsidP="007A78F9">
      <w:pPr>
        <w:ind w:left="1134" w:right="1280" w:hanging="567"/>
        <w:rPr>
          <w:sz w:val="20"/>
          <w:szCs w:val="20"/>
          <w:lang w:val="fr-FR"/>
        </w:rPr>
      </w:pPr>
      <w:r w:rsidRPr="00B51200">
        <w:rPr>
          <w:sz w:val="20"/>
          <w:szCs w:val="20"/>
          <w:lang w:val="fr-FR"/>
        </w:rPr>
        <w:t>2.2</w:t>
      </w:r>
      <w:r w:rsidRPr="00B51200">
        <w:rPr>
          <w:sz w:val="20"/>
          <w:szCs w:val="20"/>
          <w:lang w:val="fr-FR"/>
        </w:rPr>
        <w:tab/>
      </w:r>
      <w:r w:rsidR="006C0B22">
        <w:rPr>
          <w:sz w:val="20"/>
          <w:szCs w:val="20"/>
          <w:lang w:val="fr-FR"/>
        </w:rPr>
        <w:t>L’i</w:t>
      </w:r>
      <w:r w:rsidR="00652511" w:rsidRPr="00B51200">
        <w:rPr>
          <w:sz w:val="20"/>
          <w:szCs w:val="20"/>
          <w:lang w:val="fr-FR"/>
        </w:rPr>
        <w:t xml:space="preserve">nformation de </w:t>
      </w:r>
      <w:r w:rsidR="00B51200" w:rsidRPr="00B51200">
        <w:rPr>
          <w:sz w:val="20"/>
          <w:szCs w:val="20"/>
          <w:lang w:val="fr-FR"/>
        </w:rPr>
        <w:t>séquençage numérique sur les ressources génétiques</w:t>
      </w:r>
      <w:r w:rsidR="00A378BC">
        <w:rPr>
          <w:sz w:val="20"/>
          <w:szCs w:val="20"/>
          <w:lang w:val="fr-FR"/>
        </w:rPr>
        <w:t xml:space="preserve"> néces</w:t>
      </w:r>
      <w:r w:rsidR="007A78F9">
        <w:rPr>
          <w:sz w:val="20"/>
          <w:szCs w:val="20"/>
          <w:lang w:val="fr-FR"/>
        </w:rPr>
        <w:t xml:space="preserve">site </w:t>
      </w:r>
      <w:r w:rsidR="00436038">
        <w:rPr>
          <w:sz w:val="20"/>
          <w:szCs w:val="20"/>
          <w:lang w:val="fr-FR"/>
        </w:rPr>
        <w:t>une norme mondiale sur les</w:t>
      </w:r>
      <w:r w:rsidR="00A378BC">
        <w:rPr>
          <w:sz w:val="20"/>
          <w:szCs w:val="20"/>
          <w:lang w:val="fr-FR"/>
        </w:rPr>
        <w:t xml:space="preserve"> </w:t>
      </w:r>
      <w:r w:rsidR="00F2756A">
        <w:rPr>
          <w:sz w:val="20"/>
          <w:szCs w:val="20"/>
          <w:lang w:val="fr-FR"/>
        </w:rPr>
        <w:t>conditions convenues d’un commun accord</w:t>
      </w:r>
      <w:r w:rsidR="00A378BC">
        <w:rPr>
          <w:sz w:val="20"/>
          <w:szCs w:val="20"/>
          <w:lang w:val="fr-FR"/>
        </w:rPr>
        <w:t>,</w:t>
      </w:r>
      <w:r w:rsidR="00436038">
        <w:rPr>
          <w:sz w:val="20"/>
          <w:szCs w:val="20"/>
          <w:lang w:val="fr-FR"/>
        </w:rPr>
        <w:t xml:space="preserve"> mais aucune norme sur le </w:t>
      </w:r>
      <w:r w:rsidR="00F2756A">
        <w:rPr>
          <w:sz w:val="20"/>
          <w:szCs w:val="20"/>
          <w:lang w:val="fr-FR"/>
        </w:rPr>
        <w:t>consentement préalable donné en connaissance de cause</w:t>
      </w:r>
    </w:p>
    <w:p w14:paraId="17646E02" w14:textId="16F8DB43" w:rsidR="006465F6" w:rsidRPr="00652511" w:rsidRDefault="006465F6" w:rsidP="007A78F9">
      <w:pPr>
        <w:ind w:left="1134" w:right="1280" w:hanging="567"/>
        <w:rPr>
          <w:sz w:val="20"/>
          <w:szCs w:val="20"/>
          <w:lang w:val="fr-FR"/>
        </w:rPr>
      </w:pPr>
      <w:r w:rsidRPr="00652511">
        <w:rPr>
          <w:sz w:val="20"/>
          <w:szCs w:val="20"/>
          <w:lang w:val="fr-FR"/>
        </w:rPr>
        <w:t>3.1</w:t>
      </w:r>
      <w:r w:rsidRPr="00652511">
        <w:rPr>
          <w:sz w:val="20"/>
          <w:szCs w:val="20"/>
          <w:lang w:val="fr-FR"/>
        </w:rPr>
        <w:tab/>
      </w:r>
      <w:r w:rsidR="006C0B22">
        <w:rPr>
          <w:sz w:val="20"/>
          <w:szCs w:val="20"/>
          <w:lang w:val="fr-FR"/>
        </w:rPr>
        <w:t>L’</w:t>
      </w:r>
      <w:r w:rsidR="0098323D">
        <w:rPr>
          <w:sz w:val="20"/>
          <w:szCs w:val="20"/>
          <w:lang w:val="fr-FR"/>
        </w:rPr>
        <w:t>accès à l’</w:t>
      </w:r>
      <w:r w:rsidR="006C0B22">
        <w:rPr>
          <w:sz w:val="20"/>
          <w:szCs w:val="20"/>
          <w:lang w:val="fr-FR"/>
        </w:rPr>
        <w:t>i</w:t>
      </w:r>
      <w:r w:rsidR="00652511" w:rsidRPr="00652511">
        <w:rPr>
          <w:sz w:val="20"/>
          <w:szCs w:val="20"/>
          <w:lang w:val="fr-FR"/>
        </w:rPr>
        <w:t xml:space="preserve">nformation de </w:t>
      </w:r>
      <w:r w:rsidR="00B51200">
        <w:rPr>
          <w:sz w:val="20"/>
          <w:szCs w:val="20"/>
          <w:lang w:val="fr-FR"/>
        </w:rPr>
        <w:t>séquençage numérique sur les ressources génétiques</w:t>
      </w:r>
      <w:r w:rsidR="0098323D">
        <w:rPr>
          <w:sz w:val="20"/>
          <w:szCs w:val="20"/>
          <w:lang w:val="fr-FR"/>
        </w:rPr>
        <w:t xml:space="preserve"> exige un</w:t>
      </w:r>
      <w:r w:rsidRPr="00652511">
        <w:rPr>
          <w:sz w:val="20"/>
          <w:szCs w:val="20"/>
          <w:lang w:val="fr-FR"/>
        </w:rPr>
        <w:t xml:space="preserve"> </w:t>
      </w:r>
      <w:r w:rsidR="006C0B22">
        <w:rPr>
          <w:sz w:val="20"/>
          <w:szCs w:val="20"/>
          <w:lang w:val="fr-FR"/>
        </w:rPr>
        <w:t>paiement</w:t>
      </w:r>
    </w:p>
    <w:p w14:paraId="02DD11A1" w14:textId="13DA55F5" w:rsidR="006465F6" w:rsidRPr="0098323D" w:rsidRDefault="005D114B" w:rsidP="007A78F9">
      <w:pPr>
        <w:ind w:left="1134" w:right="1280" w:hanging="567"/>
        <w:rPr>
          <w:sz w:val="20"/>
          <w:szCs w:val="20"/>
          <w:lang w:val="fr-FR"/>
        </w:rPr>
      </w:pPr>
      <w:r>
        <w:rPr>
          <w:sz w:val="20"/>
          <w:szCs w:val="20"/>
          <w:lang w:val="fr-FR"/>
        </w:rPr>
        <w:t>3.2</w:t>
      </w:r>
      <w:r w:rsidR="006465F6" w:rsidRPr="0098323D">
        <w:rPr>
          <w:sz w:val="20"/>
          <w:szCs w:val="20"/>
          <w:lang w:val="fr-FR"/>
        </w:rPr>
        <w:t>a</w:t>
      </w:r>
      <w:r w:rsidR="006465F6" w:rsidRPr="0098323D">
        <w:rPr>
          <w:sz w:val="20"/>
          <w:szCs w:val="20"/>
          <w:lang w:val="fr-FR"/>
        </w:rPr>
        <w:tab/>
      </w:r>
      <w:r w:rsidR="006C0B22" w:rsidRPr="0098323D">
        <w:rPr>
          <w:sz w:val="20"/>
          <w:szCs w:val="20"/>
          <w:lang w:val="fr-FR"/>
        </w:rPr>
        <w:t>Paiement</w:t>
      </w:r>
      <w:r w:rsidR="007A78F9">
        <w:rPr>
          <w:sz w:val="20"/>
          <w:szCs w:val="20"/>
          <w:lang w:val="fr-FR"/>
        </w:rPr>
        <w:t xml:space="preserve"> ou tax</w:t>
      </w:r>
      <w:r w:rsidR="0098323D" w:rsidRPr="0098323D">
        <w:rPr>
          <w:sz w:val="20"/>
          <w:szCs w:val="20"/>
          <w:lang w:val="fr-FR"/>
        </w:rPr>
        <w:t xml:space="preserve">e sur les </w:t>
      </w:r>
      <w:r w:rsidR="006465F6" w:rsidRPr="0098323D">
        <w:rPr>
          <w:sz w:val="20"/>
          <w:szCs w:val="20"/>
          <w:lang w:val="fr-FR"/>
        </w:rPr>
        <w:t>services</w:t>
      </w:r>
      <w:r w:rsidR="00A15AB6" w:rsidRPr="0098323D">
        <w:rPr>
          <w:sz w:val="20"/>
          <w:szCs w:val="20"/>
          <w:lang w:val="fr-FR"/>
        </w:rPr>
        <w:t xml:space="preserve"> et </w:t>
      </w:r>
      <w:r w:rsidR="00FB5C82" w:rsidRPr="0098323D">
        <w:rPr>
          <w:sz w:val="20"/>
          <w:szCs w:val="20"/>
          <w:lang w:val="fr-FR"/>
        </w:rPr>
        <w:t>produits</w:t>
      </w:r>
      <w:r w:rsidR="007A78F9">
        <w:rPr>
          <w:sz w:val="20"/>
          <w:szCs w:val="20"/>
          <w:lang w:val="fr-FR"/>
        </w:rPr>
        <w:t>, comme</w:t>
      </w:r>
      <w:r w:rsidR="0098323D" w:rsidRPr="0098323D">
        <w:rPr>
          <w:sz w:val="20"/>
          <w:szCs w:val="20"/>
          <w:lang w:val="fr-FR"/>
        </w:rPr>
        <w:t xml:space="preserve"> contribution à la recherche</w:t>
      </w:r>
    </w:p>
    <w:p w14:paraId="5465D0D5" w14:textId="04BFF691" w:rsidR="00DB4712" w:rsidRPr="0098323D" w:rsidRDefault="005D114B" w:rsidP="007A78F9">
      <w:pPr>
        <w:ind w:left="1134" w:right="1280" w:hanging="567"/>
        <w:rPr>
          <w:sz w:val="20"/>
          <w:szCs w:val="20"/>
          <w:lang w:val="fr-FR"/>
        </w:rPr>
      </w:pPr>
      <w:r>
        <w:rPr>
          <w:sz w:val="20"/>
          <w:szCs w:val="20"/>
          <w:lang w:val="fr-FR"/>
        </w:rPr>
        <w:t>3.2</w:t>
      </w:r>
      <w:r w:rsidR="006465F6" w:rsidRPr="0098323D">
        <w:rPr>
          <w:sz w:val="20"/>
          <w:szCs w:val="20"/>
          <w:lang w:val="fr-FR"/>
        </w:rPr>
        <w:t xml:space="preserve">b </w:t>
      </w:r>
      <w:r w:rsidR="006465F6" w:rsidRPr="0098323D">
        <w:rPr>
          <w:sz w:val="20"/>
          <w:szCs w:val="20"/>
          <w:lang w:val="fr-FR"/>
        </w:rPr>
        <w:tab/>
      </w:r>
      <w:r w:rsidR="007C76EB">
        <w:rPr>
          <w:sz w:val="20"/>
          <w:szCs w:val="20"/>
          <w:lang w:val="fr-FR"/>
        </w:rPr>
        <w:t>Financement</w:t>
      </w:r>
      <w:r w:rsidR="007A78F9">
        <w:rPr>
          <w:sz w:val="20"/>
          <w:szCs w:val="20"/>
          <w:lang w:val="fr-FR"/>
        </w:rPr>
        <w:t>s</w:t>
      </w:r>
      <w:r w:rsidR="007C76EB">
        <w:rPr>
          <w:sz w:val="20"/>
          <w:szCs w:val="20"/>
          <w:lang w:val="fr-FR"/>
        </w:rPr>
        <w:t xml:space="preserve"> obligataire</w:t>
      </w:r>
      <w:r w:rsidR="007A78F9">
        <w:rPr>
          <w:sz w:val="20"/>
          <w:szCs w:val="20"/>
          <w:lang w:val="fr-FR"/>
        </w:rPr>
        <w:t>s et labels</w:t>
      </w:r>
      <w:r w:rsidR="0098323D" w:rsidRPr="0098323D">
        <w:rPr>
          <w:sz w:val="20"/>
          <w:szCs w:val="20"/>
          <w:lang w:val="fr-FR"/>
        </w:rPr>
        <w:t xml:space="preserve"> reliés aux </w:t>
      </w:r>
      <w:r w:rsidR="006465F6" w:rsidRPr="0098323D">
        <w:rPr>
          <w:sz w:val="20"/>
          <w:szCs w:val="20"/>
          <w:lang w:val="fr-FR"/>
        </w:rPr>
        <w:t>contributions</w:t>
      </w:r>
      <w:r w:rsidR="007A78F9">
        <w:rPr>
          <w:sz w:val="20"/>
          <w:szCs w:val="20"/>
          <w:lang w:val="fr-FR"/>
        </w:rPr>
        <w:t xml:space="preserve"> volontaire</w:t>
      </w:r>
      <w:r w:rsidR="0098323D" w:rsidRPr="0098323D">
        <w:rPr>
          <w:sz w:val="20"/>
          <w:szCs w:val="20"/>
          <w:lang w:val="fr-FR"/>
        </w:rPr>
        <w:t>s</w:t>
      </w:r>
      <w:r w:rsidR="006465F6" w:rsidRPr="0098323D">
        <w:rPr>
          <w:sz w:val="20"/>
          <w:szCs w:val="20"/>
          <w:lang w:val="fr-FR"/>
        </w:rPr>
        <w:t xml:space="preserve"> </w:t>
      </w:r>
    </w:p>
    <w:p w14:paraId="148DA3B1" w14:textId="0E6D1ACB" w:rsidR="006465F6" w:rsidRPr="00B51200" w:rsidRDefault="005D114B" w:rsidP="007A78F9">
      <w:pPr>
        <w:ind w:left="1134" w:right="1280" w:hanging="567"/>
        <w:rPr>
          <w:sz w:val="20"/>
          <w:szCs w:val="20"/>
          <w:lang w:val="fr-FR"/>
        </w:rPr>
      </w:pPr>
      <w:r>
        <w:rPr>
          <w:sz w:val="20"/>
          <w:szCs w:val="20"/>
          <w:lang w:val="fr-FR"/>
        </w:rPr>
        <w:t>3.2</w:t>
      </w:r>
      <w:r w:rsidR="0098323D">
        <w:rPr>
          <w:sz w:val="20"/>
          <w:szCs w:val="20"/>
          <w:lang w:val="fr-FR"/>
        </w:rPr>
        <w:t xml:space="preserve">c </w:t>
      </w:r>
      <w:r w:rsidR="0098323D">
        <w:rPr>
          <w:sz w:val="20"/>
          <w:szCs w:val="20"/>
          <w:lang w:val="fr-FR"/>
        </w:rPr>
        <w:tab/>
        <w:t>Taxe sur les</w:t>
      </w:r>
      <w:r w:rsidR="006465F6" w:rsidRPr="00B51200">
        <w:rPr>
          <w:sz w:val="20"/>
          <w:szCs w:val="20"/>
          <w:lang w:val="fr-FR"/>
        </w:rPr>
        <w:t xml:space="preserve"> </w:t>
      </w:r>
      <w:r w:rsidR="00FB5C82">
        <w:rPr>
          <w:sz w:val="20"/>
          <w:szCs w:val="20"/>
          <w:lang w:val="fr-FR"/>
        </w:rPr>
        <w:t>produits</w:t>
      </w:r>
      <w:r w:rsidR="0098323D">
        <w:rPr>
          <w:sz w:val="20"/>
          <w:szCs w:val="20"/>
          <w:lang w:val="fr-FR"/>
        </w:rPr>
        <w:t xml:space="preserve"> résultant de </w:t>
      </w:r>
      <w:r w:rsidR="00B51200" w:rsidRPr="00B51200">
        <w:rPr>
          <w:sz w:val="20"/>
          <w:szCs w:val="20"/>
          <w:lang w:val="fr-FR"/>
        </w:rPr>
        <w:t xml:space="preserve">l’utilisation </w:t>
      </w:r>
      <w:r w:rsidR="00B51200">
        <w:rPr>
          <w:sz w:val="20"/>
          <w:szCs w:val="20"/>
          <w:lang w:val="fr-FR"/>
        </w:rPr>
        <w:t>de l’info</w:t>
      </w:r>
      <w:r w:rsidR="00652511" w:rsidRPr="00B51200">
        <w:rPr>
          <w:sz w:val="20"/>
          <w:szCs w:val="20"/>
          <w:lang w:val="fr-FR"/>
        </w:rPr>
        <w:t xml:space="preserve">rmation de </w:t>
      </w:r>
      <w:r w:rsidR="00B51200">
        <w:rPr>
          <w:sz w:val="20"/>
          <w:szCs w:val="20"/>
          <w:lang w:val="fr-FR"/>
        </w:rPr>
        <w:t>séquençage numérique sur les ressources génétiques</w:t>
      </w:r>
    </w:p>
    <w:p w14:paraId="18CD6BD5" w14:textId="687B9BE9" w:rsidR="006465F6" w:rsidRPr="006C0B22" w:rsidRDefault="006465F6" w:rsidP="007A78F9">
      <w:pPr>
        <w:ind w:left="1134" w:right="1280" w:hanging="567"/>
        <w:rPr>
          <w:sz w:val="20"/>
          <w:szCs w:val="20"/>
          <w:lang w:val="fr-FR"/>
        </w:rPr>
      </w:pPr>
      <w:r w:rsidRPr="006C0B22">
        <w:rPr>
          <w:sz w:val="20"/>
          <w:szCs w:val="20"/>
          <w:lang w:val="fr-FR"/>
        </w:rPr>
        <w:t xml:space="preserve">4 </w:t>
      </w:r>
      <w:r w:rsidR="007A78F9">
        <w:rPr>
          <w:sz w:val="20"/>
          <w:szCs w:val="20"/>
          <w:lang w:val="fr-FR"/>
        </w:rPr>
        <w:tab/>
        <w:t>Renforcement de la c</w:t>
      </w:r>
      <w:r w:rsidR="0098323D">
        <w:rPr>
          <w:sz w:val="20"/>
          <w:szCs w:val="20"/>
          <w:lang w:val="fr-FR"/>
        </w:rPr>
        <w:t>ollaboration technologique</w:t>
      </w:r>
      <w:r w:rsidR="00A15AB6" w:rsidRPr="006C0B22">
        <w:rPr>
          <w:sz w:val="20"/>
          <w:szCs w:val="20"/>
          <w:lang w:val="fr-FR"/>
        </w:rPr>
        <w:t xml:space="preserve"> et </w:t>
      </w:r>
      <w:r w:rsidR="007A78F9">
        <w:rPr>
          <w:sz w:val="20"/>
          <w:szCs w:val="20"/>
          <w:lang w:val="fr-FR"/>
        </w:rPr>
        <w:t>scientifique</w:t>
      </w:r>
      <w:r w:rsidR="0098323D">
        <w:rPr>
          <w:sz w:val="20"/>
          <w:szCs w:val="20"/>
          <w:lang w:val="fr-FR"/>
        </w:rPr>
        <w:t xml:space="preserve">, </w:t>
      </w:r>
      <w:r w:rsidR="00A15AB6" w:rsidRPr="006C0B22">
        <w:rPr>
          <w:sz w:val="20"/>
          <w:szCs w:val="20"/>
          <w:lang w:val="fr-FR"/>
        </w:rPr>
        <w:t xml:space="preserve">et </w:t>
      </w:r>
      <w:r w:rsidR="009833BE">
        <w:rPr>
          <w:sz w:val="20"/>
          <w:szCs w:val="20"/>
          <w:lang w:val="fr-FR"/>
        </w:rPr>
        <w:t>renforcement des capacités</w:t>
      </w:r>
    </w:p>
    <w:p w14:paraId="1BAE9C81" w14:textId="6B3063C3" w:rsidR="006465F6" w:rsidRPr="00B51200" w:rsidRDefault="0098323D" w:rsidP="007A78F9">
      <w:pPr>
        <w:ind w:left="1134" w:right="1280" w:hanging="567"/>
        <w:rPr>
          <w:sz w:val="20"/>
          <w:szCs w:val="20"/>
          <w:lang w:val="fr-FR"/>
        </w:rPr>
      </w:pPr>
      <w:r>
        <w:rPr>
          <w:sz w:val="20"/>
          <w:szCs w:val="20"/>
          <w:lang w:val="fr-FR"/>
        </w:rPr>
        <w:t xml:space="preserve">5 </w:t>
      </w:r>
      <w:r>
        <w:rPr>
          <w:sz w:val="20"/>
          <w:szCs w:val="20"/>
          <w:lang w:val="fr-FR"/>
        </w:rPr>
        <w:tab/>
        <w:t xml:space="preserve">Aucun </w:t>
      </w:r>
      <w:r w:rsidR="00436038">
        <w:rPr>
          <w:sz w:val="20"/>
          <w:szCs w:val="20"/>
          <w:lang w:val="fr-FR"/>
        </w:rPr>
        <w:t xml:space="preserve">partage des </w:t>
      </w:r>
      <w:r>
        <w:rPr>
          <w:sz w:val="20"/>
          <w:szCs w:val="20"/>
          <w:lang w:val="fr-FR"/>
        </w:rPr>
        <w:t>avantage</w:t>
      </w:r>
      <w:r w:rsidR="00436038">
        <w:rPr>
          <w:sz w:val="20"/>
          <w:szCs w:val="20"/>
          <w:lang w:val="fr-FR"/>
        </w:rPr>
        <w:t>s</w:t>
      </w:r>
      <w:r>
        <w:rPr>
          <w:sz w:val="20"/>
          <w:szCs w:val="20"/>
          <w:lang w:val="fr-FR"/>
        </w:rPr>
        <w:t xml:space="preserve"> découlant de l</w:t>
      </w:r>
      <w:r w:rsidR="00B51200" w:rsidRPr="00B51200">
        <w:rPr>
          <w:sz w:val="20"/>
          <w:szCs w:val="20"/>
          <w:lang w:val="fr-FR"/>
        </w:rPr>
        <w:t xml:space="preserve">’utilisation </w:t>
      </w:r>
      <w:r w:rsidR="00B51200">
        <w:rPr>
          <w:sz w:val="20"/>
          <w:szCs w:val="20"/>
          <w:lang w:val="fr-FR"/>
        </w:rPr>
        <w:t>de l’info</w:t>
      </w:r>
      <w:r w:rsidR="00652511" w:rsidRPr="00B51200">
        <w:rPr>
          <w:sz w:val="20"/>
          <w:szCs w:val="20"/>
          <w:lang w:val="fr-FR"/>
        </w:rPr>
        <w:t xml:space="preserve">rmation de </w:t>
      </w:r>
      <w:r w:rsidR="00B51200" w:rsidRPr="00B51200">
        <w:rPr>
          <w:sz w:val="20"/>
          <w:szCs w:val="20"/>
          <w:lang w:val="fr-FR"/>
        </w:rPr>
        <w:t>séquençage numérique sur les ressources génétiques</w:t>
      </w:r>
    </w:p>
    <w:p w14:paraId="3BD551C7" w14:textId="5D9F94D3" w:rsidR="005E6DD6" w:rsidRPr="0098323D" w:rsidRDefault="006465F6" w:rsidP="007A78F9">
      <w:pPr>
        <w:ind w:left="1134" w:right="1280" w:hanging="567"/>
        <w:rPr>
          <w:sz w:val="20"/>
          <w:szCs w:val="20"/>
          <w:lang w:val="fr-FR"/>
        </w:rPr>
      </w:pPr>
      <w:r w:rsidRPr="0098323D">
        <w:rPr>
          <w:sz w:val="20"/>
          <w:szCs w:val="20"/>
          <w:lang w:val="fr-FR"/>
        </w:rPr>
        <w:t xml:space="preserve">6 </w:t>
      </w:r>
      <w:r w:rsidRPr="0098323D">
        <w:rPr>
          <w:sz w:val="20"/>
          <w:szCs w:val="20"/>
          <w:lang w:val="fr-FR"/>
        </w:rPr>
        <w:tab/>
      </w:r>
      <w:r w:rsidR="007A78F9">
        <w:rPr>
          <w:sz w:val="20"/>
          <w:szCs w:val="20"/>
          <w:lang w:val="fr-FR"/>
        </w:rPr>
        <w:t>Taxe de 1% sur les</w:t>
      </w:r>
      <w:r w:rsidR="0098323D" w:rsidRPr="0098323D">
        <w:rPr>
          <w:sz w:val="20"/>
          <w:szCs w:val="20"/>
          <w:lang w:val="fr-FR"/>
        </w:rPr>
        <w:t xml:space="preserve"> vente</w:t>
      </w:r>
      <w:r w:rsidR="007A78F9">
        <w:rPr>
          <w:sz w:val="20"/>
          <w:szCs w:val="20"/>
          <w:lang w:val="fr-FR"/>
        </w:rPr>
        <w:t>s</w:t>
      </w:r>
      <w:r w:rsidR="0098323D" w:rsidRPr="0098323D">
        <w:rPr>
          <w:sz w:val="20"/>
          <w:szCs w:val="20"/>
          <w:lang w:val="fr-FR"/>
        </w:rPr>
        <w:t xml:space="preserve"> au </w:t>
      </w:r>
      <w:r w:rsidR="0098323D">
        <w:rPr>
          <w:sz w:val="20"/>
          <w:szCs w:val="20"/>
          <w:lang w:val="fr-FR"/>
        </w:rPr>
        <w:t>dé</w:t>
      </w:r>
      <w:r w:rsidR="0098323D" w:rsidRPr="0098323D">
        <w:rPr>
          <w:sz w:val="20"/>
          <w:szCs w:val="20"/>
          <w:lang w:val="fr-FR"/>
        </w:rPr>
        <w:t xml:space="preserve">tail de </w:t>
      </w:r>
      <w:r w:rsidR="00FB5C82" w:rsidRPr="0098323D">
        <w:rPr>
          <w:sz w:val="20"/>
          <w:szCs w:val="20"/>
          <w:lang w:val="fr-FR"/>
        </w:rPr>
        <w:t>produits</w:t>
      </w:r>
      <w:r w:rsidR="0098323D">
        <w:rPr>
          <w:sz w:val="20"/>
          <w:szCs w:val="20"/>
          <w:lang w:val="fr-FR"/>
        </w:rPr>
        <w:t xml:space="preserve"> qui utilisent la </w:t>
      </w:r>
      <w:r w:rsidR="00804801" w:rsidRPr="0098323D">
        <w:rPr>
          <w:sz w:val="20"/>
          <w:szCs w:val="20"/>
          <w:lang w:val="fr-FR"/>
        </w:rPr>
        <w:t>biodiversité</w:t>
      </w:r>
      <w:r w:rsidR="0098323D">
        <w:rPr>
          <w:sz w:val="20"/>
          <w:szCs w:val="20"/>
          <w:lang w:val="fr-FR"/>
        </w:rPr>
        <w:t xml:space="preserve"> (proposition africaine</w:t>
      </w:r>
      <w:r w:rsidRPr="0098323D">
        <w:rPr>
          <w:sz w:val="20"/>
          <w:szCs w:val="20"/>
          <w:lang w:val="fr-FR"/>
        </w:rPr>
        <w:t>)</w:t>
      </w:r>
    </w:p>
    <w:p w14:paraId="688222A7" w14:textId="77777777" w:rsidR="00EA1945" w:rsidRPr="0098323D" w:rsidRDefault="00EA1945" w:rsidP="007A78F9">
      <w:pPr>
        <w:ind w:left="567" w:right="1280"/>
        <w:rPr>
          <w:lang w:val="fr-FR"/>
        </w:rPr>
      </w:pPr>
    </w:p>
    <w:p w14:paraId="185D8866" w14:textId="487E024B" w:rsidR="00EA1945" w:rsidRPr="007B41EC" w:rsidRDefault="00A17092" w:rsidP="007B41EC">
      <w:pPr>
        <w:pBdr>
          <w:bottom w:val="single" w:sz="4" w:space="1" w:color="auto"/>
        </w:pBdr>
        <w:ind w:left="567" w:right="1280"/>
        <w:rPr>
          <w:b/>
          <w:lang w:val="fr-FR"/>
        </w:rPr>
      </w:pPr>
      <w:r w:rsidRPr="007B41EC">
        <w:rPr>
          <w:b/>
          <w:lang w:val="fr-FR"/>
        </w:rPr>
        <w:t>List</w:t>
      </w:r>
      <w:r w:rsidR="006C0B22" w:rsidRPr="007B41EC">
        <w:rPr>
          <w:b/>
          <w:lang w:val="fr-FR"/>
        </w:rPr>
        <w:t>e de</w:t>
      </w:r>
      <w:r w:rsidR="002222B0" w:rsidRPr="007B41EC">
        <w:rPr>
          <w:b/>
          <w:lang w:val="fr-FR"/>
        </w:rPr>
        <w:t>s</w:t>
      </w:r>
      <w:r w:rsidRPr="007B41EC">
        <w:rPr>
          <w:b/>
          <w:lang w:val="fr-FR"/>
        </w:rPr>
        <w:t xml:space="preserve"> </w:t>
      </w:r>
      <w:r w:rsidR="00AC550C" w:rsidRPr="007B41EC">
        <w:rPr>
          <w:b/>
          <w:lang w:val="fr-FR"/>
        </w:rPr>
        <w:t>critères</w:t>
      </w:r>
      <w:r w:rsidR="007B41EC" w:rsidRPr="007B41EC">
        <w:rPr>
          <w:b/>
          <w:lang w:val="fr-FR"/>
        </w:rPr>
        <w:t xml:space="preserve"> et des sous-critères</w:t>
      </w:r>
      <w:r w:rsidR="006C0B22" w:rsidRPr="007B41EC">
        <w:rPr>
          <w:b/>
          <w:lang w:val="fr-FR"/>
        </w:rPr>
        <w:t xml:space="preserve"> </w:t>
      </w:r>
      <w:r w:rsidRPr="007B41EC">
        <w:rPr>
          <w:b/>
          <w:lang w:val="fr-FR"/>
        </w:rPr>
        <w:t>:</w:t>
      </w:r>
    </w:p>
    <w:p w14:paraId="0C17F12C" w14:textId="4DF4EABA" w:rsidR="00EA1945" w:rsidRPr="007B41EC" w:rsidRDefault="00363419" w:rsidP="007B41EC">
      <w:pPr>
        <w:spacing w:before="120" w:after="120"/>
        <w:ind w:left="567" w:right="1280"/>
        <w:rPr>
          <w:sz w:val="20"/>
          <w:szCs w:val="20"/>
          <w:lang w:val="fr-FR"/>
        </w:rPr>
      </w:pPr>
      <w:r w:rsidRPr="00037AF4">
        <w:rPr>
          <w:sz w:val="20"/>
          <w:szCs w:val="20"/>
          <w:highlight w:val="lightGray"/>
          <w:lang w:val="fr-FR"/>
        </w:rPr>
        <w:t xml:space="preserve">A. </w:t>
      </w:r>
      <w:r w:rsidR="006C0B22" w:rsidRPr="00037AF4">
        <w:rPr>
          <w:sz w:val="20"/>
          <w:szCs w:val="20"/>
          <w:highlight w:val="lightGray"/>
          <w:lang w:val="fr-FR"/>
        </w:rPr>
        <w:t>E</w:t>
      </w:r>
      <w:r w:rsidR="00062322" w:rsidRPr="00037AF4">
        <w:rPr>
          <w:sz w:val="20"/>
          <w:szCs w:val="20"/>
          <w:highlight w:val="lightGray"/>
          <w:lang w:val="fr-FR"/>
        </w:rPr>
        <w:t>fficace</w:t>
      </w:r>
      <w:r w:rsidR="007B41EC" w:rsidRPr="00037AF4">
        <w:rPr>
          <w:sz w:val="20"/>
          <w:szCs w:val="20"/>
          <w:highlight w:val="lightGray"/>
          <w:lang w:val="fr-FR"/>
        </w:rPr>
        <w:t xml:space="preserve"> pour atteindre les </w:t>
      </w:r>
      <w:r w:rsidR="006C0B22" w:rsidRPr="00037AF4">
        <w:rPr>
          <w:sz w:val="20"/>
          <w:szCs w:val="20"/>
          <w:highlight w:val="lightGray"/>
          <w:lang w:val="fr-FR"/>
        </w:rPr>
        <w:t>Objectifs</w:t>
      </w:r>
    </w:p>
    <w:p w14:paraId="0D8BE1AE" w14:textId="7C0DAAEC" w:rsidR="00EA1945" w:rsidRPr="007B41EC" w:rsidRDefault="00A17092" w:rsidP="00062322">
      <w:pPr>
        <w:ind w:left="709" w:right="1280"/>
        <w:rPr>
          <w:sz w:val="20"/>
          <w:szCs w:val="20"/>
          <w:lang w:val="fr-FR"/>
        </w:rPr>
      </w:pPr>
      <w:r w:rsidRPr="007B41EC">
        <w:rPr>
          <w:sz w:val="20"/>
          <w:szCs w:val="20"/>
          <w:lang w:val="fr-FR"/>
        </w:rPr>
        <w:t>1.</w:t>
      </w:r>
      <w:r w:rsidR="0098323D" w:rsidRPr="007B41EC">
        <w:rPr>
          <w:sz w:val="20"/>
          <w:szCs w:val="20"/>
          <w:lang w:val="fr-FR"/>
        </w:rPr>
        <w:t xml:space="preserve"> Potentie</w:t>
      </w:r>
      <w:r w:rsidR="00A413A4" w:rsidRPr="007B41EC">
        <w:rPr>
          <w:sz w:val="20"/>
          <w:szCs w:val="20"/>
          <w:lang w:val="fr-FR"/>
        </w:rPr>
        <w:t>l</w:t>
      </w:r>
      <w:r w:rsidR="00EA1945" w:rsidRPr="007B41EC">
        <w:rPr>
          <w:sz w:val="20"/>
          <w:szCs w:val="20"/>
          <w:lang w:val="fr-FR"/>
        </w:rPr>
        <w:t xml:space="preserve"> </w:t>
      </w:r>
      <w:r w:rsidR="0098323D" w:rsidRPr="007B41EC">
        <w:rPr>
          <w:sz w:val="20"/>
          <w:szCs w:val="20"/>
          <w:lang w:val="fr-FR"/>
        </w:rPr>
        <w:t>de production d’</w:t>
      </w:r>
      <w:r w:rsidR="006C0B22" w:rsidRPr="007B41EC">
        <w:rPr>
          <w:sz w:val="20"/>
          <w:szCs w:val="20"/>
          <w:lang w:val="fr-FR"/>
        </w:rPr>
        <w:t>avantages</w:t>
      </w:r>
      <w:r w:rsidR="0098323D" w:rsidRPr="007B41EC">
        <w:rPr>
          <w:sz w:val="20"/>
          <w:szCs w:val="20"/>
          <w:lang w:val="fr-FR"/>
        </w:rPr>
        <w:t xml:space="preserve"> monétaires prévisibles</w:t>
      </w:r>
      <w:r w:rsidR="00A413A4" w:rsidRPr="007B41EC">
        <w:rPr>
          <w:sz w:val="20"/>
          <w:szCs w:val="20"/>
          <w:lang w:val="fr-FR"/>
        </w:rPr>
        <w:t xml:space="preserve"> </w:t>
      </w:r>
    </w:p>
    <w:p w14:paraId="130DFC49" w14:textId="5A1AECC2" w:rsidR="00A413A4" w:rsidRPr="007B41EC" w:rsidRDefault="00A17092" w:rsidP="00062322">
      <w:pPr>
        <w:ind w:left="709" w:right="1280"/>
        <w:rPr>
          <w:sz w:val="20"/>
          <w:szCs w:val="20"/>
          <w:lang w:val="fr-FR"/>
        </w:rPr>
      </w:pPr>
      <w:r w:rsidRPr="007B41EC">
        <w:rPr>
          <w:sz w:val="20"/>
          <w:szCs w:val="20"/>
          <w:lang w:val="fr-FR"/>
        </w:rPr>
        <w:t>2.</w:t>
      </w:r>
      <w:r w:rsidR="0098323D" w:rsidRPr="007B41EC">
        <w:rPr>
          <w:sz w:val="20"/>
          <w:szCs w:val="20"/>
          <w:lang w:val="fr-FR"/>
        </w:rPr>
        <w:t xml:space="preserve"> Potentiel de production d’</w:t>
      </w:r>
      <w:r w:rsidR="006C0B22" w:rsidRPr="007B41EC">
        <w:rPr>
          <w:sz w:val="20"/>
          <w:szCs w:val="20"/>
          <w:lang w:val="fr-FR"/>
        </w:rPr>
        <w:t>avantages</w:t>
      </w:r>
      <w:r w:rsidR="0098323D" w:rsidRPr="007B41EC">
        <w:rPr>
          <w:sz w:val="20"/>
          <w:szCs w:val="20"/>
          <w:lang w:val="fr-FR"/>
        </w:rPr>
        <w:t xml:space="preserve"> non monétaires prévisibles</w:t>
      </w:r>
    </w:p>
    <w:p w14:paraId="4A5D88A2" w14:textId="72074D1C" w:rsidR="00EA1945" w:rsidRPr="007B41EC" w:rsidRDefault="00A413A4" w:rsidP="00062322">
      <w:pPr>
        <w:ind w:left="709" w:right="1280"/>
        <w:rPr>
          <w:sz w:val="20"/>
          <w:szCs w:val="20"/>
          <w:lang w:val="fr-FR"/>
        </w:rPr>
      </w:pPr>
      <w:r w:rsidRPr="007B41EC">
        <w:rPr>
          <w:sz w:val="20"/>
          <w:szCs w:val="20"/>
          <w:lang w:val="fr-FR"/>
        </w:rPr>
        <w:t>3</w:t>
      </w:r>
      <w:r w:rsidR="00EA1945" w:rsidRPr="007B41EC">
        <w:rPr>
          <w:sz w:val="20"/>
          <w:szCs w:val="20"/>
          <w:lang w:val="fr-FR"/>
        </w:rPr>
        <w:t xml:space="preserve">. </w:t>
      </w:r>
      <w:r w:rsidR="0098323D" w:rsidRPr="007B41EC">
        <w:rPr>
          <w:sz w:val="20"/>
          <w:szCs w:val="20"/>
          <w:lang w:val="fr-FR"/>
        </w:rPr>
        <w:t xml:space="preserve">L’accès aux </w:t>
      </w:r>
      <w:r w:rsidR="00A15AB6" w:rsidRPr="007B41EC">
        <w:rPr>
          <w:sz w:val="20"/>
          <w:szCs w:val="20"/>
          <w:lang w:val="fr-FR"/>
        </w:rPr>
        <w:t>bases de données</w:t>
      </w:r>
      <w:r w:rsidR="0098323D" w:rsidRPr="007B41EC">
        <w:rPr>
          <w:sz w:val="20"/>
          <w:szCs w:val="20"/>
          <w:lang w:val="fr-FR"/>
        </w:rPr>
        <w:t xml:space="preserve"> publiques reste libre</w:t>
      </w:r>
    </w:p>
    <w:p w14:paraId="014F8014" w14:textId="073B11F6" w:rsidR="00EA1945" w:rsidRPr="007B41EC" w:rsidRDefault="00A413A4" w:rsidP="00062322">
      <w:pPr>
        <w:ind w:left="709" w:right="1280"/>
        <w:rPr>
          <w:sz w:val="20"/>
          <w:szCs w:val="20"/>
          <w:lang w:val="fr-FR"/>
        </w:rPr>
      </w:pPr>
      <w:r w:rsidRPr="007B41EC">
        <w:rPr>
          <w:sz w:val="20"/>
          <w:szCs w:val="20"/>
          <w:lang w:val="fr-FR"/>
        </w:rPr>
        <w:t>4</w:t>
      </w:r>
      <w:r w:rsidR="00EA1945" w:rsidRPr="007B41EC">
        <w:rPr>
          <w:sz w:val="20"/>
          <w:szCs w:val="20"/>
          <w:lang w:val="fr-FR"/>
        </w:rPr>
        <w:t xml:space="preserve">. </w:t>
      </w:r>
      <w:r w:rsidR="0098323D" w:rsidRPr="007B41EC">
        <w:rPr>
          <w:sz w:val="20"/>
          <w:szCs w:val="20"/>
          <w:lang w:val="fr-FR"/>
        </w:rPr>
        <w:t>Ne nuit pas à la recherche</w:t>
      </w:r>
      <w:r w:rsidR="00062322">
        <w:rPr>
          <w:sz w:val="20"/>
          <w:szCs w:val="20"/>
          <w:lang w:val="fr-FR"/>
        </w:rPr>
        <w:t xml:space="preserve"> et </w:t>
      </w:r>
      <w:r w:rsidR="0098323D" w:rsidRPr="007B41EC">
        <w:rPr>
          <w:sz w:val="20"/>
          <w:szCs w:val="20"/>
          <w:lang w:val="fr-FR"/>
        </w:rPr>
        <w:t>l’</w:t>
      </w:r>
      <w:r w:rsidRPr="007B41EC">
        <w:rPr>
          <w:sz w:val="20"/>
          <w:szCs w:val="20"/>
          <w:lang w:val="fr-FR"/>
        </w:rPr>
        <w:t>innovation</w:t>
      </w:r>
    </w:p>
    <w:p w14:paraId="61F12ED8" w14:textId="0A713C3B" w:rsidR="00EA1945" w:rsidRPr="007B41EC" w:rsidRDefault="00A413A4" w:rsidP="00062322">
      <w:pPr>
        <w:ind w:left="709" w:right="1280"/>
        <w:rPr>
          <w:sz w:val="20"/>
          <w:szCs w:val="20"/>
          <w:lang w:val="fr-FR"/>
        </w:rPr>
      </w:pPr>
      <w:r w:rsidRPr="007B41EC">
        <w:rPr>
          <w:sz w:val="20"/>
          <w:szCs w:val="20"/>
          <w:lang w:val="fr-FR"/>
        </w:rPr>
        <w:t>5</w:t>
      </w:r>
      <w:r w:rsidR="00EA1945" w:rsidRPr="007B41EC">
        <w:rPr>
          <w:sz w:val="20"/>
          <w:szCs w:val="20"/>
          <w:lang w:val="fr-FR"/>
        </w:rPr>
        <w:t xml:space="preserve">. </w:t>
      </w:r>
      <w:r w:rsidR="0098323D" w:rsidRPr="007B41EC">
        <w:rPr>
          <w:sz w:val="20"/>
          <w:szCs w:val="20"/>
          <w:lang w:val="fr-FR"/>
        </w:rPr>
        <w:t xml:space="preserve">Potentiel de contribution à la </w:t>
      </w:r>
      <w:r w:rsidRPr="007B41EC">
        <w:rPr>
          <w:sz w:val="20"/>
          <w:szCs w:val="20"/>
          <w:lang w:val="fr-FR"/>
        </w:rPr>
        <w:t>conservation</w:t>
      </w:r>
      <w:r w:rsidR="00A15AB6" w:rsidRPr="007B41EC">
        <w:rPr>
          <w:sz w:val="20"/>
          <w:szCs w:val="20"/>
          <w:lang w:val="fr-FR"/>
        </w:rPr>
        <w:t xml:space="preserve"> et </w:t>
      </w:r>
      <w:r w:rsidR="0098323D" w:rsidRPr="007B41EC">
        <w:rPr>
          <w:sz w:val="20"/>
          <w:szCs w:val="20"/>
          <w:lang w:val="fr-FR"/>
        </w:rPr>
        <w:t xml:space="preserve">à l’utilisation durable de la </w:t>
      </w:r>
      <w:r w:rsidR="00804801" w:rsidRPr="007B41EC">
        <w:rPr>
          <w:sz w:val="20"/>
          <w:szCs w:val="20"/>
          <w:lang w:val="fr-FR"/>
        </w:rPr>
        <w:t>biodiversité</w:t>
      </w:r>
    </w:p>
    <w:p w14:paraId="42D2ABB7" w14:textId="77777777" w:rsidR="00A413A4" w:rsidRPr="007B41EC" w:rsidRDefault="00A413A4" w:rsidP="007A78F9">
      <w:pPr>
        <w:ind w:left="567" w:right="1280"/>
        <w:rPr>
          <w:sz w:val="20"/>
          <w:szCs w:val="20"/>
          <w:lang w:val="fr-FR"/>
        </w:rPr>
      </w:pPr>
    </w:p>
    <w:p w14:paraId="0716745B" w14:textId="61DF2443" w:rsidR="00A413A4" w:rsidRPr="007B41EC" w:rsidRDefault="00363419" w:rsidP="00062322">
      <w:pPr>
        <w:spacing w:after="120"/>
        <w:ind w:left="567" w:right="1280"/>
        <w:rPr>
          <w:sz w:val="20"/>
          <w:szCs w:val="20"/>
          <w:lang w:val="fr-FR"/>
        </w:rPr>
      </w:pPr>
      <w:r w:rsidRPr="00037AF4">
        <w:rPr>
          <w:sz w:val="20"/>
          <w:szCs w:val="20"/>
          <w:highlight w:val="lightGray"/>
          <w:lang w:val="fr-FR"/>
        </w:rPr>
        <w:t xml:space="preserve">B. </w:t>
      </w:r>
      <w:r w:rsidR="001B78E5" w:rsidRPr="00037AF4">
        <w:rPr>
          <w:sz w:val="20"/>
          <w:szCs w:val="20"/>
          <w:highlight w:val="lightGray"/>
          <w:lang w:val="fr-FR"/>
        </w:rPr>
        <w:t>Efficient</w:t>
      </w:r>
      <w:r w:rsidR="00A15AB6" w:rsidRPr="00037AF4">
        <w:rPr>
          <w:sz w:val="20"/>
          <w:szCs w:val="20"/>
          <w:highlight w:val="lightGray"/>
          <w:lang w:val="fr-FR"/>
        </w:rPr>
        <w:t xml:space="preserve"> et </w:t>
      </w:r>
      <w:r w:rsidR="006C0B22" w:rsidRPr="00037AF4">
        <w:rPr>
          <w:sz w:val="20"/>
          <w:szCs w:val="20"/>
          <w:highlight w:val="lightGray"/>
          <w:lang w:val="fr-FR"/>
        </w:rPr>
        <w:t>f</w:t>
      </w:r>
      <w:r w:rsidR="00062322" w:rsidRPr="00037AF4">
        <w:rPr>
          <w:sz w:val="20"/>
          <w:szCs w:val="20"/>
          <w:highlight w:val="lightGray"/>
          <w:lang w:val="fr-FR"/>
        </w:rPr>
        <w:t>aisable en termes de mise en œuvre</w:t>
      </w:r>
    </w:p>
    <w:p w14:paraId="5F87251C" w14:textId="5371A75A" w:rsidR="001B78E5" w:rsidRPr="007B41EC" w:rsidRDefault="0098323D" w:rsidP="00062322">
      <w:pPr>
        <w:pStyle w:val="ListParagraph"/>
        <w:ind w:left="709" w:right="1280"/>
        <w:rPr>
          <w:sz w:val="20"/>
          <w:szCs w:val="20"/>
          <w:lang w:val="fr-FR"/>
        </w:rPr>
      </w:pPr>
      <w:r w:rsidRPr="007B41EC">
        <w:rPr>
          <w:sz w:val="20"/>
          <w:szCs w:val="20"/>
          <w:lang w:val="fr-FR"/>
        </w:rPr>
        <w:t>6. Techniquement faisa</w:t>
      </w:r>
      <w:r w:rsidR="001B78E5" w:rsidRPr="007B41EC">
        <w:rPr>
          <w:sz w:val="20"/>
          <w:szCs w:val="20"/>
          <w:lang w:val="fr-FR"/>
        </w:rPr>
        <w:t>ble</w:t>
      </w:r>
    </w:p>
    <w:p w14:paraId="5375B906" w14:textId="5996A7FF" w:rsidR="001B78E5" w:rsidRPr="007B41EC" w:rsidRDefault="0098323D" w:rsidP="00062322">
      <w:pPr>
        <w:pStyle w:val="ListParagraph"/>
        <w:ind w:left="709" w:right="1280"/>
        <w:rPr>
          <w:sz w:val="20"/>
          <w:szCs w:val="20"/>
          <w:lang w:val="fr-FR"/>
        </w:rPr>
      </w:pPr>
      <w:r w:rsidRPr="007B41EC">
        <w:rPr>
          <w:sz w:val="20"/>
          <w:szCs w:val="20"/>
          <w:lang w:val="fr-FR"/>
        </w:rPr>
        <w:t>7. Juridiquement f</w:t>
      </w:r>
      <w:r w:rsidR="001B78E5" w:rsidRPr="007B41EC">
        <w:rPr>
          <w:sz w:val="20"/>
          <w:szCs w:val="20"/>
          <w:lang w:val="fr-FR"/>
        </w:rPr>
        <w:t>a</w:t>
      </w:r>
      <w:r w:rsidRPr="007B41EC">
        <w:rPr>
          <w:sz w:val="20"/>
          <w:szCs w:val="20"/>
          <w:lang w:val="fr-FR"/>
        </w:rPr>
        <w:t>isa</w:t>
      </w:r>
      <w:r w:rsidR="001B78E5" w:rsidRPr="007B41EC">
        <w:rPr>
          <w:sz w:val="20"/>
          <w:szCs w:val="20"/>
          <w:lang w:val="fr-FR"/>
        </w:rPr>
        <w:t xml:space="preserve">ble </w:t>
      </w:r>
    </w:p>
    <w:p w14:paraId="420BD04B" w14:textId="4EFA35E5" w:rsidR="001B78E5" w:rsidRPr="007B41EC" w:rsidRDefault="0098323D" w:rsidP="00062322">
      <w:pPr>
        <w:pStyle w:val="ListParagraph"/>
        <w:ind w:left="709" w:right="1280"/>
        <w:rPr>
          <w:sz w:val="20"/>
          <w:szCs w:val="20"/>
          <w:lang w:val="fr-FR"/>
        </w:rPr>
      </w:pPr>
      <w:r w:rsidRPr="007B41EC">
        <w:rPr>
          <w:sz w:val="20"/>
          <w:szCs w:val="20"/>
          <w:lang w:val="fr-FR"/>
        </w:rPr>
        <w:t xml:space="preserve">8. </w:t>
      </w:r>
      <w:r w:rsidR="00062322">
        <w:rPr>
          <w:sz w:val="20"/>
          <w:szCs w:val="20"/>
          <w:lang w:val="fr-FR"/>
        </w:rPr>
        <w:t>Juridiquement clair et sûr</w:t>
      </w:r>
      <w:r w:rsidRPr="007B41EC">
        <w:rPr>
          <w:sz w:val="20"/>
          <w:szCs w:val="20"/>
          <w:lang w:val="fr-FR"/>
        </w:rPr>
        <w:t xml:space="preserve"> en termes de mise en œuvre</w:t>
      </w:r>
    </w:p>
    <w:p w14:paraId="5E9E9527" w14:textId="5F0FAF8B" w:rsidR="001B78E5" w:rsidRPr="007B41EC" w:rsidRDefault="0098323D" w:rsidP="00062322">
      <w:pPr>
        <w:pStyle w:val="ListParagraph"/>
        <w:ind w:left="709" w:right="1280"/>
        <w:rPr>
          <w:sz w:val="20"/>
          <w:szCs w:val="20"/>
          <w:lang w:val="fr-FR"/>
        </w:rPr>
      </w:pPr>
      <w:r w:rsidRPr="007B41EC">
        <w:rPr>
          <w:sz w:val="20"/>
          <w:szCs w:val="20"/>
          <w:lang w:val="fr-FR"/>
        </w:rPr>
        <w:lastRenderedPageBreak/>
        <w:t>9. Simple sur le plan administratif</w:t>
      </w:r>
      <w:r w:rsidR="001B78E5" w:rsidRPr="007B41EC">
        <w:rPr>
          <w:sz w:val="20"/>
          <w:szCs w:val="20"/>
          <w:lang w:val="fr-FR"/>
        </w:rPr>
        <w:t xml:space="preserve"> </w:t>
      </w:r>
    </w:p>
    <w:p w14:paraId="68D2297B" w14:textId="7AFAF0F1" w:rsidR="001B78E5" w:rsidRPr="007B41EC" w:rsidRDefault="001B78E5" w:rsidP="00062322">
      <w:pPr>
        <w:pStyle w:val="ListParagraph"/>
        <w:ind w:left="709" w:right="1280"/>
        <w:rPr>
          <w:sz w:val="20"/>
          <w:szCs w:val="20"/>
          <w:lang w:val="fr-FR"/>
        </w:rPr>
      </w:pPr>
      <w:r w:rsidRPr="007B41EC">
        <w:rPr>
          <w:sz w:val="20"/>
          <w:szCs w:val="20"/>
          <w:lang w:val="fr-FR"/>
        </w:rPr>
        <w:t xml:space="preserve">10. </w:t>
      </w:r>
      <w:r w:rsidR="00062322">
        <w:rPr>
          <w:sz w:val="20"/>
          <w:szCs w:val="20"/>
          <w:lang w:val="fr-FR"/>
        </w:rPr>
        <w:t>Applicable dans les</w:t>
      </w:r>
      <w:r w:rsidR="0098323D" w:rsidRPr="007B41EC">
        <w:rPr>
          <w:sz w:val="20"/>
          <w:szCs w:val="20"/>
          <w:lang w:val="fr-FR"/>
        </w:rPr>
        <w:t xml:space="preserve"> deux prochaines années</w:t>
      </w:r>
    </w:p>
    <w:p w14:paraId="2A63031D" w14:textId="2613BBD1" w:rsidR="001B78E5" w:rsidRPr="007B41EC" w:rsidRDefault="00062322" w:rsidP="00062322">
      <w:pPr>
        <w:pStyle w:val="ListParagraph"/>
        <w:ind w:left="993" w:right="1280" w:hanging="284"/>
        <w:rPr>
          <w:sz w:val="20"/>
          <w:szCs w:val="20"/>
          <w:lang w:val="fr-FR"/>
        </w:rPr>
      </w:pPr>
      <w:r>
        <w:rPr>
          <w:sz w:val="20"/>
          <w:szCs w:val="20"/>
          <w:lang w:val="fr-FR"/>
        </w:rPr>
        <w:t xml:space="preserve">11. Permet d’établir une </w:t>
      </w:r>
      <w:r w:rsidR="001B78E5" w:rsidRPr="007B41EC">
        <w:rPr>
          <w:sz w:val="20"/>
          <w:szCs w:val="20"/>
          <w:lang w:val="fr-FR"/>
        </w:rPr>
        <w:t xml:space="preserve">distinction </w:t>
      </w:r>
      <w:r w:rsidR="0098323D" w:rsidRPr="007B41EC">
        <w:rPr>
          <w:sz w:val="20"/>
          <w:szCs w:val="20"/>
          <w:lang w:val="fr-FR"/>
        </w:rPr>
        <w:t xml:space="preserve">entre les utilisations </w:t>
      </w:r>
      <w:r w:rsidR="001B78E5" w:rsidRPr="007B41EC">
        <w:rPr>
          <w:sz w:val="20"/>
          <w:szCs w:val="20"/>
          <w:lang w:val="fr-FR"/>
        </w:rPr>
        <w:t>commercial</w:t>
      </w:r>
      <w:r w:rsidR="0098323D" w:rsidRPr="007B41EC">
        <w:rPr>
          <w:sz w:val="20"/>
          <w:szCs w:val="20"/>
          <w:lang w:val="fr-FR"/>
        </w:rPr>
        <w:t>es</w:t>
      </w:r>
      <w:r w:rsidR="00A15AB6" w:rsidRPr="007B41EC">
        <w:rPr>
          <w:sz w:val="20"/>
          <w:szCs w:val="20"/>
          <w:lang w:val="fr-FR"/>
        </w:rPr>
        <w:t xml:space="preserve"> et </w:t>
      </w:r>
      <w:r w:rsidR="0098323D" w:rsidRPr="007B41EC">
        <w:rPr>
          <w:sz w:val="20"/>
          <w:szCs w:val="20"/>
          <w:lang w:val="fr-FR"/>
        </w:rPr>
        <w:t xml:space="preserve">non </w:t>
      </w:r>
      <w:r w:rsidR="001B78E5" w:rsidRPr="007B41EC">
        <w:rPr>
          <w:sz w:val="20"/>
          <w:szCs w:val="20"/>
          <w:lang w:val="fr-FR"/>
        </w:rPr>
        <w:t>commercial</w:t>
      </w:r>
      <w:r w:rsidR="0098323D" w:rsidRPr="007B41EC">
        <w:rPr>
          <w:sz w:val="20"/>
          <w:szCs w:val="20"/>
          <w:lang w:val="fr-FR"/>
        </w:rPr>
        <w:t>es de l’</w:t>
      </w:r>
      <w:r w:rsidR="00652511" w:rsidRPr="007B41EC">
        <w:rPr>
          <w:sz w:val="20"/>
          <w:szCs w:val="20"/>
          <w:lang w:val="fr-FR"/>
        </w:rPr>
        <w:t xml:space="preserve">information de </w:t>
      </w:r>
      <w:r w:rsidR="00B51200" w:rsidRPr="007B41EC">
        <w:rPr>
          <w:sz w:val="20"/>
          <w:szCs w:val="20"/>
          <w:lang w:val="fr-FR"/>
        </w:rPr>
        <w:t>séquençage numérique sur les ressources génétiques</w:t>
      </w:r>
    </w:p>
    <w:p w14:paraId="7B99D73A" w14:textId="57680000" w:rsidR="001B78E5" w:rsidRPr="007B41EC" w:rsidRDefault="0098323D" w:rsidP="00062322">
      <w:pPr>
        <w:pStyle w:val="ListParagraph"/>
        <w:ind w:left="709" w:right="1280"/>
        <w:rPr>
          <w:sz w:val="20"/>
          <w:szCs w:val="20"/>
          <w:lang w:val="fr-FR"/>
        </w:rPr>
      </w:pPr>
      <w:r w:rsidRPr="007B41EC">
        <w:rPr>
          <w:sz w:val="20"/>
          <w:szCs w:val="20"/>
          <w:lang w:val="fr-FR"/>
        </w:rPr>
        <w:t>12. Le coût de la mise en place et de la mise en œuvre est raisonnable</w:t>
      </w:r>
      <w:r w:rsidR="00062322">
        <w:rPr>
          <w:sz w:val="20"/>
          <w:szCs w:val="20"/>
          <w:lang w:val="fr-FR"/>
        </w:rPr>
        <w:t xml:space="preserve"> et/ou </w:t>
      </w:r>
      <w:r w:rsidR="001B78E5" w:rsidRPr="007B41EC">
        <w:rPr>
          <w:sz w:val="20"/>
          <w:szCs w:val="20"/>
          <w:lang w:val="fr-FR"/>
        </w:rPr>
        <w:t>minimal</w:t>
      </w:r>
    </w:p>
    <w:p w14:paraId="38E0F08A" w14:textId="77777777" w:rsidR="006C0B22" w:rsidRPr="007B41EC" w:rsidRDefault="006C0B22" w:rsidP="007A78F9">
      <w:pPr>
        <w:ind w:left="567" w:right="1280"/>
        <w:rPr>
          <w:sz w:val="20"/>
          <w:szCs w:val="20"/>
          <w:lang w:val="fr-FR"/>
        </w:rPr>
      </w:pPr>
    </w:p>
    <w:p w14:paraId="32ED7C2B" w14:textId="009F9F12" w:rsidR="001B78E5" w:rsidRPr="007B41EC" w:rsidRDefault="00062322" w:rsidP="00062322">
      <w:pPr>
        <w:spacing w:after="120"/>
        <w:ind w:left="567"/>
        <w:rPr>
          <w:sz w:val="20"/>
          <w:szCs w:val="20"/>
          <w:lang w:val="fr-FR"/>
        </w:rPr>
      </w:pPr>
      <w:r w:rsidRPr="00037AF4">
        <w:rPr>
          <w:sz w:val="20"/>
          <w:szCs w:val="20"/>
          <w:highlight w:val="lightGray"/>
          <w:lang w:val="fr-FR"/>
        </w:rPr>
        <w:t>C. F</w:t>
      </w:r>
      <w:r w:rsidR="005D114B" w:rsidRPr="00037AF4">
        <w:rPr>
          <w:sz w:val="20"/>
          <w:szCs w:val="20"/>
          <w:highlight w:val="lightGray"/>
          <w:lang w:val="fr-FR"/>
        </w:rPr>
        <w:t>acilit</w:t>
      </w:r>
      <w:r w:rsidRPr="00037AF4">
        <w:rPr>
          <w:sz w:val="20"/>
          <w:szCs w:val="20"/>
          <w:highlight w:val="lightGray"/>
          <w:lang w:val="fr-FR"/>
        </w:rPr>
        <w:t>e</w:t>
      </w:r>
      <w:r w:rsidR="006C0B22" w:rsidRPr="00037AF4">
        <w:rPr>
          <w:sz w:val="20"/>
          <w:szCs w:val="20"/>
          <w:highlight w:val="lightGray"/>
          <w:lang w:val="fr-FR"/>
        </w:rPr>
        <w:t xml:space="preserve"> une bonne </w:t>
      </w:r>
      <w:r w:rsidR="001B78E5" w:rsidRPr="00037AF4">
        <w:rPr>
          <w:sz w:val="20"/>
          <w:szCs w:val="20"/>
          <w:highlight w:val="lightGray"/>
          <w:lang w:val="fr-FR"/>
        </w:rPr>
        <w:t>go</w:t>
      </w:r>
      <w:r w:rsidR="006C0B22" w:rsidRPr="00037AF4">
        <w:rPr>
          <w:sz w:val="20"/>
          <w:szCs w:val="20"/>
          <w:highlight w:val="lightGray"/>
          <w:lang w:val="fr-FR"/>
        </w:rPr>
        <w:t>u</w:t>
      </w:r>
      <w:r w:rsidR="001B78E5" w:rsidRPr="00037AF4">
        <w:rPr>
          <w:sz w:val="20"/>
          <w:szCs w:val="20"/>
          <w:highlight w:val="lightGray"/>
          <w:lang w:val="fr-FR"/>
        </w:rPr>
        <w:t>vernance</w:t>
      </w:r>
    </w:p>
    <w:p w14:paraId="06AA5D85" w14:textId="51AB10D3" w:rsidR="00A17092" w:rsidRPr="007B41EC" w:rsidRDefault="0098323D" w:rsidP="00062322">
      <w:pPr>
        <w:ind w:left="709"/>
        <w:rPr>
          <w:sz w:val="20"/>
          <w:szCs w:val="20"/>
          <w:lang w:val="fr-FR"/>
        </w:rPr>
      </w:pPr>
      <w:r w:rsidRPr="007B41EC">
        <w:rPr>
          <w:sz w:val="20"/>
          <w:szCs w:val="20"/>
          <w:lang w:val="fr-FR"/>
        </w:rPr>
        <w:t>13. Facile à comprendre par les fournisseurs et les utilisateurs</w:t>
      </w:r>
    </w:p>
    <w:p w14:paraId="27A6F617" w14:textId="0FA95EB9" w:rsidR="00A17092" w:rsidRPr="007B41EC" w:rsidRDefault="00062322" w:rsidP="00062322">
      <w:pPr>
        <w:ind w:left="709"/>
        <w:rPr>
          <w:sz w:val="20"/>
          <w:szCs w:val="20"/>
          <w:lang w:val="fr-FR"/>
        </w:rPr>
      </w:pPr>
      <w:r>
        <w:rPr>
          <w:sz w:val="20"/>
          <w:szCs w:val="20"/>
          <w:lang w:val="fr-FR"/>
        </w:rPr>
        <w:t>14. Facile à appliquer pa</w:t>
      </w:r>
      <w:r w:rsidR="0098323D" w:rsidRPr="007B41EC">
        <w:rPr>
          <w:sz w:val="20"/>
          <w:szCs w:val="20"/>
          <w:lang w:val="fr-FR"/>
        </w:rPr>
        <w:t>r les fournisseurs</w:t>
      </w:r>
    </w:p>
    <w:p w14:paraId="1CC45F85" w14:textId="35CCC991" w:rsidR="00A17092" w:rsidRPr="007B41EC" w:rsidRDefault="0098323D" w:rsidP="00062322">
      <w:pPr>
        <w:ind w:left="709"/>
        <w:rPr>
          <w:sz w:val="20"/>
          <w:szCs w:val="20"/>
          <w:lang w:val="fr-FR"/>
        </w:rPr>
      </w:pPr>
      <w:r w:rsidRPr="007B41EC">
        <w:rPr>
          <w:sz w:val="20"/>
          <w:szCs w:val="20"/>
          <w:lang w:val="fr-FR"/>
        </w:rPr>
        <w:t>15. Facile à faire respecter par les utilisateurs</w:t>
      </w:r>
      <w:r w:rsidR="00A17092" w:rsidRPr="007B41EC">
        <w:rPr>
          <w:sz w:val="20"/>
          <w:szCs w:val="20"/>
          <w:lang w:val="fr-FR"/>
        </w:rPr>
        <w:t xml:space="preserve"> </w:t>
      </w:r>
    </w:p>
    <w:p w14:paraId="6EF41F16" w14:textId="701CC24E" w:rsidR="00A17092" w:rsidRPr="007B41EC" w:rsidRDefault="00062322" w:rsidP="00062322">
      <w:pPr>
        <w:ind w:left="709"/>
        <w:rPr>
          <w:sz w:val="20"/>
          <w:szCs w:val="20"/>
          <w:lang w:val="fr-FR"/>
        </w:rPr>
      </w:pPr>
      <w:r>
        <w:rPr>
          <w:sz w:val="20"/>
          <w:szCs w:val="20"/>
          <w:lang w:val="fr-FR"/>
        </w:rPr>
        <w:t xml:space="preserve">16. N’entraîne PAS une </w:t>
      </w:r>
      <w:r w:rsidR="0098323D" w:rsidRPr="007B41EC">
        <w:rPr>
          <w:sz w:val="20"/>
          <w:szCs w:val="20"/>
          <w:lang w:val="fr-FR"/>
        </w:rPr>
        <w:t>recherche de la juridiction la plus favorable</w:t>
      </w:r>
      <w:r w:rsidR="00A17092" w:rsidRPr="007B41EC">
        <w:rPr>
          <w:sz w:val="20"/>
          <w:szCs w:val="20"/>
          <w:lang w:val="fr-FR"/>
        </w:rPr>
        <w:t xml:space="preserve"> </w:t>
      </w:r>
      <w:r w:rsidR="00174B58" w:rsidRPr="007B41EC">
        <w:rPr>
          <w:sz w:val="20"/>
          <w:szCs w:val="20"/>
          <w:lang w:val="fr-FR"/>
        </w:rPr>
        <w:t>(« forum</w:t>
      </w:r>
      <w:r w:rsidR="00A17092" w:rsidRPr="007B41EC">
        <w:rPr>
          <w:sz w:val="20"/>
          <w:szCs w:val="20"/>
          <w:lang w:val="fr-FR"/>
        </w:rPr>
        <w:t xml:space="preserve"> shopping</w:t>
      </w:r>
      <w:r w:rsidR="00174B58" w:rsidRPr="007B41EC">
        <w:rPr>
          <w:sz w:val="20"/>
          <w:szCs w:val="20"/>
          <w:lang w:val="fr-FR"/>
        </w:rPr>
        <w:t> »)</w:t>
      </w:r>
    </w:p>
    <w:p w14:paraId="26598F59" w14:textId="1C1C0C7D" w:rsidR="00A17092" w:rsidRPr="007B41EC" w:rsidRDefault="0098323D" w:rsidP="00062322">
      <w:pPr>
        <w:ind w:left="709"/>
        <w:rPr>
          <w:sz w:val="20"/>
          <w:szCs w:val="20"/>
          <w:lang w:val="fr-FR"/>
        </w:rPr>
      </w:pPr>
      <w:r w:rsidRPr="007B41EC">
        <w:rPr>
          <w:sz w:val="20"/>
          <w:szCs w:val="20"/>
          <w:lang w:val="fr-FR"/>
        </w:rPr>
        <w:t xml:space="preserve">17. Facilite le partage des </w:t>
      </w:r>
      <w:r w:rsidR="006C0B22" w:rsidRPr="007B41EC">
        <w:rPr>
          <w:sz w:val="20"/>
          <w:szCs w:val="20"/>
          <w:lang w:val="fr-FR"/>
        </w:rPr>
        <w:t>avantages</w:t>
      </w:r>
      <w:r w:rsidR="00062322">
        <w:rPr>
          <w:sz w:val="20"/>
          <w:szCs w:val="20"/>
          <w:lang w:val="fr-FR"/>
        </w:rPr>
        <w:t xml:space="preserve"> avec les peu</w:t>
      </w:r>
      <w:r w:rsidRPr="007B41EC">
        <w:rPr>
          <w:sz w:val="20"/>
          <w:szCs w:val="20"/>
          <w:lang w:val="fr-FR"/>
        </w:rPr>
        <w:t>ples autochtones et les communautés locales</w:t>
      </w:r>
    </w:p>
    <w:p w14:paraId="3DBB98C9" w14:textId="77777777" w:rsidR="00A17092" w:rsidRPr="007B41EC" w:rsidRDefault="00A17092" w:rsidP="00A17092">
      <w:pPr>
        <w:rPr>
          <w:sz w:val="20"/>
          <w:szCs w:val="20"/>
          <w:lang w:val="fr-FR"/>
        </w:rPr>
      </w:pPr>
    </w:p>
    <w:p w14:paraId="5B62C4DE" w14:textId="48B33EE1" w:rsidR="00A17092" w:rsidRPr="007B41EC" w:rsidRDefault="00363419" w:rsidP="00062322">
      <w:pPr>
        <w:spacing w:after="120"/>
        <w:ind w:left="567"/>
        <w:rPr>
          <w:sz w:val="20"/>
          <w:szCs w:val="20"/>
          <w:lang w:val="fr-FR"/>
        </w:rPr>
      </w:pPr>
      <w:r w:rsidRPr="00037AF4">
        <w:rPr>
          <w:sz w:val="20"/>
          <w:szCs w:val="20"/>
          <w:highlight w:val="lightGray"/>
          <w:lang w:val="fr-FR"/>
        </w:rPr>
        <w:t xml:space="preserve">D. </w:t>
      </w:r>
      <w:r w:rsidR="006C0B22" w:rsidRPr="00037AF4">
        <w:rPr>
          <w:sz w:val="20"/>
          <w:szCs w:val="20"/>
          <w:highlight w:val="lightGray"/>
          <w:lang w:val="fr-FR"/>
        </w:rPr>
        <w:t>Cohé</w:t>
      </w:r>
      <w:r w:rsidR="00A17092" w:rsidRPr="00037AF4">
        <w:rPr>
          <w:sz w:val="20"/>
          <w:szCs w:val="20"/>
          <w:highlight w:val="lightGray"/>
          <w:lang w:val="fr-FR"/>
        </w:rPr>
        <w:t>rent</w:t>
      </w:r>
      <w:r w:rsidR="00A15AB6" w:rsidRPr="00037AF4">
        <w:rPr>
          <w:sz w:val="20"/>
          <w:szCs w:val="20"/>
          <w:highlight w:val="lightGray"/>
          <w:lang w:val="fr-FR"/>
        </w:rPr>
        <w:t xml:space="preserve"> et </w:t>
      </w:r>
      <w:r w:rsidR="00A17092" w:rsidRPr="00037AF4">
        <w:rPr>
          <w:sz w:val="20"/>
          <w:szCs w:val="20"/>
          <w:highlight w:val="lightGray"/>
          <w:lang w:val="fr-FR"/>
        </w:rPr>
        <w:t>adaptable</w:t>
      </w:r>
    </w:p>
    <w:p w14:paraId="3D20B8CA" w14:textId="2FFC2056" w:rsidR="00A17092" w:rsidRPr="007B41EC" w:rsidRDefault="005D114B" w:rsidP="005D114B">
      <w:pPr>
        <w:ind w:left="993" w:hanging="284"/>
        <w:rPr>
          <w:sz w:val="20"/>
          <w:szCs w:val="20"/>
          <w:lang w:val="fr-FR"/>
        </w:rPr>
      </w:pPr>
      <w:r>
        <w:rPr>
          <w:sz w:val="20"/>
          <w:szCs w:val="20"/>
          <w:lang w:val="fr-FR"/>
        </w:rPr>
        <w:t>18. Cohérence</w:t>
      </w:r>
      <w:r w:rsidR="00A17092" w:rsidRPr="007B41EC">
        <w:rPr>
          <w:sz w:val="20"/>
          <w:szCs w:val="20"/>
          <w:lang w:val="fr-FR"/>
        </w:rPr>
        <w:t xml:space="preserve"> </w:t>
      </w:r>
      <w:r w:rsidR="00037AF4">
        <w:rPr>
          <w:sz w:val="20"/>
          <w:szCs w:val="20"/>
          <w:lang w:val="fr-FR"/>
        </w:rPr>
        <w:t>avec les autre</w:t>
      </w:r>
      <w:r w:rsidR="00062322">
        <w:rPr>
          <w:sz w:val="20"/>
          <w:szCs w:val="20"/>
          <w:lang w:val="fr-FR"/>
        </w:rPr>
        <w:t>s instances qui examinent</w:t>
      </w:r>
      <w:r w:rsidR="00607407" w:rsidRPr="007B41EC">
        <w:rPr>
          <w:sz w:val="20"/>
          <w:szCs w:val="20"/>
          <w:lang w:val="fr-FR"/>
        </w:rPr>
        <w:t xml:space="preserve"> l’</w:t>
      </w:r>
      <w:r w:rsidR="00652511" w:rsidRPr="007B41EC">
        <w:rPr>
          <w:sz w:val="20"/>
          <w:szCs w:val="20"/>
          <w:lang w:val="fr-FR"/>
        </w:rPr>
        <w:t xml:space="preserve">information de </w:t>
      </w:r>
      <w:r w:rsidR="00B51200" w:rsidRPr="007B41EC">
        <w:rPr>
          <w:sz w:val="20"/>
          <w:szCs w:val="20"/>
          <w:lang w:val="fr-FR"/>
        </w:rPr>
        <w:t>séquençage numérique sur les ressources génétiques</w:t>
      </w:r>
    </w:p>
    <w:p w14:paraId="2B5DE1DE" w14:textId="5CDAB472" w:rsidR="00A17092" w:rsidRPr="007B41EC" w:rsidRDefault="00A17092" w:rsidP="00062322">
      <w:pPr>
        <w:pBdr>
          <w:bottom w:val="single" w:sz="4" w:space="1" w:color="auto"/>
        </w:pBdr>
        <w:ind w:left="709"/>
        <w:rPr>
          <w:sz w:val="20"/>
          <w:szCs w:val="20"/>
          <w:lang w:val="fr-FR"/>
        </w:rPr>
      </w:pPr>
      <w:r w:rsidRPr="007B41EC">
        <w:rPr>
          <w:sz w:val="20"/>
          <w:szCs w:val="20"/>
          <w:lang w:val="fr-FR"/>
        </w:rPr>
        <w:t>19. Agile</w:t>
      </w:r>
      <w:r w:rsidR="00A15AB6" w:rsidRPr="007B41EC">
        <w:rPr>
          <w:sz w:val="20"/>
          <w:szCs w:val="20"/>
          <w:lang w:val="fr-FR"/>
        </w:rPr>
        <w:t xml:space="preserve"> et </w:t>
      </w:r>
      <w:r w:rsidR="005D114B">
        <w:rPr>
          <w:sz w:val="20"/>
          <w:szCs w:val="20"/>
          <w:lang w:val="fr-FR"/>
        </w:rPr>
        <w:t xml:space="preserve">adaptable face </w:t>
      </w:r>
      <w:r w:rsidR="00062322">
        <w:rPr>
          <w:sz w:val="20"/>
          <w:szCs w:val="20"/>
          <w:lang w:val="fr-FR"/>
        </w:rPr>
        <w:t>aux</w:t>
      </w:r>
      <w:r w:rsidRPr="007B41EC">
        <w:rPr>
          <w:sz w:val="20"/>
          <w:szCs w:val="20"/>
          <w:lang w:val="fr-FR"/>
        </w:rPr>
        <w:t xml:space="preserve"> future</w:t>
      </w:r>
      <w:r w:rsidR="00607407" w:rsidRPr="007B41EC">
        <w:rPr>
          <w:sz w:val="20"/>
          <w:szCs w:val="20"/>
          <w:lang w:val="fr-FR"/>
        </w:rPr>
        <w:t>s évolutions technologiques</w:t>
      </w:r>
      <w:r w:rsidR="00A15AB6" w:rsidRPr="007B41EC">
        <w:rPr>
          <w:sz w:val="20"/>
          <w:szCs w:val="20"/>
          <w:lang w:val="fr-FR"/>
        </w:rPr>
        <w:t xml:space="preserve"> et </w:t>
      </w:r>
      <w:r w:rsidR="00607407" w:rsidRPr="007B41EC">
        <w:rPr>
          <w:sz w:val="20"/>
          <w:szCs w:val="20"/>
          <w:lang w:val="fr-FR"/>
        </w:rPr>
        <w:t>scientifiques</w:t>
      </w:r>
    </w:p>
    <w:p w14:paraId="4BAEDC3D" w14:textId="77777777" w:rsidR="00A17092" w:rsidRPr="00A15AB6" w:rsidRDefault="00A17092" w:rsidP="00A17092">
      <w:pPr>
        <w:rPr>
          <w:lang w:val="fr-FR"/>
        </w:rPr>
      </w:pPr>
    </w:p>
    <w:p w14:paraId="0E43DACB" w14:textId="77777777" w:rsidR="00A17092" w:rsidRPr="00A15AB6" w:rsidRDefault="00A17092" w:rsidP="00A17092">
      <w:pPr>
        <w:rPr>
          <w:lang w:val="fr-FR"/>
        </w:rPr>
      </w:pPr>
    </w:p>
    <w:p w14:paraId="5C2D4DEC" w14:textId="77777777" w:rsidR="00A17092" w:rsidRPr="00A15AB6" w:rsidRDefault="00A17092" w:rsidP="00A17092">
      <w:pPr>
        <w:rPr>
          <w:lang w:val="fr-FR"/>
        </w:rPr>
      </w:pPr>
    </w:p>
    <w:p w14:paraId="7129F9FC" w14:textId="0EA2C809" w:rsidR="0009100D" w:rsidRDefault="00EB55FB" w:rsidP="0009100D">
      <w:pPr>
        <w:spacing w:after="160" w:line="259" w:lineRule="auto"/>
        <w:jc w:val="center"/>
        <w:rPr>
          <w:lang w:val="fr-FR"/>
        </w:rPr>
      </w:pPr>
      <w:r>
        <w:rPr>
          <w:lang w:val="fr-FR"/>
        </w:rPr>
        <w:br w:type="page"/>
      </w:r>
    </w:p>
    <w:p w14:paraId="48702748" w14:textId="20D4FF60" w:rsidR="0004204F" w:rsidRPr="00A15AB6" w:rsidRDefault="0009100D" w:rsidP="0009100D">
      <w:pPr>
        <w:spacing w:after="160" w:line="259" w:lineRule="auto"/>
        <w:jc w:val="center"/>
        <w:rPr>
          <w:lang w:val="fr-FR"/>
        </w:rPr>
        <w:sectPr w:rsidR="0004204F" w:rsidRPr="00A15AB6" w:rsidSect="00911A41">
          <w:pgSz w:w="12240" w:h="15840"/>
          <w:pgMar w:top="1440" w:right="1440" w:bottom="1440" w:left="1440" w:header="720" w:footer="720" w:gutter="0"/>
          <w:cols w:space="720"/>
          <w:docGrid w:linePitch="360"/>
        </w:sectPr>
      </w:pPr>
      <w:r w:rsidRPr="00565DAF">
        <w:rPr>
          <w:noProof/>
        </w:rPr>
        <w:lastRenderedPageBreak/>
        <w:drawing>
          <wp:inline distT="0" distB="0" distL="0" distR="0" wp14:anchorId="2655CD35" wp14:editId="44AE4119">
            <wp:extent cx="4505325" cy="8229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5325" cy="8229600"/>
                    </a:xfrm>
                    <a:prstGeom prst="rect">
                      <a:avLst/>
                    </a:prstGeom>
                    <a:noFill/>
                    <a:ln>
                      <a:noFill/>
                    </a:ln>
                  </pic:spPr>
                </pic:pic>
              </a:graphicData>
            </a:graphic>
          </wp:inline>
        </w:drawing>
      </w:r>
    </w:p>
    <w:p w14:paraId="14F4E286" w14:textId="7F29641D" w:rsidR="004F2492" w:rsidRPr="00A15AB6" w:rsidRDefault="004F2492" w:rsidP="007E7EFB">
      <w:pPr>
        <w:rPr>
          <w:lang w:val="fr-FR"/>
        </w:rPr>
      </w:pPr>
    </w:p>
    <w:p w14:paraId="34C10DC2" w14:textId="7E10A5CA" w:rsidR="009902FB" w:rsidRPr="00BF04A1" w:rsidRDefault="009902FB" w:rsidP="00911A41">
      <w:pPr>
        <w:jc w:val="center"/>
        <w:rPr>
          <w:b/>
          <w:bCs/>
          <w:lang w:val="fr-FR"/>
        </w:rPr>
      </w:pPr>
      <w:r w:rsidRPr="00BF04A1">
        <w:rPr>
          <w:b/>
          <w:lang w:val="fr-FR"/>
        </w:rPr>
        <w:t xml:space="preserve">B. </w:t>
      </w:r>
      <w:r w:rsidR="006C0B22">
        <w:rPr>
          <w:b/>
          <w:lang w:val="fr-FR"/>
        </w:rPr>
        <w:t>Co</w:t>
      </w:r>
      <w:r w:rsidR="006D57E8">
        <w:rPr>
          <w:b/>
          <w:lang w:val="fr-FR"/>
        </w:rPr>
        <w:t>nsolidation des réponses fourni</w:t>
      </w:r>
      <w:r w:rsidR="002222B0">
        <w:rPr>
          <w:b/>
          <w:lang w:val="fr-FR"/>
        </w:rPr>
        <w:t>e</w:t>
      </w:r>
      <w:r w:rsidR="006C0B22">
        <w:rPr>
          <w:b/>
          <w:lang w:val="fr-FR"/>
        </w:rPr>
        <w:t>s à la</w:t>
      </w:r>
      <w:r w:rsidR="008C5D0C" w:rsidRPr="00BF04A1">
        <w:rPr>
          <w:b/>
          <w:lang w:val="fr-FR"/>
        </w:rPr>
        <w:t xml:space="preserve"> question 1</w:t>
      </w:r>
      <w:r w:rsidR="006C0B22">
        <w:rPr>
          <w:b/>
          <w:lang w:val="fr-FR"/>
        </w:rPr>
        <w:t xml:space="preserve"> </w:t>
      </w:r>
      <w:r w:rsidR="008C5D0C" w:rsidRPr="00BF04A1">
        <w:rPr>
          <w:b/>
          <w:lang w:val="fr-FR"/>
        </w:rPr>
        <w:t xml:space="preserve">: </w:t>
      </w:r>
      <w:r w:rsidR="002222B0">
        <w:rPr>
          <w:b/>
          <w:bCs/>
          <w:lang w:val="fr-FR"/>
        </w:rPr>
        <w:t>« </w:t>
      </w:r>
      <w:r w:rsidR="006C0B22">
        <w:rPr>
          <w:b/>
          <w:bCs/>
          <w:lang w:val="fr-FR"/>
        </w:rPr>
        <w:t xml:space="preserve">Est-ce que cette </w:t>
      </w:r>
      <w:r w:rsidR="008C5D0C" w:rsidRPr="00BF04A1">
        <w:rPr>
          <w:b/>
          <w:lang w:val="fr-FR"/>
        </w:rPr>
        <w:t xml:space="preserve">option </w:t>
      </w:r>
      <w:r w:rsidR="006C0B22">
        <w:rPr>
          <w:b/>
          <w:lang w:val="fr-FR"/>
        </w:rPr>
        <w:t xml:space="preserve">devrait être examinée dans le cadre d’une analyse plus poussée pour trouver une </w:t>
      </w:r>
      <w:r w:rsidR="008C5D0C" w:rsidRPr="00BF04A1">
        <w:rPr>
          <w:b/>
          <w:lang w:val="fr-FR"/>
        </w:rPr>
        <w:t xml:space="preserve">solution </w:t>
      </w:r>
      <w:r w:rsidR="006C0B22">
        <w:rPr>
          <w:b/>
          <w:lang w:val="fr-FR"/>
        </w:rPr>
        <w:t>concernant</w:t>
      </w:r>
      <w:r w:rsidR="00BF04A1" w:rsidRPr="00BF04A1">
        <w:rPr>
          <w:b/>
          <w:lang w:val="fr-FR"/>
        </w:rPr>
        <w:t xml:space="preserve"> l’info</w:t>
      </w:r>
      <w:r w:rsidR="00652511" w:rsidRPr="00BF04A1">
        <w:rPr>
          <w:b/>
          <w:lang w:val="fr-FR"/>
        </w:rPr>
        <w:t xml:space="preserve">rmation de </w:t>
      </w:r>
      <w:r w:rsidR="00B51200" w:rsidRPr="00BF04A1">
        <w:rPr>
          <w:b/>
          <w:lang w:val="fr-FR"/>
        </w:rPr>
        <w:t>séquençage numérique sur les ressources génétiques</w:t>
      </w:r>
      <w:r w:rsidR="008C5D0C" w:rsidRPr="00BF04A1">
        <w:rPr>
          <w:b/>
          <w:bCs/>
          <w:lang w:val="fr-FR"/>
        </w:rPr>
        <w:t>?</w:t>
      </w:r>
      <w:r w:rsidR="002222B0">
        <w:rPr>
          <w:b/>
          <w:bCs/>
          <w:lang w:val="fr-FR"/>
        </w:rPr>
        <w:t> »</w:t>
      </w:r>
    </w:p>
    <w:p w14:paraId="4C629666" w14:textId="77777777" w:rsidR="0004204F" w:rsidRPr="00BF04A1" w:rsidRDefault="0004204F" w:rsidP="007E7EFB">
      <w:pPr>
        <w:rPr>
          <w:lang w:val="fr-FR"/>
        </w:rPr>
      </w:pPr>
    </w:p>
    <w:tbl>
      <w:tblPr>
        <w:tblStyle w:val="GridTable3-Accent6"/>
        <w:tblW w:w="13893" w:type="dxa"/>
        <w:tblInd w:w="-426"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shd w:val="clear" w:color="auto" w:fill="FFFFFF" w:themeFill="background1"/>
        <w:tblLayout w:type="fixed"/>
        <w:tblLook w:val="04A0" w:firstRow="1" w:lastRow="0" w:firstColumn="1" w:lastColumn="0" w:noHBand="0" w:noVBand="1"/>
      </w:tblPr>
      <w:tblGrid>
        <w:gridCol w:w="987"/>
        <w:gridCol w:w="992"/>
        <w:gridCol w:w="1274"/>
        <w:gridCol w:w="1134"/>
        <w:gridCol w:w="1134"/>
        <w:gridCol w:w="1134"/>
        <w:gridCol w:w="1139"/>
        <w:gridCol w:w="1271"/>
        <w:gridCol w:w="1134"/>
        <w:gridCol w:w="1418"/>
        <w:gridCol w:w="1137"/>
        <w:gridCol w:w="1139"/>
      </w:tblGrid>
      <w:tr w:rsidR="008F44BA" w:rsidRPr="00747ECF" w14:paraId="2291AC01" w14:textId="77777777" w:rsidTr="006D57E8">
        <w:trPr>
          <w:cnfStyle w:val="100000000000" w:firstRow="1" w:lastRow="0" w:firstColumn="0" w:lastColumn="0" w:oddVBand="0" w:evenVBand="0" w:oddHBand="0" w:evenHBand="0" w:firstRowFirstColumn="0" w:firstRowLastColumn="0" w:lastRowFirstColumn="0" w:lastRowLastColumn="0"/>
          <w:trHeight w:val="1741"/>
        </w:trPr>
        <w:tc>
          <w:tcPr>
            <w:cnfStyle w:val="001000000100" w:firstRow="0" w:lastRow="0" w:firstColumn="1" w:lastColumn="0" w:oddVBand="0" w:evenVBand="0" w:oddHBand="0" w:evenHBand="0" w:firstRowFirstColumn="1" w:firstRowLastColumn="0" w:lastRowFirstColumn="0" w:lastRowLastColumn="0"/>
            <w:tcW w:w="988"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1B94AE54" w14:textId="14B37323" w:rsidR="009E69C2" w:rsidRPr="00911A41" w:rsidRDefault="002618D4" w:rsidP="00911A41">
            <w:pPr>
              <w:spacing w:before="120" w:after="120"/>
              <w:jc w:val="center"/>
              <w:textAlignment w:val="baseline"/>
              <w:rPr>
                <w:rFonts w:ascii="Calibri" w:hAnsi="Calibri" w:cs="Calibri"/>
                <w:sz w:val="18"/>
                <w:szCs w:val="18"/>
              </w:rPr>
            </w:pPr>
            <w:r w:rsidRPr="00911A41">
              <w:rPr>
                <w:rFonts w:ascii="Calibri" w:hAnsi="Calibri" w:cs="Calibri"/>
                <w:sz w:val="18"/>
                <w:szCs w:val="18"/>
                <w:lang w:eastAsia="fr-FR"/>
              </w:rPr>
              <w:t>Option</w:t>
            </w:r>
          </w:p>
        </w:tc>
        <w:tc>
          <w:tcPr>
            <w:tcW w:w="993"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48DE8D5C" w14:textId="77777777" w:rsidR="002618D4" w:rsidRPr="00911A41" w:rsidRDefault="002618D4"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eastAsia="fr-FR"/>
              </w:rPr>
            </w:pPr>
            <w:r w:rsidRPr="00911A41">
              <w:rPr>
                <w:rFonts w:ascii="Calibri" w:hAnsi="Calibri" w:cs="Calibri"/>
                <w:sz w:val="18"/>
                <w:szCs w:val="18"/>
                <w:lang w:eastAsia="fr-FR"/>
              </w:rPr>
              <w:t>0</w:t>
            </w:r>
          </w:p>
          <w:p w14:paraId="31F090DA" w14:textId="69483DAA" w:rsidR="009E69C2" w:rsidRPr="00911A41" w:rsidRDefault="006C0B2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Statu q</w:t>
            </w:r>
            <w:r w:rsidR="009E69C2" w:rsidRPr="00911A41">
              <w:rPr>
                <w:rFonts w:ascii="Calibri" w:hAnsi="Calibri" w:cs="Calibri"/>
                <w:sz w:val="18"/>
                <w:szCs w:val="18"/>
              </w:rPr>
              <w:t>uo</w:t>
            </w:r>
          </w:p>
        </w:tc>
        <w:tc>
          <w:tcPr>
            <w:tcW w:w="1275"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65C7A757" w14:textId="77777777" w:rsidR="002618D4" w:rsidRPr="00546E68" w:rsidRDefault="002618D4"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546E68">
              <w:rPr>
                <w:rFonts w:ascii="Calibri" w:hAnsi="Calibri" w:cs="Calibri"/>
                <w:sz w:val="18"/>
                <w:szCs w:val="18"/>
                <w:lang w:val="fr-FR" w:eastAsia="fr-FR"/>
              </w:rPr>
              <w:t>1</w:t>
            </w:r>
          </w:p>
          <w:p w14:paraId="74F1C7D8" w14:textId="5BE5E0E2" w:rsidR="009E69C2" w:rsidRPr="00F2756A" w:rsidRDefault="00174B5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eastAsia="fr-FR"/>
              </w:rPr>
              <w:t>Géré</w:t>
            </w:r>
            <w:r w:rsidR="00B81F6D">
              <w:rPr>
                <w:rFonts w:ascii="Calibri" w:hAnsi="Calibri" w:cs="Calibri"/>
                <w:sz w:val="18"/>
                <w:szCs w:val="18"/>
                <w:lang w:val="fr-FR" w:eastAsia="fr-FR"/>
              </w:rPr>
              <w:t>e</w:t>
            </w:r>
            <w:r>
              <w:rPr>
                <w:rFonts w:ascii="Calibri" w:hAnsi="Calibri" w:cs="Calibri"/>
                <w:sz w:val="18"/>
                <w:szCs w:val="18"/>
                <w:lang w:val="fr-FR" w:eastAsia="fr-FR"/>
              </w:rPr>
              <w:t xml:space="preserve"> comme les ressources génétiques</w:t>
            </w:r>
            <w:r>
              <w:rPr>
                <w:rFonts w:ascii="Calibri" w:hAnsi="Calibri" w:cs="Calibri"/>
                <w:sz w:val="18"/>
                <w:szCs w:val="18"/>
                <w:lang w:val="fr-FR"/>
              </w:rPr>
              <w:t xml:space="preserve"> (règles nationales sur le</w:t>
            </w:r>
            <w:r w:rsidR="005A36C4" w:rsidRPr="00F2756A">
              <w:rPr>
                <w:rFonts w:ascii="Calibri" w:hAnsi="Calibri" w:cs="Calibri"/>
                <w:sz w:val="18"/>
                <w:szCs w:val="18"/>
                <w:lang w:val="fr-FR"/>
              </w:rPr>
              <w:t xml:space="preserve"> </w:t>
            </w:r>
            <w:r w:rsidR="00F2756A" w:rsidRPr="00F2756A">
              <w:rPr>
                <w:rFonts w:ascii="Calibri" w:hAnsi="Calibri" w:cs="Calibri"/>
                <w:sz w:val="18"/>
                <w:szCs w:val="18"/>
                <w:lang w:val="fr-FR"/>
              </w:rPr>
              <w:t>consente</w:t>
            </w:r>
            <w:r>
              <w:rPr>
                <w:rFonts w:ascii="Calibri" w:hAnsi="Calibri" w:cs="Calibri"/>
                <w:sz w:val="18"/>
                <w:szCs w:val="18"/>
                <w:lang w:val="fr-FR"/>
              </w:rPr>
              <w:t>-</w:t>
            </w:r>
            <w:r w:rsidR="00F2756A" w:rsidRPr="00F2756A">
              <w:rPr>
                <w:rFonts w:ascii="Calibri" w:hAnsi="Calibri" w:cs="Calibri"/>
                <w:sz w:val="18"/>
                <w:szCs w:val="18"/>
                <w:lang w:val="fr-FR"/>
              </w:rPr>
              <w:t>ment préalable donné en connaissance de cause</w:t>
            </w:r>
            <w:r>
              <w:rPr>
                <w:rFonts w:ascii="Calibri" w:hAnsi="Calibri" w:cs="Calibri"/>
                <w:sz w:val="18"/>
                <w:szCs w:val="18"/>
                <w:lang w:val="fr-FR"/>
              </w:rPr>
              <w:t xml:space="preserve"> et sur les</w:t>
            </w:r>
            <w:r w:rsidR="009E69C2" w:rsidRPr="00F2756A">
              <w:rPr>
                <w:rFonts w:ascii="Calibri" w:hAnsi="Calibri" w:cs="Calibri"/>
                <w:sz w:val="18"/>
                <w:szCs w:val="18"/>
                <w:lang w:val="fr-FR"/>
              </w:rPr>
              <w:t> </w:t>
            </w:r>
            <w:r w:rsidR="00F2756A" w:rsidRPr="00F2756A">
              <w:rPr>
                <w:rFonts w:ascii="Calibri" w:hAnsi="Calibri" w:cs="Calibri"/>
                <w:sz w:val="18"/>
                <w:szCs w:val="18"/>
                <w:lang w:val="fr-FR"/>
              </w:rPr>
              <w:t>conditions convenues d’un commun accord</w:t>
            </w:r>
            <w:r w:rsidR="009E69C2" w:rsidRPr="00F2756A">
              <w:rPr>
                <w:rFonts w:ascii="Calibri" w:hAnsi="Calibri" w:cs="Calibri"/>
                <w:sz w:val="18"/>
                <w:szCs w:val="18"/>
                <w:lang w:val="fr-FR"/>
              </w:rPr>
              <w:t>)</w:t>
            </w:r>
          </w:p>
        </w:tc>
        <w:tc>
          <w:tcPr>
            <w:tcW w:w="1134"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5854E56B" w14:textId="7ECAB839" w:rsidR="002618D4" w:rsidRPr="00174B58"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174B58">
              <w:rPr>
                <w:rFonts w:ascii="Calibri" w:hAnsi="Calibri" w:cs="Calibri"/>
                <w:sz w:val="18"/>
                <w:szCs w:val="18"/>
                <w:lang w:val="fr-FR"/>
              </w:rPr>
              <w:t>2.1</w:t>
            </w:r>
          </w:p>
          <w:p w14:paraId="7A8CA2B3" w14:textId="624964DC" w:rsidR="009E69C2" w:rsidRPr="00174B58" w:rsidRDefault="00174B5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174B58">
              <w:rPr>
                <w:rFonts w:ascii="Calibri" w:hAnsi="Calibri" w:cs="Calibri"/>
                <w:sz w:val="18"/>
                <w:szCs w:val="18"/>
                <w:lang w:val="fr-FR" w:eastAsia="fr-FR"/>
              </w:rPr>
              <w:t>Règles nationales sur les</w:t>
            </w:r>
            <w:r w:rsidR="002618D4" w:rsidRPr="00174B58">
              <w:rPr>
                <w:rFonts w:ascii="Calibri" w:hAnsi="Calibri" w:cs="Calibri"/>
                <w:sz w:val="18"/>
                <w:szCs w:val="18"/>
                <w:lang w:val="fr-FR" w:eastAsia="fr-FR"/>
              </w:rPr>
              <w:t xml:space="preserve"> </w:t>
            </w:r>
            <w:r w:rsidR="00F2756A" w:rsidRPr="00174B58">
              <w:rPr>
                <w:rFonts w:ascii="Calibri" w:hAnsi="Calibri" w:cs="Calibri"/>
                <w:sz w:val="18"/>
                <w:szCs w:val="18"/>
                <w:lang w:val="fr-FR"/>
              </w:rPr>
              <w:t>conditions convenues d’un commun accord</w:t>
            </w:r>
          </w:p>
        </w:tc>
        <w:tc>
          <w:tcPr>
            <w:tcW w:w="1134"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71312B90" w14:textId="77777777" w:rsidR="002618D4" w:rsidRPr="00F2756A"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F2756A">
              <w:rPr>
                <w:rFonts w:ascii="Calibri" w:hAnsi="Calibri" w:cs="Calibri"/>
                <w:sz w:val="18"/>
                <w:szCs w:val="18"/>
                <w:lang w:val="fr-FR"/>
              </w:rPr>
              <w:t>2.2</w:t>
            </w:r>
          </w:p>
          <w:p w14:paraId="004AA956" w14:textId="37D100A7" w:rsidR="009E69C2" w:rsidRPr="00F2756A" w:rsidRDefault="00174B5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eastAsia="fr-FR"/>
              </w:rPr>
              <w:t xml:space="preserve">Norme mondiale sur les </w:t>
            </w:r>
            <w:r w:rsidR="00F2756A" w:rsidRPr="00F2756A">
              <w:rPr>
                <w:rFonts w:ascii="Calibri" w:hAnsi="Calibri" w:cs="Calibri"/>
                <w:sz w:val="18"/>
                <w:szCs w:val="18"/>
                <w:lang w:val="fr-FR"/>
              </w:rPr>
              <w:t>conditions convenues d’un commun accord</w:t>
            </w:r>
          </w:p>
        </w:tc>
        <w:tc>
          <w:tcPr>
            <w:tcW w:w="1134"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385B7412" w14:textId="77777777" w:rsidR="002618D4" w:rsidRPr="00546E68" w:rsidRDefault="009E69C2" w:rsidP="00911A41">
            <w:pPr>
              <w:spacing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546E68">
              <w:rPr>
                <w:rFonts w:ascii="Calibri" w:hAnsi="Calibri" w:cs="Calibri"/>
                <w:sz w:val="18"/>
                <w:szCs w:val="18"/>
                <w:lang w:val="fr-FR"/>
              </w:rPr>
              <w:t>3.1</w:t>
            </w:r>
          </w:p>
          <w:p w14:paraId="4B4F08E8" w14:textId="5B9467AC" w:rsidR="009E69C2" w:rsidRPr="00B51200" w:rsidRDefault="006C0B22" w:rsidP="00911A41">
            <w:pPr>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Paiement</w:t>
            </w:r>
            <w:r w:rsidR="00A30DC8" w:rsidRPr="00B51200">
              <w:rPr>
                <w:rFonts w:ascii="Calibri" w:hAnsi="Calibri" w:cs="Calibri"/>
                <w:sz w:val="18"/>
                <w:szCs w:val="18"/>
                <w:lang w:val="fr-FR"/>
              </w:rPr>
              <w:t xml:space="preserve"> </w:t>
            </w:r>
            <w:r>
              <w:rPr>
                <w:rFonts w:ascii="Calibri" w:hAnsi="Calibri" w:cs="Calibri"/>
                <w:sz w:val="18"/>
                <w:szCs w:val="18"/>
                <w:lang w:val="fr-FR"/>
              </w:rPr>
              <w:t>pour l’accès à</w:t>
            </w:r>
            <w:r w:rsidR="009E69C2" w:rsidRPr="00B51200">
              <w:rPr>
                <w:rFonts w:ascii="Calibri" w:hAnsi="Calibri" w:cs="Calibri"/>
                <w:sz w:val="18"/>
                <w:szCs w:val="18"/>
                <w:lang w:val="fr-FR"/>
              </w:rPr>
              <w:t xml:space="preserve"> </w:t>
            </w:r>
            <w:r>
              <w:rPr>
                <w:rFonts w:ascii="Calibri" w:hAnsi="Calibri" w:cs="Calibri"/>
                <w:sz w:val="18"/>
                <w:szCs w:val="18"/>
                <w:lang w:val="fr-FR"/>
              </w:rPr>
              <w:t>l’</w:t>
            </w:r>
            <w:r w:rsidR="00652511" w:rsidRPr="00B51200">
              <w:rPr>
                <w:rFonts w:ascii="Calibri" w:hAnsi="Calibri" w:cs="Calibri"/>
                <w:sz w:val="18"/>
                <w:szCs w:val="18"/>
                <w:lang w:val="fr-FR"/>
              </w:rPr>
              <w:t>informa</w:t>
            </w:r>
            <w:r>
              <w:rPr>
                <w:rFonts w:ascii="Calibri" w:hAnsi="Calibri" w:cs="Calibri"/>
                <w:sz w:val="18"/>
                <w:szCs w:val="18"/>
                <w:lang w:val="fr-FR"/>
              </w:rPr>
              <w:t>-</w:t>
            </w:r>
            <w:r w:rsidR="00652511" w:rsidRPr="00B51200">
              <w:rPr>
                <w:rFonts w:ascii="Calibri" w:hAnsi="Calibri" w:cs="Calibri"/>
                <w:sz w:val="18"/>
                <w:szCs w:val="18"/>
                <w:lang w:val="fr-FR"/>
              </w:rPr>
              <w:t xml:space="preserve">tion de </w:t>
            </w:r>
            <w:r w:rsidR="00B51200" w:rsidRPr="00B51200">
              <w:rPr>
                <w:rFonts w:ascii="Calibri" w:hAnsi="Calibri" w:cs="Calibri"/>
                <w:sz w:val="18"/>
                <w:szCs w:val="18"/>
                <w:lang w:val="fr-FR"/>
              </w:rPr>
              <w:t>séquen</w:t>
            </w:r>
            <w:r>
              <w:rPr>
                <w:rFonts w:ascii="Calibri" w:hAnsi="Calibri" w:cs="Calibri"/>
                <w:sz w:val="18"/>
                <w:szCs w:val="18"/>
                <w:lang w:val="fr-FR"/>
              </w:rPr>
              <w:t>-</w:t>
            </w:r>
            <w:r w:rsidR="00B51200" w:rsidRPr="00B51200">
              <w:rPr>
                <w:rFonts w:ascii="Calibri" w:hAnsi="Calibri" w:cs="Calibri"/>
                <w:sz w:val="18"/>
                <w:szCs w:val="18"/>
                <w:lang w:val="fr-FR"/>
              </w:rPr>
              <w:t>çage numérique sur les ressources génétiques</w:t>
            </w:r>
          </w:p>
        </w:tc>
        <w:tc>
          <w:tcPr>
            <w:tcW w:w="1139"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504FC4E4" w14:textId="4C3F7A91" w:rsidR="002618D4" w:rsidRPr="00E80060" w:rsidRDefault="006D57E8"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Pr>
                <w:rFonts w:ascii="Calibri" w:hAnsi="Calibri" w:cs="Calibri"/>
                <w:sz w:val="18"/>
                <w:szCs w:val="18"/>
                <w:lang w:val="fr-FR"/>
              </w:rPr>
              <w:t>3.2</w:t>
            </w:r>
            <w:r w:rsidR="009E69C2" w:rsidRPr="00E80060">
              <w:rPr>
                <w:rFonts w:ascii="Calibri" w:hAnsi="Calibri" w:cs="Calibri"/>
                <w:sz w:val="18"/>
                <w:szCs w:val="18"/>
                <w:lang w:val="fr-FR"/>
              </w:rPr>
              <w:t>a</w:t>
            </w:r>
          </w:p>
          <w:p w14:paraId="32157CC2" w14:textId="13A4623B" w:rsidR="009E69C2" w:rsidRPr="00174B58" w:rsidRDefault="006C0B22" w:rsidP="00174B58">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174B58">
              <w:rPr>
                <w:rFonts w:ascii="Calibri" w:hAnsi="Calibri" w:cs="Calibri"/>
                <w:sz w:val="18"/>
                <w:szCs w:val="18"/>
                <w:lang w:val="fr-FR" w:eastAsia="fr-FR"/>
              </w:rPr>
              <w:t>Paiement</w:t>
            </w:r>
            <w:r w:rsidR="006D57E8">
              <w:rPr>
                <w:rFonts w:ascii="Calibri" w:hAnsi="Calibri" w:cs="Calibri"/>
                <w:sz w:val="18"/>
                <w:szCs w:val="18"/>
                <w:lang w:val="fr-FR" w:eastAsia="fr-FR"/>
              </w:rPr>
              <w:t xml:space="preserve"> et/ou </w:t>
            </w:r>
            <w:r w:rsidR="00174B58" w:rsidRPr="00174B58">
              <w:rPr>
                <w:rFonts w:ascii="Calibri" w:hAnsi="Calibri" w:cs="Calibri"/>
                <w:sz w:val="18"/>
                <w:szCs w:val="18"/>
                <w:lang w:val="fr-FR" w:eastAsia="fr-FR"/>
              </w:rPr>
              <w:t>taxe sur les</w:t>
            </w:r>
            <w:r w:rsidR="002618D4" w:rsidRPr="00174B58">
              <w:rPr>
                <w:rFonts w:ascii="Calibri" w:hAnsi="Calibri" w:cs="Calibri"/>
                <w:sz w:val="18"/>
                <w:szCs w:val="18"/>
                <w:lang w:val="fr-FR" w:eastAsia="fr-FR"/>
              </w:rPr>
              <w:t xml:space="preserve"> </w:t>
            </w:r>
            <w:r w:rsidR="009E69C2" w:rsidRPr="00174B58">
              <w:rPr>
                <w:rFonts w:ascii="Calibri" w:hAnsi="Calibri" w:cs="Calibri"/>
                <w:sz w:val="18"/>
                <w:szCs w:val="18"/>
                <w:lang w:val="fr-FR"/>
              </w:rPr>
              <w:t>ser</w:t>
            </w:r>
            <w:r w:rsidR="00174B58">
              <w:rPr>
                <w:rFonts w:ascii="Calibri" w:hAnsi="Calibri" w:cs="Calibri"/>
                <w:sz w:val="18"/>
                <w:szCs w:val="18"/>
                <w:lang w:val="fr-FR"/>
              </w:rPr>
              <w:t xml:space="preserve">vices et </w:t>
            </w:r>
            <w:r w:rsidR="00FB5C82" w:rsidRPr="00174B58">
              <w:rPr>
                <w:rFonts w:ascii="Calibri" w:hAnsi="Calibri" w:cs="Calibri"/>
                <w:sz w:val="18"/>
                <w:szCs w:val="18"/>
                <w:lang w:val="fr-FR"/>
              </w:rPr>
              <w:t>produits</w:t>
            </w:r>
            <w:r w:rsidR="006D57E8">
              <w:rPr>
                <w:rFonts w:ascii="Calibri" w:hAnsi="Calibri" w:cs="Calibri"/>
                <w:sz w:val="18"/>
                <w:szCs w:val="18"/>
                <w:lang w:val="fr-FR"/>
              </w:rPr>
              <w:t xml:space="preserve"> issus de</w:t>
            </w:r>
            <w:r w:rsidR="00174B58">
              <w:rPr>
                <w:rFonts w:ascii="Calibri" w:hAnsi="Calibri" w:cs="Calibri"/>
                <w:sz w:val="18"/>
                <w:szCs w:val="18"/>
                <w:lang w:val="fr-FR"/>
              </w:rPr>
              <w:t xml:space="preserve"> la rech</w:t>
            </w:r>
            <w:r w:rsidR="00174B58" w:rsidRPr="00174B58">
              <w:rPr>
                <w:rFonts w:ascii="Calibri" w:hAnsi="Calibri" w:cs="Calibri"/>
                <w:sz w:val="18"/>
                <w:szCs w:val="18"/>
                <w:lang w:val="fr-FR"/>
              </w:rPr>
              <w:t>e</w:t>
            </w:r>
            <w:r w:rsidR="00174B58">
              <w:rPr>
                <w:rFonts w:ascii="Calibri" w:hAnsi="Calibri" w:cs="Calibri"/>
                <w:sz w:val="18"/>
                <w:szCs w:val="18"/>
                <w:lang w:val="fr-FR"/>
              </w:rPr>
              <w:t>r</w:t>
            </w:r>
            <w:r w:rsidR="00174B58" w:rsidRPr="00174B58">
              <w:rPr>
                <w:rFonts w:ascii="Calibri" w:hAnsi="Calibri" w:cs="Calibri"/>
                <w:sz w:val="18"/>
                <w:szCs w:val="18"/>
                <w:lang w:val="fr-FR"/>
              </w:rPr>
              <w:t>che</w:t>
            </w:r>
          </w:p>
        </w:tc>
        <w:tc>
          <w:tcPr>
            <w:tcW w:w="1271"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11DD1FDC" w14:textId="5D42CB96" w:rsidR="002618D4" w:rsidRPr="00E80060" w:rsidRDefault="006D57E8"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Pr>
                <w:rFonts w:ascii="Calibri" w:hAnsi="Calibri" w:cs="Calibri"/>
                <w:sz w:val="18"/>
                <w:szCs w:val="18"/>
                <w:lang w:val="fr-FR"/>
              </w:rPr>
              <w:t>3.2b</w:t>
            </w:r>
          </w:p>
          <w:p w14:paraId="7D5FE37B" w14:textId="147E2E53" w:rsidR="009E69C2" w:rsidRPr="00174B58" w:rsidRDefault="007C76EB" w:rsidP="00174B58">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Financement</w:t>
            </w:r>
            <w:r w:rsidR="006D57E8">
              <w:rPr>
                <w:rFonts w:ascii="Calibri" w:hAnsi="Calibri" w:cs="Calibri"/>
                <w:sz w:val="18"/>
                <w:szCs w:val="18"/>
                <w:lang w:val="fr-FR"/>
              </w:rPr>
              <w:t>s</w:t>
            </w:r>
            <w:r>
              <w:rPr>
                <w:rFonts w:ascii="Calibri" w:hAnsi="Calibri" w:cs="Calibri"/>
                <w:sz w:val="18"/>
                <w:szCs w:val="18"/>
                <w:lang w:val="fr-FR"/>
              </w:rPr>
              <w:t xml:space="preserve"> obligataire</w:t>
            </w:r>
            <w:r w:rsidR="006D57E8">
              <w:rPr>
                <w:rFonts w:ascii="Calibri" w:hAnsi="Calibri" w:cs="Calibri"/>
                <w:sz w:val="18"/>
                <w:szCs w:val="18"/>
                <w:lang w:val="fr-FR"/>
              </w:rPr>
              <w:t>s ou labels</w:t>
            </w:r>
            <w:r w:rsidR="00174B58" w:rsidRPr="00174B58">
              <w:rPr>
                <w:rFonts w:ascii="Calibri" w:hAnsi="Calibri" w:cs="Calibri"/>
                <w:sz w:val="18"/>
                <w:szCs w:val="18"/>
                <w:lang w:val="fr-FR"/>
              </w:rPr>
              <w:t xml:space="preserve"> </w:t>
            </w:r>
            <w:r>
              <w:rPr>
                <w:rFonts w:ascii="Calibri" w:hAnsi="Calibri" w:cs="Calibri"/>
                <w:sz w:val="18"/>
                <w:szCs w:val="18"/>
                <w:lang w:val="fr-FR"/>
              </w:rPr>
              <w:t>relié</w:t>
            </w:r>
            <w:r w:rsidR="00174B58" w:rsidRPr="00174B58">
              <w:rPr>
                <w:rFonts w:ascii="Calibri" w:hAnsi="Calibri" w:cs="Calibri"/>
                <w:sz w:val="18"/>
                <w:szCs w:val="18"/>
                <w:lang w:val="fr-FR"/>
              </w:rPr>
              <w:t>s aux</w:t>
            </w:r>
            <w:r w:rsidR="00A30DC8" w:rsidRPr="00174B58">
              <w:rPr>
                <w:rFonts w:ascii="Calibri" w:hAnsi="Calibri" w:cs="Calibri"/>
                <w:sz w:val="18"/>
                <w:szCs w:val="18"/>
                <w:lang w:val="fr-FR"/>
              </w:rPr>
              <w:t xml:space="preserve"> </w:t>
            </w:r>
            <w:r w:rsidR="002618D4" w:rsidRPr="00174B58">
              <w:rPr>
                <w:rFonts w:ascii="Calibri" w:hAnsi="Calibri" w:cs="Calibri"/>
                <w:sz w:val="18"/>
                <w:szCs w:val="18"/>
                <w:lang w:val="fr-FR" w:eastAsia="fr-FR"/>
              </w:rPr>
              <w:t>contribu</w:t>
            </w:r>
            <w:r w:rsidR="006D57E8">
              <w:rPr>
                <w:rFonts w:ascii="Calibri" w:hAnsi="Calibri" w:cs="Calibri"/>
                <w:sz w:val="18"/>
                <w:szCs w:val="18"/>
                <w:lang w:val="fr-FR" w:eastAsia="fr-FR"/>
              </w:rPr>
              <w:t>-</w:t>
            </w:r>
            <w:r w:rsidR="002618D4" w:rsidRPr="00174B58">
              <w:rPr>
                <w:rFonts w:ascii="Calibri" w:hAnsi="Calibri" w:cs="Calibri"/>
                <w:sz w:val="18"/>
                <w:szCs w:val="18"/>
                <w:lang w:val="fr-FR" w:eastAsia="fr-FR"/>
              </w:rPr>
              <w:t>tions</w:t>
            </w:r>
            <w:r w:rsidR="006D57E8">
              <w:rPr>
                <w:rFonts w:ascii="Calibri" w:hAnsi="Calibri" w:cs="Calibri"/>
                <w:sz w:val="18"/>
                <w:szCs w:val="18"/>
                <w:lang w:val="fr-FR" w:eastAsia="fr-FR"/>
              </w:rPr>
              <w:t xml:space="preserve"> volontair</w:t>
            </w:r>
            <w:r w:rsidR="00174B58" w:rsidRPr="00174B58">
              <w:rPr>
                <w:rFonts w:ascii="Calibri" w:hAnsi="Calibri" w:cs="Calibri"/>
                <w:sz w:val="18"/>
                <w:szCs w:val="18"/>
                <w:lang w:val="fr-FR" w:eastAsia="fr-FR"/>
              </w:rPr>
              <w:t>es</w:t>
            </w:r>
          </w:p>
        </w:tc>
        <w:tc>
          <w:tcPr>
            <w:tcW w:w="1134"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0133DB50" w14:textId="3743CCAF" w:rsidR="005C2EB2" w:rsidRPr="00546E68" w:rsidRDefault="006D57E8"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Pr>
                <w:rFonts w:ascii="Calibri" w:hAnsi="Calibri" w:cs="Calibri"/>
                <w:sz w:val="18"/>
                <w:szCs w:val="18"/>
                <w:lang w:val="fr-FR"/>
              </w:rPr>
              <w:t>3.2</w:t>
            </w:r>
            <w:r w:rsidR="009E69C2" w:rsidRPr="00546E68">
              <w:rPr>
                <w:rFonts w:ascii="Calibri" w:hAnsi="Calibri" w:cs="Calibri"/>
                <w:sz w:val="18"/>
                <w:szCs w:val="18"/>
                <w:lang w:val="fr-FR"/>
              </w:rPr>
              <w:t>c</w:t>
            </w:r>
          </w:p>
          <w:p w14:paraId="62A6F10C" w14:textId="3EA618A7" w:rsidR="009E69C2" w:rsidRPr="00652511" w:rsidRDefault="00174B5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 xml:space="preserve">Taxe sur les </w:t>
            </w:r>
            <w:r w:rsidR="00FB5C82">
              <w:rPr>
                <w:rFonts w:ascii="Calibri" w:hAnsi="Calibri" w:cs="Calibri"/>
                <w:sz w:val="18"/>
                <w:szCs w:val="18"/>
                <w:lang w:val="fr-FR"/>
              </w:rPr>
              <w:t>produits</w:t>
            </w:r>
            <w:r w:rsidR="00B81F6D">
              <w:rPr>
                <w:rFonts w:ascii="Calibri" w:hAnsi="Calibri" w:cs="Calibri"/>
                <w:sz w:val="18"/>
                <w:szCs w:val="18"/>
                <w:lang w:val="fr-FR"/>
              </w:rPr>
              <w:t xml:space="preserve"> résultant</w:t>
            </w:r>
            <w:r>
              <w:rPr>
                <w:rFonts w:ascii="Calibri" w:hAnsi="Calibri" w:cs="Calibri"/>
                <w:sz w:val="18"/>
                <w:szCs w:val="18"/>
                <w:lang w:val="fr-FR"/>
              </w:rPr>
              <w:t xml:space="preserve"> de l’utilisation de l’</w:t>
            </w:r>
            <w:r w:rsidR="00652511" w:rsidRPr="00652511">
              <w:rPr>
                <w:rFonts w:ascii="Calibri" w:hAnsi="Calibri" w:cs="Calibri"/>
                <w:sz w:val="18"/>
                <w:szCs w:val="18"/>
                <w:lang w:val="fr-FR"/>
              </w:rPr>
              <w:t>informa</w:t>
            </w:r>
            <w:r w:rsidR="006D57E8">
              <w:rPr>
                <w:rFonts w:ascii="Calibri" w:hAnsi="Calibri" w:cs="Calibri"/>
                <w:sz w:val="18"/>
                <w:szCs w:val="18"/>
                <w:lang w:val="fr-FR"/>
              </w:rPr>
              <w:t>-</w:t>
            </w:r>
            <w:r w:rsidR="00652511" w:rsidRPr="00652511">
              <w:rPr>
                <w:rFonts w:ascii="Calibri" w:hAnsi="Calibri" w:cs="Calibri"/>
                <w:sz w:val="18"/>
                <w:szCs w:val="18"/>
                <w:lang w:val="fr-FR"/>
              </w:rPr>
              <w:t xml:space="preserve">tion de </w:t>
            </w:r>
            <w:r w:rsidR="00B51200">
              <w:rPr>
                <w:rFonts w:ascii="Calibri" w:hAnsi="Calibri" w:cs="Calibri"/>
                <w:sz w:val="18"/>
                <w:szCs w:val="18"/>
                <w:lang w:val="fr-FR"/>
              </w:rPr>
              <w:t>séquençage numérique sur les ressources génétiques</w:t>
            </w:r>
          </w:p>
        </w:tc>
        <w:tc>
          <w:tcPr>
            <w:tcW w:w="1418"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533FEF1D" w14:textId="77777777" w:rsidR="005C2EB2" w:rsidRPr="00E80060"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E80060">
              <w:rPr>
                <w:rFonts w:ascii="Calibri" w:hAnsi="Calibri" w:cs="Calibri"/>
                <w:sz w:val="18"/>
                <w:szCs w:val="18"/>
                <w:lang w:val="fr-FR" w:eastAsia="fr-FR"/>
              </w:rPr>
              <w:t>4</w:t>
            </w:r>
          </w:p>
          <w:p w14:paraId="397A53DE" w14:textId="5E5FF4F7" w:rsidR="009E69C2" w:rsidRPr="00174B58" w:rsidRDefault="006D57E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Pr>
                <w:rFonts w:ascii="Calibri" w:hAnsi="Calibri" w:cs="Calibri"/>
                <w:sz w:val="18"/>
                <w:szCs w:val="18"/>
                <w:lang w:val="fr-FR"/>
              </w:rPr>
              <w:t>Renforcement de la c</w:t>
            </w:r>
            <w:r w:rsidR="009E69C2" w:rsidRPr="00174B58">
              <w:rPr>
                <w:rFonts w:ascii="Calibri" w:hAnsi="Calibri" w:cs="Calibri"/>
                <w:sz w:val="18"/>
                <w:szCs w:val="18"/>
                <w:lang w:val="fr-FR"/>
              </w:rPr>
              <w:t>ollaboration</w:t>
            </w:r>
            <w:r w:rsidR="00174B58" w:rsidRPr="00174B58">
              <w:rPr>
                <w:rFonts w:ascii="Calibri" w:hAnsi="Calibri" w:cs="Calibri"/>
                <w:sz w:val="18"/>
                <w:szCs w:val="18"/>
                <w:lang w:val="fr-FR"/>
              </w:rPr>
              <w:t xml:space="preserve"> technol</w:t>
            </w:r>
            <w:r>
              <w:rPr>
                <w:rFonts w:ascii="Calibri" w:hAnsi="Calibri" w:cs="Calibri"/>
                <w:sz w:val="18"/>
                <w:szCs w:val="18"/>
                <w:lang w:val="fr-FR"/>
              </w:rPr>
              <w:t>ogique et scientifique</w:t>
            </w:r>
            <w:r w:rsidR="009E69C2" w:rsidRPr="00174B58">
              <w:rPr>
                <w:rFonts w:ascii="Calibri" w:hAnsi="Calibri" w:cs="Calibri"/>
                <w:sz w:val="18"/>
                <w:szCs w:val="18"/>
                <w:lang w:val="fr-FR"/>
              </w:rPr>
              <w:t>,</w:t>
            </w:r>
            <w:r w:rsidR="00174B58">
              <w:rPr>
                <w:rFonts w:ascii="Calibri" w:hAnsi="Calibri" w:cs="Calibri"/>
                <w:sz w:val="18"/>
                <w:szCs w:val="18"/>
                <w:lang w:val="fr-FR"/>
              </w:rPr>
              <w:t xml:space="preserve"> et renforcement des capacités</w:t>
            </w:r>
          </w:p>
        </w:tc>
        <w:tc>
          <w:tcPr>
            <w:tcW w:w="1134"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22351D07" w14:textId="77777777" w:rsidR="005C2EB2" w:rsidRPr="00546E68"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546E68">
              <w:rPr>
                <w:rFonts w:ascii="Calibri" w:hAnsi="Calibri" w:cs="Calibri"/>
                <w:sz w:val="18"/>
                <w:szCs w:val="18"/>
                <w:lang w:val="fr-FR" w:eastAsia="fr-FR"/>
              </w:rPr>
              <w:t>5</w:t>
            </w:r>
          </w:p>
          <w:p w14:paraId="24F044D1" w14:textId="273F2315" w:rsidR="009E69C2" w:rsidRPr="00B51200" w:rsidRDefault="006C0B2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6C0B22">
              <w:rPr>
                <w:rFonts w:ascii="Calibri" w:hAnsi="Calibri" w:cs="Calibri"/>
                <w:sz w:val="18"/>
                <w:szCs w:val="18"/>
                <w:lang w:val="fr-FR"/>
              </w:rPr>
              <w:t>A</w:t>
            </w:r>
            <w:r>
              <w:rPr>
                <w:rFonts w:ascii="Calibri" w:hAnsi="Calibri" w:cs="Calibri"/>
                <w:sz w:val="18"/>
                <w:szCs w:val="18"/>
                <w:lang w:val="fr-FR"/>
              </w:rPr>
              <w:t>ucun</w:t>
            </w:r>
            <w:r w:rsidR="00B51200">
              <w:rPr>
                <w:rFonts w:ascii="Calibri" w:hAnsi="Calibri" w:cs="Calibri"/>
                <w:sz w:val="18"/>
                <w:szCs w:val="18"/>
                <w:lang w:val="fr-FR"/>
              </w:rPr>
              <w:t xml:space="preserve"> partage des avantages</w:t>
            </w:r>
            <w:r w:rsidR="005C2EB2" w:rsidRPr="00B51200">
              <w:rPr>
                <w:rFonts w:ascii="Calibri" w:hAnsi="Calibri" w:cs="Calibri"/>
                <w:sz w:val="18"/>
                <w:szCs w:val="18"/>
                <w:lang w:val="fr-FR" w:eastAsia="fr-FR"/>
              </w:rPr>
              <w:t xml:space="preserve"> </w:t>
            </w:r>
            <w:r>
              <w:rPr>
                <w:rFonts w:ascii="Calibri" w:hAnsi="Calibri" w:cs="Calibri"/>
                <w:sz w:val="18"/>
                <w:szCs w:val="18"/>
                <w:lang w:val="fr-FR"/>
              </w:rPr>
              <w:t xml:space="preserve">découlant </w:t>
            </w:r>
            <w:r w:rsidR="00174B58">
              <w:rPr>
                <w:rFonts w:ascii="Calibri" w:hAnsi="Calibri" w:cs="Calibri"/>
                <w:sz w:val="18"/>
                <w:szCs w:val="18"/>
                <w:lang w:val="fr-FR"/>
              </w:rPr>
              <w:t>de</w:t>
            </w:r>
            <w:r>
              <w:rPr>
                <w:rFonts w:ascii="Calibri" w:hAnsi="Calibri" w:cs="Calibri"/>
                <w:sz w:val="18"/>
                <w:szCs w:val="18"/>
                <w:lang w:val="fr-FR"/>
              </w:rPr>
              <w:t xml:space="preserve"> l’</w:t>
            </w:r>
            <w:r w:rsidR="00652511" w:rsidRPr="00B51200">
              <w:rPr>
                <w:rFonts w:ascii="Calibri" w:hAnsi="Calibri" w:cs="Calibri"/>
                <w:sz w:val="18"/>
                <w:szCs w:val="18"/>
                <w:lang w:val="fr-FR"/>
              </w:rPr>
              <w:t>informa</w:t>
            </w:r>
            <w:r>
              <w:rPr>
                <w:rFonts w:ascii="Calibri" w:hAnsi="Calibri" w:cs="Calibri"/>
                <w:sz w:val="18"/>
                <w:szCs w:val="18"/>
                <w:lang w:val="fr-FR"/>
              </w:rPr>
              <w:t>-</w:t>
            </w:r>
            <w:r w:rsidR="00652511" w:rsidRPr="00B51200">
              <w:rPr>
                <w:rFonts w:ascii="Calibri" w:hAnsi="Calibri" w:cs="Calibri"/>
                <w:sz w:val="18"/>
                <w:szCs w:val="18"/>
                <w:lang w:val="fr-FR"/>
              </w:rPr>
              <w:t xml:space="preserve">tion de </w:t>
            </w:r>
            <w:r w:rsidR="00B51200" w:rsidRPr="00B51200">
              <w:rPr>
                <w:rFonts w:ascii="Calibri" w:hAnsi="Calibri" w:cs="Calibri"/>
                <w:sz w:val="18"/>
                <w:szCs w:val="18"/>
                <w:lang w:val="fr-FR"/>
              </w:rPr>
              <w:t>séquençage numérique sur les ressources génétiques</w:t>
            </w:r>
          </w:p>
        </w:tc>
        <w:tc>
          <w:tcPr>
            <w:tcW w:w="1139" w:type="dxa"/>
            <w:tcBorders>
              <w:top w:val="single" w:sz="4" w:space="0" w:color="auto"/>
              <w:left w:val="single" w:sz="4" w:space="0" w:color="auto"/>
              <w:bottom w:val="single" w:sz="4" w:space="0" w:color="auto"/>
              <w:right w:val="single" w:sz="4" w:space="0" w:color="auto"/>
            </w:tcBorders>
            <w:shd w:val="clear" w:color="auto" w:fill="DCD8DC" w:themeFill="background2"/>
            <w:hideMark/>
          </w:tcPr>
          <w:p w14:paraId="6DFC3C98" w14:textId="77777777" w:rsidR="005C2EB2" w:rsidRPr="00174B58"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eastAsia="fr-FR"/>
              </w:rPr>
            </w:pPr>
            <w:r w:rsidRPr="00174B58">
              <w:rPr>
                <w:rFonts w:ascii="Calibri" w:hAnsi="Calibri" w:cs="Calibri"/>
                <w:sz w:val="18"/>
                <w:szCs w:val="18"/>
                <w:lang w:val="fr-FR" w:eastAsia="fr-FR"/>
              </w:rPr>
              <w:t>6</w:t>
            </w:r>
          </w:p>
          <w:p w14:paraId="308CBF3F" w14:textId="1B64D813" w:rsidR="009E69C2" w:rsidRPr="00174B58" w:rsidRDefault="00174B58"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174B58">
              <w:rPr>
                <w:rFonts w:ascii="Calibri" w:hAnsi="Calibri" w:cs="Calibri"/>
                <w:sz w:val="18"/>
                <w:szCs w:val="18"/>
                <w:lang w:val="fr-FR"/>
              </w:rPr>
              <w:t>Taxe de 1% sur les ventes au détail</w:t>
            </w:r>
          </w:p>
        </w:tc>
      </w:tr>
      <w:tr w:rsidR="008F44BA" w:rsidRPr="00911A41" w14:paraId="5853B58E" w14:textId="77777777" w:rsidTr="0009100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49806D37" w14:textId="2ACF51E2" w:rsidR="009E69C2" w:rsidRPr="00911A41" w:rsidRDefault="006C0B22" w:rsidP="00605598">
            <w:pPr>
              <w:spacing w:before="120" w:after="120"/>
              <w:textAlignment w:val="baseline"/>
              <w:rPr>
                <w:rFonts w:ascii="Calibri" w:hAnsi="Calibri" w:cs="Calibri"/>
                <w:b/>
                <w:sz w:val="18"/>
                <w:szCs w:val="18"/>
              </w:rPr>
            </w:pPr>
            <w:r>
              <w:rPr>
                <w:rFonts w:ascii="Calibri" w:hAnsi="Calibri" w:cs="Calibri"/>
                <w:b/>
                <w:sz w:val="18"/>
                <w:szCs w:val="18"/>
              </w:rPr>
              <w:t>OUI</w:t>
            </w:r>
          </w:p>
        </w:tc>
        <w:tc>
          <w:tcPr>
            <w:tcW w:w="993" w:type="dxa"/>
            <w:tcBorders>
              <w:top w:val="single" w:sz="4" w:space="0" w:color="auto"/>
              <w:left w:val="single" w:sz="4" w:space="0" w:color="auto"/>
            </w:tcBorders>
            <w:shd w:val="clear" w:color="auto" w:fill="FFFFFF" w:themeFill="background1"/>
            <w:hideMark/>
          </w:tcPr>
          <w:p w14:paraId="5EEAC26D" w14:textId="37E7517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c>
          <w:tcPr>
            <w:tcW w:w="1275" w:type="dxa"/>
            <w:tcBorders>
              <w:top w:val="single" w:sz="4" w:space="0" w:color="auto"/>
            </w:tcBorders>
            <w:shd w:val="clear" w:color="auto" w:fill="FFFFFF" w:themeFill="background1"/>
            <w:hideMark/>
          </w:tcPr>
          <w:p w14:paraId="6F31BB91" w14:textId="402C6F0F"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tcBorders>
              <w:top w:val="single" w:sz="4" w:space="0" w:color="auto"/>
            </w:tcBorders>
            <w:shd w:val="clear" w:color="auto" w:fill="FFFFFF" w:themeFill="background1"/>
            <w:hideMark/>
          </w:tcPr>
          <w:p w14:paraId="61F5A010" w14:textId="03AD7AD4"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tcBorders>
              <w:top w:val="single" w:sz="4" w:space="0" w:color="auto"/>
            </w:tcBorders>
            <w:shd w:val="clear" w:color="auto" w:fill="FFFFFF" w:themeFill="background1"/>
            <w:hideMark/>
          </w:tcPr>
          <w:p w14:paraId="270A5F5B"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6</w:t>
            </w:r>
            <w:r w:rsidR="005C2EB2" w:rsidRPr="00911A41">
              <w:rPr>
                <w:rFonts w:ascii="Calibri" w:hAnsi="Calibri" w:cs="Calibri"/>
                <w:b/>
                <w:bCs/>
                <w:position w:val="1"/>
                <w:sz w:val="18"/>
                <w:szCs w:val="18"/>
                <w:lang w:eastAsia="fr-FR"/>
              </w:rPr>
              <w:t>*</w:t>
            </w:r>
          </w:p>
        </w:tc>
        <w:tc>
          <w:tcPr>
            <w:tcW w:w="1134" w:type="dxa"/>
            <w:tcBorders>
              <w:top w:val="single" w:sz="4" w:space="0" w:color="auto"/>
            </w:tcBorders>
            <w:shd w:val="clear" w:color="auto" w:fill="FFFFFF" w:themeFill="background1"/>
            <w:hideMark/>
          </w:tcPr>
          <w:p w14:paraId="53F8DBDB" w14:textId="314DCB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9" w:type="dxa"/>
            <w:tcBorders>
              <w:top w:val="single" w:sz="4" w:space="0" w:color="auto"/>
            </w:tcBorders>
            <w:shd w:val="clear" w:color="auto" w:fill="FFFFFF" w:themeFill="background1"/>
            <w:hideMark/>
          </w:tcPr>
          <w:p w14:paraId="0D174A70"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c>
          <w:tcPr>
            <w:tcW w:w="1271" w:type="dxa"/>
            <w:tcBorders>
              <w:top w:val="single" w:sz="4" w:space="0" w:color="auto"/>
            </w:tcBorders>
            <w:shd w:val="clear" w:color="auto" w:fill="FFFFFF" w:themeFill="background1"/>
            <w:hideMark/>
          </w:tcPr>
          <w:p w14:paraId="518F510D"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6</w:t>
            </w:r>
          </w:p>
        </w:tc>
        <w:tc>
          <w:tcPr>
            <w:tcW w:w="1134" w:type="dxa"/>
            <w:tcBorders>
              <w:top w:val="single" w:sz="4" w:space="0" w:color="auto"/>
            </w:tcBorders>
            <w:shd w:val="clear" w:color="auto" w:fill="FFFFFF" w:themeFill="background1"/>
            <w:hideMark/>
          </w:tcPr>
          <w:p w14:paraId="02253991" w14:textId="108373C4"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8</w:t>
            </w:r>
          </w:p>
        </w:tc>
        <w:tc>
          <w:tcPr>
            <w:tcW w:w="1415" w:type="dxa"/>
            <w:tcBorders>
              <w:top w:val="single" w:sz="4" w:space="0" w:color="auto"/>
            </w:tcBorders>
            <w:shd w:val="clear" w:color="auto" w:fill="FFFFFF" w:themeFill="background1"/>
            <w:hideMark/>
          </w:tcPr>
          <w:p w14:paraId="691E1AFB" w14:textId="707C4E8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r w:rsidR="005C2EB2" w:rsidRPr="00911A41">
              <w:rPr>
                <w:rFonts w:ascii="Calibri" w:hAnsi="Calibri" w:cs="Calibri"/>
                <w:b/>
                <w:bCs/>
                <w:position w:val="1"/>
                <w:sz w:val="18"/>
                <w:szCs w:val="18"/>
                <w:lang w:eastAsia="fr-FR"/>
              </w:rPr>
              <w:t>**</w:t>
            </w:r>
            <w:r w:rsidR="00927B5D" w:rsidRPr="00911A41">
              <w:rPr>
                <w:rFonts w:ascii="Calibri" w:hAnsi="Calibri" w:cs="Calibri"/>
                <w:b/>
                <w:bCs/>
                <w:position w:val="1"/>
                <w:sz w:val="18"/>
                <w:szCs w:val="18"/>
                <w:lang w:eastAsia="fr-FR"/>
              </w:rPr>
              <w:t>*</w:t>
            </w:r>
          </w:p>
        </w:tc>
        <w:tc>
          <w:tcPr>
            <w:tcW w:w="1137" w:type="dxa"/>
            <w:tcBorders>
              <w:top w:val="single" w:sz="4" w:space="0" w:color="auto"/>
            </w:tcBorders>
            <w:shd w:val="clear" w:color="auto" w:fill="FFFFFF" w:themeFill="background1"/>
            <w:hideMark/>
          </w:tcPr>
          <w:p w14:paraId="42FE0EF0" w14:textId="1DFCF062"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4</w:t>
            </w:r>
          </w:p>
        </w:tc>
        <w:tc>
          <w:tcPr>
            <w:tcW w:w="1139" w:type="dxa"/>
            <w:tcBorders>
              <w:top w:val="single" w:sz="4" w:space="0" w:color="auto"/>
            </w:tcBorders>
            <w:shd w:val="clear" w:color="auto" w:fill="FFFFFF" w:themeFill="background1"/>
            <w:hideMark/>
          </w:tcPr>
          <w:p w14:paraId="278FF26B" w14:textId="0B9EB2B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8</w:t>
            </w:r>
          </w:p>
        </w:tc>
      </w:tr>
      <w:tr w:rsidR="008F44BA" w:rsidRPr="00911A41" w14:paraId="49B44BC0" w14:textId="77777777" w:rsidTr="0009100D">
        <w:trPr>
          <w:trHeight w:val="37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1E68FBC1" w14:textId="6E850E9C" w:rsidR="009E69C2" w:rsidRPr="00911A41" w:rsidRDefault="009E69C2" w:rsidP="00605598">
            <w:pPr>
              <w:spacing w:before="120" w:after="120"/>
              <w:textAlignment w:val="baseline"/>
              <w:rPr>
                <w:rFonts w:ascii="Calibri" w:hAnsi="Calibri" w:cs="Calibri"/>
                <w:b/>
                <w:sz w:val="18"/>
                <w:szCs w:val="18"/>
              </w:rPr>
            </w:pPr>
            <w:r w:rsidRPr="00911A41">
              <w:rPr>
                <w:rFonts w:ascii="Calibri" w:hAnsi="Calibri" w:cs="Calibri"/>
                <w:b/>
                <w:sz w:val="18"/>
                <w:szCs w:val="18"/>
              </w:rPr>
              <w:t>NO</w:t>
            </w:r>
            <w:r w:rsidR="006C0B22">
              <w:rPr>
                <w:rFonts w:ascii="Calibri" w:hAnsi="Calibri" w:cs="Calibri"/>
                <w:b/>
                <w:sz w:val="18"/>
                <w:szCs w:val="18"/>
              </w:rPr>
              <w:t>N</w:t>
            </w:r>
          </w:p>
        </w:tc>
        <w:tc>
          <w:tcPr>
            <w:tcW w:w="993" w:type="dxa"/>
            <w:tcBorders>
              <w:left w:val="single" w:sz="4" w:space="0" w:color="auto"/>
            </w:tcBorders>
            <w:shd w:val="clear" w:color="auto" w:fill="FFFFFF" w:themeFill="background1"/>
            <w:hideMark/>
          </w:tcPr>
          <w:p w14:paraId="3C8ED58F" w14:textId="6FEA596F"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p>
        </w:tc>
        <w:tc>
          <w:tcPr>
            <w:tcW w:w="1275" w:type="dxa"/>
            <w:shd w:val="clear" w:color="auto" w:fill="FFFFFF" w:themeFill="background1"/>
            <w:hideMark/>
          </w:tcPr>
          <w:p w14:paraId="4EA39C80" w14:textId="0C75F090"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18</w:t>
            </w:r>
          </w:p>
        </w:tc>
        <w:tc>
          <w:tcPr>
            <w:tcW w:w="1134" w:type="dxa"/>
            <w:shd w:val="clear" w:color="auto" w:fill="FFFFFF" w:themeFill="background1"/>
            <w:hideMark/>
          </w:tcPr>
          <w:p w14:paraId="75B7B443" w14:textId="239A73E5"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17</w:t>
            </w:r>
          </w:p>
        </w:tc>
        <w:tc>
          <w:tcPr>
            <w:tcW w:w="1134" w:type="dxa"/>
            <w:shd w:val="clear" w:color="auto" w:fill="FFFFFF" w:themeFill="background1"/>
            <w:hideMark/>
          </w:tcPr>
          <w:p w14:paraId="238B5F69" w14:textId="775CD8C7"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p>
        </w:tc>
        <w:tc>
          <w:tcPr>
            <w:tcW w:w="1134" w:type="dxa"/>
            <w:shd w:val="clear" w:color="auto" w:fill="FFFFFF" w:themeFill="background1"/>
            <w:hideMark/>
          </w:tcPr>
          <w:p w14:paraId="34D7F65E" w14:textId="3FF53A29"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11</w:t>
            </w:r>
          </w:p>
        </w:tc>
        <w:tc>
          <w:tcPr>
            <w:tcW w:w="1139" w:type="dxa"/>
            <w:shd w:val="clear" w:color="auto" w:fill="FFFFFF" w:themeFill="background1"/>
            <w:hideMark/>
          </w:tcPr>
          <w:p w14:paraId="5C1348F7" w14:textId="3DC51814"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271" w:type="dxa"/>
            <w:shd w:val="clear" w:color="auto" w:fill="FFFFFF" w:themeFill="background1"/>
            <w:hideMark/>
          </w:tcPr>
          <w:p w14:paraId="6AE31D3F" w14:textId="4D39814B"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4</w:t>
            </w:r>
          </w:p>
        </w:tc>
        <w:tc>
          <w:tcPr>
            <w:tcW w:w="1134" w:type="dxa"/>
            <w:shd w:val="clear" w:color="auto" w:fill="FFFFFF" w:themeFill="background1"/>
            <w:hideMark/>
          </w:tcPr>
          <w:p w14:paraId="25E5DAD9" w14:textId="322205C5"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3</w:t>
            </w:r>
          </w:p>
        </w:tc>
        <w:tc>
          <w:tcPr>
            <w:tcW w:w="1415" w:type="dxa"/>
            <w:shd w:val="clear" w:color="auto" w:fill="FFFFFF" w:themeFill="background1"/>
            <w:hideMark/>
          </w:tcPr>
          <w:p w14:paraId="7E096C1A" w14:textId="5E442324"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7" w:type="dxa"/>
            <w:shd w:val="clear" w:color="auto" w:fill="FFFFFF" w:themeFill="background1"/>
            <w:hideMark/>
          </w:tcPr>
          <w:p w14:paraId="4A852744" w14:textId="77050E57"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9</w:t>
            </w:r>
          </w:p>
        </w:tc>
        <w:tc>
          <w:tcPr>
            <w:tcW w:w="1139" w:type="dxa"/>
            <w:shd w:val="clear" w:color="auto" w:fill="FFFFFF" w:themeFill="background1"/>
            <w:hideMark/>
          </w:tcPr>
          <w:p w14:paraId="7140456D" w14:textId="18041FE3"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r>
      <w:tr w:rsidR="008F44BA" w:rsidRPr="00911A41" w14:paraId="1E9C07A8" w14:textId="77777777" w:rsidTr="0009100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336A644B" w14:textId="51A74C81" w:rsidR="00201394" w:rsidRPr="006C0B22" w:rsidRDefault="006C0B22" w:rsidP="00201394">
            <w:pPr>
              <w:spacing w:before="40" w:after="40"/>
              <w:textAlignment w:val="baseline"/>
              <w:rPr>
                <w:rFonts w:ascii="Calibri" w:hAnsi="Calibri" w:cs="Calibri"/>
                <w:i w:val="0"/>
                <w:iCs w:val="0"/>
                <w:sz w:val="18"/>
                <w:szCs w:val="18"/>
                <w:lang w:val="fr-FR" w:eastAsia="fr-FR"/>
              </w:rPr>
            </w:pPr>
            <w:r w:rsidRPr="006C0B22">
              <w:rPr>
                <w:rFonts w:ascii="Calibri" w:hAnsi="Calibri" w:cs="Calibri"/>
                <w:b/>
                <w:sz w:val="18"/>
                <w:szCs w:val="18"/>
                <w:lang w:val="fr-FR"/>
              </w:rPr>
              <w:t>PEUT-ETRE</w:t>
            </w:r>
          </w:p>
          <w:p w14:paraId="24CAE6FC" w14:textId="1B762511" w:rsidR="00201394" w:rsidRPr="006C0B22" w:rsidRDefault="006C0B22" w:rsidP="006C0B22">
            <w:pPr>
              <w:spacing w:before="120" w:after="120"/>
              <w:jc w:val="left"/>
              <w:textAlignment w:val="baseline"/>
              <w:rPr>
                <w:rFonts w:ascii="Calibri" w:hAnsi="Calibri" w:cs="Calibri"/>
                <w:b/>
                <w:sz w:val="18"/>
                <w:szCs w:val="18"/>
                <w:lang w:val="fr-FR"/>
              </w:rPr>
            </w:pPr>
            <w:r w:rsidRPr="006C0B22">
              <w:rPr>
                <w:rFonts w:ascii="Calibri" w:hAnsi="Calibri" w:cs="Calibri"/>
                <w:sz w:val="18"/>
                <w:szCs w:val="18"/>
                <w:lang w:val="fr-FR" w:eastAsia="fr-FR"/>
              </w:rPr>
              <w:t>D’autres i</w:t>
            </w:r>
            <w:r w:rsidR="00201394" w:rsidRPr="006C0B22">
              <w:rPr>
                <w:rFonts w:ascii="Calibri" w:hAnsi="Calibri" w:cs="Calibri"/>
                <w:sz w:val="18"/>
                <w:szCs w:val="18"/>
                <w:lang w:val="fr-FR" w:eastAsia="fr-FR"/>
              </w:rPr>
              <w:t>nfo</w:t>
            </w:r>
            <w:r w:rsidRPr="006C0B22">
              <w:rPr>
                <w:rFonts w:ascii="Calibri" w:hAnsi="Calibri" w:cs="Calibri"/>
                <w:sz w:val="18"/>
                <w:szCs w:val="18"/>
                <w:lang w:val="fr-FR" w:eastAsia="fr-FR"/>
              </w:rPr>
              <w:t>rma-tions sont  requises</w:t>
            </w:r>
          </w:p>
        </w:tc>
        <w:tc>
          <w:tcPr>
            <w:tcW w:w="993" w:type="dxa"/>
            <w:tcBorders>
              <w:left w:val="single" w:sz="4" w:space="0" w:color="auto"/>
            </w:tcBorders>
            <w:shd w:val="clear" w:color="auto" w:fill="FFFFFF" w:themeFill="background1"/>
            <w:hideMark/>
          </w:tcPr>
          <w:p w14:paraId="170C0A0C" w14:textId="7144C34A"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275" w:type="dxa"/>
            <w:shd w:val="clear" w:color="auto" w:fill="FFFFFF" w:themeFill="background1"/>
            <w:hideMark/>
          </w:tcPr>
          <w:p w14:paraId="43EA2030" w14:textId="7604E2FE"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0</w:t>
            </w:r>
          </w:p>
        </w:tc>
        <w:tc>
          <w:tcPr>
            <w:tcW w:w="1134" w:type="dxa"/>
            <w:shd w:val="clear" w:color="auto" w:fill="FFFFFF" w:themeFill="background1"/>
            <w:hideMark/>
          </w:tcPr>
          <w:p w14:paraId="07E1A343" w14:textId="348526E1"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134" w:type="dxa"/>
            <w:shd w:val="clear" w:color="auto" w:fill="FFFFFF" w:themeFill="background1"/>
            <w:hideMark/>
          </w:tcPr>
          <w:p w14:paraId="7641024D" w14:textId="73316246"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0 </w:t>
            </w:r>
          </w:p>
        </w:tc>
        <w:tc>
          <w:tcPr>
            <w:tcW w:w="1134" w:type="dxa"/>
            <w:shd w:val="clear" w:color="auto" w:fill="FFFFFF" w:themeFill="background1"/>
            <w:hideMark/>
          </w:tcPr>
          <w:p w14:paraId="37023052" w14:textId="4893FDC8"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139" w:type="dxa"/>
            <w:shd w:val="clear" w:color="auto" w:fill="FFFFFF" w:themeFill="background1"/>
            <w:hideMark/>
          </w:tcPr>
          <w:p w14:paraId="6A048670" w14:textId="707BC04A"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271" w:type="dxa"/>
            <w:shd w:val="clear" w:color="auto" w:fill="FFFFFF" w:themeFill="background1"/>
            <w:hideMark/>
          </w:tcPr>
          <w:p w14:paraId="4AA66FEC" w14:textId="568CC088"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134" w:type="dxa"/>
            <w:shd w:val="clear" w:color="auto" w:fill="FFFFFF" w:themeFill="background1"/>
            <w:hideMark/>
          </w:tcPr>
          <w:p w14:paraId="6E208686" w14:textId="70C2FFBD"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415" w:type="dxa"/>
            <w:shd w:val="clear" w:color="auto" w:fill="FFFFFF" w:themeFill="background1"/>
            <w:hideMark/>
          </w:tcPr>
          <w:p w14:paraId="70D5C20E" w14:textId="03D9E9CE"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7" w:type="dxa"/>
            <w:shd w:val="clear" w:color="auto" w:fill="FFFFFF" w:themeFill="background1"/>
            <w:hideMark/>
          </w:tcPr>
          <w:p w14:paraId="53828B32" w14:textId="59EB25ED"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9" w:type="dxa"/>
            <w:shd w:val="clear" w:color="auto" w:fill="FFFFFF" w:themeFill="background1"/>
            <w:hideMark/>
          </w:tcPr>
          <w:p w14:paraId="5222DD99" w14:textId="7ABEB590" w:rsidR="00201394" w:rsidRPr="00911A41" w:rsidRDefault="006D57E8"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Pr>
                <w:rFonts w:ascii="Calibri" w:hAnsi="Calibri" w:cs="Calibri"/>
                <w:b/>
                <w:position w:val="1"/>
                <w:sz w:val="18"/>
                <w:szCs w:val="18"/>
              </w:rPr>
              <w:t>8**</w:t>
            </w:r>
            <w:r w:rsidR="00201394" w:rsidRPr="00911A41">
              <w:rPr>
                <w:rFonts w:ascii="Calibri" w:hAnsi="Calibri" w:cs="Calibri"/>
                <w:b/>
                <w:position w:val="1"/>
                <w:sz w:val="18"/>
                <w:szCs w:val="18"/>
              </w:rPr>
              <w:t>*</w:t>
            </w:r>
          </w:p>
        </w:tc>
      </w:tr>
      <w:tr w:rsidR="008F44BA" w:rsidRPr="00747ECF" w14:paraId="49349D6A" w14:textId="77777777" w:rsidTr="0009100D">
        <w:trPr>
          <w:trHeight w:val="80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62DE8009" w14:textId="76904E84" w:rsidR="00201394" w:rsidRPr="00911A41" w:rsidRDefault="00201394" w:rsidP="00201394">
            <w:pPr>
              <w:spacing w:before="120" w:after="120"/>
              <w:textAlignment w:val="baseline"/>
              <w:rPr>
                <w:rFonts w:ascii="Calibri" w:hAnsi="Calibri" w:cs="Calibri"/>
                <w:b/>
                <w:sz w:val="18"/>
                <w:szCs w:val="18"/>
              </w:rPr>
            </w:pPr>
            <w:r w:rsidRPr="00911A41">
              <w:rPr>
                <w:rFonts w:ascii="Calibri" w:hAnsi="Calibri" w:cs="Calibri"/>
                <w:sz w:val="18"/>
                <w:szCs w:val="18"/>
                <w:lang w:eastAsia="fr-FR"/>
              </w:rPr>
              <w:t>Notes</w:t>
            </w:r>
          </w:p>
        </w:tc>
        <w:tc>
          <w:tcPr>
            <w:tcW w:w="993" w:type="dxa"/>
            <w:tcBorders>
              <w:left w:val="single" w:sz="4" w:space="0" w:color="auto"/>
            </w:tcBorders>
            <w:shd w:val="clear" w:color="auto" w:fill="FFFFFF" w:themeFill="background1"/>
            <w:hideMark/>
          </w:tcPr>
          <w:p w14:paraId="0CE2C877"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275" w:type="dxa"/>
            <w:shd w:val="clear" w:color="auto" w:fill="FFFFFF" w:themeFill="background1"/>
            <w:hideMark/>
          </w:tcPr>
          <w:p w14:paraId="733145FC"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134" w:type="dxa"/>
            <w:shd w:val="clear" w:color="auto" w:fill="FFFFFF" w:themeFill="background1"/>
            <w:hideMark/>
          </w:tcPr>
          <w:p w14:paraId="4456BCB3"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134" w:type="dxa"/>
            <w:shd w:val="clear" w:color="auto" w:fill="FFFFFF" w:themeFill="background1"/>
            <w:hideMark/>
          </w:tcPr>
          <w:p w14:paraId="4E91E516" w14:textId="4D2653E3" w:rsidR="00201394" w:rsidRPr="00174B58"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174B58">
              <w:rPr>
                <w:rFonts w:ascii="Calibri" w:hAnsi="Calibri" w:cs="Calibri"/>
                <w:position w:val="1"/>
                <w:sz w:val="18"/>
                <w:szCs w:val="18"/>
                <w:lang w:val="fr-FR" w:eastAsia="fr-FR"/>
              </w:rPr>
              <w:t>*</w:t>
            </w:r>
            <w:r w:rsidR="006C0B22" w:rsidRPr="00174B58">
              <w:rPr>
                <w:rFonts w:ascii="Calibri" w:hAnsi="Calibri" w:cs="Calibri"/>
                <w:position w:val="1"/>
                <w:sz w:val="18"/>
                <w:szCs w:val="18"/>
                <w:lang w:val="fr-FR" w:eastAsia="fr-FR"/>
              </w:rPr>
              <w:t>inclut</w:t>
            </w:r>
            <w:r w:rsidRPr="00174B58">
              <w:rPr>
                <w:rFonts w:ascii="Calibri" w:hAnsi="Calibri" w:cs="Calibri"/>
                <w:position w:val="1"/>
                <w:sz w:val="18"/>
                <w:szCs w:val="18"/>
                <w:lang w:val="fr-FR" w:eastAsia="fr-FR"/>
              </w:rPr>
              <w:t xml:space="preserve"> 1 “</w:t>
            </w:r>
            <w:r w:rsidR="00174B58">
              <w:rPr>
                <w:rFonts w:ascii="Calibri" w:hAnsi="Calibri" w:cs="Calibri"/>
                <w:position w:val="1"/>
                <w:sz w:val="18"/>
                <w:szCs w:val="18"/>
                <w:lang w:val="fr-FR"/>
              </w:rPr>
              <w:t>fai</w:t>
            </w:r>
            <w:r w:rsidR="00174B58" w:rsidRPr="00174B58">
              <w:rPr>
                <w:rFonts w:ascii="Calibri" w:hAnsi="Calibri" w:cs="Calibri"/>
                <w:position w:val="1"/>
                <w:sz w:val="18"/>
                <w:szCs w:val="18"/>
                <w:lang w:val="fr-FR"/>
              </w:rPr>
              <w:t>t partie d’une solution</w:t>
            </w:r>
            <w:r w:rsidRPr="00174B58">
              <w:rPr>
                <w:rFonts w:ascii="Calibri" w:hAnsi="Calibri" w:cs="Calibri"/>
                <w:position w:val="1"/>
                <w:sz w:val="18"/>
                <w:szCs w:val="18"/>
                <w:lang w:val="fr-FR"/>
              </w:rPr>
              <w:t xml:space="preserve"> hybrid</w:t>
            </w:r>
            <w:r w:rsidR="00174B58" w:rsidRPr="00174B58">
              <w:rPr>
                <w:rFonts w:ascii="Calibri" w:hAnsi="Calibri" w:cs="Calibri"/>
                <w:position w:val="1"/>
                <w:sz w:val="18"/>
                <w:szCs w:val="18"/>
                <w:lang w:val="fr-FR"/>
              </w:rPr>
              <w:t>e</w:t>
            </w:r>
            <w:r w:rsidRPr="00174B58">
              <w:rPr>
                <w:rFonts w:ascii="Calibri" w:hAnsi="Calibri" w:cs="Calibri"/>
                <w:position w:val="1"/>
                <w:sz w:val="18"/>
                <w:szCs w:val="18"/>
                <w:lang w:val="fr-FR" w:eastAsia="fr-FR"/>
              </w:rPr>
              <w:t>”</w:t>
            </w:r>
          </w:p>
        </w:tc>
        <w:tc>
          <w:tcPr>
            <w:tcW w:w="1134" w:type="dxa"/>
            <w:shd w:val="clear" w:color="auto" w:fill="FFFFFF" w:themeFill="background1"/>
            <w:hideMark/>
          </w:tcPr>
          <w:p w14:paraId="4E0E5076" w14:textId="77777777" w:rsidR="00201394" w:rsidRPr="00174B58"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139" w:type="dxa"/>
            <w:shd w:val="clear" w:color="auto" w:fill="FFFFFF" w:themeFill="background1"/>
            <w:hideMark/>
          </w:tcPr>
          <w:p w14:paraId="1631A60C" w14:textId="4E96E338" w:rsidR="00201394" w:rsidRPr="00B81F6D"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81F6D">
              <w:rPr>
                <w:rFonts w:ascii="Calibri" w:hAnsi="Calibri" w:cs="Calibri"/>
                <w:sz w:val="18"/>
                <w:szCs w:val="18"/>
                <w:lang w:val="fr-FR"/>
              </w:rPr>
              <w:t xml:space="preserve">** </w:t>
            </w:r>
            <w:r w:rsidR="006C0B22" w:rsidRPr="00B81F6D">
              <w:rPr>
                <w:rFonts w:ascii="Calibri" w:hAnsi="Calibri" w:cs="Calibri"/>
                <w:sz w:val="18"/>
                <w:szCs w:val="18"/>
                <w:lang w:val="fr-FR"/>
              </w:rPr>
              <w:t>inclut</w:t>
            </w:r>
            <w:r w:rsidR="00174B58" w:rsidRPr="00B81F6D">
              <w:rPr>
                <w:rFonts w:ascii="Calibri" w:hAnsi="Calibri" w:cs="Calibri"/>
                <w:sz w:val="18"/>
                <w:szCs w:val="18"/>
                <w:lang w:val="fr-FR"/>
              </w:rPr>
              <w:t xml:space="preserve"> 6 “nécessite d’autres</w:t>
            </w:r>
            <w:r w:rsidRPr="00B81F6D">
              <w:rPr>
                <w:rFonts w:ascii="Calibri" w:hAnsi="Calibri" w:cs="Calibri"/>
                <w:sz w:val="18"/>
                <w:szCs w:val="18"/>
                <w:lang w:val="fr-FR"/>
              </w:rPr>
              <w:t xml:space="preserve"> informa</w:t>
            </w:r>
            <w:r w:rsidR="00B81F6D" w:rsidRPr="00B81F6D">
              <w:rPr>
                <w:rFonts w:ascii="Calibri" w:hAnsi="Calibri" w:cs="Calibri"/>
                <w:sz w:val="18"/>
                <w:szCs w:val="18"/>
                <w:lang w:val="fr-FR"/>
              </w:rPr>
              <w:t>-</w:t>
            </w:r>
            <w:r w:rsidRPr="00B81F6D">
              <w:rPr>
                <w:rFonts w:ascii="Calibri" w:hAnsi="Calibri" w:cs="Calibri"/>
                <w:sz w:val="18"/>
                <w:szCs w:val="18"/>
                <w:lang w:val="fr-FR"/>
              </w:rPr>
              <w:t>tion</w:t>
            </w:r>
            <w:r w:rsidR="00174B58" w:rsidRPr="00B81F6D">
              <w:rPr>
                <w:rFonts w:ascii="Calibri" w:hAnsi="Calibri" w:cs="Calibri"/>
                <w:sz w:val="18"/>
                <w:szCs w:val="18"/>
                <w:lang w:val="fr-FR"/>
              </w:rPr>
              <w:t>s</w:t>
            </w:r>
            <w:r w:rsidRPr="00B81F6D">
              <w:rPr>
                <w:rFonts w:ascii="Calibri" w:hAnsi="Calibri" w:cs="Calibri"/>
                <w:sz w:val="18"/>
                <w:szCs w:val="18"/>
                <w:lang w:val="fr-FR"/>
              </w:rPr>
              <w:t>”</w:t>
            </w:r>
          </w:p>
        </w:tc>
        <w:tc>
          <w:tcPr>
            <w:tcW w:w="1271" w:type="dxa"/>
            <w:shd w:val="clear" w:color="auto" w:fill="FFFFFF" w:themeFill="background1"/>
            <w:hideMark/>
          </w:tcPr>
          <w:p w14:paraId="09BBD269" w14:textId="2815C168"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 xml:space="preserve">** </w:t>
            </w:r>
            <w:r w:rsidR="006C0B22">
              <w:rPr>
                <w:rFonts w:ascii="Calibri" w:hAnsi="Calibri" w:cs="Calibri"/>
                <w:sz w:val="18"/>
                <w:szCs w:val="18"/>
              </w:rPr>
              <w:t>inclut</w:t>
            </w:r>
            <w:r w:rsidRPr="00911A41">
              <w:rPr>
                <w:rFonts w:ascii="Calibri" w:hAnsi="Calibri" w:cs="Calibri"/>
                <w:sz w:val="18"/>
                <w:szCs w:val="18"/>
              </w:rPr>
              <w:t xml:space="preserve"> 6 “</w:t>
            </w:r>
            <w:r w:rsidR="00174B58">
              <w:rPr>
                <w:rFonts w:ascii="Calibri" w:hAnsi="Calibri" w:cs="Calibri"/>
                <w:sz w:val="18"/>
                <w:szCs w:val="18"/>
              </w:rPr>
              <w:t>nécessite d’autres</w:t>
            </w:r>
            <w:r w:rsidR="00174B58" w:rsidRPr="00911A41">
              <w:rPr>
                <w:rFonts w:ascii="Calibri" w:hAnsi="Calibri" w:cs="Calibri"/>
                <w:sz w:val="18"/>
                <w:szCs w:val="18"/>
              </w:rPr>
              <w:t xml:space="preserve"> information</w:t>
            </w:r>
            <w:r w:rsidR="00174B58">
              <w:rPr>
                <w:rFonts w:ascii="Calibri" w:hAnsi="Calibri" w:cs="Calibri"/>
                <w:sz w:val="18"/>
                <w:szCs w:val="18"/>
              </w:rPr>
              <w:t>s</w:t>
            </w:r>
            <w:r w:rsidRPr="00911A41">
              <w:rPr>
                <w:rFonts w:ascii="Calibri" w:hAnsi="Calibri" w:cs="Calibri"/>
                <w:sz w:val="18"/>
                <w:szCs w:val="18"/>
              </w:rPr>
              <w:t>”</w:t>
            </w:r>
          </w:p>
        </w:tc>
        <w:tc>
          <w:tcPr>
            <w:tcW w:w="1134" w:type="dxa"/>
            <w:shd w:val="clear" w:color="auto" w:fill="FFFFFF" w:themeFill="background1"/>
            <w:hideMark/>
          </w:tcPr>
          <w:p w14:paraId="0583B487" w14:textId="2C326C36" w:rsidR="00201394" w:rsidRPr="007C76EB"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7C76EB">
              <w:rPr>
                <w:rFonts w:ascii="Calibri" w:hAnsi="Calibri" w:cs="Calibri"/>
                <w:sz w:val="18"/>
                <w:szCs w:val="18"/>
                <w:lang w:val="fr-FR"/>
              </w:rPr>
              <w:t xml:space="preserve">** </w:t>
            </w:r>
            <w:r w:rsidR="006C0B22" w:rsidRPr="007C76EB">
              <w:rPr>
                <w:rFonts w:ascii="Calibri" w:hAnsi="Calibri" w:cs="Calibri"/>
                <w:sz w:val="18"/>
                <w:szCs w:val="18"/>
                <w:lang w:val="fr-FR"/>
              </w:rPr>
              <w:t>inclut</w:t>
            </w:r>
            <w:r w:rsidRPr="007C76EB">
              <w:rPr>
                <w:rFonts w:ascii="Calibri" w:hAnsi="Calibri" w:cs="Calibri"/>
                <w:sz w:val="18"/>
                <w:szCs w:val="18"/>
                <w:lang w:val="fr-FR"/>
              </w:rPr>
              <w:t xml:space="preserve"> 6 “</w:t>
            </w:r>
            <w:r w:rsidR="00174B58" w:rsidRPr="007C76EB">
              <w:rPr>
                <w:rFonts w:ascii="Calibri" w:hAnsi="Calibri" w:cs="Calibri"/>
                <w:sz w:val="18"/>
                <w:szCs w:val="18"/>
                <w:lang w:val="fr-FR"/>
              </w:rPr>
              <w:t>nécessite d’autres informa-tions</w:t>
            </w:r>
            <w:r w:rsidRPr="007C76EB">
              <w:rPr>
                <w:rFonts w:ascii="Calibri" w:hAnsi="Calibri" w:cs="Calibri"/>
                <w:sz w:val="18"/>
                <w:szCs w:val="18"/>
                <w:lang w:val="fr-FR"/>
              </w:rPr>
              <w:t>”</w:t>
            </w:r>
          </w:p>
        </w:tc>
        <w:tc>
          <w:tcPr>
            <w:tcW w:w="1415" w:type="dxa"/>
            <w:shd w:val="clear" w:color="auto" w:fill="FFFFFF" w:themeFill="background1"/>
            <w:hideMark/>
          </w:tcPr>
          <w:p w14:paraId="28B1633B" w14:textId="2842B292" w:rsidR="00201394" w:rsidRPr="00174B58"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174B58">
              <w:rPr>
                <w:rFonts w:ascii="Calibri" w:hAnsi="Calibri" w:cs="Calibri"/>
                <w:position w:val="1"/>
                <w:sz w:val="18"/>
                <w:szCs w:val="18"/>
                <w:lang w:val="fr-FR" w:eastAsia="fr-FR"/>
              </w:rPr>
              <w:t xml:space="preserve">*** </w:t>
            </w:r>
            <w:r w:rsidR="006C0B22" w:rsidRPr="00174B58">
              <w:rPr>
                <w:rFonts w:ascii="Calibri" w:hAnsi="Calibri" w:cs="Calibri"/>
                <w:position w:val="1"/>
                <w:sz w:val="18"/>
                <w:szCs w:val="18"/>
                <w:lang w:val="fr-FR" w:eastAsia="fr-FR"/>
              </w:rPr>
              <w:t>inclut</w:t>
            </w:r>
            <w:r w:rsidRPr="00174B58">
              <w:rPr>
                <w:rFonts w:ascii="Calibri" w:hAnsi="Calibri" w:cs="Calibri"/>
                <w:position w:val="1"/>
                <w:sz w:val="18"/>
                <w:szCs w:val="18"/>
                <w:lang w:val="fr-FR" w:eastAsia="fr-FR"/>
              </w:rPr>
              <w:t xml:space="preserve"> 6 “</w:t>
            </w:r>
            <w:r w:rsidR="00174B58">
              <w:rPr>
                <w:rFonts w:ascii="Calibri" w:hAnsi="Calibri" w:cs="Calibri"/>
                <w:position w:val="1"/>
                <w:sz w:val="18"/>
                <w:szCs w:val="18"/>
                <w:lang w:val="fr-FR"/>
              </w:rPr>
              <w:t>fai</w:t>
            </w:r>
            <w:r w:rsidR="00174B58" w:rsidRPr="00174B58">
              <w:rPr>
                <w:rFonts w:ascii="Calibri" w:hAnsi="Calibri" w:cs="Calibri"/>
                <w:position w:val="1"/>
                <w:sz w:val="18"/>
                <w:szCs w:val="18"/>
                <w:lang w:val="fr-FR"/>
              </w:rPr>
              <w:t>t partie d’une solution hybride</w:t>
            </w:r>
            <w:r w:rsidRPr="00174B58">
              <w:rPr>
                <w:rFonts w:ascii="Calibri" w:hAnsi="Calibri" w:cs="Calibri"/>
                <w:position w:val="1"/>
                <w:sz w:val="18"/>
                <w:szCs w:val="18"/>
                <w:lang w:val="fr-FR" w:eastAsia="fr-FR"/>
              </w:rPr>
              <w:t>”</w:t>
            </w:r>
            <w:r w:rsidRPr="00174B58">
              <w:rPr>
                <w:rFonts w:ascii="Calibri" w:hAnsi="Calibri" w:cs="Calibri"/>
                <w:position w:val="1"/>
                <w:sz w:val="18"/>
                <w:szCs w:val="18"/>
                <w:lang w:val="fr-FR"/>
              </w:rPr>
              <w:t xml:space="preserve"> </w:t>
            </w:r>
          </w:p>
        </w:tc>
        <w:tc>
          <w:tcPr>
            <w:tcW w:w="1137" w:type="dxa"/>
            <w:shd w:val="clear" w:color="auto" w:fill="FFFFFF" w:themeFill="background1"/>
            <w:hideMark/>
          </w:tcPr>
          <w:p w14:paraId="38388D26" w14:textId="77777777" w:rsidR="00201394" w:rsidRPr="00174B58"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p>
        </w:tc>
        <w:tc>
          <w:tcPr>
            <w:tcW w:w="1139" w:type="dxa"/>
            <w:shd w:val="clear" w:color="auto" w:fill="FFFFFF" w:themeFill="background1"/>
            <w:hideMark/>
          </w:tcPr>
          <w:p w14:paraId="6C8BC5EA" w14:textId="0D97BF87" w:rsidR="00201394" w:rsidRPr="00B81F6D" w:rsidRDefault="009645B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fr-FR"/>
              </w:rPr>
            </w:pPr>
            <w:r w:rsidRPr="00B81F6D">
              <w:rPr>
                <w:rFonts w:ascii="Calibri" w:hAnsi="Calibri" w:cs="Calibri"/>
                <w:sz w:val="18"/>
                <w:szCs w:val="18"/>
                <w:lang w:val="fr-FR"/>
              </w:rPr>
              <w:t>***</w:t>
            </w:r>
            <w:r w:rsidR="006C0B22" w:rsidRPr="00B81F6D">
              <w:rPr>
                <w:rFonts w:ascii="Calibri" w:hAnsi="Calibri" w:cs="Calibri"/>
                <w:sz w:val="18"/>
                <w:szCs w:val="18"/>
                <w:lang w:val="fr-FR"/>
              </w:rPr>
              <w:t>inclut</w:t>
            </w:r>
            <w:r w:rsidRPr="00B81F6D">
              <w:rPr>
                <w:rFonts w:ascii="Calibri" w:hAnsi="Calibri" w:cs="Calibri"/>
                <w:sz w:val="18"/>
                <w:szCs w:val="18"/>
                <w:lang w:val="fr-FR"/>
              </w:rPr>
              <w:t xml:space="preserve"> 7 “</w:t>
            </w:r>
            <w:r w:rsidR="00174B58" w:rsidRPr="00B81F6D">
              <w:rPr>
                <w:rFonts w:ascii="Calibri" w:hAnsi="Calibri" w:cs="Calibri"/>
                <w:sz w:val="18"/>
                <w:szCs w:val="18"/>
                <w:lang w:val="fr-FR"/>
              </w:rPr>
              <w:t>nécessite d’autres informa</w:t>
            </w:r>
            <w:r w:rsidR="00B81F6D" w:rsidRPr="00B81F6D">
              <w:rPr>
                <w:rFonts w:ascii="Calibri" w:hAnsi="Calibri" w:cs="Calibri"/>
                <w:sz w:val="18"/>
                <w:szCs w:val="18"/>
                <w:lang w:val="fr-FR"/>
              </w:rPr>
              <w:t>-</w:t>
            </w:r>
            <w:r w:rsidR="00174B58" w:rsidRPr="00B81F6D">
              <w:rPr>
                <w:rFonts w:ascii="Calibri" w:hAnsi="Calibri" w:cs="Calibri"/>
                <w:sz w:val="18"/>
                <w:szCs w:val="18"/>
                <w:lang w:val="fr-FR"/>
              </w:rPr>
              <w:t>tions</w:t>
            </w:r>
            <w:r w:rsidRPr="00B81F6D">
              <w:rPr>
                <w:rFonts w:ascii="Calibri" w:hAnsi="Calibri" w:cs="Calibri"/>
                <w:sz w:val="18"/>
                <w:szCs w:val="18"/>
                <w:lang w:val="fr-FR"/>
              </w:rPr>
              <w:t>”</w:t>
            </w:r>
          </w:p>
        </w:tc>
      </w:tr>
    </w:tbl>
    <w:p w14:paraId="4C79CFCC" w14:textId="58A50652" w:rsidR="0004204F" w:rsidRPr="005012B3" w:rsidRDefault="00E6346D" w:rsidP="00911A41">
      <w:pPr>
        <w:jc w:val="center"/>
        <w:rPr>
          <w:lang w:val="en-CA"/>
        </w:rPr>
      </w:pPr>
      <w:r>
        <w:rPr>
          <w:lang w:val="en-CA"/>
        </w:rPr>
        <w:t>__________</w:t>
      </w:r>
    </w:p>
    <w:sectPr w:rsidR="0004204F" w:rsidRPr="005012B3" w:rsidSect="008C5D0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FF87B" w14:textId="77777777" w:rsidR="00B61508" w:rsidRDefault="00B61508" w:rsidP="00414333">
      <w:r>
        <w:separator/>
      </w:r>
    </w:p>
  </w:endnote>
  <w:endnote w:type="continuationSeparator" w:id="0">
    <w:p w14:paraId="5C7D28B2" w14:textId="77777777" w:rsidR="00B61508" w:rsidRDefault="00B61508" w:rsidP="00414333">
      <w:r>
        <w:continuationSeparator/>
      </w:r>
    </w:p>
  </w:endnote>
  <w:endnote w:type="continuationNotice" w:id="1">
    <w:p w14:paraId="33B91633" w14:textId="77777777" w:rsidR="00B61508" w:rsidRDefault="00B61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DDD54" w14:textId="77777777" w:rsidR="00B61508" w:rsidRDefault="00B61508" w:rsidP="00414333">
      <w:r>
        <w:separator/>
      </w:r>
    </w:p>
  </w:footnote>
  <w:footnote w:type="continuationSeparator" w:id="0">
    <w:p w14:paraId="741BB655" w14:textId="77777777" w:rsidR="00B61508" w:rsidRDefault="00B61508" w:rsidP="00414333">
      <w:r>
        <w:continuationSeparator/>
      </w:r>
    </w:p>
  </w:footnote>
  <w:footnote w:type="continuationNotice" w:id="1">
    <w:p w14:paraId="2B3EECEB" w14:textId="77777777" w:rsidR="00B61508" w:rsidRDefault="00B61508"/>
  </w:footnote>
  <w:footnote w:id="2">
    <w:p w14:paraId="37D9E7D5" w14:textId="21679852" w:rsidR="00037AF4" w:rsidRPr="00546E68" w:rsidRDefault="00037AF4" w:rsidP="000B05D0">
      <w:pPr>
        <w:pStyle w:val="FootnoteText"/>
        <w:ind w:firstLine="0"/>
        <w:rPr>
          <w:lang w:val="fr-FR"/>
        </w:rPr>
      </w:pPr>
      <w:r w:rsidRPr="00546E68">
        <w:rPr>
          <w:rStyle w:val="FootnoteReference"/>
          <w:lang w:val="fr-FR"/>
        </w:rPr>
        <w:t>*</w:t>
      </w:r>
      <w:r w:rsidRPr="00546E68">
        <w:rPr>
          <w:lang w:val="fr-FR"/>
        </w:rPr>
        <w:t xml:space="preserve"> CBD/WG2020/5/1.</w:t>
      </w:r>
    </w:p>
  </w:footnote>
  <w:footnote w:id="3">
    <w:p w14:paraId="53B2D99C" w14:textId="7FD83916" w:rsidR="00037AF4" w:rsidRPr="00DE157A" w:rsidRDefault="00037AF4" w:rsidP="00DE157A">
      <w:pPr>
        <w:pStyle w:val="FootnoteText"/>
        <w:ind w:firstLine="0"/>
        <w:rPr>
          <w:lang w:val="fr-FR"/>
        </w:rPr>
      </w:pPr>
      <w:r>
        <w:rPr>
          <w:rStyle w:val="FootnoteReference"/>
        </w:rPr>
        <w:footnoteRef/>
      </w:r>
      <w:r w:rsidRPr="00DE157A">
        <w:rPr>
          <w:lang w:val="fr-FR"/>
        </w:rPr>
        <w:t xml:space="preserve"> </w:t>
      </w:r>
      <w:hyperlink r:id="rId1" w:history="1">
        <w:r w:rsidRPr="00037AF4">
          <w:rPr>
            <w:rStyle w:val="Para1Char"/>
            <w:color w:val="0000FF"/>
            <w:u w:val="single"/>
            <w:lang w:val="fr-FR"/>
          </w:rPr>
          <w:t>CBD/DSI/AHTEG/2020/1/3</w:t>
        </w:r>
      </w:hyperlink>
      <w:r w:rsidRPr="00DE157A">
        <w:rPr>
          <w:rStyle w:val="Strong"/>
          <w:b w:val="0"/>
          <w:bCs w:val="0"/>
          <w:lang w:val="fr-FR"/>
        </w:rPr>
        <w:t xml:space="preserve">; </w:t>
      </w:r>
      <w:hyperlink r:id="rId2" w:history="1">
        <w:r w:rsidRPr="00037AF4">
          <w:rPr>
            <w:rStyle w:val="Para1Char"/>
            <w:color w:val="0000FF"/>
            <w:u w:val="single"/>
            <w:lang w:val="fr-FR"/>
          </w:rPr>
          <w:t>CBD/DSI/AHTEG/2020/1/4</w:t>
        </w:r>
      </w:hyperlink>
      <w:r>
        <w:rPr>
          <w:rStyle w:val="Strong"/>
          <w:b w:val="0"/>
          <w:bCs w:val="0"/>
          <w:lang w:val="fr-FR"/>
        </w:rPr>
        <w:t xml:space="preserve"> et</w:t>
      </w:r>
      <w:r w:rsidRPr="00DE157A">
        <w:rPr>
          <w:rStyle w:val="Strong"/>
          <w:b w:val="0"/>
          <w:bCs w:val="0"/>
          <w:lang w:val="fr-FR"/>
        </w:rPr>
        <w:t xml:space="preserve"> </w:t>
      </w:r>
      <w:hyperlink r:id="rId3" w:history="1">
        <w:r w:rsidRPr="00037AF4">
          <w:rPr>
            <w:rStyle w:val="Para1Char"/>
            <w:color w:val="0000FF"/>
            <w:u w:val="single"/>
            <w:lang w:val="fr-FR"/>
          </w:rPr>
          <w:t>CBD/DSI/AHTEG/2020/1/5</w:t>
        </w:r>
      </w:hyperlink>
      <w:r w:rsidRPr="00DE157A">
        <w:rPr>
          <w:rStyle w:val="Strong"/>
          <w:b w:val="0"/>
          <w:bCs w:val="0"/>
          <w:lang w:val="fr-FR"/>
        </w:rPr>
        <w:t>.</w:t>
      </w:r>
    </w:p>
  </w:footnote>
  <w:footnote w:id="4">
    <w:p w14:paraId="0F530639" w14:textId="4C2FB1C6" w:rsidR="00037AF4" w:rsidRPr="00037AF4" w:rsidRDefault="00037AF4" w:rsidP="00DE157A">
      <w:pPr>
        <w:pStyle w:val="FootnoteText"/>
        <w:ind w:firstLine="0"/>
        <w:rPr>
          <w:lang w:val="fr-FR"/>
        </w:rPr>
      </w:pPr>
      <w:r>
        <w:rPr>
          <w:rStyle w:val="FootnoteReference"/>
        </w:rPr>
        <w:footnoteRef/>
      </w:r>
      <w:r w:rsidRPr="00037AF4">
        <w:rPr>
          <w:lang w:val="fr-FR"/>
        </w:rPr>
        <w:t xml:space="preserve"> </w:t>
      </w:r>
      <w:r w:rsidR="0009100D">
        <w:fldChar w:fldCharType="begin"/>
      </w:r>
      <w:r w:rsidR="0009100D" w:rsidRPr="00747ECF">
        <w:rPr>
          <w:lang w:val="fr-FR"/>
        </w:rPr>
        <w:instrText xml:space="preserve"> HYPERLINK "https://www.cbd.int/doc/c/ba60/7272/3260b5e396821d42bc21035a/dsi-ahteg-2020-01-07-en.pdf" </w:instrText>
      </w:r>
      <w:r w:rsidR="0009100D">
        <w:fldChar w:fldCharType="separate"/>
      </w:r>
      <w:r w:rsidRPr="00037AF4">
        <w:rPr>
          <w:rStyle w:val="Para1Char"/>
          <w:color w:val="0000FF"/>
          <w:u w:val="single"/>
          <w:lang w:val="fr-FR"/>
        </w:rPr>
        <w:t>CBD/DSI/AHTEG/2020/1/7</w:t>
      </w:r>
      <w:r w:rsidR="0009100D">
        <w:rPr>
          <w:rStyle w:val="Para1Char"/>
          <w:color w:val="0000FF"/>
          <w:u w:val="single"/>
          <w:lang w:val="fr-FR"/>
        </w:rPr>
        <w:fldChar w:fldCharType="end"/>
      </w:r>
      <w:r w:rsidRPr="00747ECF">
        <w:rPr>
          <w:rStyle w:val="Para1Char"/>
          <w:lang w:val="fr-FR"/>
        </w:rPr>
        <w:t>.</w:t>
      </w:r>
    </w:p>
  </w:footnote>
  <w:footnote w:id="5">
    <w:p w14:paraId="7F22764B" w14:textId="141044A6" w:rsidR="00037AF4" w:rsidRPr="00037AF4" w:rsidRDefault="00037AF4" w:rsidP="00DE157A">
      <w:pPr>
        <w:pStyle w:val="FootnoteText"/>
        <w:ind w:firstLine="0"/>
        <w:rPr>
          <w:lang w:val="fr-FR"/>
        </w:rPr>
      </w:pPr>
      <w:r>
        <w:rPr>
          <w:rStyle w:val="FootnoteReference"/>
        </w:rPr>
        <w:footnoteRef/>
      </w:r>
      <w:r w:rsidRPr="00037AF4">
        <w:rPr>
          <w:lang w:val="fr-FR"/>
        </w:rPr>
        <w:t xml:space="preserve"> Voir </w:t>
      </w:r>
      <w:r w:rsidR="0009100D">
        <w:fldChar w:fldCharType="begin"/>
      </w:r>
      <w:r w:rsidR="0009100D" w:rsidRPr="00747ECF">
        <w:rPr>
          <w:lang w:val="fr-FR"/>
        </w:rPr>
        <w:instrText xml:space="preserve"> HYPERLINK "https://www.cbd.int/doc/c/707f/6565/1b79a3df3aea669e19078615/wg2020-03-04-en.pdf" </w:instrText>
      </w:r>
      <w:r w:rsidR="0009100D">
        <w:fldChar w:fldCharType="separate"/>
      </w:r>
      <w:r w:rsidRPr="00037AF4">
        <w:rPr>
          <w:rStyle w:val="Para1Char"/>
          <w:color w:val="0000FF"/>
          <w:u w:val="single"/>
          <w:lang w:val="fr-FR"/>
        </w:rPr>
        <w:t>CBD/WG2020/3/4</w:t>
      </w:r>
      <w:r w:rsidR="0009100D">
        <w:rPr>
          <w:rStyle w:val="Para1Char"/>
          <w:color w:val="0000FF"/>
          <w:u w:val="single"/>
          <w:lang w:val="fr-FR"/>
        </w:rPr>
        <w:fldChar w:fldCharType="end"/>
      </w:r>
      <w:r w:rsidRPr="00037AF4">
        <w:rPr>
          <w:lang w:val="fr-FR"/>
        </w:rPr>
        <w:t>, annexe I, partie I.</w:t>
      </w:r>
    </w:p>
  </w:footnote>
  <w:footnote w:id="6">
    <w:p w14:paraId="754FADE9" w14:textId="4BBC9265" w:rsidR="00037AF4" w:rsidRPr="00344014" w:rsidRDefault="00037AF4" w:rsidP="00911A41">
      <w:pPr>
        <w:pStyle w:val="FootnoteText"/>
        <w:ind w:firstLine="0"/>
        <w:rPr>
          <w:lang w:val="fr-FR"/>
        </w:rPr>
      </w:pPr>
      <w:r>
        <w:rPr>
          <w:rStyle w:val="FootnoteReference"/>
        </w:rPr>
        <w:footnoteRef/>
      </w:r>
      <w:r w:rsidRPr="00344014">
        <w:rPr>
          <w:lang w:val="fr-FR"/>
        </w:rPr>
        <w:t xml:space="preserve"> Voir </w:t>
      </w:r>
      <w:r w:rsidR="0009100D">
        <w:fldChar w:fldCharType="begin"/>
      </w:r>
      <w:r w:rsidR="0009100D" w:rsidRPr="00747ECF">
        <w:rPr>
          <w:lang w:val="fr-FR"/>
        </w:rPr>
        <w:instrText xml:space="preserve"> HYPERLINK "https://www.cbd.int/doc/c/079d/1142/339a68fee2d22e95fb2b1c4c/wg2020-03-inf-08-en.pdf" </w:instrText>
      </w:r>
      <w:r w:rsidR="0009100D">
        <w:fldChar w:fldCharType="separate"/>
      </w:r>
      <w:r w:rsidRPr="00037AF4">
        <w:rPr>
          <w:rStyle w:val="Para1Char"/>
          <w:color w:val="0000FF"/>
          <w:u w:val="single"/>
          <w:lang w:val="fr-FR"/>
        </w:rPr>
        <w:t>CBD/WG2020/3/INF/8</w:t>
      </w:r>
      <w:r w:rsidR="0009100D">
        <w:rPr>
          <w:rStyle w:val="Para1Char"/>
          <w:color w:val="0000FF"/>
          <w:u w:val="single"/>
          <w:lang w:val="fr-FR"/>
        </w:rPr>
        <w:fldChar w:fldCharType="end"/>
      </w:r>
      <w:r w:rsidRPr="00344014">
        <w:rPr>
          <w:lang w:val="fr-FR"/>
        </w:rPr>
        <w:t>,</w:t>
      </w:r>
      <w:r>
        <w:rPr>
          <w:lang w:val="fr-FR"/>
        </w:rPr>
        <w:t xml:space="preserve"> partie </w:t>
      </w:r>
      <w:r w:rsidRPr="00344014">
        <w:rPr>
          <w:lang w:val="fr-FR"/>
        </w:rPr>
        <w:t>II.A 4-6.</w:t>
      </w:r>
    </w:p>
  </w:footnote>
  <w:footnote w:id="7">
    <w:p w14:paraId="597A1385" w14:textId="1AA0A5B6" w:rsidR="00037AF4" w:rsidRPr="00344014" w:rsidRDefault="00037AF4" w:rsidP="00414333">
      <w:pPr>
        <w:pStyle w:val="FootnoteText"/>
        <w:ind w:firstLine="0"/>
        <w:rPr>
          <w:lang w:val="fr-FR"/>
        </w:rPr>
      </w:pPr>
      <w:r>
        <w:rPr>
          <w:rStyle w:val="FootnoteReference"/>
        </w:rPr>
        <w:footnoteRef/>
      </w:r>
      <w:r w:rsidRPr="00344014">
        <w:rPr>
          <w:lang w:val="fr-FR"/>
        </w:rPr>
        <w:t xml:space="preserve"> Comme indiqué dans le rapport</w:t>
      </w:r>
      <w:r>
        <w:rPr>
          <w:lang w:val="fr-FR"/>
        </w:rPr>
        <w:t xml:space="preserve"> de la</w:t>
      </w:r>
      <w:r w:rsidRPr="00344014">
        <w:rPr>
          <w:lang w:val="fr-FR"/>
        </w:rPr>
        <w:t xml:space="preserve"> réunion</w:t>
      </w:r>
      <w:r>
        <w:rPr>
          <w:lang w:val="fr-FR"/>
        </w:rPr>
        <w:t>, la</w:t>
      </w:r>
      <w:r w:rsidRPr="00344014">
        <w:rPr>
          <w:lang w:val="fr-FR"/>
        </w:rPr>
        <w:t xml:space="preserve"> recommandation </w:t>
      </w:r>
      <w:r>
        <w:rPr>
          <w:lang w:val="fr-FR"/>
        </w:rPr>
        <w:t xml:space="preserve">vise à faciliter la poursuite du processus concernant </w:t>
      </w:r>
      <w:r w:rsidRPr="00344014">
        <w:rPr>
          <w:lang w:val="fr-FR"/>
        </w:rPr>
        <w:t>l’information de séquençage numérique sur les ressources génétiques</w:t>
      </w:r>
      <w:r>
        <w:rPr>
          <w:lang w:val="fr-FR"/>
        </w:rPr>
        <w:t>,</w:t>
      </w:r>
      <w:r w:rsidRPr="00344014">
        <w:rPr>
          <w:lang w:val="fr-FR"/>
        </w:rPr>
        <w:t xml:space="preserve"> et </w:t>
      </w:r>
      <w:r>
        <w:rPr>
          <w:lang w:val="fr-FR"/>
        </w:rPr>
        <w:t>ne préjuge en rien de la dé</w:t>
      </w:r>
      <w:r w:rsidRPr="00344014">
        <w:rPr>
          <w:lang w:val="fr-FR"/>
        </w:rPr>
        <w:t>finition</w:t>
      </w:r>
      <w:r>
        <w:rPr>
          <w:lang w:val="fr-FR"/>
        </w:rPr>
        <w:t xml:space="preserve"> ou des points de vue concernant les paramètre</w:t>
      </w:r>
      <w:r w:rsidRPr="00344014">
        <w:rPr>
          <w:lang w:val="fr-FR"/>
        </w:rPr>
        <w:t xml:space="preserve">s et </w:t>
      </w:r>
      <w:r>
        <w:rPr>
          <w:lang w:val="fr-FR"/>
        </w:rPr>
        <w:t>les princip</w:t>
      </w:r>
      <w:r w:rsidRPr="00344014">
        <w:rPr>
          <w:lang w:val="fr-FR"/>
        </w:rPr>
        <w:t>es</w:t>
      </w:r>
      <w:r>
        <w:rPr>
          <w:lang w:val="fr-FR"/>
        </w:rPr>
        <w:t xml:space="preserve"> qui seront retenus pour la solution définitive</w:t>
      </w:r>
      <w:r w:rsidRPr="00344014">
        <w:rPr>
          <w:lang w:val="fr-FR"/>
        </w:rPr>
        <w:t>.</w:t>
      </w:r>
    </w:p>
  </w:footnote>
  <w:footnote w:id="8">
    <w:p w14:paraId="779CEDB0" w14:textId="765CDC11" w:rsidR="00037AF4" w:rsidRPr="00546E68" w:rsidRDefault="00037AF4" w:rsidP="00911A41">
      <w:pPr>
        <w:pStyle w:val="FootnoteText"/>
        <w:ind w:firstLine="0"/>
        <w:rPr>
          <w:lang w:val="fr-FR"/>
        </w:rPr>
      </w:pPr>
      <w:r>
        <w:rPr>
          <w:rStyle w:val="FootnoteReference"/>
        </w:rPr>
        <w:footnoteRef/>
      </w:r>
      <w:r w:rsidRPr="00546E68">
        <w:rPr>
          <w:lang w:val="fr-FR"/>
        </w:rPr>
        <w:t xml:space="preserve"> Voir </w:t>
      </w:r>
      <w:r w:rsidR="0009100D">
        <w:fldChar w:fldCharType="begin"/>
      </w:r>
      <w:r w:rsidR="0009100D" w:rsidRPr="00747ECF">
        <w:rPr>
          <w:lang w:val="fr-CA"/>
        </w:rPr>
        <w:instrText xml:space="preserve"> HYPERLINK "https://www.cbd.</w:instrText>
      </w:r>
      <w:r w:rsidR="0009100D" w:rsidRPr="00747ECF">
        <w:rPr>
          <w:lang w:val="fr-CA"/>
        </w:rPr>
        <w:instrText xml:space="preserve">int/doc/c/707f/6565/1b79a3df3aea669e19078615/wg2020-03-04-en.pdf" </w:instrText>
      </w:r>
      <w:r w:rsidR="0009100D">
        <w:fldChar w:fldCharType="separate"/>
      </w:r>
      <w:r w:rsidRPr="00037AF4">
        <w:rPr>
          <w:rStyle w:val="Para1Char"/>
          <w:color w:val="0000FF"/>
          <w:u w:val="single"/>
          <w:lang w:val="fr-FR"/>
        </w:rPr>
        <w:t>CBD/WG2020/3/4</w:t>
      </w:r>
      <w:r w:rsidR="0009100D">
        <w:rPr>
          <w:rStyle w:val="Para1Char"/>
          <w:color w:val="0000FF"/>
          <w:u w:val="single"/>
          <w:lang w:val="fr-FR"/>
        </w:rPr>
        <w:fldChar w:fldCharType="end"/>
      </w:r>
      <w:r w:rsidRPr="00546E68">
        <w:rPr>
          <w:rStyle w:val="Para1Char"/>
          <w:lang w:val="fr-FR"/>
        </w:rPr>
        <w:t xml:space="preserve">, </w:t>
      </w:r>
      <w:r w:rsidRPr="00546E68">
        <w:rPr>
          <w:lang w:val="fr-FR"/>
        </w:rPr>
        <w:t>annex</w:t>
      </w:r>
      <w:r>
        <w:rPr>
          <w:lang w:val="fr-FR"/>
        </w:rPr>
        <w:t>e</w:t>
      </w:r>
      <w:r w:rsidRPr="00546E68">
        <w:rPr>
          <w:lang w:val="fr-FR"/>
        </w:rPr>
        <w:t xml:space="preserve"> I, partie I.</w:t>
      </w:r>
    </w:p>
  </w:footnote>
  <w:footnote w:id="9">
    <w:p w14:paraId="09A15B49" w14:textId="6A439A99" w:rsidR="00037AF4" w:rsidRPr="00F2756A" w:rsidRDefault="00037AF4" w:rsidP="009833BE">
      <w:pPr>
        <w:pStyle w:val="FootnoteText"/>
        <w:ind w:firstLine="0"/>
        <w:rPr>
          <w:lang w:val="fr-FR"/>
        </w:rPr>
      </w:pPr>
      <w:r>
        <w:rPr>
          <w:rStyle w:val="FootnoteReference"/>
        </w:rPr>
        <w:footnoteRef/>
      </w:r>
      <w:r>
        <w:rPr>
          <w:lang w:val="fr-FR"/>
        </w:rPr>
        <w:t xml:space="preserve"> On peut aussi envisager plusieurs </w:t>
      </w:r>
      <w:r w:rsidRPr="00F2756A">
        <w:rPr>
          <w:lang w:val="fr-FR"/>
        </w:rPr>
        <w:t>norme</w:t>
      </w:r>
      <w:r>
        <w:rPr>
          <w:lang w:val="fr-FR"/>
        </w:rPr>
        <w:t>s</w:t>
      </w:r>
      <w:r w:rsidRPr="00F2756A">
        <w:rPr>
          <w:lang w:val="fr-FR"/>
        </w:rPr>
        <w:t xml:space="preserve"> mondiale</w:t>
      </w:r>
      <w:r>
        <w:rPr>
          <w:lang w:val="fr-FR"/>
        </w:rPr>
        <w:t>s</w:t>
      </w:r>
      <w:r w:rsidRPr="00F2756A">
        <w:rPr>
          <w:lang w:val="fr-FR"/>
        </w:rPr>
        <w:t xml:space="preserve"> sur les</w:t>
      </w:r>
      <w:r>
        <w:rPr>
          <w:lang w:val="fr-FR"/>
        </w:rPr>
        <w:t xml:space="preserve"> </w:t>
      </w:r>
      <w:r w:rsidRPr="00F2756A">
        <w:rPr>
          <w:lang w:val="fr-FR"/>
        </w:rPr>
        <w:t>conditions convenues d’un commun accord</w:t>
      </w:r>
      <w:r>
        <w:rPr>
          <w:lang w:val="fr-FR"/>
        </w:rPr>
        <w:t>.</w:t>
      </w:r>
    </w:p>
  </w:footnote>
  <w:footnote w:id="10">
    <w:p w14:paraId="15A5863C" w14:textId="795A2A1D" w:rsidR="00037AF4" w:rsidRPr="00F2756A" w:rsidRDefault="00037AF4" w:rsidP="00911A41">
      <w:pPr>
        <w:pStyle w:val="FootnoteText"/>
        <w:ind w:firstLine="0"/>
        <w:rPr>
          <w:lang w:val="fr-FR"/>
        </w:rPr>
      </w:pPr>
      <w:r>
        <w:rPr>
          <w:rStyle w:val="FootnoteReference"/>
        </w:rPr>
        <w:footnoteRef/>
      </w:r>
      <w:r w:rsidRPr="00F2756A">
        <w:rPr>
          <w:lang w:val="fr-FR"/>
        </w:rPr>
        <w:t xml:space="preserve"> Un exemple d’une telle </w:t>
      </w:r>
      <w:r>
        <w:rPr>
          <w:lang w:val="fr-FR"/>
        </w:rPr>
        <w:t>approche</w:t>
      </w:r>
      <w:r w:rsidRPr="00F2756A">
        <w:rPr>
          <w:lang w:val="fr-FR"/>
        </w:rPr>
        <w:t xml:space="preserve"> est </w:t>
      </w:r>
      <w:r>
        <w:rPr>
          <w:lang w:val="fr-FR"/>
        </w:rPr>
        <w:t>« </w:t>
      </w:r>
      <w:r w:rsidRPr="00F2756A">
        <w:rPr>
          <w:lang w:val="fr-FR"/>
        </w:rPr>
        <w:t xml:space="preserve">The Lion’s Share </w:t>
      </w:r>
      <w:r>
        <w:rPr>
          <w:lang w:val="fr-FR"/>
        </w:rPr>
        <w:t xml:space="preserve">Fund » : </w:t>
      </w:r>
      <w:r w:rsidR="0009100D">
        <w:fldChar w:fldCharType="begin"/>
      </w:r>
      <w:r w:rsidR="0009100D" w:rsidRPr="00747ECF">
        <w:rPr>
          <w:lang w:val="fr-CA"/>
        </w:rPr>
        <w:instrText xml:space="preserve"> HYPERLINK "https://mptf.undp.org/fund/lns00" </w:instrText>
      </w:r>
      <w:r w:rsidR="0009100D">
        <w:fldChar w:fldCharType="separate"/>
      </w:r>
      <w:r w:rsidRPr="00037AF4">
        <w:rPr>
          <w:rStyle w:val="Para1Char"/>
          <w:color w:val="0000FF"/>
          <w:u w:val="single"/>
          <w:lang w:val="fr-FR"/>
        </w:rPr>
        <w:t>https://mptf.undp.org/fund/lns00</w:t>
      </w:r>
      <w:r w:rsidR="0009100D">
        <w:rPr>
          <w:rStyle w:val="Para1Char"/>
          <w:color w:val="0000FF"/>
          <w:u w:val="single"/>
          <w:lang w:val="fr-FR"/>
        </w:rPr>
        <w:fldChar w:fldCharType="end"/>
      </w:r>
      <w:r w:rsidRPr="00F2756A">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1934" w14:textId="77777777" w:rsidR="00037AF4" w:rsidRPr="00911A41" w:rsidRDefault="0009100D" w:rsidP="00911A41">
    <w:pPr>
      <w:suppressLineNumbers/>
      <w:suppressAutoHyphens/>
      <w:rPr>
        <w:snapToGrid w:val="0"/>
        <w:kern w:val="22"/>
        <w:szCs w:val="22"/>
      </w:rPr>
    </w:pPr>
    <w:sdt>
      <w:sdtPr>
        <w:rPr>
          <w:snapToGrid w:val="0"/>
          <w:kern w:val="22"/>
          <w:szCs w:val="22"/>
        </w:rPr>
        <w:alias w:val="Subject"/>
        <w:tag w:val=""/>
        <w:id w:val="818159154"/>
        <w:placeholder>
          <w:docPart w:val="5B56C381F602472E92A569FB835700BA"/>
        </w:placeholder>
        <w:dataBinding w:prefixMappings="xmlns:ns0='http://purl.org/dc/elements/1.1/' xmlns:ns1='http://schemas.openxmlformats.org/package/2006/metadata/core-properties' " w:xpath="/ns1:coreProperties[1]/ns0:subject[1]" w:storeItemID="{6C3C8BC8-F283-45AE-878A-BAB7291924A1}"/>
        <w:text/>
      </w:sdtPr>
      <w:sdtEndPr/>
      <w:sdtContent>
        <w:r w:rsidR="00037AF4" w:rsidRPr="00911A41">
          <w:rPr>
            <w:snapToGrid w:val="0"/>
            <w:kern w:val="22"/>
            <w:szCs w:val="22"/>
          </w:rPr>
          <w:t>CBD/WG2020/5/3</w:t>
        </w:r>
      </w:sdtContent>
    </w:sdt>
  </w:p>
  <w:p w14:paraId="2B95441A" w14:textId="6BE1F053" w:rsidR="00037AF4" w:rsidRDefault="00037AF4" w:rsidP="00911A41">
    <w:pPr>
      <w:pStyle w:val="Header"/>
      <w:spacing w:after="240"/>
    </w:pPr>
    <w:r w:rsidRPr="00911A41">
      <w:t xml:space="preserve">Page </w:t>
    </w:r>
    <w:r w:rsidRPr="00911A41">
      <w:fldChar w:fldCharType="begin"/>
    </w:r>
    <w:r w:rsidRPr="00911A41">
      <w:instrText xml:space="preserve"> PAGE   \* MERGEFORMAT </w:instrText>
    </w:r>
    <w:r w:rsidRPr="00911A41">
      <w:fldChar w:fldCharType="separate"/>
    </w:r>
    <w:r w:rsidR="0018564C">
      <w:rPr>
        <w:noProof/>
      </w:rPr>
      <w:t>14</w:t>
    </w:r>
    <w:r w:rsidRPr="00911A4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801B" w14:textId="77777777" w:rsidR="00037AF4" w:rsidRPr="00911A41" w:rsidRDefault="0009100D" w:rsidP="006972E1">
    <w:pPr>
      <w:suppressLineNumbers/>
      <w:suppressAutoHyphens/>
      <w:rPr>
        <w:snapToGrid w:val="0"/>
        <w:kern w:val="22"/>
        <w:szCs w:val="22"/>
      </w:rPr>
    </w:pPr>
    <w:sdt>
      <w:sdtPr>
        <w:rPr>
          <w:snapToGrid w:val="0"/>
          <w:kern w:val="22"/>
          <w:szCs w:val="22"/>
        </w:rPr>
        <w:alias w:val="Subject"/>
        <w:tag w:val=""/>
        <w:id w:val="-1457319114"/>
        <w:placeholder>
          <w:docPart w:val="A4547079DDFB41B39B27ABD5AB550BC9"/>
        </w:placeholder>
        <w:dataBinding w:prefixMappings="xmlns:ns0='http://purl.org/dc/elements/1.1/' xmlns:ns1='http://schemas.openxmlformats.org/package/2006/metadata/core-properties' " w:xpath="/ns1:coreProperties[1]/ns0:subject[1]" w:storeItemID="{6C3C8BC8-F283-45AE-878A-BAB7291924A1}"/>
        <w:text/>
      </w:sdtPr>
      <w:sdtEndPr/>
      <w:sdtContent>
        <w:r w:rsidR="00037AF4" w:rsidRPr="00911A41">
          <w:rPr>
            <w:snapToGrid w:val="0"/>
            <w:kern w:val="22"/>
            <w:szCs w:val="22"/>
          </w:rPr>
          <w:t>CBD/WG2020/5/3</w:t>
        </w:r>
      </w:sdtContent>
    </w:sdt>
  </w:p>
  <w:p w14:paraId="5A40A777" w14:textId="1A98EFE2" w:rsidR="00037AF4" w:rsidRDefault="00037AF4" w:rsidP="006972E1">
    <w:pPr>
      <w:pStyle w:val="Header"/>
      <w:spacing w:after="240"/>
    </w:pPr>
    <w:r w:rsidRPr="00911A41">
      <w:t xml:space="preserve">Page </w:t>
    </w:r>
    <w:r w:rsidRPr="00911A41">
      <w:fldChar w:fldCharType="begin"/>
    </w:r>
    <w:r w:rsidRPr="00911A41">
      <w:instrText xml:space="preserve"> PAGE   \* MERGEFORMAT </w:instrText>
    </w:r>
    <w:r w:rsidRPr="00911A41">
      <w:fldChar w:fldCharType="separate"/>
    </w:r>
    <w:r w:rsidR="0018564C">
      <w:rPr>
        <w:noProof/>
      </w:rPr>
      <w:t>13</w:t>
    </w:r>
    <w:r w:rsidRPr="00911A4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6996"/>
    <w:multiLevelType w:val="hybridMultilevel"/>
    <w:tmpl w:val="BF326A08"/>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D647E6D"/>
    <w:multiLevelType w:val="multilevel"/>
    <w:tmpl w:val="F940BBD2"/>
    <w:lvl w:ilvl="0">
      <w:start w:val="1"/>
      <w:numFmt w:val="decimal"/>
      <w:lvlText w:val="%1."/>
      <w:lvlJc w:val="left"/>
      <w:pPr>
        <w:ind w:left="1080" w:hanging="72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547742A"/>
    <w:multiLevelType w:val="hybridMultilevel"/>
    <w:tmpl w:val="4E601D78"/>
    <w:lvl w:ilvl="0" w:tplc="0409000F">
      <w:start w:val="1"/>
      <w:numFmt w:val="decimal"/>
      <w:lvlText w:val="%1."/>
      <w:lvlJc w:val="left"/>
      <w:pPr>
        <w:ind w:left="720" w:hanging="360"/>
      </w:pPr>
    </w:lvl>
    <w:lvl w:ilvl="1" w:tplc="FF5CFC46">
      <w:start w:val="1"/>
      <w:numFmt w:val="lowerLetter"/>
      <w:lvlText w:val="%2)"/>
      <w:lvlJc w:val="left"/>
      <w:pPr>
        <w:ind w:left="1440" w:hanging="360"/>
      </w:pPr>
      <w:rPr>
        <w:rFonts w:hint="default"/>
        <w:lang w:val="fr-FR"/>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3C97CB5"/>
    <w:multiLevelType w:val="hybridMultilevel"/>
    <w:tmpl w:val="F4D2B0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4B440E"/>
    <w:multiLevelType w:val="hybridMultilevel"/>
    <w:tmpl w:val="072EC3F4"/>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26A5921"/>
    <w:multiLevelType w:val="hybridMultilevel"/>
    <w:tmpl w:val="DEF4F4A0"/>
    <w:lvl w:ilvl="0" w:tplc="FFFFFFFF">
      <w:start w:val="1"/>
      <w:numFmt w:val="decimal"/>
      <w:lvlText w:val="%1."/>
      <w:lvlJc w:val="left"/>
      <w:pPr>
        <w:ind w:left="720" w:hanging="360"/>
      </w:pPr>
    </w:lvl>
    <w:lvl w:ilvl="1" w:tplc="0C090017">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0"/>
  </w:num>
  <w:num w:numId="5">
    <w:abstractNumId w:val="1"/>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evenAndOddHeaders/>
  <w:drawingGridHorizontalSpacing w:val="181"/>
  <w:drawingGridVerticalSpacing w:val="181"/>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2B3"/>
    <w:rsid w:val="00002BB1"/>
    <w:rsid w:val="00004BD9"/>
    <w:rsid w:val="00012D0E"/>
    <w:rsid w:val="00014D65"/>
    <w:rsid w:val="000213CF"/>
    <w:rsid w:val="00022E92"/>
    <w:rsid w:val="00022F7C"/>
    <w:rsid w:val="000231F2"/>
    <w:rsid w:val="00024EA0"/>
    <w:rsid w:val="0003031B"/>
    <w:rsid w:val="0003159A"/>
    <w:rsid w:val="00037AF4"/>
    <w:rsid w:val="0004204F"/>
    <w:rsid w:val="00044770"/>
    <w:rsid w:val="00044DFF"/>
    <w:rsid w:val="000467F3"/>
    <w:rsid w:val="00050443"/>
    <w:rsid w:val="00052A95"/>
    <w:rsid w:val="00054A77"/>
    <w:rsid w:val="00056AA8"/>
    <w:rsid w:val="00056EEC"/>
    <w:rsid w:val="00062322"/>
    <w:rsid w:val="00063321"/>
    <w:rsid w:val="000654CA"/>
    <w:rsid w:val="00067675"/>
    <w:rsid w:val="000751CC"/>
    <w:rsid w:val="000753FA"/>
    <w:rsid w:val="00077ABB"/>
    <w:rsid w:val="000805B2"/>
    <w:rsid w:val="00080F82"/>
    <w:rsid w:val="00082374"/>
    <w:rsid w:val="0008320F"/>
    <w:rsid w:val="0008612C"/>
    <w:rsid w:val="000876D4"/>
    <w:rsid w:val="0009100D"/>
    <w:rsid w:val="00091432"/>
    <w:rsid w:val="00091706"/>
    <w:rsid w:val="00091E8B"/>
    <w:rsid w:val="00092912"/>
    <w:rsid w:val="00092C8A"/>
    <w:rsid w:val="000A014A"/>
    <w:rsid w:val="000A1D4C"/>
    <w:rsid w:val="000A30AA"/>
    <w:rsid w:val="000A4051"/>
    <w:rsid w:val="000A4104"/>
    <w:rsid w:val="000A525F"/>
    <w:rsid w:val="000A549F"/>
    <w:rsid w:val="000B05D0"/>
    <w:rsid w:val="000B0BC0"/>
    <w:rsid w:val="000B0F47"/>
    <w:rsid w:val="000B2FEA"/>
    <w:rsid w:val="000C237F"/>
    <w:rsid w:val="000C23C4"/>
    <w:rsid w:val="000D16B3"/>
    <w:rsid w:val="000D2EF7"/>
    <w:rsid w:val="000D73E0"/>
    <w:rsid w:val="000D7BD5"/>
    <w:rsid w:val="000E14BB"/>
    <w:rsid w:val="000E16F3"/>
    <w:rsid w:val="000E33E3"/>
    <w:rsid w:val="000E3A9C"/>
    <w:rsid w:val="000F04B7"/>
    <w:rsid w:val="000F15C1"/>
    <w:rsid w:val="000F636C"/>
    <w:rsid w:val="00101615"/>
    <w:rsid w:val="00110DAD"/>
    <w:rsid w:val="00114086"/>
    <w:rsid w:val="00120686"/>
    <w:rsid w:val="001206CA"/>
    <w:rsid w:val="001209F3"/>
    <w:rsid w:val="00124348"/>
    <w:rsid w:val="00127889"/>
    <w:rsid w:val="00131A91"/>
    <w:rsid w:val="0013372C"/>
    <w:rsid w:val="00133E46"/>
    <w:rsid w:val="00134EE0"/>
    <w:rsid w:val="001353BB"/>
    <w:rsid w:val="00135C0D"/>
    <w:rsid w:val="001361F3"/>
    <w:rsid w:val="00140AD8"/>
    <w:rsid w:val="001426D6"/>
    <w:rsid w:val="00143A9D"/>
    <w:rsid w:val="00143DCB"/>
    <w:rsid w:val="00145B19"/>
    <w:rsid w:val="00146F26"/>
    <w:rsid w:val="00150BC1"/>
    <w:rsid w:val="00162665"/>
    <w:rsid w:val="00162DA7"/>
    <w:rsid w:val="00162DFA"/>
    <w:rsid w:val="00165E08"/>
    <w:rsid w:val="00166173"/>
    <w:rsid w:val="00172864"/>
    <w:rsid w:val="00174B58"/>
    <w:rsid w:val="001756DA"/>
    <w:rsid w:val="00175874"/>
    <w:rsid w:val="00176D1D"/>
    <w:rsid w:val="00183118"/>
    <w:rsid w:val="001838B3"/>
    <w:rsid w:val="001846E2"/>
    <w:rsid w:val="00184A2E"/>
    <w:rsid w:val="0018564C"/>
    <w:rsid w:val="0019553B"/>
    <w:rsid w:val="00196494"/>
    <w:rsid w:val="001A4AFC"/>
    <w:rsid w:val="001B258A"/>
    <w:rsid w:val="001B3153"/>
    <w:rsid w:val="001B5686"/>
    <w:rsid w:val="001B78E5"/>
    <w:rsid w:val="001C044C"/>
    <w:rsid w:val="001C5BD6"/>
    <w:rsid w:val="001D7FAA"/>
    <w:rsid w:val="001E0A09"/>
    <w:rsid w:val="001E23DF"/>
    <w:rsid w:val="001E2422"/>
    <w:rsid w:val="001E426A"/>
    <w:rsid w:val="001E4B17"/>
    <w:rsid w:val="001E5882"/>
    <w:rsid w:val="001E6E2A"/>
    <w:rsid w:val="001F1206"/>
    <w:rsid w:val="001F4F7E"/>
    <w:rsid w:val="001F60C4"/>
    <w:rsid w:val="001F74C8"/>
    <w:rsid w:val="001F75CB"/>
    <w:rsid w:val="00201394"/>
    <w:rsid w:val="00210A6E"/>
    <w:rsid w:val="00215D58"/>
    <w:rsid w:val="00216558"/>
    <w:rsid w:val="0021791F"/>
    <w:rsid w:val="002205C0"/>
    <w:rsid w:val="00220929"/>
    <w:rsid w:val="00220DC3"/>
    <w:rsid w:val="00222156"/>
    <w:rsid w:val="002222B0"/>
    <w:rsid w:val="00223097"/>
    <w:rsid w:val="002236F6"/>
    <w:rsid w:val="00225250"/>
    <w:rsid w:val="00225F69"/>
    <w:rsid w:val="00227EDD"/>
    <w:rsid w:val="00237723"/>
    <w:rsid w:val="0023781E"/>
    <w:rsid w:val="00241F85"/>
    <w:rsid w:val="0024384B"/>
    <w:rsid w:val="0024538E"/>
    <w:rsid w:val="00250058"/>
    <w:rsid w:val="00254174"/>
    <w:rsid w:val="0025428E"/>
    <w:rsid w:val="002557A2"/>
    <w:rsid w:val="0026116E"/>
    <w:rsid w:val="002615ED"/>
    <w:rsid w:val="002618D4"/>
    <w:rsid w:val="00263245"/>
    <w:rsid w:val="00270410"/>
    <w:rsid w:val="002708EE"/>
    <w:rsid w:val="00272C3F"/>
    <w:rsid w:val="00273710"/>
    <w:rsid w:val="00280A1D"/>
    <w:rsid w:val="00280BFC"/>
    <w:rsid w:val="0028574F"/>
    <w:rsid w:val="00290523"/>
    <w:rsid w:val="002906A9"/>
    <w:rsid w:val="00292151"/>
    <w:rsid w:val="00296788"/>
    <w:rsid w:val="002A12C9"/>
    <w:rsid w:val="002A1824"/>
    <w:rsid w:val="002A302F"/>
    <w:rsid w:val="002A4684"/>
    <w:rsid w:val="002A487F"/>
    <w:rsid w:val="002A51D2"/>
    <w:rsid w:val="002A76D9"/>
    <w:rsid w:val="002B22D8"/>
    <w:rsid w:val="002B2BF8"/>
    <w:rsid w:val="002B3FC1"/>
    <w:rsid w:val="002C382E"/>
    <w:rsid w:val="002C5D99"/>
    <w:rsid w:val="002D1ECF"/>
    <w:rsid w:val="002D4C99"/>
    <w:rsid w:val="002D4D88"/>
    <w:rsid w:val="002E187C"/>
    <w:rsid w:val="002E5CC7"/>
    <w:rsid w:val="002E6DBA"/>
    <w:rsid w:val="002E6F64"/>
    <w:rsid w:val="002F3181"/>
    <w:rsid w:val="002F3675"/>
    <w:rsid w:val="002F3D47"/>
    <w:rsid w:val="002F6D5D"/>
    <w:rsid w:val="002F6FF6"/>
    <w:rsid w:val="00300CCE"/>
    <w:rsid w:val="00307AC2"/>
    <w:rsid w:val="003106DB"/>
    <w:rsid w:val="00326267"/>
    <w:rsid w:val="00331561"/>
    <w:rsid w:val="0033172D"/>
    <w:rsid w:val="00331982"/>
    <w:rsid w:val="00334AF1"/>
    <w:rsid w:val="00334B3F"/>
    <w:rsid w:val="003402AC"/>
    <w:rsid w:val="00344014"/>
    <w:rsid w:val="003444B2"/>
    <w:rsid w:val="0035039E"/>
    <w:rsid w:val="00357948"/>
    <w:rsid w:val="00363419"/>
    <w:rsid w:val="003644E5"/>
    <w:rsid w:val="00364A0E"/>
    <w:rsid w:val="00367C7A"/>
    <w:rsid w:val="00372119"/>
    <w:rsid w:val="003752AD"/>
    <w:rsid w:val="003776DD"/>
    <w:rsid w:val="003806E3"/>
    <w:rsid w:val="00381684"/>
    <w:rsid w:val="00381C9B"/>
    <w:rsid w:val="00382BE4"/>
    <w:rsid w:val="0038670F"/>
    <w:rsid w:val="00390ED9"/>
    <w:rsid w:val="003940B2"/>
    <w:rsid w:val="003A4E4A"/>
    <w:rsid w:val="003B1EF4"/>
    <w:rsid w:val="003B2A40"/>
    <w:rsid w:val="003B482C"/>
    <w:rsid w:val="003B5365"/>
    <w:rsid w:val="003C065B"/>
    <w:rsid w:val="003C3B1C"/>
    <w:rsid w:val="003C7D13"/>
    <w:rsid w:val="003D1D0C"/>
    <w:rsid w:val="003D7F7A"/>
    <w:rsid w:val="003E1B07"/>
    <w:rsid w:val="003E54EF"/>
    <w:rsid w:val="003F16A5"/>
    <w:rsid w:val="003F29B9"/>
    <w:rsid w:val="003F5AB7"/>
    <w:rsid w:val="004000DE"/>
    <w:rsid w:val="004010C9"/>
    <w:rsid w:val="004023EE"/>
    <w:rsid w:val="0040278A"/>
    <w:rsid w:val="00406F51"/>
    <w:rsid w:val="00414333"/>
    <w:rsid w:val="00416755"/>
    <w:rsid w:val="00421012"/>
    <w:rsid w:val="0043312B"/>
    <w:rsid w:val="00433F42"/>
    <w:rsid w:val="00434263"/>
    <w:rsid w:val="00436038"/>
    <w:rsid w:val="00442E51"/>
    <w:rsid w:val="004435E0"/>
    <w:rsid w:val="00445192"/>
    <w:rsid w:val="00447A2F"/>
    <w:rsid w:val="00450F4B"/>
    <w:rsid w:val="00451B02"/>
    <w:rsid w:val="00454F4A"/>
    <w:rsid w:val="00460BB6"/>
    <w:rsid w:val="00463E31"/>
    <w:rsid w:val="00465306"/>
    <w:rsid w:val="00481E28"/>
    <w:rsid w:val="004840D8"/>
    <w:rsid w:val="0048525A"/>
    <w:rsid w:val="004863D4"/>
    <w:rsid w:val="0048719B"/>
    <w:rsid w:val="00487A6B"/>
    <w:rsid w:val="00487C26"/>
    <w:rsid w:val="00493A3C"/>
    <w:rsid w:val="00497E5F"/>
    <w:rsid w:val="004A150C"/>
    <w:rsid w:val="004A18E6"/>
    <w:rsid w:val="004A7349"/>
    <w:rsid w:val="004B146F"/>
    <w:rsid w:val="004B5AC4"/>
    <w:rsid w:val="004C070F"/>
    <w:rsid w:val="004C7B97"/>
    <w:rsid w:val="004D33DA"/>
    <w:rsid w:val="004D361C"/>
    <w:rsid w:val="004D3ADE"/>
    <w:rsid w:val="004D56AE"/>
    <w:rsid w:val="004E0A8E"/>
    <w:rsid w:val="004E13B5"/>
    <w:rsid w:val="004E42BB"/>
    <w:rsid w:val="004E7CCE"/>
    <w:rsid w:val="004F1085"/>
    <w:rsid w:val="004F2492"/>
    <w:rsid w:val="004F266A"/>
    <w:rsid w:val="004F636B"/>
    <w:rsid w:val="005012B3"/>
    <w:rsid w:val="00504FF9"/>
    <w:rsid w:val="00506CDF"/>
    <w:rsid w:val="00511C13"/>
    <w:rsid w:val="0051230B"/>
    <w:rsid w:val="00517B3C"/>
    <w:rsid w:val="00535268"/>
    <w:rsid w:val="00543663"/>
    <w:rsid w:val="005438C8"/>
    <w:rsid w:val="00546E68"/>
    <w:rsid w:val="00551EDE"/>
    <w:rsid w:val="005544AB"/>
    <w:rsid w:val="0056191A"/>
    <w:rsid w:val="00562645"/>
    <w:rsid w:val="00563D36"/>
    <w:rsid w:val="00564ACC"/>
    <w:rsid w:val="00566D42"/>
    <w:rsid w:val="005675C6"/>
    <w:rsid w:val="00571399"/>
    <w:rsid w:val="0057229F"/>
    <w:rsid w:val="00573530"/>
    <w:rsid w:val="00573617"/>
    <w:rsid w:val="00577A6E"/>
    <w:rsid w:val="005815EF"/>
    <w:rsid w:val="00587B82"/>
    <w:rsid w:val="0059701A"/>
    <w:rsid w:val="005972F9"/>
    <w:rsid w:val="005A08D6"/>
    <w:rsid w:val="005A1BCA"/>
    <w:rsid w:val="005A2796"/>
    <w:rsid w:val="005A2989"/>
    <w:rsid w:val="005A36C4"/>
    <w:rsid w:val="005A3CED"/>
    <w:rsid w:val="005A740B"/>
    <w:rsid w:val="005A7902"/>
    <w:rsid w:val="005B441C"/>
    <w:rsid w:val="005C0E37"/>
    <w:rsid w:val="005C2EB2"/>
    <w:rsid w:val="005D114B"/>
    <w:rsid w:val="005D3BAF"/>
    <w:rsid w:val="005D4088"/>
    <w:rsid w:val="005D4E70"/>
    <w:rsid w:val="005D4F2D"/>
    <w:rsid w:val="005D7013"/>
    <w:rsid w:val="005E30FE"/>
    <w:rsid w:val="005E6DD6"/>
    <w:rsid w:val="005E701B"/>
    <w:rsid w:val="005E75F9"/>
    <w:rsid w:val="005E7BA4"/>
    <w:rsid w:val="005F3E6B"/>
    <w:rsid w:val="005F5B9E"/>
    <w:rsid w:val="006005F7"/>
    <w:rsid w:val="00601A1A"/>
    <w:rsid w:val="00605598"/>
    <w:rsid w:val="00605FF8"/>
    <w:rsid w:val="00606879"/>
    <w:rsid w:val="00606BC6"/>
    <w:rsid w:val="00607407"/>
    <w:rsid w:val="00612D43"/>
    <w:rsid w:val="00613D3D"/>
    <w:rsid w:val="00617A99"/>
    <w:rsid w:val="00622535"/>
    <w:rsid w:val="00625534"/>
    <w:rsid w:val="006269E8"/>
    <w:rsid w:val="0063180E"/>
    <w:rsid w:val="00631D8A"/>
    <w:rsid w:val="00633991"/>
    <w:rsid w:val="0063547C"/>
    <w:rsid w:val="00635B4E"/>
    <w:rsid w:val="006444EA"/>
    <w:rsid w:val="006465F6"/>
    <w:rsid w:val="00647415"/>
    <w:rsid w:val="00647CE0"/>
    <w:rsid w:val="00652511"/>
    <w:rsid w:val="0065442D"/>
    <w:rsid w:val="00654AB4"/>
    <w:rsid w:val="006550F1"/>
    <w:rsid w:val="0065737F"/>
    <w:rsid w:val="006622EE"/>
    <w:rsid w:val="006645C7"/>
    <w:rsid w:val="00667DA0"/>
    <w:rsid w:val="00677049"/>
    <w:rsid w:val="00680181"/>
    <w:rsid w:val="006851BB"/>
    <w:rsid w:val="006859A9"/>
    <w:rsid w:val="006865D5"/>
    <w:rsid w:val="00694443"/>
    <w:rsid w:val="006972E1"/>
    <w:rsid w:val="006A0B54"/>
    <w:rsid w:val="006A0CD3"/>
    <w:rsid w:val="006A1119"/>
    <w:rsid w:val="006A122C"/>
    <w:rsid w:val="006A48BD"/>
    <w:rsid w:val="006B24BE"/>
    <w:rsid w:val="006B3798"/>
    <w:rsid w:val="006B40E4"/>
    <w:rsid w:val="006B5879"/>
    <w:rsid w:val="006B6713"/>
    <w:rsid w:val="006C0B22"/>
    <w:rsid w:val="006C3190"/>
    <w:rsid w:val="006C320F"/>
    <w:rsid w:val="006C3AD7"/>
    <w:rsid w:val="006C5451"/>
    <w:rsid w:val="006C6DB4"/>
    <w:rsid w:val="006D17B4"/>
    <w:rsid w:val="006D18DC"/>
    <w:rsid w:val="006D2421"/>
    <w:rsid w:val="006D26FA"/>
    <w:rsid w:val="006D457E"/>
    <w:rsid w:val="006D57E8"/>
    <w:rsid w:val="006D6890"/>
    <w:rsid w:val="006E085F"/>
    <w:rsid w:val="006E64E1"/>
    <w:rsid w:val="006E7F32"/>
    <w:rsid w:val="006F082E"/>
    <w:rsid w:val="006F29DE"/>
    <w:rsid w:val="006F2C31"/>
    <w:rsid w:val="006F4AEE"/>
    <w:rsid w:val="00701586"/>
    <w:rsid w:val="007028B1"/>
    <w:rsid w:val="00707285"/>
    <w:rsid w:val="00715036"/>
    <w:rsid w:val="00715B8F"/>
    <w:rsid w:val="0072093A"/>
    <w:rsid w:val="00720E88"/>
    <w:rsid w:val="0072164A"/>
    <w:rsid w:val="00725CB6"/>
    <w:rsid w:val="00732C1A"/>
    <w:rsid w:val="0073345F"/>
    <w:rsid w:val="007359F4"/>
    <w:rsid w:val="00735A73"/>
    <w:rsid w:val="007362C5"/>
    <w:rsid w:val="007366DD"/>
    <w:rsid w:val="0074206B"/>
    <w:rsid w:val="00742BFA"/>
    <w:rsid w:val="00744970"/>
    <w:rsid w:val="00747ECF"/>
    <w:rsid w:val="00750271"/>
    <w:rsid w:val="007527C0"/>
    <w:rsid w:val="00753EC3"/>
    <w:rsid w:val="007571D7"/>
    <w:rsid w:val="00761DBA"/>
    <w:rsid w:val="00762EFE"/>
    <w:rsid w:val="00766DEF"/>
    <w:rsid w:val="00773042"/>
    <w:rsid w:val="0078060E"/>
    <w:rsid w:val="007825A2"/>
    <w:rsid w:val="00782ED0"/>
    <w:rsid w:val="00783858"/>
    <w:rsid w:val="00794D14"/>
    <w:rsid w:val="007A0622"/>
    <w:rsid w:val="007A167E"/>
    <w:rsid w:val="007A2A50"/>
    <w:rsid w:val="007A359B"/>
    <w:rsid w:val="007A362B"/>
    <w:rsid w:val="007A4639"/>
    <w:rsid w:val="007A5510"/>
    <w:rsid w:val="007A5E1E"/>
    <w:rsid w:val="007A78F9"/>
    <w:rsid w:val="007B0300"/>
    <w:rsid w:val="007B41EC"/>
    <w:rsid w:val="007C1EA8"/>
    <w:rsid w:val="007C26AE"/>
    <w:rsid w:val="007C3A9F"/>
    <w:rsid w:val="007C3FDB"/>
    <w:rsid w:val="007C71E8"/>
    <w:rsid w:val="007C76EB"/>
    <w:rsid w:val="007D071F"/>
    <w:rsid w:val="007D0F2C"/>
    <w:rsid w:val="007D24FC"/>
    <w:rsid w:val="007D447A"/>
    <w:rsid w:val="007D516F"/>
    <w:rsid w:val="007D5398"/>
    <w:rsid w:val="007D5762"/>
    <w:rsid w:val="007E5BFB"/>
    <w:rsid w:val="007E710C"/>
    <w:rsid w:val="007E7EFB"/>
    <w:rsid w:val="007F23E6"/>
    <w:rsid w:val="007F4BE6"/>
    <w:rsid w:val="007F598A"/>
    <w:rsid w:val="00800AB7"/>
    <w:rsid w:val="00804801"/>
    <w:rsid w:val="0081455F"/>
    <w:rsid w:val="00816717"/>
    <w:rsid w:val="00820EDB"/>
    <w:rsid w:val="0083386D"/>
    <w:rsid w:val="008371E7"/>
    <w:rsid w:val="0084321D"/>
    <w:rsid w:val="008503CF"/>
    <w:rsid w:val="008503DA"/>
    <w:rsid w:val="00851424"/>
    <w:rsid w:val="00855630"/>
    <w:rsid w:val="00861A88"/>
    <w:rsid w:val="008634B7"/>
    <w:rsid w:val="00864583"/>
    <w:rsid w:val="00866DD1"/>
    <w:rsid w:val="00867167"/>
    <w:rsid w:val="00867E14"/>
    <w:rsid w:val="008731DE"/>
    <w:rsid w:val="00874221"/>
    <w:rsid w:val="00882B75"/>
    <w:rsid w:val="00882EE8"/>
    <w:rsid w:val="00883D39"/>
    <w:rsid w:val="00885BCC"/>
    <w:rsid w:val="00890392"/>
    <w:rsid w:val="00893270"/>
    <w:rsid w:val="008A03BD"/>
    <w:rsid w:val="008A0432"/>
    <w:rsid w:val="008A4DB6"/>
    <w:rsid w:val="008A5342"/>
    <w:rsid w:val="008A5A82"/>
    <w:rsid w:val="008B2638"/>
    <w:rsid w:val="008B2C8A"/>
    <w:rsid w:val="008B5D36"/>
    <w:rsid w:val="008B6D1B"/>
    <w:rsid w:val="008B7C86"/>
    <w:rsid w:val="008C3854"/>
    <w:rsid w:val="008C53C7"/>
    <w:rsid w:val="008C5D0C"/>
    <w:rsid w:val="008C7D32"/>
    <w:rsid w:val="008D0760"/>
    <w:rsid w:val="008D1F4E"/>
    <w:rsid w:val="008D72D9"/>
    <w:rsid w:val="008E0EAB"/>
    <w:rsid w:val="008F172A"/>
    <w:rsid w:val="008F44BA"/>
    <w:rsid w:val="008F4E08"/>
    <w:rsid w:val="008F5D9B"/>
    <w:rsid w:val="009010E4"/>
    <w:rsid w:val="009015DD"/>
    <w:rsid w:val="009067B2"/>
    <w:rsid w:val="00907503"/>
    <w:rsid w:val="00911A41"/>
    <w:rsid w:val="009143E1"/>
    <w:rsid w:val="0091579C"/>
    <w:rsid w:val="009248A3"/>
    <w:rsid w:val="00927B5D"/>
    <w:rsid w:val="00931176"/>
    <w:rsid w:val="009330C1"/>
    <w:rsid w:val="0093798A"/>
    <w:rsid w:val="00940084"/>
    <w:rsid w:val="009437D4"/>
    <w:rsid w:val="00943B51"/>
    <w:rsid w:val="00956A0F"/>
    <w:rsid w:val="009645B4"/>
    <w:rsid w:val="00966518"/>
    <w:rsid w:val="00967B44"/>
    <w:rsid w:val="00970792"/>
    <w:rsid w:val="0097490D"/>
    <w:rsid w:val="00977E33"/>
    <w:rsid w:val="00982FBE"/>
    <w:rsid w:val="0098323D"/>
    <w:rsid w:val="009833BE"/>
    <w:rsid w:val="00983D32"/>
    <w:rsid w:val="00986A43"/>
    <w:rsid w:val="009902FB"/>
    <w:rsid w:val="009922EF"/>
    <w:rsid w:val="009946D7"/>
    <w:rsid w:val="00994AF2"/>
    <w:rsid w:val="009A521D"/>
    <w:rsid w:val="009A61CE"/>
    <w:rsid w:val="009A7BD5"/>
    <w:rsid w:val="009B2952"/>
    <w:rsid w:val="009B585E"/>
    <w:rsid w:val="009B6860"/>
    <w:rsid w:val="009C2B78"/>
    <w:rsid w:val="009C3ED9"/>
    <w:rsid w:val="009C459E"/>
    <w:rsid w:val="009C7D6C"/>
    <w:rsid w:val="009D0E7C"/>
    <w:rsid w:val="009D1662"/>
    <w:rsid w:val="009D234C"/>
    <w:rsid w:val="009E291C"/>
    <w:rsid w:val="009E4F77"/>
    <w:rsid w:val="009E69C2"/>
    <w:rsid w:val="009F2192"/>
    <w:rsid w:val="009F5DCE"/>
    <w:rsid w:val="00A00A27"/>
    <w:rsid w:val="00A01939"/>
    <w:rsid w:val="00A01E2C"/>
    <w:rsid w:val="00A033E2"/>
    <w:rsid w:val="00A038F5"/>
    <w:rsid w:val="00A06D75"/>
    <w:rsid w:val="00A06E4C"/>
    <w:rsid w:val="00A15AB6"/>
    <w:rsid w:val="00A17092"/>
    <w:rsid w:val="00A22B24"/>
    <w:rsid w:val="00A30DC8"/>
    <w:rsid w:val="00A32194"/>
    <w:rsid w:val="00A33850"/>
    <w:rsid w:val="00A33A5F"/>
    <w:rsid w:val="00A34BA7"/>
    <w:rsid w:val="00A3558F"/>
    <w:rsid w:val="00A36187"/>
    <w:rsid w:val="00A369C7"/>
    <w:rsid w:val="00A378BC"/>
    <w:rsid w:val="00A37C68"/>
    <w:rsid w:val="00A40DE6"/>
    <w:rsid w:val="00A413A4"/>
    <w:rsid w:val="00A4586F"/>
    <w:rsid w:val="00A503ED"/>
    <w:rsid w:val="00A50D2B"/>
    <w:rsid w:val="00A51228"/>
    <w:rsid w:val="00A54A48"/>
    <w:rsid w:val="00A54A66"/>
    <w:rsid w:val="00A603BF"/>
    <w:rsid w:val="00A609EE"/>
    <w:rsid w:val="00A61104"/>
    <w:rsid w:val="00A62F45"/>
    <w:rsid w:val="00A63CAE"/>
    <w:rsid w:val="00A654D9"/>
    <w:rsid w:val="00A67280"/>
    <w:rsid w:val="00A7007C"/>
    <w:rsid w:val="00A75E61"/>
    <w:rsid w:val="00A80055"/>
    <w:rsid w:val="00A809BB"/>
    <w:rsid w:val="00A80D46"/>
    <w:rsid w:val="00A85AE7"/>
    <w:rsid w:val="00A872CE"/>
    <w:rsid w:val="00A92F25"/>
    <w:rsid w:val="00AA07E4"/>
    <w:rsid w:val="00AA61B9"/>
    <w:rsid w:val="00AB4426"/>
    <w:rsid w:val="00AB4894"/>
    <w:rsid w:val="00AB5972"/>
    <w:rsid w:val="00AC4DA7"/>
    <w:rsid w:val="00AC550C"/>
    <w:rsid w:val="00AD4519"/>
    <w:rsid w:val="00AD49C8"/>
    <w:rsid w:val="00AE5F5A"/>
    <w:rsid w:val="00AF3F4F"/>
    <w:rsid w:val="00AF57A9"/>
    <w:rsid w:val="00AF6CA5"/>
    <w:rsid w:val="00AF7A74"/>
    <w:rsid w:val="00B02A17"/>
    <w:rsid w:val="00B05224"/>
    <w:rsid w:val="00B07C78"/>
    <w:rsid w:val="00B15D09"/>
    <w:rsid w:val="00B17BC9"/>
    <w:rsid w:val="00B35202"/>
    <w:rsid w:val="00B362BF"/>
    <w:rsid w:val="00B36AA5"/>
    <w:rsid w:val="00B36E6E"/>
    <w:rsid w:val="00B41466"/>
    <w:rsid w:val="00B42ADE"/>
    <w:rsid w:val="00B478C0"/>
    <w:rsid w:val="00B51200"/>
    <w:rsid w:val="00B517E8"/>
    <w:rsid w:val="00B61508"/>
    <w:rsid w:val="00B6516A"/>
    <w:rsid w:val="00B72AB0"/>
    <w:rsid w:val="00B808B4"/>
    <w:rsid w:val="00B81F6D"/>
    <w:rsid w:val="00B85A8F"/>
    <w:rsid w:val="00B8663F"/>
    <w:rsid w:val="00B86CAB"/>
    <w:rsid w:val="00B94113"/>
    <w:rsid w:val="00B963DB"/>
    <w:rsid w:val="00BA0401"/>
    <w:rsid w:val="00BA229C"/>
    <w:rsid w:val="00BA48B3"/>
    <w:rsid w:val="00BA5F45"/>
    <w:rsid w:val="00BA7AB3"/>
    <w:rsid w:val="00BB735A"/>
    <w:rsid w:val="00BC2AD1"/>
    <w:rsid w:val="00BD0F0F"/>
    <w:rsid w:val="00BD2A39"/>
    <w:rsid w:val="00BD42C4"/>
    <w:rsid w:val="00BD6044"/>
    <w:rsid w:val="00BD6ADA"/>
    <w:rsid w:val="00BD721D"/>
    <w:rsid w:val="00BE7FF3"/>
    <w:rsid w:val="00BF04A1"/>
    <w:rsid w:val="00BF606B"/>
    <w:rsid w:val="00C005CD"/>
    <w:rsid w:val="00C0571F"/>
    <w:rsid w:val="00C068A1"/>
    <w:rsid w:val="00C11A74"/>
    <w:rsid w:val="00C17450"/>
    <w:rsid w:val="00C175F8"/>
    <w:rsid w:val="00C26608"/>
    <w:rsid w:val="00C3337C"/>
    <w:rsid w:val="00C365A1"/>
    <w:rsid w:val="00C46969"/>
    <w:rsid w:val="00C53441"/>
    <w:rsid w:val="00C55BA2"/>
    <w:rsid w:val="00C6049C"/>
    <w:rsid w:val="00C60616"/>
    <w:rsid w:val="00C62B90"/>
    <w:rsid w:val="00C6533F"/>
    <w:rsid w:val="00C66791"/>
    <w:rsid w:val="00C8038E"/>
    <w:rsid w:val="00C91711"/>
    <w:rsid w:val="00C94FBC"/>
    <w:rsid w:val="00C96F9E"/>
    <w:rsid w:val="00CA020C"/>
    <w:rsid w:val="00CA0972"/>
    <w:rsid w:val="00CB0473"/>
    <w:rsid w:val="00CB1B7C"/>
    <w:rsid w:val="00CB396B"/>
    <w:rsid w:val="00CB6CA3"/>
    <w:rsid w:val="00CC13A3"/>
    <w:rsid w:val="00CD02A3"/>
    <w:rsid w:val="00CD5DCE"/>
    <w:rsid w:val="00CD72E8"/>
    <w:rsid w:val="00CE4794"/>
    <w:rsid w:val="00CF10AD"/>
    <w:rsid w:val="00CF3EE3"/>
    <w:rsid w:val="00CF54A2"/>
    <w:rsid w:val="00D01949"/>
    <w:rsid w:val="00D1602E"/>
    <w:rsid w:val="00D16809"/>
    <w:rsid w:val="00D172FB"/>
    <w:rsid w:val="00D216F1"/>
    <w:rsid w:val="00D219FE"/>
    <w:rsid w:val="00D22581"/>
    <w:rsid w:val="00D251B4"/>
    <w:rsid w:val="00D318A3"/>
    <w:rsid w:val="00D32E64"/>
    <w:rsid w:val="00D345D6"/>
    <w:rsid w:val="00D35474"/>
    <w:rsid w:val="00D42A08"/>
    <w:rsid w:val="00D530F7"/>
    <w:rsid w:val="00D54A07"/>
    <w:rsid w:val="00D54CB1"/>
    <w:rsid w:val="00D61767"/>
    <w:rsid w:val="00D62245"/>
    <w:rsid w:val="00D64D5D"/>
    <w:rsid w:val="00D75619"/>
    <w:rsid w:val="00D76C47"/>
    <w:rsid w:val="00D800E6"/>
    <w:rsid w:val="00D83213"/>
    <w:rsid w:val="00D83D22"/>
    <w:rsid w:val="00D9011E"/>
    <w:rsid w:val="00D9187B"/>
    <w:rsid w:val="00D96EFB"/>
    <w:rsid w:val="00DA5C28"/>
    <w:rsid w:val="00DB1D6D"/>
    <w:rsid w:val="00DB4712"/>
    <w:rsid w:val="00DB5535"/>
    <w:rsid w:val="00DB6247"/>
    <w:rsid w:val="00DB6BB6"/>
    <w:rsid w:val="00DC1BD6"/>
    <w:rsid w:val="00DC3E88"/>
    <w:rsid w:val="00DD62A7"/>
    <w:rsid w:val="00DD6E60"/>
    <w:rsid w:val="00DE0A18"/>
    <w:rsid w:val="00DE157A"/>
    <w:rsid w:val="00DE4E52"/>
    <w:rsid w:val="00DE4F2C"/>
    <w:rsid w:val="00DE5A66"/>
    <w:rsid w:val="00DE7186"/>
    <w:rsid w:val="00DF0BC4"/>
    <w:rsid w:val="00DF121B"/>
    <w:rsid w:val="00DF19AD"/>
    <w:rsid w:val="00DF1B38"/>
    <w:rsid w:val="00DF1CFC"/>
    <w:rsid w:val="00DF2A9D"/>
    <w:rsid w:val="00DF310C"/>
    <w:rsid w:val="00DF43D3"/>
    <w:rsid w:val="00DF5E74"/>
    <w:rsid w:val="00DF6385"/>
    <w:rsid w:val="00DF6F82"/>
    <w:rsid w:val="00DF7050"/>
    <w:rsid w:val="00DF7884"/>
    <w:rsid w:val="00E03011"/>
    <w:rsid w:val="00E036DC"/>
    <w:rsid w:val="00E039A0"/>
    <w:rsid w:val="00E0664A"/>
    <w:rsid w:val="00E10028"/>
    <w:rsid w:val="00E122EA"/>
    <w:rsid w:val="00E160F6"/>
    <w:rsid w:val="00E21BB5"/>
    <w:rsid w:val="00E3141F"/>
    <w:rsid w:val="00E34248"/>
    <w:rsid w:val="00E35989"/>
    <w:rsid w:val="00E3658C"/>
    <w:rsid w:val="00E44752"/>
    <w:rsid w:val="00E47447"/>
    <w:rsid w:val="00E51530"/>
    <w:rsid w:val="00E61608"/>
    <w:rsid w:val="00E62569"/>
    <w:rsid w:val="00E6346D"/>
    <w:rsid w:val="00E669F8"/>
    <w:rsid w:val="00E70496"/>
    <w:rsid w:val="00E70E51"/>
    <w:rsid w:val="00E7220D"/>
    <w:rsid w:val="00E76219"/>
    <w:rsid w:val="00E76954"/>
    <w:rsid w:val="00E80060"/>
    <w:rsid w:val="00E80941"/>
    <w:rsid w:val="00E82A37"/>
    <w:rsid w:val="00E82BE3"/>
    <w:rsid w:val="00E83292"/>
    <w:rsid w:val="00E84617"/>
    <w:rsid w:val="00E85887"/>
    <w:rsid w:val="00E87DD5"/>
    <w:rsid w:val="00E91B6A"/>
    <w:rsid w:val="00E93A86"/>
    <w:rsid w:val="00E97BD0"/>
    <w:rsid w:val="00EA094F"/>
    <w:rsid w:val="00EA1945"/>
    <w:rsid w:val="00EA58D2"/>
    <w:rsid w:val="00EB1CE9"/>
    <w:rsid w:val="00EB4983"/>
    <w:rsid w:val="00EB55FB"/>
    <w:rsid w:val="00EB7D34"/>
    <w:rsid w:val="00EC43DC"/>
    <w:rsid w:val="00EC6548"/>
    <w:rsid w:val="00ED133F"/>
    <w:rsid w:val="00ED464D"/>
    <w:rsid w:val="00ED6EE9"/>
    <w:rsid w:val="00ED6FA1"/>
    <w:rsid w:val="00EE0E12"/>
    <w:rsid w:val="00EE261E"/>
    <w:rsid w:val="00EE3398"/>
    <w:rsid w:val="00EF1F45"/>
    <w:rsid w:val="00EF4D17"/>
    <w:rsid w:val="00EF7C6A"/>
    <w:rsid w:val="00F01982"/>
    <w:rsid w:val="00F01E2A"/>
    <w:rsid w:val="00F038EF"/>
    <w:rsid w:val="00F05089"/>
    <w:rsid w:val="00F1304E"/>
    <w:rsid w:val="00F1350F"/>
    <w:rsid w:val="00F13FF7"/>
    <w:rsid w:val="00F1490F"/>
    <w:rsid w:val="00F16DC3"/>
    <w:rsid w:val="00F23161"/>
    <w:rsid w:val="00F23947"/>
    <w:rsid w:val="00F258E3"/>
    <w:rsid w:val="00F2756A"/>
    <w:rsid w:val="00F307BA"/>
    <w:rsid w:val="00F32FD2"/>
    <w:rsid w:val="00F33109"/>
    <w:rsid w:val="00F35780"/>
    <w:rsid w:val="00F40C6E"/>
    <w:rsid w:val="00F45ABE"/>
    <w:rsid w:val="00F47D7E"/>
    <w:rsid w:val="00F50174"/>
    <w:rsid w:val="00F50399"/>
    <w:rsid w:val="00F52BDA"/>
    <w:rsid w:val="00F542D4"/>
    <w:rsid w:val="00F55093"/>
    <w:rsid w:val="00F55CDE"/>
    <w:rsid w:val="00F55FB0"/>
    <w:rsid w:val="00F56C27"/>
    <w:rsid w:val="00F62383"/>
    <w:rsid w:val="00F62A3D"/>
    <w:rsid w:val="00F632F0"/>
    <w:rsid w:val="00F641A5"/>
    <w:rsid w:val="00F651EB"/>
    <w:rsid w:val="00F65996"/>
    <w:rsid w:val="00F65E26"/>
    <w:rsid w:val="00F66EF1"/>
    <w:rsid w:val="00F76CFB"/>
    <w:rsid w:val="00F77AA7"/>
    <w:rsid w:val="00F803F9"/>
    <w:rsid w:val="00F836D3"/>
    <w:rsid w:val="00F85EAD"/>
    <w:rsid w:val="00F90B46"/>
    <w:rsid w:val="00F94FD8"/>
    <w:rsid w:val="00FA37CE"/>
    <w:rsid w:val="00FA6AB8"/>
    <w:rsid w:val="00FA72B7"/>
    <w:rsid w:val="00FB5C82"/>
    <w:rsid w:val="00FB68D1"/>
    <w:rsid w:val="00FB6919"/>
    <w:rsid w:val="00FB6D64"/>
    <w:rsid w:val="00FB71FE"/>
    <w:rsid w:val="00FC265B"/>
    <w:rsid w:val="00FD767F"/>
    <w:rsid w:val="00FE1FE9"/>
    <w:rsid w:val="00FE317C"/>
    <w:rsid w:val="00FF03D3"/>
    <w:rsid w:val="00FF05F8"/>
    <w:rsid w:val="00FF0628"/>
    <w:rsid w:val="00FF3DEF"/>
    <w:rsid w:val="00FF4E10"/>
    <w:rsid w:val="00FF7AE8"/>
    <w:rsid w:val="0233D306"/>
    <w:rsid w:val="02C83E20"/>
    <w:rsid w:val="02E5C9E2"/>
    <w:rsid w:val="02EDB768"/>
    <w:rsid w:val="03EDF972"/>
    <w:rsid w:val="0AC90FA1"/>
    <w:rsid w:val="0B50B9DC"/>
    <w:rsid w:val="0B89A3ED"/>
    <w:rsid w:val="0CC1318E"/>
    <w:rsid w:val="10DAE856"/>
    <w:rsid w:val="16EF3E32"/>
    <w:rsid w:val="1744D6CA"/>
    <w:rsid w:val="1836A123"/>
    <w:rsid w:val="1D49AF6B"/>
    <w:rsid w:val="1E30F174"/>
    <w:rsid w:val="1F0B8CE2"/>
    <w:rsid w:val="2146E6AE"/>
    <w:rsid w:val="24407D43"/>
    <w:rsid w:val="261A5427"/>
    <w:rsid w:val="2AD6CBA6"/>
    <w:rsid w:val="2C108274"/>
    <w:rsid w:val="2EDBB9F4"/>
    <w:rsid w:val="3317D7A8"/>
    <w:rsid w:val="35DFD4D6"/>
    <w:rsid w:val="3C73F51F"/>
    <w:rsid w:val="3CC16BAD"/>
    <w:rsid w:val="3F1DDF21"/>
    <w:rsid w:val="40361A98"/>
    <w:rsid w:val="46D2064A"/>
    <w:rsid w:val="496C6A2E"/>
    <w:rsid w:val="4A8C605A"/>
    <w:rsid w:val="50A0AABB"/>
    <w:rsid w:val="53733BC5"/>
    <w:rsid w:val="53DD4378"/>
    <w:rsid w:val="5564D945"/>
    <w:rsid w:val="566CADD1"/>
    <w:rsid w:val="626FF528"/>
    <w:rsid w:val="63BB87B4"/>
    <w:rsid w:val="663F22F0"/>
    <w:rsid w:val="66AA68A5"/>
    <w:rsid w:val="677DAD2D"/>
    <w:rsid w:val="6DDE7661"/>
    <w:rsid w:val="70EEA664"/>
    <w:rsid w:val="71984677"/>
    <w:rsid w:val="73F2C0C2"/>
    <w:rsid w:val="7538722C"/>
    <w:rsid w:val="78BC3581"/>
    <w:rsid w:val="7BDF1E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711D7D"/>
  <w15:chartTrackingRefBased/>
  <w15:docId w15:val="{811E90C4-17D3-47EA-9E19-6EC15086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2B3"/>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5012B3"/>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semiHidden/>
    <w:unhideWhenUsed/>
    <w:qFormat/>
    <w:rsid w:val="005012B3"/>
    <w:pPr>
      <w:keepNext/>
      <w:keepLines/>
      <w:spacing w:before="40"/>
      <w:outlineLvl w:val="1"/>
    </w:pPr>
    <w:rPr>
      <w:rFonts w:asciiTheme="majorHAnsi" w:eastAsiaTheme="majorEastAsia" w:hAnsiTheme="majorHAnsi" w:cstheme="majorBidi"/>
      <w:color w:val="864EA8" w:themeColor="accent1" w:themeShade="BF"/>
      <w:sz w:val="26"/>
      <w:szCs w:val="26"/>
    </w:rPr>
  </w:style>
  <w:style w:type="paragraph" w:styleId="Heading5">
    <w:name w:val="heading 5"/>
    <w:basedOn w:val="Normal"/>
    <w:next w:val="Normal"/>
    <w:link w:val="Heading5Char"/>
    <w:qFormat/>
    <w:rsid w:val="002A4684"/>
    <w:pPr>
      <w:keepNext/>
      <w:numPr>
        <w:ilvl w:val="4"/>
        <w:numId w:val="8"/>
      </w:numPr>
      <w:spacing w:before="120" w:after="120"/>
      <w:jc w:val="left"/>
      <w:outlineLvl w:val="4"/>
    </w:pPr>
    <w:rPr>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012B3"/>
    <w:rPr>
      <w:rFonts w:asciiTheme="majorHAnsi" w:eastAsiaTheme="majorEastAsia" w:hAnsiTheme="majorHAnsi" w:cstheme="majorBidi"/>
      <w:color w:val="864EA8" w:themeColor="accent1" w:themeShade="BF"/>
      <w:sz w:val="26"/>
      <w:szCs w:val="26"/>
      <w:lang w:val="en-GB"/>
    </w:rPr>
  </w:style>
  <w:style w:type="character" w:customStyle="1" w:styleId="Heading1Char">
    <w:name w:val="Heading 1 Char"/>
    <w:basedOn w:val="DefaultParagraphFont"/>
    <w:link w:val="Heading1"/>
    <w:rsid w:val="005012B3"/>
    <w:rPr>
      <w:rFonts w:ascii="Times New Roman" w:eastAsia="Times New Roman" w:hAnsi="Times New Roman" w:cs="Times New Roman"/>
      <w:b/>
      <w:caps/>
      <w:szCs w:val="24"/>
      <w:lang w:val="en-GB"/>
    </w:rPr>
  </w:style>
  <w:style w:type="table" w:styleId="TableGrid">
    <w:name w:val="Table Grid"/>
    <w:basedOn w:val="TableNormal"/>
    <w:uiPriority w:val="59"/>
    <w:rsid w:val="005012B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5012B3"/>
    <w:pPr>
      <w:ind w:left="142" w:right="4218" w:hanging="142"/>
    </w:pPr>
    <w:rPr>
      <w:caps/>
      <w:szCs w:val="22"/>
    </w:rPr>
  </w:style>
  <w:style w:type="character" w:styleId="PlaceholderText">
    <w:name w:val="Placeholder Text"/>
    <w:basedOn w:val="DefaultParagraphFont"/>
    <w:uiPriority w:val="99"/>
    <w:rsid w:val="005012B3"/>
  </w:style>
  <w:style w:type="character" w:styleId="FootnoteReference">
    <w:name w:val="footnote reference"/>
    <w:semiHidden/>
    <w:rsid w:val="00414333"/>
    <w:rPr>
      <w:sz w:val="22"/>
      <w:u w:val="none"/>
      <w:vertAlign w:val="superscript"/>
    </w:rPr>
  </w:style>
  <w:style w:type="paragraph" w:styleId="FootnoteText">
    <w:name w:val="footnote text"/>
    <w:basedOn w:val="Normal"/>
    <w:link w:val="FootnoteTextChar"/>
    <w:semiHidden/>
    <w:rsid w:val="00414333"/>
    <w:pPr>
      <w:keepLines/>
      <w:spacing w:after="60"/>
      <w:ind w:firstLine="720"/>
    </w:pPr>
    <w:rPr>
      <w:sz w:val="18"/>
    </w:rPr>
  </w:style>
  <w:style w:type="character" w:customStyle="1" w:styleId="FootnoteTextChar">
    <w:name w:val="Footnote Text Char"/>
    <w:basedOn w:val="DefaultParagraphFont"/>
    <w:link w:val="FootnoteText"/>
    <w:semiHidden/>
    <w:rsid w:val="00414333"/>
    <w:rPr>
      <w:rFonts w:ascii="Times New Roman" w:eastAsia="Times New Roman" w:hAnsi="Times New Roman" w:cs="Times New Roman"/>
      <w:sz w:val="18"/>
      <w:szCs w:val="24"/>
      <w:lang w:val="en-GB"/>
    </w:rPr>
  </w:style>
  <w:style w:type="paragraph" w:customStyle="1" w:styleId="Para1">
    <w:name w:val="Para1"/>
    <w:basedOn w:val="Normal"/>
    <w:link w:val="Para1Char"/>
    <w:rsid w:val="00414333"/>
    <w:pPr>
      <w:numPr>
        <w:numId w:val="1"/>
      </w:numPr>
      <w:tabs>
        <w:tab w:val="clear" w:pos="360"/>
      </w:tabs>
      <w:spacing w:before="120" w:after="120"/>
    </w:pPr>
    <w:rPr>
      <w:snapToGrid w:val="0"/>
      <w:szCs w:val="18"/>
    </w:rPr>
  </w:style>
  <w:style w:type="character" w:customStyle="1" w:styleId="Para1Char">
    <w:name w:val="Para1 Char"/>
    <w:link w:val="Para1"/>
    <w:locked/>
    <w:rsid w:val="00414333"/>
    <w:rPr>
      <w:rFonts w:ascii="Times New Roman" w:eastAsia="Times New Roman" w:hAnsi="Times New Roman" w:cs="Times New Roman"/>
      <w:snapToGrid w:val="0"/>
      <w:szCs w:val="18"/>
      <w:lang w:val="en-GB"/>
    </w:rPr>
  </w:style>
  <w:style w:type="character" w:styleId="Hyperlink">
    <w:name w:val="Hyperlink"/>
    <w:uiPriority w:val="99"/>
    <w:rsid w:val="00414333"/>
    <w:rPr>
      <w:color w:val="0000FF"/>
      <w:sz w:val="18"/>
      <w:u w:val="single"/>
    </w:rPr>
  </w:style>
  <w:style w:type="paragraph" w:styleId="ListParagraph">
    <w:name w:val="List Paragraph"/>
    <w:basedOn w:val="Normal"/>
    <w:uiPriority w:val="34"/>
    <w:qFormat/>
    <w:rsid w:val="00414333"/>
    <w:pPr>
      <w:ind w:left="720"/>
      <w:contextualSpacing/>
    </w:pPr>
  </w:style>
  <w:style w:type="paragraph" w:customStyle="1" w:styleId="Style1">
    <w:name w:val="Style1"/>
    <w:basedOn w:val="Heading2"/>
    <w:qFormat/>
    <w:rsid w:val="00414333"/>
    <w:pPr>
      <w:keepLines w:val="0"/>
      <w:tabs>
        <w:tab w:val="left" w:pos="720"/>
      </w:tabs>
      <w:spacing w:before="120" w:after="120"/>
      <w:jc w:val="center"/>
    </w:pPr>
    <w:rPr>
      <w:rFonts w:ascii="Times New Roman" w:eastAsia="Times New Roman" w:hAnsi="Times New Roman" w:cs="Times New Roman"/>
      <w:b/>
      <w:bCs/>
      <w:i/>
      <w:iCs/>
      <w:color w:val="auto"/>
      <w:sz w:val="22"/>
      <w:szCs w:val="24"/>
    </w:rPr>
  </w:style>
  <w:style w:type="character" w:customStyle="1" w:styleId="UnresolvedMention1">
    <w:name w:val="Unresolved Mention1"/>
    <w:basedOn w:val="DefaultParagraphFont"/>
    <w:uiPriority w:val="99"/>
    <w:semiHidden/>
    <w:unhideWhenUsed/>
    <w:rsid w:val="00504FF9"/>
    <w:rPr>
      <w:color w:val="605E5C"/>
      <w:shd w:val="clear" w:color="auto" w:fill="E1DFDD"/>
    </w:rPr>
  </w:style>
  <w:style w:type="character" w:styleId="FollowedHyperlink">
    <w:name w:val="FollowedHyperlink"/>
    <w:basedOn w:val="DefaultParagraphFont"/>
    <w:uiPriority w:val="99"/>
    <w:semiHidden/>
    <w:unhideWhenUsed/>
    <w:rsid w:val="00390ED9"/>
    <w:rPr>
      <w:color w:val="8C8C8C" w:themeColor="followedHyperlink"/>
      <w:u w:val="single"/>
    </w:rPr>
  </w:style>
  <w:style w:type="table" w:styleId="GridTable3-Accent6">
    <w:name w:val="Grid Table 3 Accent 6"/>
    <w:basedOn w:val="TableNormal"/>
    <w:uiPriority w:val="48"/>
    <w:rsid w:val="0004204F"/>
    <w:pPr>
      <w:spacing w:after="0" w:line="240" w:lineRule="auto"/>
    </w:pPr>
    <w:tblPr>
      <w:tblStyleRowBandSize w:val="1"/>
      <w:tblStyleColBandSize w:val="1"/>
      <w:tblBorders>
        <w:top w:val="single" w:sz="4" w:space="0" w:color="A7B3B5" w:themeColor="accent6" w:themeTint="99"/>
        <w:left w:val="single" w:sz="4" w:space="0" w:color="A7B3B5" w:themeColor="accent6" w:themeTint="99"/>
        <w:bottom w:val="single" w:sz="4" w:space="0" w:color="A7B3B5" w:themeColor="accent6" w:themeTint="99"/>
        <w:right w:val="single" w:sz="4" w:space="0" w:color="A7B3B5" w:themeColor="accent6" w:themeTint="99"/>
        <w:insideH w:val="single" w:sz="4" w:space="0" w:color="A7B3B5" w:themeColor="accent6" w:themeTint="99"/>
        <w:insideV w:val="single" w:sz="4" w:space="0" w:color="A7B3B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6E6" w:themeFill="accent6" w:themeFillTint="33"/>
      </w:tcPr>
    </w:tblStylePr>
    <w:tblStylePr w:type="band1Horz">
      <w:tblPr/>
      <w:tcPr>
        <w:shd w:val="clear" w:color="auto" w:fill="E1E6E6" w:themeFill="accent6" w:themeFillTint="33"/>
      </w:tcPr>
    </w:tblStylePr>
    <w:tblStylePr w:type="neCell">
      <w:tblPr/>
      <w:tcPr>
        <w:tcBorders>
          <w:bottom w:val="single" w:sz="4" w:space="0" w:color="A7B3B5" w:themeColor="accent6" w:themeTint="99"/>
        </w:tcBorders>
      </w:tcPr>
    </w:tblStylePr>
    <w:tblStylePr w:type="nwCell">
      <w:tblPr/>
      <w:tcPr>
        <w:tcBorders>
          <w:bottom w:val="single" w:sz="4" w:space="0" w:color="A7B3B5" w:themeColor="accent6" w:themeTint="99"/>
        </w:tcBorders>
      </w:tcPr>
    </w:tblStylePr>
    <w:tblStylePr w:type="seCell">
      <w:tblPr/>
      <w:tcPr>
        <w:tcBorders>
          <w:top w:val="single" w:sz="4" w:space="0" w:color="A7B3B5" w:themeColor="accent6" w:themeTint="99"/>
        </w:tcBorders>
      </w:tcPr>
    </w:tblStylePr>
    <w:tblStylePr w:type="swCell">
      <w:tblPr/>
      <w:tcPr>
        <w:tcBorders>
          <w:top w:val="single" w:sz="4" w:space="0" w:color="A7B3B5" w:themeColor="accent6" w:themeTint="99"/>
        </w:tcBorders>
      </w:tcPr>
    </w:tblStylePr>
  </w:style>
  <w:style w:type="character" w:styleId="CommentReference">
    <w:name w:val="annotation reference"/>
    <w:basedOn w:val="DefaultParagraphFont"/>
    <w:uiPriority w:val="99"/>
    <w:semiHidden/>
    <w:unhideWhenUsed/>
    <w:rsid w:val="00606BC6"/>
    <w:rPr>
      <w:sz w:val="16"/>
      <w:szCs w:val="16"/>
    </w:rPr>
  </w:style>
  <w:style w:type="paragraph" w:styleId="CommentText">
    <w:name w:val="annotation text"/>
    <w:basedOn w:val="Normal"/>
    <w:link w:val="CommentTextChar"/>
    <w:uiPriority w:val="99"/>
    <w:semiHidden/>
    <w:unhideWhenUsed/>
    <w:rsid w:val="00606BC6"/>
    <w:rPr>
      <w:sz w:val="20"/>
      <w:szCs w:val="20"/>
    </w:rPr>
  </w:style>
  <w:style w:type="character" w:customStyle="1" w:styleId="CommentTextChar">
    <w:name w:val="Comment Text Char"/>
    <w:basedOn w:val="DefaultParagraphFont"/>
    <w:link w:val="CommentText"/>
    <w:uiPriority w:val="99"/>
    <w:semiHidden/>
    <w:rsid w:val="00606BC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06BC6"/>
    <w:rPr>
      <w:b/>
      <w:bCs/>
    </w:rPr>
  </w:style>
  <w:style w:type="character" w:customStyle="1" w:styleId="CommentSubjectChar">
    <w:name w:val="Comment Subject Char"/>
    <w:basedOn w:val="CommentTextChar"/>
    <w:link w:val="CommentSubject"/>
    <w:uiPriority w:val="99"/>
    <w:semiHidden/>
    <w:rsid w:val="00606BC6"/>
    <w:rPr>
      <w:rFonts w:ascii="Times New Roman" w:eastAsia="Times New Roman" w:hAnsi="Times New Roman" w:cs="Times New Roman"/>
      <w:b/>
      <w:bCs/>
      <w:sz w:val="20"/>
      <w:szCs w:val="20"/>
      <w:lang w:val="en-GB"/>
    </w:rPr>
  </w:style>
  <w:style w:type="paragraph" w:styleId="Header">
    <w:name w:val="header"/>
    <w:basedOn w:val="Normal"/>
    <w:link w:val="HeaderChar"/>
    <w:uiPriority w:val="99"/>
    <w:unhideWhenUsed/>
    <w:rsid w:val="00F1490F"/>
    <w:pPr>
      <w:tabs>
        <w:tab w:val="center" w:pos="4680"/>
        <w:tab w:val="right" w:pos="9360"/>
      </w:tabs>
    </w:pPr>
  </w:style>
  <w:style w:type="character" w:customStyle="1" w:styleId="HeaderChar">
    <w:name w:val="Header Char"/>
    <w:basedOn w:val="DefaultParagraphFont"/>
    <w:link w:val="Header"/>
    <w:uiPriority w:val="99"/>
    <w:rsid w:val="00B42ADE"/>
    <w:rPr>
      <w:rFonts w:ascii="Times New Roman" w:eastAsia="Times New Roman" w:hAnsi="Times New Roman" w:cs="Times New Roman"/>
      <w:szCs w:val="24"/>
      <w:lang w:val="en-GB"/>
    </w:rPr>
  </w:style>
  <w:style w:type="paragraph" w:styleId="Footer">
    <w:name w:val="footer"/>
    <w:basedOn w:val="Normal"/>
    <w:link w:val="FooterChar"/>
    <w:uiPriority w:val="99"/>
    <w:unhideWhenUsed/>
    <w:rsid w:val="00F1490F"/>
    <w:pPr>
      <w:tabs>
        <w:tab w:val="center" w:pos="4680"/>
        <w:tab w:val="right" w:pos="9360"/>
      </w:tabs>
    </w:pPr>
  </w:style>
  <w:style w:type="character" w:customStyle="1" w:styleId="FooterChar">
    <w:name w:val="Footer Char"/>
    <w:basedOn w:val="DefaultParagraphFont"/>
    <w:link w:val="Footer"/>
    <w:uiPriority w:val="99"/>
    <w:rsid w:val="00B42ADE"/>
    <w:rPr>
      <w:rFonts w:ascii="Times New Roman" w:eastAsia="Times New Roman" w:hAnsi="Times New Roman" w:cs="Times New Roman"/>
      <w:szCs w:val="24"/>
      <w:lang w:val="en-GB"/>
    </w:rPr>
  </w:style>
  <w:style w:type="paragraph" w:styleId="Revision">
    <w:name w:val="Revision"/>
    <w:hidden/>
    <w:uiPriority w:val="99"/>
    <w:semiHidden/>
    <w:rsid w:val="00855630"/>
    <w:pPr>
      <w:spacing w:after="0" w:line="240" w:lineRule="auto"/>
    </w:pPr>
    <w:rPr>
      <w:rFonts w:ascii="Times New Roman" w:eastAsia="Times New Roman" w:hAnsi="Times New Roman" w:cs="Times New Roman"/>
      <w:szCs w:val="24"/>
      <w:lang w:val="en-GB"/>
    </w:rPr>
  </w:style>
  <w:style w:type="character" w:styleId="Strong">
    <w:name w:val="Strong"/>
    <w:basedOn w:val="DefaultParagraphFont"/>
    <w:uiPriority w:val="22"/>
    <w:qFormat/>
    <w:rsid w:val="00551EDE"/>
    <w:rPr>
      <w:b/>
      <w:bCs/>
    </w:rPr>
  </w:style>
  <w:style w:type="character" w:customStyle="1" w:styleId="Heading5Char">
    <w:name w:val="Heading 5 Char"/>
    <w:basedOn w:val="DefaultParagraphFont"/>
    <w:link w:val="Heading5"/>
    <w:rsid w:val="002A4684"/>
    <w:rPr>
      <w:rFonts w:ascii="Times New Roman" w:eastAsia="Times New Roman" w:hAnsi="Times New Roman" w:cs="Times New Roman"/>
      <w:bCs/>
      <w:i/>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419565">
      <w:bodyDiv w:val="1"/>
      <w:marLeft w:val="0"/>
      <w:marRight w:val="0"/>
      <w:marTop w:val="0"/>
      <w:marBottom w:val="0"/>
      <w:divBdr>
        <w:top w:val="none" w:sz="0" w:space="0" w:color="auto"/>
        <w:left w:val="none" w:sz="0" w:space="0" w:color="auto"/>
        <w:bottom w:val="none" w:sz="0" w:space="0" w:color="auto"/>
        <w:right w:val="none" w:sz="0" w:space="0" w:color="auto"/>
      </w:divBdr>
    </w:div>
    <w:div w:id="748304936">
      <w:bodyDiv w:val="1"/>
      <w:marLeft w:val="0"/>
      <w:marRight w:val="0"/>
      <w:marTop w:val="0"/>
      <w:marBottom w:val="0"/>
      <w:divBdr>
        <w:top w:val="none" w:sz="0" w:space="0" w:color="auto"/>
        <w:left w:val="none" w:sz="0" w:space="0" w:color="auto"/>
        <w:bottom w:val="none" w:sz="0" w:space="0" w:color="auto"/>
        <w:right w:val="none" w:sz="0" w:space="0" w:color="auto"/>
      </w:divBdr>
    </w:div>
    <w:div w:id="749697168">
      <w:bodyDiv w:val="1"/>
      <w:marLeft w:val="0"/>
      <w:marRight w:val="0"/>
      <w:marTop w:val="0"/>
      <w:marBottom w:val="0"/>
      <w:divBdr>
        <w:top w:val="none" w:sz="0" w:space="0" w:color="auto"/>
        <w:left w:val="none" w:sz="0" w:space="0" w:color="auto"/>
        <w:bottom w:val="none" w:sz="0" w:space="0" w:color="auto"/>
        <w:right w:val="none" w:sz="0" w:space="0" w:color="auto"/>
      </w:divBdr>
    </w:div>
    <w:div w:id="959610204">
      <w:bodyDiv w:val="1"/>
      <w:marLeft w:val="0"/>
      <w:marRight w:val="0"/>
      <w:marTop w:val="0"/>
      <w:marBottom w:val="0"/>
      <w:divBdr>
        <w:top w:val="none" w:sz="0" w:space="0" w:color="auto"/>
        <w:left w:val="none" w:sz="0" w:space="0" w:color="auto"/>
        <w:bottom w:val="none" w:sz="0" w:space="0" w:color="auto"/>
        <w:right w:val="none" w:sz="0" w:space="0" w:color="auto"/>
      </w:divBdr>
    </w:div>
    <w:div w:id="1394695119">
      <w:bodyDiv w:val="1"/>
      <w:marLeft w:val="0"/>
      <w:marRight w:val="0"/>
      <w:marTop w:val="0"/>
      <w:marBottom w:val="0"/>
      <w:divBdr>
        <w:top w:val="none" w:sz="0" w:space="0" w:color="auto"/>
        <w:left w:val="none" w:sz="0" w:space="0" w:color="auto"/>
        <w:bottom w:val="none" w:sz="0" w:space="0" w:color="auto"/>
        <w:right w:val="none" w:sz="0" w:space="0" w:color="auto"/>
      </w:divBdr>
    </w:div>
    <w:div w:id="1572081431">
      <w:bodyDiv w:val="1"/>
      <w:marLeft w:val="0"/>
      <w:marRight w:val="0"/>
      <w:marTop w:val="0"/>
      <w:marBottom w:val="0"/>
      <w:divBdr>
        <w:top w:val="none" w:sz="0" w:space="0" w:color="auto"/>
        <w:left w:val="none" w:sz="0" w:space="0" w:color="auto"/>
        <w:bottom w:val="none" w:sz="0" w:space="0" w:color="auto"/>
        <w:right w:val="none" w:sz="0" w:space="0" w:color="auto"/>
      </w:divBdr>
    </w:div>
    <w:div w:id="1658218392">
      <w:bodyDiv w:val="1"/>
      <w:marLeft w:val="0"/>
      <w:marRight w:val="0"/>
      <w:marTop w:val="0"/>
      <w:marBottom w:val="0"/>
      <w:divBdr>
        <w:top w:val="none" w:sz="0" w:space="0" w:color="auto"/>
        <w:left w:val="none" w:sz="0" w:space="0" w:color="auto"/>
        <w:bottom w:val="none" w:sz="0" w:space="0" w:color="auto"/>
        <w:right w:val="none" w:sz="0" w:space="0" w:color="auto"/>
      </w:divBdr>
    </w:div>
    <w:div w:id="1835101206">
      <w:bodyDiv w:val="1"/>
      <w:marLeft w:val="0"/>
      <w:marRight w:val="0"/>
      <w:marTop w:val="0"/>
      <w:marBottom w:val="0"/>
      <w:divBdr>
        <w:top w:val="none" w:sz="0" w:space="0" w:color="auto"/>
        <w:left w:val="none" w:sz="0" w:space="0" w:color="auto"/>
        <w:bottom w:val="none" w:sz="0" w:space="0" w:color="auto"/>
        <w:right w:val="none" w:sz="0" w:space="0" w:color="auto"/>
      </w:divBdr>
    </w:div>
    <w:div w:id="200828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recommendations/wg2020/?m=wg2020-04" TargetMode="External"/><Relationship Id="rId2" Type="http://schemas.openxmlformats.org/officeDocument/2006/relationships/customXml" Target="../customXml/item2.xml"/><Relationship Id="rId16" Type="http://schemas.openxmlformats.org/officeDocument/2006/relationships/hyperlink" Target="https://www.cbd.int/recommendations/wg2020/?m=wg2020-03" TargetMode="Externa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np-mop-03/np-mop-03-dec-12-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20-f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28d/017b/1b0c60b47af50c81a1a34d52/dsi-ahteg-2020-01-05-en.pdf" TargetMode="External"/><Relationship Id="rId2" Type="http://schemas.openxmlformats.org/officeDocument/2006/relationships/hyperlink" Target="https://www.cbd.int/doc/c/1f8f/d793/57cb114ca40cb6468f479584/dsi-ahteg-2020-01-04-en.pdf" TargetMode="External"/><Relationship Id="rId1" Type="http://schemas.openxmlformats.org/officeDocument/2006/relationships/hyperlink" Target="https://www.cbd.int/doc/c/fef9/2f90/70f037ccc5da885dfb293e88/dsi-ahteg-2020-01-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D92067B07C4A03BF4AAF03ED0D7716"/>
        <w:category>
          <w:name w:val="General"/>
          <w:gallery w:val="placeholder"/>
        </w:category>
        <w:types>
          <w:type w:val="bbPlcHdr"/>
        </w:types>
        <w:behaviors>
          <w:behavior w:val="content"/>
        </w:behaviors>
        <w:guid w:val="{910B84BA-5AC3-4E84-8827-BC7C03FC085E}"/>
      </w:docPartPr>
      <w:docPartBody>
        <w:p w:rsidR="000623DD" w:rsidRDefault="00AA06FA" w:rsidP="00AA06FA">
          <w:pPr>
            <w:pStyle w:val="44D92067B07C4A03BF4AAF03ED0D7716"/>
          </w:pPr>
          <w:r>
            <w:rPr>
              <w:rStyle w:val="PlaceholderText"/>
            </w:rPr>
            <w:t>[Title]</w:t>
          </w:r>
        </w:p>
      </w:docPartBody>
    </w:docPart>
    <w:docPart>
      <w:docPartPr>
        <w:name w:val="1670512D28FA4A638E42A3296E47FC67"/>
        <w:category>
          <w:name w:val="General"/>
          <w:gallery w:val="placeholder"/>
        </w:category>
        <w:types>
          <w:type w:val="bbPlcHdr"/>
        </w:types>
        <w:behaviors>
          <w:behavior w:val="content"/>
        </w:behaviors>
        <w:guid w:val="{50BC560D-13B8-40FE-8242-B9D515FC067D}"/>
      </w:docPartPr>
      <w:docPartBody>
        <w:p w:rsidR="00F451C2" w:rsidRDefault="00AA06FA">
          <w:pPr>
            <w:pStyle w:val="1670512D28FA4A638E42A3296E47FC67"/>
          </w:pPr>
          <w:r w:rsidRPr="007E02EB">
            <w:rPr>
              <w:rStyle w:val="PlaceholderText"/>
            </w:rPr>
            <w:t>[Status]</w:t>
          </w:r>
        </w:p>
      </w:docPartBody>
    </w:docPart>
    <w:docPart>
      <w:docPartPr>
        <w:name w:val="3EBA517743A742F497477936380ABFAA"/>
        <w:category>
          <w:name w:val="General"/>
          <w:gallery w:val="placeholder"/>
        </w:category>
        <w:types>
          <w:type w:val="bbPlcHdr"/>
        </w:types>
        <w:behaviors>
          <w:behavior w:val="content"/>
        </w:behaviors>
        <w:guid w:val="{1B1E5D22-628C-4546-BB3F-D0B68D599EBD}"/>
      </w:docPartPr>
      <w:docPartBody>
        <w:p w:rsidR="00F451C2" w:rsidRDefault="00AA06FA">
          <w:pPr>
            <w:pStyle w:val="3EBA517743A742F497477936380ABFAA"/>
          </w:pPr>
          <w:r w:rsidRPr="007E02EB">
            <w:rPr>
              <w:rStyle w:val="PlaceholderText"/>
            </w:rPr>
            <w:t>[Subject]</w:t>
          </w:r>
        </w:p>
      </w:docPartBody>
    </w:docPart>
    <w:docPart>
      <w:docPartPr>
        <w:name w:val="5B56C381F602472E92A569FB835700BA"/>
        <w:category>
          <w:name w:val="General"/>
          <w:gallery w:val="placeholder"/>
        </w:category>
        <w:types>
          <w:type w:val="bbPlcHdr"/>
        </w:types>
        <w:behaviors>
          <w:behavior w:val="content"/>
        </w:behaviors>
        <w:guid w:val="{34D2A1DB-65BD-4C24-ABA0-87B7CDB1F445}"/>
      </w:docPartPr>
      <w:docPartBody>
        <w:p w:rsidR="00017FB2" w:rsidRDefault="00917B54" w:rsidP="00917B54">
          <w:pPr>
            <w:pStyle w:val="5B56C381F602472E92A569FB835700BA"/>
          </w:pPr>
          <w:r w:rsidRPr="007E02EB">
            <w:rPr>
              <w:rStyle w:val="PlaceholderText"/>
            </w:rPr>
            <w:t>[Subject]</w:t>
          </w:r>
        </w:p>
      </w:docPartBody>
    </w:docPart>
    <w:docPart>
      <w:docPartPr>
        <w:name w:val="A4547079DDFB41B39B27ABD5AB550BC9"/>
        <w:category>
          <w:name w:val="General"/>
          <w:gallery w:val="placeholder"/>
        </w:category>
        <w:types>
          <w:type w:val="bbPlcHdr"/>
        </w:types>
        <w:behaviors>
          <w:behavior w:val="content"/>
        </w:behaviors>
        <w:guid w:val="{BE35D451-AAE6-4DF9-9CED-33111CEA23E5}"/>
      </w:docPartPr>
      <w:docPartBody>
        <w:p w:rsidR="007724EC" w:rsidRDefault="007724EC" w:rsidP="007724EC">
          <w:pPr>
            <w:pStyle w:val="A4547079DDFB41B39B27ABD5AB550BC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6FA"/>
    <w:rsid w:val="00017FB2"/>
    <w:rsid w:val="000623DD"/>
    <w:rsid w:val="000E72CF"/>
    <w:rsid w:val="007075E9"/>
    <w:rsid w:val="007724EC"/>
    <w:rsid w:val="00917B54"/>
    <w:rsid w:val="00A51828"/>
    <w:rsid w:val="00AA06FA"/>
    <w:rsid w:val="00B025EA"/>
    <w:rsid w:val="00F451C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724EC"/>
  </w:style>
  <w:style w:type="paragraph" w:customStyle="1" w:styleId="44D92067B07C4A03BF4AAF03ED0D7716">
    <w:name w:val="44D92067B07C4A03BF4AAF03ED0D7716"/>
    <w:rsid w:val="00AA06FA"/>
  </w:style>
  <w:style w:type="paragraph" w:customStyle="1" w:styleId="1670512D28FA4A638E42A3296E47FC67">
    <w:name w:val="1670512D28FA4A638E42A3296E47FC67"/>
  </w:style>
  <w:style w:type="paragraph" w:customStyle="1" w:styleId="3EBA517743A742F497477936380ABFAA">
    <w:name w:val="3EBA517743A742F497477936380ABFAA"/>
  </w:style>
  <w:style w:type="paragraph" w:customStyle="1" w:styleId="5B56C381F602472E92A569FB835700BA">
    <w:name w:val="5B56C381F602472E92A569FB835700BA"/>
    <w:rsid w:val="00917B54"/>
    <w:rPr>
      <w:lang w:val="en-US" w:eastAsia="zh-CN"/>
    </w:rPr>
  </w:style>
  <w:style w:type="paragraph" w:customStyle="1" w:styleId="A4547079DDFB41B39B27ABD5AB550BC9">
    <w:name w:val="A4547079DDFB41B39B27ABD5AB550BC9"/>
    <w:rsid w:val="007724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4F648C-D672-4ABA-AC81-E9DBD93F6F5D}">
  <ds:schemaRefs>
    <ds:schemaRef ds:uri="http://schemas.microsoft.com/sharepoint/v3/contenttype/forms"/>
  </ds:schemaRefs>
</ds:datastoreItem>
</file>

<file path=customXml/itemProps2.xml><?xml version="1.0" encoding="utf-8"?>
<ds:datastoreItem xmlns:ds="http://schemas.openxmlformats.org/officeDocument/2006/customXml" ds:itemID="{F38444F6-C147-4576-86F9-CA2E83E2F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8A7B35-D1C4-4003-85E7-21725C68887E}">
  <ds:schemaRefs>
    <ds:schemaRef ds:uri="http://schemas.openxmlformats.org/officeDocument/2006/bibliography"/>
  </ds:schemaRefs>
</ds:datastoreItem>
</file>

<file path=customXml/itemProps4.xml><?xml version="1.0" encoding="utf-8"?>
<ds:datastoreItem xmlns:ds="http://schemas.openxmlformats.org/officeDocument/2006/customXml" ds:itemID="{437F069D-00FE-4D38-80EB-65A08F06A5D0}">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966</TotalTime>
  <Pages>11</Pages>
  <Words>4399</Words>
  <Characters>25079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Information de séquençage numérique sur les ressources génétiques</vt:lpstr>
    </vt:vector>
  </TitlesOfParts>
  <Company/>
  <LinksUpToDate>false</LinksUpToDate>
  <CharactersWithSpaces>29420</CharactersWithSpaces>
  <SharedDoc>false</SharedDoc>
  <HLinks>
    <vt:vector size="60" baseType="variant">
      <vt:variant>
        <vt:i4>3604512</vt:i4>
      </vt:variant>
      <vt:variant>
        <vt:i4>15</vt:i4>
      </vt:variant>
      <vt:variant>
        <vt:i4>0</vt:i4>
      </vt:variant>
      <vt:variant>
        <vt:i4>5</vt:i4>
      </vt:variant>
      <vt:variant>
        <vt:lpwstr>https://www.cbd.int/recommendations/wg2020/?m=wg2020-04</vt:lpwstr>
      </vt:variant>
      <vt:variant>
        <vt:lpwstr/>
      </vt:variant>
      <vt:variant>
        <vt:i4>3604512</vt:i4>
      </vt:variant>
      <vt:variant>
        <vt:i4>12</vt:i4>
      </vt:variant>
      <vt:variant>
        <vt:i4>0</vt:i4>
      </vt:variant>
      <vt:variant>
        <vt:i4>5</vt:i4>
      </vt:variant>
      <vt:variant>
        <vt:lpwstr>https://www.cbd.int/recommendations/wg2020/?m=wg2020-03</vt:lpwstr>
      </vt:variant>
      <vt:variant>
        <vt:lpwstr/>
      </vt:variant>
      <vt:variant>
        <vt:i4>262210</vt:i4>
      </vt:variant>
      <vt:variant>
        <vt:i4>9</vt:i4>
      </vt:variant>
      <vt:variant>
        <vt:i4>0</vt:i4>
      </vt:variant>
      <vt:variant>
        <vt:i4>5</vt:i4>
      </vt:variant>
      <vt:variant>
        <vt:lpwstr>https://www.cbd.int/doc/c/ba60/7272/3260b5e396821d42bc21035a/dsi-ahteg-2020-01-07-en.pdf</vt:lpwstr>
      </vt:variant>
      <vt:variant>
        <vt:lpwstr/>
      </vt:variant>
      <vt:variant>
        <vt:i4>2752573</vt:i4>
      </vt:variant>
      <vt:variant>
        <vt:i4>6</vt:i4>
      </vt:variant>
      <vt:variant>
        <vt:i4>0</vt:i4>
      </vt:variant>
      <vt:variant>
        <vt:i4>5</vt:i4>
      </vt:variant>
      <vt:variant>
        <vt:lpwstr>https://www.cbd.int/meetings/DSI-AHTEG-2020-01</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5963800</vt:i4>
      </vt:variant>
      <vt:variant>
        <vt:i4>9</vt:i4>
      </vt:variant>
      <vt:variant>
        <vt:i4>0</vt:i4>
      </vt:variant>
      <vt:variant>
        <vt:i4>5</vt:i4>
      </vt:variant>
      <vt:variant>
        <vt:lpwstr>https://mptf.undp.org/fund/lns00</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983067</vt:i4>
      </vt:variant>
      <vt:variant>
        <vt:i4>3</vt:i4>
      </vt:variant>
      <vt:variant>
        <vt:i4>0</vt:i4>
      </vt:variant>
      <vt:variant>
        <vt:i4>5</vt:i4>
      </vt:variant>
      <vt:variant>
        <vt:lpwstr>https://www.cbd.int/doc/c/079d/1142/339a68fee2d22e95fb2b1c4c/wg2020-03-inf-08-en.pdf</vt:lpwstr>
      </vt:variant>
      <vt:variant>
        <vt:lpwstr/>
      </vt:variant>
      <vt:variant>
        <vt:i4>983053</vt:i4>
      </vt:variant>
      <vt:variant>
        <vt:i4>0</vt:i4>
      </vt:variant>
      <vt:variant>
        <vt:i4>0</vt:i4>
      </vt:variant>
      <vt:variant>
        <vt:i4>5</vt:i4>
      </vt:variant>
      <vt:variant>
        <vt:lpwstr>https://www.cbd.int/doc/c/707f/6565/1b79a3df3aea669e19078615/wg2020-03-04-en.pdf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CBD/WG2020/5/3</dc:subject>
  <dc:creator>Charlotte  Germain-Aubrey</dc:creator>
  <cp:keywords/>
  <dc:description/>
  <cp:lastModifiedBy>Xue He Yan</cp:lastModifiedBy>
  <cp:revision>152</cp:revision>
  <cp:lastPrinted>2022-10-20T19:47:00Z</cp:lastPrinted>
  <dcterms:created xsi:type="dcterms:W3CDTF">2022-10-20T12:21:00Z</dcterms:created>
  <dcterms:modified xsi:type="dcterms:W3CDTF">2022-10-23T14:02:00Z</dcterms:modified>
  <cp:contentStatus>GENERALE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