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1"/>
        <w:tblW w:w="1009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00"/>
        <w:gridCol w:w="5323"/>
      </w:tblGrid>
      <w:tr w:rsidR="007D44D1" w:rsidRPr="00873617" w:rsidTr="008C2BD1">
        <w:trPr>
          <w:trHeight w:val="709"/>
        </w:trPr>
        <w:tc>
          <w:tcPr>
            <w:tcW w:w="976" w:type="dxa"/>
            <w:tcBorders>
              <w:bottom w:val="single" w:sz="12" w:space="0" w:color="auto"/>
            </w:tcBorders>
          </w:tcPr>
          <w:p w:rsidR="007D44D1" w:rsidRPr="008922CE" w:rsidRDefault="007D44D1" w:rsidP="00AA50C2">
            <w:pPr>
              <w:suppressLineNumbers/>
              <w:suppressAutoHyphens/>
              <w:kinsoku w:val="0"/>
              <w:overflowPunct w:val="0"/>
              <w:autoSpaceDE w:val="0"/>
              <w:autoSpaceDN w:val="0"/>
              <w:rPr>
                <w:snapToGrid w:val="0"/>
                <w:kern w:val="22"/>
                <w:sz w:val="22"/>
                <w:szCs w:val="22"/>
                <w:lang w:val="en-GB"/>
              </w:rPr>
            </w:pPr>
            <w:bookmarkStart w:id="0" w:name="_Hlk505247837"/>
            <w:r w:rsidRPr="00873617">
              <w:rPr>
                <w:noProof/>
                <w:snapToGrid w:val="0"/>
                <w:kern w:val="22"/>
                <w:sz w:val="22"/>
                <w:szCs w:val="22"/>
                <w:lang w:val="fr-CA" w:eastAsia="fr-CA"/>
              </w:rPr>
              <w:drawing>
                <wp:inline distT="0" distB="0" distL="0" distR="0" wp14:anchorId="70AA9AF1" wp14:editId="5C06F2E8">
                  <wp:extent cx="476494" cy="403200"/>
                  <wp:effectExtent l="0" t="0" r="6350" b="3810"/>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3800" w:type="dxa"/>
            <w:tcBorders>
              <w:bottom w:val="single" w:sz="12" w:space="0" w:color="auto"/>
            </w:tcBorders>
          </w:tcPr>
          <w:p w:rsidR="007D44D1" w:rsidRPr="008922CE" w:rsidRDefault="007D44D1" w:rsidP="00AA50C2">
            <w:pPr>
              <w:suppressLineNumbers/>
              <w:suppressAutoHyphens/>
              <w:kinsoku w:val="0"/>
              <w:overflowPunct w:val="0"/>
              <w:autoSpaceDE w:val="0"/>
              <w:autoSpaceDN w:val="0"/>
              <w:rPr>
                <w:snapToGrid w:val="0"/>
                <w:kern w:val="22"/>
                <w:sz w:val="22"/>
                <w:szCs w:val="22"/>
                <w:lang w:val="en-GB"/>
              </w:rPr>
            </w:pPr>
            <w:r w:rsidRPr="00873617">
              <w:rPr>
                <w:noProof/>
                <w:snapToGrid w:val="0"/>
                <w:kern w:val="22"/>
                <w:sz w:val="22"/>
                <w:szCs w:val="22"/>
                <w:lang w:val="fr-CA" w:eastAsia="fr-CA"/>
              </w:rPr>
              <w:drawing>
                <wp:inline distT="0" distB="0" distL="0" distR="0" wp14:anchorId="11A182BB" wp14:editId="7C20E83E">
                  <wp:extent cx="343700" cy="403200"/>
                  <wp:effectExtent l="0" t="0" r="12065" b="3810"/>
                  <wp:docPr id="7" name="Picture 7"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5323" w:type="dxa"/>
            <w:tcBorders>
              <w:bottom w:val="single" w:sz="12" w:space="0" w:color="auto"/>
            </w:tcBorders>
          </w:tcPr>
          <w:p w:rsidR="007D44D1" w:rsidRPr="00B329B7" w:rsidRDefault="007D44D1" w:rsidP="00AA50C2">
            <w:pPr>
              <w:suppressLineNumbers/>
              <w:suppressAutoHyphens/>
              <w:kinsoku w:val="0"/>
              <w:overflowPunct w:val="0"/>
              <w:autoSpaceDE w:val="0"/>
              <w:autoSpaceDN w:val="0"/>
              <w:jc w:val="right"/>
              <w:rPr>
                <w:rFonts w:ascii="Arial" w:hAnsi="Arial" w:cs="Arial"/>
                <w:b/>
                <w:snapToGrid w:val="0"/>
                <w:kern w:val="22"/>
                <w:sz w:val="32"/>
                <w:szCs w:val="32"/>
                <w:lang w:val="en-GB"/>
              </w:rPr>
            </w:pPr>
            <w:r w:rsidRPr="00B329B7">
              <w:rPr>
                <w:rFonts w:ascii="Arial" w:hAnsi="Arial" w:cs="Arial"/>
                <w:b/>
                <w:snapToGrid w:val="0"/>
                <w:kern w:val="22"/>
                <w:sz w:val="32"/>
                <w:szCs w:val="32"/>
                <w:lang w:val="en-GB"/>
              </w:rPr>
              <w:t>CBD</w:t>
            </w:r>
          </w:p>
        </w:tc>
      </w:tr>
      <w:bookmarkEnd w:id="0"/>
    </w:tbl>
    <w:tbl>
      <w:tblPr>
        <w:tblW w:w="9990" w:type="dxa"/>
        <w:tblInd w:w="-270" w:type="dxa"/>
        <w:tblBorders>
          <w:bottom w:val="single" w:sz="36" w:space="0" w:color="000000"/>
        </w:tblBorders>
        <w:tblLayout w:type="fixed"/>
        <w:tblLook w:val="0000" w:firstRow="0" w:lastRow="0" w:firstColumn="0" w:lastColumn="0" w:noHBand="0" w:noVBand="0"/>
      </w:tblPr>
      <w:tblGrid>
        <w:gridCol w:w="5202"/>
        <w:gridCol w:w="812"/>
        <w:gridCol w:w="3976"/>
      </w:tblGrid>
      <w:tr w:rsidR="00FC2A5D" w:rsidRPr="00BE6F60" w:rsidTr="006442E8">
        <w:trPr>
          <w:trHeight w:val="1693"/>
        </w:trPr>
        <w:tc>
          <w:tcPr>
            <w:tcW w:w="5202" w:type="dxa"/>
            <w:tcBorders>
              <w:top w:val="nil"/>
              <w:bottom w:val="single" w:sz="36" w:space="0" w:color="000000"/>
            </w:tcBorders>
          </w:tcPr>
          <w:p w:rsidR="00FC2A5D" w:rsidRPr="00BE6F60" w:rsidRDefault="00FC2A5D" w:rsidP="00AA50C2">
            <w:pPr>
              <w:suppressLineNumbers/>
              <w:suppressAutoHyphens/>
              <w:rPr>
                <w:snapToGrid w:val="0"/>
                <w:kern w:val="22"/>
                <w:lang w:val="fr-CA"/>
              </w:rPr>
            </w:pPr>
          </w:p>
          <w:p w:rsidR="00FC2A5D" w:rsidRPr="00BE6F60" w:rsidRDefault="00BE6F60" w:rsidP="00AA50C2">
            <w:pPr>
              <w:suppressLineNumbers/>
              <w:suppressAutoHyphens/>
              <w:rPr>
                <w:snapToGrid w:val="0"/>
                <w:kern w:val="22"/>
                <w:lang w:val="fr-CA"/>
              </w:rPr>
            </w:pPr>
            <w:r w:rsidRPr="00BE6F60">
              <w:rPr>
                <w:bCs/>
                <w:noProof/>
                <w:szCs w:val="22"/>
                <w:lang w:val="fr-CA" w:eastAsia="fr-CA"/>
              </w:rPr>
              <w:drawing>
                <wp:inline distT="0" distB="0" distL="0" distR="0" wp14:anchorId="709D8022" wp14:editId="654987D8">
                  <wp:extent cx="2857500" cy="1076325"/>
                  <wp:effectExtent l="0" t="0" r="0" b="9525"/>
                  <wp:docPr id="2"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p w:rsidR="00FC2A5D" w:rsidRPr="00BE6F60" w:rsidRDefault="00FC2A5D" w:rsidP="00AA50C2">
            <w:pPr>
              <w:suppressLineNumbers/>
              <w:suppressAutoHyphens/>
              <w:rPr>
                <w:rFonts w:ascii="Univers" w:hAnsi="Univers"/>
                <w:snapToGrid w:val="0"/>
                <w:kern w:val="22"/>
                <w:sz w:val="32"/>
                <w:lang w:val="fr-CA"/>
              </w:rPr>
            </w:pPr>
          </w:p>
        </w:tc>
        <w:tc>
          <w:tcPr>
            <w:tcW w:w="812" w:type="dxa"/>
            <w:tcBorders>
              <w:top w:val="nil"/>
              <w:bottom w:val="single" w:sz="36" w:space="0" w:color="000000"/>
            </w:tcBorders>
          </w:tcPr>
          <w:p w:rsidR="00FC2A5D" w:rsidRPr="00BE6F60" w:rsidRDefault="00FC2A5D" w:rsidP="00AA50C2">
            <w:pPr>
              <w:pStyle w:val="En-tte"/>
              <w:suppressLineNumbers/>
              <w:suppressAutoHyphens/>
              <w:rPr>
                <w:bCs/>
                <w:snapToGrid w:val="0"/>
                <w:kern w:val="22"/>
                <w:sz w:val="32"/>
                <w:lang w:val="fr-CA"/>
              </w:rPr>
            </w:pPr>
          </w:p>
        </w:tc>
        <w:tc>
          <w:tcPr>
            <w:tcW w:w="3976" w:type="dxa"/>
            <w:tcBorders>
              <w:top w:val="nil"/>
              <w:bottom w:val="single" w:sz="36" w:space="0" w:color="000000"/>
            </w:tcBorders>
          </w:tcPr>
          <w:p w:rsidR="00FC2A5D" w:rsidRPr="00BE6F60" w:rsidRDefault="00FC2A5D" w:rsidP="00AA50C2">
            <w:pPr>
              <w:suppressLineNumbers/>
              <w:suppressAutoHyphens/>
              <w:ind w:left="1530"/>
              <w:rPr>
                <w:snapToGrid w:val="0"/>
                <w:kern w:val="22"/>
                <w:sz w:val="22"/>
                <w:szCs w:val="22"/>
                <w:lang w:val="fr-CA"/>
              </w:rPr>
            </w:pPr>
            <w:proofErr w:type="spellStart"/>
            <w:r w:rsidRPr="00BE6F60">
              <w:rPr>
                <w:snapToGrid w:val="0"/>
                <w:kern w:val="22"/>
                <w:sz w:val="22"/>
                <w:szCs w:val="22"/>
                <w:lang w:val="fr-CA"/>
              </w:rPr>
              <w:t>Distr</w:t>
            </w:r>
            <w:proofErr w:type="spellEnd"/>
            <w:r w:rsidRPr="00BE6F60">
              <w:rPr>
                <w:snapToGrid w:val="0"/>
                <w:kern w:val="22"/>
                <w:sz w:val="22"/>
                <w:szCs w:val="22"/>
                <w:lang w:val="fr-CA"/>
              </w:rPr>
              <w:t>.</w:t>
            </w:r>
          </w:p>
          <w:p w:rsidR="00FC2A5D" w:rsidRPr="00BE6F60" w:rsidRDefault="00BE6F60" w:rsidP="00AA50C2">
            <w:pPr>
              <w:suppressLineNumbers/>
              <w:suppressAutoHyphens/>
              <w:ind w:left="1530"/>
              <w:rPr>
                <w:snapToGrid w:val="0"/>
                <w:kern w:val="22"/>
                <w:sz w:val="22"/>
                <w:szCs w:val="22"/>
                <w:lang w:val="fr-CA"/>
              </w:rPr>
            </w:pPr>
            <w:r w:rsidRPr="00BE6F60">
              <w:rPr>
                <w:snapToGrid w:val="0"/>
                <w:kern w:val="22"/>
                <w:sz w:val="22"/>
                <w:szCs w:val="22"/>
                <w:lang w:val="fr-CA"/>
              </w:rPr>
              <w:t>GÉNÉRALE</w:t>
            </w:r>
          </w:p>
          <w:p w:rsidR="00FC2A5D" w:rsidRPr="00BE6F60" w:rsidRDefault="00FC2A5D" w:rsidP="00AA50C2">
            <w:pPr>
              <w:suppressLineNumbers/>
              <w:suppressAutoHyphens/>
              <w:ind w:left="1530"/>
              <w:rPr>
                <w:snapToGrid w:val="0"/>
                <w:kern w:val="22"/>
                <w:sz w:val="22"/>
                <w:szCs w:val="22"/>
                <w:lang w:val="fr-CA"/>
              </w:rPr>
            </w:pPr>
          </w:p>
          <w:sdt>
            <w:sdtPr>
              <w:rPr>
                <w:snapToGrid w:val="0"/>
                <w:kern w:val="22"/>
                <w:sz w:val="22"/>
                <w:szCs w:val="22"/>
                <w:lang w:val="fr-CA"/>
              </w:rPr>
              <w:alias w:val="Subject"/>
              <w:tag w:val=""/>
              <w:id w:val="1329482527"/>
              <w:placeholder>
                <w:docPart w:val="7570FA3A8003441D960FF6C45DF63B91"/>
              </w:placeholder>
              <w:dataBinding w:prefixMappings="xmlns:ns0='http://purl.org/dc/elements/1.1/' xmlns:ns1='http://schemas.openxmlformats.org/package/2006/metadata/core-properties' " w:xpath="/ns1:coreProperties[1]/ns0:subject[1]" w:storeItemID="{6C3C8BC8-F283-45AE-878A-BAB7291924A1}"/>
              <w:text/>
            </w:sdtPr>
            <w:sdtContent>
              <w:p w:rsidR="00FC2A5D" w:rsidRPr="00BE6F60" w:rsidRDefault="007D44D1" w:rsidP="00AA50C2">
                <w:pPr>
                  <w:suppressLineNumbers/>
                  <w:suppressAutoHyphens/>
                  <w:ind w:left="1530"/>
                  <w:rPr>
                    <w:snapToGrid w:val="0"/>
                    <w:kern w:val="22"/>
                    <w:sz w:val="22"/>
                    <w:szCs w:val="22"/>
                    <w:lang w:val="fr-CA"/>
                  </w:rPr>
                </w:pPr>
                <w:r w:rsidRPr="00BE6F60">
                  <w:rPr>
                    <w:snapToGrid w:val="0"/>
                    <w:kern w:val="22"/>
                    <w:sz w:val="22"/>
                    <w:szCs w:val="22"/>
                    <w:lang w:val="fr-CA"/>
                  </w:rPr>
                  <w:t>CBD/COP/14/3</w:t>
                </w:r>
              </w:p>
            </w:sdtContent>
          </w:sdt>
          <w:p w:rsidR="00FC2A5D" w:rsidRPr="00BE6F60" w:rsidRDefault="007D44D1" w:rsidP="00AA50C2">
            <w:pPr>
              <w:suppressLineNumbers/>
              <w:suppressAutoHyphens/>
              <w:ind w:left="1530"/>
              <w:rPr>
                <w:snapToGrid w:val="0"/>
                <w:kern w:val="22"/>
                <w:sz w:val="22"/>
                <w:szCs w:val="22"/>
                <w:lang w:val="fr-CA"/>
              </w:rPr>
            </w:pPr>
            <w:r w:rsidRPr="00BE6F60">
              <w:rPr>
                <w:snapToGrid w:val="0"/>
                <w:kern w:val="22"/>
                <w:sz w:val="22"/>
                <w:szCs w:val="22"/>
                <w:lang w:val="fr-CA"/>
              </w:rPr>
              <w:t>13</w:t>
            </w:r>
            <w:r w:rsidR="00A847B5" w:rsidRPr="00BE6F60">
              <w:rPr>
                <w:snapToGrid w:val="0"/>
                <w:kern w:val="22"/>
                <w:sz w:val="22"/>
                <w:szCs w:val="22"/>
                <w:lang w:val="fr-CA"/>
              </w:rPr>
              <w:t xml:space="preserve"> </w:t>
            </w:r>
            <w:r w:rsidR="00BE6F60" w:rsidRPr="00BE6F60">
              <w:rPr>
                <w:snapToGrid w:val="0"/>
                <w:kern w:val="22"/>
                <w:sz w:val="22"/>
                <w:szCs w:val="22"/>
                <w:lang w:val="fr-CA"/>
              </w:rPr>
              <w:t>octobre</w:t>
            </w:r>
            <w:r w:rsidRPr="00BE6F60">
              <w:rPr>
                <w:snapToGrid w:val="0"/>
                <w:kern w:val="22"/>
                <w:sz w:val="22"/>
                <w:szCs w:val="22"/>
                <w:lang w:val="fr-CA"/>
              </w:rPr>
              <w:t xml:space="preserve"> </w:t>
            </w:r>
            <w:r w:rsidR="00A847B5" w:rsidRPr="00BE6F60">
              <w:rPr>
                <w:snapToGrid w:val="0"/>
                <w:kern w:val="22"/>
                <w:sz w:val="22"/>
                <w:szCs w:val="22"/>
                <w:lang w:val="fr-CA"/>
              </w:rPr>
              <w:t>2018</w:t>
            </w:r>
          </w:p>
          <w:p w:rsidR="00FC2A5D" w:rsidRPr="00BE6F60" w:rsidRDefault="00FC2A5D" w:rsidP="00AA50C2">
            <w:pPr>
              <w:suppressLineNumbers/>
              <w:suppressAutoHyphens/>
              <w:ind w:left="1530"/>
              <w:rPr>
                <w:snapToGrid w:val="0"/>
                <w:kern w:val="22"/>
                <w:sz w:val="22"/>
                <w:szCs w:val="22"/>
                <w:lang w:val="fr-CA"/>
              </w:rPr>
            </w:pPr>
          </w:p>
          <w:p w:rsidR="00BE6F60" w:rsidRPr="00BE6F60" w:rsidRDefault="00BE6F60" w:rsidP="00AA50C2">
            <w:pPr>
              <w:suppressLineNumbers/>
              <w:suppressAutoHyphens/>
              <w:ind w:left="1530"/>
              <w:rPr>
                <w:snapToGrid w:val="0"/>
                <w:kern w:val="22"/>
                <w:sz w:val="22"/>
                <w:szCs w:val="22"/>
                <w:lang w:val="fr-CA"/>
              </w:rPr>
            </w:pPr>
            <w:r w:rsidRPr="00BE6F60">
              <w:rPr>
                <w:snapToGrid w:val="0"/>
                <w:kern w:val="22"/>
                <w:sz w:val="22"/>
                <w:szCs w:val="22"/>
                <w:lang w:val="fr-CA"/>
              </w:rPr>
              <w:t>FRANÇAIS</w:t>
            </w:r>
          </w:p>
          <w:p w:rsidR="00FC2A5D" w:rsidRPr="00BE6F60" w:rsidRDefault="00FC2A5D" w:rsidP="00BE6F60">
            <w:pPr>
              <w:suppressLineNumbers/>
              <w:suppressAutoHyphens/>
              <w:ind w:left="1530"/>
              <w:rPr>
                <w:snapToGrid w:val="0"/>
                <w:kern w:val="22"/>
                <w:sz w:val="22"/>
                <w:szCs w:val="22"/>
                <w:u w:val="single"/>
                <w:lang w:val="fr-CA"/>
              </w:rPr>
            </w:pPr>
            <w:r w:rsidRPr="00BE6F60">
              <w:rPr>
                <w:snapToGrid w:val="0"/>
                <w:kern w:val="22"/>
                <w:sz w:val="22"/>
                <w:szCs w:val="22"/>
                <w:lang w:val="fr-CA"/>
              </w:rPr>
              <w:t>ORIGINAL</w:t>
            </w:r>
            <w:r w:rsidR="00BE6F60" w:rsidRPr="00BE6F60">
              <w:rPr>
                <w:snapToGrid w:val="0"/>
                <w:kern w:val="22"/>
                <w:sz w:val="22"/>
                <w:szCs w:val="22"/>
                <w:lang w:val="fr-CA"/>
              </w:rPr>
              <w:t xml:space="preserve"> </w:t>
            </w:r>
            <w:r w:rsidRPr="00BE6F60">
              <w:rPr>
                <w:snapToGrid w:val="0"/>
                <w:kern w:val="22"/>
                <w:sz w:val="22"/>
                <w:szCs w:val="22"/>
                <w:lang w:val="fr-CA"/>
              </w:rPr>
              <w:t xml:space="preserve">: </w:t>
            </w:r>
            <w:r w:rsidR="00BE6F60" w:rsidRPr="00BE6F60">
              <w:rPr>
                <w:snapToGrid w:val="0"/>
                <w:kern w:val="22"/>
                <w:sz w:val="22"/>
                <w:szCs w:val="22"/>
                <w:lang w:val="fr-CA"/>
              </w:rPr>
              <w:t>ANGLAIS</w:t>
            </w:r>
          </w:p>
        </w:tc>
      </w:tr>
    </w:tbl>
    <w:p w:rsidR="00BE6F60" w:rsidRPr="00BE6F60" w:rsidRDefault="00BE6F60" w:rsidP="00BE6F60">
      <w:pPr>
        <w:pStyle w:val="Cornernotation"/>
        <w:suppressLineNumbers/>
        <w:suppressAutoHyphens/>
        <w:kinsoku w:val="0"/>
        <w:overflowPunct w:val="0"/>
        <w:autoSpaceDE w:val="0"/>
        <w:autoSpaceDN w:val="0"/>
        <w:ind w:left="180" w:right="4422" w:hanging="180"/>
        <w:rPr>
          <w:lang w:val="fr-CA"/>
        </w:rPr>
      </w:pPr>
      <w:r w:rsidRPr="00BE6F60">
        <w:rPr>
          <w:lang w:val="fr-CA"/>
        </w:rPr>
        <w:t>CONFÉRENCE DES PARTIES À LA CONVENTION SUR LA DIVERSITÉ BIOLOGIQUE</w:t>
      </w:r>
    </w:p>
    <w:p w:rsidR="00BE6F60" w:rsidRPr="00BE6F60" w:rsidRDefault="00BE6F60" w:rsidP="00BE6F60">
      <w:pPr>
        <w:pStyle w:val="Cornernotation"/>
        <w:suppressLineNumbers/>
        <w:suppressAutoHyphens/>
        <w:kinsoku w:val="0"/>
        <w:overflowPunct w:val="0"/>
        <w:autoSpaceDE w:val="0"/>
        <w:autoSpaceDN w:val="0"/>
        <w:ind w:left="180" w:right="4422" w:hanging="180"/>
        <w:rPr>
          <w:szCs w:val="22"/>
          <w:lang w:val="fr-CA"/>
        </w:rPr>
      </w:pPr>
      <w:r w:rsidRPr="00BE6F60">
        <w:rPr>
          <w:lang w:val="fr-CA"/>
        </w:rPr>
        <w:t>Quatorzième réunion</w:t>
      </w:r>
    </w:p>
    <w:p w:rsidR="00C64049" w:rsidRPr="00BE6F60" w:rsidRDefault="00BE6F60" w:rsidP="00BE6F60">
      <w:pPr>
        <w:pStyle w:val="Cornernotation"/>
        <w:suppressLineNumbers/>
        <w:suppressAutoHyphens/>
        <w:rPr>
          <w:snapToGrid w:val="0"/>
          <w:kern w:val="22"/>
          <w:szCs w:val="22"/>
          <w:lang w:val="fr-CA"/>
        </w:rPr>
      </w:pPr>
      <w:r w:rsidRPr="00BE6F60">
        <w:rPr>
          <w:noProof/>
          <w:szCs w:val="22"/>
          <w:lang w:val="fr-CA"/>
        </w:rPr>
        <w:t>Sharm</w:t>
      </w:r>
      <w:r w:rsidRPr="00BE6F60">
        <w:rPr>
          <w:szCs w:val="22"/>
          <w:lang w:val="fr-CA"/>
        </w:rPr>
        <w:t xml:space="preserve"> El-Sheikh, Égypte, 17</w:t>
      </w:r>
      <w:r w:rsidR="004F1298">
        <w:rPr>
          <w:szCs w:val="22"/>
          <w:lang w:val="fr-CA"/>
        </w:rPr>
        <w:t> au 29 </w:t>
      </w:r>
      <w:r w:rsidRPr="00BE6F60">
        <w:rPr>
          <w:szCs w:val="22"/>
          <w:lang w:val="fr-CA"/>
        </w:rPr>
        <w:t xml:space="preserve">novembre </w:t>
      </w:r>
      <w:r w:rsidR="007900D5" w:rsidRPr="00BE6F60">
        <w:rPr>
          <w:snapToGrid w:val="0"/>
          <w:kern w:val="22"/>
          <w:szCs w:val="22"/>
          <w:lang w:val="fr-CA"/>
        </w:rPr>
        <w:t>201</w:t>
      </w:r>
      <w:r w:rsidR="00E20CFB" w:rsidRPr="00BE6F60">
        <w:rPr>
          <w:snapToGrid w:val="0"/>
          <w:kern w:val="22"/>
          <w:szCs w:val="22"/>
          <w:lang w:val="fr-CA"/>
        </w:rPr>
        <w:t>8</w:t>
      </w:r>
    </w:p>
    <w:p w:rsidR="00CE208D" w:rsidRPr="00BE6F60" w:rsidRDefault="00BE6F60" w:rsidP="00AA50C2">
      <w:pPr>
        <w:pStyle w:val="Cornernotation"/>
        <w:suppressLineNumbers/>
        <w:suppressAutoHyphens/>
        <w:rPr>
          <w:kern w:val="22"/>
          <w:lang w:val="fr-CA"/>
        </w:rPr>
      </w:pPr>
      <w:r w:rsidRPr="00BE6F60">
        <w:rPr>
          <w:snapToGrid w:val="0"/>
          <w:kern w:val="22"/>
          <w:szCs w:val="22"/>
          <w:lang w:val="fr-CA"/>
        </w:rPr>
        <w:t>Point 7 de l’ordre du jour provisoire</w:t>
      </w:r>
      <w:r w:rsidR="00942F70" w:rsidRPr="00BE6F60">
        <w:rPr>
          <w:rStyle w:val="Appelnotedebasdep"/>
          <w:snapToGrid w:val="0"/>
          <w:kern w:val="22"/>
          <w:sz w:val="22"/>
          <w:szCs w:val="22"/>
          <w:u w:val="none"/>
          <w:lang w:val="fr-CA"/>
        </w:rPr>
        <w:footnoteReference w:customMarkFollows="1" w:id="1"/>
        <w:t>*</w:t>
      </w:r>
      <w:bookmarkStart w:id="1" w:name="_Hlk525554991"/>
    </w:p>
    <w:sdt>
      <w:sdtPr>
        <w:rPr>
          <w:rFonts w:ascii="Times New Roman Bold" w:hAnsi="Times New Roman Bold"/>
          <w:b/>
          <w:caps/>
          <w:kern w:val="22"/>
          <w:lang w:val="fr-CA"/>
        </w:rPr>
        <w:alias w:val="Title"/>
        <w:tag w:val=""/>
        <w:id w:val="341055404"/>
        <w:placeholder>
          <w:docPart w:val="2AA29ABED0A04F09932C33D1F9485E21"/>
        </w:placeholder>
        <w:dataBinding w:prefixMappings="xmlns:ns0='http://purl.org/dc/elements/1.1/' xmlns:ns1='http://schemas.openxmlformats.org/package/2006/metadata/core-properties' " w:xpath="/ns1:coreProperties[1]/ns0:title[1]" w:storeItemID="{6C3C8BC8-F283-45AE-878A-BAB7291924A1}"/>
        <w:text/>
      </w:sdtPr>
      <w:sdtContent>
        <w:p w:rsidR="00306E0D" w:rsidRPr="00BE6F60" w:rsidRDefault="00BE6F60" w:rsidP="00AA50C2">
          <w:pPr>
            <w:suppressLineNumbers/>
            <w:suppressAutoHyphens/>
            <w:spacing w:before="240" w:after="120"/>
            <w:jc w:val="center"/>
            <w:rPr>
              <w:rFonts w:ascii="Times New Roman Bold" w:hAnsi="Times New Roman Bold"/>
              <w:b/>
              <w:caps/>
              <w:kern w:val="22"/>
              <w:lang w:val="fr-CA"/>
            </w:rPr>
          </w:pPr>
          <w:r>
            <w:rPr>
              <w:rFonts w:ascii="Times New Roman Bold" w:hAnsi="Times New Roman Bold"/>
              <w:b/>
              <w:caps/>
              <w:kern w:val="22"/>
              <w:lang w:val="fr-CA"/>
            </w:rPr>
            <w:t>rapport de la secrétaire exécutive sur l’administration de la convention su</w:t>
          </w:r>
          <w:r w:rsidR="00414543">
            <w:rPr>
              <w:rFonts w:ascii="Times New Roman Bold" w:hAnsi="Times New Roman Bold"/>
              <w:b/>
              <w:caps/>
              <w:kern w:val="22"/>
              <w:lang w:val="fr-CA"/>
            </w:rPr>
            <w:t>R</w:t>
          </w:r>
          <w:r>
            <w:rPr>
              <w:rFonts w:ascii="Times New Roman Bold" w:hAnsi="Times New Roman Bold"/>
              <w:b/>
              <w:caps/>
              <w:kern w:val="22"/>
              <w:lang w:val="fr-CA"/>
            </w:rPr>
            <w:t xml:space="preserve"> la diversité biologique, du protocole de cartagena sur la prévention des risques biotechnologiques et du protocole</w:t>
          </w:r>
          <w:r w:rsidR="000C1745">
            <w:rPr>
              <w:rFonts w:ascii="Times New Roman Bold" w:hAnsi="Times New Roman Bold"/>
              <w:b/>
              <w:caps/>
              <w:kern w:val="22"/>
              <w:lang w:val="fr-CA"/>
            </w:rPr>
            <w:t xml:space="preserve"> de nagoya sur l’accès et le par</w:t>
          </w:r>
          <w:r>
            <w:rPr>
              <w:rFonts w:ascii="Times New Roman Bold" w:hAnsi="Times New Roman Bold"/>
              <w:b/>
              <w:caps/>
              <w:kern w:val="22"/>
              <w:lang w:val="fr-CA"/>
            </w:rPr>
            <w:t xml:space="preserve">tage des avantages pour </w:t>
          </w:r>
          <w:r w:rsidR="00935F92">
            <w:rPr>
              <w:rFonts w:ascii="Times New Roman Bold" w:hAnsi="Times New Roman Bold"/>
              <w:b/>
              <w:caps/>
              <w:kern w:val="22"/>
              <w:lang w:val="fr-CA"/>
            </w:rPr>
            <w:t>l’exercice</w:t>
          </w:r>
          <w:r w:rsidR="00414543">
            <w:rPr>
              <w:rFonts w:ascii="Times New Roman Bold" w:hAnsi="Times New Roman Bold"/>
              <w:b/>
              <w:caps/>
              <w:kern w:val="22"/>
              <w:lang w:val="fr-CA"/>
            </w:rPr>
            <w:t xml:space="preserve"> biennal</w:t>
          </w:r>
          <w:r>
            <w:rPr>
              <w:rFonts w:ascii="Times New Roman Bold" w:hAnsi="Times New Roman Bold"/>
              <w:b/>
              <w:caps/>
              <w:kern w:val="22"/>
              <w:lang w:val="fr-CA"/>
            </w:rPr>
            <w:t xml:space="preserve"> 2017-2018, y compris le budget des fonds d’affectation spéciale</w:t>
          </w:r>
        </w:p>
      </w:sdtContent>
    </w:sdt>
    <w:p w:rsidR="00306E0D" w:rsidRPr="00BE6F60" w:rsidRDefault="00306E0D" w:rsidP="00AA50C2">
      <w:pPr>
        <w:suppressLineNumbers/>
        <w:suppressAutoHyphens/>
        <w:rPr>
          <w:kern w:val="22"/>
          <w:sz w:val="22"/>
          <w:szCs w:val="22"/>
          <w:lang w:val="fr-CA"/>
        </w:rPr>
      </w:pPr>
    </w:p>
    <w:p w:rsidR="00C64049" w:rsidRPr="00BE6F60" w:rsidRDefault="00134044" w:rsidP="00873617">
      <w:pPr>
        <w:pStyle w:val="Titre1"/>
        <w:numPr>
          <w:ilvl w:val="0"/>
          <w:numId w:val="11"/>
        </w:numPr>
        <w:suppressLineNumbers/>
        <w:suppressAutoHyphens/>
        <w:spacing w:before="60" w:after="60"/>
        <w:ind w:left="1077" w:hanging="357"/>
        <w:jc w:val="left"/>
        <w:rPr>
          <w:rFonts w:cs="Times New Roman"/>
          <w:snapToGrid w:val="0"/>
          <w:kern w:val="22"/>
          <w:sz w:val="24"/>
          <w:szCs w:val="24"/>
          <w:lang w:val="fr-CA"/>
        </w:rPr>
      </w:pPr>
      <w:bookmarkStart w:id="2" w:name="Introduction"/>
      <w:bookmarkEnd w:id="1"/>
      <w:r w:rsidRPr="00BE6F60">
        <w:rPr>
          <w:rFonts w:cs="Times New Roman"/>
          <w:snapToGrid w:val="0"/>
          <w:kern w:val="22"/>
          <w:sz w:val="24"/>
          <w:szCs w:val="24"/>
          <w:lang w:val="fr-CA"/>
        </w:rPr>
        <w:t>Introduction</w:t>
      </w:r>
    </w:p>
    <w:bookmarkEnd w:id="2"/>
    <w:p w:rsidR="00C64049" w:rsidRPr="00BE6F60" w:rsidRDefault="0082096E" w:rsidP="00873617">
      <w:pPr>
        <w:spacing w:after="120"/>
        <w:jc w:val="both"/>
        <w:rPr>
          <w:lang w:val="fr-CA"/>
        </w:rPr>
      </w:pPr>
      <w:r w:rsidRPr="00BE6F60">
        <w:rPr>
          <w:sz w:val="22"/>
          <w:szCs w:val="22"/>
          <w:lang w:val="fr-CA"/>
        </w:rPr>
        <w:t>1.</w:t>
      </w:r>
      <w:r w:rsidR="000775FA" w:rsidRPr="00BE6F60">
        <w:rPr>
          <w:sz w:val="22"/>
          <w:szCs w:val="22"/>
          <w:lang w:val="fr-CA"/>
        </w:rPr>
        <w:tab/>
      </w:r>
      <w:r w:rsidR="000C1745">
        <w:rPr>
          <w:sz w:val="22"/>
          <w:szCs w:val="22"/>
          <w:lang w:val="fr-CA"/>
        </w:rPr>
        <w:t xml:space="preserve">La Conférence des Parties, à sa treizième réunion, a demandé à la Secrétaire exécutive, </w:t>
      </w:r>
      <w:r w:rsidR="004625CB">
        <w:rPr>
          <w:sz w:val="22"/>
          <w:szCs w:val="22"/>
          <w:lang w:val="fr-CA"/>
        </w:rPr>
        <w:t>au paragraphe </w:t>
      </w:r>
      <w:r w:rsidR="000C1745">
        <w:rPr>
          <w:sz w:val="22"/>
          <w:szCs w:val="22"/>
          <w:lang w:val="fr-CA"/>
        </w:rPr>
        <w:t>45 de sa décision XIII/</w:t>
      </w:r>
      <w:r w:rsidR="000C1745" w:rsidRPr="008F6762">
        <w:rPr>
          <w:sz w:val="22"/>
          <w:szCs w:val="22"/>
          <w:lang w:val="fr-CA"/>
        </w:rPr>
        <w:t xml:space="preserve">32, </w:t>
      </w:r>
      <w:r w:rsidR="000C1745" w:rsidRPr="008F6762">
        <w:rPr>
          <w:iCs/>
          <w:color w:val="0D0D0D"/>
          <w:kern w:val="22"/>
          <w:sz w:val="22"/>
          <w:szCs w:val="22"/>
          <w:lang w:val="fr-CA"/>
        </w:rPr>
        <w:t xml:space="preserve">de soumettre un rapport aux réunions des Parties à la Convention et </w:t>
      </w:r>
      <w:r w:rsidR="004625CB">
        <w:rPr>
          <w:iCs/>
          <w:color w:val="0D0D0D"/>
          <w:kern w:val="22"/>
          <w:sz w:val="22"/>
          <w:szCs w:val="22"/>
          <w:lang w:val="fr-CA"/>
        </w:rPr>
        <w:t>aux</w:t>
      </w:r>
      <w:r w:rsidR="00414543">
        <w:rPr>
          <w:iCs/>
          <w:color w:val="0D0D0D"/>
          <w:kern w:val="22"/>
          <w:sz w:val="22"/>
          <w:szCs w:val="22"/>
          <w:lang w:val="fr-CA"/>
        </w:rPr>
        <w:t xml:space="preserve"> P</w:t>
      </w:r>
      <w:r w:rsidR="000C1745" w:rsidRPr="008F6762">
        <w:rPr>
          <w:iCs/>
          <w:color w:val="0D0D0D"/>
          <w:kern w:val="22"/>
          <w:sz w:val="22"/>
          <w:szCs w:val="22"/>
          <w:lang w:val="fr-CA"/>
        </w:rPr>
        <w:t>rotocoles sur les recettes et l</w:t>
      </w:r>
      <w:r w:rsidR="004F1298">
        <w:rPr>
          <w:iCs/>
          <w:color w:val="0D0D0D"/>
          <w:kern w:val="22"/>
          <w:sz w:val="22"/>
          <w:szCs w:val="22"/>
          <w:lang w:val="fr-CA"/>
        </w:rPr>
        <w:t>’</w:t>
      </w:r>
      <w:r w:rsidR="000C1745" w:rsidRPr="008F6762">
        <w:rPr>
          <w:iCs/>
          <w:color w:val="0D0D0D"/>
          <w:kern w:val="22"/>
          <w:sz w:val="22"/>
          <w:szCs w:val="22"/>
          <w:lang w:val="fr-CA"/>
        </w:rPr>
        <w:t xml:space="preserve">exécution du budget, ainsi que sur tous les ajustements apportés au budget </w:t>
      </w:r>
      <w:r w:rsidR="008F6762" w:rsidRPr="008F6762">
        <w:rPr>
          <w:iCs/>
          <w:color w:val="0D0D0D"/>
          <w:kern w:val="22"/>
          <w:sz w:val="22"/>
          <w:szCs w:val="22"/>
          <w:lang w:val="fr-CA"/>
        </w:rPr>
        <w:t xml:space="preserve">de la Convention </w:t>
      </w:r>
      <w:r w:rsidR="000C1745" w:rsidRPr="008F6762">
        <w:rPr>
          <w:iCs/>
          <w:color w:val="0D0D0D"/>
          <w:kern w:val="22"/>
          <w:sz w:val="22"/>
          <w:szCs w:val="22"/>
          <w:lang w:val="fr-CA"/>
        </w:rPr>
        <w:t>pour l</w:t>
      </w:r>
      <w:r w:rsidR="004F1298">
        <w:rPr>
          <w:iCs/>
          <w:color w:val="0D0D0D"/>
          <w:kern w:val="22"/>
          <w:sz w:val="22"/>
          <w:szCs w:val="22"/>
          <w:lang w:val="fr-CA"/>
        </w:rPr>
        <w:t>’</w:t>
      </w:r>
      <w:r w:rsidR="000C1745" w:rsidRPr="008F6762">
        <w:rPr>
          <w:iCs/>
          <w:color w:val="0D0D0D"/>
          <w:kern w:val="22"/>
          <w:sz w:val="22"/>
          <w:szCs w:val="22"/>
          <w:lang w:val="fr-CA"/>
        </w:rPr>
        <w:t>exercice biennal 2017-2018</w:t>
      </w:r>
      <w:r w:rsidR="00D85C65" w:rsidRPr="008F6762">
        <w:rPr>
          <w:sz w:val="22"/>
          <w:szCs w:val="22"/>
          <w:lang w:val="fr-CA"/>
        </w:rPr>
        <w:t>.</w:t>
      </w:r>
      <w:r w:rsidR="008F6762" w:rsidRPr="008F6762">
        <w:rPr>
          <w:sz w:val="22"/>
          <w:szCs w:val="22"/>
          <w:lang w:val="fr-CA"/>
        </w:rPr>
        <w:t xml:space="preserve"> Des demandes semblables ont ét</w:t>
      </w:r>
      <w:r w:rsidR="008F6762">
        <w:rPr>
          <w:sz w:val="22"/>
          <w:szCs w:val="22"/>
          <w:lang w:val="fr-CA"/>
        </w:rPr>
        <w:t>é</w:t>
      </w:r>
      <w:r w:rsidR="008F6762" w:rsidRPr="008F6762">
        <w:rPr>
          <w:sz w:val="22"/>
          <w:szCs w:val="22"/>
          <w:lang w:val="fr-CA"/>
        </w:rPr>
        <w:t xml:space="preserve"> faites par les Pa</w:t>
      </w:r>
      <w:r w:rsidR="00414543">
        <w:rPr>
          <w:sz w:val="22"/>
          <w:szCs w:val="22"/>
          <w:lang w:val="fr-CA"/>
        </w:rPr>
        <w:t>rties aux P</w:t>
      </w:r>
      <w:r w:rsidR="008F6762" w:rsidRPr="008F6762">
        <w:rPr>
          <w:sz w:val="22"/>
          <w:szCs w:val="22"/>
          <w:lang w:val="fr-CA"/>
        </w:rPr>
        <w:t>rotocoles dans les décis</w:t>
      </w:r>
      <w:r w:rsidR="008F6762">
        <w:rPr>
          <w:sz w:val="22"/>
          <w:szCs w:val="22"/>
          <w:lang w:val="fr-CA"/>
        </w:rPr>
        <w:t>i</w:t>
      </w:r>
      <w:r w:rsidR="008F6762" w:rsidRPr="008F6762">
        <w:rPr>
          <w:sz w:val="22"/>
          <w:szCs w:val="22"/>
          <w:lang w:val="fr-CA"/>
        </w:rPr>
        <w:t>ons CP</w:t>
      </w:r>
      <w:r w:rsidR="008F6762">
        <w:rPr>
          <w:sz w:val="22"/>
          <w:szCs w:val="22"/>
          <w:lang w:val="fr-CA"/>
        </w:rPr>
        <w:t>-8/7 et NP-2/13.</w:t>
      </w:r>
    </w:p>
    <w:p w:rsidR="00C64049" w:rsidRPr="00BE6F60" w:rsidRDefault="008A1C1E" w:rsidP="00873617">
      <w:pPr>
        <w:spacing w:after="120"/>
        <w:jc w:val="both"/>
        <w:rPr>
          <w:lang w:val="fr-CA"/>
        </w:rPr>
      </w:pPr>
      <w:r w:rsidRPr="00BE6F60">
        <w:rPr>
          <w:sz w:val="22"/>
          <w:szCs w:val="22"/>
          <w:lang w:val="fr-CA"/>
        </w:rPr>
        <w:t>2.</w:t>
      </w:r>
      <w:r w:rsidRPr="00BE6F60">
        <w:rPr>
          <w:sz w:val="22"/>
          <w:szCs w:val="22"/>
          <w:lang w:val="fr-CA"/>
        </w:rPr>
        <w:tab/>
      </w:r>
      <w:r w:rsidR="008F6762">
        <w:rPr>
          <w:sz w:val="22"/>
          <w:szCs w:val="22"/>
          <w:lang w:val="fr-CA"/>
        </w:rPr>
        <w:t xml:space="preserve">Le présent document </w:t>
      </w:r>
      <w:r w:rsidR="007F3174">
        <w:rPr>
          <w:sz w:val="22"/>
          <w:szCs w:val="22"/>
          <w:lang w:val="fr-CA"/>
        </w:rPr>
        <w:t>propose</w:t>
      </w:r>
      <w:r w:rsidR="008F6762">
        <w:rPr>
          <w:sz w:val="22"/>
          <w:szCs w:val="22"/>
          <w:lang w:val="fr-CA"/>
        </w:rPr>
        <w:t xml:space="preserve"> ainsi, à la partie II, un rapport sur </w:t>
      </w:r>
      <w:r w:rsidR="004625CB">
        <w:rPr>
          <w:sz w:val="22"/>
          <w:szCs w:val="22"/>
          <w:lang w:val="fr-CA"/>
        </w:rPr>
        <w:t>les résultats</w:t>
      </w:r>
      <w:r w:rsidR="008F6762">
        <w:rPr>
          <w:sz w:val="22"/>
          <w:szCs w:val="22"/>
          <w:lang w:val="fr-CA"/>
        </w:rPr>
        <w:t xml:space="preserve"> financier</w:t>
      </w:r>
      <w:r w:rsidR="004625CB">
        <w:rPr>
          <w:sz w:val="22"/>
          <w:szCs w:val="22"/>
          <w:lang w:val="fr-CA"/>
        </w:rPr>
        <w:t>s</w:t>
      </w:r>
      <w:r w:rsidR="008F6762">
        <w:rPr>
          <w:sz w:val="22"/>
          <w:szCs w:val="22"/>
          <w:lang w:val="fr-CA"/>
        </w:rPr>
        <w:t xml:space="preserve"> et administratif</w:t>
      </w:r>
      <w:r w:rsidR="004625CB">
        <w:rPr>
          <w:sz w:val="22"/>
          <w:szCs w:val="22"/>
          <w:lang w:val="fr-CA"/>
        </w:rPr>
        <w:t>s</w:t>
      </w:r>
      <w:r w:rsidR="008F6762">
        <w:rPr>
          <w:sz w:val="22"/>
          <w:szCs w:val="22"/>
          <w:lang w:val="fr-CA"/>
        </w:rPr>
        <w:t xml:space="preserve"> du Secrétariat depuis les dernières réunions.</w:t>
      </w:r>
      <w:r w:rsidR="00743216">
        <w:rPr>
          <w:sz w:val="22"/>
          <w:szCs w:val="22"/>
          <w:lang w:val="fr-CA"/>
        </w:rPr>
        <w:t xml:space="preserve"> La partie III offre un compte rendu de l</w:t>
      </w:r>
      <w:r w:rsidR="00414543">
        <w:rPr>
          <w:sz w:val="22"/>
          <w:szCs w:val="22"/>
          <w:lang w:val="fr-CA"/>
        </w:rPr>
        <w:t>’exercice biennal</w:t>
      </w:r>
      <w:r w:rsidR="00743216">
        <w:rPr>
          <w:sz w:val="22"/>
          <w:szCs w:val="22"/>
          <w:lang w:val="fr-CA"/>
        </w:rPr>
        <w:t xml:space="preserve"> précédent, 2015-2016, qui doit être lu avec la note d</w:t>
      </w:r>
      <w:r w:rsidR="00414543">
        <w:rPr>
          <w:sz w:val="22"/>
          <w:szCs w:val="22"/>
          <w:lang w:val="fr-CA"/>
        </w:rPr>
        <w:t>e la Secrétaire exécutive sur le</w:t>
      </w:r>
      <w:r w:rsidR="00743216">
        <w:rPr>
          <w:sz w:val="22"/>
          <w:szCs w:val="22"/>
          <w:lang w:val="fr-CA"/>
        </w:rPr>
        <w:t xml:space="preserve"> budget proposé pour </w:t>
      </w:r>
      <w:r w:rsidR="00414543">
        <w:rPr>
          <w:sz w:val="22"/>
          <w:szCs w:val="22"/>
          <w:lang w:val="fr-CA"/>
        </w:rPr>
        <w:t>le programme de travail de l’exercice biennal</w:t>
      </w:r>
      <w:r w:rsidR="00C64049" w:rsidRPr="00BE6F60">
        <w:rPr>
          <w:sz w:val="22"/>
          <w:szCs w:val="22"/>
          <w:lang w:val="fr-CA"/>
        </w:rPr>
        <w:t xml:space="preserve"> (CBD/COP/</w:t>
      </w:r>
      <w:r w:rsidR="00A847B5" w:rsidRPr="00BE6F60">
        <w:rPr>
          <w:sz w:val="22"/>
          <w:szCs w:val="22"/>
          <w:lang w:val="fr-CA"/>
        </w:rPr>
        <w:t>14</w:t>
      </w:r>
      <w:r w:rsidR="00ED26B6" w:rsidRPr="00BE6F60">
        <w:rPr>
          <w:sz w:val="22"/>
          <w:szCs w:val="22"/>
          <w:lang w:val="fr-CA"/>
        </w:rPr>
        <w:t>/</w:t>
      </w:r>
      <w:r w:rsidR="00007B84" w:rsidRPr="00BE6F60">
        <w:rPr>
          <w:sz w:val="22"/>
          <w:szCs w:val="22"/>
          <w:lang w:val="fr-CA"/>
        </w:rPr>
        <w:t>4</w:t>
      </w:r>
      <w:r w:rsidR="00C64049" w:rsidRPr="00BE6F60">
        <w:rPr>
          <w:sz w:val="22"/>
          <w:szCs w:val="22"/>
          <w:lang w:val="fr-CA"/>
        </w:rPr>
        <w:t>).</w:t>
      </w:r>
      <w:r w:rsidR="00F437C9" w:rsidRPr="00BE6F60">
        <w:rPr>
          <w:sz w:val="22"/>
          <w:szCs w:val="22"/>
          <w:lang w:val="fr-CA"/>
        </w:rPr>
        <w:t xml:space="preserve"> </w:t>
      </w:r>
      <w:r w:rsidR="00743216">
        <w:rPr>
          <w:sz w:val="22"/>
          <w:szCs w:val="22"/>
          <w:lang w:val="fr-CA"/>
        </w:rPr>
        <w:t>Des renseignements supplémentaires sur l’état des contributions aux fonds d’affectation spé</w:t>
      </w:r>
      <w:r w:rsidR="00414543">
        <w:rPr>
          <w:sz w:val="22"/>
          <w:szCs w:val="22"/>
          <w:lang w:val="fr-CA"/>
        </w:rPr>
        <w:t>ciale BY, BE</w:t>
      </w:r>
      <w:r w:rsidR="002327CE">
        <w:rPr>
          <w:sz w:val="22"/>
          <w:szCs w:val="22"/>
          <w:lang w:val="fr-CA"/>
        </w:rPr>
        <w:t>,</w:t>
      </w:r>
      <w:r w:rsidR="00414543">
        <w:rPr>
          <w:sz w:val="22"/>
          <w:szCs w:val="22"/>
          <w:lang w:val="fr-CA"/>
        </w:rPr>
        <w:t xml:space="preserve"> </w:t>
      </w:r>
      <w:proofErr w:type="spellStart"/>
      <w:r w:rsidR="00414543">
        <w:rPr>
          <w:sz w:val="22"/>
          <w:szCs w:val="22"/>
          <w:lang w:val="fr-CA"/>
        </w:rPr>
        <w:t>BZ</w:t>
      </w:r>
      <w:proofErr w:type="spellEnd"/>
      <w:r w:rsidR="00414543">
        <w:rPr>
          <w:sz w:val="22"/>
          <w:szCs w:val="22"/>
          <w:lang w:val="fr-CA"/>
        </w:rPr>
        <w:t xml:space="preserve"> </w:t>
      </w:r>
      <w:r w:rsidR="002327CE">
        <w:rPr>
          <w:sz w:val="22"/>
          <w:szCs w:val="22"/>
          <w:lang w:val="fr-CA"/>
        </w:rPr>
        <w:t xml:space="preserve">et VB </w:t>
      </w:r>
      <w:r w:rsidR="00414543">
        <w:rPr>
          <w:sz w:val="22"/>
          <w:szCs w:val="22"/>
          <w:lang w:val="fr-CA"/>
        </w:rPr>
        <w:t>au 31 août 20</w:t>
      </w:r>
      <w:r w:rsidR="00743216">
        <w:rPr>
          <w:sz w:val="22"/>
          <w:szCs w:val="22"/>
          <w:lang w:val="fr-CA"/>
        </w:rPr>
        <w:t xml:space="preserve">18, l’état des fonds d’affectation spéciale BY, BE, </w:t>
      </w:r>
      <w:proofErr w:type="spellStart"/>
      <w:r w:rsidR="00743216">
        <w:rPr>
          <w:sz w:val="22"/>
          <w:szCs w:val="22"/>
          <w:lang w:val="fr-CA"/>
        </w:rPr>
        <w:t>BZ</w:t>
      </w:r>
      <w:proofErr w:type="spellEnd"/>
      <w:r w:rsidR="00743216">
        <w:rPr>
          <w:sz w:val="22"/>
          <w:szCs w:val="22"/>
          <w:lang w:val="fr-CA"/>
        </w:rPr>
        <w:t xml:space="preserve"> et VB au 31 ao</w:t>
      </w:r>
      <w:r w:rsidR="00637CC9">
        <w:rPr>
          <w:sz w:val="22"/>
          <w:szCs w:val="22"/>
          <w:lang w:val="fr-CA"/>
        </w:rPr>
        <w:t>ût 2018, et les états financiers de 2016 et de 2017 seront publiés dans un document informatif</w:t>
      </w:r>
      <w:r w:rsidR="00743216">
        <w:rPr>
          <w:sz w:val="22"/>
          <w:szCs w:val="22"/>
          <w:lang w:val="fr-CA"/>
        </w:rPr>
        <w:t xml:space="preserve"> </w:t>
      </w:r>
      <w:r w:rsidR="00F437C9" w:rsidRPr="00BE6F60">
        <w:rPr>
          <w:sz w:val="22"/>
          <w:szCs w:val="22"/>
          <w:lang w:val="fr-CA"/>
        </w:rPr>
        <w:t>(CBD/COP/14/</w:t>
      </w:r>
      <w:proofErr w:type="spellStart"/>
      <w:r w:rsidR="00F437C9" w:rsidRPr="00BE6F60">
        <w:rPr>
          <w:sz w:val="22"/>
          <w:szCs w:val="22"/>
          <w:lang w:val="fr-CA"/>
        </w:rPr>
        <w:t>INF</w:t>
      </w:r>
      <w:proofErr w:type="spellEnd"/>
      <w:r w:rsidR="00F437C9" w:rsidRPr="00BE6F60">
        <w:rPr>
          <w:sz w:val="22"/>
          <w:szCs w:val="22"/>
          <w:lang w:val="fr-CA"/>
        </w:rPr>
        <w:t>/</w:t>
      </w:r>
      <w:r w:rsidR="00007B84" w:rsidRPr="00BE6F60">
        <w:rPr>
          <w:sz w:val="22"/>
          <w:szCs w:val="22"/>
          <w:lang w:val="fr-CA"/>
        </w:rPr>
        <w:t>17</w:t>
      </w:r>
      <w:r w:rsidR="00F437C9" w:rsidRPr="00BE6F60">
        <w:rPr>
          <w:sz w:val="22"/>
          <w:szCs w:val="22"/>
          <w:lang w:val="fr-CA"/>
        </w:rPr>
        <w:t>).</w:t>
      </w:r>
    </w:p>
    <w:p w:rsidR="00D77C1B" w:rsidRDefault="008A1C1E" w:rsidP="00873617">
      <w:pPr>
        <w:spacing w:after="120"/>
        <w:jc w:val="both"/>
        <w:rPr>
          <w:spacing w:val="-1"/>
          <w:sz w:val="22"/>
          <w:szCs w:val="22"/>
          <w:lang w:val="fr-CA"/>
        </w:rPr>
      </w:pPr>
      <w:r w:rsidRPr="00BE6F60">
        <w:rPr>
          <w:spacing w:val="-1"/>
          <w:sz w:val="22"/>
          <w:szCs w:val="22"/>
          <w:lang w:val="fr-CA"/>
        </w:rPr>
        <w:t>3.</w:t>
      </w:r>
      <w:r w:rsidRPr="00BE6F60">
        <w:rPr>
          <w:spacing w:val="-1"/>
          <w:sz w:val="22"/>
          <w:szCs w:val="22"/>
          <w:lang w:val="fr-CA"/>
        </w:rPr>
        <w:tab/>
      </w:r>
      <w:r w:rsidR="00637CC9">
        <w:rPr>
          <w:spacing w:val="-1"/>
          <w:sz w:val="22"/>
          <w:szCs w:val="22"/>
          <w:lang w:val="fr-CA"/>
        </w:rPr>
        <w:t>Le Secrétariat a fait des efforts consciencieux pour simplifier et améliorer la planification et le processus budgétaire</w:t>
      </w:r>
      <w:r w:rsidR="007F3174">
        <w:rPr>
          <w:spacing w:val="-1"/>
          <w:sz w:val="22"/>
          <w:szCs w:val="22"/>
          <w:lang w:val="fr-CA"/>
        </w:rPr>
        <w:t>s</w:t>
      </w:r>
      <w:r w:rsidR="00247D26">
        <w:rPr>
          <w:spacing w:val="-1"/>
          <w:sz w:val="22"/>
          <w:szCs w:val="22"/>
          <w:lang w:val="fr-CA"/>
        </w:rPr>
        <w:t xml:space="preserve"> afin de mieux sout</w:t>
      </w:r>
      <w:r w:rsidR="00637CC9">
        <w:rPr>
          <w:spacing w:val="-1"/>
          <w:sz w:val="22"/>
          <w:szCs w:val="22"/>
          <w:lang w:val="fr-CA"/>
        </w:rPr>
        <w:t>enir le processus décisionnel et accro</w:t>
      </w:r>
      <w:r w:rsidR="00247D26">
        <w:rPr>
          <w:spacing w:val="-1"/>
          <w:sz w:val="22"/>
          <w:szCs w:val="22"/>
          <w:lang w:val="fr-CA"/>
        </w:rPr>
        <w:t>ître la transparence de l’i</w:t>
      </w:r>
      <w:r w:rsidR="00637CC9">
        <w:rPr>
          <w:spacing w:val="-1"/>
          <w:sz w:val="22"/>
          <w:szCs w:val="22"/>
          <w:lang w:val="fr-CA"/>
        </w:rPr>
        <w:t xml:space="preserve">nformation en ligne, conformément </w:t>
      </w:r>
      <w:r w:rsidR="00247D26">
        <w:rPr>
          <w:spacing w:val="-1"/>
          <w:sz w:val="22"/>
          <w:szCs w:val="22"/>
          <w:lang w:val="fr-CA"/>
        </w:rPr>
        <w:t xml:space="preserve">à la proposition </w:t>
      </w:r>
      <w:r w:rsidR="00637CC9">
        <w:rPr>
          <w:spacing w:val="-1"/>
          <w:sz w:val="22"/>
          <w:szCs w:val="22"/>
          <w:lang w:val="fr-CA"/>
        </w:rPr>
        <w:t xml:space="preserve">de réforme </w:t>
      </w:r>
      <w:r w:rsidR="007F3174">
        <w:rPr>
          <w:spacing w:val="-1"/>
          <w:sz w:val="22"/>
          <w:szCs w:val="22"/>
          <w:lang w:val="fr-CA"/>
        </w:rPr>
        <w:t>du</w:t>
      </w:r>
      <w:r w:rsidR="00637CC9">
        <w:rPr>
          <w:spacing w:val="-1"/>
          <w:sz w:val="22"/>
          <w:szCs w:val="22"/>
          <w:lang w:val="fr-CA"/>
        </w:rPr>
        <w:t xml:space="preserve"> Secrétaire général. Ces efforts ont entraîné plusieurs changements dans la présentation du présent document</w:t>
      </w:r>
      <w:r w:rsidR="007B5868">
        <w:rPr>
          <w:spacing w:val="-1"/>
          <w:sz w:val="22"/>
          <w:szCs w:val="22"/>
          <w:lang w:val="fr-CA"/>
        </w:rPr>
        <w:t>, ayant pour but d’épurer les éléments du cadre de budgétisation fondé sur les résultats et de renforcer la prés</w:t>
      </w:r>
      <w:r w:rsidR="004625CB">
        <w:rPr>
          <w:spacing w:val="-1"/>
          <w:sz w:val="22"/>
          <w:szCs w:val="22"/>
          <w:lang w:val="fr-CA"/>
        </w:rPr>
        <w:t>entat</w:t>
      </w:r>
      <w:r w:rsidR="007B5868">
        <w:rPr>
          <w:spacing w:val="-1"/>
          <w:sz w:val="22"/>
          <w:szCs w:val="22"/>
          <w:lang w:val="fr-CA"/>
        </w:rPr>
        <w:t>ion de</w:t>
      </w:r>
      <w:r w:rsidR="007F3174">
        <w:rPr>
          <w:spacing w:val="-1"/>
          <w:sz w:val="22"/>
          <w:szCs w:val="22"/>
          <w:lang w:val="fr-CA"/>
        </w:rPr>
        <w:t>s</w:t>
      </w:r>
      <w:r w:rsidR="007B5868">
        <w:rPr>
          <w:spacing w:val="-1"/>
          <w:sz w:val="22"/>
          <w:szCs w:val="22"/>
          <w:lang w:val="fr-CA"/>
        </w:rPr>
        <w:t xml:space="preserve"> rapports d’efficacité. Des efforts ont aussi été déployés afin d’harmoniser ce rapport aux autres rapports officiels </w:t>
      </w:r>
      <w:r w:rsidR="002327CE">
        <w:rPr>
          <w:spacing w:val="-1"/>
          <w:sz w:val="22"/>
          <w:szCs w:val="22"/>
          <w:lang w:val="fr-CA"/>
        </w:rPr>
        <w:t>sur le</w:t>
      </w:r>
      <w:r w:rsidR="007B5868">
        <w:rPr>
          <w:spacing w:val="-1"/>
          <w:sz w:val="22"/>
          <w:szCs w:val="22"/>
          <w:lang w:val="fr-CA"/>
        </w:rPr>
        <w:t xml:space="preserve"> budget et financiers</w:t>
      </w:r>
      <w:r w:rsidR="002327CE">
        <w:rPr>
          <w:spacing w:val="-1"/>
          <w:sz w:val="22"/>
          <w:szCs w:val="22"/>
          <w:lang w:val="fr-CA"/>
        </w:rPr>
        <w:t>,</w:t>
      </w:r>
      <w:r w:rsidR="007B5868">
        <w:rPr>
          <w:spacing w:val="-1"/>
          <w:sz w:val="22"/>
          <w:szCs w:val="22"/>
          <w:lang w:val="fr-CA"/>
        </w:rPr>
        <w:t xml:space="preserve"> en vue de les télécharger dans le Système de diffusion électronique des documents de l’ONU</w:t>
      </w:r>
      <w:r w:rsidR="00247D26">
        <w:rPr>
          <w:spacing w:val="-1"/>
          <w:sz w:val="22"/>
          <w:szCs w:val="22"/>
          <w:lang w:val="fr-CA"/>
        </w:rPr>
        <w:t xml:space="preserve"> et de donner une plus grande visibilité aux travaux du Secrétariat de la Convention.</w:t>
      </w:r>
    </w:p>
    <w:p w:rsidR="00247D26" w:rsidRPr="00BE6F60" w:rsidRDefault="00247D26" w:rsidP="00873617">
      <w:pPr>
        <w:spacing w:after="120"/>
        <w:jc w:val="both"/>
        <w:rPr>
          <w:lang w:val="fr-CA"/>
        </w:rPr>
      </w:pPr>
    </w:p>
    <w:p w:rsidR="00C64049" w:rsidRPr="00BE6F60" w:rsidRDefault="00247D26" w:rsidP="00AA50C2">
      <w:pPr>
        <w:pStyle w:val="Titre1"/>
        <w:keepNext w:val="0"/>
        <w:numPr>
          <w:ilvl w:val="0"/>
          <w:numId w:val="11"/>
        </w:numPr>
        <w:suppressLineNumbers/>
        <w:suppressAutoHyphens/>
        <w:spacing w:before="120" w:after="120"/>
        <w:ind w:left="1077" w:hanging="357"/>
        <w:jc w:val="left"/>
        <w:rPr>
          <w:b w:val="0"/>
          <w:snapToGrid w:val="0"/>
          <w:kern w:val="22"/>
          <w:lang w:val="fr-CA"/>
        </w:rPr>
      </w:pPr>
      <w:r>
        <w:rPr>
          <w:rFonts w:cs="Times New Roman"/>
          <w:snapToGrid w:val="0"/>
          <w:kern w:val="22"/>
          <w:sz w:val="24"/>
          <w:szCs w:val="24"/>
          <w:lang w:val="fr-CA"/>
        </w:rPr>
        <w:lastRenderedPageBreak/>
        <w:t>Recett</w:t>
      </w:r>
      <w:r w:rsidR="00935F92">
        <w:rPr>
          <w:rFonts w:cs="Times New Roman"/>
          <w:snapToGrid w:val="0"/>
          <w:kern w:val="22"/>
          <w:sz w:val="24"/>
          <w:szCs w:val="24"/>
          <w:lang w:val="fr-CA"/>
        </w:rPr>
        <w:t>es et résultats financier</w:t>
      </w:r>
      <w:r w:rsidR="004F1298">
        <w:rPr>
          <w:rFonts w:cs="Times New Roman"/>
          <w:snapToGrid w:val="0"/>
          <w:kern w:val="22"/>
          <w:sz w:val="24"/>
          <w:szCs w:val="24"/>
          <w:lang w:val="fr-CA"/>
        </w:rPr>
        <w:t>s</w:t>
      </w:r>
      <w:r w:rsidR="00935F92">
        <w:rPr>
          <w:rFonts w:cs="Times New Roman"/>
          <w:snapToGrid w:val="0"/>
          <w:kern w:val="22"/>
          <w:sz w:val="24"/>
          <w:szCs w:val="24"/>
          <w:lang w:val="fr-CA"/>
        </w:rPr>
        <w:t xml:space="preserve"> de l’</w:t>
      </w:r>
      <w:r w:rsidR="00414543">
        <w:rPr>
          <w:rFonts w:cs="Times New Roman"/>
          <w:snapToGrid w:val="0"/>
          <w:kern w:val="22"/>
          <w:sz w:val="24"/>
          <w:szCs w:val="24"/>
          <w:lang w:val="fr-CA"/>
        </w:rPr>
        <w:t>exercice biennal</w:t>
      </w:r>
      <w:r>
        <w:rPr>
          <w:rFonts w:cs="Times New Roman"/>
          <w:snapToGrid w:val="0"/>
          <w:kern w:val="22"/>
          <w:sz w:val="24"/>
          <w:szCs w:val="24"/>
          <w:lang w:val="fr-CA"/>
        </w:rPr>
        <w:t xml:space="preserve"> 2015-2016</w:t>
      </w:r>
    </w:p>
    <w:p w:rsidR="00D77C1B" w:rsidRPr="00BE6F60" w:rsidRDefault="00D77C1B" w:rsidP="00AA50C2">
      <w:pPr>
        <w:suppressLineNumbers/>
        <w:suppressAutoHyphens/>
        <w:jc w:val="both"/>
        <w:rPr>
          <w:rFonts w:eastAsia="SimSun"/>
          <w:snapToGrid w:val="0"/>
          <w:kern w:val="22"/>
          <w:sz w:val="22"/>
          <w:szCs w:val="22"/>
          <w:lang w:val="fr-CA" w:eastAsia="zh-CN"/>
        </w:rPr>
      </w:pPr>
      <w:r w:rsidRPr="00BE6F60">
        <w:rPr>
          <w:kern w:val="22"/>
          <w:sz w:val="22"/>
          <w:szCs w:val="22"/>
          <w:lang w:val="fr-CA"/>
        </w:rPr>
        <w:t>4.</w:t>
      </w:r>
      <w:r w:rsidRPr="00BE6F60">
        <w:rPr>
          <w:kern w:val="22"/>
          <w:sz w:val="22"/>
          <w:szCs w:val="22"/>
          <w:lang w:val="fr-CA"/>
        </w:rPr>
        <w:tab/>
      </w:r>
      <w:r w:rsidR="004625CB">
        <w:rPr>
          <w:rFonts w:eastAsia="SimSun"/>
          <w:snapToGrid w:val="0"/>
          <w:kern w:val="22"/>
          <w:sz w:val="22"/>
          <w:szCs w:val="22"/>
          <w:lang w:val="fr-CA" w:eastAsia="zh-CN"/>
        </w:rPr>
        <w:t xml:space="preserve">Le programme de travail et le budget de la Convention, du Protocole de Cartagena et du Protocole de Nagoya ont été déterminés séparément par les organes de gouvernance concernés jusqu’à la treizième réunion de la Conférence des Parties à la Convention, en décembre 2016. Le Secrétariat présente donc </w:t>
      </w:r>
      <w:r w:rsidR="004C759E">
        <w:rPr>
          <w:rFonts w:eastAsia="SimSun"/>
          <w:snapToGrid w:val="0"/>
          <w:kern w:val="22"/>
          <w:sz w:val="22"/>
          <w:szCs w:val="22"/>
          <w:lang w:val="fr-CA" w:eastAsia="zh-CN"/>
        </w:rPr>
        <w:t xml:space="preserve">dans les sous-parties A à C, </w:t>
      </w:r>
      <w:r w:rsidR="004625CB">
        <w:rPr>
          <w:rFonts w:eastAsia="SimSun"/>
          <w:snapToGrid w:val="0"/>
          <w:kern w:val="22"/>
          <w:sz w:val="22"/>
          <w:szCs w:val="22"/>
          <w:lang w:val="fr-CA" w:eastAsia="zh-CN"/>
        </w:rPr>
        <w:t>un rapport indépendant pour chaque fon</w:t>
      </w:r>
      <w:r w:rsidR="004C759E">
        <w:rPr>
          <w:rFonts w:eastAsia="SimSun"/>
          <w:snapToGrid w:val="0"/>
          <w:kern w:val="22"/>
          <w:sz w:val="22"/>
          <w:szCs w:val="22"/>
          <w:lang w:val="fr-CA" w:eastAsia="zh-CN"/>
        </w:rPr>
        <w:t>d</w:t>
      </w:r>
      <w:r w:rsidR="007F3174">
        <w:rPr>
          <w:rFonts w:eastAsia="SimSun"/>
          <w:snapToGrid w:val="0"/>
          <w:kern w:val="22"/>
          <w:sz w:val="22"/>
          <w:szCs w:val="22"/>
          <w:lang w:val="fr-CA" w:eastAsia="zh-CN"/>
        </w:rPr>
        <w:t>s</w:t>
      </w:r>
      <w:r w:rsidR="004625CB">
        <w:rPr>
          <w:rFonts w:eastAsia="SimSun"/>
          <w:snapToGrid w:val="0"/>
          <w:kern w:val="22"/>
          <w:sz w:val="22"/>
          <w:szCs w:val="22"/>
          <w:lang w:val="fr-CA" w:eastAsia="zh-CN"/>
        </w:rPr>
        <w:t xml:space="preserve"> d’affectation spéci</w:t>
      </w:r>
      <w:r w:rsidR="00935F92">
        <w:rPr>
          <w:rFonts w:eastAsia="SimSun"/>
          <w:snapToGrid w:val="0"/>
          <w:kern w:val="22"/>
          <w:sz w:val="22"/>
          <w:szCs w:val="22"/>
          <w:lang w:val="fr-CA" w:eastAsia="zh-CN"/>
        </w:rPr>
        <w:t>ale pour l’</w:t>
      </w:r>
      <w:r w:rsidR="00414543">
        <w:rPr>
          <w:rFonts w:eastAsia="SimSun"/>
          <w:snapToGrid w:val="0"/>
          <w:kern w:val="22"/>
          <w:sz w:val="22"/>
          <w:szCs w:val="22"/>
          <w:lang w:val="fr-CA" w:eastAsia="zh-CN"/>
        </w:rPr>
        <w:t>exercice biennal</w:t>
      </w:r>
      <w:r w:rsidR="004625CB">
        <w:rPr>
          <w:rFonts w:eastAsia="SimSun"/>
          <w:snapToGrid w:val="0"/>
          <w:kern w:val="22"/>
          <w:sz w:val="22"/>
          <w:szCs w:val="22"/>
          <w:lang w:val="fr-CA" w:eastAsia="zh-CN"/>
        </w:rPr>
        <w:t xml:space="preserve"> 2015-2016</w:t>
      </w:r>
      <w:r w:rsidR="003D39BA" w:rsidRPr="00BE6F60">
        <w:rPr>
          <w:rFonts w:eastAsia="SimSun"/>
          <w:snapToGrid w:val="0"/>
          <w:kern w:val="22"/>
          <w:sz w:val="22"/>
          <w:szCs w:val="22"/>
          <w:lang w:val="fr-CA" w:eastAsia="zh-CN"/>
        </w:rPr>
        <w:t>.</w:t>
      </w:r>
    </w:p>
    <w:p w:rsidR="00C64049" w:rsidRPr="00BE6F60" w:rsidRDefault="00935F92" w:rsidP="00AA50C2">
      <w:pPr>
        <w:numPr>
          <w:ilvl w:val="0"/>
          <w:numId w:val="12"/>
        </w:numPr>
        <w:suppressLineNumbers/>
        <w:tabs>
          <w:tab w:val="clear" w:pos="936"/>
        </w:tabs>
        <w:suppressAutoHyphens/>
        <w:spacing w:before="120" w:after="120"/>
        <w:ind w:left="993" w:hanging="284"/>
        <w:jc w:val="both"/>
        <w:rPr>
          <w:b/>
          <w:spacing w:val="-2"/>
          <w:kern w:val="22"/>
          <w:sz w:val="22"/>
          <w:szCs w:val="22"/>
          <w:lang w:val="fr-CA"/>
        </w:rPr>
      </w:pPr>
      <w:r>
        <w:rPr>
          <w:b/>
          <w:spacing w:val="-2"/>
          <w:kern w:val="22"/>
          <w:sz w:val="22"/>
          <w:szCs w:val="22"/>
          <w:lang w:val="fr-CA"/>
        </w:rPr>
        <w:t xml:space="preserve">État </w:t>
      </w:r>
      <w:r w:rsidR="004C759E">
        <w:rPr>
          <w:b/>
          <w:spacing w:val="-2"/>
          <w:kern w:val="22"/>
          <w:sz w:val="22"/>
          <w:szCs w:val="22"/>
          <w:lang w:val="fr-CA"/>
        </w:rPr>
        <w:t>du fonds d’affectation spéciale général de la Convention sur la diversité biologique (fonds d’affectation spéciale BY</w:t>
      </w:r>
      <w:r w:rsidR="00C64049" w:rsidRPr="00BE6F60">
        <w:rPr>
          <w:b/>
          <w:spacing w:val="-2"/>
          <w:kern w:val="22"/>
          <w:sz w:val="22"/>
          <w:szCs w:val="22"/>
          <w:lang w:val="fr-CA"/>
        </w:rPr>
        <w:t>)</w:t>
      </w:r>
    </w:p>
    <w:p w:rsidR="00787993" w:rsidRPr="00BE6F60" w:rsidRDefault="0082096E" w:rsidP="00AA50C2">
      <w:pPr>
        <w:suppressLineNumbers/>
        <w:suppressAutoHyphens/>
        <w:jc w:val="both"/>
        <w:rPr>
          <w:rFonts w:eastAsia="SimSun"/>
          <w:snapToGrid w:val="0"/>
          <w:kern w:val="22"/>
          <w:sz w:val="22"/>
          <w:szCs w:val="22"/>
          <w:lang w:val="fr-CA" w:eastAsia="zh-CN"/>
        </w:rPr>
      </w:pPr>
      <w:r w:rsidRPr="00BE6F60">
        <w:rPr>
          <w:kern w:val="22"/>
          <w:sz w:val="22"/>
          <w:szCs w:val="22"/>
          <w:lang w:val="fr-CA"/>
        </w:rPr>
        <w:t>5</w:t>
      </w:r>
      <w:r w:rsidR="00787993" w:rsidRPr="00BE6F60">
        <w:rPr>
          <w:kern w:val="22"/>
          <w:sz w:val="22"/>
          <w:szCs w:val="22"/>
          <w:lang w:val="fr-CA"/>
        </w:rPr>
        <w:t>.</w:t>
      </w:r>
      <w:r w:rsidR="00787993" w:rsidRPr="00BE6F60">
        <w:rPr>
          <w:kern w:val="22"/>
          <w:sz w:val="22"/>
          <w:szCs w:val="22"/>
          <w:lang w:val="fr-CA"/>
        </w:rPr>
        <w:tab/>
      </w:r>
      <w:r w:rsidR="004C759E">
        <w:rPr>
          <w:rFonts w:eastAsia="SimSun"/>
          <w:snapToGrid w:val="0"/>
          <w:kern w:val="22"/>
          <w:sz w:val="22"/>
          <w:szCs w:val="22"/>
          <w:lang w:val="fr-CA" w:eastAsia="zh-CN"/>
        </w:rPr>
        <w:t xml:space="preserve">La Conférence des Parties, dans sa décision XII/32, a approuvé un budget de base du programme de 14 472 500 $ pour l’année 2015 et de 14 153 800 $ pour l’année 2016, pour </w:t>
      </w:r>
      <w:r w:rsidR="00935F92">
        <w:rPr>
          <w:rFonts w:eastAsia="SimSun"/>
          <w:snapToGrid w:val="0"/>
          <w:kern w:val="22"/>
          <w:sz w:val="22"/>
          <w:szCs w:val="22"/>
          <w:lang w:val="fr-CA" w:eastAsia="zh-CN"/>
        </w:rPr>
        <w:t>un total</w:t>
      </w:r>
      <w:r w:rsidR="004C759E">
        <w:rPr>
          <w:rFonts w:eastAsia="SimSun"/>
          <w:snapToGrid w:val="0"/>
          <w:kern w:val="22"/>
          <w:sz w:val="22"/>
          <w:szCs w:val="22"/>
          <w:lang w:val="fr-CA" w:eastAsia="zh-CN"/>
        </w:rPr>
        <w:t xml:space="preserve"> de 28 626 300 $ pour </w:t>
      </w:r>
      <w:r w:rsidR="00935F92">
        <w:rPr>
          <w:rFonts w:eastAsia="SimSun"/>
          <w:snapToGrid w:val="0"/>
          <w:kern w:val="22"/>
          <w:sz w:val="22"/>
          <w:szCs w:val="22"/>
          <w:lang w:val="fr-CA" w:eastAsia="zh-CN"/>
        </w:rPr>
        <w:t>l’exercice</w:t>
      </w:r>
      <w:r w:rsidR="00414543">
        <w:rPr>
          <w:rFonts w:eastAsia="SimSun"/>
          <w:snapToGrid w:val="0"/>
          <w:kern w:val="22"/>
          <w:sz w:val="22"/>
          <w:szCs w:val="22"/>
          <w:lang w:val="fr-CA" w:eastAsia="zh-CN"/>
        </w:rPr>
        <w:t xml:space="preserve"> biennal</w:t>
      </w:r>
      <w:r w:rsidR="004C759E">
        <w:rPr>
          <w:rFonts w:eastAsia="SimSun"/>
          <w:snapToGrid w:val="0"/>
          <w:kern w:val="22"/>
          <w:sz w:val="22"/>
          <w:szCs w:val="22"/>
          <w:lang w:val="fr-CA" w:eastAsia="zh-CN"/>
        </w:rPr>
        <w:t xml:space="preserve"> 2015-2016</w:t>
      </w:r>
      <w:r w:rsidR="00CC298A" w:rsidRPr="00BE6F60">
        <w:rPr>
          <w:rFonts w:eastAsia="SimSun"/>
          <w:snapToGrid w:val="0"/>
          <w:kern w:val="22"/>
          <w:sz w:val="22"/>
          <w:szCs w:val="22"/>
          <w:lang w:val="fr-CA" w:eastAsia="zh-CN"/>
        </w:rPr>
        <w:t>.</w:t>
      </w:r>
    </w:p>
    <w:p w:rsidR="00787993" w:rsidRPr="00BE6F60" w:rsidRDefault="00787993" w:rsidP="00873617">
      <w:pPr>
        <w:suppressLineNumbers/>
        <w:suppressAutoHyphens/>
        <w:jc w:val="both"/>
        <w:rPr>
          <w:rFonts w:eastAsia="SimSun"/>
          <w:snapToGrid w:val="0"/>
          <w:kern w:val="22"/>
          <w:sz w:val="22"/>
          <w:szCs w:val="22"/>
          <w:lang w:val="fr-CA" w:eastAsia="zh-CN"/>
        </w:rPr>
      </w:pPr>
    </w:p>
    <w:p w:rsidR="00272E9F" w:rsidRPr="00BE6F60" w:rsidRDefault="00FA0251" w:rsidP="00AA50C2">
      <w:pPr>
        <w:numPr>
          <w:ilvl w:val="0"/>
          <w:numId w:val="27"/>
        </w:numPr>
        <w:suppressLineNumbers/>
        <w:suppressAutoHyphens/>
        <w:ind w:left="0" w:firstLine="0"/>
        <w:jc w:val="both"/>
        <w:rPr>
          <w:kern w:val="22"/>
          <w:sz w:val="22"/>
          <w:szCs w:val="22"/>
          <w:lang w:val="fr-CA"/>
        </w:rPr>
      </w:pPr>
      <w:r>
        <w:rPr>
          <w:kern w:val="22"/>
          <w:sz w:val="22"/>
          <w:szCs w:val="22"/>
          <w:lang w:val="fr-CA"/>
        </w:rPr>
        <w:t xml:space="preserve">Après avoir soustrait les économies des périodes précédentes (1 265 100 $) et la contribution du pays hôte (2 413 500 $), la </w:t>
      </w:r>
      <w:r w:rsidR="00936AFC">
        <w:rPr>
          <w:kern w:val="22"/>
          <w:sz w:val="22"/>
          <w:szCs w:val="22"/>
          <w:lang w:val="fr-CA"/>
        </w:rPr>
        <w:t>quote-part</w:t>
      </w:r>
      <w:r>
        <w:rPr>
          <w:kern w:val="22"/>
          <w:sz w:val="22"/>
          <w:szCs w:val="22"/>
          <w:lang w:val="fr-CA"/>
        </w:rPr>
        <w:t xml:space="preserve"> Parties à la Convention </w:t>
      </w:r>
      <w:r w:rsidR="00936AFC">
        <w:rPr>
          <w:kern w:val="22"/>
          <w:sz w:val="22"/>
          <w:szCs w:val="22"/>
          <w:lang w:val="fr-CA"/>
        </w:rPr>
        <w:t>est de</w:t>
      </w:r>
      <w:r>
        <w:rPr>
          <w:kern w:val="22"/>
          <w:sz w:val="22"/>
          <w:szCs w:val="22"/>
          <w:lang w:val="fr-CA"/>
        </w:rPr>
        <w:t xml:space="preserve"> 24 947 700 $ pour </w:t>
      </w:r>
      <w:r w:rsidR="00935F92">
        <w:rPr>
          <w:kern w:val="22"/>
          <w:sz w:val="22"/>
          <w:szCs w:val="22"/>
          <w:lang w:val="fr-CA"/>
        </w:rPr>
        <w:t>l’exercice</w:t>
      </w:r>
      <w:r w:rsidR="00414543">
        <w:rPr>
          <w:kern w:val="22"/>
          <w:sz w:val="22"/>
          <w:szCs w:val="22"/>
          <w:lang w:val="fr-CA"/>
        </w:rPr>
        <w:t xml:space="preserve"> biennal</w:t>
      </w:r>
      <w:r>
        <w:rPr>
          <w:kern w:val="22"/>
          <w:sz w:val="22"/>
          <w:szCs w:val="22"/>
          <w:lang w:val="fr-CA"/>
        </w:rPr>
        <w:t>, comme indiqué à l’annexe à la décision XII/32 et dans le tableau 1 ci-dessous</w:t>
      </w:r>
      <w:r w:rsidR="00272E9F" w:rsidRPr="00BE6F60">
        <w:rPr>
          <w:kern w:val="22"/>
          <w:sz w:val="22"/>
          <w:szCs w:val="22"/>
          <w:lang w:val="fr-CA"/>
        </w:rPr>
        <w:t>.</w:t>
      </w:r>
      <w:r>
        <w:rPr>
          <w:kern w:val="22"/>
          <w:sz w:val="22"/>
          <w:szCs w:val="22"/>
          <w:lang w:val="fr-CA"/>
        </w:rPr>
        <w:t xml:space="preserve"> De plus, les nouvelles Parties se sont engagées à contribuer 1 100 $, ce qui élève la somme totale à 24 948</w:t>
      </w:r>
      <w:r w:rsidR="00936AFC">
        <w:rPr>
          <w:kern w:val="22"/>
          <w:sz w:val="22"/>
          <w:szCs w:val="22"/>
          <w:lang w:val="fr-CA"/>
        </w:rPr>
        <w:t> </w:t>
      </w:r>
      <w:r>
        <w:rPr>
          <w:kern w:val="22"/>
          <w:sz w:val="22"/>
          <w:szCs w:val="22"/>
          <w:lang w:val="fr-CA"/>
        </w:rPr>
        <w:t>800</w:t>
      </w:r>
      <w:r w:rsidR="00936AFC">
        <w:rPr>
          <w:kern w:val="22"/>
          <w:sz w:val="22"/>
          <w:szCs w:val="22"/>
          <w:lang w:val="fr-CA"/>
        </w:rPr>
        <w:t> $. Environ 2,2 pour cent ou 548 200 $ demeurent impayés au 31 août 2018.</w:t>
      </w:r>
    </w:p>
    <w:p w:rsidR="00CC298A" w:rsidRPr="00BE6F60" w:rsidRDefault="00CC298A" w:rsidP="00AA50C2">
      <w:pPr>
        <w:suppressLineNumbers/>
        <w:suppressAutoHyphens/>
        <w:jc w:val="both"/>
        <w:rPr>
          <w:rFonts w:eastAsia="SimSun"/>
          <w:snapToGrid w:val="0"/>
          <w:kern w:val="22"/>
          <w:sz w:val="22"/>
          <w:szCs w:val="22"/>
          <w:lang w:val="fr-CA" w:eastAsia="zh-CN"/>
        </w:rPr>
      </w:pPr>
    </w:p>
    <w:p w:rsidR="002A13D5" w:rsidRPr="00BE6F60" w:rsidRDefault="00C952D6" w:rsidP="00AA50C2">
      <w:pPr>
        <w:suppressLineNumbers/>
        <w:suppressAutoHyphens/>
        <w:spacing w:after="60"/>
        <w:ind w:left="1134"/>
        <w:rPr>
          <w:b/>
          <w:kern w:val="22"/>
          <w:sz w:val="22"/>
          <w:szCs w:val="22"/>
          <w:lang w:val="fr-CA"/>
        </w:rPr>
      </w:pPr>
      <w:r w:rsidRPr="00BE6F60">
        <w:rPr>
          <w:b/>
          <w:kern w:val="22"/>
          <w:sz w:val="22"/>
          <w:szCs w:val="22"/>
          <w:lang w:val="fr-CA"/>
        </w:rPr>
        <w:t>T</w:t>
      </w:r>
      <w:r w:rsidR="00E16132" w:rsidRPr="00BE6F60">
        <w:rPr>
          <w:b/>
          <w:kern w:val="22"/>
          <w:sz w:val="22"/>
          <w:szCs w:val="22"/>
          <w:lang w:val="fr-CA"/>
        </w:rPr>
        <w:t>able</w:t>
      </w:r>
      <w:r w:rsidR="00936AFC">
        <w:rPr>
          <w:b/>
          <w:kern w:val="22"/>
          <w:sz w:val="22"/>
          <w:szCs w:val="22"/>
          <w:lang w:val="fr-CA"/>
        </w:rPr>
        <w:t>au</w:t>
      </w:r>
      <w:r w:rsidR="00E16132" w:rsidRPr="00BE6F60">
        <w:rPr>
          <w:b/>
          <w:kern w:val="22"/>
          <w:sz w:val="22"/>
          <w:szCs w:val="22"/>
          <w:lang w:val="fr-CA"/>
        </w:rPr>
        <w:t xml:space="preserve"> 1</w:t>
      </w:r>
      <w:r w:rsidR="00FE5F6B" w:rsidRPr="00BE6F60">
        <w:rPr>
          <w:b/>
          <w:kern w:val="22"/>
          <w:sz w:val="22"/>
          <w:szCs w:val="22"/>
          <w:lang w:val="fr-CA"/>
        </w:rPr>
        <w:t>.</w:t>
      </w:r>
      <w:r w:rsidR="0036781E" w:rsidRPr="00BE6F60">
        <w:rPr>
          <w:b/>
          <w:kern w:val="22"/>
          <w:sz w:val="22"/>
          <w:szCs w:val="22"/>
          <w:lang w:val="fr-CA"/>
        </w:rPr>
        <w:t xml:space="preserve"> </w:t>
      </w:r>
      <w:r w:rsidR="00936AFC">
        <w:rPr>
          <w:b/>
          <w:kern w:val="22"/>
          <w:sz w:val="22"/>
          <w:szCs w:val="22"/>
          <w:lang w:val="fr-CA"/>
        </w:rPr>
        <w:t xml:space="preserve">État des quotes-parts pour </w:t>
      </w:r>
      <w:r w:rsidR="00935F92">
        <w:rPr>
          <w:b/>
          <w:kern w:val="22"/>
          <w:sz w:val="22"/>
          <w:szCs w:val="22"/>
          <w:lang w:val="fr-CA"/>
        </w:rPr>
        <w:t>l’exercice</w:t>
      </w:r>
      <w:r w:rsidR="00414543">
        <w:rPr>
          <w:b/>
          <w:kern w:val="22"/>
          <w:sz w:val="22"/>
          <w:szCs w:val="22"/>
          <w:lang w:val="fr-CA"/>
        </w:rPr>
        <w:t xml:space="preserve"> biennal</w:t>
      </w:r>
      <w:r w:rsidR="00447133" w:rsidRPr="00BE6F60">
        <w:rPr>
          <w:b/>
          <w:kern w:val="22"/>
          <w:sz w:val="22"/>
          <w:szCs w:val="22"/>
          <w:lang w:val="fr-CA"/>
        </w:rPr>
        <w:t xml:space="preserve"> 2015-</w:t>
      </w:r>
      <w:r w:rsidR="00FE5F6B" w:rsidRPr="00BE6F60">
        <w:rPr>
          <w:b/>
          <w:kern w:val="22"/>
          <w:sz w:val="22"/>
          <w:szCs w:val="22"/>
          <w:lang w:val="fr-CA"/>
        </w:rPr>
        <w:t>20</w:t>
      </w:r>
      <w:r w:rsidR="00447133" w:rsidRPr="00BE6F60">
        <w:rPr>
          <w:b/>
          <w:kern w:val="22"/>
          <w:sz w:val="22"/>
          <w:szCs w:val="22"/>
          <w:lang w:val="fr-CA"/>
        </w:rPr>
        <w:t>16</w:t>
      </w:r>
    </w:p>
    <w:tbl>
      <w:tblPr>
        <w:tblW w:w="7580" w:type="dxa"/>
        <w:jc w:val="center"/>
        <w:tblLook w:val="04A0" w:firstRow="1" w:lastRow="0" w:firstColumn="1" w:lastColumn="0" w:noHBand="0" w:noVBand="1"/>
      </w:tblPr>
      <w:tblGrid>
        <w:gridCol w:w="3220"/>
        <w:gridCol w:w="4360"/>
      </w:tblGrid>
      <w:tr w:rsidR="00B126A1" w:rsidRPr="007F3174" w:rsidTr="00AA50C2">
        <w:trPr>
          <w:cantSplit/>
          <w:tblHeader/>
          <w:jc w:val="center"/>
        </w:trPr>
        <w:tc>
          <w:tcPr>
            <w:tcW w:w="3220" w:type="dxa"/>
            <w:tcBorders>
              <w:top w:val="single" w:sz="8" w:space="0" w:color="auto"/>
              <w:left w:val="nil"/>
              <w:bottom w:val="nil"/>
              <w:right w:val="nil"/>
            </w:tcBorders>
            <w:shd w:val="clear" w:color="auto" w:fill="auto"/>
            <w:vAlign w:val="center"/>
            <w:hideMark/>
          </w:tcPr>
          <w:p w:rsidR="00B126A1" w:rsidRPr="00BE6F60" w:rsidRDefault="00B126A1" w:rsidP="00AA50C2">
            <w:pPr>
              <w:suppressLineNumbers/>
              <w:suppressAutoHyphens/>
              <w:jc w:val="both"/>
              <w:rPr>
                <w:i/>
                <w:iCs/>
                <w:color w:val="000000"/>
                <w:kern w:val="22"/>
                <w:sz w:val="18"/>
                <w:szCs w:val="18"/>
                <w:lang w:val="fr-CA" w:eastAsia="en-CA"/>
              </w:rPr>
            </w:pPr>
          </w:p>
        </w:tc>
        <w:tc>
          <w:tcPr>
            <w:tcW w:w="4360" w:type="dxa"/>
            <w:tcBorders>
              <w:top w:val="single" w:sz="8" w:space="0" w:color="auto"/>
              <w:left w:val="nil"/>
              <w:bottom w:val="single" w:sz="8" w:space="0" w:color="auto"/>
              <w:right w:val="nil"/>
            </w:tcBorders>
            <w:shd w:val="clear" w:color="auto" w:fill="auto"/>
            <w:vAlign w:val="center"/>
            <w:hideMark/>
          </w:tcPr>
          <w:p w:rsidR="00B126A1" w:rsidRPr="00BE6F60" w:rsidRDefault="00936AFC" w:rsidP="00AA50C2">
            <w:pPr>
              <w:suppressLineNumbers/>
              <w:suppressAutoHyphens/>
              <w:rPr>
                <w:i/>
                <w:iCs/>
                <w:color w:val="000000"/>
                <w:kern w:val="22"/>
                <w:sz w:val="18"/>
                <w:szCs w:val="18"/>
                <w:lang w:val="fr-CA"/>
              </w:rPr>
            </w:pPr>
            <w:r>
              <w:rPr>
                <w:i/>
                <w:iCs/>
                <w:color w:val="000000"/>
                <w:kern w:val="22"/>
                <w:sz w:val="18"/>
                <w:szCs w:val="18"/>
                <w:lang w:val="fr-CA"/>
              </w:rPr>
              <w:t>Ressources (milliers de dollars américains)</w:t>
            </w:r>
          </w:p>
        </w:tc>
      </w:tr>
      <w:tr w:rsidR="00B126A1" w:rsidRPr="00BE6F60" w:rsidTr="00AA50C2">
        <w:trPr>
          <w:cantSplit/>
          <w:trHeight w:val="253"/>
          <w:tblHeader/>
          <w:jc w:val="center"/>
        </w:trPr>
        <w:tc>
          <w:tcPr>
            <w:tcW w:w="3220" w:type="dxa"/>
            <w:vMerge w:val="restart"/>
            <w:tcBorders>
              <w:top w:val="nil"/>
              <w:left w:val="nil"/>
              <w:bottom w:val="single" w:sz="12" w:space="0" w:color="000000"/>
              <w:right w:val="nil"/>
            </w:tcBorders>
            <w:shd w:val="clear" w:color="auto" w:fill="auto"/>
            <w:vAlign w:val="center"/>
            <w:hideMark/>
          </w:tcPr>
          <w:p w:rsidR="00B126A1" w:rsidRPr="00BE6F60" w:rsidRDefault="00936AFC" w:rsidP="00AA50C2">
            <w:pPr>
              <w:suppressLineNumbers/>
              <w:suppressAutoHyphens/>
              <w:jc w:val="both"/>
              <w:rPr>
                <w:i/>
                <w:iCs/>
                <w:color w:val="000000"/>
                <w:kern w:val="22"/>
                <w:sz w:val="18"/>
                <w:szCs w:val="18"/>
                <w:lang w:val="fr-CA"/>
              </w:rPr>
            </w:pPr>
            <w:r>
              <w:rPr>
                <w:i/>
                <w:iCs/>
                <w:color w:val="000000"/>
                <w:kern w:val="22"/>
                <w:sz w:val="18"/>
                <w:szCs w:val="18"/>
                <w:lang w:val="fr-CA"/>
              </w:rPr>
              <w:t>Source de financement</w:t>
            </w:r>
          </w:p>
        </w:tc>
        <w:tc>
          <w:tcPr>
            <w:tcW w:w="4360" w:type="dxa"/>
            <w:vMerge w:val="restart"/>
            <w:tcBorders>
              <w:top w:val="nil"/>
              <w:left w:val="nil"/>
              <w:bottom w:val="single" w:sz="12" w:space="0" w:color="000000"/>
              <w:right w:val="nil"/>
            </w:tcBorders>
            <w:shd w:val="clear" w:color="auto" w:fill="auto"/>
            <w:vAlign w:val="center"/>
            <w:hideMark/>
          </w:tcPr>
          <w:p w:rsidR="00B126A1" w:rsidRPr="00BE6F60" w:rsidRDefault="00B126A1" w:rsidP="00AA50C2">
            <w:pPr>
              <w:suppressLineNumbers/>
              <w:suppressAutoHyphens/>
              <w:jc w:val="right"/>
              <w:rPr>
                <w:i/>
                <w:iCs/>
                <w:color w:val="000000"/>
                <w:kern w:val="22"/>
                <w:sz w:val="18"/>
                <w:szCs w:val="18"/>
                <w:lang w:val="fr-CA"/>
              </w:rPr>
            </w:pPr>
            <w:r w:rsidRPr="00BE6F60">
              <w:rPr>
                <w:i/>
                <w:iCs/>
                <w:color w:val="000000"/>
                <w:kern w:val="22"/>
                <w:sz w:val="18"/>
                <w:szCs w:val="18"/>
                <w:lang w:val="fr-CA"/>
              </w:rPr>
              <w:t>2015-16</w:t>
            </w:r>
          </w:p>
        </w:tc>
      </w:tr>
      <w:tr w:rsidR="00B126A1" w:rsidRPr="00BE6F60" w:rsidTr="00AA50C2">
        <w:trPr>
          <w:cantSplit/>
          <w:trHeight w:val="276"/>
          <w:tblHeader/>
          <w:jc w:val="center"/>
        </w:trPr>
        <w:tc>
          <w:tcPr>
            <w:tcW w:w="3220" w:type="dxa"/>
            <w:vMerge/>
            <w:tcBorders>
              <w:top w:val="nil"/>
              <w:left w:val="nil"/>
              <w:bottom w:val="single" w:sz="12" w:space="0" w:color="000000"/>
              <w:right w:val="nil"/>
            </w:tcBorders>
            <w:vAlign w:val="center"/>
            <w:hideMark/>
          </w:tcPr>
          <w:p w:rsidR="00B126A1" w:rsidRPr="00BE6F60" w:rsidRDefault="00B126A1" w:rsidP="00AA50C2">
            <w:pPr>
              <w:suppressLineNumbers/>
              <w:suppressAutoHyphens/>
              <w:rPr>
                <w:i/>
                <w:iCs/>
                <w:color w:val="000000"/>
                <w:kern w:val="22"/>
                <w:sz w:val="18"/>
                <w:szCs w:val="18"/>
                <w:lang w:val="fr-CA"/>
              </w:rPr>
            </w:pPr>
          </w:p>
        </w:tc>
        <w:tc>
          <w:tcPr>
            <w:tcW w:w="4360" w:type="dxa"/>
            <w:vMerge/>
            <w:tcBorders>
              <w:top w:val="nil"/>
              <w:left w:val="nil"/>
              <w:bottom w:val="single" w:sz="12" w:space="0" w:color="000000"/>
              <w:right w:val="nil"/>
            </w:tcBorders>
            <w:vAlign w:val="center"/>
            <w:hideMark/>
          </w:tcPr>
          <w:p w:rsidR="00B126A1" w:rsidRPr="00BE6F60" w:rsidRDefault="00B126A1" w:rsidP="00AA50C2">
            <w:pPr>
              <w:suppressLineNumbers/>
              <w:suppressAutoHyphens/>
              <w:rPr>
                <w:i/>
                <w:iCs/>
                <w:color w:val="000000"/>
                <w:kern w:val="22"/>
                <w:sz w:val="18"/>
                <w:szCs w:val="18"/>
                <w:lang w:val="fr-CA"/>
              </w:rPr>
            </w:pPr>
          </w:p>
        </w:tc>
      </w:tr>
      <w:tr w:rsidR="00B126A1" w:rsidRPr="00BE6F60" w:rsidTr="00AA50C2">
        <w:trPr>
          <w:cantSplit/>
          <w:jc w:val="center"/>
        </w:trPr>
        <w:tc>
          <w:tcPr>
            <w:tcW w:w="3220" w:type="dxa"/>
            <w:tcBorders>
              <w:top w:val="nil"/>
              <w:left w:val="nil"/>
              <w:bottom w:val="nil"/>
              <w:right w:val="nil"/>
            </w:tcBorders>
            <w:shd w:val="clear" w:color="auto" w:fill="auto"/>
            <w:vAlign w:val="center"/>
            <w:hideMark/>
          </w:tcPr>
          <w:p w:rsidR="00B126A1" w:rsidRPr="00BE6F60" w:rsidRDefault="00936AFC" w:rsidP="00AA50C2">
            <w:pPr>
              <w:suppressLineNumbers/>
              <w:suppressAutoHyphens/>
              <w:rPr>
                <w:color w:val="000000"/>
                <w:kern w:val="22"/>
                <w:sz w:val="18"/>
                <w:szCs w:val="18"/>
                <w:lang w:val="fr-CA"/>
              </w:rPr>
            </w:pPr>
            <w:r>
              <w:rPr>
                <w:color w:val="000000"/>
                <w:kern w:val="22"/>
                <w:sz w:val="18"/>
                <w:szCs w:val="18"/>
                <w:lang w:val="fr-CA"/>
              </w:rPr>
              <w:t>Budget approuvé</w:t>
            </w:r>
          </w:p>
        </w:tc>
        <w:tc>
          <w:tcPr>
            <w:tcW w:w="4360" w:type="dxa"/>
            <w:tcBorders>
              <w:top w:val="nil"/>
              <w:left w:val="nil"/>
              <w:bottom w:val="nil"/>
              <w:right w:val="nil"/>
            </w:tcBorders>
            <w:shd w:val="clear" w:color="auto" w:fill="auto"/>
            <w:vAlign w:val="center"/>
            <w:hideMark/>
          </w:tcPr>
          <w:p w:rsidR="00B126A1" w:rsidRPr="00BE6F60" w:rsidRDefault="00B126A1" w:rsidP="00AA50C2">
            <w:pPr>
              <w:suppressLineNumbers/>
              <w:suppressAutoHyphens/>
              <w:jc w:val="right"/>
              <w:rPr>
                <w:color w:val="000000"/>
                <w:kern w:val="22"/>
                <w:sz w:val="18"/>
                <w:szCs w:val="18"/>
                <w:lang w:val="fr-CA"/>
              </w:rPr>
            </w:pPr>
            <w:r w:rsidRPr="00BE6F60">
              <w:rPr>
                <w:color w:val="000000"/>
                <w:kern w:val="22"/>
                <w:sz w:val="18"/>
                <w:szCs w:val="18"/>
                <w:lang w:val="fr-CA"/>
              </w:rPr>
              <w:t>28</w:t>
            </w:r>
            <w:r w:rsidR="00EA6FFC">
              <w:rPr>
                <w:color w:val="000000"/>
                <w:kern w:val="22"/>
                <w:sz w:val="18"/>
                <w:szCs w:val="18"/>
                <w:lang w:val="fr-CA"/>
              </w:rPr>
              <w:t xml:space="preserve"> </w:t>
            </w:r>
            <w:r w:rsidRPr="00BE6F60">
              <w:rPr>
                <w:color w:val="000000"/>
                <w:kern w:val="22"/>
                <w:sz w:val="18"/>
                <w:szCs w:val="18"/>
                <w:lang w:val="fr-CA"/>
              </w:rPr>
              <w:t>626</w:t>
            </w:r>
            <w:r w:rsidR="00EA6FFC">
              <w:rPr>
                <w:color w:val="000000"/>
                <w:kern w:val="22"/>
                <w:sz w:val="18"/>
                <w:szCs w:val="18"/>
                <w:lang w:val="fr-CA"/>
              </w:rPr>
              <w:t>,</w:t>
            </w:r>
            <w:r w:rsidRPr="00BE6F60">
              <w:rPr>
                <w:color w:val="000000"/>
                <w:kern w:val="22"/>
                <w:sz w:val="18"/>
                <w:szCs w:val="18"/>
                <w:lang w:val="fr-CA"/>
              </w:rPr>
              <w:t>3</w:t>
            </w:r>
          </w:p>
        </w:tc>
      </w:tr>
      <w:tr w:rsidR="00B126A1" w:rsidRPr="00BE6F60" w:rsidTr="00AA50C2">
        <w:trPr>
          <w:cantSplit/>
          <w:jc w:val="center"/>
        </w:trPr>
        <w:tc>
          <w:tcPr>
            <w:tcW w:w="3220" w:type="dxa"/>
            <w:tcBorders>
              <w:top w:val="nil"/>
              <w:left w:val="nil"/>
              <w:bottom w:val="nil"/>
              <w:right w:val="nil"/>
            </w:tcBorders>
            <w:shd w:val="clear" w:color="auto" w:fill="auto"/>
            <w:vAlign w:val="center"/>
            <w:hideMark/>
          </w:tcPr>
          <w:p w:rsidR="00B126A1" w:rsidRPr="00BE6F60" w:rsidRDefault="00936AFC" w:rsidP="00AA50C2">
            <w:pPr>
              <w:suppressLineNumbers/>
              <w:suppressAutoHyphens/>
              <w:rPr>
                <w:color w:val="000000"/>
                <w:kern w:val="22"/>
                <w:sz w:val="18"/>
                <w:szCs w:val="18"/>
                <w:lang w:val="fr-CA"/>
              </w:rPr>
            </w:pPr>
            <w:r>
              <w:rPr>
                <w:color w:val="000000"/>
                <w:kern w:val="22"/>
                <w:sz w:val="18"/>
                <w:szCs w:val="18"/>
                <w:lang w:val="fr-CA"/>
              </w:rPr>
              <w:t>Pays hôte</w:t>
            </w:r>
          </w:p>
        </w:tc>
        <w:tc>
          <w:tcPr>
            <w:tcW w:w="4360" w:type="dxa"/>
            <w:tcBorders>
              <w:top w:val="nil"/>
              <w:left w:val="nil"/>
              <w:bottom w:val="nil"/>
              <w:right w:val="nil"/>
            </w:tcBorders>
            <w:shd w:val="clear" w:color="auto" w:fill="auto"/>
            <w:vAlign w:val="center"/>
            <w:hideMark/>
          </w:tcPr>
          <w:p w:rsidR="00B126A1" w:rsidRPr="00BE6F60" w:rsidRDefault="00B126A1" w:rsidP="00AA50C2">
            <w:pPr>
              <w:suppressLineNumbers/>
              <w:suppressAutoHyphens/>
              <w:jc w:val="right"/>
              <w:rPr>
                <w:color w:val="000000"/>
                <w:kern w:val="22"/>
                <w:sz w:val="18"/>
                <w:szCs w:val="18"/>
                <w:lang w:val="fr-CA"/>
              </w:rPr>
            </w:pPr>
            <w:r w:rsidRPr="00BE6F60">
              <w:rPr>
                <w:color w:val="000000"/>
                <w:kern w:val="22"/>
                <w:sz w:val="18"/>
                <w:szCs w:val="18"/>
                <w:lang w:val="fr-CA"/>
              </w:rPr>
              <w:t>(2</w:t>
            </w:r>
            <w:r w:rsidR="00EA6FFC">
              <w:rPr>
                <w:color w:val="000000"/>
                <w:kern w:val="22"/>
                <w:sz w:val="18"/>
                <w:szCs w:val="18"/>
                <w:lang w:val="fr-CA"/>
              </w:rPr>
              <w:t xml:space="preserve"> </w:t>
            </w:r>
            <w:r w:rsidRPr="00BE6F60">
              <w:rPr>
                <w:color w:val="000000"/>
                <w:kern w:val="22"/>
                <w:sz w:val="18"/>
                <w:szCs w:val="18"/>
                <w:lang w:val="fr-CA"/>
              </w:rPr>
              <w:t>413</w:t>
            </w:r>
            <w:r w:rsidR="00EA6FFC">
              <w:rPr>
                <w:color w:val="000000"/>
                <w:kern w:val="22"/>
                <w:sz w:val="18"/>
                <w:szCs w:val="18"/>
                <w:lang w:val="fr-CA"/>
              </w:rPr>
              <w:t>,</w:t>
            </w:r>
            <w:r w:rsidRPr="00BE6F60">
              <w:rPr>
                <w:color w:val="000000"/>
                <w:kern w:val="22"/>
                <w:sz w:val="18"/>
                <w:szCs w:val="18"/>
                <w:lang w:val="fr-CA"/>
              </w:rPr>
              <w:t>5)</w:t>
            </w:r>
          </w:p>
        </w:tc>
      </w:tr>
      <w:tr w:rsidR="00B126A1" w:rsidRPr="00BE6F60" w:rsidTr="00AA50C2">
        <w:trPr>
          <w:cantSplit/>
          <w:jc w:val="center"/>
        </w:trPr>
        <w:tc>
          <w:tcPr>
            <w:tcW w:w="3220" w:type="dxa"/>
            <w:tcBorders>
              <w:top w:val="nil"/>
              <w:left w:val="nil"/>
              <w:bottom w:val="nil"/>
              <w:right w:val="nil"/>
            </w:tcBorders>
            <w:shd w:val="clear" w:color="auto" w:fill="auto"/>
            <w:vAlign w:val="center"/>
            <w:hideMark/>
          </w:tcPr>
          <w:p w:rsidR="00B126A1" w:rsidRPr="00BE6F60" w:rsidRDefault="00936AFC" w:rsidP="00AA50C2">
            <w:pPr>
              <w:suppressLineNumbers/>
              <w:suppressAutoHyphens/>
              <w:rPr>
                <w:color w:val="000000"/>
                <w:kern w:val="22"/>
                <w:sz w:val="18"/>
                <w:szCs w:val="18"/>
                <w:lang w:val="fr-CA"/>
              </w:rPr>
            </w:pPr>
            <w:r>
              <w:rPr>
                <w:color w:val="000000"/>
                <w:kern w:val="22"/>
                <w:sz w:val="18"/>
                <w:szCs w:val="18"/>
                <w:lang w:val="fr-CA"/>
              </w:rPr>
              <w:t>Économies de l’exercice précédent</w:t>
            </w:r>
          </w:p>
        </w:tc>
        <w:tc>
          <w:tcPr>
            <w:tcW w:w="4360" w:type="dxa"/>
            <w:tcBorders>
              <w:top w:val="nil"/>
              <w:left w:val="nil"/>
              <w:bottom w:val="nil"/>
              <w:right w:val="nil"/>
            </w:tcBorders>
            <w:shd w:val="clear" w:color="auto" w:fill="auto"/>
            <w:vAlign w:val="center"/>
            <w:hideMark/>
          </w:tcPr>
          <w:p w:rsidR="00B126A1" w:rsidRPr="00BE6F60" w:rsidRDefault="00B126A1" w:rsidP="00AA50C2">
            <w:pPr>
              <w:suppressLineNumbers/>
              <w:suppressAutoHyphens/>
              <w:jc w:val="right"/>
              <w:rPr>
                <w:color w:val="000000"/>
                <w:kern w:val="22"/>
                <w:sz w:val="18"/>
                <w:szCs w:val="18"/>
                <w:lang w:val="fr-CA"/>
              </w:rPr>
            </w:pPr>
            <w:r w:rsidRPr="00BE6F60">
              <w:rPr>
                <w:color w:val="000000"/>
                <w:kern w:val="22"/>
                <w:sz w:val="18"/>
                <w:szCs w:val="18"/>
                <w:lang w:val="fr-CA"/>
              </w:rPr>
              <w:t>(1</w:t>
            </w:r>
            <w:r w:rsidR="00EA6FFC">
              <w:rPr>
                <w:color w:val="000000"/>
                <w:kern w:val="22"/>
                <w:sz w:val="18"/>
                <w:szCs w:val="18"/>
                <w:lang w:val="fr-CA"/>
              </w:rPr>
              <w:t xml:space="preserve"> </w:t>
            </w:r>
            <w:r w:rsidRPr="00BE6F60">
              <w:rPr>
                <w:color w:val="000000"/>
                <w:kern w:val="22"/>
                <w:sz w:val="18"/>
                <w:szCs w:val="18"/>
                <w:lang w:val="fr-CA"/>
              </w:rPr>
              <w:t>265</w:t>
            </w:r>
            <w:r w:rsidR="00EA6FFC">
              <w:rPr>
                <w:color w:val="000000"/>
                <w:kern w:val="22"/>
                <w:sz w:val="18"/>
                <w:szCs w:val="18"/>
                <w:lang w:val="fr-CA"/>
              </w:rPr>
              <w:t>,</w:t>
            </w:r>
            <w:r w:rsidRPr="00BE6F60">
              <w:rPr>
                <w:color w:val="000000"/>
                <w:kern w:val="22"/>
                <w:sz w:val="18"/>
                <w:szCs w:val="18"/>
                <w:lang w:val="fr-CA"/>
              </w:rPr>
              <w:t>1)</w:t>
            </w:r>
          </w:p>
        </w:tc>
      </w:tr>
      <w:tr w:rsidR="00B126A1" w:rsidRPr="00BE6F60" w:rsidTr="00AA50C2">
        <w:trPr>
          <w:cantSplit/>
          <w:jc w:val="center"/>
        </w:trPr>
        <w:tc>
          <w:tcPr>
            <w:tcW w:w="3220" w:type="dxa"/>
            <w:tcBorders>
              <w:top w:val="nil"/>
              <w:left w:val="nil"/>
              <w:bottom w:val="nil"/>
              <w:right w:val="nil"/>
            </w:tcBorders>
            <w:shd w:val="clear" w:color="auto" w:fill="auto"/>
            <w:vAlign w:val="center"/>
            <w:hideMark/>
          </w:tcPr>
          <w:p w:rsidR="00B126A1" w:rsidRPr="00BE6F60" w:rsidRDefault="00936AFC" w:rsidP="00AA50C2">
            <w:pPr>
              <w:suppressLineNumbers/>
              <w:suppressAutoHyphens/>
              <w:rPr>
                <w:color w:val="000000"/>
                <w:kern w:val="22"/>
                <w:sz w:val="18"/>
                <w:szCs w:val="18"/>
                <w:lang w:val="fr-CA"/>
              </w:rPr>
            </w:pPr>
            <w:r>
              <w:rPr>
                <w:color w:val="000000"/>
                <w:kern w:val="22"/>
                <w:sz w:val="18"/>
                <w:szCs w:val="18"/>
                <w:lang w:val="fr-CA"/>
              </w:rPr>
              <w:t>Parties additionnelles à la Convention</w:t>
            </w:r>
          </w:p>
        </w:tc>
        <w:tc>
          <w:tcPr>
            <w:tcW w:w="4360" w:type="dxa"/>
            <w:tcBorders>
              <w:top w:val="nil"/>
              <w:left w:val="nil"/>
              <w:bottom w:val="nil"/>
              <w:right w:val="nil"/>
            </w:tcBorders>
            <w:shd w:val="clear" w:color="auto" w:fill="auto"/>
            <w:vAlign w:val="center"/>
            <w:hideMark/>
          </w:tcPr>
          <w:p w:rsidR="00B126A1" w:rsidRPr="00BE6F60" w:rsidRDefault="00B126A1" w:rsidP="00AA50C2">
            <w:pPr>
              <w:suppressLineNumbers/>
              <w:suppressAutoHyphens/>
              <w:jc w:val="right"/>
              <w:rPr>
                <w:color w:val="000000"/>
                <w:kern w:val="22"/>
                <w:sz w:val="18"/>
                <w:szCs w:val="18"/>
                <w:lang w:val="fr-CA"/>
              </w:rPr>
            </w:pPr>
            <w:r w:rsidRPr="00BE6F60">
              <w:rPr>
                <w:color w:val="000000"/>
                <w:kern w:val="22"/>
                <w:sz w:val="18"/>
                <w:szCs w:val="18"/>
                <w:lang w:val="fr-CA"/>
              </w:rPr>
              <w:t>1</w:t>
            </w:r>
            <w:r w:rsidR="00EA6FFC">
              <w:rPr>
                <w:color w:val="000000"/>
                <w:kern w:val="22"/>
                <w:sz w:val="18"/>
                <w:szCs w:val="18"/>
                <w:lang w:val="fr-CA"/>
              </w:rPr>
              <w:t>,</w:t>
            </w:r>
            <w:r w:rsidRPr="00BE6F60">
              <w:rPr>
                <w:color w:val="000000"/>
                <w:kern w:val="22"/>
                <w:sz w:val="18"/>
                <w:szCs w:val="18"/>
                <w:lang w:val="fr-CA"/>
              </w:rPr>
              <w:t>1</w:t>
            </w:r>
          </w:p>
        </w:tc>
      </w:tr>
      <w:tr w:rsidR="00B126A1" w:rsidRPr="00BE6F60" w:rsidTr="00AA50C2">
        <w:trPr>
          <w:cantSplit/>
          <w:jc w:val="center"/>
        </w:trPr>
        <w:tc>
          <w:tcPr>
            <w:tcW w:w="3220" w:type="dxa"/>
            <w:tcBorders>
              <w:top w:val="single" w:sz="4" w:space="0" w:color="auto"/>
              <w:left w:val="nil"/>
              <w:bottom w:val="single" w:sz="4" w:space="0" w:color="auto"/>
              <w:right w:val="nil"/>
            </w:tcBorders>
            <w:shd w:val="clear" w:color="auto" w:fill="auto"/>
            <w:vAlign w:val="center"/>
            <w:hideMark/>
          </w:tcPr>
          <w:p w:rsidR="00B126A1" w:rsidRPr="00BE6F60" w:rsidRDefault="00936AFC" w:rsidP="00AA50C2">
            <w:pPr>
              <w:suppressLineNumbers/>
              <w:suppressAutoHyphens/>
              <w:jc w:val="both"/>
              <w:rPr>
                <w:b/>
                <w:bCs/>
                <w:color w:val="000000"/>
                <w:kern w:val="22"/>
                <w:sz w:val="18"/>
                <w:szCs w:val="18"/>
                <w:lang w:val="fr-CA"/>
              </w:rPr>
            </w:pPr>
            <w:r>
              <w:rPr>
                <w:b/>
                <w:bCs/>
                <w:color w:val="000000"/>
                <w:kern w:val="22"/>
                <w:sz w:val="18"/>
                <w:szCs w:val="18"/>
                <w:lang w:val="fr-CA"/>
              </w:rPr>
              <w:t>Quote-part</w:t>
            </w:r>
          </w:p>
        </w:tc>
        <w:tc>
          <w:tcPr>
            <w:tcW w:w="4360" w:type="dxa"/>
            <w:tcBorders>
              <w:top w:val="single" w:sz="4" w:space="0" w:color="auto"/>
              <w:left w:val="nil"/>
              <w:bottom w:val="single" w:sz="4" w:space="0" w:color="auto"/>
              <w:right w:val="nil"/>
            </w:tcBorders>
            <w:shd w:val="clear" w:color="auto" w:fill="auto"/>
            <w:vAlign w:val="center"/>
            <w:hideMark/>
          </w:tcPr>
          <w:p w:rsidR="00B126A1" w:rsidRPr="00BE6F60" w:rsidRDefault="00B126A1" w:rsidP="00AA50C2">
            <w:pPr>
              <w:suppressLineNumbers/>
              <w:suppressAutoHyphens/>
              <w:jc w:val="right"/>
              <w:rPr>
                <w:b/>
                <w:bCs/>
                <w:color w:val="000000"/>
                <w:kern w:val="22"/>
                <w:sz w:val="18"/>
                <w:szCs w:val="18"/>
                <w:lang w:val="fr-CA"/>
              </w:rPr>
            </w:pPr>
            <w:r w:rsidRPr="00BE6F60">
              <w:rPr>
                <w:b/>
                <w:bCs/>
                <w:color w:val="000000"/>
                <w:kern w:val="22"/>
                <w:sz w:val="18"/>
                <w:szCs w:val="18"/>
                <w:lang w:val="fr-CA"/>
              </w:rPr>
              <w:t>24</w:t>
            </w:r>
            <w:r w:rsidR="00EA6FFC">
              <w:rPr>
                <w:b/>
                <w:bCs/>
                <w:color w:val="000000"/>
                <w:kern w:val="22"/>
                <w:sz w:val="18"/>
                <w:szCs w:val="18"/>
                <w:lang w:val="fr-CA"/>
              </w:rPr>
              <w:t xml:space="preserve"> </w:t>
            </w:r>
            <w:r w:rsidRPr="00BE6F60">
              <w:rPr>
                <w:b/>
                <w:bCs/>
                <w:color w:val="000000"/>
                <w:kern w:val="22"/>
                <w:sz w:val="18"/>
                <w:szCs w:val="18"/>
                <w:lang w:val="fr-CA"/>
              </w:rPr>
              <w:t>948</w:t>
            </w:r>
            <w:r w:rsidR="00EA6FFC">
              <w:rPr>
                <w:b/>
                <w:bCs/>
                <w:color w:val="000000"/>
                <w:kern w:val="22"/>
                <w:sz w:val="18"/>
                <w:szCs w:val="18"/>
                <w:lang w:val="fr-CA"/>
              </w:rPr>
              <w:t>,</w:t>
            </w:r>
            <w:r w:rsidRPr="00BE6F60">
              <w:rPr>
                <w:b/>
                <w:bCs/>
                <w:color w:val="000000"/>
                <w:kern w:val="22"/>
                <w:sz w:val="18"/>
                <w:szCs w:val="18"/>
                <w:lang w:val="fr-CA"/>
              </w:rPr>
              <w:t>8</w:t>
            </w:r>
          </w:p>
        </w:tc>
      </w:tr>
      <w:tr w:rsidR="00B126A1" w:rsidRPr="00BE6F60" w:rsidTr="00AA50C2">
        <w:trPr>
          <w:cantSplit/>
          <w:jc w:val="center"/>
        </w:trPr>
        <w:tc>
          <w:tcPr>
            <w:tcW w:w="3220" w:type="dxa"/>
            <w:tcBorders>
              <w:top w:val="nil"/>
              <w:left w:val="nil"/>
              <w:bottom w:val="nil"/>
              <w:right w:val="nil"/>
            </w:tcBorders>
            <w:shd w:val="clear" w:color="auto" w:fill="auto"/>
            <w:vAlign w:val="center"/>
            <w:hideMark/>
          </w:tcPr>
          <w:p w:rsidR="00B126A1" w:rsidRPr="00BE6F60" w:rsidRDefault="00EA6FFC" w:rsidP="00AA50C2">
            <w:pPr>
              <w:suppressLineNumbers/>
              <w:suppressAutoHyphens/>
              <w:rPr>
                <w:color w:val="000000"/>
                <w:kern w:val="22"/>
                <w:sz w:val="18"/>
                <w:szCs w:val="18"/>
                <w:lang w:val="fr-CA"/>
              </w:rPr>
            </w:pPr>
            <w:r>
              <w:rPr>
                <w:color w:val="000000"/>
                <w:kern w:val="22"/>
                <w:sz w:val="18"/>
                <w:szCs w:val="18"/>
                <w:lang w:val="fr-CA"/>
              </w:rPr>
              <w:t>Somme reçue au 31 août 2018</w:t>
            </w:r>
          </w:p>
        </w:tc>
        <w:tc>
          <w:tcPr>
            <w:tcW w:w="4360" w:type="dxa"/>
            <w:tcBorders>
              <w:top w:val="nil"/>
              <w:left w:val="nil"/>
              <w:bottom w:val="nil"/>
              <w:right w:val="nil"/>
            </w:tcBorders>
            <w:shd w:val="clear" w:color="auto" w:fill="auto"/>
            <w:vAlign w:val="center"/>
            <w:hideMark/>
          </w:tcPr>
          <w:p w:rsidR="00B126A1" w:rsidRPr="00BE6F60" w:rsidRDefault="00B126A1" w:rsidP="00AA50C2">
            <w:pPr>
              <w:suppressLineNumbers/>
              <w:suppressAutoHyphens/>
              <w:jc w:val="right"/>
              <w:rPr>
                <w:color w:val="000000"/>
                <w:kern w:val="22"/>
                <w:sz w:val="18"/>
                <w:szCs w:val="18"/>
                <w:lang w:val="fr-CA"/>
              </w:rPr>
            </w:pPr>
            <w:r w:rsidRPr="00BE6F60">
              <w:rPr>
                <w:color w:val="000000"/>
                <w:kern w:val="22"/>
                <w:sz w:val="18"/>
                <w:szCs w:val="18"/>
                <w:lang w:val="fr-CA"/>
              </w:rPr>
              <w:t>24</w:t>
            </w:r>
            <w:r w:rsidR="00EA6FFC">
              <w:rPr>
                <w:color w:val="000000"/>
                <w:kern w:val="22"/>
                <w:sz w:val="18"/>
                <w:szCs w:val="18"/>
                <w:lang w:val="fr-CA"/>
              </w:rPr>
              <w:t xml:space="preserve"> </w:t>
            </w:r>
            <w:r w:rsidRPr="00BE6F60">
              <w:rPr>
                <w:color w:val="000000"/>
                <w:kern w:val="22"/>
                <w:sz w:val="18"/>
                <w:szCs w:val="18"/>
                <w:lang w:val="fr-CA"/>
              </w:rPr>
              <w:t>400</w:t>
            </w:r>
            <w:r w:rsidR="00EA6FFC">
              <w:rPr>
                <w:color w:val="000000"/>
                <w:kern w:val="22"/>
                <w:sz w:val="18"/>
                <w:szCs w:val="18"/>
                <w:lang w:val="fr-CA"/>
              </w:rPr>
              <w:t>,</w:t>
            </w:r>
            <w:r w:rsidRPr="00BE6F60">
              <w:rPr>
                <w:color w:val="000000"/>
                <w:kern w:val="22"/>
                <w:sz w:val="18"/>
                <w:szCs w:val="18"/>
                <w:lang w:val="fr-CA"/>
              </w:rPr>
              <w:t>6</w:t>
            </w:r>
          </w:p>
        </w:tc>
      </w:tr>
      <w:tr w:rsidR="00B126A1" w:rsidRPr="00BE6F60" w:rsidTr="00AA50C2">
        <w:trPr>
          <w:cantSplit/>
          <w:jc w:val="center"/>
        </w:trPr>
        <w:tc>
          <w:tcPr>
            <w:tcW w:w="3220" w:type="dxa"/>
            <w:tcBorders>
              <w:top w:val="single" w:sz="4" w:space="0" w:color="auto"/>
              <w:left w:val="nil"/>
              <w:bottom w:val="single" w:sz="8" w:space="0" w:color="auto"/>
              <w:right w:val="nil"/>
            </w:tcBorders>
            <w:shd w:val="clear" w:color="auto" w:fill="auto"/>
            <w:vAlign w:val="center"/>
            <w:hideMark/>
          </w:tcPr>
          <w:p w:rsidR="00B126A1" w:rsidRPr="00BE6F60" w:rsidRDefault="00EA6FFC" w:rsidP="00AA50C2">
            <w:pPr>
              <w:suppressLineNumbers/>
              <w:suppressAutoHyphens/>
              <w:rPr>
                <w:b/>
                <w:bCs/>
                <w:color w:val="000000"/>
                <w:kern w:val="22"/>
                <w:sz w:val="20"/>
                <w:szCs w:val="20"/>
                <w:lang w:val="fr-CA"/>
              </w:rPr>
            </w:pPr>
            <w:r>
              <w:rPr>
                <w:b/>
                <w:bCs/>
                <w:color w:val="000000"/>
                <w:kern w:val="22"/>
                <w:sz w:val="20"/>
                <w:szCs w:val="20"/>
                <w:lang w:val="fr-CA"/>
              </w:rPr>
              <w:t>Solde impayé</w:t>
            </w:r>
          </w:p>
        </w:tc>
        <w:tc>
          <w:tcPr>
            <w:tcW w:w="4360" w:type="dxa"/>
            <w:tcBorders>
              <w:top w:val="single" w:sz="4" w:space="0" w:color="auto"/>
              <w:left w:val="nil"/>
              <w:bottom w:val="single" w:sz="8" w:space="0" w:color="auto"/>
              <w:right w:val="nil"/>
            </w:tcBorders>
            <w:shd w:val="clear" w:color="auto" w:fill="auto"/>
            <w:vAlign w:val="center"/>
            <w:hideMark/>
          </w:tcPr>
          <w:p w:rsidR="00B126A1" w:rsidRPr="00BE6F60" w:rsidRDefault="00AD5CB5" w:rsidP="00AA50C2">
            <w:pPr>
              <w:suppressLineNumbers/>
              <w:suppressAutoHyphens/>
              <w:ind w:left="3675"/>
              <w:rPr>
                <w:b/>
                <w:bCs/>
                <w:color w:val="000000"/>
                <w:kern w:val="22"/>
                <w:sz w:val="20"/>
                <w:szCs w:val="20"/>
                <w:lang w:val="fr-CA"/>
              </w:rPr>
            </w:pPr>
            <w:r w:rsidRPr="00BE6F60">
              <w:rPr>
                <w:b/>
                <w:bCs/>
                <w:color w:val="000000"/>
                <w:kern w:val="22"/>
                <w:sz w:val="20"/>
                <w:szCs w:val="20"/>
                <w:lang w:val="fr-CA"/>
              </w:rPr>
              <w:t>548</w:t>
            </w:r>
            <w:r w:rsidR="00EA6FFC">
              <w:rPr>
                <w:b/>
                <w:bCs/>
                <w:color w:val="000000"/>
                <w:kern w:val="22"/>
                <w:sz w:val="20"/>
                <w:szCs w:val="20"/>
                <w:lang w:val="fr-CA"/>
              </w:rPr>
              <w:t>,</w:t>
            </w:r>
            <w:r w:rsidRPr="00BE6F60">
              <w:rPr>
                <w:b/>
                <w:bCs/>
                <w:color w:val="000000"/>
                <w:kern w:val="22"/>
                <w:sz w:val="20"/>
                <w:szCs w:val="20"/>
                <w:lang w:val="fr-CA"/>
              </w:rPr>
              <w:t>2</w:t>
            </w:r>
          </w:p>
        </w:tc>
      </w:tr>
    </w:tbl>
    <w:p w:rsidR="00B07F7C" w:rsidRPr="00BE6F60" w:rsidRDefault="00B07F7C" w:rsidP="00AA50C2">
      <w:pPr>
        <w:suppressLineNumbers/>
        <w:suppressAutoHyphens/>
        <w:ind w:left="720"/>
        <w:jc w:val="both"/>
        <w:rPr>
          <w:kern w:val="22"/>
          <w:sz w:val="22"/>
          <w:szCs w:val="22"/>
          <w:lang w:val="fr-CA"/>
        </w:rPr>
      </w:pPr>
    </w:p>
    <w:p w:rsidR="00542D7D" w:rsidRPr="00BE6F60" w:rsidRDefault="00F84A7F" w:rsidP="00873617">
      <w:pPr>
        <w:keepLines/>
        <w:suppressLineNumbers/>
        <w:suppressAutoHyphens/>
        <w:jc w:val="both"/>
        <w:rPr>
          <w:kern w:val="22"/>
          <w:sz w:val="22"/>
          <w:szCs w:val="22"/>
          <w:lang w:val="fr-CA"/>
        </w:rPr>
      </w:pPr>
      <w:r w:rsidRPr="00BE6F60">
        <w:rPr>
          <w:kern w:val="22"/>
          <w:sz w:val="22"/>
          <w:szCs w:val="22"/>
          <w:lang w:val="fr-CA"/>
        </w:rPr>
        <w:t>7.</w:t>
      </w:r>
      <w:r w:rsidRPr="00BE6F60">
        <w:rPr>
          <w:kern w:val="22"/>
          <w:sz w:val="22"/>
          <w:szCs w:val="22"/>
          <w:lang w:val="fr-CA"/>
        </w:rPr>
        <w:tab/>
      </w:r>
      <w:r w:rsidR="00EA6FFC">
        <w:rPr>
          <w:kern w:val="22"/>
          <w:sz w:val="22"/>
          <w:szCs w:val="22"/>
          <w:lang w:val="fr-CA"/>
        </w:rPr>
        <w:t>Le tableau 2, ci-dessous, fournit les détails des dépenses par objet de dépense</w:t>
      </w:r>
      <w:r w:rsidR="00345E5E" w:rsidRPr="00BE6F60">
        <w:rPr>
          <w:kern w:val="22"/>
          <w:sz w:val="22"/>
          <w:szCs w:val="22"/>
          <w:lang w:val="fr-CA"/>
        </w:rPr>
        <w:t>.</w:t>
      </w:r>
      <w:r w:rsidR="00EA6FFC">
        <w:rPr>
          <w:kern w:val="22"/>
          <w:sz w:val="22"/>
          <w:szCs w:val="22"/>
          <w:lang w:val="fr-CA"/>
        </w:rPr>
        <w:t xml:space="preserve"> Le total des dépenses engagées au cours de </w:t>
      </w:r>
      <w:r w:rsidR="00D45CBA">
        <w:rPr>
          <w:kern w:val="22"/>
          <w:sz w:val="22"/>
          <w:szCs w:val="22"/>
          <w:lang w:val="fr-CA"/>
        </w:rPr>
        <w:t>l’exercice biennal</w:t>
      </w:r>
      <w:r w:rsidR="00EA6FFC">
        <w:rPr>
          <w:kern w:val="22"/>
          <w:sz w:val="22"/>
          <w:szCs w:val="22"/>
          <w:lang w:val="fr-CA"/>
        </w:rPr>
        <w:t xml:space="preserve"> s’élève à 23 103 200 $, comme indiqué ci-dessous, comprenant les coûts d’appui au programme, </w:t>
      </w:r>
      <w:r w:rsidR="004E1FAA">
        <w:rPr>
          <w:kern w:val="22"/>
          <w:sz w:val="22"/>
          <w:szCs w:val="22"/>
          <w:lang w:val="fr-CA"/>
        </w:rPr>
        <w:t>ce qui laisse</w:t>
      </w:r>
      <w:r w:rsidR="00EA6FFC">
        <w:rPr>
          <w:kern w:val="22"/>
          <w:sz w:val="22"/>
          <w:szCs w:val="22"/>
          <w:lang w:val="fr-CA"/>
        </w:rPr>
        <w:t xml:space="preserve"> un solde inutilisé de 4 758 000 $ pour la période.</w:t>
      </w:r>
      <w:r w:rsidR="004E1FAA">
        <w:rPr>
          <w:kern w:val="22"/>
          <w:sz w:val="22"/>
          <w:szCs w:val="22"/>
          <w:lang w:val="fr-CA"/>
        </w:rPr>
        <w:t xml:space="preserve"> Cet écart est expliqué en détail aux paragraphes 8 et 9 ci-dessous.</w:t>
      </w:r>
    </w:p>
    <w:p w:rsidR="00EF6441" w:rsidRPr="00BE6F60" w:rsidRDefault="00EF6441" w:rsidP="00AA50C2">
      <w:pPr>
        <w:suppressLineNumbers/>
        <w:suppressAutoHyphens/>
        <w:rPr>
          <w:kern w:val="22"/>
          <w:sz w:val="22"/>
          <w:szCs w:val="22"/>
          <w:u w:val="single"/>
          <w:lang w:val="fr-CA"/>
        </w:rPr>
      </w:pPr>
    </w:p>
    <w:p w:rsidR="00542D7D" w:rsidRPr="00BE6F60" w:rsidRDefault="000B6510" w:rsidP="00873617">
      <w:pPr>
        <w:keepNext/>
        <w:suppressLineNumbers/>
        <w:suppressAutoHyphens/>
        <w:spacing w:after="60"/>
        <w:ind w:left="1134"/>
        <w:rPr>
          <w:b/>
          <w:kern w:val="22"/>
          <w:sz w:val="22"/>
          <w:szCs w:val="22"/>
          <w:lang w:val="fr-CA"/>
        </w:rPr>
      </w:pPr>
      <w:r w:rsidRPr="00BE6F60">
        <w:rPr>
          <w:b/>
          <w:kern w:val="22"/>
          <w:sz w:val="22"/>
          <w:szCs w:val="22"/>
          <w:lang w:val="fr-CA"/>
        </w:rPr>
        <w:t>Table</w:t>
      </w:r>
      <w:r w:rsidR="004E1FAA">
        <w:rPr>
          <w:b/>
          <w:kern w:val="22"/>
          <w:sz w:val="22"/>
          <w:szCs w:val="22"/>
          <w:lang w:val="fr-CA"/>
        </w:rPr>
        <w:t>au</w:t>
      </w:r>
      <w:r w:rsidRPr="00BE6F60">
        <w:rPr>
          <w:b/>
          <w:kern w:val="22"/>
          <w:sz w:val="22"/>
          <w:szCs w:val="22"/>
          <w:lang w:val="fr-CA"/>
        </w:rPr>
        <w:t xml:space="preserve"> </w:t>
      </w:r>
      <w:r w:rsidR="0036781E" w:rsidRPr="00BE6F60">
        <w:rPr>
          <w:b/>
          <w:kern w:val="22"/>
          <w:sz w:val="22"/>
          <w:szCs w:val="22"/>
          <w:lang w:val="fr-CA"/>
        </w:rPr>
        <w:t>2</w:t>
      </w:r>
      <w:r w:rsidR="003810CD" w:rsidRPr="00BE6F60">
        <w:rPr>
          <w:b/>
          <w:kern w:val="22"/>
          <w:sz w:val="22"/>
          <w:szCs w:val="22"/>
          <w:lang w:val="fr-CA"/>
        </w:rPr>
        <w:t>.</w:t>
      </w:r>
      <w:r w:rsidR="0008760E" w:rsidRPr="00BE6F60">
        <w:rPr>
          <w:b/>
          <w:kern w:val="22"/>
          <w:sz w:val="22"/>
          <w:szCs w:val="22"/>
          <w:lang w:val="fr-CA"/>
        </w:rPr>
        <w:t xml:space="preserve"> </w:t>
      </w:r>
      <w:r w:rsidR="004E1FAA">
        <w:rPr>
          <w:b/>
          <w:kern w:val="22"/>
          <w:sz w:val="22"/>
          <w:szCs w:val="22"/>
          <w:lang w:val="fr-CA"/>
        </w:rPr>
        <w:t>Sommaire des dépenses</w:t>
      </w:r>
    </w:p>
    <w:tbl>
      <w:tblPr>
        <w:tblW w:w="7660" w:type="dxa"/>
        <w:jc w:val="center"/>
        <w:tblLook w:val="04A0" w:firstRow="1" w:lastRow="0" w:firstColumn="1" w:lastColumn="0" w:noHBand="0" w:noVBand="1"/>
      </w:tblPr>
      <w:tblGrid>
        <w:gridCol w:w="2280"/>
        <w:gridCol w:w="1180"/>
        <w:gridCol w:w="1200"/>
        <w:gridCol w:w="1040"/>
        <w:gridCol w:w="1000"/>
        <w:gridCol w:w="960"/>
      </w:tblGrid>
      <w:tr w:rsidR="00357C5D" w:rsidRPr="00BE6F60" w:rsidTr="00873617">
        <w:trPr>
          <w:cantSplit/>
          <w:trHeight w:val="207"/>
          <w:jc w:val="center"/>
        </w:trPr>
        <w:tc>
          <w:tcPr>
            <w:tcW w:w="2280" w:type="dxa"/>
            <w:vMerge w:val="restart"/>
            <w:tcBorders>
              <w:top w:val="single" w:sz="8" w:space="0" w:color="auto"/>
              <w:left w:val="nil"/>
              <w:bottom w:val="single" w:sz="12" w:space="0" w:color="000000"/>
              <w:right w:val="nil"/>
            </w:tcBorders>
            <w:shd w:val="clear" w:color="auto" w:fill="auto"/>
            <w:vAlign w:val="center"/>
            <w:hideMark/>
          </w:tcPr>
          <w:p w:rsidR="00357C5D" w:rsidRPr="00BE6F60" w:rsidRDefault="004E1FAA" w:rsidP="00AA50C2">
            <w:pPr>
              <w:suppressLineNumbers/>
              <w:suppressAutoHyphens/>
              <w:ind w:left="-113" w:firstLine="113"/>
              <w:rPr>
                <w:i/>
                <w:iCs/>
                <w:color w:val="000000"/>
                <w:kern w:val="22"/>
                <w:sz w:val="18"/>
                <w:szCs w:val="18"/>
                <w:lang w:val="fr-CA" w:eastAsia="en-CA"/>
              </w:rPr>
            </w:pPr>
            <w:r>
              <w:rPr>
                <w:i/>
                <w:iCs/>
                <w:color w:val="000000"/>
                <w:kern w:val="22"/>
                <w:sz w:val="18"/>
                <w:szCs w:val="18"/>
                <w:lang w:val="fr-CA"/>
              </w:rPr>
              <w:t>Objet de dépense</w:t>
            </w:r>
          </w:p>
        </w:tc>
        <w:tc>
          <w:tcPr>
            <w:tcW w:w="1180" w:type="dxa"/>
            <w:vMerge w:val="restart"/>
            <w:tcBorders>
              <w:top w:val="single" w:sz="8" w:space="0" w:color="auto"/>
              <w:left w:val="nil"/>
              <w:bottom w:val="single" w:sz="12" w:space="0" w:color="000000"/>
              <w:right w:val="nil"/>
            </w:tcBorders>
            <w:shd w:val="clear" w:color="auto" w:fill="auto"/>
            <w:vAlign w:val="center"/>
            <w:hideMark/>
          </w:tcPr>
          <w:p w:rsidR="00357C5D" w:rsidRPr="00BE6F60" w:rsidRDefault="004E1FAA" w:rsidP="004F1298">
            <w:pPr>
              <w:suppressLineNumbers/>
              <w:suppressAutoHyphens/>
              <w:jc w:val="center"/>
              <w:rPr>
                <w:i/>
                <w:iCs/>
                <w:color w:val="000000"/>
                <w:kern w:val="22"/>
                <w:sz w:val="18"/>
                <w:szCs w:val="18"/>
                <w:lang w:val="fr-CA"/>
              </w:rPr>
            </w:pPr>
            <w:r>
              <w:rPr>
                <w:i/>
                <w:iCs/>
                <w:color w:val="000000"/>
                <w:kern w:val="22"/>
                <w:sz w:val="18"/>
                <w:szCs w:val="18"/>
                <w:lang w:val="fr-CA"/>
              </w:rPr>
              <w:t xml:space="preserve">Budget de </w:t>
            </w:r>
            <w:r w:rsidR="00357C5D" w:rsidRPr="00BE6F60">
              <w:rPr>
                <w:i/>
                <w:iCs/>
                <w:color w:val="000000"/>
                <w:kern w:val="22"/>
                <w:sz w:val="18"/>
                <w:szCs w:val="18"/>
                <w:lang w:val="fr-CA"/>
              </w:rPr>
              <w:t>2015-2016</w:t>
            </w:r>
          </w:p>
        </w:tc>
        <w:tc>
          <w:tcPr>
            <w:tcW w:w="1200" w:type="dxa"/>
            <w:vMerge w:val="restart"/>
            <w:tcBorders>
              <w:top w:val="single" w:sz="8" w:space="0" w:color="auto"/>
              <w:left w:val="nil"/>
              <w:bottom w:val="single" w:sz="12" w:space="0" w:color="000000"/>
              <w:right w:val="nil"/>
            </w:tcBorders>
            <w:shd w:val="clear" w:color="auto" w:fill="auto"/>
            <w:vAlign w:val="center"/>
            <w:hideMark/>
          </w:tcPr>
          <w:p w:rsidR="00357C5D" w:rsidRPr="00BE6F60" w:rsidRDefault="004E1FAA" w:rsidP="00AA50C2">
            <w:pPr>
              <w:suppressLineNumbers/>
              <w:suppressAutoHyphens/>
              <w:jc w:val="center"/>
              <w:rPr>
                <w:i/>
                <w:iCs/>
                <w:color w:val="000000"/>
                <w:kern w:val="22"/>
                <w:sz w:val="18"/>
                <w:szCs w:val="18"/>
                <w:lang w:val="fr-CA"/>
              </w:rPr>
            </w:pPr>
            <w:r>
              <w:rPr>
                <w:i/>
                <w:iCs/>
                <w:color w:val="000000"/>
                <w:kern w:val="22"/>
                <w:sz w:val="18"/>
                <w:szCs w:val="18"/>
                <w:lang w:val="fr-CA"/>
              </w:rPr>
              <w:t>Dépenses de 2015</w:t>
            </w:r>
          </w:p>
        </w:tc>
        <w:tc>
          <w:tcPr>
            <w:tcW w:w="1040" w:type="dxa"/>
            <w:vMerge w:val="restart"/>
            <w:tcBorders>
              <w:top w:val="single" w:sz="8" w:space="0" w:color="auto"/>
              <w:left w:val="nil"/>
              <w:bottom w:val="single" w:sz="12" w:space="0" w:color="000000"/>
              <w:right w:val="nil"/>
            </w:tcBorders>
            <w:shd w:val="clear" w:color="auto" w:fill="auto"/>
            <w:vAlign w:val="center"/>
            <w:hideMark/>
          </w:tcPr>
          <w:p w:rsidR="00357C5D" w:rsidRPr="00BE6F60" w:rsidRDefault="004E1FAA" w:rsidP="00AA50C2">
            <w:pPr>
              <w:suppressLineNumbers/>
              <w:suppressAutoHyphens/>
              <w:jc w:val="center"/>
              <w:rPr>
                <w:i/>
                <w:iCs/>
                <w:color w:val="000000"/>
                <w:kern w:val="22"/>
                <w:sz w:val="18"/>
                <w:szCs w:val="18"/>
                <w:lang w:val="fr-CA"/>
              </w:rPr>
            </w:pPr>
            <w:r>
              <w:rPr>
                <w:i/>
                <w:iCs/>
                <w:color w:val="000000"/>
                <w:kern w:val="22"/>
                <w:sz w:val="18"/>
                <w:szCs w:val="18"/>
                <w:lang w:val="fr-CA"/>
              </w:rPr>
              <w:t>Dépenses de 2016</w:t>
            </w:r>
          </w:p>
        </w:tc>
        <w:tc>
          <w:tcPr>
            <w:tcW w:w="1000" w:type="dxa"/>
            <w:vMerge w:val="restart"/>
            <w:tcBorders>
              <w:top w:val="single" w:sz="8" w:space="0" w:color="auto"/>
              <w:left w:val="nil"/>
              <w:bottom w:val="single" w:sz="12" w:space="0" w:color="000000"/>
              <w:right w:val="nil"/>
            </w:tcBorders>
            <w:shd w:val="clear" w:color="auto" w:fill="auto"/>
            <w:vAlign w:val="center"/>
            <w:hideMark/>
          </w:tcPr>
          <w:p w:rsidR="00357C5D" w:rsidRPr="00BE6F60" w:rsidRDefault="00357C5D" w:rsidP="00AA50C2">
            <w:pPr>
              <w:suppressLineNumbers/>
              <w:suppressAutoHyphens/>
              <w:jc w:val="center"/>
              <w:rPr>
                <w:i/>
                <w:iCs/>
                <w:color w:val="000000"/>
                <w:kern w:val="22"/>
                <w:sz w:val="18"/>
                <w:szCs w:val="18"/>
                <w:lang w:val="fr-CA"/>
              </w:rPr>
            </w:pPr>
            <w:r w:rsidRPr="00BE6F60">
              <w:rPr>
                <w:i/>
                <w:iCs/>
                <w:color w:val="000000"/>
                <w:kern w:val="22"/>
                <w:sz w:val="18"/>
                <w:szCs w:val="18"/>
                <w:lang w:val="fr-CA"/>
              </w:rPr>
              <w:t>Total</w:t>
            </w:r>
          </w:p>
        </w:tc>
        <w:tc>
          <w:tcPr>
            <w:tcW w:w="960" w:type="dxa"/>
            <w:vMerge w:val="restart"/>
            <w:tcBorders>
              <w:top w:val="single" w:sz="8" w:space="0" w:color="auto"/>
              <w:left w:val="nil"/>
              <w:bottom w:val="single" w:sz="12" w:space="0" w:color="000000"/>
              <w:right w:val="nil"/>
            </w:tcBorders>
            <w:shd w:val="clear" w:color="auto" w:fill="auto"/>
            <w:vAlign w:val="center"/>
            <w:hideMark/>
          </w:tcPr>
          <w:p w:rsidR="00357C5D" w:rsidRPr="00BE6F60" w:rsidRDefault="004E1FAA" w:rsidP="00AA50C2">
            <w:pPr>
              <w:suppressLineNumbers/>
              <w:suppressAutoHyphens/>
              <w:jc w:val="center"/>
              <w:rPr>
                <w:i/>
                <w:iCs/>
                <w:color w:val="000000"/>
                <w:kern w:val="22"/>
                <w:sz w:val="18"/>
                <w:szCs w:val="18"/>
                <w:lang w:val="fr-CA"/>
              </w:rPr>
            </w:pPr>
            <w:r>
              <w:rPr>
                <w:i/>
                <w:iCs/>
                <w:color w:val="000000"/>
                <w:kern w:val="22"/>
                <w:sz w:val="18"/>
                <w:szCs w:val="18"/>
                <w:lang w:val="fr-CA"/>
              </w:rPr>
              <w:t>Écart</w:t>
            </w:r>
          </w:p>
        </w:tc>
      </w:tr>
      <w:tr w:rsidR="00357C5D" w:rsidRPr="00BE6F60" w:rsidTr="00873617">
        <w:trPr>
          <w:cantSplit/>
          <w:trHeight w:val="276"/>
          <w:jc w:val="center"/>
        </w:trPr>
        <w:tc>
          <w:tcPr>
            <w:tcW w:w="2280" w:type="dxa"/>
            <w:vMerge/>
            <w:tcBorders>
              <w:top w:val="single" w:sz="8" w:space="0" w:color="auto"/>
              <w:left w:val="nil"/>
              <w:bottom w:val="single" w:sz="12" w:space="0" w:color="000000"/>
              <w:right w:val="nil"/>
            </w:tcBorders>
            <w:vAlign w:val="center"/>
            <w:hideMark/>
          </w:tcPr>
          <w:p w:rsidR="00357C5D" w:rsidRPr="00BE6F60" w:rsidRDefault="00357C5D" w:rsidP="00AA50C2">
            <w:pPr>
              <w:suppressLineNumbers/>
              <w:suppressAutoHyphens/>
              <w:rPr>
                <w:i/>
                <w:iCs/>
                <w:color w:val="000000"/>
                <w:kern w:val="22"/>
                <w:sz w:val="14"/>
                <w:szCs w:val="14"/>
                <w:lang w:val="fr-CA"/>
              </w:rPr>
            </w:pPr>
          </w:p>
        </w:tc>
        <w:tc>
          <w:tcPr>
            <w:tcW w:w="1180" w:type="dxa"/>
            <w:vMerge/>
            <w:tcBorders>
              <w:top w:val="single" w:sz="8" w:space="0" w:color="auto"/>
              <w:left w:val="nil"/>
              <w:bottom w:val="single" w:sz="12" w:space="0" w:color="000000"/>
              <w:right w:val="nil"/>
            </w:tcBorders>
            <w:vAlign w:val="center"/>
            <w:hideMark/>
          </w:tcPr>
          <w:p w:rsidR="00357C5D" w:rsidRPr="00BE6F60" w:rsidRDefault="00357C5D" w:rsidP="00AA50C2">
            <w:pPr>
              <w:suppressLineNumbers/>
              <w:suppressAutoHyphens/>
              <w:rPr>
                <w:i/>
                <w:iCs/>
                <w:color w:val="000000"/>
                <w:kern w:val="22"/>
                <w:sz w:val="14"/>
                <w:szCs w:val="14"/>
                <w:lang w:val="fr-CA"/>
              </w:rPr>
            </w:pPr>
          </w:p>
        </w:tc>
        <w:tc>
          <w:tcPr>
            <w:tcW w:w="1200" w:type="dxa"/>
            <w:vMerge/>
            <w:tcBorders>
              <w:top w:val="single" w:sz="8" w:space="0" w:color="auto"/>
              <w:left w:val="nil"/>
              <w:bottom w:val="single" w:sz="12" w:space="0" w:color="000000"/>
              <w:right w:val="nil"/>
            </w:tcBorders>
            <w:vAlign w:val="center"/>
            <w:hideMark/>
          </w:tcPr>
          <w:p w:rsidR="00357C5D" w:rsidRPr="00BE6F60" w:rsidRDefault="00357C5D" w:rsidP="00AA50C2">
            <w:pPr>
              <w:suppressLineNumbers/>
              <w:suppressAutoHyphens/>
              <w:rPr>
                <w:i/>
                <w:iCs/>
                <w:color w:val="000000"/>
                <w:kern w:val="22"/>
                <w:sz w:val="14"/>
                <w:szCs w:val="14"/>
                <w:lang w:val="fr-CA"/>
              </w:rPr>
            </w:pPr>
          </w:p>
        </w:tc>
        <w:tc>
          <w:tcPr>
            <w:tcW w:w="1040" w:type="dxa"/>
            <w:vMerge/>
            <w:tcBorders>
              <w:top w:val="single" w:sz="8" w:space="0" w:color="auto"/>
              <w:left w:val="nil"/>
              <w:bottom w:val="single" w:sz="12" w:space="0" w:color="000000"/>
              <w:right w:val="nil"/>
            </w:tcBorders>
            <w:vAlign w:val="center"/>
            <w:hideMark/>
          </w:tcPr>
          <w:p w:rsidR="00357C5D" w:rsidRPr="00BE6F60" w:rsidRDefault="00357C5D" w:rsidP="00AA50C2">
            <w:pPr>
              <w:suppressLineNumbers/>
              <w:suppressAutoHyphens/>
              <w:rPr>
                <w:i/>
                <w:iCs/>
                <w:color w:val="000000"/>
                <w:kern w:val="22"/>
                <w:sz w:val="14"/>
                <w:szCs w:val="14"/>
                <w:lang w:val="fr-CA"/>
              </w:rPr>
            </w:pPr>
          </w:p>
        </w:tc>
        <w:tc>
          <w:tcPr>
            <w:tcW w:w="1000" w:type="dxa"/>
            <w:vMerge/>
            <w:tcBorders>
              <w:top w:val="single" w:sz="8" w:space="0" w:color="auto"/>
              <w:left w:val="nil"/>
              <w:bottom w:val="single" w:sz="12" w:space="0" w:color="000000"/>
              <w:right w:val="nil"/>
            </w:tcBorders>
            <w:vAlign w:val="center"/>
            <w:hideMark/>
          </w:tcPr>
          <w:p w:rsidR="00357C5D" w:rsidRPr="00BE6F60" w:rsidRDefault="00357C5D" w:rsidP="00AA50C2">
            <w:pPr>
              <w:suppressLineNumbers/>
              <w:suppressAutoHyphens/>
              <w:rPr>
                <w:i/>
                <w:iCs/>
                <w:color w:val="000000"/>
                <w:kern w:val="22"/>
                <w:sz w:val="14"/>
                <w:szCs w:val="14"/>
                <w:lang w:val="fr-CA"/>
              </w:rPr>
            </w:pPr>
          </w:p>
        </w:tc>
        <w:tc>
          <w:tcPr>
            <w:tcW w:w="960" w:type="dxa"/>
            <w:vMerge/>
            <w:tcBorders>
              <w:top w:val="single" w:sz="8" w:space="0" w:color="auto"/>
              <w:left w:val="nil"/>
              <w:bottom w:val="single" w:sz="12" w:space="0" w:color="000000"/>
              <w:right w:val="nil"/>
            </w:tcBorders>
            <w:vAlign w:val="center"/>
            <w:hideMark/>
          </w:tcPr>
          <w:p w:rsidR="00357C5D" w:rsidRPr="00BE6F60" w:rsidRDefault="00357C5D" w:rsidP="00AA50C2">
            <w:pPr>
              <w:suppressLineNumbers/>
              <w:suppressAutoHyphens/>
              <w:rPr>
                <w:i/>
                <w:iCs/>
                <w:color w:val="000000"/>
                <w:kern w:val="22"/>
                <w:sz w:val="14"/>
                <w:szCs w:val="14"/>
                <w:lang w:val="fr-CA"/>
              </w:rPr>
            </w:pPr>
          </w:p>
        </w:tc>
      </w:tr>
      <w:tr w:rsidR="00357C5D" w:rsidRPr="00BE6F60" w:rsidTr="00873617">
        <w:trPr>
          <w:cantSplit/>
          <w:jc w:val="center"/>
        </w:trPr>
        <w:tc>
          <w:tcPr>
            <w:tcW w:w="2280" w:type="dxa"/>
            <w:tcBorders>
              <w:top w:val="nil"/>
              <w:left w:val="nil"/>
              <w:bottom w:val="nil"/>
              <w:right w:val="nil"/>
            </w:tcBorders>
            <w:shd w:val="clear" w:color="auto" w:fill="auto"/>
            <w:tcMar>
              <w:top w:w="28" w:type="dxa"/>
              <w:bottom w:w="28" w:type="dxa"/>
            </w:tcMar>
            <w:vAlign w:val="center"/>
            <w:hideMark/>
          </w:tcPr>
          <w:p w:rsidR="00357C5D" w:rsidRPr="00BE6F60" w:rsidRDefault="0061732B" w:rsidP="00AA50C2">
            <w:pPr>
              <w:suppressLineNumbers/>
              <w:suppressAutoHyphens/>
              <w:rPr>
                <w:color w:val="000000"/>
                <w:kern w:val="22"/>
                <w:sz w:val="17"/>
                <w:szCs w:val="17"/>
                <w:lang w:val="fr-CA"/>
              </w:rPr>
            </w:pPr>
            <w:r>
              <w:rPr>
                <w:color w:val="000000"/>
                <w:kern w:val="22"/>
                <w:sz w:val="17"/>
                <w:szCs w:val="20"/>
                <w:lang w:val="fr-CA"/>
              </w:rPr>
              <w:t>Coûts de personnel</w:t>
            </w:r>
          </w:p>
        </w:tc>
        <w:tc>
          <w:tcPr>
            <w:tcW w:w="118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20"/>
                <w:lang w:val="fr-CA"/>
              </w:rPr>
              <w:t>17</w:t>
            </w:r>
            <w:r w:rsidR="00751F00" w:rsidRPr="00BE6F60">
              <w:rPr>
                <w:color w:val="000000"/>
                <w:kern w:val="22"/>
                <w:sz w:val="17"/>
                <w:szCs w:val="20"/>
                <w:lang w:val="fr-CA"/>
              </w:rPr>
              <w:t xml:space="preserve"> </w:t>
            </w:r>
            <w:r w:rsidRPr="00BE6F60">
              <w:rPr>
                <w:color w:val="000000"/>
                <w:kern w:val="22"/>
                <w:sz w:val="17"/>
                <w:szCs w:val="20"/>
                <w:lang w:val="fr-CA"/>
              </w:rPr>
              <w:t>136</w:t>
            </w:r>
            <w:r w:rsidR="00D74A3A">
              <w:rPr>
                <w:color w:val="000000"/>
                <w:kern w:val="22"/>
                <w:sz w:val="17"/>
                <w:szCs w:val="20"/>
                <w:lang w:val="fr-CA"/>
              </w:rPr>
              <w:t>,</w:t>
            </w:r>
            <w:r w:rsidRPr="00BE6F60">
              <w:rPr>
                <w:color w:val="000000"/>
                <w:kern w:val="22"/>
                <w:sz w:val="17"/>
                <w:szCs w:val="20"/>
                <w:lang w:val="fr-CA"/>
              </w:rPr>
              <w:t>4</w:t>
            </w:r>
          </w:p>
        </w:tc>
        <w:tc>
          <w:tcPr>
            <w:tcW w:w="120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20"/>
                <w:lang w:val="fr-CA"/>
              </w:rPr>
              <w:t>7</w:t>
            </w:r>
            <w:r w:rsidR="00751F00" w:rsidRPr="00BE6F60">
              <w:rPr>
                <w:color w:val="000000"/>
                <w:kern w:val="22"/>
                <w:sz w:val="17"/>
                <w:szCs w:val="20"/>
                <w:lang w:val="fr-CA"/>
              </w:rPr>
              <w:t xml:space="preserve"> </w:t>
            </w:r>
            <w:r w:rsidRPr="00BE6F60">
              <w:rPr>
                <w:color w:val="000000"/>
                <w:kern w:val="22"/>
                <w:sz w:val="17"/>
                <w:szCs w:val="20"/>
                <w:lang w:val="fr-CA"/>
              </w:rPr>
              <w:t>429</w:t>
            </w:r>
            <w:r w:rsidR="00D74A3A">
              <w:rPr>
                <w:color w:val="000000"/>
                <w:kern w:val="22"/>
                <w:sz w:val="17"/>
                <w:szCs w:val="20"/>
                <w:lang w:val="fr-CA"/>
              </w:rPr>
              <w:t>,</w:t>
            </w:r>
            <w:r w:rsidRPr="00BE6F60">
              <w:rPr>
                <w:color w:val="000000"/>
                <w:kern w:val="22"/>
                <w:sz w:val="17"/>
                <w:szCs w:val="20"/>
                <w:lang w:val="fr-CA"/>
              </w:rPr>
              <w:t>8</w:t>
            </w:r>
          </w:p>
        </w:tc>
        <w:tc>
          <w:tcPr>
            <w:tcW w:w="104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7</w:t>
            </w:r>
            <w:r w:rsidR="00751F00" w:rsidRPr="00BE6F60">
              <w:rPr>
                <w:color w:val="000000"/>
                <w:kern w:val="22"/>
                <w:sz w:val="17"/>
                <w:szCs w:val="17"/>
                <w:lang w:val="fr-CA"/>
              </w:rPr>
              <w:t xml:space="preserve"> </w:t>
            </w:r>
            <w:r w:rsidRPr="00BE6F60">
              <w:rPr>
                <w:color w:val="000000"/>
                <w:kern w:val="22"/>
                <w:sz w:val="17"/>
                <w:szCs w:val="17"/>
                <w:lang w:val="fr-CA"/>
              </w:rPr>
              <w:t>084</w:t>
            </w:r>
            <w:r w:rsidR="00D74A3A">
              <w:rPr>
                <w:color w:val="000000"/>
                <w:kern w:val="22"/>
                <w:sz w:val="17"/>
                <w:szCs w:val="17"/>
                <w:lang w:val="fr-CA"/>
              </w:rPr>
              <w:t>,</w:t>
            </w:r>
            <w:r w:rsidRPr="00BE6F60">
              <w:rPr>
                <w:color w:val="000000"/>
                <w:kern w:val="22"/>
                <w:sz w:val="17"/>
                <w:szCs w:val="17"/>
                <w:lang w:val="fr-CA"/>
              </w:rPr>
              <w:t>2</w:t>
            </w:r>
          </w:p>
        </w:tc>
        <w:tc>
          <w:tcPr>
            <w:tcW w:w="100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14</w:t>
            </w:r>
            <w:r w:rsidR="00751F00" w:rsidRPr="00BE6F60">
              <w:rPr>
                <w:color w:val="000000"/>
                <w:kern w:val="22"/>
                <w:sz w:val="17"/>
                <w:szCs w:val="17"/>
                <w:lang w:val="fr-CA"/>
              </w:rPr>
              <w:t xml:space="preserve"> </w:t>
            </w:r>
            <w:r w:rsidRPr="00BE6F60">
              <w:rPr>
                <w:color w:val="000000"/>
                <w:kern w:val="22"/>
                <w:sz w:val="17"/>
                <w:szCs w:val="17"/>
                <w:lang w:val="fr-CA"/>
              </w:rPr>
              <w:t>513</w:t>
            </w:r>
            <w:r w:rsidR="00D74A3A">
              <w:rPr>
                <w:color w:val="000000"/>
                <w:kern w:val="22"/>
                <w:sz w:val="17"/>
                <w:szCs w:val="17"/>
                <w:lang w:val="fr-CA"/>
              </w:rPr>
              <w:t>,</w:t>
            </w:r>
            <w:r w:rsidRPr="00BE6F60">
              <w:rPr>
                <w:color w:val="000000"/>
                <w:kern w:val="22"/>
                <w:sz w:val="17"/>
                <w:szCs w:val="17"/>
                <w:lang w:val="fr-CA"/>
              </w:rPr>
              <w:t>9</w:t>
            </w:r>
          </w:p>
        </w:tc>
        <w:tc>
          <w:tcPr>
            <w:tcW w:w="96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20"/>
                <w:lang w:val="fr-CA"/>
              </w:rPr>
              <w:t>2</w:t>
            </w:r>
            <w:r w:rsidR="00751F00" w:rsidRPr="00BE6F60">
              <w:rPr>
                <w:color w:val="000000"/>
                <w:kern w:val="22"/>
                <w:sz w:val="17"/>
                <w:szCs w:val="20"/>
                <w:lang w:val="fr-CA"/>
              </w:rPr>
              <w:t xml:space="preserve"> </w:t>
            </w:r>
            <w:r w:rsidRPr="00BE6F60">
              <w:rPr>
                <w:color w:val="000000"/>
                <w:kern w:val="22"/>
                <w:sz w:val="17"/>
                <w:szCs w:val="20"/>
                <w:lang w:val="fr-CA"/>
              </w:rPr>
              <w:t>622</w:t>
            </w:r>
            <w:r w:rsidR="00D74A3A">
              <w:rPr>
                <w:color w:val="000000"/>
                <w:kern w:val="22"/>
                <w:sz w:val="17"/>
                <w:szCs w:val="20"/>
                <w:lang w:val="fr-CA"/>
              </w:rPr>
              <w:t>,</w:t>
            </w:r>
            <w:r w:rsidRPr="00BE6F60">
              <w:rPr>
                <w:color w:val="000000"/>
                <w:kern w:val="22"/>
                <w:sz w:val="17"/>
                <w:szCs w:val="20"/>
                <w:lang w:val="fr-CA"/>
              </w:rPr>
              <w:t>5</w:t>
            </w:r>
          </w:p>
        </w:tc>
      </w:tr>
      <w:tr w:rsidR="00357C5D" w:rsidRPr="00BE6F60" w:rsidTr="00873617">
        <w:trPr>
          <w:cantSplit/>
          <w:jc w:val="center"/>
        </w:trPr>
        <w:tc>
          <w:tcPr>
            <w:tcW w:w="2280" w:type="dxa"/>
            <w:tcBorders>
              <w:top w:val="nil"/>
              <w:left w:val="nil"/>
              <w:bottom w:val="nil"/>
              <w:right w:val="nil"/>
            </w:tcBorders>
            <w:shd w:val="clear" w:color="auto" w:fill="auto"/>
            <w:tcMar>
              <w:top w:w="28" w:type="dxa"/>
              <w:bottom w:w="28" w:type="dxa"/>
            </w:tcMar>
            <w:vAlign w:val="center"/>
            <w:hideMark/>
          </w:tcPr>
          <w:p w:rsidR="00357C5D" w:rsidRPr="00BE6F60" w:rsidRDefault="0061732B" w:rsidP="00AA50C2">
            <w:pPr>
              <w:suppressLineNumbers/>
              <w:suppressAutoHyphens/>
              <w:rPr>
                <w:color w:val="000000"/>
                <w:kern w:val="22"/>
                <w:sz w:val="17"/>
                <w:szCs w:val="17"/>
                <w:lang w:val="fr-CA"/>
              </w:rPr>
            </w:pPr>
            <w:r>
              <w:rPr>
                <w:color w:val="000000"/>
                <w:kern w:val="22"/>
                <w:sz w:val="17"/>
                <w:szCs w:val="20"/>
                <w:lang w:val="fr-CA"/>
              </w:rPr>
              <w:t>Réunions du Bureau</w:t>
            </w:r>
          </w:p>
        </w:tc>
        <w:tc>
          <w:tcPr>
            <w:tcW w:w="118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20"/>
                <w:lang w:val="fr-CA"/>
              </w:rPr>
              <w:t>250</w:t>
            </w:r>
            <w:r w:rsidR="00D74A3A">
              <w:rPr>
                <w:color w:val="000000"/>
                <w:kern w:val="22"/>
                <w:sz w:val="17"/>
                <w:szCs w:val="20"/>
                <w:lang w:val="fr-CA"/>
              </w:rPr>
              <w:t>,</w:t>
            </w:r>
            <w:r w:rsidRPr="00BE6F60">
              <w:rPr>
                <w:color w:val="000000"/>
                <w:kern w:val="22"/>
                <w:sz w:val="17"/>
                <w:szCs w:val="20"/>
                <w:lang w:val="fr-CA"/>
              </w:rPr>
              <w:t>0</w:t>
            </w:r>
          </w:p>
        </w:tc>
        <w:tc>
          <w:tcPr>
            <w:tcW w:w="120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20"/>
                <w:lang w:val="fr-CA"/>
              </w:rPr>
              <w:t>65</w:t>
            </w:r>
            <w:r w:rsidR="00D74A3A">
              <w:rPr>
                <w:color w:val="000000"/>
                <w:kern w:val="22"/>
                <w:sz w:val="17"/>
                <w:szCs w:val="20"/>
                <w:lang w:val="fr-CA"/>
              </w:rPr>
              <w:t>,</w:t>
            </w:r>
            <w:r w:rsidRPr="00BE6F60">
              <w:rPr>
                <w:color w:val="000000"/>
                <w:kern w:val="22"/>
                <w:sz w:val="17"/>
                <w:szCs w:val="20"/>
                <w:lang w:val="fr-CA"/>
              </w:rPr>
              <w:t>3</w:t>
            </w:r>
          </w:p>
        </w:tc>
        <w:tc>
          <w:tcPr>
            <w:tcW w:w="104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61</w:t>
            </w:r>
            <w:r w:rsidR="00D74A3A">
              <w:rPr>
                <w:color w:val="000000"/>
                <w:kern w:val="22"/>
                <w:sz w:val="17"/>
                <w:szCs w:val="17"/>
                <w:lang w:val="fr-CA"/>
              </w:rPr>
              <w:t>,</w:t>
            </w:r>
            <w:r w:rsidRPr="00BE6F60">
              <w:rPr>
                <w:color w:val="000000"/>
                <w:kern w:val="22"/>
                <w:sz w:val="17"/>
                <w:szCs w:val="17"/>
                <w:lang w:val="fr-CA"/>
              </w:rPr>
              <w:t>2</w:t>
            </w:r>
          </w:p>
        </w:tc>
        <w:tc>
          <w:tcPr>
            <w:tcW w:w="100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126</w:t>
            </w:r>
            <w:r w:rsidR="00D74A3A">
              <w:rPr>
                <w:color w:val="000000"/>
                <w:kern w:val="22"/>
                <w:sz w:val="17"/>
                <w:szCs w:val="17"/>
                <w:lang w:val="fr-CA"/>
              </w:rPr>
              <w:t>,</w:t>
            </w:r>
            <w:r w:rsidRPr="00BE6F60">
              <w:rPr>
                <w:color w:val="000000"/>
                <w:kern w:val="22"/>
                <w:sz w:val="17"/>
                <w:szCs w:val="17"/>
                <w:lang w:val="fr-CA"/>
              </w:rPr>
              <w:t>4</w:t>
            </w:r>
          </w:p>
        </w:tc>
        <w:tc>
          <w:tcPr>
            <w:tcW w:w="96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20"/>
                <w:lang w:val="fr-CA"/>
              </w:rPr>
              <w:t>123</w:t>
            </w:r>
            <w:r w:rsidR="00D74A3A">
              <w:rPr>
                <w:color w:val="000000"/>
                <w:kern w:val="22"/>
                <w:sz w:val="17"/>
                <w:szCs w:val="20"/>
                <w:lang w:val="fr-CA"/>
              </w:rPr>
              <w:t>,</w:t>
            </w:r>
            <w:r w:rsidRPr="00BE6F60">
              <w:rPr>
                <w:color w:val="000000"/>
                <w:kern w:val="22"/>
                <w:sz w:val="17"/>
                <w:szCs w:val="20"/>
                <w:lang w:val="fr-CA"/>
              </w:rPr>
              <w:t>6</w:t>
            </w:r>
          </w:p>
        </w:tc>
      </w:tr>
      <w:tr w:rsidR="00357C5D" w:rsidRPr="00BE6F60" w:rsidTr="00873617">
        <w:trPr>
          <w:cantSplit/>
          <w:jc w:val="center"/>
        </w:trPr>
        <w:tc>
          <w:tcPr>
            <w:tcW w:w="2280" w:type="dxa"/>
            <w:tcBorders>
              <w:top w:val="nil"/>
              <w:left w:val="nil"/>
              <w:bottom w:val="nil"/>
              <w:right w:val="nil"/>
            </w:tcBorders>
            <w:shd w:val="clear" w:color="auto" w:fill="auto"/>
            <w:tcMar>
              <w:top w:w="28" w:type="dxa"/>
              <w:bottom w:w="28" w:type="dxa"/>
            </w:tcMar>
            <w:vAlign w:val="center"/>
            <w:hideMark/>
          </w:tcPr>
          <w:p w:rsidR="00357C5D" w:rsidRPr="00BE6F60" w:rsidRDefault="0061732B" w:rsidP="00AA50C2">
            <w:pPr>
              <w:suppressLineNumbers/>
              <w:suppressAutoHyphens/>
              <w:rPr>
                <w:color w:val="000000"/>
                <w:kern w:val="22"/>
                <w:sz w:val="17"/>
                <w:szCs w:val="17"/>
                <w:lang w:val="fr-CA"/>
              </w:rPr>
            </w:pPr>
            <w:r>
              <w:rPr>
                <w:color w:val="000000"/>
                <w:kern w:val="22"/>
                <w:sz w:val="17"/>
                <w:szCs w:val="20"/>
                <w:lang w:val="fr-CA"/>
              </w:rPr>
              <w:t>Voyages officiels</w:t>
            </w:r>
          </w:p>
        </w:tc>
        <w:tc>
          <w:tcPr>
            <w:tcW w:w="118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20"/>
                <w:lang w:val="fr-CA"/>
              </w:rPr>
              <w:t>800</w:t>
            </w:r>
            <w:r w:rsidR="00D74A3A">
              <w:rPr>
                <w:color w:val="000000"/>
                <w:kern w:val="22"/>
                <w:sz w:val="17"/>
                <w:szCs w:val="20"/>
                <w:lang w:val="fr-CA"/>
              </w:rPr>
              <w:t>,</w:t>
            </w:r>
            <w:r w:rsidRPr="00BE6F60">
              <w:rPr>
                <w:color w:val="000000"/>
                <w:kern w:val="22"/>
                <w:sz w:val="17"/>
                <w:szCs w:val="20"/>
                <w:lang w:val="fr-CA"/>
              </w:rPr>
              <w:t>0</w:t>
            </w:r>
          </w:p>
        </w:tc>
        <w:tc>
          <w:tcPr>
            <w:tcW w:w="120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20"/>
                <w:lang w:val="fr-CA"/>
              </w:rPr>
              <w:t>340</w:t>
            </w:r>
            <w:r w:rsidR="00D74A3A">
              <w:rPr>
                <w:color w:val="000000"/>
                <w:kern w:val="22"/>
                <w:sz w:val="17"/>
                <w:szCs w:val="20"/>
                <w:lang w:val="fr-CA"/>
              </w:rPr>
              <w:t>,</w:t>
            </w:r>
            <w:r w:rsidRPr="00BE6F60">
              <w:rPr>
                <w:color w:val="000000"/>
                <w:kern w:val="22"/>
                <w:sz w:val="17"/>
                <w:szCs w:val="20"/>
                <w:lang w:val="fr-CA"/>
              </w:rPr>
              <w:t>9</w:t>
            </w:r>
          </w:p>
        </w:tc>
        <w:tc>
          <w:tcPr>
            <w:tcW w:w="104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343</w:t>
            </w:r>
            <w:r w:rsidR="00D74A3A">
              <w:rPr>
                <w:color w:val="000000"/>
                <w:kern w:val="22"/>
                <w:sz w:val="17"/>
                <w:szCs w:val="17"/>
                <w:lang w:val="fr-CA"/>
              </w:rPr>
              <w:t>,</w:t>
            </w:r>
            <w:r w:rsidRPr="00BE6F60">
              <w:rPr>
                <w:color w:val="000000"/>
                <w:kern w:val="22"/>
                <w:sz w:val="17"/>
                <w:szCs w:val="17"/>
                <w:lang w:val="fr-CA"/>
              </w:rPr>
              <w:t>1</w:t>
            </w:r>
          </w:p>
        </w:tc>
        <w:tc>
          <w:tcPr>
            <w:tcW w:w="100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684</w:t>
            </w:r>
            <w:r w:rsidR="00D74A3A">
              <w:rPr>
                <w:color w:val="000000"/>
                <w:kern w:val="22"/>
                <w:sz w:val="17"/>
                <w:szCs w:val="17"/>
                <w:lang w:val="fr-CA"/>
              </w:rPr>
              <w:t>,</w:t>
            </w:r>
            <w:r w:rsidRPr="00BE6F60">
              <w:rPr>
                <w:color w:val="000000"/>
                <w:kern w:val="22"/>
                <w:sz w:val="17"/>
                <w:szCs w:val="17"/>
                <w:lang w:val="fr-CA"/>
              </w:rPr>
              <w:t>0</w:t>
            </w:r>
          </w:p>
        </w:tc>
        <w:tc>
          <w:tcPr>
            <w:tcW w:w="96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116</w:t>
            </w:r>
            <w:r w:rsidR="00D74A3A">
              <w:rPr>
                <w:color w:val="000000"/>
                <w:kern w:val="22"/>
                <w:sz w:val="17"/>
                <w:szCs w:val="17"/>
                <w:lang w:val="fr-CA"/>
              </w:rPr>
              <w:t>,</w:t>
            </w:r>
            <w:r w:rsidRPr="00BE6F60">
              <w:rPr>
                <w:color w:val="000000"/>
                <w:kern w:val="22"/>
                <w:sz w:val="17"/>
                <w:szCs w:val="17"/>
                <w:lang w:val="fr-CA"/>
              </w:rPr>
              <w:t>0</w:t>
            </w:r>
          </w:p>
        </w:tc>
      </w:tr>
      <w:tr w:rsidR="00357C5D" w:rsidRPr="00BE6F60" w:rsidTr="00873617">
        <w:trPr>
          <w:cantSplit/>
          <w:jc w:val="center"/>
        </w:trPr>
        <w:tc>
          <w:tcPr>
            <w:tcW w:w="2280" w:type="dxa"/>
            <w:tcBorders>
              <w:top w:val="nil"/>
              <w:left w:val="nil"/>
              <w:bottom w:val="nil"/>
              <w:right w:val="nil"/>
            </w:tcBorders>
            <w:shd w:val="clear" w:color="auto" w:fill="auto"/>
            <w:tcMar>
              <w:top w:w="28" w:type="dxa"/>
              <w:bottom w:w="28" w:type="dxa"/>
            </w:tcMar>
            <w:vAlign w:val="center"/>
            <w:hideMark/>
          </w:tcPr>
          <w:p w:rsidR="00357C5D" w:rsidRPr="00BE6F60" w:rsidRDefault="0061732B" w:rsidP="00AA50C2">
            <w:pPr>
              <w:suppressLineNumbers/>
              <w:suppressAutoHyphens/>
              <w:rPr>
                <w:color w:val="000000"/>
                <w:kern w:val="22"/>
                <w:sz w:val="17"/>
                <w:szCs w:val="17"/>
                <w:lang w:val="fr-CA"/>
              </w:rPr>
            </w:pPr>
            <w:r>
              <w:rPr>
                <w:color w:val="000000"/>
                <w:kern w:val="22"/>
                <w:sz w:val="17"/>
                <w:szCs w:val="20"/>
                <w:lang w:val="fr-CA"/>
              </w:rPr>
              <w:t>Consultants/sous-traitants</w:t>
            </w:r>
          </w:p>
        </w:tc>
        <w:tc>
          <w:tcPr>
            <w:tcW w:w="118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20"/>
                <w:lang w:val="fr-CA"/>
              </w:rPr>
              <w:t>200</w:t>
            </w:r>
            <w:r w:rsidR="00D74A3A">
              <w:rPr>
                <w:color w:val="000000"/>
                <w:kern w:val="22"/>
                <w:sz w:val="17"/>
                <w:szCs w:val="20"/>
                <w:lang w:val="fr-CA"/>
              </w:rPr>
              <w:t>,</w:t>
            </w:r>
            <w:r w:rsidRPr="00BE6F60">
              <w:rPr>
                <w:color w:val="000000"/>
                <w:kern w:val="22"/>
                <w:sz w:val="17"/>
                <w:szCs w:val="20"/>
                <w:lang w:val="fr-CA"/>
              </w:rPr>
              <w:t>0</w:t>
            </w:r>
          </w:p>
        </w:tc>
        <w:tc>
          <w:tcPr>
            <w:tcW w:w="120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20"/>
                <w:lang w:val="fr-CA"/>
              </w:rPr>
              <w:t>51</w:t>
            </w:r>
            <w:r w:rsidR="00D74A3A">
              <w:rPr>
                <w:color w:val="000000"/>
                <w:kern w:val="22"/>
                <w:sz w:val="17"/>
                <w:szCs w:val="20"/>
                <w:lang w:val="fr-CA"/>
              </w:rPr>
              <w:t>,</w:t>
            </w:r>
            <w:r w:rsidRPr="00BE6F60">
              <w:rPr>
                <w:color w:val="000000"/>
                <w:kern w:val="22"/>
                <w:sz w:val="17"/>
                <w:szCs w:val="20"/>
                <w:lang w:val="fr-CA"/>
              </w:rPr>
              <w:t>0</w:t>
            </w:r>
          </w:p>
        </w:tc>
        <w:tc>
          <w:tcPr>
            <w:tcW w:w="104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29</w:t>
            </w:r>
            <w:r w:rsidR="00D74A3A">
              <w:rPr>
                <w:color w:val="000000"/>
                <w:kern w:val="22"/>
                <w:sz w:val="17"/>
                <w:szCs w:val="17"/>
                <w:lang w:val="fr-CA"/>
              </w:rPr>
              <w:t>,</w:t>
            </w:r>
            <w:r w:rsidRPr="00BE6F60">
              <w:rPr>
                <w:color w:val="000000"/>
                <w:kern w:val="22"/>
                <w:sz w:val="17"/>
                <w:szCs w:val="17"/>
                <w:lang w:val="fr-CA"/>
              </w:rPr>
              <w:t>5</w:t>
            </w:r>
          </w:p>
        </w:tc>
        <w:tc>
          <w:tcPr>
            <w:tcW w:w="100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80</w:t>
            </w:r>
            <w:r w:rsidR="00D74A3A">
              <w:rPr>
                <w:color w:val="000000"/>
                <w:kern w:val="22"/>
                <w:sz w:val="17"/>
                <w:szCs w:val="17"/>
                <w:lang w:val="fr-CA"/>
              </w:rPr>
              <w:t>,</w:t>
            </w:r>
            <w:r w:rsidRPr="00BE6F60">
              <w:rPr>
                <w:color w:val="000000"/>
                <w:kern w:val="22"/>
                <w:sz w:val="17"/>
                <w:szCs w:val="17"/>
                <w:lang w:val="fr-CA"/>
              </w:rPr>
              <w:t>5</w:t>
            </w:r>
          </w:p>
        </w:tc>
        <w:tc>
          <w:tcPr>
            <w:tcW w:w="96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119</w:t>
            </w:r>
            <w:r w:rsidR="00D74A3A">
              <w:rPr>
                <w:color w:val="000000"/>
                <w:kern w:val="22"/>
                <w:sz w:val="17"/>
                <w:szCs w:val="17"/>
                <w:lang w:val="fr-CA"/>
              </w:rPr>
              <w:t>,</w:t>
            </w:r>
            <w:r w:rsidRPr="00BE6F60">
              <w:rPr>
                <w:color w:val="000000"/>
                <w:kern w:val="22"/>
                <w:sz w:val="17"/>
                <w:szCs w:val="17"/>
                <w:lang w:val="fr-CA"/>
              </w:rPr>
              <w:t>5</w:t>
            </w:r>
          </w:p>
        </w:tc>
      </w:tr>
      <w:tr w:rsidR="00357C5D" w:rsidRPr="00BE6F60" w:rsidTr="00873617">
        <w:trPr>
          <w:cantSplit/>
          <w:jc w:val="center"/>
        </w:trPr>
        <w:tc>
          <w:tcPr>
            <w:tcW w:w="2280" w:type="dxa"/>
            <w:tcBorders>
              <w:top w:val="nil"/>
              <w:left w:val="nil"/>
              <w:bottom w:val="nil"/>
              <w:right w:val="nil"/>
            </w:tcBorders>
            <w:shd w:val="clear" w:color="auto" w:fill="auto"/>
            <w:tcMar>
              <w:top w:w="28" w:type="dxa"/>
              <w:bottom w:w="28" w:type="dxa"/>
            </w:tcMar>
            <w:vAlign w:val="center"/>
            <w:hideMark/>
          </w:tcPr>
          <w:p w:rsidR="00357C5D" w:rsidRPr="00BE6F60" w:rsidRDefault="0061732B" w:rsidP="00AA50C2">
            <w:pPr>
              <w:suppressLineNumbers/>
              <w:suppressAutoHyphens/>
              <w:rPr>
                <w:color w:val="000000"/>
                <w:kern w:val="22"/>
                <w:sz w:val="17"/>
                <w:szCs w:val="17"/>
                <w:lang w:val="fr-CA"/>
              </w:rPr>
            </w:pPr>
            <w:r>
              <w:rPr>
                <w:color w:val="000000"/>
                <w:kern w:val="22"/>
                <w:sz w:val="17"/>
                <w:szCs w:val="20"/>
                <w:lang w:val="fr-CA"/>
              </w:rPr>
              <w:t>Réunions</w:t>
            </w:r>
          </w:p>
        </w:tc>
        <w:tc>
          <w:tcPr>
            <w:tcW w:w="118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20"/>
                <w:lang w:val="fr-CA"/>
              </w:rPr>
              <w:t>2</w:t>
            </w:r>
            <w:r w:rsidR="00751F00" w:rsidRPr="00BE6F60">
              <w:rPr>
                <w:color w:val="000000"/>
                <w:kern w:val="22"/>
                <w:sz w:val="17"/>
                <w:szCs w:val="20"/>
                <w:lang w:val="fr-CA"/>
              </w:rPr>
              <w:t xml:space="preserve"> </w:t>
            </w:r>
            <w:r w:rsidRPr="00BE6F60">
              <w:rPr>
                <w:color w:val="000000"/>
                <w:kern w:val="22"/>
                <w:sz w:val="17"/>
                <w:szCs w:val="20"/>
                <w:lang w:val="fr-CA"/>
              </w:rPr>
              <w:t>799</w:t>
            </w:r>
            <w:r w:rsidR="00D74A3A">
              <w:rPr>
                <w:color w:val="000000"/>
                <w:kern w:val="22"/>
                <w:sz w:val="17"/>
                <w:szCs w:val="20"/>
                <w:lang w:val="fr-CA"/>
              </w:rPr>
              <w:t>,</w:t>
            </w:r>
            <w:r w:rsidRPr="00BE6F60">
              <w:rPr>
                <w:color w:val="000000"/>
                <w:kern w:val="22"/>
                <w:sz w:val="17"/>
                <w:szCs w:val="20"/>
                <w:lang w:val="fr-CA"/>
              </w:rPr>
              <w:t>7</w:t>
            </w:r>
          </w:p>
        </w:tc>
        <w:tc>
          <w:tcPr>
            <w:tcW w:w="120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20"/>
                <w:lang w:val="fr-CA"/>
              </w:rPr>
              <w:t>501</w:t>
            </w:r>
            <w:r w:rsidR="00D74A3A">
              <w:rPr>
                <w:color w:val="000000"/>
                <w:kern w:val="22"/>
                <w:sz w:val="17"/>
                <w:szCs w:val="20"/>
                <w:lang w:val="fr-CA"/>
              </w:rPr>
              <w:t>,</w:t>
            </w:r>
            <w:r w:rsidRPr="00BE6F60">
              <w:rPr>
                <w:color w:val="000000"/>
                <w:kern w:val="22"/>
                <w:sz w:val="17"/>
                <w:szCs w:val="20"/>
                <w:lang w:val="fr-CA"/>
              </w:rPr>
              <w:t>7</w:t>
            </w:r>
          </w:p>
        </w:tc>
        <w:tc>
          <w:tcPr>
            <w:tcW w:w="104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1</w:t>
            </w:r>
            <w:r w:rsidR="00751F00" w:rsidRPr="00BE6F60">
              <w:rPr>
                <w:color w:val="000000"/>
                <w:kern w:val="22"/>
                <w:sz w:val="17"/>
                <w:szCs w:val="17"/>
                <w:lang w:val="fr-CA"/>
              </w:rPr>
              <w:t xml:space="preserve"> </w:t>
            </w:r>
            <w:r w:rsidRPr="00BE6F60">
              <w:rPr>
                <w:color w:val="000000"/>
                <w:kern w:val="22"/>
                <w:sz w:val="17"/>
                <w:szCs w:val="17"/>
                <w:lang w:val="fr-CA"/>
              </w:rPr>
              <w:t>793</w:t>
            </w:r>
            <w:r w:rsidR="00D74A3A">
              <w:rPr>
                <w:color w:val="000000"/>
                <w:kern w:val="22"/>
                <w:sz w:val="17"/>
                <w:szCs w:val="17"/>
                <w:lang w:val="fr-CA"/>
              </w:rPr>
              <w:t>,</w:t>
            </w:r>
            <w:r w:rsidRPr="00BE6F60">
              <w:rPr>
                <w:color w:val="000000"/>
                <w:kern w:val="22"/>
                <w:sz w:val="17"/>
                <w:szCs w:val="17"/>
                <w:lang w:val="fr-CA"/>
              </w:rPr>
              <w:t>3</w:t>
            </w:r>
          </w:p>
        </w:tc>
        <w:tc>
          <w:tcPr>
            <w:tcW w:w="100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2</w:t>
            </w:r>
            <w:r w:rsidR="00751F00" w:rsidRPr="00BE6F60">
              <w:rPr>
                <w:color w:val="000000"/>
                <w:kern w:val="22"/>
                <w:sz w:val="17"/>
                <w:szCs w:val="17"/>
                <w:lang w:val="fr-CA"/>
              </w:rPr>
              <w:t xml:space="preserve"> </w:t>
            </w:r>
            <w:r w:rsidRPr="00BE6F60">
              <w:rPr>
                <w:color w:val="000000"/>
                <w:kern w:val="22"/>
                <w:sz w:val="17"/>
                <w:szCs w:val="17"/>
                <w:lang w:val="fr-CA"/>
              </w:rPr>
              <w:t>295</w:t>
            </w:r>
            <w:r w:rsidR="00D74A3A">
              <w:rPr>
                <w:color w:val="000000"/>
                <w:kern w:val="22"/>
                <w:sz w:val="17"/>
                <w:szCs w:val="17"/>
                <w:lang w:val="fr-CA"/>
              </w:rPr>
              <w:t>,</w:t>
            </w:r>
            <w:r w:rsidRPr="00BE6F60">
              <w:rPr>
                <w:color w:val="000000"/>
                <w:kern w:val="22"/>
                <w:sz w:val="17"/>
                <w:szCs w:val="17"/>
                <w:lang w:val="fr-CA"/>
              </w:rPr>
              <w:t>0</w:t>
            </w:r>
          </w:p>
        </w:tc>
        <w:tc>
          <w:tcPr>
            <w:tcW w:w="96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504</w:t>
            </w:r>
            <w:r w:rsidR="00D74A3A">
              <w:rPr>
                <w:color w:val="000000"/>
                <w:kern w:val="22"/>
                <w:sz w:val="17"/>
                <w:szCs w:val="17"/>
                <w:lang w:val="fr-CA"/>
              </w:rPr>
              <w:t>,</w:t>
            </w:r>
            <w:r w:rsidRPr="00BE6F60">
              <w:rPr>
                <w:color w:val="000000"/>
                <w:kern w:val="22"/>
                <w:sz w:val="17"/>
                <w:szCs w:val="17"/>
                <w:lang w:val="fr-CA"/>
              </w:rPr>
              <w:t>7</w:t>
            </w:r>
          </w:p>
        </w:tc>
      </w:tr>
      <w:tr w:rsidR="00357C5D" w:rsidRPr="00BE6F60" w:rsidTr="00873617">
        <w:trPr>
          <w:cantSplit/>
          <w:jc w:val="center"/>
        </w:trPr>
        <w:tc>
          <w:tcPr>
            <w:tcW w:w="2280" w:type="dxa"/>
            <w:tcBorders>
              <w:top w:val="nil"/>
              <w:left w:val="nil"/>
              <w:bottom w:val="nil"/>
              <w:right w:val="nil"/>
            </w:tcBorders>
            <w:shd w:val="clear" w:color="auto" w:fill="auto"/>
            <w:tcMar>
              <w:top w:w="28" w:type="dxa"/>
              <w:bottom w:w="28" w:type="dxa"/>
            </w:tcMar>
            <w:vAlign w:val="center"/>
            <w:hideMark/>
          </w:tcPr>
          <w:p w:rsidR="00357C5D" w:rsidRPr="00BE6F60" w:rsidRDefault="0061732B" w:rsidP="00AA50C2">
            <w:pPr>
              <w:suppressLineNumbers/>
              <w:suppressAutoHyphens/>
              <w:rPr>
                <w:color w:val="000000"/>
                <w:kern w:val="22"/>
                <w:sz w:val="17"/>
                <w:szCs w:val="17"/>
                <w:lang w:val="fr-CA"/>
              </w:rPr>
            </w:pPr>
            <w:r>
              <w:rPr>
                <w:color w:val="000000"/>
                <w:kern w:val="22"/>
                <w:sz w:val="17"/>
                <w:szCs w:val="20"/>
                <w:lang w:val="fr-CA"/>
              </w:rPr>
              <w:t>Matériel de sensibilisation</w:t>
            </w:r>
          </w:p>
        </w:tc>
        <w:tc>
          <w:tcPr>
            <w:tcW w:w="118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20"/>
                <w:lang w:val="fr-CA"/>
              </w:rPr>
              <w:t>180</w:t>
            </w:r>
            <w:r w:rsidR="00D74A3A">
              <w:rPr>
                <w:color w:val="000000"/>
                <w:kern w:val="22"/>
                <w:sz w:val="17"/>
                <w:szCs w:val="20"/>
                <w:lang w:val="fr-CA"/>
              </w:rPr>
              <w:t>,</w:t>
            </w:r>
            <w:r w:rsidRPr="00BE6F60">
              <w:rPr>
                <w:color w:val="000000"/>
                <w:kern w:val="22"/>
                <w:sz w:val="17"/>
                <w:szCs w:val="20"/>
                <w:lang w:val="fr-CA"/>
              </w:rPr>
              <w:t>0</w:t>
            </w:r>
          </w:p>
        </w:tc>
        <w:tc>
          <w:tcPr>
            <w:tcW w:w="120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20"/>
                <w:lang w:val="fr-CA"/>
              </w:rPr>
              <w:t>-</w:t>
            </w:r>
          </w:p>
        </w:tc>
        <w:tc>
          <w:tcPr>
            <w:tcW w:w="104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82</w:t>
            </w:r>
            <w:r w:rsidR="00D74A3A">
              <w:rPr>
                <w:color w:val="000000"/>
                <w:kern w:val="22"/>
                <w:sz w:val="17"/>
                <w:szCs w:val="17"/>
                <w:lang w:val="fr-CA"/>
              </w:rPr>
              <w:t>,</w:t>
            </w:r>
            <w:r w:rsidRPr="00BE6F60">
              <w:rPr>
                <w:color w:val="000000"/>
                <w:kern w:val="22"/>
                <w:sz w:val="17"/>
                <w:szCs w:val="17"/>
                <w:lang w:val="fr-CA"/>
              </w:rPr>
              <w:t>6</w:t>
            </w:r>
          </w:p>
        </w:tc>
        <w:tc>
          <w:tcPr>
            <w:tcW w:w="100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82</w:t>
            </w:r>
            <w:r w:rsidR="00D74A3A">
              <w:rPr>
                <w:color w:val="000000"/>
                <w:kern w:val="22"/>
                <w:sz w:val="17"/>
                <w:szCs w:val="17"/>
                <w:lang w:val="fr-CA"/>
              </w:rPr>
              <w:t>,</w:t>
            </w:r>
            <w:r w:rsidRPr="00BE6F60">
              <w:rPr>
                <w:color w:val="000000"/>
                <w:kern w:val="22"/>
                <w:sz w:val="17"/>
                <w:szCs w:val="17"/>
                <w:lang w:val="fr-CA"/>
              </w:rPr>
              <w:t>6</w:t>
            </w:r>
          </w:p>
        </w:tc>
        <w:tc>
          <w:tcPr>
            <w:tcW w:w="96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97</w:t>
            </w:r>
            <w:r w:rsidR="00D74A3A">
              <w:rPr>
                <w:color w:val="000000"/>
                <w:kern w:val="22"/>
                <w:sz w:val="17"/>
                <w:szCs w:val="17"/>
                <w:lang w:val="fr-CA"/>
              </w:rPr>
              <w:t>,</w:t>
            </w:r>
            <w:r w:rsidRPr="00BE6F60">
              <w:rPr>
                <w:color w:val="000000"/>
                <w:kern w:val="22"/>
                <w:sz w:val="17"/>
                <w:szCs w:val="17"/>
                <w:lang w:val="fr-CA"/>
              </w:rPr>
              <w:t>5</w:t>
            </w:r>
          </w:p>
        </w:tc>
      </w:tr>
      <w:tr w:rsidR="00357C5D" w:rsidRPr="00BE6F60" w:rsidTr="00873617">
        <w:trPr>
          <w:cantSplit/>
          <w:jc w:val="center"/>
        </w:trPr>
        <w:tc>
          <w:tcPr>
            <w:tcW w:w="2280" w:type="dxa"/>
            <w:tcBorders>
              <w:top w:val="nil"/>
              <w:left w:val="nil"/>
              <w:bottom w:val="nil"/>
              <w:right w:val="nil"/>
            </w:tcBorders>
            <w:shd w:val="clear" w:color="auto" w:fill="auto"/>
            <w:tcMar>
              <w:top w:w="28" w:type="dxa"/>
              <w:bottom w:w="28" w:type="dxa"/>
            </w:tcMar>
            <w:vAlign w:val="center"/>
            <w:hideMark/>
          </w:tcPr>
          <w:p w:rsidR="00357C5D" w:rsidRPr="00BE6F60" w:rsidRDefault="00CB63B4" w:rsidP="0061732B">
            <w:pPr>
              <w:suppressLineNumbers/>
              <w:suppressAutoHyphens/>
              <w:rPr>
                <w:color w:val="000000"/>
                <w:kern w:val="22"/>
                <w:sz w:val="17"/>
                <w:szCs w:val="17"/>
                <w:lang w:val="fr-CA"/>
              </w:rPr>
            </w:pPr>
            <w:r>
              <w:rPr>
                <w:color w:val="000000"/>
                <w:kern w:val="22"/>
                <w:sz w:val="17"/>
                <w:szCs w:val="20"/>
                <w:lang w:val="fr-CA"/>
              </w:rPr>
              <w:t>Loyer</w:t>
            </w:r>
            <w:r w:rsidR="0061732B">
              <w:rPr>
                <w:color w:val="000000"/>
                <w:kern w:val="22"/>
                <w:sz w:val="17"/>
                <w:szCs w:val="20"/>
                <w:lang w:val="fr-CA"/>
              </w:rPr>
              <w:t xml:space="preserve"> et frais connexes</w:t>
            </w:r>
          </w:p>
        </w:tc>
        <w:tc>
          <w:tcPr>
            <w:tcW w:w="118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20"/>
                <w:lang w:val="fr-CA"/>
              </w:rPr>
              <w:t>2</w:t>
            </w:r>
            <w:r w:rsidR="00751F00" w:rsidRPr="00BE6F60">
              <w:rPr>
                <w:color w:val="000000"/>
                <w:kern w:val="22"/>
                <w:sz w:val="17"/>
                <w:szCs w:val="20"/>
                <w:lang w:val="fr-CA"/>
              </w:rPr>
              <w:t xml:space="preserve"> </w:t>
            </w:r>
            <w:r w:rsidRPr="00BE6F60">
              <w:rPr>
                <w:color w:val="000000"/>
                <w:kern w:val="22"/>
                <w:sz w:val="17"/>
                <w:szCs w:val="20"/>
                <w:lang w:val="fr-CA"/>
              </w:rPr>
              <w:t>382</w:t>
            </w:r>
            <w:r w:rsidR="00D74A3A">
              <w:rPr>
                <w:color w:val="000000"/>
                <w:kern w:val="22"/>
                <w:sz w:val="17"/>
                <w:szCs w:val="20"/>
                <w:lang w:val="fr-CA"/>
              </w:rPr>
              <w:t>,</w:t>
            </w:r>
            <w:r w:rsidRPr="00BE6F60">
              <w:rPr>
                <w:color w:val="000000"/>
                <w:kern w:val="22"/>
                <w:sz w:val="17"/>
                <w:szCs w:val="20"/>
                <w:lang w:val="fr-CA"/>
              </w:rPr>
              <w:t>7</w:t>
            </w:r>
          </w:p>
        </w:tc>
        <w:tc>
          <w:tcPr>
            <w:tcW w:w="120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20"/>
                <w:lang w:val="fr-CA"/>
              </w:rPr>
              <w:t>1</w:t>
            </w:r>
            <w:r w:rsidR="00751F00" w:rsidRPr="00BE6F60">
              <w:rPr>
                <w:color w:val="000000"/>
                <w:kern w:val="22"/>
                <w:sz w:val="17"/>
                <w:szCs w:val="20"/>
                <w:lang w:val="fr-CA"/>
              </w:rPr>
              <w:t xml:space="preserve"> </w:t>
            </w:r>
            <w:r w:rsidRPr="00BE6F60">
              <w:rPr>
                <w:color w:val="000000"/>
                <w:kern w:val="22"/>
                <w:sz w:val="17"/>
                <w:szCs w:val="20"/>
                <w:lang w:val="fr-CA"/>
              </w:rPr>
              <w:t>093</w:t>
            </w:r>
            <w:r w:rsidR="00D74A3A">
              <w:rPr>
                <w:color w:val="000000"/>
                <w:kern w:val="22"/>
                <w:sz w:val="17"/>
                <w:szCs w:val="20"/>
                <w:lang w:val="fr-CA"/>
              </w:rPr>
              <w:t>,</w:t>
            </w:r>
            <w:r w:rsidRPr="00BE6F60">
              <w:rPr>
                <w:color w:val="000000"/>
                <w:kern w:val="22"/>
                <w:sz w:val="17"/>
                <w:szCs w:val="20"/>
                <w:lang w:val="fr-CA"/>
              </w:rPr>
              <w:t>5</w:t>
            </w:r>
          </w:p>
        </w:tc>
        <w:tc>
          <w:tcPr>
            <w:tcW w:w="104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1</w:t>
            </w:r>
            <w:r w:rsidR="00751F00" w:rsidRPr="00BE6F60">
              <w:rPr>
                <w:color w:val="000000"/>
                <w:kern w:val="22"/>
                <w:sz w:val="17"/>
                <w:szCs w:val="17"/>
                <w:lang w:val="fr-CA"/>
              </w:rPr>
              <w:t xml:space="preserve"> </w:t>
            </w:r>
            <w:r w:rsidRPr="00BE6F60">
              <w:rPr>
                <w:color w:val="000000"/>
                <w:kern w:val="22"/>
                <w:sz w:val="17"/>
                <w:szCs w:val="17"/>
                <w:lang w:val="fr-CA"/>
              </w:rPr>
              <w:t>026</w:t>
            </w:r>
            <w:r w:rsidR="00D74A3A">
              <w:rPr>
                <w:color w:val="000000"/>
                <w:kern w:val="22"/>
                <w:sz w:val="17"/>
                <w:szCs w:val="17"/>
                <w:lang w:val="fr-CA"/>
              </w:rPr>
              <w:t>,</w:t>
            </w:r>
            <w:r w:rsidRPr="00BE6F60">
              <w:rPr>
                <w:color w:val="000000"/>
                <w:kern w:val="22"/>
                <w:sz w:val="17"/>
                <w:szCs w:val="17"/>
                <w:lang w:val="fr-CA"/>
              </w:rPr>
              <w:t>9</w:t>
            </w:r>
          </w:p>
        </w:tc>
        <w:tc>
          <w:tcPr>
            <w:tcW w:w="100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2</w:t>
            </w:r>
            <w:r w:rsidR="00751F00" w:rsidRPr="00BE6F60">
              <w:rPr>
                <w:color w:val="000000"/>
                <w:kern w:val="22"/>
                <w:sz w:val="17"/>
                <w:szCs w:val="17"/>
                <w:lang w:val="fr-CA"/>
              </w:rPr>
              <w:t xml:space="preserve"> </w:t>
            </w:r>
            <w:r w:rsidRPr="00BE6F60">
              <w:rPr>
                <w:color w:val="000000"/>
                <w:kern w:val="22"/>
                <w:sz w:val="17"/>
                <w:szCs w:val="17"/>
                <w:lang w:val="fr-CA"/>
              </w:rPr>
              <w:t>120</w:t>
            </w:r>
            <w:r w:rsidR="00D74A3A">
              <w:rPr>
                <w:color w:val="000000"/>
                <w:kern w:val="22"/>
                <w:sz w:val="17"/>
                <w:szCs w:val="17"/>
                <w:lang w:val="fr-CA"/>
              </w:rPr>
              <w:t>,</w:t>
            </w:r>
            <w:r w:rsidRPr="00BE6F60">
              <w:rPr>
                <w:color w:val="000000"/>
                <w:kern w:val="22"/>
                <w:sz w:val="17"/>
                <w:szCs w:val="17"/>
                <w:lang w:val="fr-CA"/>
              </w:rPr>
              <w:t>5</w:t>
            </w:r>
          </w:p>
        </w:tc>
        <w:tc>
          <w:tcPr>
            <w:tcW w:w="96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262</w:t>
            </w:r>
            <w:r w:rsidR="00D74A3A">
              <w:rPr>
                <w:color w:val="000000"/>
                <w:kern w:val="22"/>
                <w:sz w:val="17"/>
                <w:szCs w:val="17"/>
                <w:lang w:val="fr-CA"/>
              </w:rPr>
              <w:t>,</w:t>
            </w:r>
            <w:r w:rsidRPr="00BE6F60">
              <w:rPr>
                <w:color w:val="000000"/>
                <w:kern w:val="22"/>
                <w:sz w:val="17"/>
                <w:szCs w:val="17"/>
                <w:lang w:val="fr-CA"/>
              </w:rPr>
              <w:t>3</w:t>
            </w:r>
          </w:p>
        </w:tc>
      </w:tr>
      <w:tr w:rsidR="00357C5D" w:rsidRPr="00BE6F60" w:rsidTr="00873617">
        <w:trPr>
          <w:cantSplit/>
          <w:jc w:val="center"/>
        </w:trPr>
        <w:tc>
          <w:tcPr>
            <w:tcW w:w="2280" w:type="dxa"/>
            <w:tcBorders>
              <w:top w:val="nil"/>
              <w:left w:val="nil"/>
              <w:bottom w:val="nil"/>
              <w:right w:val="nil"/>
            </w:tcBorders>
            <w:shd w:val="clear" w:color="auto" w:fill="auto"/>
            <w:tcMar>
              <w:top w:w="28" w:type="dxa"/>
              <w:bottom w:w="28" w:type="dxa"/>
            </w:tcMar>
            <w:vAlign w:val="center"/>
            <w:hideMark/>
          </w:tcPr>
          <w:p w:rsidR="00357C5D" w:rsidRPr="00BE6F60" w:rsidRDefault="0061732B" w:rsidP="00AA50C2">
            <w:pPr>
              <w:suppressLineNumbers/>
              <w:suppressAutoHyphens/>
              <w:rPr>
                <w:color w:val="000000"/>
                <w:kern w:val="22"/>
                <w:sz w:val="17"/>
                <w:szCs w:val="17"/>
                <w:lang w:val="fr-CA"/>
              </w:rPr>
            </w:pPr>
            <w:r>
              <w:rPr>
                <w:color w:val="000000"/>
                <w:kern w:val="22"/>
                <w:sz w:val="17"/>
                <w:szCs w:val="20"/>
                <w:lang w:val="fr-CA"/>
              </w:rPr>
              <w:t>Frais généraux de fonctionnement</w:t>
            </w:r>
          </w:p>
        </w:tc>
        <w:tc>
          <w:tcPr>
            <w:tcW w:w="118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20"/>
                <w:lang w:val="fr-CA"/>
              </w:rPr>
              <w:t>837</w:t>
            </w:r>
            <w:r w:rsidR="00D74A3A">
              <w:rPr>
                <w:color w:val="000000"/>
                <w:kern w:val="22"/>
                <w:sz w:val="17"/>
                <w:szCs w:val="20"/>
                <w:lang w:val="fr-CA"/>
              </w:rPr>
              <w:t>,</w:t>
            </w:r>
            <w:r w:rsidRPr="00BE6F60">
              <w:rPr>
                <w:color w:val="000000"/>
                <w:kern w:val="22"/>
                <w:sz w:val="17"/>
                <w:szCs w:val="20"/>
                <w:lang w:val="fr-CA"/>
              </w:rPr>
              <w:t>1</w:t>
            </w:r>
          </w:p>
        </w:tc>
        <w:tc>
          <w:tcPr>
            <w:tcW w:w="120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20"/>
                <w:lang w:val="fr-CA"/>
              </w:rPr>
              <w:t>254</w:t>
            </w:r>
            <w:r w:rsidR="00D74A3A">
              <w:rPr>
                <w:color w:val="000000"/>
                <w:kern w:val="22"/>
                <w:sz w:val="17"/>
                <w:szCs w:val="20"/>
                <w:lang w:val="fr-CA"/>
              </w:rPr>
              <w:t>,</w:t>
            </w:r>
            <w:r w:rsidRPr="00BE6F60">
              <w:rPr>
                <w:color w:val="000000"/>
                <w:kern w:val="22"/>
                <w:sz w:val="17"/>
                <w:szCs w:val="20"/>
                <w:lang w:val="fr-CA"/>
              </w:rPr>
              <w:t>3</w:t>
            </w:r>
          </w:p>
        </w:tc>
        <w:tc>
          <w:tcPr>
            <w:tcW w:w="104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224</w:t>
            </w:r>
            <w:r w:rsidR="00D74A3A">
              <w:rPr>
                <w:color w:val="000000"/>
                <w:kern w:val="22"/>
                <w:sz w:val="17"/>
                <w:szCs w:val="17"/>
                <w:lang w:val="fr-CA"/>
              </w:rPr>
              <w:t>,</w:t>
            </w:r>
            <w:r w:rsidRPr="00BE6F60">
              <w:rPr>
                <w:color w:val="000000"/>
                <w:kern w:val="22"/>
                <w:sz w:val="17"/>
                <w:szCs w:val="17"/>
                <w:lang w:val="fr-CA"/>
              </w:rPr>
              <w:t>2</w:t>
            </w:r>
          </w:p>
        </w:tc>
        <w:tc>
          <w:tcPr>
            <w:tcW w:w="100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478</w:t>
            </w:r>
            <w:r w:rsidR="00D74A3A">
              <w:rPr>
                <w:color w:val="000000"/>
                <w:kern w:val="22"/>
                <w:sz w:val="17"/>
                <w:szCs w:val="17"/>
                <w:lang w:val="fr-CA"/>
              </w:rPr>
              <w:t>,</w:t>
            </w:r>
            <w:r w:rsidRPr="00BE6F60">
              <w:rPr>
                <w:color w:val="000000"/>
                <w:kern w:val="22"/>
                <w:sz w:val="17"/>
                <w:szCs w:val="17"/>
                <w:lang w:val="fr-CA"/>
              </w:rPr>
              <w:t>5</w:t>
            </w:r>
          </w:p>
        </w:tc>
        <w:tc>
          <w:tcPr>
            <w:tcW w:w="96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358</w:t>
            </w:r>
            <w:r w:rsidR="00D74A3A">
              <w:rPr>
                <w:color w:val="000000"/>
                <w:kern w:val="22"/>
                <w:sz w:val="17"/>
                <w:szCs w:val="17"/>
                <w:lang w:val="fr-CA"/>
              </w:rPr>
              <w:t>,</w:t>
            </w:r>
            <w:r w:rsidRPr="00BE6F60">
              <w:rPr>
                <w:color w:val="000000"/>
                <w:kern w:val="22"/>
                <w:sz w:val="17"/>
                <w:szCs w:val="17"/>
                <w:lang w:val="fr-CA"/>
              </w:rPr>
              <w:t>6</w:t>
            </w:r>
          </w:p>
        </w:tc>
      </w:tr>
      <w:tr w:rsidR="00357C5D" w:rsidRPr="00BE6F60" w:rsidTr="00873617">
        <w:trPr>
          <w:cantSplit/>
          <w:jc w:val="center"/>
        </w:trPr>
        <w:tc>
          <w:tcPr>
            <w:tcW w:w="2280" w:type="dxa"/>
            <w:tcBorders>
              <w:top w:val="nil"/>
              <w:left w:val="nil"/>
              <w:bottom w:val="nil"/>
              <w:right w:val="nil"/>
            </w:tcBorders>
            <w:shd w:val="clear" w:color="auto" w:fill="auto"/>
            <w:tcMar>
              <w:top w:w="28" w:type="dxa"/>
              <w:bottom w:w="28" w:type="dxa"/>
            </w:tcMar>
            <w:vAlign w:val="center"/>
            <w:hideMark/>
          </w:tcPr>
          <w:p w:rsidR="00357C5D" w:rsidRPr="00BE6F60" w:rsidRDefault="0061732B" w:rsidP="00AA50C2">
            <w:pPr>
              <w:suppressLineNumbers/>
              <w:suppressAutoHyphens/>
              <w:rPr>
                <w:color w:val="000000"/>
                <w:kern w:val="22"/>
                <w:sz w:val="17"/>
                <w:szCs w:val="17"/>
                <w:lang w:val="fr-CA"/>
              </w:rPr>
            </w:pPr>
            <w:r>
              <w:rPr>
                <w:color w:val="000000"/>
                <w:kern w:val="22"/>
                <w:sz w:val="17"/>
                <w:szCs w:val="20"/>
                <w:lang w:val="fr-CA"/>
              </w:rPr>
              <w:t>Formation</w:t>
            </w:r>
          </w:p>
        </w:tc>
        <w:tc>
          <w:tcPr>
            <w:tcW w:w="118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20"/>
                <w:lang w:val="fr-CA"/>
              </w:rPr>
              <w:t>10</w:t>
            </w:r>
            <w:r w:rsidR="00D74A3A">
              <w:rPr>
                <w:color w:val="000000"/>
                <w:kern w:val="22"/>
                <w:sz w:val="17"/>
                <w:szCs w:val="20"/>
                <w:lang w:val="fr-CA"/>
              </w:rPr>
              <w:t>,</w:t>
            </w:r>
            <w:r w:rsidRPr="00BE6F60">
              <w:rPr>
                <w:color w:val="000000"/>
                <w:kern w:val="22"/>
                <w:sz w:val="17"/>
                <w:szCs w:val="20"/>
                <w:lang w:val="fr-CA"/>
              </w:rPr>
              <w:t>0</w:t>
            </w:r>
          </w:p>
        </w:tc>
        <w:tc>
          <w:tcPr>
            <w:tcW w:w="120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20"/>
                <w:lang w:val="fr-CA"/>
              </w:rPr>
              <w:t>1</w:t>
            </w:r>
            <w:r w:rsidR="00D74A3A">
              <w:rPr>
                <w:color w:val="000000"/>
                <w:kern w:val="22"/>
                <w:sz w:val="17"/>
                <w:szCs w:val="20"/>
                <w:lang w:val="fr-CA"/>
              </w:rPr>
              <w:t>,</w:t>
            </w:r>
            <w:r w:rsidRPr="00BE6F60">
              <w:rPr>
                <w:color w:val="000000"/>
                <w:kern w:val="22"/>
                <w:sz w:val="17"/>
                <w:szCs w:val="20"/>
                <w:lang w:val="fr-CA"/>
              </w:rPr>
              <w:t>7</w:t>
            </w:r>
          </w:p>
        </w:tc>
        <w:tc>
          <w:tcPr>
            <w:tcW w:w="104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5</w:t>
            </w:r>
            <w:r w:rsidR="00D74A3A">
              <w:rPr>
                <w:color w:val="000000"/>
                <w:kern w:val="22"/>
                <w:sz w:val="17"/>
                <w:szCs w:val="17"/>
                <w:lang w:val="fr-CA"/>
              </w:rPr>
              <w:t>,</w:t>
            </w:r>
            <w:r w:rsidRPr="00BE6F60">
              <w:rPr>
                <w:color w:val="000000"/>
                <w:kern w:val="22"/>
                <w:sz w:val="17"/>
                <w:szCs w:val="17"/>
                <w:lang w:val="fr-CA"/>
              </w:rPr>
              <w:t>8</w:t>
            </w:r>
          </w:p>
        </w:tc>
        <w:tc>
          <w:tcPr>
            <w:tcW w:w="100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7</w:t>
            </w:r>
            <w:r w:rsidR="00D74A3A">
              <w:rPr>
                <w:color w:val="000000"/>
                <w:kern w:val="22"/>
                <w:sz w:val="17"/>
                <w:szCs w:val="17"/>
                <w:lang w:val="fr-CA"/>
              </w:rPr>
              <w:t>,</w:t>
            </w:r>
            <w:r w:rsidRPr="00BE6F60">
              <w:rPr>
                <w:color w:val="000000"/>
                <w:kern w:val="22"/>
                <w:sz w:val="17"/>
                <w:szCs w:val="17"/>
                <w:lang w:val="fr-CA"/>
              </w:rPr>
              <w:t>6</w:t>
            </w:r>
          </w:p>
        </w:tc>
        <w:tc>
          <w:tcPr>
            <w:tcW w:w="96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2</w:t>
            </w:r>
            <w:r w:rsidR="00D74A3A">
              <w:rPr>
                <w:color w:val="000000"/>
                <w:kern w:val="22"/>
                <w:sz w:val="17"/>
                <w:szCs w:val="17"/>
                <w:lang w:val="fr-CA"/>
              </w:rPr>
              <w:t>,</w:t>
            </w:r>
            <w:r w:rsidRPr="00BE6F60">
              <w:rPr>
                <w:color w:val="000000"/>
                <w:kern w:val="22"/>
                <w:sz w:val="17"/>
                <w:szCs w:val="17"/>
                <w:lang w:val="fr-CA"/>
              </w:rPr>
              <w:t>4</w:t>
            </w:r>
          </w:p>
        </w:tc>
      </w:tr>
      <w:tr w:rsidR="00357C5D" w:rsidRPr="00BE6F60" w:rsidTr="00873617">
        <w:trPr>
          <w:cantSplit/>
          <w:jc w:val="center"/>
        </w:trPr>
        <w:tc>
          <w:tcPr>
            <w:tcW w:w="2280" w:type="dxa"/>
            <w:tcBorders>
              <w:top w:val="nil"/>
              <w:left w:val="nil"/>
              <w:bottom w:val="nil"/>
              <w:right w:val="nil"/>
            </w:tcBorders>
            <w:shd w:val="clear" w:color="auto" w:fill="auto"/>
            <w:tcMar>
              <w:top w:w="28" w:type="dxa"/>
              <w:bottom w:w="28" w:type="dxa"/>
            </w:tcMar>
            <w:vAlign w:val="center"/>
            <w:hideMark/>
          </w:tcPr>
          <w:p w:rsidR="00357C5D" w:rsidRPr="00BE6F60" w:rsidRDefault="00D74A3A" w:rsidP="00D74A3A">
            <w:pPr>
              <w:suppressLineNumbers/>
              <w:suppressAutoHyphens/>
              <w:rPr>
                <w:color w:val="000000"/>
                <w:kern w:val="22"/>
                <w:sz w:val="17"/>
                <w:szCs w:val="17"/>
                <w:lang w:val="fr-CA"/>
              </w:rPr>
            </w:pPr>
            <w:r>
              <w:rPr>
                <w:color w:val="000000"/>
                <w:kern w:val="22"/>
                <w:sz w:val="17"/>
                <w:szCs w:val="20"/>
                <w:lang w:val="fr-CA"/>
              </w:rPr>
              <w:t>Comité interorganisations du c</w:t>
            </w:r>
            <w:r w:rsidR="0061732B">
              <w:rPr>
                <w:color w:val="000000"/>
                <w:kern w:val="22"/>
                <w:sz w:val="17"/>
                <w:szCs w:val="20"/>
                <w:lang w:val="fr-CA"/>
              </w:rPr>
              <w:t>entre d’échange</w:t>
            </w:r>
          </w:p>
        </w:tc>
        <w:tc>
          <w:tcPr>
            <w:tcW w:w="118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20"/>
                <w:lang w:val="fr-CA"/>
              </w:rPr>
              <w:t>40</w:t>
            </w:r>
            <w:r w:rsidR="00D74A3A">
              <w:rPr>
                <w:color w:val="000000"/>
                <w:kern w:val="22"/>
                <w:sz w:val="17"/>
                <w:szCs w:val="20"/>
                <w:lang w:val="fr-CA"/>
              </w:rPr>
              <w:t>,</w:t>
            </w:r>
            <w:r w:rsidRPr="00BE6F60">
              <w:rPr>
                <w:color w:val="000000"/>
                <w:kern w:val="22"/>
                <w:sz w:val="17"/>
                <w:szCs w:val="20"/>
                <w:lang w:val="fr-CA"/>
              </w:rPr>
              <w:t>0</w:t>
            </w:r>
          </w:p>
        </w:tc>
        <w:tc>
          <w:tcPr>
            <w:tcW w:w="120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20"/>
                <w:lang w:val="fr-CA"/>
              </w:rPr>
              <w:t>14</w:t>
            </w:r>
            <w:r w:rsidR="00D74A3A">
              <w:rPr>
                <w:color w:val="000000"/>
                <w:kern w:val="22"/>
                <w:sz w:val="17"/>
                <w:szCs w:val="20"/>
                <w:lang w:val="fr-CA"/>
              </w:rPr>
              <w:t>,</w:t>
            </w:r>
            <w:r w:rsidRPr="00BE6F60">
              <w:rPr>
                <w:color w:val="000000"/>
                <w:kern w:val="22"/>
                <w:sz w:val="17"/>
                <w:szCs w:val="20"/>
                <w:lang w:val="fr-CA"/>
              </w:rPr>
              <w:t>7</w:t>
            </w:r>
          </w:p>
        </w:tc>
        <w:tc>
          <w:tcPr>
            <w:tcW w:w="104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(14</w:t>
            </w:r>
            <w:r w:rsidR="00D74A3A">
              <w:rPr>
                <w:color w:val="000000"/>
                <w:kern w:val="22"/>
                <w:sz w:val="17"/>
                <w:szCs w:val="17"/>
                <w:lang w:val="fr-CA"/>
              </w:rPr>
              <w:t>,</w:t>
            </w:r>
            <w:r w:rsidRPr="00BE6F60">
              <w:rPr>
                <w:color w:val="000000"/>
                <w:kern w:val="22"/>
                <w:sz w:val="17"/>
                <w:szCs w:val="17"/>
                <w:lang w:val="fr-CA"/>
              </w:rPr>
              <w:t>7)</w:t>
            </w:r>
          </w:p>
        </w:tc>
        <w:tc>
          <w:tcPr>
            <w:tcW w:w="100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w:t>
            </w:r>
          </w:p>
        </w:tc>
        <w:tc>
          <w:tcPr>
            <w:tcW w:w="96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40</w:t>
            </w:r>
            <w:r w:rsidR="00D74A3A">
              <w:rPr>
                <w:color w:val="000000"/>
                <w:kern w:val="22"/>
                <w:sz w:val="17"/>
                <w:szCs w:val="17"/>
                <w:lang w:val="fr-CA"/>
              </w:rPr>
              <w:t>,</w:t>
            </w:r>
            <w:r w:rsidRPr="00BE6F60">
              <w:rPr>
                <w:color w:val="000000"/>
                <w:kern w:val="22"/>
                <w:sz w:val="17"/>
                <w:szCs w:val="17"/>
                <w:lang w:val="fr-CA"/>
              </w:rPr>
              <w:t>0</w:t>
            </w:r>
          </w:p>
        </w:tc>
      </w:tr>
      <w:tr w:rsidR="00357C5D" w:rsidRPr="00BE6F60" w:rsidTr="00873617">
        <w:trPr>
          <w:cantSplit/>
          <w:jc w:val="center"/>
        </w:trPr>
        <w:tc>
          <w:tcPr>
            <w:tcW w:w="2280" w:type="dxa"/>
            <w:tcBorders>
              <w:top w:val="nil"/>
              <w:left w:val="nil"/>
              <w:bottom w:val="nil"/>
              <w:right w:val="nil"/>
            </w:tcBorders>
            <w:shd w:val="clear" w:color="auto" w:fill="auto"/>
            <w:tcMar>
              <w:top w:w="28" w:type="dxa"/>
              <w:bottom w:w="28" w:type="dxa"/>
            </w:tcMar>
            <w:vAlign w:val="center"/>
            <w:hideMark/>
          </w:tcPr>
          <w:p w:rsidR="00357C5D" w:rsidRPr="00BE6F60" w:rsidRDefault="00D74A3A" w:rsidP="00AA50C2">
            <w:pPr>
              <w:suppressLineNumbers/>
              <w:suppressAutoHyphens/>
              <w:rPr>
                <w:color w:val="000000"/>
                <w:kern w:val="22"/>
                <w:sz w:val="17"/>
                <w:szCs w:val="17"/>
                <w:lang w:val="fr-CA"/>
              </w:rPr>
            </w:pPr>
            <w:r>
              <w:rPr>
                <w:color w:val="000000"/>
                <w:kern w:val="22"/>
                <w:sz w:val="17"/>
                <w:szCs w:val="20"/>
                <w:lang w:val="fr-CA"/>
              </w:rPr>
              <w:lastRenderedPageBreak/>
              <w:t>Traduction du site Web du mécanisme de centre d’échange</w:t>
            </w:r>
          </w:p>
        </w:tc>
        <w:tc>
          <w:tcPr>
            <w:tcW w:w="118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20"/>
                <w:lang w:val="fr-CA"/>
              </w:rPr>
              <w:t>20</w:t>
            </w:r>
            <w:r w:rsidR="00D74A3A">
              <w:rPr>
                <w:color w:val="000000"/>
                <w:kern w:val="22"/>
                <w:sz w:val="17"/>
                <w:szCs w:val="20"/>
                <w:lang w:val="fr-CA"/>
              </w:rPr>
              <w:t>,</w:t>
            </w:r>
            <w:r w:rsidRPr="00BE6F60">
              <w:rPr>
                <w:color w:val="000000"/>
                <w:kern w:val="22"/>
                <w:sz w:val="17"/>
                <w:szCs w:val="20"/>
                <w:lang w:val="fr-CA"/>
              </w:rPr>
              <w:t>0</w:t>
            </w:r>
          </w:p>
        </w:tc>
        <w:tc>
          <w:tcPr>
            <w:tcW w:w="120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20"/>
                <w:lang w:val="fr-CA"/>
              </w:rPr>
              <w:t>9</w:t>
            </w:r>
            <w:r w:rsidR="00D74A3A">
              <w:rPr>
                <w:color w:val="000000"/>
                <w:kern w:val="22"/>
                <w:sz w:val="17"/>
                <w:szCs w:val="20"/>
                <w:lang w:val="fr-CA"/>
              </w:rPr>
              <w:t>,</w:t>
            </w:r>
            <w:r w:rsidRPr="00BE6F60">
              <w:rPr>
                <w:color w:val="000000"/>
                <w:kern w:val="22"/>
                <w:sz w:val="17"/>
                <w:szCs w:val="20"/>
                <w:lang w:val="fr-CA"/>
              </w:rPr>
              <w:t>0</w:t>
            </w:r>
          </w:p>
        </w:tc>
        <w:tc>
          <w:tcPr>
            <w:tcW w:w="104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(5</w:t>
            </w:r>
            <w:r w:rsidR="00D74A3A">
              <w:rPr>
                <w:color w:val="000000"/>
                <w:kern w:val="22"/>
                <w:sz w:val="17"/>
                <w:szCs w:val="17"/>
                <w:lang w:val="fr-CA"/>
              </w:rPr>
              <w:t>,</w:t>
            </w:r>
            <w:r w:rsidRPr="00BE6F60">
              <w:rPr>
                <w:color w:val="000000"/>
                <w:kern w:val="22"/>
                <w:sz w:val="17"/>
                <w:szCs w:val="17"/>
                <w:lang w:val="fr-CA"/>
              </w:rPr>
              <w:t>5)</w:t>
            </w:r>
          </w:p>
        </w:tc>
        <w:tc>
          <w:tcPr>
            <w:tcW w:w="100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3</w:t>
            </w:r>
            <w:r w:rsidR="00D74A3A">
              <w:rPr>
                <w:color w:val="000000"/>
                <w:kern w:val="22"/>
                <w:sz w:val="17"/>
                <w:szCs w:val="17"/>
                <w:lang w:val="fr-CA"/>
              </w:rPr>
              <w:t>,</w:t>
            </w:r>
            <w:r w:rsidRPr="00BE6F60">
              <w:rPr>
                <w:color w:val="000000"/>
                <w:kern w:val="22"/>
                <w:sz w:val="17"/>
                <w:szCs w:val="17"/>
                <w:lang w:val="fr-CA"/>
              </w:rPr>
              <w:t>5</w:t>
            </w:r>
          </w:p>
        </w:tc>
        <w:tc>
          <w:tcPr>
            <w:tcW w:w="96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16</w:t>
            </w:r>
            <w:r w:rsidR="00D74A3A">
              <w:rPr>
                <w:color w:val="000000"/>
                <w:kern w:val="22"/>
                <w:sz w:val="17"/>
                <w:szCs w:val="17"/>
                <w:lang w:val="fr-CA"/>
              </w:rPr>
              <w:t>,</w:t>
            </w:r>
            <w:r w:rsidRPr="00BE6F60">
              <w:rPr>
                <w:color w:val="000000"/>
                <w:kern w:val="22"/>
                <w:sz w:val="17"/>
                <w:szCs w:val="17"/>
                <w:lang w:val="fr-CA"/>
              </w:rPr>
              <w:t>5</w:t>
            </w:r>
          </w:p>
        </w:tc>
      </w:tr>
      <w:tr w:rsidR="00357C5D" w:rsidRPr="00BE6F60" w:rsidTr="00873617">
        <w:trPr>
          <w:cantSplit/>
          <w:jc w:val="center"/>
        </w:trPr>
        <w:tc>
          <w:tcPr>
            <w:tcW w:w="2280" w:type="dxa"/>
            <w:tcBorders>
              <w:top w:val="nil"/>
              <w:left w:val="nil"/>
              <w:bottom w:val="nil"/>
              <w:right w:val="nil"/>
            </w:tcBorders>
            <w:shd w:val="clear" w:color="auto" w:fill="auto"/>
            <w:tcMar>
              <w:top w:w="28" w:type="dxa"/>
              <w:bottom w:w="28" w:type="dxa"/>
            </w:tcMar>
            <w:vAlign w:val="center"/>
            <w:hideMark/>
          </w:tcPr>
          <w:p w:rsidR="00357C5D" w:rsidRPr="00BE6F60" w:rsidRDefault="00D74A3A" w:rsidP="00AA50C2">
            <w:pPr>
              <w:suppressLineNumbers/>
              <w:suppressAutoHyphens/>
              <w:rPr>
                <w:color w:val="000000"/>
                <w:kern w:val="22"/>
                <w:sz w:val="17"/>
                <w:szCs w:val="17"/>
                <w:lang w:val="fr-CA"/>
              </w:rPr>
            </w:pPr>
            <w:r>
              <w:rPr>
                <w:color w:val="000000"/>
                <w:kern w:val="22"/>
                <w:sz w:val="17"/>
                <w:szCs w:val="20"/>
                <w:lang w:val="fr-CA"/>
              </w:rPr>
              <w:t>Coûts de participation des pays les moins avancés et des petits États insulaires à la treizième réunion de la Conférence des Parties</w:t>
            </w:r>
          </w:p>
        </w:tc>
        <w:tc>
          <w:tcPr>
            <w:tcW w:w="118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20"/>
                <w:lang w:val="fr-CA"/>
              </w:rPr>
              <w:t>-</w:t>
            </w:r>
          </w:p>
        </w:tc>
        <w:tc>
          <w:tcPr>
            <w:tcW w:w="120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w:t>
            </w:r>
          </w:p>
        </w:tc>
        <w:tc>
          <w:tcPr>
            <w:tcW w:w="104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53</w:t>
            </w:r>
            <w:r w:rsidR="00D74A3A">
              <w:rPr>
                <w:color w:val="000000"/>
                <w:kern w:val="22"/>
                <w:sz w:val="17"/>
                <w:szCs w:val="17"/>
                <w:lang w:val="fr-CA"/>
              </w:rPr>
              <w:t>,</w:t>
            </w:r>
            <w:r w:rsidRPr="00BE6F60">
              <w:rPr>
                <w:color w:val="000000"/>
                <w:kern w:val="22"/>
                <w:sz w:val="17"/>
                <w:szCs w:val="17"/>
                <w:lang w:val="fr-CA"/>
              </w:rPr>
              <w:t>0</w:t>
            </w:r>
          </w:p>
        </w:tc>
        <w:tc>
          <w:tcPr>
            <w:tcW w:w="1000" w:type="dxa"/>
            <w:tcBorders>
              <w:top w:val="nil"/>
              <w:left w:val="nil"/>
              <w:bottom w:val="nil"/>
              <w:right w:val="nil"/>
            </w:tcBorders>
            <w:shd w:val="clear" w:color="auto" w:fill="auto"/>
            <w:tcMar>
              <w:top w:w="28" w:type="dxa"/>
              <w:bottom w:w="28" w:type="dxa"/>
            </w:tcMar>
            <w:vAlign w:val="center"/>
            <w:hideMark/>
          </w:tcPr>
          <w:p w:rsidR="00357C5D" w:rsidRPr="00BE6F60" w:rsidRDefault="005B4031" w:rsidP="00873617">
            <w:pPr>
              <w:suppressLineNumbers/>
              <w:suppressAutoHyphens/>
              <w:ind w:right="113"/>
              <w:jc w:val="right"/>
              <w:rPr>
                <w:color w:val="000000"/>
                <w:kern w:val="22"/>
                <w:sz w:val="17"/>
                <w:szCs w:val="17"/>
                <w:lang w:val="fr-CA"/>
              </w:rPr>
            </w:pPr>
            <w:r w:rsidRPr="00BE6F60">
              <w:rPr>
                <w:color w:val="000000"/>
                <w:kern w:val="22"/>
                <w:sz w:val="17"/>
                <w:szCs w:val="17"/>
                <w:lang w:val="fr-CA"/>
              </w:rPr>
              <w:t>53</w:t>
            </w:r>
            <w:r w:rsidR="00D74A3A">
              <w:rPr>
                <w:color w:val="000000"/>
                <w:kern w:val="22"/>
                <w:sz w:val="17"/>
                <w:szCs w:val="17"/>
                <w:lang w:val="fr-CA"/>
              </w:rPr>
              <w:t>,</w:t>
            </w:r>
            <w:r w:rsidRPr="00BE6F60">
              <w:rPr>
                <w:color w:val="000000"/>
                <w:kern w:val="22"/>
                <w:sz w:val="17"/>
                <w:szCs w:val="17"/>
                <w:lang w:val="fr-CA"/>
              </w:rPr>
              <w:t>0</w:t>
            </w:r>
          </w:p>
        </w:tc>
        <w:tc>
          <w:tcPr>
            <w:tcW w:w="96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(53</w:t>
            </w:r>
            <w:r w:rsidR="00D74A3A">
              <w:rPr>
                <w:color w:val="000000"/>
                <w:kern w:val="22"/>
                <w:sz w:val="17"/>
                <w:szCs w:val="17"/>
                <w:lang w:val="fr-CA"/>
              </w:rPr>
              <w:t>,</w:t>
            </w:r>
            <w:r w:rsidRPr="00BE6F60">
              <w:rPr>
                <w:color w:val="000000"/>
                <w:kern w:val="22"/>
                <w:sz w:val="17"/>
                <w:szCs w:val="17"/>
                <w:lang w:val="fr-CA"/>
              </w:rPr>
              <w:t>0)</w:t>
            </w:r>
          </w:p>
        </w:tc>
      </w:tr>
      <w:tr w:rsidR="00357C5D" w:rsidRPr="00BE6F60" w:rsidTr="00873617">
        <w:trPr>
          <w:cantSplit/>
          <w:jc w:val="center"/>
        </w:trPr>
        <w:tc>
          <w:tcPr>
            <w:tcW w:w="2280"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357C5D" w:rsidRPr="00BE6F60" w:rsidRDefault="00D74A3A" w:rsidP="00AA50C2">
            <w:pPr>
              <w:suppressLineNumbers/>
              <w:suppressAutoHyphens/>
              <w:rPr>
                <w:color w:val="000000"/>
                <w:kern w:val="22"/>
                <w:sz w:val="17"/>
                <w:szCs w:val="17"/>
                <w:lang w:val="fr-CA"/>
              </w:rPr>
            </w:pPr>
            <w:r>
              <w:rPr>
                <w:color w:val="000000"/>
                <w:kern w:val="22"/>
                <w:sz w:val="17"/>
                <w:szCs w:val="20"/>
                <w:lang w:val="fr-CA"/>
              </w:rPr>
              <w:t>Total partiel</w:t>
            </w:r>
          </w:p>
        </w:tc>
        <w:tc>
          <w:tcPr>
            <w:tcW w:w="1180"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24</w:t>
            </w:r>
            <w:r w:rsidR="00751F00" w:rsidRPr="00BE6F60">
              <w:rPr>
                <w:color w:val="000000"/>
                <w:kern w:val="22"/>
                <w:sz w:val="17"/>
                <w:szCs w:val="17"/>
                <w:lang w:val="fr-CA"/>
              </w:rPr>
              <w:t xml:space="preserve"> </w:t>
            </w:r>
            <w:r w:rsidRPr="00BE6F60">
              <w:rPr>
                <w:color w:val="000000"/>
                <w:kern w:val="22"/>
                <w:sz w:val="17"/>
                <w:szCs w:val="17"/>
                <w:lang w:val="fr-CA"/>
              </w:rPr>
              <w:t>655</w:t>
            </w:r>
            <w:r w:rsidR="00D74A3A">
              <w:rPr>
                <w:color w:val="000000"/>
                <w:kern w:val="22"/>
                <w:sz w:val="17"/>
                <w:szCs w:val="17"/>
                <w:lang w:val="fr-CA"/>
              </w:rPr>
              <w:t>,</w:t>
            </w:r>
            <w:r w:rsidRPr="00BE6F60">
              <w:rPr>
                <w:color w:val="000000"/>
                <w:kern w:val="22"/>
                <w:sz w:val="17"/>
                <w:szCs w:val="17"/>
                <w:lang w:val="fr-CA"/>
              </w:rPr>
              <w:t>9</w:t>
            </w:r>
          </w:p>
        </w:tc>
        <w:tc>
          <w:tcPr>
            <w:tcW w:w="1200"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9</w:t>
            </w:r>
            <w:r w:rsidR="00751F00" w:rsidRPr="00BE6F60">
              <w:rPr>
                <w:color w:val="000000"/>
                <w:kern w:val="22"/>
                <w:sz w:val="17"/>
                <w:szCs w:val="17"/>
                <w:lang w:val="fr-CA"/>
              </w:rPr>
              <w:t xml:space="preserve"> </w:t>
            </w:r>
            <w:r w:rsidRPr="00BE6F60">
              <w:rPr>
                <w:color w:val="000000"/>
                <w:kern w:val="22"/>
                <w:sz w:val="17"/>
                <w:szCs w:val="17"/>
                <w:lang w:val="fr-CA"/>
              </w:rPr>
              <w:t>761</w:t>
            </w:r>
            <w:r w:rsidR="00D74A3A">
              <w:rPr>
                <w:color w:val="000000"/>
                <w:kern w:val="22"/>
                <w:sz w:val="17"/>
                <w:szCs w:val="17"/>
                <w:lang w:val="fr-CA"/>
              </w:rPr>
              <w:t>,</w:t>
            </w:r>
            <w:r w:rsidRPr="00BE6F60">
              <w:rPr>
                <w:color w:val="000000"/>
                <w:kern w:val="22"/>
                <w:sz w:val="17"/>
                <w:szCs w:val="17"/>
                <w:lang w:val="fr-CA"/>
              </w:rPr>
              <w:t>8</w:t>
            </w:r>
          </w:p>
        </w:tc>
        <w:tc>
          <w:tcPr>
            <w:tcW w:w="1040"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10</w:t>
            </w:r>
            <w:r w:rsidR="00751F00" w:rsidRPr="00BE6F60">
              <w:rPr>
                <w:color w:val="000000"/>
                <w:kern w:val="22"/>
                <w:sz w:val="17"/>
                <w:szCs w:val="17"/>
                <w:lang w:val="fr-CA"/>
              </w:rPr>
              <w:t xml:space="preserve"> </w:t>
            </w:r>
            <w:r w:rsidRPr="00BE6F60">
              <w:rPr>
                <w:color w:val="000000"/>
                <w:kern w:val="22"/>
                <w:sz w:val="17"/>
                <w:szCs w:val="17"/>
                <w:lang w:val="fr-CA"/>
              </w:rPr>
              <w:t>683</w:t>
            </w:r>
            <w:r w:rsidR="00D74A3A">
              <w:rPr>
                <w:color w:val="000000"/>
                <w:kern w:val="22"/>
                <w:sz w:val="17"/>
                <w:szCs w:val="17"/>
                <w:lang w:val="fr-CA"/>
              </w:rPr>
              <w:t>,</w:t>
            </w:r>
            <w:r w:rsidRPr="00BE6F60">
              <w:rPr>
                <w:color w:val="000000"/>
                <w:kern w:val="22"/>
                <w:sz w:val="17"/>
                <w:szCs w:val="17"/>
                <w:lang w:val="fr-CA"/>
              </w:rPr>
              <w:t>5</w:t>
            </w:r>
          </w:p>
        </w:tc>
        <w:tc>
          <w:tcPr>
            <w:tcW w:w="1000"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20</w:t>
            </w:r>
            <w:r w:rsidR="00751F00" w:rsidRPr="00BE6F60">
              <w:rPr>
                <w:color w:val="000000"/>
                <w:kern w:val="22"/>
                <w:sz w:val="17"/>
                <w:szCs w:val="17"/>
                <w:lang w:val="fr-CA"/>
              </w:rPr>
              <w:t xml:space="preserve"> </w:t>
            </w:r>
            <w:r w:rsidRPr="00BE6F60">
              <w:rPr>
                <w:color w:val="000000"/>
                <w:kern w:val="22"/>
                <w:sz w:val="17"/>
                <w:szCs w:val="17"/>
                <w:lang w:val="fr-CA"/>
              </w:rPr>
              <w:t>445</w:t>
            </w:r>
            <w:r w:rsidR="00D74A3A">
              <w:rPr>
                <w:color w:val="000000"/>
                <w:kern w:val="22"/>
                <w:sz w:val="17"/>
                <w:szCs w:val="17"/>
                <w:lang w:val="fr-CA"/>
              </w:rPr>
              <w:t>,</w:t>
            </w:r>
            <w:r w:rsidRPr="00BE6F60">
              <w:rPr>
                <w:color w:val="000000"/>
                <w:kern w:val="22"/>
                <w:sz w:val="17"/>
                <w:szCs w:val="17"/>
                <w:lang w:val="fr-CA"/>
              </w:rPr>
              <w:t>4</w:t>
            </w:r>
          </w:p>
        </w:tc>
        <w:tc>
          <w:tcPr>
            <w:tcW w:w="960"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4</w:t>
            </w:r>
            <w:r w:rsidR="00751F00" w:rsidRPr="00BE6F60">
              <w:rPr>
                <w:color w:val="000000"/>
                <w:kern w:val="22"/>
                <w:sz w:val="17"/>
                <w:szCs w:val="17"/>
                <w:lang w:val="fr-CA"/>
              </w:rPr>
              <w:t xml:space="preserve"> </w:t>
            </w:r>
            <w:r w:rsidRPr="00BE6F60">
              <w:rPr>
                <w:color w:val="000000"/>
                <w:kern w:val="22"/>
                <w:sz w:val="17"/>
                <w:szCs w:val="17"/>
                <w:lang w:val="fr-CA"/>
              </w:rPr>
              <w:t>210</w:t>
            </w:r>
            <w:r w:rsidR="00D74A3A">
              <w:rPr>
                <w:color w:val="000000"/>
                <w:kern w:val="22"/>
                <w:sz w:val="17"/>
                <w:szCs w:val="17"/>
                <w:lang w:val="fr-CA"/>
              </w:rPr>
              <w:t>,</w:t>
            </w:r>
            <w:r w:rsidRPr="00BE6F60">
              <w:rPr>
                <w:color w:val="000000"/>
                <w:kern w:val="22"/>
                <w:sz w:val="17"/>
                <w:szCs w:val="17"/>
                <w:lang w:val="fr-CA"/>
              </w:rPr>
              <w:t>5</w:t>
            </w:r>
          </w:p>
        </w:tc>
      </w:tr>
      <w:tr w:rsidR="00357C5D" w:rsidRPr="00BE6F60" w:rsidTr="00873617">
        <w:trPr>
          <w:cantSplit/>
          <w:jc w:val="center"/>
        </w:trPr>
        <w:tc>
          <w:tcPr>
            <w:tcW w:w="2280" w:type="dxa"/>
            <w:tcBorders>
              <w:top w:val="nil"/>
              <w:left w:val="nil"/>
              <w:bottom w:val="nil"/>
              <w:right w:val="nil"/>
            </w:tcBorders>
            <w:shd w:val="clear" w:color="auto" w:fill="auto"/>
            <w:tcMar>
              <w:top w:w="28" w:type="dxa"/>
              <w:bottom w:w="28" w:type="dxa"/>
            </w:tcMar>
            <w:vAlign w:val="center"/>
            <w:hideMark/>
          </w:tcPr>
          <w:p w:rsidR="00357C5D" w:rsidRPr="00BE6F60" w:rsidRDefault="00D74A3A" w:rsidP="00AA50C2">
            <w:pPr>
              <w:suppressLineNumbers/>
              <w:suppressAutoHyphens/>
              <w:rPr>
                <w:color w:val="000000"/>
                <w:kern w:val="22"/>
                <w:sz w:val="17"/>
                <w:szCs w:val="17"/>
                <w:lang w:val="fr-CA"/>
              </w:rPr>
            </w:pPr>
            <w:r>
              <w:rPr>
                <w:color w:val="000000"/>
                <w:kern w:val="22"/>
                <w:sz w:val="17"/>
                <w:szCs w:val="17"/>
                <w:lang w:val="fr-CA"/>
              </w:rPr>
              <w:t>Coûts d’appui au programme</w:t>
            </w:r>
          </w:p>
        </w:tc>
        <w:tc>
          <w:tcPr>
            <w:tcW w:w="118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3</w:t>
            </w:r>
            <w:r w:rsidR="00751F00" w:rsidRPr="00BE6F60">
              <w:rPr>
                <w:color w:val="000000"/>
                <w:kern w:val="22"/>
                <w:sz w:val="17"/>
                <w:szCs w:val="17"/>
                <w:lang w:val="fr-CA"/>
              </w:rPr>
              <w:t xml:space="preserve"> </w:t>
            </w:r>
            <w:r w:rsidRPr="00BE6F60">
              <w:rPr>
                <w:color w:val="000000"/>
                <w:kern w:val="22"/>
                <w:sz w:val="17"/>
                <w:szCs w:val="17"/>
                <w:lang w:val="fr-CA"/>
              </w:rPr>
              <w:t>205</w:t>
            </w:r>
            <w:r w:rsidR="00D74A3A">
              <w:rPr>
                <w:color w:val="000000"/>
                <w:kern w:val="22"/>
                <w:sz w:val="17"/>
                <w:szCs w:val="17"/>
                <w:lang w:val="fr-CA"/>
              </w:rPr>
              <w:t>,</w:t>
            </w:r>
            <w:r w:rsidRPr="00BE6F60">
              <w:rPr>
                <w:color w:val="000000"/>
                <w:kern w:val="22"/>
                <w:sz w:val="17"/>
                <w:szCs w:val="17"/>
                <w:lang w:val="fr-CA"/>
              </w:rPr>
              <w:t>3</w:t>
            </w:r>
          </w:p>
        </w:tc>
        <w:tc>
          <w:tcPr>
            <w:tcW w:w="120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1</w:t>
            </w:r>
            <w:r w:rsidR="00751F00" w:rsidRPr="00BE6F60">
              <w:rPr>
                <w:color w:val="000000"/>
                <w:kern w:val="22"/>
                <w:sz w:val="17"/>
                <w:szCs w:val="17"/>
                <w:lang w:val="fr-CA"/>
              </w:rPr>
              <w:t xml:space="preserve"> </w:t>
            </w:r>
            <w:r w:rsidRPr="00BE6F60">
              <w:rPr>
                <w:color w:val="000000"/>
                <w:kern w:val="22"/>
                <w:sz w:val="17"/>
                <w:szCs w:val="17"/>
                <w:lang w:val="fr-CA"/>
              </w:rPr>
              <w:t>491</w:t>
            </w:r>
            <w:r w:rsidR="00D74A3A">
              <w:rPr>
                <w:color w:val="000000"/>
                <w:kern w:val="22"/>
                <w:sz w:val="17"/>
                <w:szCs w:val="17"/>
                <w:lang w:val="fr-CA"/>
              </w:rPr>
              <w:t>,</w:t>
            </w:r>
            <w:r w:rsidRPr="00BE6F60">
              <w:rPr>
                <w:color w:val="000000"/>
                <w:kern w:val="22"/>
                <w:sz w:val="17"/>
                <w:szCs w:val="17"/>
                <w:lang w:val="fr-CA"/>
              </w:rPr>
              <w:t>2</w:t>
            </w:r>
          </w:p>
        </w:tc>
        <w:tc>
          <w:tcPr>
            <w:tcW w:w="104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1</w:t>
            </w:r>
            <w:r w:rsidR="00751F00" w:rsidRPr="00BE6F60">
              <w:rPr>
                <w:color w:val="000000"/>
                <w:kern w:val="22"/>
                <w:sz w:val="17"/>
                <w:szCs w:val="17"/>
                <w:lang w:val="fr-CA"/>
              </w:rPr>
              <w:t xml:space="preserve"> </w:t>
            </w:r>
            <w:r w:rsidRPr="00BE6F60">
              <w:rPr>
                <w:color w:val="000000"/>
                <w:kern w:val="22"/>
                <w:sz w:val="17"/>
                <w:szCs w:val="17"/>
                <w:lang w:val="fr-CA"/>
              </w:rPr>
              <w:t>166</w:t>
            </w:r>
            <w:r w:rsidR="00D74A3A">
              <w:rPr>
                <w:color w:val="000000"/>
                <w:kern w:val="22"/>
                <w:sz w:val="17"/>
                <w:szCs w:val="17"/>
                <w:lang w:val="fr-CA"/>
              </w:rPr>
              <w:t>,</w:t>
            </w:r>
            <w:r w:rsidRPr="00BE6F60">
              <w:rPr>
                <w:color w:val="000000"/>
                <w:kern w:val="22"/>
                <w:sz w:val="17"/>
                <w:szCs w:val="17"/>
                <w:lang w:val="fr-CA"/>
              </w:rPr>
              <w:t>7</w:t>
            </w:r>
          </w:p>
        </w:tc>
        <w:tc>
          <w:tcPr>
            <w:tcW w:w="1000" w:type="dxa"/>
            <w:tcBorders>
              <w:top w:val="nil"/>
              <w:left w:val="nil"/>
              <w:bottom w:val="single" w:sz="4" w:space="0" w:color="auto"/>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2</w:t>
            </w:r>
            <w:r w:rsidR="00751F00" w:rsidRPr="00BE6F60">
              <w:rPr>
                <w:color w:val="000000"/>
                <w:kern w:val="22"/>
                <w:sz w:val="17"/>
                <w:szCs w:val="17"/>
                <w:lang w:val="fr-CA"/>
              </w:rPr>
              <w:t xml:space="preserve"> </w:t>
            </w:r>
            <w:r w:rsidRPr="00BE6F60">
              <w:rPr>
                <w:color w:val="000000"/>
                <w:kern w:val="22"/>
                <w:sz w:val="17"/>
                <w:szCs w:val="17"/>
                <w:lang w:val="fr-CA"/>
              </w:rPr>
              <w:t>657</w:t>
            </w:r>
            <w:r w:rsidR="00D74A3A">
              <w:rPr>
                <w:color w:val="000000"/>
                <w:kern w:val="22"/>
                <w:sz w:val="17"/>
                <w:szCs w:val="17"/>
                <w:lang w:val="fr-CA"/>
              </w:rPr>
              <w:t>,</w:t>
            </w:r>
            <w:r w:rsidRPr="00BE6F60">
              <w:rPr>
                <w:color w:val="000000"/>
                <w:kern w:val="22"/>
                <w:sz w:val="17"/>
                <w:szCs w:val="17"/>
                <w:lang w:val="fr-CA"/>
              </w:rPr>
              <w:t>9</w:t>
            </w:r>
          </w:p>
        </w:tc>
        <w:tc>
          <w:tcPr>
            <w:tcW w:w="960" w:type="dxa"/>
            <w:tcBorders>
              <w:top w:val="nil"/>
              <w:left w:val="nil"/>
              <w:bottom w:val="nil"/>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color w:val="000000"/>
                <w:kern w:val="22"/>
                <w:sz w:val="17"/>
                <w:szCs w:val="17"/>
                <w:lang w:val="fr-CA"/>
              </w:rPr>
            </w:pPr>
            <w:r w:rsidRPr="00BE6F60">
              <w:rPr>
                <w:color w:val="000000"/>
                <w:kern w:val="22"/>
                <w:sz w:val="17"/>
                <w:szCs w:val="17"/>
                <w:lang w:val="fr-CA"/>
              </w:rPr>
              <w:t>547</w:t>
            </w:r>
            <w:r w:rsidR="00D74A3A">
              <w:rPr>
                <w:color w:val="000000"/>
                <w:kern w:val="22"/>
                <w:sz w:val="17"/>
                <w:szCs w:val="17"/>
                <w:lang w:val="fr-CA"/>
              </w:rPr>
              <w:t>,</w:t>
            </w:r>
            <w:r w:rsidRPr="00BE6F60">
              <w:rPr>
                <w:color w:val="000000"/>
                <w:kern w:val="22"/>
                <w:sz w:val="17"/>
                <w:szCs w:val="17"/>
                <w:lang w:val="fr-CA"/>
              </w:rPr>
              <w:t>4</w:t>
            </w:r>
          </w:p>
        </w:tc>
      </w:tr>
      <w:tr w:rsidR="00357C5D" w:rsidRPr="00BE6F60" w:rsidTr="00873617">
        <w:trPr>
          <w:cantSplit/>
          <w:jc w:val="center"/>
        </w:trPr>
        <w:tc>
          <w:tcPr>
            <w:tcW w:w="2280"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357C5D" w:rsidRPr="00BE6F60" w:rsidRDefault="00357C5D" w:rsidP="00AA50C2">
            <w:pPr>
              <w:suppressLineNumbers/>
              <w:suppressAutoHyphens/>
              <w:rPr>
                <w:b/>
                <w:bCs/>
                <w:color w:val="000000"/>
                <w:kern w:val="22"/>
                <w:sz w:val="17"/>
                <w:szCs w:val="17"/>
                <w:lang w:val="fr-CA"/>
              </w:rPr>
            </w:pPr>
            <w:r w:rsidRPr="00BE6F60">
              <w:rPr>
                <w:b/>
                <w:bCs/>
                <w:color w:val="000000"/>
                <w:kern w:val="22"/>
                <w:sz w:val="17"/>
                <w:szCs w:val="17"/>
                <w:lang w:val="fr-CA"/>
              </w:rPr>
              <w:t>Total</w:t>
            </w:r>
          </w:p>
        </w:tc>
        <w:tc>
          <w:tcPr>
            <w:tcW w:w="1180"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b/>
                <w:bCs/>
                <w:color w:val="000000"/>
                <w:kern w:val="22"/>
                <w:sz w:val="17"/>
                <w:szCs w:val="17"/>
                <w:lang w:val="fr-CA"/>
              </w:rPr>
            </w:pPr>
            <w:r w:rsidRPr="00BE6F60">
              <w:rPr>
                <w:b/>
                <w:bCs/>
                <w:color w:val="000000"/>
                <w:kern w:val="22"/>
                <w:sz w:val="17"/>
                <w:szCs w:val="17"/>
                <w:lang w:val="fr-CA"/>
              </w:rPr>
              <w:t>27</w:t>
            </w:r>
            <w:r w:rsidR="00751F00" w:rsidRPr="00BE6F60">
              <w:rPr>
                <w:b/>
                <w:bCs/>
                <w:color w:val="000000"/>
                <w:kern w:val="22"/>
                <w:sz w:val="17"/>
                <w:szCs w:val="17"/>
                <w:lang w:val="fr-CA"/>
              </w:rPr>
              <w:t xml:space="preserve"> </w:t>
            </w:r>
            <w:r w:rsidRPr="00BE6F60">
              <w:rPr>
                <w:b/>
                <w:bCs/>
                <w:color w:val="000000"/>
                <w:kern w:val="22"/>
                <w:sz w:val="17"/>
                <w:szCs w:val="17"/>
                <w:lang w:val="fr-CA"/>
              </w:rPr>
              <w:t>861</w:t>
            </w:r>
            <w:r w:rsidR="00D74A3A">
              <w:rPr>
                <w:b/>
                <w:bCs/>
                <w:color w:val="000000"/>
                <w:kern w:val="22"/>
                <w:sz w:val="17"/>
                <w:szCs w:val="17"/>
                <w:lang w:val="fr-CA"/>
              </w:rPr>
              <w:t>,</w:t>
            </w:r>
            <w:r w:rsidRPr="00BE6F60">
              <w:rPr>
                <w:b/>
                <w:bCs/>
                <w:color w:val="000000"/>
                <w:kern w:val="22"/>
                <w:sz w:val="17"/>
                <w:szCs w:val="17"/>
                <w:lang w:val="fr-CA"/>
              </w:rPr>
              <w:t>2</w:t>
            </w:r>
          </w:p>
        </w:tc>
        <w:tc>
          <w:tcPr>
            <w:tcW w:w="1200"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b/>
                <w:bCs/>
                <w:color w:val="000000"/>
                <w:kern w:val="22"/>
                <w:sz w:val="17"/>
                <w:szCs w:val="17"/>
                <w:lang w:val="fr-CA"/>
              </w:rPr>
            </w:pPr>
            <w:r w:rsidRPr="00BE6F60">
              <w:rPr>
                <w:b/>
                <w:bCs/>
                <w:color w:val="000000"/>
                <w:kern w:val="22"/>
                <w:sz w:val="17"/>
                <w:szCs w:val="17"/>
                <w:lang w:val="fr-CA"/>
              </w:rPr>
              <w:t>11</w:t>
            </w:r>
            <w:r w:rsidR="00751F00" w:rsidRPr="00BE6F60">
              <w:rPr>
                <w:b/>
                <w:bCs/>
                <w:color w:val="000000"/>
                <w:kern w:val="22"/>
                <w:sz w:val="17"/>
                <w:szCs w:val="17"/>
                <w:lang w:val="fr-CA"/>
              </w:rPr>
              <w:t xml:space="preserve"> </w:t>
            </w:r>
            <w:r w:rsidRPr="00BE6F60">
              <w:rPr>
                <w:b/>
                <w:bCs/>
                <w:color w:val="000000"/>
                <w:kern w:val="22"/>
                <w:sz w:val="17"/>
                <w:szCs w:val="17"/>
                <w:lang w:val="fr-CA"/>
              </w:rPr>
              <w:t>253</w:t>
            </w:r>
            <w:r w:rsidR="00D74A3A">
              <w:rPr>
                <w:b/>
                <w:bCs/>
                <w:color w:val="000000"/>
                <w:kern w:val="22"/>
                <w:sz w:val="17"/>
                <w:szCs w:val="17"/>
                <w:lang w:val="fr-CA"/>
              </w:rPr>
              <w:t>,</w:t>
            </w:r>
            <w:r w:rsidRPr="00BE6F60">
              <w:rPr>
                <w:b/>
                <w:bCs/>
                <w:color w:val="000000"/>
                <w:kern w:val="22"/>
                <w:sz w:val="17"/>
                <w:szCs w:val="17"/>
                <w:lang w:val="fr-CA"/>
              </w:rPr>
              <w:t>1</w:t>
            </w:r>
          </w:p>
        </w:tc>
        <w:tc>
          <w:tcPr>
            <w:tcW w:w="1040"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b/>
                <w:bCs/>
                <w:color w:val="000000"/>
                <w:kern w:val="22"/>
                <w:sz w:val="17"/>
                <w:szCs w:val="17"/>
                <w:lang w:val="fr-CA"/>
              </w:rPr>
            </w:pPr>
            <w:r w:rsidRPr="00BE6F60">
              <w:rPr>
                <w:b/>
                <w:bCs/>
                <w:color w:val="000000"/>
                <w:kern w:val="22"/>
                <w:sz w:val="17"/>
                <w:szCs w:val="17"/>
                <w:lang w:val="fr-CA"/>
              </w:rPr>
              <w:t>11</w:t>
            </w:r>
            <w:r w:rsidR="00751F00" w:rsidRPr="00BE6F60">
              <w:rPr>
                <w:b/>
                <w:bCs/>
                <w:color w:val="000000"/>
                <w:kern w:val="22"/>
                <w:sz w:val="17"/>
                <w:szCs w:val="17"/>
                <w:lang w:val="fr-CA"/>
              </w:rPr>
              <w:t xml:space="preserve"> </w:t>
            </w:r>
            <w:r w:rsidRPr="00BE6F60">
              <w:rPr>
                <w:b/>
                <w:bCs/>
                <w:color w:val="000000"/>
                <w:kern w:val="22"/>
                <w:sz w:val="17"/>
                <w:szCs w:val="17"/>
                <w:lang w:val="fr-CA"/>
              </w:rPr>
              <w:t>850</w:t>
            </w:r>
            <w:r w:rsidR="00D74A3A">
              <w:rPr>
                <w:b/>
                <w:bCs/>
                <w:color w:val="000000"/>
                <w:kern w:val="22"/>
                <w:sz w:val="17"/>
                <w:szCs w:val="17"/>
                <w:lang w:val="fr-CA"/>
              </w:rPr>
              <w:t>,</w:t>
            </w:r>
            <w:r w:rsidRPr="00BE6F60">
              <w:rPr>
                <w:b/>
                <w:bCs/>
                <w:color w:val="000000"/>
                <w:kern w:val="22"/>
                <w:sz w:val="17"/>
                <w:szCs w:val="17"/>
                <w:lang w:val="fr-CA"/>
              </w:rPr>
              <w:t>2</w:t>
            </w:r>
          </w:p>
        </w:tc>
        <w:tc>
          <w:tcPr>
            <w:tcW w:w="1000" w:type="dxa"/>
            <w:tcBorders>
              <w:top w:val="nil"/>
              <w:left w:val="nil"/>
              <w:bottom w:val="single" w:sz="2" w:space="0" w:color="auto"/>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b/>
                <w:bCs/>
                <w:color w:val="000000"/>
                <w:kern w:val="22"/>
                <w:sz w:val="17"/>
                <w:szCs w:val="17"/>
                <w:lang w:val="fr-CA"/>
              </w:rPr>
            </w:pPr>
            <w:r w:rsidRPr="00BE6F60">
              <w:rPr>
                <w:b/>
                <w:bCs/>
                <w:color w:val="000000"/>
                <w:kern w:val="22"/>
                <w:sz w:val="17"/>
                <w:szCs w:val="17"/>
                <w:lang w:val="fr-CA"/>
              </w:rPr>
              <w:t>23</w:t>
            </w:r>
            <w:r w:rsidR="00751F00" w:rsidRPr="00BE6F60">
              <w:rPr>
                <w:b/>
                <w:bCs/>
                <w:color w:val="000000"/>
                <w:kern w:val="22"/>
                <w:sz w:val="17"/>
                <w:szCs w:val="17"/>
                <w:lang w:val="fr-CA"/>
              </w:rPr>
              <w:t xml:space="preserve"> </w:t>
            </w:r>
            <w:r w:rsidRPr="00BE6F60">
              <w:rPr>
                <w:b/>
                <w:bCs/>
                <w:color w:val="000000"/>
                <w:kern w:val="22"/>
                <w:sz w:val="17"/>
                <w:szCs w:val="17"/>
                <w:lang w:val="fr-CA"/>
              </w:rPr>
              <w:t>103</w:t>
            </w:r>
            <w:r w:rsidR="00D74A3A">
              <w:rPr>
                <w:b/>
                <w:bCs/>
                <w:color w:val="000000"/>
                <w:kern w:val="22"/>
                <w:sz w:val="17"/>
                <w:szCs w:val="17"/>
                <w:lang w:val="fr-CA"/>
              </w:rPr>
              <w:t>,</w:t>
            </w:r>
            <w:r w:rsidRPr="00BE6F60">
              <w:rPr>
                <w:b/>
                <w:bCs/>
                <w:color w:val="000000"/>
                <w:kern w:val="22"/>
                <w:sz w:val="17"/>
                <w:szCs w:val="17"/>
                <w:lang w:val="fr-CA"/>
              </w:rPr>
              <w:t>2</w:t>
            </w:r>
          </w:p>
        </w:tc>
        <w:tc>
          <w:tcPr>
            <w:tcW w:w="960"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357C5D" w:rsidRPr="00BE6F60" w:rsidRDefault="00357C5D" w:rsidP="00873617">
            <w:pPr>
              <w:suppressLineNumbers/>
              <w:suppressAutoHyphens/>
              <w:ind w:right="113"/>
              <w:jc w:val="right"/>
              <w:rPr>
                <w:b/>
                <w:bCs/>
                <w:color w:val="000000"/>
                <w:kern w:val="22"/>
                <w:sz w:val="17"/>
                <w:szCs w:val="17"/>
                <w:lang w:val="fr-CA"/>
              </w:rPr>
            </w:pPr>
            <w:r w:rsidRPr="00BE6F60">
              <w:rPr>
                <w:b/>
                <w:bCs/>
                <w:color w:val="000000"/>
                <w:kern w:val="22"/>
                <w:sz w:val="17"/>
                <w:szCs w:val="17"/>
                <w:lang w:val="fr-CA"/>
              </w:rPr>
              <w:t>4</w:t>
            </w:r>
            <w:r w:rsidR="00751F00" w:rsidRPr="00BE6F60">
              <w:rPr>
                <w:b/>
                <w:bCs/>
                <w:color w:val="000000"/>
                <w:kern w:val="22"/>
                <w:sz w:val="17"/>
                <w:szCs w:val="17"/>
                <w:lang w:val="fr-CA"/>
              </w:rPr>
              <w:t xml:space="preserve"> </w:t>
            </w:r>
            <w:r w:rsidR="005B4031" w:rsidRPr="00BE6F60">
              <w:rPr>
                <w:b/>
                <w:bCs/>
                <w:color w:val="000000"/>
                <w:kern w:val="22"/>
                <w:sz w:val="17"/>
                <w:szCs w:val="17"/>
                <w:lang w:val="fr-CA"/>
              </w:rPr>
              <w:t>7</w:t>
            </w:r>
            <w:r w:rsidRPr="00BE6F60">
              <w:rPr>
                <w:b/>
                <w:bCs/>
                <w:color w:val="000000"/>
                <w:kern w:val="22"/>
                <w:sz w:val="17"/>
                <w:szCs w:val="17"/>
                <w:lang w:val="fr-CA"/>
              </w:rPr>
              <w:t>58</w:t>
            </w:r>
            <w:r w:rsidR="00D74A3A">
              <w:rPr>
                <w:b/>
                <w:bCs/>
                <w:color w:val="000000"/>
                <w:kern w:val="22"/>
                <w:sz w:val="17"/>
                <w:szCs w:val="17"/>
                <w:lang w:val="fr-CA"/>
              </w:rPr>
              <w:t>,</w:t>
            </w:r>
            <w:r w:rsidRPr="00BE6F60">
              <w:rPr>
                <w:b/>
                <w:bCs/>
                <w:color w:val="000000"/>
                <w:kern w:val="22"/>
                <w:sz w:val="17"/>
                <w:szCs w:val="17"/>
                <w:lang w:val="fr-CA"/>
              </w:rPr>
              <w:t>0</w:t>
            </w:r>
          </w:p>
        </w:tc>
      </w:tr>
      <w:tr w:rsidR="00357C5D" w:rsidRPr="00BE6F60" w:rsidTr="00873617">
        <w:trPr>
          <w:cantSplit/>
          <w:jc w:val="center"/>
        </w:trPr>
        <w:tc>
          <w:tcPr>
            <w:tcW w:w="2280" w:type="dxa"/>
            <w:tcBorders>
              <w:top w:val="single" w:sz="4" w:space="0" w:color="auto"/>
              <w:left w:val="nil"/>
              <w:bottom w:val="single" w:sz="8" w:space="0" w:color="auto"/>
              <w:right w:val="nil"/>
            </w:tcBorders>
            <w:shd w:val="clear" w:color="auto" w:fill="auto"/>
            <w:tcMar>
              <w:top w:w="28" w:type="dxa"/>
              <w:bottom w:w="28" w:type="dxa"/>
            </w:tcMar>
            <w:vAlign w:val="center"/>
          </w:tcPr>
          <w:p w:rsidR="00357C5D" w:rsidRPr="00BE6F60" w:rsidRDefault="00D74A3A" w:rsidP="00AA50C2">
            <w:pPr>
              <w:suppressLineNumbers/>
              <w:suppressAutoHyphens/>
              <w:rPr>
                <w:bCs/>
                <w:color w:val="000000"/>
                <w:kern w:val="22"/>
                <w:sz w:val="17"/>
                <w:szCs w:val="17"/>
                <w:lang w:val="fr-CA"/>
              </w:rPr>
            </w:pPr>
            <w:r>
              <w:rPr>
                <w:bCs/>
                <w:color w:val="000000"/>
                <w:kern w:val="22"/>
                <w:sz w:val="17"/>
                <w:szCs w:val="17"/>
                <w:lang w:val="fr-CA"/>
              </w:rPr>
              <w:t>Réserve de trésorerie</w:t>
            </w:r>
          </w:p>
        </w:tc>
        <w:tc>
          <w:tcPr>
            <w:tcW w:w="1180" w:type="dxa"/>
            <w:tcBorders>
              <w:top w:val="single" w:sz="4" w:space="0" w:color="auto"/>
              <w:left w:val="nil"/>
              <w:bottom w:val="single" w:sz="8" w:space="0" w:color="auto"/>
              <w:right w:val="nil"/>
            </w:tcBorders>
            <w:shd w:val="clear" w:color="auto" w:fill="auto"/>
            <w:tcMar>
              <w:top w:w="28" w:type="dxa"/>
              <w:bottom w:w="28" w:type="dxa"/>
            </w:tcMar>
            <w:vAlign w:val="center"/>
          </w:tcPr>
          <w:p w:rsidR="00357C5D" w:rsidRPr="00BE6F60" w:rsidRDefault="00357C5D" w:rsidP="00873617">
            <w:pPr>
              <w:suppressLineNumbers/>
              <w:suppressAutoHyphens/>
              <w:ind w:right="113"/>
              <w:jc w:val="right"/>
              <w:rPr>
                <w:bCs/>
                <w:color w:val="000000"/>
                <w:kern w:val="22"/>
                <w:sz w:val="17"/>
                <w:szCs w:val="17"/>
                <w:lang w:val="fr-CA"/>
              </w:rPr>
            </w:pPr>
            <w:r w:rsidRPr="00BE6F60">
              <w:rPr>
                <w:bCs/>
                <w:color w:val="000000"/>
                <w:kern w:val="22"/>
                <w:sz w:val="17"/>
                <w:szCs w:val="17"/>
                <w:lang w:val="fr-CA"/>
              </w:rPr>
              <w:t>765</w:t>
            </w:r>
            <w:r w:rsidR="00D74A3A">
              <w:rPr>
                <w:bCs/>
                <w:color w:val="000000"/>
                <w:kern w:val="22"/>
                <w:sz w:val="17"/>
                <w:szCs w:val="17"/>
                <w:lang w:val="fr-CA"/>
              </w:rPr>
              <w:t>,</w:t>
            </w:r>
            <w:r w:rsidRPr="00BE6F60">
              <w:rPr>
                <w:bCs/>
                <w:color w:val="000000"/>
                <w:kern w:val="22"/>
                <w:sz w:val="17"/>
                <w:szCs w:val="17"/>
                <w:lang w:val="fr-CA"/>
              </w:rPr>
              <w:t>1</w:t>
            </w:r>
          </w:p>
        </w:tc>
        <w:tc>
          <w:tcPr>
            <w:tcW w:w="1200" w:type="dxa"/>
            <w:tcBorders>
              <w:top w:val="single" w:sz="4" w:space="0" w:color="auto"/>
              <w:left w:val="nil"/>
              <w:bottom w:val="single" w:sz="8" w:space="0" w:color="auto"/>
              <w:right w:val="nil"/>
            </w:tcBorders>
            <w:shd w:val="clear" w:color="auto" w:fill="auto"/>
            <w:tcMar>
              <w:top w:w="28" w:type="dxa"/>
              <w:bottom w:w="28" w:type="dxa"/>
            </w:tcMar>
            <w:vAlign w:val="center"/>
          </w:tcPr>
          <w:p w:rsidR="00357C5D" w:rsidRPr="00BE6F60" w:rsidRDefault="00357C5D" w:rsidP="00873617">
            <w:pPr>
              <w:suppressLineNumbers/>
              <w:suppressAutoHyphens/>
              <w:ind w:right="113"/>
              <w:jc w:val="right"/>
              <w:rPr>
                <w:b/>
                <w:bCs/>
                <w:color w:val="000000"/>
                <w:kern w:val="22"/>
                <w:sz w:val="17"/>
                <w:szCs w:val="17"/>
                <w:lang w:val="fr-CA"/>
              </w:rPr>
            </w:pPr>
          </w:p>
        </w:tc>
        <w:tc>
          <w:tcPr>
            <w:tcW w:w="1040" w:type="dxa"/>
            <w:tcBorders>
              <w:top w:val="single" w:sz="4" w:space="0" w:color="auto"/>
              <w:left w:val="nil"/>
              <w:bottom w:val="single" w:sz="8" w:space="0" w:color="auto"/>
              <w:right w:val="nil"/>
            </w:tcBorders>
            <w:shd w:val="clear" w:color="auto" w:fill="auto"/>
            <w:tcMar>
              <w:top w:w="28" w:type="dxa"/>
              <w:bottom w:w="28" w:type="dxa"/>
            </w:tcMar>
            <w:vAlign w:val="center"/>
          </w:tcPr>
          <w:p w:rsidR="00357C5D" w:rsidRPr="00BE6F60" w:rsidRDefault="00357C5D" w:rsidP="00873617">
            <w:pPr>
              <w:suppressLineNumbers/>
              <w:suppressAutoHyphens/>
              <w:ind w:right="113"/>
              <w:jc w:val="right"/>
              <w:rPr>
                <w:b/>
                <w:bCs/>
                <w:color w:val="000000"/>
                <w:kern w:val="22"/>
                <w:sz w:val="17"/>
                <w:szCs w:val="17"/>
                <w:lang w:val="fr-CA"/>
              </w:rPr>
            </w:pPr>
          </w:p>
        </w:tc>
        <w:tc>
          <w:tcPr>
            <w:tcW w:w="1000" w:type="dxa"/>
            <w:tcBorders>
              <w:top w:val="single" w:sz="2" w:space="0" w:color="auto"/>
              <w:left w:val="nil"/>
              <w:bottom w:val="single" w:sz="8" w:space="0" w:color="auto"/>
              <w:right w:val="nil"/>
            </w:tcBorders>
            <w:shd w:val="clear" w:color="auto" w:fill="auto"/>
            <w:tcMar>
              <w:top w:w="28" w:type="dxa"/>
              <w:bottom w:w="28" w:type="dxa"/>
            </w:tcMar>
            <w:vAlign w:val="center"/>
          </w:tcPr>
          <w:p w:rsidR="00357C5D" w:rsidRPr="00BE6F60" w:rsidRDefault="00357C5D" w:rsidP="00873617">
            <w:pPr>
              <w:suppressLineNumbers/>
              <w:suppressAutoHyphens/>
              <w:ind w:right="113"/>
              <w:jc w:val="right"/>
              <w:rPr>
                <w:b/>
                <w:bCs/>
                <w:color w:val="000000"/>
                <w:kern w:val="22"/>
                <w:sz w:val="17"/>
                <w:szCs w:val="17"/>
                <w:lang w:val="fr-CA"/>
              </w:rPr>
            </w:pPr>
          </w:p>
        </w:tc>
        <w:tc>
          <w:tcPr>
            <w:tcW w:w="960" w:type="dxa"/>
            <w:tcBorders>
              <w:top w:val="single" w:sz="4" w:space="0" w:color="auto"/>
              <w:left w:val="nil"/>
              <w:bottom w:val="single" w:sz="8" w:space="0" w:color="auto"/>
              <w:right w:val="nil"/>
            </w:tcBorders>
            <w:shd w:val="clear" w:color="auto" w:fill="auto"/>
            <w:tcMar>
              <w:top w:w="28" w:type="dxa"/>
              <w:bottom w:w="28" w:type="dxa"/>
            </w:tcMar>
            <w:vAlign w:val="center"/>
          </w:tcPr>
          <w:p w:rsidR="00357C5D" w:rsidRPr="00BE6F60" w:rsidRDefault="00357C5D" w:rsidP="00873617">
            <w:pPr>
              <w:suppressLineNumbers/>
              <w:suppressAutoHyphens/>
              <w:ind w:right="113"/>
              <w:jc w:val="right"/>
              <w:rPr>
                <w:b/>
                <w:bCs/>
                <w:color w:val="000000"/>
                <w:kern w:val="22"/>
                <w:sz w:val="17"/>
                <w:szCs w:val="17"/>
                <w:lang w:val="fr-CA"/>
              </w:rPr>
            </w:pPr>
          </w:p>
        </w:tc>
      </w:tr>
      <w:tr w:rsidR="00357C5D" w:rsidRPr="00BE6F60" w:rsidTr="00873617">
        <w:trPr>
          <w:cantSplit/>
          <w:jc w:val="center"/>
        </w:trPr>
        <w:tc>
          <w:tcPr>
            <w:tcW w:w="2280" w:type="dxa"/>
            <w:tcBorders>
              <w:top w:val="single" w:sz="4" w:space="0" w:color="auto"/>
              <w:left w:val="nil"/>
              <w:bottom w:val="single" w:sz="8" w:space="0" w:color="auto"/>
              <w:right w:val="nil"/>
            </w:tcBorders>
            <w:shd w:val="clear" w:color="auto" w:fill="auto"/>
            <w:tcMar>
              <w:top w:w="28" w:type="dxa"/>
              <w:bottom w:w="28" w:type="dxa"/>
            </w:tcMar>
            <w:vAlign w:val="center"/>
          </w:tcPr>
          <w:p w:rsidR="00357C5D" w:rsidRPr="00BE6F60" w:rsidRDefault="00D74A3A" w:rsidP="00AA50C2">
            <w:pPr>
              <w:suppressLineNumbers/>
              <w:suppressAutoHyphens/>
              <w:rPr>
                <w:b/>
                <w:bCs/>
                <w:color w:val="000000"/>
                <w:kern w:val="22"/>
                <w:sz w:val="17"/>
                <w:szCs w:val="17"/>
                <w:lang w:val="fr-CA"/>
              </w:rPr>
            </w:pPr>
            <w:r>
              <w:rPr>
                <w:b/>
                <w:bCs/>
                <w:color w:val="000000"/>
                <w:kern w:val="22"/>
                <w:sz w:val="17"/>
                <w:szCs w:val="17"/>
                <w:lang w:val="fr-CA"/>
              </w:rPr>
              <w:t>Total</w:t>
            </w:r>
          </w:p>
        </w:tc>
        <w:tc>
          <w:tcPr>
            <w:tcW w:w="1180" w:type="dxa"/>
            <w:tcBorders>
              <w:top w:val="single" w:sz="4" w:space="0" w:color="auto"/>
              <w:left w:val="nil"/>
              <w:bottom w:val="single" w:sz="8" w:space="0" w:color="auto"/>
              <w:right w:val="nil"/>
            </w:tcBorders>
            <w:shd w:val="clear" w:color="auto" w:fill="auto"/>
            <w:tcMar>
              <w:top w:w="28" w:type="dxa"/>
              <w:bottom w:w="28" w:type="dxa"/>
            </w:tcMar>
            <w:vAlign w:val="center"/>
          </w:tcPr>
          <w:p w:rsidR="00357C5D" w:rsidRPr="00BE6F60" w:rsidRDefault="00357C5D" w:rsidP="00873617">
            <w:pPr>
              <w:suppressLineNumbers/>
              <w:suppressAutoHyphens/>
              <w:ind w:right="113"/>
              <w:jc w:val="right"/>
              <w:rPr>
                <w:b/>
                <w:bCs/>
                <w:color w:val="000000"/>
                <w:kern w:val="22"/>
                <w:sz w:val="17"/>
                <w:szCs w:val="17"/>
                <w:lang w:val="fr-CA"/>
              </w:rPr>
            </w:pPr>
            <w:r w:rsidRPr="00BE6F60">
              <w:rPr>
                <w:b/>
                <w:bCs/>
                <w:color w:val="000000"/>
                <w:kern w:val="22"/>
                <w:sz w:val="17"/>
                <w:szCs w:val="17"/>
                <w:lang w:val="fr-CA"/>
              </w:rPr>
              <w:t>28</w:t>
            </w:r>
            <w:r w:rsidR="00751F00" w:rsidRPr="00BE6F60">
              <w:rPr>
                <w:b/>
                <w:bCs/>
                <w:color w:val="000000"/>
                <w:kern w:val="22"/>
                <w:sz w:val="17"/>
                <w:szCs w:val="17"/>
                <w:lang w:val="fr-CA"/>
              </w:rPr>
              <w:t xml:space="preserve"> </w:t>
            </w:r>
            <w:r w:rsidRPr="00BE6F60">
              <w:rPr>
                <w:b/>
                <w:bCs/>
                <w:color w:val="000000"/>
                <w:kern w:val="22"/>
                <w:sz w:val="17"/>
                <w:szCs w:val="17"/>
                <w:lang w:val="fr-CA"/>
              </w:rPr>
              <w:t>626</w:t>
            </w:r>
            <w:r w:rsidR="00D74A3A">
              <w:rPr>
                <w:b/>
                <w:bCs/>
                <w:color w:val="000000"/>
                <w:kern w:val="22"/>
                <w:sz w:val="17"/>
                <w:szCs w:val="17"/>
                <w:lang w:val="fr-CA"/>
              </w:rPr>
              <w:t>,</w:t>
            </w:r>
            <w:r w:rsidRPr="00BE6F60">
              <w:rPr>
                <w:b/>
                <w:bCs/>
                <w:color w:val="000000"/>
                <w:kern w:val="22"/>
                <w:sz w:val="17"/>
                <w:szCs w:val="17"/>
                <w:lang w:val="fr-CA"/>
              </w:rPr>
              <w:t>3</w:t>
            </w:r>
          </w:p>
        </w:tc>
        <w:tc>
          <w:tcPr>
            <w:tcW w:w="1200" w:type="dxa"/>
            <w:tcBorders>
              <w:top w:val="single" w:sz="4" w:space="0" w:color="auto"/>
              <w:left w:val="nil"/>
              <w:bottom w:val="single" w:sz="8" w:space="0" w:color="auto"/>
              <w:right w:val="nil"/>
            </w:tcBorders>
            <w:shd w:val="clear" w:color="auto" w:fill="auto"/>
            <w:tcMar>
              <w:top w:w="28" w:type="dxa"/>
              <w:bottom w:w="28" w:type="dxa"/>
            </w:tcMar>
            <w:vAlign w:val="center"/>
          </w:tcPr>
          <w:p w:rsidR="00357C5D" w:rsidRPr="00BE6F60" w:rsidRDefault="00357C5D" w:rsidP="00873617">
            <w:pPr>
              <w:suppressLineNumbers/>
              <w:suppressAutoHyphens/>
              <w:ind w:right="113"/>
              <w:jc w:val="right"/>
              <w:rPr>
                <w:b/>
                <w:bCs/>
                <w:color w:val="000000"/>
                <w:kern w:val="22"/>
                <w:sz w:val="17"/>
                <w:szCs w:val="17"/>
                <w:lang w:val="fr-CA"/>
              </w:rPr>
            </w:pPr>
          </w:p>
        </w:tc>
        <w:tc>
          <w:tcPr>
            <w:tcW w:w="1040" w:type="dxa"/>
            <w:tcBorders>
              <w:top w:val="single" w:sz="4" w:space="0" w:color="auto"/>
              <w:left w:val="nil"/>
              <w:bottom w:val="single" w:sz="8" w:space="0" w:color="auto"/>
              <w:right w:val="nil"/>
            </w:tcBorders>
            <w:shd w:val="clear" w:color="auto" w:fill="auto"/>
            <w:tcMar>
              <w:top w:w="28" w:type="dxa"/>
              <w:bottom w:w="28" w:type="dxa"/>
            </w:tcMar>
            <w:vAlign w:val="center"/>
          </w:tcPr>
          <w:p w:rsidR="00357C5D" w:rsidRPr="00BE6F60" w:rsidRDefault="00357C5D" w:rsidP="00873617">
            <w:pPr>
              <w:suppressLineNumbers/>
              <w:suppressAutoHyphens/>
              <w:ind w:right="113"/>
              <w:jc w:val="right"/>
              <w:rPr>
                <w:b/>
                <w:bCs/>
                <w:color w:val="000000"/>
                <w:kern w:val="22"/>
                <w:sz w:val="17"/>
                <w:szCs w:val="17"/>
                <w:lang w:val="fr-CA"/>
              </w:rPr>
            </w:pPr>
          </w:p>
        </w:tc>
        <w:tc>
          <w:tcPr>
            <w:tcW w:w="1000" w:type="dxa"/>
            <w:tcBorders>
              <w:top w:val="nil"/>
              <w:left w:val="nil"/>
              <w:bottom w:val="single" w:sz="8" w:space="0" w:color="auto"/>
              <w:right w:val="nil"/>
            </w:tcBorders>
            <w:shd w:val="clear" w:color="auto" w:fill="auto"/>
            <w:tcMar>
              <w:top w:w="28" w:type="dxa"/>
              <w:bottom w:w="28" w:type="dxa"/>
            </w:tcMar>
            <w:vAlign w:val="center"/>
          </w:tcPr>
          <w:p w:rsidR="00357C5D" w:rsidRPr="00BE6F60" w:rsidRDefault="00357C5D" w:rsidP="00873617">
            <w:pPr>
              <w:suppressLineNumbers/>
              <w:suppressAutoHyphens/>
              <w:ind w:right="113"/>
              <w:jc w:val="right"/>
              <w:rPr>
                <w:b/>
                <w:bCs/>
                <w:color w:val="000000"/>
                <w:kern w:val="22"/>
                <w:sz w:val="17"/>
                <w:szCs w:val="17"/>
                <w:lang w:val="fr-CA"/>
              </w:rPr>
            </w:pPr>
          </w:p>
        </w:tc>
        <w:tc>
          <w:tcPr>
            <w:tcW w:w="960" w:type="dxa"/>
            <w:tcBorders>
              <w:top w:val="single" w:sz="4" w:space="0" w:color="auto"/>
              <w:left w:val="nil"/>
              <w:bottom w:val="single" w:sz="8" w:space="0" w:color="auto"/>
              <w:right w:val="nil"/>
            </w:tcBorders>
            <w:shd w:val="clear" w:color="auto" w:fill="auto"/>
            <w:tcMar>
              <w:top w:w="28" w:type="dxa"/>
              <w:bottom w:w="28" w:type="dxa"/>
            </w:tcMar>
            <w:vAlign w:val="center"/>
          </w:tcPr>
          <w:p w:rsidR="00357C5D" w:rsidRPr="00BE6F60" w:rsidRDefault="00357C5D" w:rsidP="00873617">
            <w:pPr>
              <w:suppressLineNumbers/>
              <w:suppressAutoHyphens/>
              <w:ind w:right="113"/>
              <w:jc w:val="right"/>
              <w:rPr>
                <w:b/>
                <w:bCs/>
                <w:color w:val="000000"/>
                <w:kern w:val="22"/>
                <w:sz w:val="17"/>
                <w:szCs w:val="17"/>
                <w:lang w:val="fr-CA"/>
              </w:rPr>
            </w:pPr>
          </w:p>
        </w:tc>
      </w:tr>
    </w:tbl>
    <w:p w:rsidR="000E5DC1" w:rsidRPr="00BE6F60" w:rsidRDefault="000E5DC1" w:rsidP="00AA50C2">
      <w:pPr>
        <w:suppressLineNumbers/>
        <w:suppressAutoHyphens/>
        <w:rPr>
          <w:kern w:val="22"/>
          <w:u w:val="single"/>
          <w:lang w:val="fr-CA"/>
        </w:rPr>
      </w:pPr>
    </w:p>
    <w:p w:rsidR="0008760E" w:rsidRPr="00BE6F60" w:rsidRDefault="00F84A7F" w:rsidP="00873617">
      <w:pPr>
        <w:suppressLineNumbers/>
        <w:suppressAutoHyphens/>
        <w:spacing w:line="228" w:lineRule="auto"/>
        <w:jc w:val="both"/>
        <w:rPr>
          <w:kern w:val="22"/>
          <w:sz w:val="22"/>
          <w:szCs w:val="22"/>
          <w:lang w:val="fr-CA"/>
        </w:rPr>
      </w:pPr>
      <w:r w:rsidRPr="00BE6F60">
        <w:rPr>
          <w:kern w:val="22"/>
          <w:sz w:val="22"/>
          <w:szCs w:val="22"/>
          <w:lang w:val="fr-CA"/>
        </w:rPr>
        <w:t>8.</w:t>
      </w:r>
      <w:r w:rsidRPr="00BE6F60">
        <w:rPr>
          <w:kern w:val="22"/>
          <w:sz w:val="22"/>
          <w:szCs w:val="22"/>
          <w:lang w:val="fr-CA"/>
        </w:rPr>
        <w:tab/>
      </w:r>
      <w:r w:rsidR="00EB7470">
        <w:rPr>
          <w:kern w:val="22"/>
          <w:sz w:val="22"/>
          <w:szCs w:val="22"/>
          <w:lang w:val="fr-CA"/>
        </w:rPr>
        <w:t>L’écart de 2 622</w:t>
      </w:r>
      <w:r w:rsidR="00D74A3A">
        <w:rPr>
          <w:kern w:val="22"/>
          <w:sz w:val="22"/>
          <w:szCs w:val="22"/>
          <w:lang w:val="fr-CA"/>
        </w:rPr>
        <w:t xml:space="preserve"> 500 $ au poste des coûts de personnel est attribuable au fait que le budget prévoyait un personnel complet, alors que plusieurs postes, </w:t>
      </w:r>
      <w:r w:rsidR="008B5C19">
        <w:rPr>
          <w:kern w:val="22"/>
          <w:sz w:val="22"/>
          <w:szCs w:val="22"/>
          <w:lang w:val="fr-CA"/>
        </w:rPr>
        <w:t>notamment les postes</w:t>
      </w:r>
      <w:r w:rsidR="00D74A3A">
        <w:rPr>
          <w:kern w:val="22"/>
          <w:sz w:val="22"/>
          <w:szCs w:val="22"/>
          <w:lang w:val="fr-CA"/>
        </w:rPr>
        <w:t xml:space="preserve"> de Secrétaire exécutive adjointe (D-1), </w:t>
      </w:r>
      <w:r w:rsidR="008B5C19">
        <w:rPr>
          <w:kern w:val="22"/>
          <w:sz w:val="22"/>
          <w:szCs w:val="22"/>
          <w:lang w:val="fr-CA"/>
        </w:rPr>
        <w:t>d’Administrateur</w:t>
      </w:r>
      <w:r w:rsidR="00D74A3A">
        <w:rPr>
          <w:kern w:val="22"/>
          <w:sz w:val="22"/>
          <w:szCs w:val="22"/>
          <w:lang w:val="fr-CA"/>
        </w:rPr>
        <w:t xml:space="preserve"> de programme pour les eaux intérieures (P-3) et un poste des Services généraux</w:t>
      </w:r>
      <w:r w:rsidR="00EB7470">
        <w:rPr>
          <w:kern w:val="22"/>
          <w:sz w:val="22"/>
          <w:szCs w:val="22"/>
          <w:lang w:val="fr-CA"/>
        </w:rPr>
        <w:t>,</w:t>
      </w:r>
      <w:r w:rsidR="00D74A3A">
        <w:rPr>
          <w:kern w:val="22"/>
          <w:sz w:val="22"/>
          <w:szCs w:val="22"/>
          <w:lang w:val="fr-CA"/>
        </w:rPr>
        <w:t xml:space="preserve"> ont été </w:t>
      </w:r>
      <w:r w:rsidR="00EB7470">
        <w:rPr>
          <w:kern w:val="22"/>
          <w:sz w:val="22"/>
          <w:szCs w:val="22"/>
          <w:lang w:val="fr-CA"/>
        </w:rPr>
        <w:t>vacants</w:t>
      </w:r>
      <w:r w:rsidR="00D74A3A">
        <w:rPr>
          <w:kern w:val="22"/>
          <w:sz w:val="22"/>
          <w:szCs w:val="22"/>
          <w:lang w:val="fr-CA"/>
        </w:rPr>
        <w:t xml:space="preserve"> pendant plusieurs mois au cours de la période visée par le rapport.</w:t>
      </w:r>
    </w:p>
    <w:p w:rsidR="00106B4B" w:rsidRPr="00BE6F60" w:rsidRDefault="00106B4B" w:rsidP="00873617">
      <w:pPr>
        <w:suppressLineNumbers/>
        <w:suppressAutoHyphens/>
        <w:spacing w:line="228" w:lineRule="auto"/>
        <w:jc w:val="both"/>
        <w:rPr>
          <w:kern w:val="22"/>
          <w:sz w:val="22"/>
          <w:szCs w:val="22"/>
          <w:lang w:val="fr-CA"/>
        </w:rPr>
      </w:pPr>
    </w:p>
    <w:p w:rsidR="00216DF3" w:rsidRPr="00BE6F60" w:rsidRDefault="00F84A7F" w:rsidP="00873617">
      <w:pPr>
        <w:suppressLineNumbers/>
        <w:suppressAutoHyphens/>
        <w:spacing w:line="228" w:lineRule="auto"/>
        <w:jc w:val="both"/>
        <w:rPr>
          <w:kern w:val="22"/>
          <w:lang w:val="fr-CA"/>
        </w:rPr>
      </w:pPr>
      <w:r w:rsidRPr="00BE6F60">
        <w:rPr>
          <w:kern w:val="22"/>
          <w:sz w:val="22"/>
          <w:szCs w:val="22"/>
          <w:lang w:val="fr-CA"/>
        </w:rPr>
        <w:t>9.</w:t>
      </w:r>
      <w:r w:rsidRPr="00BE6F60">
        <w:rPr>
          <w:kern w:val="22"/>
          <w:sz w:val="22"/>
          <w:szCs w:val="22"/>
          <w:lang w:val="fr-CA"/>
        </w:rPr>
        <w:tab/>
      </w:r>
      <w:r w:rsidR="008B5C19">
        <w:rPr>
          <w:kern w:val="22"/>
          <w:sz w:val="22"/>
          <w:szCs w:val="22"/>
          <w:lang w:val="fr-CA"/>
        </w:rPr>
        <w:t xml:space="preserve">De plus, l’augmentation de la valeur du dollar américain par rapport au dollar canadien (augmentation d’environ 16 pour cent au cours de la période visée par le rapport) a réduit les coûts des salaires des employés des services généraux ainsi que le coût des biens et services </w:t>
      </w:r>
      <w:r w:rsidR="00CB63B4">
        <w:rPr>
          <w:kern w:val="22"/>
          <w:sz w:val="22"/>
          <w:szCs w:val="22"/>
          <w:lang w:val="fr-CA"/>
        </w:rPr>
        <w:t>achetés localement</w:t>
      </w:r>
      <w:r w:rsidR="008B5C19">
        <w:rPr>
          <w:kern w:val="22"/>
          <w:sz w:val="22"/>
          <w:szCs w:val="22"/>
          <w:lang w:val="fr-CA"/>
        </w:rPr>
        <w:t xml:space="preserve"> au poste des </w:t>
      </w:r>
      <w:r w:rsidR="00CB63B4">
        <w:rPr>
          <w:kern w:val="22"/>
          <w:sz w:val="22"/>
          <w:szCs w:val="22"/>
          <w:lang w:val="fr-CA"/>
        </w:rPr>
        <w:t>frais généraux de fonctionnement</w:t>
      </w:r>
      <w:r w:rsidR="00216DF3" w:rsidRPr="00BE6F60">
        <w:rPr>
          <w:kern w:val="22"/>
          <w:sz w:val="22"/>
          <w:szCs w:val="22"/>
          <w:lang w:val="fr-CA"/>
        </w:rPr>
        <w:t>.</w:t>
      </w:r>
      <w:r w:rsidR="00CB63B4">
        <w:rPr>
          <w:kern w:val="22"/>
          <w:sz w:val="22"/>
          <w:szCs w:val="22"/>
          <w:lang w:val="fr-CA"/>
        </w:rPr>
        <w:t xml:space="preserve"> </w:t>
      </w:r>
      <w:r w:rsidR="00EB7470">
        <w:rPr>
          <w:kern w:val="22"/>
          <w:sz w:val="22"/>
          <w:szCs w:val="22"/>
          <w:lang w:val="fr-CA"/>
        </w:rPr>
        <w:t>Par ailleurs</w:t>
      </w:r>
      <w:r w:rsidR="00CB63B4">
        <w:rPr>
          <w:kern w:val="22"/>
          <w:sz w:val="22"/>
          <w:szCs w:val="22"/>
          <w:lang w:val="fr-CA"/>
        </w:rPr>
        <w:t xml:space="preserve">, l’achat de biens et services a été retardé à cause du déploiement d’Umoja au Secrétariat et des changements que </w:t>
      </w:r>
      <w:r w:rsidR="00EB7470">
        <w:rPr>
          <w:kern w:val="22"/>
          <w:sz w:val="22"/>
          <w:szCs w:val="22"/>
          <w:lang w:val="fr-CA"/>
        </w:rPr>
        <w:t>cette situation</w:t>
      </w:r>
      <w:r w:rsidR="00CB63B4">
        <w:rPr>
          <w:kern w:val="22"/>
          <w:sz w:val="22"/>
          <w:szCs w:val="22"/>
          <w:lang w:val="fr-CA"/>
        </w:rPr>
        <w:t xml:space="preserve"> a entraîné dans les rôles et les procédures de demande et d’achat.</w:t>
      </w:r>
      <w:r w:rsidR="00EB1963">
        <w:rPr>
          <w:kern w:val="22"/>
          <w:sz w:val="22"/>
          <w:szCs w:val="22"/>
          <w:lang w:val="fr-CA"/>
        </w:rPr>
        <w:t xml:space="preserve"> Les fluctuations de la devise canadienne par rapport à la devise américaine sont illustrée</w:t>
      </w:r>
      <w:r w:rsidR="00EB7470">
        <w:rPr>
          <w:kern w:val="22"/>
          <w:sz w:val="22"/>
          <w:szCs w:val="22"/>
          <w:lang w:val="fr-CA"/>
        </w:rPr>
        <w:t>s dans la figure </w:t>
      </w:r>
      <w:r w:rsidR="00EB1963">
        <w:rPr>
          <w:kern w:val="22"/>
          <w:sz w:val="22"/>
          <w:szCs w:val="22"/>
          <w:lang w:val="fr-CA"/>
        </w:rPr>
        <w:t>1, ci-dessous.</w:t>
      </w:r>
    </w:p>
    <w:p w:rsidR="00FB0ACD" w:rsidRPr="00BE6F60" w:rsidRDefault="00FB0ACD" w:rsidP="00AA50C2">
      <w:pPr>
        <w:suppressLineNumbers/>
        <w:suppressAutoHyphens/>
        <w:jc w:val="both"/>
        <w:rPr>
          <w:rFonts w:eastAsia="Calibri"/>
          <w:kern w:val="22"/>
          <w:lang w:val="fr-CA"/>
        </w:rPr>
      </w:pPr>
    </w:p>
    <w:p w:rsidR="00501C51" w:rsidRPr="00EB7470" w:rsidRDefault="00501C51" w:rsidP="00AA50C2">
      <w:pPr>
        <w:keepNext/>
        <w:suppressLineNumbers/>
        <w:suppressAutoHyphens/>
        <w:spacing w:after="120"/>
        <w:ind w:left="2268" w:right="1254" w:hanging="1004"/>
        <w:jc w:val="both"/>
        <w:rPr>
          <w:rFonts w:eastAsia="Calibri"/>
          <w:b/>
          <w:kern w:val="22"/>
          <w:sz w:val="22"/>
          <w:szCs w:val="22"/>
          <w:lang w:val="fr-CA"/>
        </w:rPr>
      </w:pPr>
      <w:r w:rsidRPr="00BE6F60">
        <w:rPr>
          <w:rFonts w:eastAsia="Calibri"/>
          <w:b/>
          <w:kern w:val="22"/>
          <w:sz w:val="22"/>
          <w:szCs w:val="22"/>
          <w:lang w:val="fr-CA"/>
        </w:rPr>
        <w:t>Figure 1</w:t>
      </w:r>
      <w:r w:rsidR="00434CB9" w:rsidRPr="00BE6F60">
        <w:rPr>
          <w:rFonts w:eastAsia="Calibri"/>
          <w:b/>
          <w:kern w:val="22"/>
          <w:sz w:val="22"/>
          <w:szCs w:val="22"/>
          <w:lang w:val="fr-CA"/>
        </w:rPr>
        <w:t>.</w:t>
      </w:r>
      <w:r w:rsidR="00434CB9" w:rsidRPr="00BE6F60">
        <w:rPr>
          <w:rFonts w:eastAsia="Calibri"/>
          <w:b/>
          <w:kern w:val="22"/>
          <w:sz w:val="22"/>
          <w:szCs w:val="22"/>
          <w:lang w:val="fr-CA"/>
        </w:rPr>
        <w:tab/>
      </w:r>
      <w:r w:rsidR="00EB1963" w:rsidRPr="00EB7470">
        <w:rPr>
          <w:rFonts w:eastAsia="Calibri"/>
          <w:b/>
          <w:kern w:val="22"/>
          <w:sz w:val="22"/>
          <w:szCs w:val="22"/>
          <w:lang w:val="fr-CA"/>
        </w:rPr>
        <w:t xml:space="preserve">Fluctuations entre le dollar américain et le </w:t>
      </w:r>
      <w:r w:rsidR="00EB1963" w:rsidRPr="00EB7470">
        <w:rPr>
          <w:b/>
          <w:kern w:val="22"/>
          <w:sz w:val="22"/>
          <w:szCs w:val="22"/>
          <w:lang w:val="fr-CA"/>
        </w:rPr>
        <w:t>dollar</w:t>
      </w:r>
      <w:r w:rsidR="00EB1963" w:rsidRPr="00EB7470">
        <w:rPr>
          <w:rFonts w:eastAsia="Calibri"/>
          <w:b/>
          <w:kern w:val="22"/>
          <w:sz w:val="22"/>
          <w:szCs w:val="22"/>
          <w:lang w:val="fr-CA"/>
        </w:rPr>
        <w:t xml:space="preserve"> canadien de janvier 2015 à décembre 2016</w:t>
      </w:r>
    </w:p>
    <w:p w:rsidR="00307500" w:rsidRPr="00BE6F60" w:rsidRDefault="00902516" w:rsidP="00AA50C2">
      <w:pPr>
        <w:suppressLineNumbers/>
        <w:suppressAutoHyphens/>
        <w:jc w:val="center"/>
        <w:rPr>
          <w:kern w:val="22"/>
          <w:lang w:val="fr-CA"/>
        </w:rPr>
      </w:pPr>
      <w:r w:rsidRPr="00BE6F60">
        <w:rPr>
          <w:noProof/>
          <w:kern w:val="22"/>
          <w:lang w:val="fr-CA" w:eastAsia="fr-CA"/>
        </w:rPr>
        <w:drawing>
          <wp:inline distT="0" distB="0" distL="0" distR="0" wp14:anchorId="0EF80251" wp14:editId="20144B07">
            <wp:extent cx="4581525" cy="2752725"/>
            <wp:effectExtent l="0" t="0" r="0" b="0"/>
            <wp:docPr id="4" name="Char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81525" cy="2752725"/>
                    </a:xfrm>
                    <a:prstGeom prst="rect">
                      <a:avLst/>
                    </a:prstGeom>
                    <a:noFill/>
                    <a:ln>
                      <a:noFill/>
                    </a:ln>
                  </pic:spPr>
                </pic:pic>
              </a:graphicData>
            </a:graphic>
          </wp:inline>
        </w:drawing>
      </w:r>
    </w:p>
    <w:p w:rsidR="004F0BCD" w:rsidRPr="00BE6F60" w:rsidRDefault="004F0BCD" w:rsidP="00AA50C2">
      <w:pPr>
        <w:pStyle w:val="Heading2multiline"/>
        <w:keepNext w:val="0"/>
        <w:suppressLineNumbers/>
        <w:tabs>
          <w:tab w:val="clear" w:pos="770"/>
        </w:tabs>
        <w:suppressAutoHyphens/>
        <w:spacing w:before="0" w:after="0"/>
        <w:ind w:left="1077" w:firstLine="0"/>
        <w:rPr>
          <w:b w:val="0"/>
          <w:i w:val="0"/>
          <w:kern w:val="22"/>
          <w:szCs w:val="22"/>
          <w:lang w:val="fr-CA"/>
        </w:rPr>
      </w:pPr>
    </w:p>
    <w:p w:rsidR="00BF1C77" w:rsidRDefault="0082096E" w:rsidP="00AA50C2">
      <w:pPr>
        <w:pStyle w:val="Heading2multiline"/>
        <w:keepNext w:val="0"/>
        <w:suppressLineNumbers/>
        <w:tabs>
          <w:tab w:val="clear" w:pos="770"/>
          <w:tab w:val="left" w:pos="1276"/>
        </w:tabs>
        <w:suppressAutoHyphens/>
        <w:spacing w:before="0" w:after="0"/>
        <w:ind w:left="1077" w:firstLine="0"/>
        <w:rPr>
          <w:i w:val="0"/>
          <w:kern w:val="22"/>
          <w:szCs w:val="22"/>
          <w:lang w:val="fr-CA"/>
        </w:rPr>
      </w:pPr>
      <w:r w:rsidRPr="00BE6F60">
        <w:rPr>
          <w:i w:val="0"/>
          <w:kern w:val="22"/>
          <w:szCs w:val="22"/>
          <w:lang w:val="fr-CA"/>
        </w:rPr>
        <w:t>B.</w:t>
      </w:r>
      <w:r w:rsidRPr="00BE6F60">
        <w:rPr>
          <w:i w:val="0"/>
          <w:kern w:val="22"/>
          <w:szCs w:val="22"/>
          <w:lang w:val="fr-CA"/>
        </w:rPr>
        <w:tab/>
      </w:r>
      <w:r w:rsidR="00596965">
        <w:rPr>
          <w:i w:val="0"/>
          <w:kern w:val="22"/>
          <w:szCs w:val="22"/>
          <w:lang w:val="fr-CA"/>
        </w:rPr>
        <w:t>Fonds d’affectation spéciale général du Protocole sur la prévention des risques biotechnologiques</w:t>
      </w:r>
      <w:r w:rsidR="00BF1C77" w:rsidRPr="00BE6F60">
        <w:rPr>
          <w:i w:val="0"/>
          <w:kern w:val="22"/>
          <w:szCs w:val="22"/>
          <w:lang w:val="fr-CA"/>
        </w:rPr>
        <w:t>)</w:t>
      </w:r>
    </w:p>
    <w:p w:rsidR="00EB7470" w:rsidRPr="00EB7470" w:rsidRDefault="00EB7470" w:rsidP="00EB7470">
      <w:pPr>
        <w:rPr>
          <w:lang w:val="fr-CA"/>
        </w:rPr>
      </w:pPr>
    </w:p>
    <w:p w:rsidR="000F7615" w:rsidRPr="00BE6F60" w:rsidRDefault="00883179" w:rsidP="00230169">
      <w:pPr>
        <w:rPr>
          <w:lang w:val="fr-CA"/>
        </w:rPr>
      </w:pPr>
      <w:r w:rsidRPr="00BE6F60">
        <w:rPr>
          <w:snapToGrid w:val="0"/>
          <w:lang w:val="fr-CA"/>
        </w:rPr>
        <w:t>10.</w:t>
      </w:r>
      <w:r w:rsidRPr="00BE6F60">
        <w:rPr>
          <w:snapToGrid w:val="0"/>
          <w:lang w:val="fr-CA"/>
        </w:rPr>
        <w:tab/>
      </w:r>
      <w:r w:rsidR="00230169" w:rsidRPr="00230169">
        <w:rPr>
          <w:snapToGrid w:val="0"/>
          <w:sz w:val="22"/>
          <w:lang w:val="fr-CA"/>
        </w:rPr>
        <w:t xml:space="preserve">La Conférence des Parties siégeant en tant que réunion des Parties au Protocole de Cartagena, dans sa décision BS-VII/7, a approuvé un budget de base du programme de 3 243 500 $ pour l’année 2015 et de 3 190 400 $ pour l’année 2016, pour </w:t>
      </w:r>
      <w:r w:rsidR="00EB7470">
        <w:rPr>
          <w:snapToGrid w:val="0"/>
          <w:sz w:val="22"/>
          <w:lang w:val="fr-CA"/>
        </w:rPr>
        <w:t>un</w:t>
      </w:r>
      <w:r w:rsidR="00230169" w:rsidRPr="00230169">
        <w:rPr>
          <w:snapToGrid w:val="0"/>
          <w:sz w:val="22"/>
          <w:lang w:val="fr-CA"/>
        </w:rPr>
        <w:t xml:space="preserve"> total de 6 433 900 $ pour </w:t>
      </w:r>
      <w:r w:rsidR="00935F92">
        <w:rPr>
          <w:snapToGrid w:val="0"/>
          <w:sz w:val="22"/>
          <w:lang w:val="fr-CA"/>
        </w:rPr>
        <w:t>l’exercice</w:t>
      </w:r>
      <w:r w:rsidR="00414543">
        <w:rPr>
          <w:snapToGrid w:val="0"/>
          <w:sz w:val="22"/>
          <w:lang w:val="fr-CA"/>
        </w:rPr>
        <w:t xml:space="preserve"> biennal</w:t>
      </w:r>
      <w:r w:rsidR="00230169" w:rsidRPr="00230169">
        <w:rPr>
          <w:snapToGrid w:val="0"/>
          <w:sz w:val="22"/>
          <w:lang w:val="fr-CA"/>
        </w:rPr>
        <w:t>. Une part de 175 500 $ de cette somme a été virée au fonds de roulement</w:t>
      </w:r>
      <w:r w:rsidR="00054B5E" w:rsidRPr="00230169">
        <w:rPr>
          <w:sz w:val="22"/>
          <w:lang w:val="fr-CA"/>
        </w:rPr>
        <w:t>.</w:t>
      </w:r>
    </w:p>
    <w:p w:rsidR="00F93CEB" w:rsidRPr="00BE6F60" w:rsidRDefault="00883179" w:rsidP="00873617">
      <w:pPr>
        <w:suppressLineNumbers/>
        <w:suppressAutoHyphens/>
        <w:spacing w:after="120" w:line="226" w:lineRule="auto"/>
        <w:jc w:val="both"/>
        <w:rPr>
          <w:snapToGrid w:val="0"/>
          <w:kern w:val="22"/>
          <w:sz w:val="22"/>
          <w:szCs w:val="22"/>
          <w:lang w:val="fr-CA"/>
        </w:rPr>
      </w:pPr>
      <w:r w:rsidRPr="00BE6F60">
        <w:rPr>
          <w:snapToGrid w:val="0"/>
          <w:kern w:val="22"/>
          <w:sz w:val="22"/>
          <w:szCs w:val="22"/>
          <w:lang w:val="fr-CA"/>
        </w:rPr>
        <w:lastRenderedPageBreak/>
        <w:t>11.</w:t>
      </w:r>
      <w:r w:rsidRPr="00BE6F60">
        <w:rPr>
          <w:snapToGrid w:val="0"/>
          <w:kern w:val="22"/>
          <w:sz w:val="22"/>
          <w:szCs w:val="22"/>
          <w:lang w:val="fr-CA"/>
        </w:rPr>
        <w:tab/>
      </w:r>
      <w:r w:rsidR="000E40E2">
        <w:rPr>
          <w:kern w:val="22"/>
          <w:sz w:val="22"/>
          <w:szCs w:val="22"/>
          <w:lang w:val="fr-CA"/>
        </w:rPr>
        <w:t xml:space="preserve">Après avoir soustrait les économies des périodes précédentes (400 000 $) et la contribution du pays hôte (477 000 $), la quote-part Parties au Protocole de Cartagena est de 5 381 400 $ pour </w:t>
      </w:r>
      <w:r w:rsidR="00935F92">
        <w:rPr>
          <w:kern w:val="22"/>
          <w:sz w:val="22"/>
          <w:szCs w:val="22"/>
          <w:lang w:val="fr-CA"/>
        </w:rPr>
        <w:t>l’exercice</w:t>
      </w:r>
      <w:r w:rsidR="00414543">
        <w:rPr>
          <w:kern w:val="22"/>
          <w:sz w:val="22"/>
          <w:szCs w:val="22"/>
          <w:lang w:val="fr-CA"/>
        </w:rPr>
        <w:t xml:space="preserve"> biennal</w:t>
      </w:r>
      <w:r w:rsidR="000E40E2">
        <w:rPr>
          <w:kern w:val="22"/>
          <w:sz w:val="22"/>
          <w:szCs w:val="22"/>
          <w:lang w:val="fr-CA"/>
        </w:rPr>
        <w:t>, conformément à l’échelle des quotes-parts figurant au tableau 5 de la décision BS-VII/7</w:t>
      </w:r>
      <w:r w:rsidR="0096736E">
        <w:rPr>
          <w:kern w:val="22"/>
          <w:sz w:val="22"/>
          <w:szCs w:val="22"/>
          <w:lang w:val="fr-CA"/>
        </w:rPr>
        <w:t xml:space="preserve"> </w:t>
      </w:r>
      <w:r w:rsidR="000E40E2">
        <w:rPr>
          <w:kern w:val="22"/>
          <w:sz w:val="22"/>
          <w:szCs w:val="22"/>
          <w:lang w:val="fr-CA"/>
        </w:rPr>
        <w:t xml:space="preserve">et </w:t>
      </w:r>
      <w:r w:rsidR="0096736E">
        <w:rPr>
          <w:kern w:val="22"/>
          <w:sz w:val="22"/>
          <w:szCs w:val="22"/>
          <w:lang w:val="fr-CA"/>
        </w:rPr>
        <w:t xml:space="preserve">comme indiqué </w:t>
      </w:r>
      <w:r w:rsidR="000E40E2">
        <w:rPr>
          <w:kern w:val="22"/>
          <w:sz w:val="22"/>
          <w:szCs w:val="22"/>
          <w:lang w:val="fr-CA"/>
        </w:rPr>
        <w:t>dans le tableau 3 ci-dessous</w:t>
      </w:r>
      <w:r w:rsidR="000E40E2" w:rsidRPr="00BE6F60">
        <w:rPr>
          <w:kern w:val="22"/>
          <w:sz w:val="22"/>
          <w:szCs w:val="22"/>
          <w:lang w:val="fr-CA"/>
        </w:rPr>
        <w:t>.</w:t>
      </w:r>
      <w:r w:rsidR="000E40E2">
        <w:rPr>
          <w:kern w:val="22"/>
          <w:sz w:val="22"/>
          <w:szCs w:val="22"/>
          <w:lang w:val="fr-CA"/>
        </w:rPr>
        <w:t xml:space="preserve"> </w:t>
      </w:r>
      <w:r w:rsidR="0096736E">
        <w:rPr>
          <w:kern w:val="22"/>
          <w:sz w:val="22"/>
          <w:szCs w:val="22"/>
          <w:lang w:val="fr-CA"/>
        </w:rPr>
        <w:t xml:space="preserve">Environ 2,2 pour cent ou 117 900 $ demeurent impayés au </w:t>
      </w:r>
      <w:r w:rsidR="000E40E2">
        <w:rPr>
          <w:kern w:val="22"/>
          <w:sz w:val="22"/>
          <w:szCs w:val="22"/>
          <w:lang w:val="fr-CA"/>
        </w:rPr>
        <w:t>31 août 2018</w:t>
      </w:r>
      <w:r w:rsidR="00B6752E" w:rsidRPr="00BE6F60">
        <w:rPr>
          <w:snapToGrid w:val="0"/>
          <w:kern w:val="22"/>
          <w:sz w:val="22"/>
          <w:szCs w:val="22"/>
          <w:lang w:val="fr-CA"/>
        </w:rPr>
        <w:t>.</w:t>
      </w:r>
      <w:r w:rsidR="0096736E">
        <w:rPr>
          <w:snapToGrid w:val="0"/>
          <w:kern w:val="22"/>
          <w:sz w:val="22"/>
          <w:szCs w:val="22"/>
          <w:lang w:val="fr-CA"/>
        </w:rPr>
        <w:t xml:space="preserve"> </w:t>
      </w:r>
      <w:r w:rsidR="0096736E">
        <w:rPr>
          <w:kern w:val="22"/>
          <w:sz w:val="22"/>
          <w:szCs w:val="22"/>
          <w:lang w:val="fr-CA"/>
        </w:rPr>
        <w:t>De plus, les nouvelles Parties se sont engagées à contribuer 1 100 $, ce qui élève la somme totale à 5 382 500 $.</w:t>
      </w:r>
    </w:p>
    <w:p w:rsidR="00980B71" w:rsidRPr="00BE6F60" w:rsidRDefault="000B6510" w:rsidP="00873617">
      <w:pPr>
        <w:suppressLineNumbers/>
        <w:suppressAutoHyphens/>
        <w:spacing w:after="120"/>
        <w:ind w:left="1134"/>
        <w:jc w:val="both"/>
        <w:rPr>
          <w:b/>
          <w:kern w:val="22"/>
          <w:sz w:val="22"/>
          <w:szCs w:val="22"/>
          <w:lang w:val="fr-CA"/>
        </w:rPr>
      </w:pPr>
      <w:r w:rsidRPr="00BE6F60">
        <w:rPr>
          <w:b/>
          <w:kern w:val="22"/>
          <w:sz w:val="22"/>
          <w:szCs w:val="22"/>
          <w:lang w:val="fr-CA"/>
        </w:rPr>
        <w:t>T</w:t>
      </w:r>
      <w:r w:rsidR="00054B5E" w:rsidRPr="00BE6F60">
        <w:rPr>
          <w:b/>
          <w:kern w:val="22"/>
          <w:sz w:val="22"/>
          <w:szCs w:val="22"/>
          <w:lang w:val="fr-CA"/>
        </w:rPr>
        <w:t>able</w:t>
      </w:r>
      <w:r w:rsidR="0096736E">
        <w:rPr>
          <w:b/>
          <w:kern w:val="22"/>
          <w:sz w:val="22"/>
          <w:szCs w:val="22"/>
          <w:lang w:val="fr-CA"/>
        </w:rPr>
        <w:t>au</w:t>
      </w:r>
      <w:r w:rsidR="00054B5E" w:rsidRPr="00BE6F60">
        <w:rPr>
          <w:b/>
          <w:kern w:val="22"/>
          <w:sz w:val="22"/>
          <w:szCs w:val="22"/>
          <w:lang w:val="fr-CA"/>
        </w:rPr>
        <w:t xml:space="preserve"> 3</w:t>
      </w:r>
      <w:r w:rsidR="00306BFA" w:rsidRPr="00BE6F60">
        <w:rPr>
          <w:b/>
          <w:kern w:val="22"/>
          <w:sz w:val="22"/>
          <w:szCs w:val="22"/>
          <w:lang w:val="fr-CA"/>
        </w:rPr>
        <w:t xml:space="preserve">. </w:t>
      </w:r>
      <w:r w:rsidR="0096736E">
        <w:rPr>
          <w:b/>
          <w:kern w:val="22"/>
          <w:sz w:val="22"/>
          <w:szCs w:val="22"/>
          <w:lang w:val="fr-CA"/>
        </w:rPr>
        <w:t xml:space="preserve">État des quotes-parts pour </w:t>
      </w:r>
      <w:r w:rsidR="00935F92">
        <w:rPr>
          <w:b/>
          <w:kern w:val="22"/>
          <w:sz w:val="22"/>
          <w:szCs w:val="22"/>
          <w:lang w:val="fr-CA"/>
        </w:rPr>
        <w:t>l’exercice</w:t>
      </w:r>
      <w:r w:rsidR="00414543">
        <w:rPr>
          <w:b/>
          <w:kern w:val="22"/>
          <w:sz w:val="22"/>
          <w:szCs w:val="22"/>
          <w:lang w:val="fr-CA"/>
        </w:rPr>
        <w:t xml:space="preserve"> biennal</w:t>
      </w:r>
      <w:r w:rsidR="0096736E">
        <w:rPr>
          <w:b/>
          <w:kern w:val="22"/>
          <w:sz w:val="22"/>
          <w:szCs w:val="22"/>
          <w:lang w:val="fr-CA"/>
        </w:rPr>
        <w:t xml:space="preserve"> </w:t>
      </w:r>
      <w:r w:rsidR="00980B71" w:rsidRPr="00BE6F60">
        <w:rPr>
          <w:b/>
          <w:kern w:val="22"/>
          <w:sz w:val="22"/>
          <w:szCs w:val="22"/>
          <w:lang w:val="fr-CA"/>
        </w:rPr>
        <w:t>2015-</w:t>
      </w:r>
      <w:r w:rsidR="00306BFA" w:rsidRPr="00BE6F60">
        <w:rPr>
          <w:b/>
          <w:kern w:val="22"/>
          <w:sz w:val="22"/>
          <w:szCs w:val="22"/>
          <w:lang w:val="fr-CA"/>
        </w:rPr>
        <w:t>20</w:t>
      </w:r>
      <w:r w:rsidR="00980B71" w:rsidRPr="00BE6F60">
        <w:rPr>
          <w:b/>
          <w:kern w:val="22"/>
          <w:sz w:val="22"/>
          <w:szCs w:val="22"/>
          <w:lang w:val="fr-CA"/>
        </w:rPr>
        <w:t>16</w:t>
      </w:r>
    </w:p>
    <w:tbl>
      <w:tblPr>
        <w:tblW w:w="7580" w:type="dxa"/>
        <w:jc w:val="center"/>
        <w:tblLook w:val="04A0" w:firstRow="1" w:lastRow="0" w:firstColumn="1" w:lastColumn="0" w:noHBand="0" w:noVBand="1"/>
      </w:tblPr>
      <w:tblGrid>
        <w:gridCol w:w="3220"/>
        <w:gridCol w:w="4360"/>
      </w:tblGrid>
      <w:tr w:rsidR="00D42871" w:rsidRPr="007F3174" w:rsidTr="00873617">
        <w:trPr>
          <w:cantSplit/>
          <w:jc w:val="center"/>
        </w:trPr>
        <w:tc>
          <w:tcPr>
            <w:tcW w:w="3220" w:type="dxa"/>
            <w:tcBorders>
              <w:top w:val="single" w:sz="8" w:space="0" w:color="auto"/>
              <w:left w:val="nil"/>
              <w:bottom w:val="nil"/>
              <w:right w:val="nil"/>
            </w:tcBorders>
            <w:shd w:val="clear" w:color="auto" w:fill="auto"/>
            <w:vAlign w:val="center"/>
            <w:hideMark/>
          </w:tcPr>
          <w:p w:rsidR="00D42871" w:rsidRPr="00BE6F60" w:rsidRDefault="00D42871" w:rsidP="00AA50C2">
            <w:pPr>
              <w:suppressLineNumbers/>
              <w:suppressAutoHyphens/>
              <w:rPr>
                <w:color w:val="000000"/>
                <w:kern w:val="22"/>
                <w:sz w:val="20"/>
                <w:szCs w:val="20"/>
                <w:lang w:val="fr-CA" w:eastAsia="en-CA"/>
              </w:rPr>
            </w:pPr>
          </w:p>
        </w:tc>
        <w:tc>
          <w:tcPr>
            <w:tcW w:w="4360" w:type="dxa"/>
            <w:tcBorders>
              <w:top w:val="single" w:sz="8" w:space="0" w:color="auto"/>
              <w:left w:val="nil"/>
              <w:bottom w:val="single" w:sz="8" w:space="0" w:color="auto"/>
              <w:right w:val="nil"/>
            </w:tcBorders>
            <w:shd w:val="clear" w:color="auto" w:fill="auto"/>
            <w:vAlign w:val="center"/>
            <w:hideMark/>
          </w:tcPr>
          <w:p w:rsidR="00D42871" w:rsidRPr="00BE6F60" w:rsidRDefault="0096736E" w:rsidP="00AA50C2">
            <w:pPr>
              <w:suppressLineNumbers/>
              <w:suppressAutoHyphens/>
              <w:jc w:val="center"/>
              <w:rPr>
                <w:i/>
                <w:iCs/>
                <w:color w:val="000000"/>
                <w:kern w:val="22"/>
                <w:sz w:val="20"/>
                <w:szCs w:val="20"/>
                <w:lang w:val="fr-CA"/>
              </w:rPr>
            </w:pPr>
            <w:r>
              <w:rPr>
                <w:i/>
                <w:iCs/>
                <w:color w:val="000000"/>
                <w:kern w:val="22"/>
                <w:sz w:val="18"/>
                <w:szCs w:val="18"/>
                <w:lang w:val="fr-CA"/>
              </w:rPr>
              <w:t>Ressources (milliers de dollars américains</w:t>
            </w:r>
            <w:r w:rsidR="00D42871" w:rsidRPr="00BE6F60">
              <w:rPr>
                <w:i/>
                <w:iCs/>
                <w:color w:val="000000"/>
                <w:kern w:val="22"/>
                <w:sz w:val="20"/>
                <w:szCs w:val="20"/>
                <w:lang w:val="fr-CA"/>
              </w:rPr>
              <w:t>)</w:t>
            </w:r>
          </w:p>
        </w:tc>
      </w:tr>
      <w:tr w:rsidR="0096736E" w:rsidRPr="00BE6F60" w:rsidTr="00873617">
        <w:trPr>
          <w:cantSplit/>
          <w:trHeight w:val="230"/>
          <w:jc w:val="center"/>
        </w:trPr>
        <w:tc>
          <w:tcPr>
            <w:tcW w:w="3220" w:type="dxa"/>
            <w:vMerge w:val="restart"/>
            <w:tcBorders>
              <w:top w:val="nil"/>
              <w:left w:val="nil"/>
              <w:bottom w:val="single" w:sz="12" w:space="0" w:color="000000"/>
              <w:right w:val="nil"/>
            </w:tcBorders>
            <w:shd w:val="clear" w:color="auto" w:fill="auto"/>
            <w:vAlign w:val="center"/>
            <w:hideMark/>
          </w:tcPr>
          <w:p w:rsidR="0096736E" w:rsidRPr="00BE6F60" w:rsidRDefault="0096736E" w:rsidP="0096736E">
            <w:pPr>
              <w:suppressLineNumbers/>
              <w:suppressAutoHyphens/>
              <w:jc w:val="both"/>
              <w:rPr>
                <w:i/>
                <w:iCs/>
                <w:color w:val="000000"/>
                <w:kern w:val="22"/>
                <w:sz w:val="18"/>
                <w:szCs w:val="18"/>
                <w:lang w:val="fr-CA"/>
              </w:rPr>
            </w:pPr>
            <w:r>
              <w:rPr>
                <w:i/>
                <w:iCs/>
                <w:color w:val="000000"/>
                <w:kern w:val="22"/>
                <w:sz w:val="18"/>
                <w:szCs w:val="18"/>
                <w:lang w:val="fr-CA"/>
              </w:rPr>
              <w:t>Source de financement</w:t>
            </w:r>
          </w:p>
        </w:tc>
        <w:tc>
          <w:tcPr>
            <w:tcW w:w="4360" w:type="dxa"/>
            <w:vMerge w:val="restart"/>
            <w:tcBorders>
              <w:top w:val="nil"/>
              <w:left w:val="nil"/>
              <w:bottom w:val="single" w:sz="12" w:space="0" w:color="000000"/>
              <w:right w:val="nil"/>
            </w:tcBorders>
            <w:shd w:val="clear" w:color="auto" w:fill="auto"/>
            <w:vAlign w:val="center"/>
            <w:hideMark/>
          </w:tcPr>
          <w:p w:rsidR="0096736E" w:rsidRPr="00BE6F60" w:rsidRDefault="0096736E" w:rsidP="0096736E">
            <w:pPr>
              <w:suppressLineNumbers/>
              <w:suppressAutoHyphens/>
              <w:jc w:val="right"/>
              <w:rPr>
                <w:i/>
                <w:iCs/>
                <w:color w:val="000000"/>
                <w:kern w:val="22"/>
                <w:sz w:val="20"/>
                <w:szCs w:val="20"/>
                <w:lang w:val="fr-CA"/>
              </w:rPr>
            </w:pPr>
            <w:r w:rsidRPr="00BE6F60">
              <w:rPr>
                <w:i/>
                <w:iCs/>
                <w:color w:val="000000"/>
                <w:kern w:val="22"/>
                <w:sz w:val="20"/>
                <w:szCs w:val="20"/>
                <w:lang w:val="fr-CA"/>
              </w:rPr>
              <w:t>2015-16</w:t>
            </w:r>
          </w:p>
        </w:tc>
      </w:tr>
      <w:tr w:rsidR="0096736E" w:rsidRPr="00BE6F60" w:rsidTr="00AA50C2">
        <w:trPr>
          <w:cantSplit/>
          <w:trHeight w:val="276"/>
          <w:jc w:val="center"/>
        </w:trPr>
        <w:tc>
          <w:tcPr>
            <w:tcW w:w="3220" w:type="dxa"/>
            <w:vMerge/>
            <w:tcBorders>
              <w:top w:val="nil"/>
              <w:left w:val="nil"/>
              <w:bottom w:val="single" w:sz="12" w:space="0" w:color="000000"/>
              <w:right w:val="nil"/>
            </w:tcBorders>
            <w:vAlign w:val="center"/>
            <w:hideMark/>
          </w:tcPr>
          <w:p w:rsidR="0096736E" w:rsidRPr="00BE6F60" w:rsidRDefault="0096736E" w:rsidP="0096736E">
            <w:pPr>
              <w:suppressLineNumbers/>
              <w:suppressAutoHyphens/>
              <w:rPr>
                <w:i/>
                <w:iCs/>
                <w:color w:val="000000"/>
                <w:kern w:val="22"/>
                <w:sz w:val="14"/>
                <w:szCs w:val="14"/>
                <w:lang w:val="fr-CA"/>
              </w:rPr>
            </w:pPr>
          </w:p>
        </w:tc>
        <w:tc>
          <w:tcPr>
            <w:tcW w:w="4360" w:type="dxa"/>
            <w:vMerge/>
            <w:tcBorders>
              <w:top w:val="nil"/>
              <w:left w:val="nil"/>
              <w:bottom w:val="single" w:sz="12" w:space="0" w:color="000000"/>
              <w:right w:val="nil"/>
            </w:tcBorders>
            <w:vAlign w:val="center"/>
            <w:hideMark/>
          </w:tcPr>
          <w:p w:rsidR="0096736E" w:rsidRPr="00BE6F60" w:rsidRDefault="0096736E" w:rsidP="0096736E">
            <w:pPr>
              <w:suppressLineNumbers/>
              <w:suppressAutoHyphens/>
              <w:rPr>
                <w:i/>
                <w:iCs/>
                <w:color w:val="000000"/>
                <w:kern w:val="22"/>
                <w:sz w:val="14"/>
                <w:szCs w:val="14"/>
                <w:lang w:val="fr-CA"/>
              </w:rPr>
            </w:pPr>
          </w:p>
        </w:tc>
      </w:tr>
      <w:tr w:rsidR="0096736E" w:rsidRPr="00BE6F60" w:rsidTr="00AA50C2">
        <w:trPr>
          <w:cantSplit/>
          <w:jc w:val="center"/>
        </w:trPr>
        <w:tc>
          <w:tcPr>
            <w:tcW w:w="3220" w:type="dxa"/>
            <w:tcBorders>
              <w:top w:val="nil"/>
              <w:left w:val="nil"/>
              <w:bottom w:val="nil"/>
              <w:right w:val="nil"/>
            </w:tcBorders>
            <w:shd w:val="clear" w:color="auto" w:fill="auto"/>
            <w:vAlign w:val="center"/>
            <w:hideMark/>
          </w:tcPr>
          <w:p w:rsidR="0096736E" w:rsidRPr="00BE6F60" w:rsidRDefault="0096736E" w:rsidP="0096736E">
            <w:pPr>
              <w:suppressLineNumbers/>
              <w:suppressAutoHyphens/>
              <w:rPr>
                <w:color w:val="000000"/>
                <w:kern w:val="22"/>
                <w:sz w:val="18"/>
                <w:szCs w:val="18"/>
                <w:lang w:val="fr-CA"/>
              </w:rPr>
            </w:pPr>
            <w:r>
              <w:rPr>
                <w:color w:val="000000"/>
                <w:kern w:val="22"/>
                <w:sz w:val="18"/>
                <w:szCs w:val="18"/>
                <w:lang w:val="fr-CA"/>
              </w:rPr>
              <w:t>Budget approuvé</w:t>
            </w:r>
          </w:p>
        </w:tc>
        <w:tc>
          <w:tcPr>
            <w:tcW w:w="4360" w:type="dxa"/>
            <w:tcBorders>
              <w:top w:val="nil"/>
              <w:left w:val="nil"/>
              <w:bottom w:val="nil"/>
              <w:right w:val="nil"/>
            </w:tcBorders>
            <w:shd w:val="clear" w:color="auto" w:fill="auto"/>
            <w:vAlign w:val="center"/>
            <w:hideMark/>
          </w:tcPr>
          <w:p w:rsidR="0096736E" w:rsidRPr="00BE6F60" w:rsidRDefault="0096736E" w:rsidP="0096736E">
            <w:pPr>
              <w:suppressLineNumbers/>
              <w:suppressAutoHyphens/>
              <w:jc w:val="right"/>
              <w:rPr>
                <w:color w:val="000000"/>
                <w:kern w:val="22"/>
                <w:sz w:val="18"/>
                <w:szCs w:val="18"/>
                <w:lang w:val="fr-CA"/>
              </w:rPr>
            </w:pPr>
            <w:r w:rsidRPr="00BE6F60">
              <w:rPr>
                <w:color w:val="000000"/>
                <w:kern w:val="22"/>
                <w:sz w:val="18"/>
                <w:szCs w:val="18"/>
                <w:lang w:val="fr-CA"/>
              </w:rPr>
              <w:t>6</w:t>
            </w:r>
            <w:r>
              <w:rPr>
                <w:color w:val="000000"/>
                <w:kern w:val="22"/>
                <w:sz w:val="18"/>
                <w:szCs w:val="18"/>
                <w:lang w:val="fr-CA"/>
              </w:rPr>
              <w:t xml:space="preserve"> </w:t>
            </w:r>
            <w:r w:rsidRPr="00BE6F60">
              <w:rPr>
                <w:color w:val="000000"/>
                <w:kern w:val="22"/>
                <w:sz w:val="18"/>
                <w:szCs w:val="18"/>
                <w:lang w:val="fr-CA"/>
              </w:rPr>
              <w:t>258</w:t>
            </w:r>
            <w:r>
              <w:rPr>
                <w:color w:val="000000"/>
                <w:kern w:val="22"/>
                <w:sz w:val="18"/>
                <w:szCs w:val="18"/>
                <w:lang w:val="fr-CA"/>
              </w:rPr>
              <w:t>,</w:t>
            </w:r>
            <w:r w:rsidRPr="00BE6F60">
              <w:rPr>
                <w:color w:val="000000"/>
                <w:kern w:val="22"/>
                <w:sz w:val="18"/>
                <w:szCs w:val="18"/>
                <w:lang w:val="fr-CA"/>
              </w:rPr>
              <w:t>4</w:t>
            </w:r>
          </w:p>
        </w:tc>
      </w:tr>
      <w:tr w:rsidR="0096736E" w:rsidRPr="00BE6F60" w:rsidTr="00AA50C2">
        <w:trPr>
          <w:cantSplit/>
          <w:jc w:val="center"/>
        </w:trPr>
        <w:tc>
          <w:tcPr>
            <w:tcW w:w="3220" w:type="dxa"/>
            <w:tcBorders>
              <w:top w:val="nil"/>
              <w:left w:val="nil"/>
              <w:bottom w:val="nil"/>
              <w:right w:val="nil"/>
            </w:tcBorders>
            <w:shd w:val="clear" w:color="auto" w:fill="auto"/>
            <w:vAlign w:val="center"/>
            <w:hideMark/>
          </w:tcPr>
          <w:p w:rsidR="0096736E" w:rsidRPr="00BE6F60" w:rsidRDefault="0096736E" w:rsidP="0096736E">
            <w:pPr>
              <w:suppressLineNumbers/>
              <w:suppressAutoHyphens/>
              <w:rPr>
                <w:color w:val="000000"/>
                <w:kern w:val="22"/>
                <w:sz w:val="18"/>
                <w:szCs w:val="18"/>
                <w:lang w:val="fr-CA"/>
              </w:rPr>
            </w:pPr>
            <w:r>
              <w:rPr>
                <w:color w:val="000000"/>
                <w:kern w:val="22"/>
                <w:sz w:val="18"/>
                <w:szCs w:val="18"/>
                <w:lang w:val="fr-CA"/>
              </w:rPr>
              <w:t>Pays hôte</w:t>
            </w:r>
          </w:p>
        </w:tc>
        <w:tc>
          <w:tcPr>
            <w:tcW w:w="4360" w:type="dxa"/>
            <w:tcBorders>
              <w:top w:val="nil"/>
              <w:left w:val="nil"/>
              <w:bottom w:val="nil"/>
              <w:right w:val="nil"/>
            </w:tcBorders>
            <w:shd w:val="clear" w:color="auto" w:fill="auto"/>
            <w:vAlign w:val="center"/>
            <w:hideMark/>
          </w:tcPr>
          <w:p w:rsidR="0096736E" w:rsidRPr="00BE6F60" w:rsidRDefault="0096736E" w:rsidP="0096736E">
            <w:pPr>
              <w:suppressLineNumbers/>
              <w:suppressAutoHyphens/>
              <w:jc w:val="right"/>
              <w:rPr>
                <w:color w:val="000000"/>
                <w:kern w:val="22"/>
                <w:sz w:val="18"/>
                <w:szCs w:val="18"/>
                <w:lang w:val="fr-CA"/>
              </w:rPr>
            </w:pPr>
            <w:r w:rsidRPr="00BE6F60">
              <w:rPr>
                <w:color w:val="000000"/>
                <w:kern w:val="22"/>
                <w:sz w:val="18"/>
                <w:szCs w:val="18"/>
                <w:lang w:val="fr-CA"/>
              </w:rPr>
              <w:t>(477</w:t>
            </w:r>
            <w:r>
              <w:rPr>
                <w:color w:val="000000"/>
                <w:kern w:val="22"/>
                <w:sz w:val="18"/>
                <w:szCs w:val="18"/>
                <w:lang w:val="fr-CA"/>
              </w:rPr>
              <w:t>,</w:t>
            </w:r>
            <w:r w:rsidRPr="00BE6F60">
              <w:rPr>
                <w:color w:val="000000"/>
                <w:kern w:val="22"/>
                <w:sz w:val="18"/>
                <w:szCs w:val="18"/>
                <w:lang w:val="fr-CA"/>
              </w:rPr>
              <w:t>0)</w:t>
            </w:r>
          </w:p>
        </w:tc>
      </w:tr>
      <w:tr w:rsidR="0096736E" w:rsidRPr="00BE6F60" w:rsidTr="00AA50C2">
        <w:trPr>
          <w:cantSplit/>
          <w:jc w:val="center"/>
        </w:trPr>
        <w:tc>
          <w:tcPr>
            <w:tcW w:w="3220" w:type="dxa"/>
            <w:tcBorders>
              <w:top w:val="nil"/>
              <w:left w:val="nil"/>
              <w:bottom w:val="nil"/>
              <w:right w:val="nil"/>
            </w:tcBorders>
            <w:shd w:val="clear" w:color="auto" w:fill="auto"/>
            <w:vAlign w:val="center"/>
            <w:hideMark/>
          </w:tcPr>
          <w:p w:rsidR="0096736E" w:rsidRPr="00BE6F60" w:rsidRDefault="0096736E" w:rsidP="0096736E">
            <w:pPr>
              <w:suppressLineNumbers/>
              <w:suppressAutoHyphens/>
              <w:rPr>
                <w:color w:val="000000"/>
                <w:kern w:val="22"/>
                <w:sz w:val="18"/>
                <w:szCs w:val="18"/>
                <w:lang w:val="fr-CA"/>
              </w:rPr>
            </w:pPr>
            <w:r>
              <w:rPr>
                <w:color w:val="000000"/>
                <w:kern w:val="22"/>
                <w:sz w:val="18"/>
                <w:szCs w:val="18"/>
                <w:lang w:val="fr-CA"/>
              </w:rPr>
              <w:t>Économies de l’exercice précédent</w:t>
            </w:r>
          </w:p>
        </w:tc>
        <w:tc>
          <w:tcPr>
            <w:tcW w:w="4360" w:type="dxa"/>
            <w:tcBorders>
              <w:top w:val="nil"/>
              <w:left w:val="nil"/>
              <w:bottom w:val="nil"/>
              <w:right w:val="nil"/>
            </w:tcBorders>
            <w:shd w:val="clear" w:color="auto" w:fill="auto"/>
            <w:vAlign w:val="center"/>
            <w:hideMark/>
          </w:tcPr>
          <w:p w:rsidR="0096736E" w:rsidRPr="00BE6F60" w:rsidRDefault="0096736E" w:rsidP="0096736E">
            <w:pPr>
              <w:suppressLineNumbers/>
              <w:suppressAutoHyphens/>
              <w:jc w:val="right"/>
              <w:rPr>
                <w:color w:val="000000"/>
                <w:kern w:val="22"/>
                <w:sz w:val="18"/>
                <w:szCs w:val="18"/>
                <w:lang w:val="fr-CA"/>
              </w:rPr>
            </w:pPr>
            <w:r w:rsidRPr="00BE6F60">
              <w:rPr>
                <w:color w:val="000000"/>
                <w:kern w:val="22"/>
                <w:sz w:val="18"/>
                <w:szCs w:val="18"/>
                <w:lang w:val="fr-CA"/>
              </w:rPr>
              <w:t>(400</w:t>
            </w:r>
            <w:r>
              <w:rPr>
                <w:color w:val="000000"/>
                <w:kern w:val="22"/>
                <w:sz w:val="18"/>
                <w:szCs w:val="18"/>
                <w:lang w:val="fr-CA"/>
              </w:rPr>
              <w:t>,</w:t>
            </w:r>
            <w:r w:rsidRPr="00BE6F60">
              <w:rPr>
                <w:color w:val="000000"/>
                <w:kern w:val="22"/>
                <w:sz w:val="18"/>
                <w:szCs w:val="18"/>
                <w:lang w:val="fr-CA"/>
              </w:rPr>
              <w:t>0)</w:t>
            </w:r>
          </w:p>
        </w:tc>
      </w:tr>
      <w:tr w:rsidR="0096736E" w:rsidRPr="00BE6F60" w:rsidTr="00AA50C2">
        <w:trPr>
          <w:cantSplit/>
          <w:jc w:val="center"/>
        </w:trPr>
        <w:tc>
          <w:tcPr>
            <w:tcW w:w="3220" w:type="dxa"/>
            <w:tcBorders>
              <w:top w:val="nil"/>
              <w:left w:val="nil"/>
              <w:bottom w:val="nil"/>
              <w:right w:val="nil"/>
            </w:tcBorders>
            <w:shd w:val="clear" w:color="auto" w:fill="auto"/>
            <w:vAlign w:val="center"/>
            <w:hideMark/>
          </w:tcPr>
          <w:p w:rsidR="0096736E" w:rsidRPr="00BE6F60" w:rsidRDefault="0096736E" w:rsidP="0096736E">
            <w:pPr>
              <w:suppressLineNumbers/>
              <w:suppressAutoHyphens/>
              <w:rPr>
                <w:color w:val="000000"/>
                <w:kern w:val="22"/>
                <w:sz w:val="18"/>
                <w:szCs w:val="18"/>
                <w:lang w:val="fr-CA"/>
              </w:rPr>
            </w:pPr>
            <w:r>
              <w:rPr>
                <w:color w:val="000000"/>
                <w:kern w:val="22"/>
                <w:sz w:val="18"/>
                <w:szCs w:val="18"/>
                <w:lang w:val="fr-CA"/>
              </w:rPr>
              <w:t>Parties additionnelles à la Convention</w:t>
            </w:r>
          </w:p>
        </w:tc>
        <w:tc>
          <w:tcPr>
            <w:tcW w:w="4360" w:type="dxa"/>
            <w:tcBorders>
              <w:top w:val="nil"/>
              <w:left w:val="nil"/>
              <w:bottom w:val="nil"/>
              <w:right w:val="nil"/>
            </w:tcBorders>
            <w:shd w:val="clear" w:color="auto" w:fill="auto"/>
            <w:vAlign w:val="center"/>
            <w:hideMark/>
          </w:tcPr>
          <w:p w:rsidR="0096736E" w:rsidRPr="00BE6F60" w:rsidRDefault="0096736E" w:rsidP="0096736E">
            <w:pPr>
              <w:suppressLineNumbers/>
              <w:suppressAutoHyphens/>
              <w:jc w:val="right"/>
              <w:rPr>
                <w:color w:val="000000"/>
                <w:kern w:val="22"/>
                <w:sz w:val="18"/>
                <w:szCs w:val="18"/>
                <w:lang w:val="fr-CA"/>
              </w:rPr>
            </w:pPr>
            <w:r w:rsidRPr="00BE6F60">
              <w:rPr>
                <w:color w:val="000000"/>
                <w:kern w:val="22"/>
                <w:sz w:val="18"/>
                <w:szCs w:val="18"/>
                <w:lang w:val="fr-CA"/>
              </w:rPr>
              <w:t>1</w:t>
            </w:r>
            <w:r>
              <w:rPr>
                <w:color w:val="000000"/>
                <w:kern w:val="22"/>
                <w:sz w:val="18"/>
                <w:szCs w:val="18"/>
                <w:lang w:val="fr-CA"/>
              </w:rPr>
              <w:t>,</w:t>
            </w:r>
            <w:r w:rsidRPr="00BE6F60">
              <w:rPr>
                <w:color w:val="000000"/>
                <w:kern w:val="22"/>
                <w:sz w:val="18"/>
                <w:szCs w:val="18"/>
                <w:lang w:val="fr-CA"/>
              </w:rPr>
              <w:t>1</w:t>
            </w:r>
          </w:p>
        </w:tc>
      </w:tr>
      <w:tr w:rsidR="0096736E" w:rsidRPr="00BE6F60" w:rsidTr="00AA50C2">
        <w:trPr>
          <w:cantSplit/>
          <w:jc w:val="center"/>
        </w:trPr>
        <w:tc>
          <w:tcPr>
            <w:tcW w:w="3220" w:type="dxa"/>
            <w:tcBorders>
              <w:top w:val="single" w:sz="4" w:space="0" w:color="auto"/>
              <w:left w:val="nil"/>
              <w:bottom w:val="single" w:sz="4" w:space="0" w:color="auto"/>
              <w:right w:val="nil"/>
            </w:tcBorders>
            <w:shd w:val="clear" w:color="auto" w:fill="auto"/>
            <w:vAlign w:val="center"/>
            <w:hideMark/>
          </w:tcPr>
          <w:p w:rsidR="0096736E" w:rsidRPr="00BE6F60" w:rsidRDefault="0096736E" w:rsidP="0096736E">
            <w:pPr>
              <w:suppressLineNumbers/>
              <w:suppressAutoHyphens/>
              <w:jc w:val="both"/>
              <w:rPr>
                <w:b/>
                <w:bCs/>
                <w:color w:val="000000"/>
                <w:kern w:val="22"/>
                <w:sz w:val="18"/>
                <w:szCs w:val="18"/>
                <w:lang w:val="fr-CA"/>
              </w:rPr>
            </w:pPr>
            <w:r>
              <w:rPr>
                <w:b/>
                <w:bCs/>
                <w:color w:val="000000"/>
                <w:kern w:val="22"/>
                <w:sz w:val="18"/>
                <w:szCs w:val="18"/>
                <w:lang w:val="fr-CA"/>
              </w:rPr>
              <w:t>Quote-part</w:t>
            </w:r>
          </w:p>
        </w:tc>
        <w:tc>
          <w:tcPr>
            <w:tcW w:w="4360" w:type="dxa"/>
            <w:tcBorders>
              <w:top w:val="single" w:sz="4" w:space="0" w:color="auto"/>
              <w:left w:val="nil"/>
              <w:bottom w:val="single" w:sz="4" w:space="0" w:color="auto"/>
              <w:right w:val="nil"/>
            </w:tcBorders>
            <w:shd w:val="clear" w:color="auto" w:fill="auto"/>
            <w:vAlign w:val="center"/>
            <w:hideMark/>
          </w:tcPr>
          <w:p w:rsidR="0096736E" w:rsidRPr="00BE6F60" w:rsidRDefault="0096736E" w:rsidP="0096736E">
            <w:pPr>
              <w:suppressLineNumbers/>
              <w:suppressAutoHyphens/>
              <w:jc w:val="right"/>
              <w:rPr>
                <w:b/>
                <w:bCs/>
                <w:color w:val="000000"/>
                <w:kern w:val="22"/>
                <w:sz w:val="18"/>
                <w:szCs w:val="18"/>
                <w:lang w:val="fr-CA"/>
              </w:rPr>
            </w:pPr>
            <w:r w:rsidRPr="00BE6F60">
              <w:rPr>
                <w:b/>
                <w:bCs/>
                <w:color w:val="000000"/>
                <w:kern w:val="22"/>
                <w:sz w:val="18"/>
                <w:szCs w:val="18"/>
                <w:lang w:val="fr-CA"/>
              </w:rPr>
              <w:t>5</w:t>
            </w:r>
            <w:r>
              <w:rPr>
                <w:b/>
                <w:bCs/>
                <w:color w:val="000000"/>
                <w:kern w:val="22"/>
                <w:sz w:val="18"/>
                <w:szCs w:val="18"/>
                <w:lang w:val="fr-CA"/>
              </w:rPr>
              <w:t xml:space="preserve"> </w:t>
            </w:r>
            <w:r w:rsidRPr="00BE6F60">
              <w:rPr>
                <w:b/>
                <w:bCs/>
                <w:color w:val="000000"/>
                <w:kern w:val="22"/>
                <w:sz w:val="18"/>
                <w:szCs w:val="18"/>
                <w:lang w:val="fr-CA"/>
              </w:rPr>
              <w:t>382</w:t>
            </w:r>
            <w:r>
              <w:rPr>
                <w:b/>
                <w:bCs/>
                <w:color w:val="000000"/>
                <w:kern w:val="22"/>
                <w:sz w:val="18"/>
                <w:szCs w:val="18"/>
                <w:lang w:val="fr-CA"/>
              </w:rPr>
              <w:t>,</w:t>
            </w:r>
            <w:r w:rsidRPr="00BE6F60">
              <w:rPr>
                <w:b/>
                <w:bCs/>
                <w:color w:val="000000"/>
                <w:kern w:val="22"/>
                <w:sz w:val="18"/>
                <w:szCs w:val="18"/>
                <w:lang w:val="fr-CA"/>
              </w:rPr>
              <w:t>5</w:t>
            </w:r>
          </w:p>
        </w:tc>
      </w:tr>
      <w:tr w:rsidR="0096736E" w:rsidRPr="00BE6F60" w:rsidTr="00AA50C2">
        <w:trPr>
          <w:cantSplit/>
          <w:jc w:val="center"/>
        </w:trPr>
        <w:tc>
          <w:tcPr>
            <w:tcW w:w="3220" w:type="dxa"/>
            <w:tcBorders>
              <w:top w:val="nil"/>
              <w:left w:val="nil"/>
              <w:bottom w:val="nil"/>
              <w:right w:val="nil"/>
            </w:tcBorders>
            <w:shd w:val="clear" w:color="auto" w:fill="auto"/>
            <w:vAlign w:val="center"/>
            <w:hideMark/>
          </w:tcPr>
          <w:p w:rsidR="0096736E" w:rsidRPr="00BE6F60" w:rsidRDefault="0096736E" w:rsidP="0096736E">
            <w:pPr>
              <w:suppressLineNumbers/>
              <w:suppressAutoHyphens/>
              <w:rPr>
                <w:color w:val="000000"/>
                <w:kern w:val="22"/>
                <w:sz w:val="18"/>
                <w:szCs w:val="18"/>
                <w:lang w:val="fr-CA"/>
              </w:rPr>
            </w:pPr>
            <w:r>
              <w:rPr>
                <w:color w:val="000000"/>
                <w:kern w:val="22"/>
                <w:sz w:val="18"/>
                <w:szCs w:val="18"/>
                <w:lang w:val="fr-CA"/>
              </w:rPr>
              <w:t>Somme reçue au 31 août 2018</w:t>
            </w:r>
          </w:p>
        </w:tc>
        <w:tc>
          <w:tcPr>
            <w:tcW w:w="4360" w:type="dxa"/>
            <w:tcBorders>
              <w:top w:val="nil"/>
              <w:left w:val="nil"/>
              <w:bottom w:val="nil"/>
              <w:right w:val="nil"/>
            </w:tcBorders>
            <w:shd w:val="clear" w:color="auto" w:fill="auto"/>
            <w:vAlign w:val="center"/>
            <w:hideMark/>
          </w:tcPr>
          <w:p w:rsidR="0096736E" w:rsidRPr="00BE6F60" w:rsidRDefault="0096736E" w:rsidP="0096736E">
            <w:pPr>
              <w:suppressLineNumbers/>
              <w:suppressAutoHyphens/>
              <w:jc w:val="right"/>
              <w:rPr>
                <w:color w:val="000000"/>
                <w:kern w:val="22"/>
                <w:sz w:val="18"/>
                <w:szCs w:val="18"/>
                <w:lang w:val="fr-CA"/>
              </w:rPr>
            </w:pPr>
            <w:r w:rsidRPr="00BE6F60">
              <w:rPr>
                <w:color w:val="000000"/>
                <w:kern w:val="22"/>
                <w:sz w:val="18"/>
                <w:szCs w:val="18"/>
                <w:lang w:val="fr-CA"/>
              </w:rPr>
              <w:t>5</w:t>
            </w:r>
            <w:r>
              <w:rPr>
                <w:color w:val="000000"/>
                <w:kern w:val="22"/>
                <w:sz w:val="18"/>
                <w:szCs w:val="18"/>
                <w:lang w:val="fr-CA"/>
              </w:rPr>
              <w:t xml:space="preserve"> </w:t>
            </w:r>
            <w:r w:rsidRPr="00BE6F60">
              <w:rPr>
                <w:color w:val="000000"/>
                <w:kern w:val="22"/>
                <w:sz w:val="18"/>
                <w:szCs w:val="18"/>
                <w:lang w:val="fr-CA"/>
              </w:rPr>
              <w:t>264</w:t>
            </w:r>
            <w:r>
              <w:rPr>
                <w:color w:val="000000"/>
                <w:kern w:val="22"/>
                <w:sz w:val="18"/>
                <w:szCs w:val="18"/>
                <w:lang w:val="fr-CA"/>
              </w:rPr>
              <w:t>,</w:t>
            </w:r>
            <w:r w:rsidRPr="00BE6F60">
              <w:rPr>
                <w:color w:val="000000"/>
                <w:kern w:val="22"/>
                <w:sz w:val="18"/>
                <w:szCs w:val="18"/>
                <w:lang w:val="fr-CA"/>
              </w:rPr>
              <w:t>6</w:t>
            </w:r>
          </w:p>
        </w:tc>
      </w:tr>
      <w:tr w:rsidR="0096736E" w:rsidRPr="00BE6F60" w:rsidTr="00AA50C2">
        <w:trPr>
          <w:cantSplit/>
          <w:jc w:val="center"/>
        </w:trPr>
        <w:tc>
          <w:tcPr>
            <w:tcW w:w="3220" w:type="dxa"/>
            <w:tcBorders>
              <w:top w:val="single" w:sz="4" w:space="0" w:color="auto"/>
              <w:left w:val="nil"/>
              <w:bottom w:val="single" w:sz="8" w:space="0" w:color="auto"/>
              <w:right w:val="nil"/>
            </w:tcBorders>
            <w:shd w:val="clear" w:color="auto" w:fill="auto"/>
            <w:vAlign w:val="center"/>
            <w:hideMark/>
          </w:tcPr>
          <w:p w:rsidR="0096736E" w:rsidRPr="00BE6F60" w:rsidRDefault="0096736E" w:rsidP="0096736E">
            <w:pPr>
              <w:suppressLineNumbers/>
              <w:suppressAutoHyphens/>
              <w:rPr>
                <w:b/>
                <w:bCs/>
                <w:color w:val="000000"/>
                <w:kern w:val="22"/>
                <w:sz w:val="20"/>
                <w:szCs w:val="20"/>
                <w:lang w:val="fr-CA"/>
              </w:rPr>
            </w:pPr>
            <w:r w:rsidRPr="00D2789E">
              <w:rPr>
                <w:b/>
                <w:bCs/>
                <w:color w:val="000000"/>
                <w:kern w:val="22"/>
                <w:sz w:val="18"/>
                <w:szCs w:val="20"/>
                <w:lang w:val="fr-CA"/>
              </w:rPr>
              <w:t>Solde impayé</w:t>
            </w:r>
          </w:p>
        </w:tc>
        <w:tc>
          <w:tcPr>
            <w:tcW w:w="4360" w:type="dxa"/>
            <w:tcBorders>
              <w:top w:val="single" w:sz="4" w:space="0" w:color="auto"/>
              <w:left w:val="nil"/>
              <w:bottom w:val="single" w:sz="8" w:space="0" w:color="auto"/>
              <w:right w:val="nil"/>
            </w:tcBorders>
            <w:shd w:val="clear" w:color="auto" w:fill="auto"/>
            <w:vAlign w:val="center"/>
            <w:hideMark/>
          </w:tcPr>
          <w:p w:rsidR="0096736E" w:rsidRPr="00BE6F60" w:rsidRDefault="0096736E" w:rsidP="0096736E">
            <w:pPr>
              <w:suppressLineNumbers/>
              <w:suppressAutoHyphens/>
              <w:jc w:val="right"/>
              <w:rPr>
                <w:b/>
                <w:bCs/>
                <w:color w:val="000000"/>
                <w:kern w:val="22"/>
                <w:sz w:val="18"/>
                <w:szCs w:val="18"/>
                <w:lang w:val="fr-CA"/>
              </w:rPr>
            </w:pPr>
            <w:r w:rsidRPr="00BE6F60">
              <w:rPr>
                <w:b/>
                <w:bCs/>
                <w:color w:val="000000"/>
                <w:kern w:val="22"/>
                <w:sz w:val="18"/>
                <w:szCs w:val="18"/>
                <w:lang w:val="fr-CA"/>
              </w:rPr>
              <w:t>117</w:t>
            </w:r>
            <w:r>
              <w:rPr>
                <w:b/>
                <w:bCs/>
                <w:color w:val="000000"/>
                <w:kern w:val="22"/>
                <w:sz w:val="18"/>
                <w:szCs w:val="18"/>
                <w:lang w:val="fr-CA"/>
              </w:rPr>
              <w:t>,</w:t>
            </w:r>
            <w:r w:rsidRPr="00BE6F60">
              <w:rPr>
                <w:b/>
                <w:bCs/>
                <w:color w:val="000000"/>
                <w:kern w:val="22"/>
                <w:sz w:val="18"/>
                <w:szCs w:val="18"/>
                <w:lang w:val="fr-CA"/>
              </w:rPr>
              <w:t>9</w:t>
            </w:r>
          </w:p>
        </w:tc>
      </w:tr>
    </w:tbl>
    <w:p w:rsidR="00D42871" w:rsidRPr="00BE6F60" w:rsidRDefault="00D42871" w:rsidP="00873617">
      <w:pPr>
        <w:rPr>
          <w:sz w:val="22"/>
          <w:szCs w:val="22"/>
          <w:lang w:val="fr-CA"/>
        </w:rPr>
      </w:pPr>
    </w:p>
    <w:p w:rsidR="00840945" w:rsidRPr="00BE6F60" w:rsidRDefault="00883179" w:rsidP="00AA50C2">
      <w:pPr>
        <w:suppressLineNumbers/>
        <w:suppressAutoHyphens/>
        <w:jc w:val="both"/>
        <w:rPr>
          <w:kern w:val="22"/>
          <w:sz w:val="22"/>
          <w:szCs w:val="22"/>
          <w:lang w:val="fr-CA"/>
        </w:rPr>
      </w:pPr>
      <w:r w:rsidRPr="00BE6F60">
        <w:rPr>
          <w:kern w:val="22"/>
          <w:sz w:val="22"/>
          <w:szCs w:val="22"/>
          <w:lang w:val="fr-CA"/>
        </w:rPr>
        <w:t>12.</w:t>
      </w:r>
      <w:r w:rsidRPr="00BE6F60">
        <w:rPr>
          <w:kern w:val="22"/>
          <w:sz w:val="22"/>
          <w:szCs w:val="22"/>
          <w:lang w:val="fr-CA"/>
        </w:rPr>
        <w:tab/>
      </w:r>
      <w:r w:rsidR="000453AB">
        <w:rPr>
          <w:kern w:val="22"/>
          <w:sz w:val="22"/>
          <w:szCs w:val="22"/>
          <w:lang w:val="fr-CA"/>
        </w:rPr>
        <w:t>Le tableau 4, ci-dessous, fournit les détails des dépenses par objet de dépense</w:t>
      </w:r>
      <w:r w:rsidR="000453AB" w:rsidRPr="00BE6F60">
        <w:rPr>
          <w:kern w:val="22"/>
          <w:sz w:val="22"/>
          <w:szCs w:val="22"/>
          <w:lang w:val="fr-CA"/>
        </w:rPr>
        <w:t>.</w:t>
      </w:r>
      <w:r w:rsidR="000453AB">
        <w:rPr>
          <w:kern w:val="22"/>
          <w:sz w:val="22"/>
          <w:szCs w:val="22"/>
          <w:lang w:val="fr-CA"/>
        </w:rPr>
        <w:t xml:space="preserve"> Le total des dépenses engagées au cours de </w:t>
      </w:r>
      <w:r w:rsidR="001162E3">
        <w:rPr>
          <w:kern w:val="22"/>
          <w:sz w:val="22"/>
          <w:szCs w:val="22"/>
          <w:lang w:val="fr-CA"/>
        </w:rPr>
        <w:t>l’exercice biennal</w:t>
      </w:r>
      <w:r w:rsidR="000453AB">
        <w:rPr>
          <w:kern w:val="22"/>
          <w:sz w:val="22"/>
          <w:szCs w:val="22"/>
          <w:lang w:val="fr-CA"/>
        </w:rPr>
        <w:t xml:space="preserve"> s’élève à 4 166 200 $, comme indiqué ci-dessous, comprenant les coûts d’appui au programme, ou 66,5 pour cent des ressources approuvées, ce qui laisse un solde inutilisé de 2 092 200 $ pour la période</w:t>
      </w:r>
      <w:r w:rsidR="00840945" w:rsidRPr="00BE6F60">
        <w:rPr>
          <w:kern w:val="22"/>
          <w:sz w:val="22"/>
          <w:szCs w:val="22"/>
          <w:lang w:val="fr-CA"/>
        </w:rPr>
        <w:t>.</w:t>
      </w:r>
    </w:p>
    <w:p w:rsidR="00EF6441" w:rsidRPr="00BE6F60" w:rsidRDefault="00EF6441" w:rsidP="00AA50C2">
      <w:pPr>
        <w:suppressLineNumbers/>
        <w:suppressAutoHyphens/>
        <w:rPr>
          <w:kern w:val="22"/>
          <w:sz w:val="22"/>
          <w:szCs w:val="22"/>
          <w:lang w:val="fr-CA"/>
        </w:rPr>
      </w:pPr>
    </w:p>
    <w:p w:rsidR="00EF6441" w:rsidRPr="00BE6F60" w:rsidRDefault="00EF6441" w:rsidP="00AA50C2">
      <w:pPr>
        <w:keepNext/>
        <w:suppressLineNumbers/>
        <w:suppressAutoHyphens/>
        <w:spacing w:after="120"/>
        <w:ind w:left="851"/>
        <w:rPr>
          <w:b/>
          <w:kern w:val="22"/>
          <w:sz w:val="22"/>
          <w:szCs w:val="22"/>
          <w:lang w:val="fr-CA"/>
        </w:rPr>
      </w:pPr>
      <w:r w:rsidRPr="00BE6F60">
        <w:rPr>
          <w:b/>
          <w:kern w:val="22"/>
          <w:sz w:val="22"/>
          <w:szCs w:val="22"/>
          <w:lang w:val="fr-CA"/>
        </w:rPr>
        <w:t>Table</w:t>
      </w:r>
      <w:r w:rsidR="000453AB">
        <w:rPr>
          <w:b/>
          <w:kern w:val="22"/>
          <w:sz w:val="22"/>
          <w:szCs w:val="22"/>
          <w:lang w:val="fr-CA"/>
        </w:rPr>
        <w:t>au</w:t>
      </w:r>
      <w:r w:rsidRPr="00BE6F60">
        <w:rPr>
          <w:b/>
          <w:kern w:val="22"/>
          <w:sz w:val="22"/>
          <w:szCs w:val="22"/>
          <w:lang w:val="fr-CA"/>
        </w:rPr>
        <w:t xml:space="preserve"> </w:t>
      </w:r>
      <w:r w:rsidR="00E84C5C" w:rsidRPr="00BE6F60">
        <w:rPr>
          <w:b/>
          <w:kern w:val="22"/>
          <w:sz w:val="22"/>
          <w:szCs w:val="22"/>
          <w:lang w:val="fr-CA"/>
        </w:rPr>
        <w:t>4</w:t>
      </w:r>
      <w:r w:rsidRPr="00BE6F60">
        <w:rPr>
          <w:b/>
          <w:kern w:val="22"/>
          <w:sz w:val="22"/>
          <w:szCs w:val="22"/>
          <w:lang w:val="fr-CA"/>
        </w:rPr>
        <w:t xml:space="preserve">. </w:t>
      </w:r>
      <w:r w:rsidR="000453AB">
        <w:rPr>
          <w:b/>
          <w:kern w:val="22"/>
          <w:sz w:val="22"/>
          <w:szCs w:val="22"/>
          <w:lang w:val="fr-CA"/>
        </w:rPr>
        <w:t>Dépenses d</w:t>
      </w:r>
      <w:r w:rsidR="001162E3">
        <w:rPr>
          <w:b/>
          <w:kern w:val="22"/>
          <w:sz w:val="22"/>
          <w:szCs w:val="22"/>
          <w:lang w:val="fr-CA"/>
        </w:rPr>
        <w:t>u</w:t>
      </w:r>
      <w:r w:rsidR="000453AB">
        <w:rPr>
          <w:b/>
          <w:kern w:val="22"/>
          <w:sz w:val="22"/>
          <w:szCs w:val="22"/>
          <w:lang w:val="fr-CA"/>
        </w:rPr>
        <w:t xml:space="preserve"> fonds d’affectation spéciale pour </w:t>
      </w:r>
      <w:r w:rsidR="00935F92">
        <w:rPr>
          <w:b/>
          <w:kern w:val="22"/>
          <w:sz w:val="22"/>
          <w:szCs w:val="22"/>
          <w:lang w:val="fr-CA"/>
        </w:rPr>
        <w:t>l’exercice</w:t>
      </w:r>
      <w:r w:rsidR="00414543">
        <w:rPr>
          <w:b/>
          <w:kern w:val="22"/>
          <w:sz w:val="22"/>
          <w:szCs w:val="22"/>
          <w:lang w:val="fr-CA"/>
        </w:rPr>
        <w:t xml:space="preserve"> biennal</w:t>
      </w:r>
      <w:r w:rsidR="00840945" w:rsidRPr="00BE6F60">
        <w:rPr>
          <w:b/>
          <w:kern w:val="22"/>
          <w:sz w:val="22"/>
          <w:szCs w:val="22"/>
          <w:lang w:val="fr-CA"/>
        </w:rPr>
        <w:t xml:space="preserve"> </w:t>
      </w:r>
      <w:r w:rsidRPr="00BE6F60">
        <w:rPr>
          <w:b/>
          <w:kern w:val="22"/>
          <w:sz w:val="22"/>
          <w:szCs w:val="22"/>
          <w:lang w:val="fr-CA"/>
        </w:rPr>
        <w:t>2015-2016</w:t>
      </w:r>
    </w:p>
    <w:tbl>
      <w:tblPr>
        <w:tblW w:w="8221" w:type="dxa"/>
        <w:jc w:val="center"/>
        <w:tblLook w:val="04A0" w:firstRow="1" w:lastRow="0" w:firstColumn="1" w:lastColumn="0" w:noHBand="0" w:noVBand="1"/>
      </w:tblPr>
      <w:tblGrid>
        <w:gridCol w:w="3064"/>
        <w:gridCol w:w="1237"/>
        <w:gridCol w:w="1129"/>
        <w:gridCol w:w="7"/>
        <w:gridCol w:w="1136"/>
        <w:gridCol w:w="763"/>
        <w:gridCol w:w="876"/>
        <w:gridCol w:w="9"/>
      </w:tblGrid>
      <w:tr w:rsidR="000453AB" w:rsidRPr="00BE6F60" w:rsidTr="00AA50C2">
        <w:trPr>
          <w:gridAfter w:val="1"/>
          <w:wAfter w:w="9" w:type="dxa"/>
          <w:trHeight w:val="440"/>
          <w:jc w:val="center"/>
        </w:trPr>
        <w:tc>
          <w:tcPr>
            <w:tcW w:w="3064" w:type="dxa"/>
            <w:vMerge w:val="restart"/>
            <w:tcBorders>
              <w:top w:val="single" w:sz="8" w:space="0" w:color="auto"/>
              <w:left w:val="nil"/>
              <w:bottom w:val="single" w:sz="12" w:space="0" w:color="000000"/>
              <w:right w:val="nil"/>
            </w:tcBorders>
            <w:shd w:val="clear" w:color="auto" w:fill="auto"/>
            <w:vAlign w:val="center"/>
            <w:hideMark/>
          </w:tcPr>
          <w:p w:rsidR="000453AB" w:rsidRPr="00BE6F60" w:rsidRDefault="000453AB" w:rsidP="000453AB">
            <w:pPr>
              <w:suppressLineNumbers/>
              <w:suppressAutoHyphens/>
              <w:ind w:left="-113" w:firstLine="113"/>
              <w:rPr>
                <w:i/>
                <w:iCs/>
                <w:color w:val="000000"/>
                <w:kern w:val="22"/>
                <w:sz w:val="18"/>
                <w:szCs w:val="18"/>
                <w:lang w:val="fr-CA" w:eastAsia="en-CA"/>
              </w:rPr>
            </w:pPr>
            <w:r>
              <w:rPr>
                <w:i/>
                <w:iCs/>
                <w:color w:val="000000"/>
                <w:kern w:val="22"/>
                <w:sz w:val="18"/>
                <w:szCs w:val="18"/>
                <w:lang w:val="fr-CA"/>
              </w:rPr>
              <w:t>Objet de dépense</w:t>
            </w:r>
          </w:p>
        </w:tc>
        <w:tc>
          <w:tcPr>
            <w:tcW w:w="1237" w:type="dxa"/>
            <w:tcBorders>
              <w:top w:val="single" w:sz="8" w:space="0" w:color="auto"/>
              <w:left w:val="nil"/>
              <w:bottom w:val="single" w:sz="12" w:space="0" w:color="000000"/>
              <w:right w:val="nil"/>
            </w:tcBorders>
            <w:shd w:val="clear" w:color="auto" w:fill="auto"/>
            <w:vAlign w:val="center"/>
            <w:hideMark/>
          </w:tcPr>
          <w:p w:rsidR="000453AB" w:rsidRPr="00BE6F60" w:rsidRDefault="000453AB" w:rsidP="004F1298">
            <w:pPr>
              <w:suppressLineNumbers/>
              <w:suppressAutoHyphens/>
              <w:jc w:val="center"/>
              <w:rPr>
                <w:i/>
                <w:iCs/>
                <w:color w:val="000000"/>
                <w:kern w:val="22"/>
                <w:sz w:val="18"/>
                <w:szCs w:val="18"/>
                <w:lang w:val="fr-CA"/>
              </w:rPr>
            </w:pPr>
            <w:r>
              <w:rPr>
                <w:i/>
                <w:iCs/>
                <w:color w:val="000000"/>
                <w:kern w:val="22"/>
                <w:sz w:val="18"/>
                <w:szCs w:val="18"/>
                <w:lang w:val="fr-CA"/>
              </w:rPr>
              <w:t xml:space="preserve">Budget de </w:t>
            </w:r>
            <w:r w:rsidRPr="00BE6F60">
              <w:rPr>
                <w:i/>
                <w:iCs/>
                <w:color w:val="000000"/>
                <w:kern w:val="22"/>
                <w:sz w:val="18"/>
                <w:szCs w:val="18"/>
                <w:lang w:val="fr-CA"/>
              </w:rPr>
              <w:t>2015-2016</w:t>
            </w:r>
          </w:p>
        </w:tc>
        <w:tc>
          <w:tcPr>
            <w:tcW w:w="1136" w:type="dxa"/>
            <w:gridSpan w:val="2"/>
            <w:tcBorders>
              <w:top w:val="single" w:sz="8" w:space="0" w:color="auto"/>
              <w:left w:val="nil"/>
              <w:bottom w:val="single" w:sz="12" w:space="0" w:color="000000"/>
              <w:right w:val="nil"/>
            </w:tcBorders>
            <w:shd w:val="clear" w:color="auto" w:fill="auto"/>
            <w:vAlign w:val="center"/>
            <w:hideMark/>
          </w:tcPr>
          <w:p w:rsidR="000453AB" w:rsidRPr="00BE6F60" w:rsidRDefault="000453AB" w:rsidP="000453AB">
            <w:pPr>
              <w:suppressLineNumbers/>
              <w:suppressAutoHyphens/>
              <w:jc w:val="center"/>
              <w:rPr>
                <w:i/>
                <w:iCs/>
                <w:color w:val="000000"/>
                <w:kern w:val="22"/>
                <w:sz w:val="18"/>
                <w:szCs w:val="18"/>
                <w:lang w:val="fr-CA"/>
              </w:rPr>
            </w:pPr>
            <w:r>
              <w:rPr>
                <w:i/>
                <w:iCs/>
                <w:color w:val="000000"/>
                <w:kern w:val="22"/>
                <w:sz w:val="18"/>
                <w:szCs w:val="18"/>
                <w:lang w:val="fr-CA"/>
              </w:rPr>
              <w:t>Dépenses de 2015</w:t>
            </w:r>
          </w:p>
        </w:tc>
        <w:tc>
          <w:tcPr>
            <w:tcW w:w="1136" w:type="dxa"/>
            <w:tcBorders>
              <w:top w:val="single" w:sz="8" w:space="0" w:color="auto"/>
              <w:left w:val="nil"/>
              <w:bottom w:val="single" w:sz="12" w:space="0" w:color="000000"/>
              <w:right w:val="nil"/>
            </w:tcBorders>
            <w:shd w:val="clear" w:color="auto" w:fill="auto"/>
            <w:vAlign w:val="center"/>
            <w:hideMark/>
          </w:tcPr>
          <w:p w:rsidR="000453AB" w:rsidRPr="00BE6F60" w:rsidRDefault="000453AB" w:rsidP="000453AB">
            <w:pPr>
              <w:suppressLineNumbers/>
              <w:suppressAutoHyphens/>
              <w:jc w:val="center"/>
              <w:rPr>
                <w:i/>
                <w:iCs/>
                <w:color w:val="000000"/>
                <w:kern w:val="22"/>
                <w:sz w:val="18"/>
                <w:szCs w:val="18"/>
                <w:lang w:val="fr-CA"/>
              </w:rPr>
            </w:pPr>
            <w:r>
              <w:rPr>
                <w:i/>
                <w:iCs/>
                <w:color w:val="000000"/>
                <w:kern w:val="22"/>
                <w:sz w:val="18"/>
                <w:szCs w:val="18"/>
                <w:lang w:val="fr-CA"/>
              </w:rPr>
              <w:t>Dépenses de 2016</w:t>
            </w:r>
          </w:p>
        </w:tc>
        <w:tc>
          <w:tcPr>
            <w:tcW w:w="763" w:type="dxa"/>
            <w:tcBorders>
              <w:top w:val="single" w:sz="8" w:space="0" w:color="auto"/>
              <w:left w:val="nil"/>
              <w:bottom w:val="single" w:sz="12" w:space="0" w:color="000000"/>
              <w:right w:val="nil"/>
            </w:tcBorders>
            <w:shd w:val="clear" w:color="auto" w:fill="auto"/>
            <w:vAlign w:val="center"/>
            <w:hideMark/>
          </w:tcPr>
          <w:p w:rsidR="000453AB" w:rsidRPr="00BE6F60" w:rsidRDefault="000453AB" w:rsidP="000453AB">
            <w:pPr>
              <w:suppressLineNumbers/>
              <w:suppressAutoHyphens/>
              <w:jc w:val="center"/>
              <w:rPr>
                <w:i/>
                <w:iCs/>
                <w:color w:val="000000"/>
                <w:kern w:val="22"/>
                <w:sz w:val="18"/>
                <w:szCs w:val="18"/>
                <w:lang w:val="fr-CA"/>
              </w:rPr>
            </w:pPr>
            <w:r w:rsidRPr="00BE6F60">
              <w:rPr>
                <w:i/>
                <w:iCs/>
                <w:color w:val="000000"/>
                <w:kern w:val="22"/>
                <w:sz w:val="18"/>
                <w:szCs w:val="18"/>
                <w:lang w:val="fr-CA"/>
              </w:rPr>
              <w:t>Total</w:t>
            </w:r>
          </w:p>
        </w:tc>
        <w:tc>
          <w:tcPr>
            <w:tcW w:w="876" w:type="dxa"/>
            <w:tcBorders>
              <w:top w:val="single" w:sz="8" w:space="0" w:color="auto"/>
              <w:left w:val="nil"/>
              <w:bottom w:val="single" w:sz="12" w:space="0" w:color="000000"/>
              <w:right w:val="nil"/>
            </w:tcBorders>
            <w:shd w:val="clear" w:color="auto" w:fill="auto"/>
            <w:vAlign w:val="center"/>
            <w:hideMark/>
          </w:tcPr>
          <w:p w:rsidR="000453AB" w:rsidRPr="00BE6F60" w:rsidRDefault="000453AB" w:rsidP="000453AB">
            <w:pPr>
              <w:suppressLineNumbers/>
              <w:suppressAutoHyphens/>
              <w:jc w:val="center"/>
              <w:rPr>
                <w:i/>
                <w:iCs/>
                <w:color w:val="000000"/>
                <w:kern w:val="22"/>
                <w:sz w:val="18"/>
                <w:szCs w:val="18"/>
                <w:lang w:val="fr-CA"/>
              </w:rPr>
            </w:pPr>
            <w:r>
              <w:rPr>
                <w:i/>
                <w:iCs/>
                <w:color w:val="000000"/>
                <w:kern w:val="22"/>
                <w:sz w:val="18"/>
                <w:szCs w:val="18"/>
                <w:lang w:val="fr-CA"/>
              </w:rPr>
              <w:t>Écart</w:t>
            </w:r>
          </w:p>
        </w:tc>
      </w:tr>
      <w:tr w:rsidR="005B4031" w:rsidRPr="00BE6F60" w:rsidTr="00AA50C2">
        <w:trPr>
          <w:trHeight w:val="264"/>
          <w:jc w:val="center"/>
        </w:trPr>
        <w:tc>
          <w:tcPr>
            <w:tcW w:w="3064" w:type="dxa"/>
            <w:vMerge/>
            <w:tcBorders>
              <w:top w:val="single" w:sz="8" w:space="0" w:color="auto"/>
              <w:left w:val="nil"/>
              <w:bottom w:val="single" w:sz="12" w:space="0" w:color="000000"/>
              <w:right w:val="nil"/>
            </w:tcBorders>
            <w:vAlign w:val="center"/>
            <w:hideMark/>
          </w:tcPr>
          <w:p w:rsidR="005B4031" w:rsidRPr="00BE6F60" w:rsidRDefault="005B4031" w:rsidP="00AA50C2">
            <w:pPr>
              <w:suppressLineNumbers/>
              <w:suppressAutoHyphens/>
              <w:rPr>
                <w:i/>
                <w:iCs/>
                <w:color w:val="000000"/>
                <w:kern w:val="22"/>
                <w:sz w:val="14"/>
                <w:szCs w:val="14"/>
                <w:lang w:val="fr-CA"/>
              </w:rPr>
            </w:pPr>
          </w:p>
        </w:tc>
        <w:tc>
          <w:tcPr>
            <w:tcW w:w="1237" w:type="dxa"/>
            <w:tcBorders>
              <w:top w:val="single" w:sz="8" w:space="0" w:color="auto"/>
              <w:left w:val="nil"/>
              <w:bottom w:val="single" w:sz="12" w:space="0" w:color="000000"/>
              <w:right w:val="nil"/>
            </w:tcBorders>
            <w:vAlign w:val="center"/>
            <w:hideMark/>
          </w:tcPr>
          <w:p w:rsidR="005B4031" w:rsidRPr="00BE6F60" w:rsidRDefault="005B4031" w:rsidP="00AA50C2">
            <w:pPr>
              <w:suppressLineNumbers/>
              <w:suppressAutoHyphens/>
              <w:rPr>
                <w:i/>
                <w:iCs/>
                <w:color w:val="000000"/>
                <w:kern w:val="22"/>
                <w:sz w:val="14"/>
                <w:szCs w:val="14"/>
                <w:lang w:val="fr-CA"/>
              </w:rPr>
            </w:pPr>
          </w:p>
        </w:tc>
        <w:tc>
          <w:tcPr>
            <w:tcW w:w="1136" w:type="dxa"/>
            <w:gridSpan w:val="2"/>
            <w:tcBorders>
              <w:top w:val="single" w:sz="8" w:space="0" w:color="auto"/>
              <w:left w:val="nil"/>
              <w:bottom w:val="single" w:sz="12" w:space="0" w:color="000000"/>
              <w:right w:val="nil"/>
            </w:tcBorders>
            <w:vAlign w:val="center"/>
            <w:hideMark/>
          </w:tcPr>
          <w:p w:rsidR="005B4031" w:rsidRPr="00BE6F60" w:rsidRDefault="005B4031" w:rsidP="00AA50C2">
            <w:pPr>
              <w:suppressLineNumbers/>
              <w:suppressAutoHyphens/>
              <w:rPr>
                <w:i/>
                <w:iCs/>
                <w:color w:val="000000"/>
                <w:kern w:val="22"/>
                <w:sz w:val="14"/>
                <w:szCs w:val="14"/>
                <w:lang w:val="fr-CA"/>
              </w:rPr>
            </w:pPr>
          </w:p>
        </w:tc>
        <w:tc>
          <w:tcPr>
            <w:tcW w:w="1136" w:type="dxa"/>
            <w:tcBorders>
              <w:top w:val="single" w:sz="8" w:space="0" w:color="auto"/>
              <w:left w:val="nil"/>
              <w:bottom w:val="single" w:sz="12" w:space="0" w:color="000000"/>
              <w:right w:val="nil"/>
            </w:tcBorders>
            <w:vAlign w:val="center"/>
            <w:hideMark/>
          </w:tcPr>
          <w:p w:rsidR="005B4031" w:rsidRPr="00BE6F60" w:rsidRDefault="005B4031" w:rsidP="00AA50C2">
            <w:pPr>
              <w:suppressLineNumbers/>
              <w:suppressAutoHyphens/>
              <w:rPr>
                <w:i/>
                <w:iCs/>
                <w:color w:val="000000"/>
                <w:kern w:val="22"/>
                <w:sz w:val="14"/>
                <w:szCs w:val="14"/>
                <w:lang w:val="fr-CA"/>
              </w:rPr>
            </w:pPr>
          </w:p>
        </w:tc>
        <w:tc>
          <w:tcPr>
            <w:tcW w:w="763" w:type="dxa"/>
            <w:tcBorders>
              <w:top w:val="single" w:sz="8" w:space="0" w:color="auto"/>
              <w:left w:val="nil"/>
              <w:bottom w:val="single" w:sz="12" w:space="0" w:color="000000"/>
              <w:right w:val="nil"/>
            </w:tcBorders>
            <w:vAlign w:val="center"/>
            <w:hideMark/>
          </w:tcPr>
          <w:p w:rsidR="005B4031" w:rsidRPr="00BE6F60" w:rsidRDefault="005B4031" w:rsidP="00AA50C2">
            <w:pPr>
              <w:suppressLineNumbers/>
              <w:suppressAutoHyphens/>
              <w:rPr>
                <w:i/>
                <w:iCs/>
                <w:color w:val="000000"/>
                <w:kern w:val="22"/>
                <w:sz w:val="14"/>
                <w:szCs w:val="14"/>
                <w:lang w:val="fr-CA"/>
              </w:rPr>
            </w:pPr>
          </w:p>
        </w:tc>
        <w:tc>
          <w:tcPr>
            <w:tcW w:w="885" w:type="dxa"/>
            <w:gridSpan w:val="2"/>
            <w:tcBorders>
              <w:top w:val="single" w:sz="8" w:space="0" w:color="auto"/>
              <w:left w:val="nil"/>
              <w:bottom w:val="single" w:sz="12" w:space="0" w:color="000000"/>
              <w:right w:val="nil"/>
            </w:tcBorders>
            <w:vAlign w:val="center"/>
            <w:hideMark/>
          </w:tcPr>
          <w:p w:rsidR="005B4031" w:rsidRPr="00BE6F60" w:rsidRDefault="005B4031" w:rsidP="00AA50C2">
            <w:pPr>
              <w:suppressLineNumbers/>
              <w:suppressAutoHyphens/>
              <w:rPr>
                <w:i/>
                <w:iCs/>
                <w:color w:val="000000"/>
                <w:kern w:val="22"/>
                <w:sz w:val="18"/>
                <w:szCs w:val="18"/>
                <w:lang w:val="fr-CA"/>
              </w:rPr>
            </w:pPr>
          </w:p>
        </w:tc>
      </w:tr>
      <w:tr w:rsidR="005B4031" w:rsidRPr="00BE6F60" w:rsidTr="00AA50C2">
        <w:trPr>
          <w:gridAfter w:val="1"/>
          <w:wAfter w:w="9" w:type="dxa"/>
          <w:trHeight w:val="264"/>
          <w:jc w:val="center"/>
        </w:trPr>
        <w:tc>
          <w:tcPr>
            <w:tcW w:w="3064" w:type="dxa"/>
            <w:tcBorders>
              <w:top w:val="nil"/>
              <w:left w:val="nil"/>
              <w:bottom w:val="nil"/>
              <w:right w:val="nil"/>
            </w:tcBorders>
            <w:shd w:val="clear" w:color="auto" w:fill="auto"/>
            <w:vAlign w:val="center"/>
            <w:hideMark/>
          </w:tcPr>
          <w:p w:rsidR="005B4031" w:rsidRPr="00BE6F60" w:rsidRDefault="000453AB" w:rsidP="00632889">
            <w:pPr>
              <w:suppressLineNumbers/>
              <w:suppressAutoHyphens/>
              <w:spacing w:after="60"/>
              <w:rPr>
                <w:color w:val="000000"/>
                <w:kern w:val="22"/>
                <w:sz w:val="18"/>
                <w:szCs w:val="18"/>
                <w:lang w:val="fr-CA"/>
              </w:rPr>
            </w:pPr>
            <w:r>
              <w:rPr>
                <w:color w:val="000000"/>
                <w:kern w:val="22"/>
                <w:sz w:val="18"/>
                <w:szCs w:val="18"/>
                <w:lang w:val="fr-CA"/>
              </w:rPr>
              <w:t>Coûts de personnel</w:t>
            </w:r>
          </w:p>
        </w:tc>
        <w:tc>
          <w:tcPr>
            <w:tcW w:w="1237"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227"/>
              <w:jc w:val="right"/>
              <w:rPr>
                <w:color w:val="000000"/>
                <w:kern w:val="22"/>
                <w:sz w:val="18"/>
                <w:szCs w:val="18"/>
                <w:lang w:val="fr-CA"/>
              </w:rPr>
            </w:pPr>
            <w:r w:rsidRPr="00BE6F60">
              <w:rPr>
                <w:color w:val="000000"/>
                <w:kern w:val="22"/>
                <w:sz w:val="18"/>
                <w:szCs w:val="18"/>
                <w:lang w:val="fr-CA"/>
              </w:rPr>
              <w:t>3</w:t>
            </w:r>
            <w:r w:rsidR="0035679F">
              <w:rPr>
                <w:color w:val="000000"/>
                <w:kern w:val="22"/>
                <w:sz w:val="18"/>
                <w:szCs w:val="18"/>
                <w:lang w:val="fr-CA"/>
              </w:rPr>
              <w:t xml:space="preserve"> </w:t>
            </w:r>
            <w:r w:rsidRPr="00BE6F60">
              <w:rPr>
                <w:color w:val="000000"/>
                <w:kern w:val="22"/>
                <w:sz w:val="18"/>
                <w:szCs w:val="18"/>
                <w:lang w:val="fr-CA"/>
              </w:rPr>
              <w:t>980</w:t>
            </w:r>
            <w:r w:rsidR="0035679F">
              <w:rPr>
                <w:color w:val="000000"/>
                <w:kern w:val="22"/>
                <w:sz w:val="18"/>
                <w:szCs w:val="18"/>
                <w:lang w:val="fr-CA"/>
              </w:rPr>
              <w:t>,</w:t>
            </w:r>
            <w:r w:rsidRPr="00BE6F60">
              <w:rPr>
                <w:color w:val="000000"/>
                <w:kern w:val="22"/>
                <w:sz w:val="18"/>
                <w:szCs w:val="18"/>
                <w:lang w:val="fr-CA"/>
              </w:rPr>
              <w:t>2</w:t>
            </w:r>
          </w:p>
        </w:tc>
        <w:tc>
          <w:tcPr>
            <w:tcW w:w="1129"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170"/>
              <w:jc w:val="right"/>
              <w:rPr>
                <w:color w:val="000000"/>
                <w:kern w:val="22"/>
                <w:sz w:val="18"/>
                <w:szCs w:val="18"/>
                <w:lang w:val="fr-CA"/>
              </w:rPr>
            </w:pPr>
            <w:r w:rsidRPr="00BE6F60">
              <w:rPr>
                <w:color w:val="000000"/>
                <w:kern w:val="22"/>
                <w:sz w:val="18"/>
                <w:szCs w:val="18"/>
                <w:lang w:val="fr-CA"/>
              </w:rPr>
              <w:t>1</w:t>
            </w:r>
            <w:r w:rsidR="0035679F">
              <w:rPr>
                <w:color w:val="000000"/>
                <w:kern w:val="22"/>
                <w:sz w:val="18"/>
                <w:szCs w:val="18"/>
                <w:lang w:val="fr-CA"/>
              </w:rPr>
              <w:t xml:space="preserve"> </w:t>
            </w:r>
            <w:r w:rsidRPr="00BE6F60">
              <w:rPr>
                <w:color w:val="000000"/>
                <w:kern w:val="22"/>
                <w:sz w:val="18"/>
                <w:szCs w:val="18"/>
                <w:lang w:val="fr-CA"/>
              </w:rPr>
              <w:t>288</w:t>
            </w:r>
            <w:r w:rsidR="0035679F">
              <w:rPr>
                <w:color w:val="000000"/>
                <w:kern w:val="22"/>
                <w:sz w:val="18"/>
                <w:szCs w:val="18"/>
                <w:lang w:val="fr-CA"/>
              </w:rPr>
              <w:t>,</w:t>
            </w:r>
            <w:r w:rsidRPr="00BE6F60">
              <w:rPr>
                <w:color w:val="000000"/>
                <w:kern w:val="22"/>
                <w:sz w:val="18"/>
                <w:szCs w:val="18"/>
                <w:lang w:val="fr-CA"/>
              </w:rPr>
              <w:t>8</w:t>
            </w:r>
          </w:p>
        </w:tc>
        <w:tc>
          <w:tcPr>
            <w:tcW w:w="1143" w:type="dxa"/>
            <w:gridSpan w:val="2"/>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170"/>
              <w:jc w:val="right"/>
              <w:rPr>
                <w:color w:val="000000"/>
                <w:kern w:val="22"/>
                <w:sz w:val="18"/>
                <w:szCs w:val="18"/>
                <w:lang w:val="fr-CA"/>
              </w:rPr>
            </w:pPr>
            <w:r w:rsidRPr="00BE6F60">
              <w:rPr>
                <w:color w:val="000000"/>
                <w:kern w:val="22"/>
                <w:sz w:val="18"/>
                <w:szCs w:val="18"/>
                <w:lang w:val="fr-CA"/>
              </w:rPr>
              <w:t>1</w:t>
            </w:r>
            <w:r w:rsidR="0035679F">
              <w:rPr>
                <w:color w:val="000000"/>
                <w:kern w:val="22"/>
                <w:sz w:val="18"/>
                <w:szCs w:val="18"/>
                <w:lang w:val="fr-CA"/>
              </w:rPr>
              <w:t xml:space="preserve"> </w:t>
            </w:r>
            <w:r w:rsidRPr="00BE6F60">
              <w:rPr>
                <w:color w:val="000000"/>
                <w:kern w:val="22"/>
                <w:sz w:val="18"/>
                <w:szCs w:val="18"/>
                <w:lang w:val="fr-CA"/>
              </w:rPr>
              <w:t>480</w:t>
            </w:r>
            <w:r w:rsidR="0035679F">
              <w:rPr>
                <w:color w:val="000000"/>
                <w:kern w:val="22"/>
                <w:sz w:val="18"/>
                <w:szCs w:val="18"/>
                <w:lang w:val="fr-CA"/>
              </w:rPr>
              <w:t>,</w:t>
            </w:r>
            <w:r w:rsidRPr="00BE6F60">
              <w:rPr>
                <w:color w:val="000000"/>
                <w:kern w:val="22"/>
                <w:sz w:val="18"/>
                <w:szCs w:val="18"/>
                <w:lang w:val="fr-CA"/>
              </w:rPr>
              <w:t>8</w:t>
            </w:r>
          </w:p>
        </w:tc>
        <w:tc>
          <w:tcPr>
            <w:tcW w:w="763"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jc w:val="right"/>
              <w:rPr>
                <w:color w:val="000000"/>
                <w:kern w:val="22"/>
                <w:sz w:val="18"/>
                <w:szCs w:val="18"/>
                <w:lang w:val="fr-CA"/>
              </w:rPr>
            </w:pPr>
            <w:r w:rsidRPr="00BE6F60">
              <w:rPr>
                <w:color w:val="000000"/>
                <w:kern w:val="22"/>
                <w:sz w:val="18"/>
                <w:szCs w:val="18"/>
                <w:lang w:val="fr-CA"/>
              </w:rPr>
              <w:t>2</w:t>
            </w:r>
            <w:r w:rsidR="0035679F">
              <w:rPr>
                <w:color w:val="000000"/>
                <w:kern w:val="22"/>
                <w:sz w:val="18"/>
                <w:szCs w:val="18"/>
                <w:lang w:val="fr-CA"/>
              </w:rPr>
              <w:t xml:space="preserve"> </w:t>
            </w:r>
            <w:r w:rsidRPr="00BE6F60">
              <w:rPr>
                <w:color w:val="000000"/>
                <w:kern w:val="22"/>
                <w:sz w:val="18"/>
                <w:szCs w:val="18"/>
                <w:lang w:val="fr-CA"/>
              </w:rPr>
              <w:t>769</w:t>
            </w:r>
            <w:r w:rsidR="0035679F">
              <w:rPr>
                <w:color w:val="000000"/>
                <w:kern w:val="22"/>
                <w:sz w:val="18"/>
                <w:szCs w:val="18"/>
                <w:lang w:val="fr-CA"/>
              </w:rPr>
              <w:t>,</w:t>
            </w:r>
            <w:r w:rsidRPr="00BE6F60">
              <w:rPr>
                <w:color w:val="000000"/>
                <w:kern w:val="22"/>
                <w:sz w:val="18"/>
                <w:szCs w:val="18"/>
                <w:lang w:val="fr-CA"/>
              </w:rPr>
              <w:t>6</w:t>
            </w:r>
          </w:p>
        </w:tc>
        <w:tc>
          <w:tcPr>
            <w:tcW w:w="876"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jc w:val="right"/>
              <w:rPr>
                <w:color w:val="000000"/>
                <w:kern w:val="22"/>
                <w:sz w:val="18"/>
                <w:szCs w:val="18"/>
                <w:lang w:val="fr-CA"/>
              </w:rPr>
            </w:pPr>
            <w:r w:rsidRPr="00BE6F60">
              <w:rPr>
                <w:color w:val="000000"/>
                <w:kern w:val="22"/>
                <w:sz w:val="18"/>
                <w:szCs w:val="18"/>
                <w:lang w:val="fr-CA"/>
              </w:rPr>
              <w:t>1</w:t>
            </w:r>
            <w:r w:rsidR="0035679F">
              <w:rPr>
                <w:color w:val="000000"/>
                <w:kern w:val="22"/>
                <w:sz w:val="18"/>
                <w:szCs w:val="18"/>
                <w:lang w:val="fr-CA"/>
              </w:rPr>
              <w:t xml:space="preserve"> </w:t>
            </w:r>
            <w:r w:rsidRPr="00BE6F60">
              <w:rPr>
                <w:color w:val="000000"/>
                <w:kern w:val="22"/>
                <w:sz w:val="18"/>
                <w:szCs w:val="18"/>
                <w:lang w:val="fr-CA"/>
              </w:rPr>
              <w:t>210</w:t>
            </w:r>
            <w:r w:rsidR="0035679F">
              <w:rPr>
                <w:color w:val="000000"/>
                <w:kern w:val="22"/>
                <w:sz w:val="18"/>
                <w:szCs w:val="18"/>
                <w:lang w:val="fr-CA"/>
              </w:rPr>
              <w:t>,</w:t>
            </w:r>
            <w:r w:rsidRPr="00BE6F60">
              <w:rPr>
                <w:color w:val="000000"/>
                <w:kern w:val="22"/>
                <w:sz w:val="18"/>
                <w:szCs w:val="18"/>
                <w:lang w:val="fr-CA"/>
              </w:rPr>
              <w:t>6</w:t>
            </w:r>
          </w:p>
        </w:tc>
      </w:tr>
      <w:tr w:rsidR="005B4031" w:rsidRPr="00BE6F60" w:rsidTr="00AA50C2">
        <w:trPr>
          <w:gridAfter w:val="1"/>
          <w:wAfter w:w="9" w:type="dxa"/>
          <w:trHeight w:val="264"/>
          <w:jc w:val="center"/>
        </w:trPr>
        <w:tc>
          <w:tcPr>
            <w:tcW w:w="3064" w:type="dxa"/>
            <w:tcBorders>
              <w:top w:val="nil"/>
              <w:left w:val="nil"/>
              <w:bottom w:val="nil"/>
              <w:right w:val="nil"/>
            </w:tcBorders>
            <w:shd w:val="clear" w:color="auto" w:fill="auto"/>
            <w:vAlign w:val="center"/>
            <w:hideMark/>
          </w:tcPr>
          <w:p w:rsidR="005B4031" w:rsidRPr="00BE6F60" w:rsidRDefault="000453AB" w:rsidP="00632889">
            <w:pPr>
              <w:suppressLineNumbers/>
              <w:suppressAutoHyphens/>
              <w:spacing w:after="60"/>
              <w:rPr>
                <w:color w:val="000000"/>
                <w:kern w:val="22"/>
                <w:sz w:val="18"/>
                <w:szCs w:val="18"/>
                <w:lang w:val="fr-CA"/>
              </w:rPr>
            </w:pPr>
            <w:r>
              <w:rPr>
                <w:color w:val="000000"/>
                <w:kern w:val="22"/>
                <w:sz w:val="18"/>
                <w:szCs w:val="18"/>
                <w:lang w:val="fr-CA"/>
              </w:rPr>
              <w:t>Réunions du Bureau de la prévention des risques biotechnologiques</w:t>
            </w:r>
          </w:p>
        </w:tc>
        <w:tc>
          <w:tcPr>
            <w:tcW w:w="1237"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227"/>
              <w:jc w:val="right"/>
              <w:rPr>
                <w:color w:val="000000"/>
                <w:kern w:val="22"/>
                <w:sz w:val="18"/>
                <w:szCs w:val="18"/>
                <w:lang w:val="fr-CA"/>
              </w:rPr>
            </w:pPr>
            <w:r w:rsidRPr="00BE6F60">
              <w:rPr>
                <w:color w:val="000000"/>
                <w:kern w:val="22"/>
                <w:sz w:val="18"/>
                <w:szCs w:val="18"/>
                <w:lang w:val="fr-CA"/>
              </w:rPr>
              <w:t>45</w:t>
            </w:r>
            <w:r w:rsidR="0035679F">
              <w:rPr>
                <w:color w:val="000000"/>
                <w:kern w:val="22"/>
                <w:sz w:val="18"/>
                <w:szCs w:val="18"/>
                <w:lang w:val="fr-CA"/>
              </w:rPr>
              <w:t>,</w:t>
            </w:r>
            <w:r w:rsidRPr="00BE6F60">
              <w:rPr>
                <w:color w:val="000000"/>
                <w:kern w:val="22"/>
                <w:sz w:val="18"/>
                <w:szCs w:val="18"/>
                <w:lang w:val="fr-CA"/>
              </w:rPr>
              <w:t>0</w:t>
            </w:r>
          </w:p>
        </w:tc>
        <w:tc>
          <w:tcPr>
            <w:tcW w:w="1129"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170"/>
              <w:jc w:val="right"/>
              <w:rPr>
                <w:color w:val="000000"/>
                <w:kern w:val="22"/>
                <w:sz w:val="18"/>
                <w:szCs w:val="18"/>
                <w:lang w:val="fr-CA"/>
              </w:rPr>
            </w:pPr>
            <w:r w:rsidRPr="00BE6F60">
              <w:rPr>
                <w:color w:val="000000"/>
                <w:kern w:val="22"/>
                <w:sz w:val="18"/>
                <w:szCs w:val="18"/>
                <w:lang w:val="fr-CA"/>
              </w:rPr>
              <w:t>-</w:t>
            </w:r>
          </w:p>
        </w:tc>
        <w:tc>
          <w:tcPr>
            <w:tcW w:w="1143" w:type="dxa"/>
            <w:gridSpan w:val="2"/>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170"/>
              <w:jc w:val="right"/>
              <w:rPr>
                <w:color w:val="000000"/>
                <w:kern w:val="22"/>
                <w:sz w:val="18"/>
                <w:szCs w:val="18"/>
                <w:lang w:val="fr-CA"/>
              </w:rPr>
            </w:pPr>
            <w:r w:rsidRPr="00BE6F60">
              <w:rPr>
                <w:color w:val="000000"/>
                <w:kern w:val="22"/>
                <w:sz w:val="18"/>
                <w:szCs w:val="18"/>
                <w:lang w:val="fr-CA"/>
              </w:rPr>
              <w:t>27</w:t>
            </w:r>
            <w:r w:rsidR="0035679F">
              <w:rPr>
                <w:color w:val="000000"/>
                <w:kern w:val="22"/>
                <w:sz w:val="18"/>
                <w:szCs w:val="18"/>
                <w:lang w:val="fr-CA"/>
              </w:rPr>
              <w:t>,</w:t>
            </w:r>
            <w:r w:rsidRPr="00BE6F60">
              <w:rPr>
                <w:color w:val="000000"/>
                <w:kern w:val="22"/>
                <w:sz w:val="18"/>
                <w:szCs w:val="18"/>
                <w:lang w:val="fr-CA"/>
              </w:rPr>
              <w:t>7</w:t>
            </w:r>
          </w:p>
        </w:tc>
        <w:tc>
          <w:tcPr>
            <w:tcW w:w="763"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jc w:val="right"/>
              <w:rPr>
                <w:color w:val="000000"/>
                <w:kern w:val="22"/>
                <w:sz w:val="18"/>
                <w:szCs w:val="18"/>
                <w:lang w:val="fr-CA"/>
              </w:rPr>
            </w:pPr>
            <w:r w:rsidRPr="00BE6F60">
              <w:rPr>
                <w:color w:val="000000"/>
                <w:kern w:val="22"/>
                <w:sz w:val="18"/>
                <w:szCs w:val="18"/>
                <w:lang w:val="fr-CA"/>
              </w:rPr>
              <w:t>27</w:t>
            </w:r>
            <w:r w:rsidR="0035679F">
              <w:rPr>
                <w:color w:val="000000"/>
                <w:kern w:val="22"/>
                <w:sz w:val="18"/>
                <w:szCs w:val="18"/>
                <w:lang w:val="fr-CA"/>
              </w:rPr>
              <w:t>,</w:t>
            </w:r>
            <w:r w:rsidRPr="00BE6F60">
              <w:rPr>
                <w:color w:val="000000"/>
                <w:kern w:val="22"/>
                <w:sz w:val="18"/>
                <w:szCs w:val="18"/>
                <w:lang w:val="fr-CA"/>
              </w:rPr>
              <w:t>7</w:t>
            </w:r>
          </w:p>
        </w:tc>
        <w:tc>
          <w:tcPr>
            <w:tcW w:w="876"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jc w:val="right"/>
              <w:rPr>
                <w:color w:val="000000"/>
                <w:kern w:val="22"/>
                <w:sz w:val="18"/>
                <w:szCs w:val="18"/>
                <w:lang w:val="fr-CA"/>
              </w:rPr>
            </w:pPr>
            <w:r w:rsidRPr="00BE6F60">
              <w:rPr>
                <w:color w:val="000000"/>
                <w:kern w:val="22"/>
                <w:sz w:val="18"/>
                <w:szCs w:val="18"/>
                <w:lang w:val="fr-CA"/>
              </w:rPr>
              <w:t>17</w:t>
            </w:r>
            <w:r w:rsidR="0035679F">
              <w:rPr>
                <w:color w:val="000000"/>
                <w:kern w:val="22"/>
                <w:sz w:val="18"/>
                <w:szCs w:val="18"/>
                <w:lang w:val="fr-CA"/>
              </w:rPr>
              <w:t>,</w:t>
            </w:r>
            <w:r w:rsidRPr="00BE6F60">
              <w:rPr>
                <w:color w:val="000000"/>
                <w:kern w:val="22"/>
                <w:sz w:val="18"/>
                <w:szCs w:val="18"/>
                <w:lang w:val="fr-CA"/>
              </w:rPr>
              <w:t>3</w:t>
            </w:r>
          </w:p>
        </w:tc>
      </w:tr>
      <w:tr w:rsidR="005B4031" w:rsidRPr="00BE6F60" w:rsidTr="00AA50C2">
        <w:trPr>
          <w:gridAfter w:val="1"/>
          <w:wAfter w:w="9" w:type="dxa"/>
          <w:trHeight w:val="264"/>
          <w:jc w:val="center"/>
        </w:trPr>
        <w:tc>
          <w:tcPr>
            <w:tcW w:w="3064" w:type="dxa"/>
            <w:tcBorders>
              <w:top w:val="nil"/>
              <w:left w:val="nil"/>
              <w:bottom w:val="nil"/>
              <w:right w:val="nil"/>
            </w:tcBorders>
            <w:shd w:val="clear" w:color="auto" w:fill="auto"/>
            <w:vAlign w:val="center"/>
            <w:hideMark/>
          </w:tcPr>
          <w:p w:rsidR="005B4031" w:rsidRPr="00BE6F60" w:rsidRDefault="000453AB" w:rsidP="00632889">
            <w:pPr>
              <w:suppressLineNumbers/>
              <w:suppressAutoHyphens/>
              <w:spacing w:after="60"/>
              <w:rPr>
                <w:color w:val="000000"/>
                <w:kern w:val="22"/>
                <w:sz w:val="18"/>
                <w:szCs w:val="18"/>
                <w:lang w:val="fr-CA"/>
              </w:rPr>
            </w:pPr>
            <w:r>
              <w:rPr>
                <w:color w:val="000000"/>
                <w:kern w:val="22"/>
                <w:sz w:val="18"/>
                <w:szCs w:val="18"/>
                <w:lang w:val="fr-CA"/>
              </w:rPr>
              <w:t>Voyages officiels</w:t>
            </w:r>
          </w:p>
        </w:tc>
        <w:tc>
          <w:tcPr>
            <w:tcW w:w="1237"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227"/>
              <w:jc w:val="right"/>
              <w:rPr>
                <w:color w:val="000000"/>
                <w:kern w:val="22"/>
                <w:sz w:val="18"/>
                <w:szCs w:val="18"/>
                <w:lang w:val="fr-CA"/>
              </w:rPr>
            </w:pPr>
            <w:r w:rsidRPr="00BE6F60">
              <w:rPr>
                <w:color w:val="000000"/>
                <w:kern w:val="22"/>
                <w:sz w:val="18"/>
                <w:szCs w:val="18"/>
                <w:lang w:val="fr-CA"/>
              </w:rPr>
              <w:t>100</w:t>
            </w:r>
            <w:r w:rsidR="0035679F">
              <w:rPr>
                <w:color w:val="000000"/>
                <w:kern w:val="22"/>
                <w:sz w:val="18"/>
                <w:szCs w:val="18"/>
                <w:lang w:val="fr-CA"/>
              </w:rPr>
              <w:t>,</w:t>
            </w:r>
            <w:r w:rsidRPr="00BE6F60">
              <w:rPr>
                <w:color w:val="000000"/>
                <w:kern w:val="22"/>
                <w:sz w:val="18"/>
                <w:szCs w:val="18"/>
                <w:lang w:val="fr-CA"/>
              </w:rPr>
              <w:t>0</w:t>
            </w:r>
          </w:p>
        </w:tc>
        <w:tc>
          <w:tcPr>
            <w:tcW w:w="1129"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170"/>
              <w:jc w:val="right"/>
              <w:rPr>
                <w:color w:val="000000"/>
                <w:kern w:val="22"/>
                <w:sz w:val="18"/>
                <w:szCs w:val="18"/>
                <w:lang w:val="fr-CA"/>
              </w:rPr>
            </w:pPr>
            <w:r w:rsidRPr="00BE6F60">
              <w:rPr>
                <w:color w:val="000000"/>
                <w:kern w:val="22"/>
                <w:sz w:val="18"/>
                <w:szCs w:val="18"/>
                <w:lang w:val="fr-CA"/>
              </w:rPr>
              <w:t>15</w:t>
            </w:r>
            <w:r w:rsidR="0035679F">
              <w:rPr>
                <w:color w:val="000000"/>
                <w:kern w:val="22"/>
                <w:sz w:val="18"/>
                <w:szCs w:val="18"/>
                <w:lang w:val="fr-CA"/>
              </w:rPr>
              <w:t>,</w:t>
            </w:r>
            <w:r w:rsidRPr="00BE6F60">
              <w:rPr>
                <w:color w:val="000000"/>
                <w:kern w:val="22"/>
                <w:sz w:val="18"/>
                <w:szCs w:val="18"/>
                <w:lang w:val="fr-CA"/>
              </w:rPr>
              <w:t>8</w:t>
            </w:r>
          </w:p>
        </w:tc>
        <w:tc>
          <w:tcPr>
            <w:tcW w:w="1143" w:type="dxa"/>
            <w:gridSpan w:val="2"/>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170"/>
              <w:jc w:val="right"/>
              <w:rPr>
                <w:color w:val="000000"/>
                <w:kern w:val="22"/>
                <w:sz w:val="18"/>
                <w:szCs w:val="18"/>
                <w:lang w:val="fr-CA"/>
              </w:rPr>
            </w:pPr>
            <w:r w:rsidRPr="00BE6F60">
              <w:rPr>
                <w:color w:val="000000"/>
                <w:kern w:val="22"/>
                <w:sz w:val="18"/>
                <w:szCs w:val="18"/>
                <w:lang w:val="fr-CA"/>
              </w:rPr>
              <w:t>51</w:t>
            </w:r>
            <w:r w:rsidR="0035679F">
              <w:rPr>
                <w:color w:val="000000"/>
                <w:kern w:val="22"/>
                <w:sz w:val="18"/>
                <w:szCs w:val="18"/>
                <w:lang w:val="fr-CA"/>
              </w:rPr>
              <w:t>,</w:t>
            </w:r>
            <w:r w:rsidRPr="00BE6F60">
              <w:rPr>
                <w:color w:val="000000"/>
                <w:kern w:val="22"/>
                <w:sz w:val="18"/>
                <w:szCs w:val="18"/>
                <w:lang w:val="fr-CA"/>
              </w:rPr>
              <w:t>7</w:t>
            </w:r>
          </w:p>
        </w:tc>
        <w:tc>
          <w:tcPr>
            <w:tcW w:w="763"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jc w:val="right"/>
              <w:rPr>
                <w:color w:val="000000"/>
                <w:kern w:val="22"/>
                <w:sz w:val="18"/>
                <w:szCs w:val="18"/>
                <w:lang w:val="fr-CA"/>
              </w:rPr>
            </w:pPr>
            <w:r w:rsidRPr="00BE6F60">
              <w:rPr>
                <w:color w:val="000000"/>
                <w:kern w:val="22"/>
                <w:sz w:val="18"/>
                <w:szCs w:val="18"/>
                <w:lang w:val="fr-CA"/>
              </w:rPr>
              <w:t>67</w:t>
            </w:r>
            <w:r w:rsidR="0035679F">
              <w:rPr>
                <w:color w:val="000000"/>
                <w:kern w:val="22"/>
                <w:sz w:val="18"/>
                <w:szCs w:val="18"/>
                <w:lang w:val="fr-CA"/>
              </w:rPr>
              <w:t>,</w:t>
            </w:r>
            <w:r w:rsidRPr="00BE6F60">
              <w:rPr>
                <w:color w:val="000000"/>
                <w:kern w:val="22"/>
                <w:sz w:val="18"/>
                <w:szCs w:val="18"/>
                <w:lang w:val="fr-CA"/>
              </w:rPr>
              <w:t>5</w:t>
            </w:r>
          </w:p>
        </w:tc>
        <w:tc>
          <w:tcPr>
            <w:tcW w:w="876"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jc w:val="right"/>
              <w:rPr>
                <w:color w:val="000000"/>
                <w:kern w:val="22"/>
                <w:sz w:val="18"/>
                <w:szCs w:val="18"/>
                <w:lang w:val="fr-CA"/>
              </w:rPr>
            </w:pPr>
            <w:r w:rsidRPr="00BE6F60">
              <w:rPr>
                <w:color w:val="000000"/>
                <w:kern w:val="22"/>
                <w:sz w:val="18"/>
                <w:szCs w:val="18"/>
                <w:lang w:val="fr-CA"/>
              </w:rPr>
              <w:t>32</w:t>
            </w:r>
            <w:r w:rsidR="0035679F">
              <w:rPr>
                <w:color w:val="000000"/>
                <w:kern w:val="22"/>
                <w:sz w:val="18"/>
                <w:szCs w:val="18"/>
                <w:lang w:val="fr-CA"/>
              </w:rPr>
              <w:t>,</w:t>
            </w:r>
            <w:r w:rsidRPr="00BE6F60">
              <w:rPr>
                <w:color w:val="000000"/>
                <w:kern w:val="22"/>
                <w:sz w:val="18"/>
                <w:szCs w:val="18"/>
                <w:lang w:val="fr-CA"/>
              </w:rPr>
              <w:t>5</w:t>
            </w:r>
          </w:p>
        </w:tc>
      </w:tr>
      <w:tr w:rsidR="005B4031" w:rsidRPr="00BE6F60" w:rsidTr="00AA50C2">
        <w:trPr>
          <w:gridAfter w:val="1"/>
          <w:wAfter w:w="9" w:type="dxa"/>
          <w:trHeight w:val="515"/>
          <w:jc w:val="center"/>
        </w:trPr>
        <w:tc>
          <w:tcPr>
            <w:tcW w:w="3064" w:type="dxa"/>
            <w:tcBorders>
              <w:top w:val="nil"/>
              <w:left w:val="nil"/>
              <w:bottom w:val="nil"/>
              <w:right w:val="nil"/>
            </w:tcBorders>
            <w:shd w:val="clear" w:color="auto" w:fill="auto"/>
            <w:vAlign w:val="center"/>
            <w:hideMark/>
          </w:tcPr>
          <w:p w:rsidR="005B4031" w:rsidRPr="00BE6F60" w:rsidRDefault="001162E3" w:rsidP="00632889">
            <w:pPr>
              <w:suppressLineNumbers/>
              <w:suppressAutoHyphens/>
              <w:spacing w:after="60"/>
              <w:rPr>
                <w:color w:val="000000"/>
                <w:kern w:val="22"/>
                <w:sz w:val="18"/>
                <w:szCs w:val="18"/>
                <w:lang w:val="fr-CA"/>
              </w:rPr>
            </w:pPr>
            <w:r>
              <w:rPr>
                <w:color w:val="000000"/>
                <w:kern w:val="22"/>
                <w:sz w:val="18"/>
                <w:szCs w:val="18"/>
                <w:lang w:val="fr-CA"/>
              </w:rPr>
              <w:t>Consultants/sous-traitants</w:t>
            </w:r>
          </w:p>
        </w:tc>
        <w:tc>
          <w:tcPr>
            <w:tcW w:w="1237"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227"/>
              <w:jc w:val="right"/>
              <w:rPr>
                <w:color w:val="000000"/>
                <w:kern w:val="22"/>
                <w:sz w:val="18"/>
                <w:szCs w:val="18"/>
                <w:lang w:val="fr-CA"/>
              </w:rPr>
            </w:pPr>
            <w:r w:rsidRPr="00BE6F60">
              <w:rPr>
                <w:color w:val="000000"/>
                <w:kern w:val="22"/>
                <w:sz w:val="18"/>
                <w:szCs w:val="18"/>
                <w:lang w:val="fr-CA"/>
              </w:rPr>
              <w:t>60</w:t>
            </w:r>
            <w:r w:rsidR="0035679F">
              <w:rPr>
                <w:color w:val="000000"/>
                <w:kern w:val="22"/>
                <w:sz w:val="18"/>
                <w:szCs w:val="18"/>
                <w:lang w:val="fr-CA"/>
              </w:rPr>
              <w:t>,</w:t>
            </w:r>
            <w:r w:rsidRPr="00BE6F60">
              <w:rPr>
                <w:color w:val="000000"/>
                <w:kern w:val="22"/>
                <w:sz w:val="18"/>
                <w:szCs w:val="18"/>
                <w:lang w:val="fr-CA"/>
              </w:rPr>
              <w:t>0</w:t>
            </w:r>
          </w:p>
        </w:tc>
        <w:tc>
          <w:tcPr>
            <w:tcW w:w="1129"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170"/>
              <w:jc w:val="right"/>
              <w:rPr>
                <w:color w:val="000000"/>
                <w:kern w:val="22"/>
                <w:sz w:val="18"/>
                <w:szCs w:val="18"/>
                <w:lang w:val="fr-CA"/>
              </w:rPr>
            </w:pPr>
            <w:r w:rsidRPr="00BE6F60">
              <w:rPr>
                <w:color w:val="000000"/>
                <w:kern w:val="22"/>
                <w:sz w:val="18"/>
                <w:szCs w:val="18"/>
                <w:lang w:val="fr-CA"/>
              </w:rPr>
              <w:t>-</w:t>
            </w:r>
          </w:p>
        </w:tc>
        <w:tc>
          <w:tcPr>
            <w:tcW w:w="1143" w:type="dxa"/>
            <w:gridSpan w:val="2"/>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170"/>
              <w:jc w:val="right"/>
              <w:rPr>
                <w:color w:val="000000"/>
                <w:kern w:val="22"/>
                <w:sz w:val="18"/>
                <w:szCs w:val="18"/>
                <w:lang w:val="fr-CA"/>
              </w:rPr>
            </w:pPr>
            <w:r w:rsidRPr="00BE6F60">
              <w:rPr>
                <w:color w:val="000000"/>
                <w:kern w:val="22"/>
                <w:sz w:val="18"/>
                <w:szCs w:val="18"/>
                <w:lang w:val="fr-CA"/>
              </w:rPr>
              <w:t>-</w:t>
            </w:r>
          </w:p>
        </w:tc>
        <w:tc>
          <w:tcPr>
            <w:tcW w:w="763"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jc w:val="right"/>
              <w:rPr>
                <w:color w:val="000000"/>
                <w:kern w:val="22"/>
                <w:sz w:val="18"/>
                <w:szCs w:val="18"/>
                <w:lang w:val="fr-CA"/>
              </w:rPr>
            </w:pPr>
            <w:r w:rsidRPr="00BE6F60">
              <w:rPr>
                <w:color w:val="000000"/>
                <w:kern w:val="22"/>
                <w:sz w:val="18"/>
                <w:szCs w:val="18"/>
                <w:lang w:val="fr-CA"/>
              </w:rPr>
              <w:t>-</w:t>
            </w:r>
          </w:p>
        </w:tc>
        <w:tc>
          <w:tcPr>
            <w:tcW w:w="876"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jc w:val="right"/>
              <w:rPr>
                <w:color w:val="000000"/>
                <w:kern w:val="22"/>
                <w:sz w:val="18"/>
                <w:szCs w:val="18"/>
                <w:lang w:val="fr-CA"/>
              </w:rPr>
            </w:pPr>
            <w:r w:rsidRPr="00BE6F60">
              <w:rPr>
                <w:color w:val="000000"/>
                <w:kern w:val="22"/>
                <w:sz w:val="18"/>
                <w:szCs w:val="18"/>
                <w:lang w:val="fr-CA"/>
              </w:rPr>
              <w:t>60</w:t>
            </w:r>
            <w:r w:rsidR="0035679F">
              <w:rPr>
                <w:color w:val="000000"/>
                <w:kern w:val="22"/>
                <w:sz w:val="18"/>
                <w:szCs w:val="18"/>
                <w:lang w:val="fr-CA"/>
              </w:rPr>
              <w:t>,</w:t>
            </w:r>
            <w:r w:rsidRPr="00BE6F60">
              <w:rPr>
                <w:color w:val="000000"/>
                <w:kern w:val="22"/>
                <w:sz w:val="18"/>
                <w:szCs w:val="18"/>
                <w:lang w:val="fr-CA"/>
              </w:rPr>
              <w:t>0</w:t>
            </w:r>
          </w:p>
        </w:tc>
      </w:tr>
      <w:tr w:rsidR="005B4031" w:rsidRPr="00BE6F60" w:rsidTr="00AA50C2">
        <w:trPr>
          <w:gridAfter w:val="1"/>
          <w:wAfter w:w="9" w:type="dxa"/>
          <w:trHeight w:val="402"/>
          <w:jc w:val="center"/>
        </w:trPr>
        <w:tc>
          <w:tcPr>
            <w:tcW w:w="3064" w:type="dxa"/>
            <w:tcBorders>
              <w:top w:val="nil"/>
              <w:left w:val="nil"/>
              <w:bottom w:val="nil"/>
              <w:right w:val="nil"/>
            </w:tcBorders>
            <w:shd w:val="clear" w:color="auto" w:fill="auto"/>
            <w:vAlign w:val="center"/>
            <w:hideMark/>
          </w:tcPr>
          <w:p w:rsidR="005B4031" w:rsidRPr="00BE6F60" w:rsidRDefault="000453AB" w:rsidP="00632889">
            <w:pPr>
              <w:suppressLineNumbers/>
              <w:suppressAutoHyphens/>
              <w:spacing w:after="60"/>
              <w:rPr>
                <w:color w:val="000000"/>
                <w:kern w:val="22"/>
                <w:sz w:val="18"/>
                <w:szCs w:val="18"/>
                <w:lang w:val="fr-CA"/>
              </w:rPr>
            </w:pPr>
            <w:r>
              <w:rPr>
                <w:color w:val="000000"/>
                <w:kern w:val="22"/>
                <w:sz w:val="18"/>
                <w:szCs w:val="18"/>
                <w:lang w:val="fr-CA"/>
              </w:rPr>
              <w:t>Réunions du comité consultatif</w:t>
            </w:r>
            <w:r w:rsidR="008C5108">
              <w:rPr>
                <w:color w:val="000000"/>
                <w:kern w:val="22"/>
                <w:sz w:val="18"/>
                <w:szCs w:val="18"/>
                <w:lang w:val="fr-CA"/>
              </w:rPr>
              <w:t xml:space="preserve"> informel du centre d’échange sur la prévention des risques biotechnologiques</w:t>
            </w:r>
          </w:p>
        </w:tc>
        <w:tc>
          <w:tcPr>
            <w:tcW w:w="1237"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227"/>
              <w:jc w:val="right"/>
              <w:rPr>
                <w:color w:val="000000"/>
                <w:kern w:val="22"/>
                <w:sz w:val="18"/>
                <w:szCs w:val="18"/>
                <w:lang w:val="fr-CA"/>
              </w:rPr>
            </w:pPr>
            <w:r w:rsidRPr="00BE6F60">
              <w:rPr>
                <w:color w:val="000000"/>
                <w:kern w:val="22"/>
                <w:sz w:val="18"/>
                <w:szCs w:val="18"/>
                <w:lang w:val="fr-CA"/>
              </w:rPr>
              <w:t>55</w:t>
            </w:r>
            <w:r w:rsidR="0035679F">
              <w:rPr>
                <w:color w:val="000000"/>
                <w:kern w:val="22"/>
                <w:sz w:val="18"/>
                <w:szCs w:val="18"/>
                <w:lang w:val="fr-CA"/>
              </w:rPr>
              <w:t>,</w:t>
            </w:r>
            <w:r w:rsidRPr="00BE6F60">
              <w:rPr>
                <w:color w:val="000000"/>
                <w:kern w:val="22"/>
                <w:sz w:val="18"/>
                <w:szCs w:val="18"/>
                <w:lang w:val="fr-CA"/>
              </w:rPr>
              <w:t>0</w:t>
            </w:r>
          </w:p>
        </w:tc>
        <w:tc>
          <w:tcPr>
            <w:tcW w:w="1129"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170"/>
              <w:jc w:val="right"/>
              <w:rPr>
                <w:color w:val="000000"/>
                <w:kern w:val="22"/>
                <w:sz w:val="18"/>
                <w:szCs w:val="18"/>
                <w:lang w:val="fr-CA"/>
              </w:rPr>
            </w:pPr>
            <w:r w:rsidRPr="00BE6F60">
              <w:rPr>
                <w:color w:val="000000"/>
                <w:kern w:val="22"/>
                <w:sz w:val="18"/>
                <w:szCs w:val="18"/>
                <w:lang w:val="fr-CA"/>
              </w:rPr>
              <w:t>-</w:t>
            </w:r>
          </w:p>
        </w:tc>
        <w:tc>
          <w:tcPr>
            <w:tcW w:w="1143" w:type="dxa"/>
            <w:gridSpan w:val="2"/>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170"/>
              <w:jc w:val="right"/>
              <w:rPr>
                <w:color w:val="000000"/>
                <w:kern w:val="22"/>
                <w:sz w:val="18"/>
                <w:szCs w:val="18"/>
                <w:lang w:val="fr-CA"/>
              </w:rPr>
            </w:pPr>
            <w:r w:rsidRPr="00BE6F60">
              <w:rPr>
                <w:color w:val="000000"/>
                <w:kern w:val="22"/>
                <w:sz w:val="18"/>
                <w:szCs w:val="18"/>
                <w:lang w:val="fr-CA"/>
              </w:rPr>
              <w:t>22</w:t>
            </w:r>
            <w:r w:rsidR="0035679F">
              <w:rPr>
                <w:color w:val="000000"/>
                <w:kern w:val="22"/>
                <w:sz w:val="18"/>
                <w:szCs w:val="18"/>
                <w:lang w:val="fr-CA"/>
              </w:rPr>
              <w:t>,</w:t>
            </w:r>
            <w:r w:rsidRPr="00BE6F60">
              <w:rPr>
                <w:color w:val="000000"/>
                <w:kern w:val="22"/>
                <w:sz w:val="18"/>
                <w:szCs w:val="18"/>
                <w:lang w:val="fr-CA"/>
              </w:rPr>
              <w:t>9</w:t>
            </w:r>
          </w:p>
        </w:tc>
        <w:tc>
          <w:tcPr>
            <w:tcW w:w="763"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jc w:val="right"/>
              <w:rPr>
                <w:color w:val="000000"/>
                <w:kern w:val="22"/>
                <w:sz w:val="18"/>
                <w:szCs w:val="18"/>
                <w:lang w:val="fr-CA"/>
              </w:rPr>
            </w:pPr>
            <w:r w:rsidRPr="00BE6F60">
              <w:rPr>
                <w:color w:val="000000"/>
                <w:kern w:val="22"/>
                <w:sz w:val="18"/>
                <w:szCs w:val="18"/>
                <w:lang w:val="fr-CA"/>
              </w:rPr>
              <w:t>22</w:t>
            </w:r>
            <w:r w:rsidR="0035679F">
              <w:rPr>
                <w:color w:val="000000"/>
                <w:kern w:val="22"/>
                <w:sz w:val="18"/>
                <w:szCs w:val="18"/>
                <w:lang w:val="fr-CA"/>
              </w:rPr>
              <w:t>,</w:t>
            </w:r>
            <w:r w:rsidRPr="00BE6F60">
              <w:rPr>
                <w:color w:val="000000"/>
                <w:kern w:val="22"/>
                <w:sz w:val="18"/>
                <w:szCs w:val="18"/>
                <w:lang w:val="fr-CA"/>
              </w:rPr>
              <w:t>9</w:t>
            </w:r>
          </w:p>
        </w:tc>
        <w:tc>
          <w:tcPr>
            <w:tcW w:w="876"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jc w:val="right"/>
              <w:rPr>
                <w:color w:val="000000"/>
                <w:kern w:val="22"/>
                <w:sz w:val="18"/>
                <w:szCs w:val="18"/>
                <w:lang w:val="fr-CA"/>
              </w:rPr>
            </w:pPr>
            <w:r w:rsidRPr="00BE6F60">
              <w:rPr>
                <w:color w:val="000000"/>
                <w:kern w:val="22"/>
                <w:sz w:val="18"/>
                <w:szCs w:val="18"/>
                <w:lang w:val="fr-CA"/>
              </w:rPr>
              <w:t>32</w:t>
            </w:r>
            <w:r w:rsidR="0035679F">
              <w:rPr>
                <w:color w:val="000000"/>
                <w:kern w:val="22"/>
                <w:sz w:val="18"/>
                <w:szCs w:val="18"/>
                <w:lang w:val="fr-CA"/>
              </w:rPr>
              <w:t>,</w:t>
            </w:r>
            <w:r w:rsidRPr="00BE6F60">
              <w:rPr>
                <w:color w:val="000000"/>
                <w:kern w:val="22"/>
                <w:sz w:val="18"/>
                <w:szCs w:val="18"/>
                <w:lang w:val="fr-CA"/>
              </w:rPr>
              <w:t>2</w:t>
            </w:r>
          </w:p>
        </w:tc>
      </w:tr>
      <w:tr w:rsidR="005B4031" w:rsidRPr="00BE6F60" w:rsidTr="00AA50C2">
        <w:trPr>
          <w:gridAfter w:val="1"/>
          <w:wAfter w:w="9" w:type="dxa"/>
          <w:trHeight w:val="389"/>
          <w:jc w:val="center"/>
        </w:trPr>
        <w:tc>
          <w:tcPr>
            <w:tcW w:w="3064" w:type="dxa"/>
            <w:tcBorders>
              <w:top w:val="nil"/>
              <w:left w:val="nil"/>
              <w:bottom w:val="nil"/>
              <w:right w:val="nil"/>
            </w:tcBorders>
            <w:shd w:val="clear" w:color="auto" w:fill="auto"/>
            <w:vAlign w:val="center"/>
            <w:hideMark/>
          </w:tcPr>
          <w:p w:rsidR="005B4031" w:rsidRPr="00BE6F60" w:rsidRDefault="008C5108" w:rsidP="00632889">
            <w:pPr>
              <w:suppressLineNumbers/>
              <w:suppressAutoHyphens/>
              <w:spacing w:after="60"/>
              <w:rPr>
                <w:color w:val="000000"/>
                <w:kern w:val="22"/>
                <w:sz w:val="18"/>
                <w:szCs w:val="18"/>
                <w:lang w:val="fr-CA"/>
              </w:rPr>
            </w:pPr>
            <w:r>
              <w:rPr>
                <w:color w:val="000000"/>
                <w:kern w:val="22"/>
                <w:sz w:val="18"/>
                <w:szCs w:val="18"/>
                <w:lang w:val="fr-CA"/>
              </w:rPr>
              <w:t>Réunion du comité de conformité</w:t>
            </w:r>
          </w:p>
        </w:tc>
        <w:tc>
          <w:tcPr>
            <w:tcW w:w="1237"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ind w:left="154" w:right="227"/>
              <w:jc w:val="right"/>
              <w:rPr>
                <w:color w:val="000000"/>
                <w:kern w:val="22"/>
                <w:sz w:val="18"/>
                <w:szCs w:val="18"/>
                <w:lang w:val="fr-CA"/>
              </w:rPr>
            </w:pPr>
            <w:r w:rsidRPr="00BE6F60">
              <w:rPr>
                <w:color w:val="000000"/>
                <w:kern w:val="22"/>
                <w:sz w:val="18"/>
                <w:szCs w:val="18"/>
                <w:lang w:val="fr-CA"/>
              </w:rPr>
              <w:t>90</w:t>
            </w:r>
            <w:r w:rsidR="0035679F">
              <w:rPr>
                <w:color w:val="000000"/>
                <w:kern w:val="22"/>
                <w:sz w:val="18"/>
                <w:szCs w:val="18"/>
                <w:lang w:val="fr-CA"/>
              </w:rPr>
              <w:t>,</w:t>
            </w:r>
            <w:r w:rsidRPr="00BE6F60">
              <w:rPr>
                <w:color w:val="000000"/>
                <w:kern w:val="22"/>
                <w:sz w:val="18"/>
                <w:szCs w:val="18"/>
                <w:lang w:val="fr-CA"/>
              </w:rPr>
              <w:t>0</w:t>
            </w:r>
          </w:p>
        </w:tc>
        <w:tc>
          <w:tcPr>
            <w:tcW w:w="1129"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170"/>
              <w:jc w:val="right"/>
              <w:rPr>
                <w:color w:val="000000"/>
                <w:kern w:val="22"/>
                <w:sz w:val="18"/>
                <w:szCs w:val="18"/>
                <w:lang w:val="fr-CA"/>
              </w:rPr>
            </w:pPr>
            <w:r w:rsidRPr="00BE6F60">
              <w:rPr>
                <w:color w:val="000000"/>
                <w:kern w:val="22"/>
                <w:sz w:val="18"/>
                <w:szCs w:val="18"/>
                <w:lang w:val="fr-CA"/>
              </w:rPr>
              <w:t>42</w:t>
            </w:r>
            <w:r w:rsidR="0035679F">
              <w:rPr>
                <w:color w:val="000000"/>
                <w:kern w:val="22"/>
                <w:sz w:val="18"/>
                <w:szCs w:val="18"/>
                <w:lang w:val="fr-CA"/>
              </w:rPr>
              <w:t>,</w:t>
            </w:r>
            <w:r w:rsidRPr="00BE6F60">
              <w:rPr>
                <w:color w:val="000000"/>
                <w:kern w:val="22"/>
                <w:sz w:val="18"/>
                <w:szCs w:val="18"/>
                <w:lang w:val="fr-CA"/>
              </w:rPr>
              <w:t>1</w:t>
            </w:r>
          </w:p>
        </w:tc>
        <w:tc>
          <w:tcPr>
            <w:tcW w:w="1143" w:type="dxa"/>
            <w:gridSpan w:val="2"/>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170"/>
              <w:jc w:val="right"/>
              <w:rPr>
                <w:color w:val="000000"/>
                <w:kern w:val="22"/>
                <w:sz w:val="18"/>
                <w:szCs w:val="18"/>
                <w:lang w:val="fr-CA"/>
              </w:rPr>
            </w:pPr>
            <w:r w:rsidRPr="00BE6F60">
              <w:rPr>
                <w:color w:val="000000"/>
                <w:kern w:val="22"/>
                <w:sz w:val="18"/>
                <w:szCs w:val="18"/>
                <w:lang w:val="fr-CA"/>
              </w:rPr>
              <w:t>24</w:t>
            </w:r>
            <w:r w:rsidR="0035679F">
              <w:rPr>
                <w:color w:val="000000"/>
                <w:kern w:val="22"/>
                <w:sz w:val="18"/>
                <w:szCs w:val="18"/>
                <w:lang w:val="fr-CA"/>
              </w:rPr>
              <w:t>,</w:t>
            </w:r>
            <w:r w:rsidRPr="00BE6F60">
              <w:rPr>
                <w:color w:val="000000"/>
                <w:kern w:val="22"/>
                <w:sz w:val="18"/>
                <w:szCs w:val="18"/>
                <w:lang w:val="fr-CA"/>
              </w:rPr>
              <w:t>7</w:t>
            </w:r>
          </w:p>
        </w:tc>
        <w:tc>
          <w:tcPr>
            <w:tcW w:w="763"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jc w:val="right"/>
              <w:rPr>
                <w:color w:val="000000"/>
                <w:kern w:val="22"/>
                <w:sz w:val="18"/>
                <w:szCs w:val="18"/>
                <w:lang w:val="fr-CA"/>
              </w:rPr>
            </w:pPr>
            <w:r w:rsidRPr="00BE6F60">
              <w:rPr>
                <w:color w:val="000000"/>
                <w:kern w:val="22"/>
                <w:sz w:val="18"/>
                <w:szCs w:val="18"/>
                <w:lang w:val="fr-CA"/>
              </w:rPr>
              <w:t>66</w:t>
            </w:r>
            <w:r w:rsidR="0035679F">
              <w:rPr>
                <w:color w:val="000000"/>
                <w:kern w:val="22"/>
                <w:sz w:val="18"/>
                <w:szCs w:val="18"/>
                <w:lang w:val="fr-CA"/>
              </w:rPr>
              <w:t>,</w:t>
            </w:r>
            <w:r w:rsidRPr="00BE6F60">
              <w:rPr>
                <w:color w:val="000000"/>
                <w:kern w:val="22"/>
                <w:sz w:val="18"/>
                <w:szCs w:val="18"/>
                <w:lang w:val="fr-CA"/>
              </w:rPr>
              <w:t>8</w:t>
            </w:r>
          </w:p>
        </w:tc>
        <w:tc>
          <w:tcPr>
            <w:tcW w:w="876"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jc w:val="right"/>
              <w:rPr>
                <w:color w:val="000000"/>
                <w:kern w:val="22"/>
                <w:sz w:val="18"/>
                <w:szCs w:val="18"/>
                <w:lang w:val="fr-CA"/>
              </w:rPr>
            </w:pPr>
            <w:r w:rsidRPr="00BE6F60">
              <w:rPr>
                <w:color w:val="000000"/>
                <w:kern w:val="22"/>
                <w:sz w:val="18"/>
                <w:szCs w:val="18"/>
                <w:lang w:val="fr-CA"/>
              </w:rPr>
              <w:t>23</w:t>
            </w:r>
            <w:r w:rsidR="0035679F">
              <w:rPr>
                <w:color w:val="000000"/>
                <w:kern w:val="22"/>
                <w:sz w:val="18"/>
                <w:szCs w:val="18"/>
                <w:lang w:val="fr-CA"/>
              </w:rPr>
              <w:t>,</w:t>
            </w:r>
            <w:r w:rsidRPr="00BE6F60">
              <w:rPr>
                <w:color w:val="000000"/>
                <w:kern w:val="22"/>
                <w:sz w:val="18"/>
                <w:szCs w:val="18"/>
                <w:lang w:val="fr-CA"/>
              </w:rPr>
              <w:t>2</w:t>
            </w:r>
          </w:p>
        </w:tc>
      </w:tr>
      <w:tr w:rsidR="005B4031" w:rsidRPr="00BE6F60" w:rsidTr="00AA50C2">
        <w:trPr>
          <w:gridAfter w:val="1"/>
          <w:wAfter w:w="9" w:type="dxa"/>
          <w:trHeight w:val="264"/>
          <w:jc w:val="center"/>
        </w:trPr>
        <w:tc>
          <w:tcPr>
            <w:tcW w:w="3064" w:type="dxa"/>
            <w:tcBorders>
              <w:top w:val="nil"/>
              <w:left w:val="nil"/>
              <w:bottom w:val="nil"/>
              <w:right w:val="nil"/>
            </w:tcBorders>
            <w:shd w:val="clear" w:color="auto" w:fill="auto"/>
            <w:vAlign w:val="center"/>
            <w:hideMark/>
          </w:tcPr>
          <w:p w:rsidR="005B4031" w:rsidRPr="00BE6F60" w:rsidRDefault="008C5108" w:rsidP="00632889">
            <w:pPr>
              <w:suppressLineNumbers/>
              <w:suppressAutoHyphens/>
              <w:spacing w:after="60"/>
              <w:rPr>
                <w:color w:val="000000"/>
                <w:kern w:val="22"/>
                <w:sz w:val="18"/>
                <w:szCs w:val="18"/>
                <w:lang w:val="fr-CA"/>
              </w:rPr>
            </w:pPr>
            <w:r>
              <w:rPr>
                <w:color w:val="000000"/>
                <w:kern w:val="22"/>
                <w:sz w:val="18"/>
                <w:szCs w:val="18"/>
                <w:lang w:val="fr-CA"/>
              </w:rPr>
              <w:t>Huitième réunion des Parties</w:t>
            </w:r>
          </w:p>
        </w:tc>
        <w:tc>
          <w:tcPr>
            <w:tcW w:w="1237"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227"/>
              <w:jc w:val="right"/>
              <w:rPr>
                <w:color w:val="000000"/>
                <w:kern w:val="22"/>
                <w:sz w:val="18"/>
                <w:szCs w:val="18"/>
                <w:lang w:val="fr-CA"/>
              </w:rPr>
            </w:pPr>
            <w:r w:rsidRPr="00BE6F60">
              <w:rPr>
                <w:color w:val="000000"/>
                <w:kern w:val="22"/>
                <w:sz w:val="18"/>
                <w:szCs w:val="18"/>
                <w:lang w:val="fr-CA"/>
              </w:rPr>
              <w:t>400</w:t>
            </w:r>
            <w:r w:rsidR="0035679F">
              <w:rPr>
                <w:color w:val="000000"/>
                <w:kern w:val="22"/>
                <w:sz w:val="18"/>
                <w:szCs w:val="18"/>
                <w:lang w:val="fr-CA"/>
              </w:rPr>
              <w:t>,</w:t>
            </w:r>
            <w:r w:rsidRPr="00BE6F60">
              <w:rPr>
                <w:color w:val="000000"/>
                <w:kern w:val="22"/>
                <w:sz w:val="18"/>
                <w:szCs w:val="18"/>
                <w:lang w:val="fr-CA"/>
              </w:rPr>
              <w:t>0</w:t>
            </w:r>
          </w:p>
        </w:tc>
        <w:tc>
          <w:tcPr>
            <w:tcW w:w="1129"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170"/>
              <w:jc w:val="right"/>
              <w:rPr>
                <w:color w:val="000000"/>
                <w:kern w:val="22"/>
                <w:sz w:val="18"/>
                <w:szCs w:val="18"/>
                <w:lang w:val="fr-CA"/>
              </w:rPr>
            </w:pPr>
            <w:r w:rsidRPr="00BE6F60">
              <w:rPr>
                <w:color w:val="000000"/>
                <w:kern w:val="22"/>
                <w:sz w:val="18"/>
                <w:szCs w:val="18"/>
                <w:lang w:val="fr-CA"/>
              </w:rPr>
              <w:t>-</w:t>
            </w:r>
          </w:p>
        </w:tc>
        <w:tc>
          <w:tcPr>
            <w:tcW w:w="1143" w:type="dxa"/>
            <w:gridSpan w:val="2"/>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170"/>
              <w:jc w:val="right"/>
              <w:rPr>
                <w:color w:val="000000"/>
                <w:kern w:val="22"/>
                <w:sz w:val="18"/>
                <w:szCs w:val="18"/>
                <w:lang w:val="fr-CA"/>
              </w:rPr>
            </w:pPr>
            <w:r w:rsidRPr="00BE6F60">
              <w:rPr>
                <w:color w:val="000000"/>
                <w:kern w:val="22"/>
                <w:sz w:val="18"/>
                <w:szCs w:val="18"/>
                <w:lang w:val="fr-CA"/>
              </w:rPr>
              <w:t>354</w:t>
            </w:r>
            <w:r w:rsidR="0035679F">
              <w:rPr>
                <w:color w:val="000000"/>
                <w:kern w:val="22"/>
                <w:sz w:val="18"/>
                <w:szCs w:val="18"/>
                <w:lang w:val="fr-CA"/>
              </w:rPr>
              <w:t>,</w:t>
            </w:r>
            <w:r w:rsidRPr="00BE6F60">
              <w:rPr>
                <w:color w:val="000000"/>
                <w:kern w:val="22"/>
                <w:sz w:val="18"/>
                <w:szCs w:val="18"/>
                <w:lang w:val="fr-CA"/>
              </w:rPr>
              <w:t>4</w:t>
            </w:r>
          </w:p>
        </w:tc>
        <w:tc>
          <w:tcPr>
            <w:tcW w:w="763"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jc w:val="right"/>
              <w:rPr>
                <w:color w:val="000000"/>
                <w:kern w:val="22"/>
                <w:sz w:val="18"/>
                <w:szCs w:val="18"/>
                <w:lang w:val="fr-CA"/>
              </w:rPr>
            </w:pPr>
            <w:r w:rsidRPr="00BE6F60">
              <w:rPr>
                <w:color w:val="000000"/>
                <w:kern w:val="22"/>
                <w:sz w:val="18"/>
                <w:szCs w:val="18"/>
                <w:lang w:val="fr-CA"/>
              </w:rPr>
              <w:t>354</w:t>
            </w:r>
            <w:r w:rsidR="0035679F">
              <w:rPr>
                <w:color w:val="000000"/>
                <w:kern w:val="22"/>
                <w:sz w:val="18"/>
                <w:szCs w:val="18"/>
                <w:lang w:val="fr-CA"/>
              </w:rPr>
              <w:t>,</w:t>
            </w:r>
            <w:r w:rsidRPr="00BE6F60">
              <w:rPr>
                <w:color w:val="000000"/>
                <w:kern w:val="22"/>
                <w:sz w:val="18"/>
                <w:szCs w:val="18"/>
                <w:lang w:val="fr-CA"/>
              </w:rPr>
              <w:t>4</w:t>
            </w:r>
          </w:p>
        </w:tc>
        <w:tc>
          <w:tcPr>
            <w:tcW w:w="876"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jc w:val="right"/>
              <w:rPr>
                <w:color w:val="000000"/>
                <w:kern w:val="22"/>
                <w:sz w:val="18"/>
                <w:szCs w:val="18"/>
                <w:lang w:val="fr-CA"/>
              </w:rPr>
            </w:pPr>
            <w:r w:rsidRPr="00BE6F60">
              <w:rPr>
                <w:color w:val="000000"/>
                <w:kern w:val="22"/>
                <w:sz w:val="18"/>
                <w:szCs w:val="18"/>
                <w:lang w:val="fr-CA"/>
              </w:rPr>
              <w:t>45</w:t>
            </w:r>
            <w:r w:rsidR="0035679F">
              <w:rPr>
                <w:color w:val="000000"/>
                <w:kern w:val="22"/>
                <w:sz w:val="18"/>
                <w:szCs w:val="18"/>
                <w:lang w:val="fr-CA"/>
              </w:rPr>
              <w:t>,</w:t>
            </w:r>
            <w:r w:rsidRPr="00BE6F60">
              <w:rPr>
                <w:color w:val="000000"/>
                <w:kern w:val="22"/>
                <w:sz w:val="18"/>
                <w:szCs w:val="18"/>
                <w:lang w:val="fr-CA"/>
              </w:rPr>
              <w:t>6</w:t>
            </w:r>
          </w:p>
        </w:tc>
      </w:tr>
      <w:tr w:rsidR="005B4031" w:rsidRPr="00BE6F60" w:rsidTr="00AA50C2">
        <w:trPr>
          <w:gridAfter w:val="1"/>
          <w:wAfter w:w="9" w:type="dxa"/>
          <w:trHeight w:val="264"/>
          <w:jc w:val="center"/>
        </w:trPr>
        <w:tc>
          <w:tcPr>
            <w:tcW w:w="3064" w:type="dxa"/>
            <w:tcBorders>
              <w:top w:val="nil"/>
              <w:left w:val="nil"/>
              <w:bottom w:val="nil"/>
              <w:right w:val="nil"/>
            </w:tcBorders>
            <w:shd w:val="clear" w:color="auto" w:fill="auto"/>
            <w:vAlign w:val="center"/>
            <w:hideMark/>
          </w:tcPr>
          <w:p w:rsidR="005B4031" w:rsidRPr="00BE6F60" w:rsidRDefault="008C5108" w:rsidP="00632889">
            <w:pPr>
              <w:suppressLineNumbers/>
              <w:suppressAutoHyphens/>
              <w:spacing w:after="60"/>
              <w:rPr>
                <w:color w:val="000000"/>
                <w:kern w:val="22"/>
                <w:sz w:val="18"/>
                <w:szCs w:val="18"/>
                <w:lang w:val="fr-CA"/>
              </w:rPr>
            </w:pPr>
            <w:r>
              <w:rPr>
                <w:color w:val="000000"/>
                <w:kern w:val="22"/>
                <w:sz w:val="18"/>
                <w:szCs w:val="18"/>
                <w:lang w:val="fr-CA"/>
              </w:rPr>
              <w:t>Traduction du site Web du centre d’échange sur la prévention des risques biotechnologiques</w:t>
            </w:r>
          </w:p>
        </w:tc>
        <w:tc>
          <w:tcPr>
            <w:tcW w:w="1237"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227"/>
              <w:jc w:val="right"/>
              <w:rPr>
                <w:color w:val="000000"/>
                <w:kern w:val="22"/>
                <w:sz w:val="18"/>
                <w:szCs w:val="18"/>
                <w:lang w:val="fr-CA"/>
              </w:rPr>
            </w:pPr>
            <w:r w:rsidRPr="00BE6F60">
              <w:rPr>
                <w:color w:val="000000"/>
                <w:kern w:val="22"/>
                <w:sz w:val="18"/>
                <w:szCs w:val="18"/>
                <w:lang w:val="fr-CA"/>
              </w:rPr>
              <w:t>70</w:t>
            </w:r>
            <w:r w:rsidR="0035679F">
              <w:rPr>
                <w:color w:val="000000"/>
                <w:kern w:val="22"/>
                <w:sz w:val="18"/>
                <w:szCs w:val="18"/>
                <w:lang w:val="fr-CA"/>
              </w:rPr>
              <w:t>,</w:t>
            </w:r>
            <w:r w:rsidRPr="00BE6F60">
              <w:rPr>
                <w:color w:val="000000"/>
                <w:kern w:val="22"/>
                <w:sz w:val="18"/>
                <w:szCs w:val="18"/>
                <w:lang w:val="fr-CA"/>
              </w:rPr>
              <w:t>0</w:t>
            </w:r>
          </w:p>
        </w:tc>
        <w:tc>
          <w:tcPr>
            <w:tcW w:w="1129"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170"/>
              <w:jc w:val="right"/>
              <w:rPr>
                <w:color w:val="000000"/>
                <w:kern w:val="22"/>
                <w:sz w:val="18"/>
                <w:szCs w:val="18"/>
                <w:lang w:val="fr-CA"/>
              </w:rPr>
            </w:pPr>
            <w:r w:rsidRPr="00BE6F60">
              <w:rPr>
                <w:color w:val="000000"/>
                <w:kern w:val="22"/>
                <w:sz w:val="18"/>
                <w:szCs w:val="18"/>
                <w:lang w:val="fr-CA"/>
              </w:rPr>
              <w:t>6</w:t>
            </w:r>
            <w:r w:rsidR="0035679F">
              <w:rPr>
                <w:color w:val="000000"/>
                <w:kern w:val="22"/>
                <w:sz w:val="18"/>
                <w:szCs w:val="18"/>
                <w:lang w:val="fr-CA"/>
              </w:rPr>
              <w:t>,</w:t>
            </w:r>
            <w:r w:rsidRPr="00BE6F60">
              <w:rPr>
                <w:color w:val="000000"/>
                <w:kern w:val="22"/>
                <w:sz w:val="18"/>
                <w:szCs w:val="18"/>
                <w:lang w:val="fr-CA"/>
              </w:rPr>
              <w:t>2</w:t>
            </w:r>
          </w:p>
        </w:tc>
        <w:tc>
          <w:tcPr>
            <w:tcW w:w="1143" w:type="dxa"/>
            <w:gridSpan w:val="2"/>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170"/>
              <w:jc w:val="right"/>
              <w:rPr>
                <w:color w:val="000000"/>
                <w:kern w:val="22"/>
                <w:sz w:val="18"/>
                <w:szCs w:val="18"/>
                <w:lang w:val="fr-CA"/>
              </w:rPr>
            </w:pPr>
            <w:r w:rsidRPr="00BE6F60">
              <w:rPr>
                <w:color w:val="000000"/>
                <w:kern w:val="22"/>
                <w:sz w:val="18"/>
                <w:szCs w:val="18"/>
                <w:lang w:val="fr-CA"/>
              </w:rPr>
              <w:t>53</w:t>
            </w:r>
            <w:r w:rsidR="0035679F">
              <w:rPr>
                <w:color w:val="000000"/>
                <w:kern w:val="22"/>
                <w:sz w:val="18"/>
                <w:szCs w:val="18"/>
                <w:lang w:val="fr-CA"/>
              </w:rPr>
              <w:t>,</w:t>
            </w:r>
            <w:r w:rsidRPr="00BE6F60">
              <w:rPr>
                <w:color w:val="000000"/>
                <w:kern w:val="22"/>
                <w:sz w:val="18"/>
                <w:szCs w:val="18"/>
                <w:lang w:val="fr-CA"/>
              </w:rPr>
              <w:t>8</w:t>
            </w:r>
          </w:p>
        </w:tc>
        <w:tc>
          <w:tcPr>
            <w:tcW w:w="763"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jc w:val="right"/>
              <w:rPr>
                <w:color w:val="000000"/>
                <w:kern w:val="22"/>
                <w:sz w:val="18"/>
                <w:szCs w:val="18"/>
                <w:lang w:val="fr-CA"/>
              </w:rPr>
            </w:pPr>
            <w:r w:rsidRPr="00BE6F60">
              <w:rPr>
                <w:color w:val="000000"/>
                <w:kern w:val="22"/>
                <w:sz w:val="18"/>
                <w:szCs w:val="18"/>
                <w:lang w:val="fr-CA"/>
              </w:rPr>
              <w:t>60</w:t>
            </w:r>
            <w:r w:rsidR="0035679F">
              <w:rPr>
                <w:color w:val="000000"/>
                <w:kern w:val="22"/>
                <w:sz w:val="18"/>
                <w:szCs w:val="18"/>
                <w:lang w:val="fr-CA"/>
              </w:rPr>
              <w:t>,</w:t>
            </w:r>
            <w:r w:rsidRPr="00BE6F60">
              <w:rPr>
                <w:color w:val="000000"/>
                <w:kern w:val="22"/>
                <w:sz w:val="18"/>
                <w:szCs w:val="18"/>
                <w:lang w:val="fr-CA"/>
              </w:rPr>
              <w:t>0</w:t>
            </w:r>
          </w:p>
        </w:tc>
        <w:tc>
          <w:tcPr>
            <w:tcW w:w="876"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jc w:val="right"/>
              <w:rPr>
                <w:color w:val="000000"/>
                <w:kern w:val="22"/>
                <w:sz w:val="18"/>
                <w:szCs w:val="18"/>
                <w:lang w:val="fr-CA"/>
              </w:rPr>
            </w:pPr>
            <w:r w:rsidRPr="00BE6F60">
              <w:rPr>
                <w:color w:val="000000"/>
                <w:kern w:val="22"/>
                <w:sz w:val="18"/>
                <w:szCs w:val="18"/>
                <w:lang w:val="fr-CA"/>
              </w:rPr>
              <w:t>10</w:t>
            </w:r>
            <w:r w:rsidR="0035679F">
              <w:rPr>
                <w:color w:val="000000"/>
                <w:kern w:val="22"/>
                <w:sz w:val="18"/>
                <w:szCs w:val="18"/>
                <w:lang w:val="fr-CA"/>
              </w:rPr>
              <w:t>,</w:t>
            </w:r>
            <w:r w:rsidRPr="00BE6F60">
              <w:rPr>
                <w:color w:val="000000"/>
                <w:kern w:val="22"/>
                <w:sz w:val="18"/>
                <w:szCs w:val="18"/>
                <w:lang w:val="fr-CA"/>
              </w:rPr>
              <w:t>0</w:t>
            </w:r>
          </w:p>
        </w:tc>
      </w:tr>
      <w:tr w:rsidR="005B4031" w:rsidRPr="00BE6F60" w:rsidTr="00AA50C2">
        <w:trPr>
          <w:gridAfter w:val="1"/>
          <w:wAfter w:w="9" w:type="dxa"/>
          <w:trHeight w:val="515"/>
          <w:jc w:val="center"/>
        </w:trPr>
        <w:tc>
          <w:tcPr>
            <w:tcW w:w="3064" w:type="dxa"/>
            <w:tcBorders>
              <w:top w:val="nil"/>
              <w:left w:val="nil"/>
              <w:bottom w:val="nil"/>
              <w:right w:val="nil"/>
            </w:tcBorders>
            <w:shd w:val="clear" w:color="auto" w:fill="auto"/>
            <w:vAlign w:val="center"/>
            <w:hideMark/>
          </w:tcPr>
          <w:p w:rsidR="005B4031" w:rsidRPr="00BE6F60" w:rsidRDefault="008C5108" w:rsidP="00632889">
            <w:pPr>
              <w:suppressLineNumbers/>
              <w:suppressAutoHyphens/>
              <w:spacing w:after="60"/>
              <w:rPr>
                <w:color w:val="000000"/>
                <w:kern w:val="22"/>
                <w:sz w:val="18"/>
                <w:szCs w:val="18"/>
                <w:lang w:val="fr-CA"/>
              </w:rPr>
            </w:pPr>
            <w:r>
              <w:rPr>
                <w:color w:val="000000"/>
                <w:kern w:val="22"/>
                <w:sz w:val="18"/>
                <w:szCs w:val="18"/>
                <w:lang w:val="fr-CA"/>
              </w:rPr>
              <w:t>Assistance temporaire/temps supplémentaire</w:t>
            </w:r>
          </w:p>
        </w:tc>
        <w:tc>
          <w:tcPr>
            <w:tcW w:w="1237"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227"/>
              <w:jc w:val="right"/>
              <w:rPr>
                <w:color w:val="000000"/>
                <w:kern w:val="22"/>
                <w:sz w:val="18"/>
                <w:szCs w:val="18"/>
                <w:lang w:val="fr-CA"/>
              </w:rPr>
            </w:pPr>
            <w:r w:rsidRPr="00BE6F60">
              <w:rPr>
                <w:color w:val="000000"/>
                <w:kern w:val="22"/>
                <w:sz w:val="18"/>
                <w:szCs w:val="18"/>
                <w:lang w:val="fr-CA"/>
              </w:rPr>
              <w:t>20</w:t>
            </w:r>
            <w:r w:rsidR="0035679F">
              <w:rPr>
                <w:color w:val="000000"/>
                <w:kern w:val="22"/>
                <w:sz w:val="18"/>
                <w:szCs w:val="18"/>
                <w:lang w:val="fr-CA"/>
              </w:rPr>
              <w:t>,</w:t>
            </w:r>
            <w:r w:rsidRPr="00BE6F60">
              <w:rPr>
                <w:color w:val="000000"/>
                <w:kern w:val="22"/>
                <w:sz w:val="18"/>
                <w:szCs w:val="18"/>
                <w:lang w:val="fr-CA"/>
              </w:rPr>
              <w:t>0</w:t>
            </w:r>
          </w:p>
        </w:tc>
        <w:tc>
          <w:tcPr>
            <w:tcW w:w="1129"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170"/>
              <w:jc w:val="right"/>
              <w:rPr>
                <w:color w:val="000000"/>
                <w:kern w:val="22"/>
                <w:sz w:val="18"/>
                <w:szCs w:val="18"/>
                <w:lang w:val="fr-CA"/>
              </w:rPr>
            </w:pPr>
            <w:r w:rsidRPr="00BE6F60">
              <w:rPr>
                <w:color w:val="000000"/>
                <w:kern w:val="22"/>
                <w:sz w:val="18"/>
                <w:szCs w:val="18"/>
                <w:lang w:val="fr-CA"/>
              </w:rPr>
              <w:t>-</w:t>
            </w:r>
          </w:p>
        </w:tc>
        <w:tc>
          <w:tcPr>
            <w:tcW w:w="1143" w:type="dxa"/>
            <w:gridSpan w:val="2"/>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170"/>
              <w:jc w:val="right"/>
              <w:rPr>
                <w:color w:val="000000"/>
                <w:kern w:val="22"/>
                <w:sz w:val="18"/>
                <w:szCs w:val="18"/>
                <w:lang w:val="fr-CA"/>
              </w:rPr>
            </w:pPr>
            <w:r w:rsidRPr="00BE6F60">
              <w:rPr>
                <w:color w:val="000000"/>
                <w:kern w:val="22"/>
                <w:sz w:val="18"/>
                <w:szCs w:val="18"/>
                <w:lang w:val="fr-CA"/>
              </w:rPr>
              <w:t>-</w:t>
            </w:r>
          </w:p>
        </w:tc>
        <w:tc>
          <w:tcPr>
            <w:tcW w:w="763"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jc w:val="right"/>
              <w:rPr>
                <w:color w:val="000000"/>
                <w:kern w:val="22"/>
                <w:sz w:val="18"/>
                <w:szCs w:val="18"/>
                <w:lang w:val="fr-CA"/>
              </w:rPr>
            </w:pPr>
            <w:r w:rsidRPr="00BE6F60">
              <w:rPr>
                <w:color w:val="000000"/>
                <w:kern w:val="22"/>
                <w:sz w:val="18"/>
                <w:szCs w:val="18"/>
                <w:lang w:val="fr-CA"/>
              </w:rPr>
              <w:t>-</w:t>
            </w:r>
          </w:p>
        </w:tc>
        <w:tc>
          <w:tcPr>
            <w:tcW w:w="876"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jc w:val="right"/>
              <w:rPr>
                <w:color w:val="000000"/>
                <w:kern w:val="22"/>
                <w:sz w:val="18"/>
                <w:szCs w:val="18"/>
                <w:lang w:val="fr-CA"/>
              </w:rPr>
            </w:pPr>
            <w:r w:rsidRPr="00BE6F60">
              <w:rPr>
                <w:color w:val="000000"/>
                <w:kern w:val="22"/>
                <w:sz w:val="18"/>
                <w:szCs w:val="18"/>
                <w:lang w:val="fr-CA"/>
              </w:rPr>
              <w:t>20</w:t>
            </w:r>
            <w:r w:rsidR="0035679F">
              <w:rPr>
                <w:color w:val="000000"/>
                <w:kern w:val="22"/>
                <w:sz w:val="18"/>
                <w:szCs w:val="18"/>
                <w:lang w:val="fr-CA"/>
              </w:rPr>
              <w:t>,</w:t>
            </w:r>
            <w:r w:rsidRPr="00BE6F60">
              <w:rPr>
                <w:color w:val="000000"/>
                <w:kern w:val="22"/>
                <w:sz w:val="18"/>
                <w:szCs w:val="18"/>
                <w:lang w:val="fr-CA"/>
              </w:rPr>
              <w:t>0</w:t>
            </w:r>
          </w:p>
        </w:tc>
      </w:tr>
      <w:tr w:rsidR="005B4031" w:rsidRPr="00BE6F60" w:rsidTr="00AA50C2">
        <w:trPr>
          <w:gridAfter w:val="1"/>
          <w:wAfter w:w="9" w:type="dxa"/>
          <w:trHeight w:val="389"/>
          <w:jc w:val="center"/>
        </w:trPr>
        <w:tc>
          <w:tcPr>
            <w:tcW w:w="3064" w:type="dxa"/>
            <w:tcBorders>
              <w:top w:val="nil"/>
              <w:left w:val="nil"/>
              <w:bottom w:val="nil"/>
              <w:right w:val="nil"/>
            </w:tcBorders>
            <w:shd w:val="clear" w:color="auto" w:fill="auto"/>
            <w:vAlign w:val="center"/>
            <w:hideMark/>
          </w:tcPr>
          <w:p w:rsidR="005B4031" w:rsidRPr="00BE6F60" w:rsidRDefault="008C5108" w:rsidP="00632889">
            <w:pPr>
              <w:suppressLineNumbers/>
              <w:suppressAutoHyphens/>
              <w:spacing w:after="60"/>
              <w:rPr>
                <w:color w:val="000000"/>
                <w:kern w:val="22"/>
                <w:sz w:val="18"/>
                <w:szCs w:val="18"/>
                <w:lang w:val="fr-CA"/>
              </w:rPr>
            </w:pPr>
            <w:r>
              <w:rPr>
                <w:color w:val="000000"/>
                <w:kern w:val="22"/>
                <w:sz w:val="18"/>
                <w:szCs w:val="18"/>
                <w:lang w:val="fr-CA"/>
              </w:rPr>
              <w:t>Réunion du Groupe de liaison sur le renforcement des capacités</w:t>
            </w:r>
          </w:p>
        </w:tc>
        <w:tc>
          <w:tcPr>
            <w:tcW w:w="1237"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227"/>
              <w:jc w:val="right"/>
              <w:rPr>
                <w:color w:val="000000"/>
                <w:kern w:val="22"/>
                <w:sz w:val="18"/>
                <w:szCs w:val="18"/>
                <w:lang w:val="fr-CA"/>
              </w:rPr>
            </w:pPr>
            <w:r w:rsidRPr="00BE6F60">
              <w:rPr>
                <w:color w:val="000000"/>
                <w:kern w:val="22"/>
                <w:sz w:val="18"/>
                <w:szCs w:val="18"/>
                <w:lang w:val="fr-CA"/>
              </w:rPr>
              <w:t>60</w:t>
            </w:r>
            <w:r w:rsidR="0035679F">
              <w:rPr>
                <w:color w:val="000000"/>
                <w:kern w:val="22"/>
                <w:sz w:val="18"/>
                <w:szCs w:val="18"/>
                <w:lang w:val="fr-CA"/>
              </w:rPr>
              <w:t>,</w:t>
            </w:r>
            <w:r w:rsidRPr="00BE6F60">
              <w:rPr>
                <w:color w:val="000000"/>
                <w:kern w:val="22"/>
                <w:sz w:val="18"/>
                <w:szCs w:val="18"/>
                <w:lang w:val="fr-CA"/>
              </w:rPr>
              <w:t>0</w:t>
            </w:r>
          </w:p>
        </w:tc>
        <w:tc>
          <w:tcPr>
            <w:tcW w:w="1129"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170"/>
              <w:jc w:val="right"/>
              <w:rPr>
                <w:color w:val="000000"/>
                <w:kern w:val="22"/>
                <w:sz w:val="18"/>
                <w:szCs w:val="18"/>
                <w:lang w:val="fr-CA"/>
              </w:rPr>
            </w:pPr>
            <w:r w:rsidRPr="00BE6F60">
              <w:rPr>
                <w:color w:val="000000"/>
                <w:kern w:val="22"/>
                <w:sz w:val="18"/>
                <w:szCs w:val="18"/>
                <w:lang w:val="fr-CA"/>
              </w:rPr>
              <w:t>-</w:t>
            </w:r>
          </w:p>
        </w:tc>
        <w:tc>
          <w:tcPr>
            <w:tcW w:w="1143" w:type="dxa"/>
            <w:gridSpan w:val="2"/>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170"/>
              <w:jc w:val="right"/>
              <w:rPr>
                <w:color w:val="000000"/>
                <w:kern w:val="22"/>
                <w:sz w:val="18"/>
                <w:szCs w:val="18"/>
                <w:lang w:val="fr-CA"/>
              </w:rPr>
            </w:pPr>
            <w:r w:rsidRPr="00BE6F60">
              <w:rPr>
                <w:color w:val="000000"/>
                <w:kern w:val="22"/>
                <w:sz w:val="18"/>
                <w:szCs w:val="18"/>
                <w:lang w:val="fr-CA"/>
              </w:rPr>
              <w:t>18</w:t>
            </w:r>
            <w:r w:rsidR="0035679F">
              <w:rPr>
                <w:color w:val="000000"/>
                <w:kern w:val="22"/>
                <w:sz w:val="18"/>
                <w:szCs w:val="18"/>
                <w:lang w:val="fr-CA"/>
              </w:rPr>
              <w:t>,</w:t>
            </w:r>
            <w:r w:rsidRPr="00BE6F60">
              <w:rPr>
                <w:color w:val="000000"/>
                <w:kern w:val="22"/>
                <w:sz w:val="18"/>
                <w:szCs w:val="18"/>
                <w:lang w:val="fr-CA"/>
              </w:rPr>
              <w:t>2</w:t>
            </w:r>
          </w:p>
        </w:tc>
        <w:tc>
          <w:tcPr>
            <w:tcW w:w="763"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jc w:val="right"/>
              <w:rPr>
                <w:color w:val="000000"/>
                <w:kern w:val="22"/>
                <w:sz w:val="18"/>
                <w:szCs w:val="18"/>
                <w:lang w:val="fr-CA"/>
              </w:rPr>
            </w:pPr>
            <w:r w:rsidRPr="00BE6F60">
              <w:rPr>
                <w:color w:val="000000"/>
                <w:kern w:val="22"/>
                <w:sz w:val="18"/>
                <w:szCs w:val="18"/>
                <w:lang w:val="fr-CA"/>
              </w:rPr>
              <w:t>18</w:t>
            </w:r>
            <w:r w:rsidR="0035679F">
              <w:rPr>
                <w:color w:val="000000"/>
                <w:kern w:val="22"/>
                <w:sz w:val="18"/>
                <w:szCs w:val="18"/>
                <w:lang w:val="fr-CA"/>
              </w:rPr>
              <w:t>,</w:t>
            </w:r>
            <w:r w:rsidRPr="00BE6F60">
              <w:rPr>
                <w:color w:val="000000"/>
                <w:kern w:val="22"/>
                <w:sz w:val="18"/>
                <w:szCs w:val="18"/>
                <w:lang w:val="fr-CA"/>
              </w:rPr>
              <w:t>2</w:t>
            </w:r>
          </w:p>
        </w:tc>
        <w:tc>
          <w:tcPr>
            <w:tcW w:w="876"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jc w:val="right"/>
              <w:rPr>
                <w:color w:val="000000"/>
                <w:kern w:val="22"/>
                <w:sz w:val="18"/>
                <w:szCs w:val="18"/>
                <w:lang w:val="fr-CA"/>
              </w:rPr>
            </w:pPr>
            <w:r w:rsidRPr="00BE6F60">
              <w:rPr>
                <w:color w:val="000000"/>
                <w:kern w:val="22"/>
                <w:sz w:val="18"/>
                <w:szCs w:val="18"/>
                <w:lang w:val="fr-CA"/>
              </w:rPr>
              <w:t>41</w:t>
            </w:r>
            <w:r w:rsidR="0035679F">
              <w:rPr>
                <w:color w:val="000000"/>
                <w:kern w:val="22"/>
                <w:sz w:val="18"/>
                <w:szCs w:val="18"/>
                <w:lang w:val="fr-CA"/>
              </w:rPr>
              <w:t>,</w:t>
            </w:r>
            <w:r w:rsidRPr="00BE6F60">
              <w:rPr>
                <w:color w:val="000000"/>
                <w:kern w:val="22"/>
                <w:sz w:val="18"/>
                <w:szCs w:val="18"/>
                <w:lang w:val="fr-CA"/>
              </w:rPr>
              <w:t>8</w:t>
            </w:r>
          </w:p>
        </w:tc>
      </w:tr>
      <w:tr w:rsidR="005B4031" w:rsidRPr="00BE6F60" w:rsidTr="00AA50C2">
        <w:trPr>
          <w:gridAfter w:val="1"/>
          <w:wAfter w:w="9" w:type="dxa"/>
          <w:trHeight w:val="389"/>
          <w:jc w:val="center"/>
        </w:trPr>
        <w:tc>
          <w:tcPr>
            <w:tcW w:w="3064" w:type="dxa"/>
            <w:tcBorders>
              <w:top w:val="nil"/>
              <w:left w:val="nil"/>
              <w:bottom w:val="nil"/>
              <w:right w:val="nil"/>
            </w:tcBorders>
            <w:shd w:val="clear" w:color="auto" w:fill="auto"/>
            <w:vAlign w:val="center"/>
            <w:hideMark/>
          </w:tcPr>
          <w:p w:rsidR="005B4031" w:rsidRPr="00BE6F60" w:rsidRDefault="008C5108" w:rsidP="00632889">
            <w:pPr>
              <w:suppressLineNumbers/>
              <w:suppressAutoHyphens/>
              <w:spacing w:after="60"/>
              <w:rPr>
                <w:color w:val="000000"/>
                <w:kern w:val="22"/>
                <w:sz w:val="18"/>
                <w:szCs w:val="18"/>
                <w:lang w:val="fr-CA"/>
              </w:rPr>
            </w:pPr>
            <w:r>
              <w:rPr>
                <w:color w:val="000000"/>
                <w:kern w:val="22"/>
                <w:sz w:val="18"/>
                <w:szCs w:val="18"/>
                <w:lang w:val="fr-CA"/>
              </w:rPr>
              <w:t>Réunion des experts du centre d’échange sur la prévention des risques biotechnologiques</w:t>
            </w:r>
          </w:p>
        </w:tc>
        <w:tc>
          <w:tcPr>
            <w:tcW w:w="1237"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227"/>
              <w:jc w:val="right"/>
              <w:rPr>
                <w:color w:val="000000"/>
                <w:kern w:val="22"/>
                <w:sz w:val="18"/>
                <w:szCs w:val="18"/>
                <w:lang w:val="fr-CA"/>
              </w:rPr>
            </w:pPr>
            <w:r w:rsidRPr="00BE6F60">
              <w:rPr>
                <w:color w:val="000000"/>
                <w:kern w:val="22"/>
                <w:sz w:val="18"/>
                <w:szCs w:val="18"/>
                <w:lang w:val="fr-CA"/>
              </w:rPr>
              <w:t>80</w:t>
            </w:r>
            <w:r w:rsidR="0035679F">
              <w:rPr>
                <w:color w:val="000000"/>
                <w:kern w:val="22"/>
                <w:sz w:val="18"/>
                <w:szCs w:val="18"/>
                <w:lang w:val="fr-CA"/>
              </w:rPr>
              <w:t>,</w:t>
            </w:r>
            <w:r w:rsidRPr="00BE6F60">
              <w:rPr>
                <w:color w:val="000000"/>
                <w:kern w:val="22"/>
                <w:sz w:val="18"/>
                <w:szCs w:val="18"/>
                <w:lang w:val="fr-CA"/>
              </w:rPr>
              <w:t>0</w:t>
            </w:r>
          </w:p>
        </w:tc>
        <w:tc>
          <w:tcPr>
            <w:tcW w:w="1129"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170"/>
              <w:jc w:val="right"/>
              <w:rPr>
                <w:color w:val="000000"/>
                <w:kern w:val="22"/>
                <w:sz w:val="18"/>
                <w:szCs w:val="18"/>
                <w:lang w:val="fr-CA"/>
              </w:rPr>
            </w:pPr>
            <w:r w:rsidRPr="00BE6F60">
              <w:rPr>
                <w:color w:val="000000"/>
                <w:kern w:val="22"/>
                <w:sz w:val="18"/>
                <w:szCs w:val="18"/>
                <w:lang w:val="fr-CA"/>
              </w:rPr>
              <w:t>-</w:t>
            </w:r>
          </w:p>
        </w:tc>
        <w:tc>
          <w:tcPr>
            <w:tcW w:w="1143" w:type="dxa"/>
            <w:gridSpan w:val="2"/>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170"/>
              <w:jc w:val="right"/>
              <w:rPr>
                <w:color w:val="000000"/>
                <w:kern w:val="22"/>
                <w:sz w:val="18"/>
                <w:szCs w:val="18"/>
                <w:lang w:val="fr-CA"/>
              </w:rPr>
            </w:pPr>
            <w:r w:rsidRPr="00BE6F60">
              <w:rPr>
                <w:color w:val="000000"/>
                <w:kern w:val="22"/>
                <w:sz w:val="18"/>
                <w:szCs w:val="18"/>
                <w:lang w:val="fr-CA"/>
              </w:rPr>
              <w:t>-</w:t>
            </w:r>
          </w:p>
        </w:tc>
        <w:tc>
          <w:tcPr>
            <w:tcW w:w="763"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jc w:val="right"/>
              <w:rPr>
                <w:color w:val="000000"/>
                <w:kern w:val="22"/>
                <w:sz w:val="18"/>
                <w:szCs w:val="18"/>
                <w:lang w:val="fr-CA"/>
              </w:rPr>
            </w:pPr>
            <w:r w:rsidRPr="00BE6F60">
              <w:rPr>
                <w:color w:val="000000"/>
                <w:kern w:val="22"/>
                <w:sz w:val="18"/>
                <w:szCs w:val="18"/>
                <w:lang w:val="fr-CA"/>
              </w:rPr>
              <w:t>-</w:t>
            </w:r>
          </w:p>
        </w:tc>
        <w:tc>
          <w:tcPr>
            <w:tcW w:w="876"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jc w:val="right"/>
              <w:rPr>
                <w:color w:val="000000"/>
                <w:kern w:val="22"/>
                <w:sz w:val="18"/>
                <w:szCs w:val="18"/>
                <w:lang w:val="fr-CA"/>
              </w:rPr>
            </w:pPr>
            <w:r w:rsidRPr="00BE6F60">
              <w:rPr>
                <w:color w:val="000000"/>
                <w:kern w:val="22"/>
                <w:sz w:val="18"/>
                <w:szCs w:val="18"/>
                <w:lang w:val="fr-CA"/>
              </w:rPr>
              <w:t>80</w:t>
            </w:r>
            <w:r w:rsidR="0035679F">
              <w:rPr>
                <w:color w:val="000000"/>
                <w:kern w:val="22"/>
                <w:sz w:val="18"/>
                <w:szCs w:val="18"/>
                <w:lang w:val="fr-CA"/>
              </w:rPr>
              <w:t>,</w:t>
            </w:r>
            <w:r w:rsidRPr="00BE6F60">
              <w:rPr>
                <w:color w:val="000000"/>
                <w:kern w:val="22"/>
                <w:sz w:val="18"/>
                <w:szCs w:val="18"/>
                <w:lang w:val="fr-CA"/>
              </w:rPr>
              <w:t>0</w:t>
            </w:r>
          </w:p>
        </w:tc>
      </w:tr>
      <w:tr w:rsidR="005B4031" w:rsidRPr="00BE6F60" w:rsidTr="00AA50C2">
        <w:trPr>
          <w:gridAfter w:val="1"/>
          <w:wAfter w:w="9" w:type="dxa"/>
          <w:trHeight w:val="389"/>
          <w:jc w:val="center"/>
        </w:trPr>
        <w:tc>
          <w:tcPr>
            <w:tcW w:w="3064" w:type="dxa"/>
            <w:tcBorders>
              <w:top w:val="nil"/>
              <w:left w:val="nil"/>
              <w:bottom w:val="nil"/>
              <w:right w:val="nil"/>
            </w:tcBorders>
            <w:shd w:val="clear" w:color="auto" w:fill="auto"/>
            <w:vAlign w:val="center"/>
            <w:hideMark/>
          </w:tcPr>
          <w:p w:rsidR="005B4031" w:rsidRPr="00BE6F60" w:rsidRDefault="008C5108" w:rsidP="00632889">
            <w:pPr>
              <w:suppressLineNumbers/>
              <w:suppressAutoHyphens/>
              <w:spacing w:after="60"/>
              <w:rPr>
                <w:color w:val="000000"/>
                <w:kern w:val="22"/>
                <w:sz w:val="18"/>
                <w:szCs w:val="18"/>
                <w:lang w:val="fr-CA"/>
              </w:rPr>
            </w:pPr>
            <w:r>
              <w:rPr>
                <w:color w:val="000000"/>
                <w:kern w:val="22"/>
                <w:sz w:val="18"/>
                <w:szCs w:val="18"/>
                <w:lang w:val="fr-CA"/>
              </w:rPr>
              <w:t>Équipement du centre d’échange sur la prévention des risques biotechnologiques</w:t>
            </w:r>
          </w:p>
        </w:tc>
        <w:tc>
          <w:tcPr>
            <w:tcW w:w="1237"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227"/>
              <w:jc w:val="right"/>
              <w:rPr>
                <w:color w:val="000000"/>
                <w:kern w:val="22"/>
                <w:sz w:val="18"/>
                <w:szCs w:val="18"/>
                <w:lang w:val="fr-CA"/>
              </w:rPr>
            </w:pPr>
            <w:r w:rsidRPr="00BE6F60">
              <w:rPr>
                <w:color w:val="000000"/>
                <w:kern w:val="22"/>
                <w:sz w:val="18"/>
                <w:szCs w:val="18"/>
                <w:lang w:val="fr-CA"/>
              </w:rPr>
              <w:t>10</w:t>
            </w:r>
            <w:r w:rsidR="0035679F">
              <w:rPr>
                <w:color w:val="000000"/>
                <w:kern w:val="22"/>
                <w:sz w:val="18"/>
                <w:szCs w:val="18"/>
                <w:lang w:val="fr-CA"/>
              </w:rPr>
              <w:t>,</w:t>
            </w:r>
            <w:r w:rsidRPr="00BE6F60">
              <w:rPr>
                <w:color w:val="000000"/>
                <w:kern w:val="22"/>
                <w:sz w:val="18"/>
                <w:szCs w:val="18"/>
                <w:lang w:val="fr-CA"/>
              </w:rPr>
              <w:t>0</w:t>
            </w:r>
          </w:p>
        </w:tc>
        <w:tc>
          <w:tcPr>
            <w:tcW w:w="1129"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170"/>
              <w:jc w:val="right"/>
              <w:rPr>
                <w:color w:val="000000"/>
                <w:kern w:val="22"/>
                <w:sz w:val="18"/>
                <w:szCs w:val="18"/>
                <w:lang w:val="fr-CA"/>
              </w:rPr>
            </w:pPr>
            <w:r w:rsidRPr="00BE6F60">
              <w:rPr>
                <w:color w:val="000000"/>
                <w:kern w:val="22"/>
                <w:sz w:val="18"/>
                <w:szCs w:val="18"/>
                <w:lang w:val="fr-CA"/>
              </w:rPr>
              <w:t>1</w:t>
            </w:r>
            <w:r w:rsidR="0035679F">
              <w:rPr>
                <w:color w:val="000000"/>
                <w:kern w:val="22"/>
                <w:sz w:val="18"/>
                <w:szCs w:val="18"/>
                <w:lang w:val="fr-CA"/>
              </w:rPr>
              <w:t>,</w:t>
            </w:r>
            <w:r w:rsidRPr="00BE6F60">
              <w:rPr>
                <w:color w:val="000000"/>
                <w:kern w:val="22"/>
                <w:sz w:val="18"/>
                <w:szCs w:val="18"/>
                <w:lang w:val="fr-CA"/>
              </w:rPr>
              <w:t>4</w:t>
            </w:r>
          </w:p>
        </w:tc>
        <w:tc>
          <w:tcPr>
            <w:tcW w:w="1143" w:type="dxa"/>
            <w:gridSpan w:val="2"/>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170"/>
              <w:jc w:val="right"/>
              <w:rPr>
                <w:color w:val="000000"/>
                <w:kern w:val="22"/>
                <w:sz w:val="18"/>
                <w:szCs w:val="18"/>
                <w:lang w:val="fr-CA"/>
              </w:rPr>
            </w:pPr>
            <w:r w:rsidRPr="00BE6F60">
              <w:rPr>
                <w:color w:val="000000"/>
                <w:kern w:val="22"/>
                <w:sz w:val="18"/>
                <w:szCs w:val="18"/>
                <w:lang w:val="fr-CA"/>
              </w:rPr>
              <w:t>1</w:t>
            </w:r>
            <w:r w:rsidR="0035679F">
              <w:rPr>
                <w:color w:val="000000"/>
                <w:kern w:val="22"/>
                <w:sz w:val="18"/>
                <w:szCs w:val="18"/>
                <w:lang w:val="fr-CA"/>
              </w:rPr>
              <w:t>,</w:t>
            </w:r>
            <w:r w:rsidRPr="00BE6F60">
              <w:rPr>
                <w:color w:val="000000"/>
                <w:kern w:val="22"/>
                <w:sz w:val="18"/>
                <w:szCs w:val="18"/>
                <w:lang w:val="fr-CA"/>
              </w:rPr>
              <w:t>4</w:t>
            </w:r>
          </w:p>
        </w:tc>
        <w:tc>
          <w:tcPr>
            <w:tcW w:w="763"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jc w:val="right"/>
              <w:rPr>
                <w:color w:val="000000"/>
                <w:kern w:val="22"/>
                <w:sz w:val="18"/>
                <w:szCs w:val="18"/>
                <w:lang w:val="fr-CA"/>
              </w:rPr>
            </w:pPr>
            <w:r w:rsidRPr="00BE6F60">
              <w:rPr>
                <w:color w:val="000000"/>
                <w:kern w:val="22"/>
                <w:sz w:val="18"/>
                <w:szCs w:val="18"/>
                <w:lang w:val="fr-CA"/>
              </w:rPr>
              <w:t>2</w:t>
            </w:r>
            <w:r w:rsidR="0035679F">
              <w:rPr>
                <w:color w:val="000000"/>
                <w:kern w:val="22"/>
                <w:sz w:val="18"/>
                <w:szCs w:val="18"/>
                <w:lang w:val="fr-CA"/>
              </w:rPr>
              <w:t>,</w:t>
            </w:r>
            <w:r w:rsidRPr="00BE6F60">
              <w:rPr>
                <w:color w:val="000000"/>
                <w:kern w:val="22"/>
                <w:sz w:val="18"/>
                <w:szCs w:val="18"/>
                <w:lang w:val="fr-CA"/>
              </w:rPr>
              <w:t>8</w:t>
            </w:r>
          </w:p>
        </w:tc>
        <w:tc>
          <w:tcPr>
            <w:tcW w:w="876"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jc w:val="right"/>
              <w:rPr>
                <w:color w:val="000000"/>
                <w:kern w:val="22"/>
                <w:sz w:val="18"/>
                <w:szCs w:val="18"/>
                <w:lang w:val="fr-CA"/>
              </w:rPr>
            </w:pPr>
            <w:r w:rsidRPr="00BE6F60">
              <w:rPr>
                <w:color w:val="000000"/>
                <w:kern w:val="22"/>
                <w:sz w:val="18"/>
                <w:szCs w:val="18"/>
                <w:lang w:val="fr-CA"/>
              </w:rPr>
              <w:t>7</w:t>
            </w:r>
            <w:r w:rsidR="0035679F">
              <w:rPr>
                <w:color w:val="000000"/>
                <w:kern w:val="22"/>
                <w:sz w:val="18"/>
                <w:szCs w:val="18"/>
                <w:lang w:val="fr-CA"/>
              </w:rPr>
              <w:t>,</w:t>
            </w:r>
            <w:r w:rsidRPr="00BE6F60">
              <w:rPr>
                <w:color w:val="000000"/>
                <w:kern w:val="22"/>
                <w:sz w:val="18"/>
                <w:szCs w:val="18"/>
                <w:lang w:val="fr-CA"/>
              </w:rPr>
              <w:t>2</w:t>
            </w:r>
          </w:p>
        </w:tc>
      </w:tr>
      <w:tr w:rsidR="005B4031" w:rsidRPr="00BE6F60" w:rsidTr="00AA50C2">
        <w:trPr>
          <w:gridAfter w:val="1"/>
          <w:wAfter w:w="9" w:type="dxa"/>
          <w:trHeight w:val="264"/>
          <w:jc w:val="center"/>
        </w:trPr>
        <w:tc>
          <w:tcPr>
            <w:tcW w:w="3064" w:type="dxa"/>
            <w:tcBorders>
              <w:top w:val="nil"/>
              <w:left w:val="nil"/>
              <w:bottom w:val="nil"/>
              <w:right w:val="nil"/>
            </w:tcBorders>
            <w:shd w:val="clear" w:color="auto" w:fill="auto"/>
            <w:vAlign w:val="center"/>
            <w:hideMark/>
          </w:tcPr>
          <w:p w:rsidR="005B4031" w:rsidRPr="00BE6F60" w:rsidRDefault="008C5108" w:rsidP="00632889">
            <w:pPr>
              <w:suppressLineNumbers/>
              <w:suppressAutoHyphens/>
              <w:spacing w:after="60"/>
              <w:rPr>
                <w:color w:val="000000"/>
                <w:kern w:val="22"/>
                <w:sz w:val="18"/>
                <w:szCs w:val="18"/>
                <w:lang w:val="fr-CA"/>
              </w:rPr>
            </w:pPr>
            <w:r>
              <w:rPr>
                <w:color w:val="000000"/>
                <w:kern w:val="22"/>
                <w:sz w:val="18"/>
                <w:szCs w:val="18"/>
                <w:lang w:val="fr-CA"/>
              </w:rPr>
              <w:t>Frais généraux de fonctionnement</w:t>
            </w:r>
          </w:p>
        </w:tc>
        <w:tc>
          <w:tcPr>
            <w:tcW w:w="1237"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227"/>
              <w:jc w:val="right"/>
              <w:rPr>
                <w:color w:val="000000"/>
                <w:kern w:val="22"/>
                <w:sz w:val="18"/>
                <w:szCs w:val="18"/>
                <w:lang w:val="fr-CA"/>
              </w:rPr>
            </w:pPr>
            <w:r w:rsidRPr="00BE6F60">
              <w:rPr>
                <w:color w:val="000000"/>
                <w:kern w:val="22"/>
                <w:sz w:val="18"/>
                <w:szCs w:val="18"/>
                <w:lang w:val="fr-CA"/>
              </w:rPr>
              <w:t>568</w:t>
            </w:r>
            <w:r w:rsidR="0035679F">
              <w:rPr>
                <w:color w:val="000000"/>
                <w:kern w:val="22"/>
                <w:sz w:val="18"/>
                <w:szCs w:val="18"/>
                <w:lang w:val="fr-CA"/>
              </w:rPr>
              <w:t>,</w:t>
            </w:r>
            <w:r w:rsidRPr="00BE6F60">
              <w:rPr>
                <w:color w:val="000000"/>
                <w:kern w:val="22"/>
                <w:sz w:val="18"/>
                <w:szCs w:val="18"/>
                <w:lang w:val="fr-CA"/>
              </w:rPr>
              <w:t>2</w:t>
            </w:r>
          </w:p>
        </w:tc>
        <w:tc>
          <w:tcPr>
            <w:tcW w:w="1129"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170"/>
              <w:jc w:val="right"/>
              <w:rPr>
                <w:color w:val="000000"/>
                <w:kern w:val="22"/>
                <w:sz w:val="18"/>
                <w:szCs w:val="18"/>
                <w:lang w:val="fr-CA"/>
              </w:rPr>
            </w:pPr>
            <w:r w:rsidRPr="00BE6F60">
              <w:rPr>
                <w:color w:val="000000"/>
                <w:kern w:val="22"/>
                <w:sz w:val="18"/>
                <w:szCs w:val="18"/>
                <w:lang w:val="fr-CA"/>
              </w:rPr>
              <w:t>153</w:t>
            </w:r>
            <w:r w:rsidR="0035679F">
              <w:rPr>
                <w:color w:val="000000"/>
                <w:kern w:val="22"/>
                <w:sz w:val="18"/>
                <w:szCs w:val="18"/>
                <w:lang w:val="fr-CA"/>
              </w:rPr>
              <w:t>,</w:t>
            </w:r>
            <w:r w:rsidRPr="00BE6F60">
              <w:rPr>
                <w:color w:val="000000"/>
                <w:kern w:val="22"/>
                <w:sz w:val="18"/>
                <w:szCs w:val="18"/>
                <w:lang w:val="fr-CA"/>
              </w:rPr>
              <w:t>3</w:t>
            </w:r>
          </w:p>
        </w:tc>
        <w:tc>
          <w:tcPr>
            <w:tcW w:w="1143" w:type="dxa"/>
            <w:gridSpan w:val="2"/>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170"/>
              <w:jc w:val="right"/>
              <w:rPr>
                <w:color w:val="000000"/>
                <w:kern w:val="22"/>
                <w:sz w:val="18"/>
                <w:szCs w:val="18"/>
                <w:lang w:val="fr-CA"/>
              </w:rPr>
            </w:pPr>
            <w:r w:rsidRPr="00BE6F60">
              <w:rPr>
                <w:color w:val="000000"/>
                <w:kern w:val="22"/>
                <w:sz w:val="18"/>
                <w:szCs w:val="18"/>
                <w:lang w:val="fr-CA"/>
              </w:rPr>
              <w:t>198</w:t>
            </w:r>
            <w:r w:rsidR="0035679F">
              <w:rPr>
                <w:color w:val="000000"/>
                <w:kern w:val="22"/>
                <w:sz w:val="18"/>
                <w:szCs w:val="18"/>
                <w:lang w:val="fr-CA"/>
              </w:rPr>
              <w:t>,</w:t>
            </w:r>
            <w:r w:rsidRPr="00BE6F60">
              <w:rPr>
                <w:color w:val="000000"/>
                <w:kern w:val="22"/>
                <w:sz w:val="18"/>
                <w:szCs w:val="18"/>
                <w:lang w:val="fr-CA"/>
              </w:rPr>
              <w:t>7</w:t>
            </w:r>
          </w:p>
        </w:tc>
        <w:tc>
          <w:tcPr>
            <w:tcW w:w="763"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jc w:val="right"/>
              <w:rPr>
                <w:color w:val="000000"/>
                <w:kern w:val="22"/>
                <w:sz w:val="18"/>
                <w:szCs w:val="18"/>
                <w:lang w:val="fr-CA"/>
              </w:rPr>
            </w:pPr>
            <w:r w:rsidRPr="00BE6F60">
              <w:rPr>
                <w:color w:val="000000"/>
                <w:kern w:val="22"/>
                <w:sz w:val="18"/>
                <w:szCs w:val="18"/>
                <w:lang w:val="fr-CA"/>
              </w:rPr>
              <w:t>352</w:t>
            </w:r>
            <w:r w:rsidR="0035679F">
              <w:rPr>
                <w:color w:val="000000"/>
                <w:kern w:val="22"/>
                <w:sz w:val="18"/>
                <w:szCs w:val="18"/>
                <w:lang w:val="fr-CA"/>
              </w:rPr>
              <w:t>,</w:t>
            </w:r>
            <w:r w:rsidRPr="00BE6F60">
              <w:rPr>
                <w:color w:val="000000"/>
                <w:kern w:val="22"/>
                <w:sz w:val="18"/>
                <w:szCs w:val="18"/>
                <w:lang w:val="fr-CA"/>
              </w:rPr>
              <w:t>0</w:t>
            </w:r>
          </w:p>
        </w:tc>
        <w:tc>
          <w:tcPr>
            <w:tcW w:w="876"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jc w:val="right"/>
              <w:rPr>
                <w:color w:val="000000"/>
                <w:kern w:val="22"/>
                <w:sz w:val="18"/>
                <w:szCs w:val="18"/>
                <w:lang w:val="fr-CA"/>
              </w:rPr>
            </w:pPr>
            <w:r w:rsidRPr="00BE6F60">
              <w:rPr>
                <w:color w:val="000000"/>
                <w:kern w:val="22"/>
                <w:sz w:val="18"/>
                <w:szCs w:val="18"/>
                <w:lang w:val="fr-CA"/>
              </w:rPr>
              <w:t>216</w:t>
            </w:r>
            <w:r w:rsidR="0035679F">
              <w:rPr>
                <w:color w:val="000000"/>
                <w:kern w:val="22"/>
                <w:sz w:val="18"/>
                <w:szCs w:val="18"/>
                <w:lang w:val="fr-CA"/>
              </w:rPr>
              <w:t>,</w:t>
            </w:r>
            <w:r w:rsidRPr="00BE6F60">
              <w:rPr>
                <w:color w:val="000000"/>
                <w:kern w:val="22"/>
                <w:sz w:val="18"/>
                <w:szCs w:val="18"/>
                <w:lang w:val="fr-CA"/>
              </w:rPr>
              <w:t>2</w:t>
            </w:r>
          </w:p>
        </w:tc>
      </w:tr>
      <w:tr w:rsidR="005B4031" w:rsidRPr="00BE6F60" w:rsidTr="00AA50C2">
        <w:trPr>
          <w:gridAfter w:val="1"/>
          <w:wAfter w:w="9" w:type="dxa"/>
          <w:trHeight w:val="51"/>
          <w:jc w:val="center"/>
        </w:trPr>
        <w:tc>
          <w:tcPr>
            <w:tcW w:w="3064" w:type="dxa"/>
            <w:tcBorders>
              <w:top w:val="nil"/>
              <w:left w:val="nil"/>
              <w:bottom w:val="nil"/>
              <w:right w:val="nil"/>
            </w:tcBorders>
            <w:shd w:val="clear" w:color="auto" w:fill="auto"/>
            <w:vAlign w:val="center"/>
            <w:hideMark/>
          </w:tcPr>
          <w:p w:rsidR="005B4031" w:rsidRPr="00BE6F60" w:rsidRDefault="008C5108" w:rsidP="00632889">
            <w:pPr>
              <w:suppressLineNumbers/>
              <w:suppressAutoHyphens/>
              <w:spacing w:after="60"/>
              <w:rPr>
                <w:color w:val="000000"/>
                <w:kern w:val="22"/>
                <w:sz w:val="18"/>
                <w:szCs w:val="18"/>
                <w:lang w:val="fr-CA"/>
              </w:rPr>
            </w:pPr>
            <w:r>
              <w:rPr>
                <w:color w:val="000000"/>
                <w:kern w:val="22"/>
                <w:sz w:val="18"/>
                <w:szCs w:val="18"/>
                <w:lang w:val="fr-CA"/>
              </w:rPr>
              <w:t>Ajustements des années précédentes</w:t>
            </w:r>
          </w:p>
        </w:tc>
        <w:tc>
          <w:tcPr>
            <w:tcW w:w="1237"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227"/>
              <w:jc w:val="right"/>
              <w:rPr>
                <w:color w:val="000000"/>
                <w:kern w:val="22"/>
                <w:sz w:val="18"/>
                <w:szCs w:val="18"/>
                <w:lang w:val="fr-CA"/>
              </w:rPr>
            </w:pPr>
            <w:r w:rsidRPr="00BE6F60">
              <w:rPr>
                <w:color w:val="000000"/>
                <w:kern w:val="22"/>
                <w:sz w:val="18"/>
                <w:szCs w:val="18"/>
                <w:lang w:val="fr-CA"/>
              </w:rPr>
              <w:t>-</w:t>
            </w:r>
          </w:p>
        </w:tc>
        <w:tc>
          <w:tcPr>
            <w:tcW w:w="1129"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170"/>
              <w:jc w:val="right"/>
              <w:rPr>
                <w:color w:val="000000"/>
                <w:kern w:val="22"/>
                <w:sz w:val="18"/>
                <w:szCs w:val="18"/>
                <w:lang w:val="fr-CA"/>
              </w:rPr>
            </w:pPr>
            <w:r w:rsidRPr="00BE6F60">
              <w:rPr>
                <w:color w:val="000000"/>
                <w:kern w:val="22"/>
                <w:sz w:val="18"/>
                <w:szCs w:val="18"/>
                <w:lang w:val="fr-CA"/>
              </w:rPr>
              <w:t>(54</w:t>
            </w:r>
            <w:r w:rsidR="0035679F">
              <w:rPr>
                <w:color w:val="000000"/>
                <w:kern w:val="22"/>
                <w:sz w:val="18"/>
                <w:szCs w:val="18"/>
                <w:lang w:val="fr-CA"/>
              </w:rPr>
              <w:t>,</w:t>
            </w:r>
            <w:r w:rsidRPr="00BE6F60">
              <w:rPr>
                <w:color w:val="000000"/>
                <w:kern w:val="22"/>
                <w:sz w:val="18"/>
                <w:szCs w:val="18"/>
                <w:lang w:val="fr-CA"/>
              </w:rPr>
              <w:t>9)</w:t>
            </w:r>
          </w:p>
        </w:tc>
        <w:tc>
          <w:tcPr>
            <w:tcW w:w="1143" w:type="dxa"/>
            <w:gridSpan w:val="2"/>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170"/>
              <w:jc w:val="right"/>
              <w:rPr>
                <w:color w:val="000000"/>
                <w:kern w:val="22"/>
                <w:sz w:val="18"/>
                <w:szCs w:val="18"/>
                <w:lang w:val="fr-CA"/>
              </w:rPr>
            </w:pPr>
            <w:r w:rsidRPr="00BE6F60">
              <w:rPr>
                <w:color w:val="000000"/>
                <w:kern w:val="22"/>
                <w:sz w:val="18"/>
                <w:szCs w:val="18"/>
                <w:lang w:val="fr-CA"/>
              </w:rPr>
              <w:t>0</w:t>
            </w:r>
          </w:p>
        </w:tc>
        <w:tc>
          <w:tcPr>
            <w:tcW w:w="763"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jc w:val="right"/>
              <w:rPr>
                <w:color w:val="000000"/>
                <w:kern w:val="22"/>
                <w:sz w:val="18"/>
                <w:szCs w:val="18"/>
                <w:lang w:val="fr-CA"/>
              </w:rPr>
            </w:pPr>
            <w:r w:rsidRPr="00BE6F60">
              <w:rPr>
                <w:color w:val="000000"/>
                <w:kern w:val="22"/>
                <w:sz w:val="18"/>
                <w:szCs w:val="18"/>
                <w:lang w:val="fr-CA"/>
              </w:rPr>
              <w:t>(54</w:t>
            </w:r>
            <w:r w:rsidR="0035679F">
              <w:rPr>
                <w:color w:val="000000"/>
                <w:kern w:val="22"/>
                <w:sz w:val="18"/>
                <w:szCs w:val="18"/>
                <w:lang w:val="fr-CA"/>
              </w:rPr>
              <w:t>,</w:t>
            </w:r>
            <w:r w:rsidRPr="00BE6F60">
              <w:rPr>
                <w:color w:val="000000"/>
                <w:kern w:val="22"/>
                <w:sz w:val="18"/>
                <w:szCs w:val="18"/>
                <w:lang w:val="fr-CA"/>
              </w:rPr>
              <w:t>9)</w:t>
            </w:r>
          </w:p>
        </w:tc>
        <w:tc>
          <w:tcPr>
            <w:tcW w:w="876"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jc w:val="right"/>
              <w:rPr>
                <w:color w:val="000000"/>
                <w:kern w:val="22"/>
                <w:sz w:val="18"/>
                <w:szCs w:val="18"/>
                <w:lang w:val="fr-CA"/>
              </w:rPr>
            </w:pPr>
            <w:r w:rsidRPr="00BE6F60">
              <w:rPr>
                <w:color w:val="000000"/>
                <w:kern w:val="22"/>
                <w:sz w:val="18"/>
                <w:szCs w:val="18"/>
                <w:lang w:val="fr-CA"/>
              </w:rPr>
              <w:t>54</w:t>
            </w:r>
            <w:r w:rsidR="0035679F">
              <w:rPr>
                <w:color w:val="000000"/>
                <w:kern w:val="22"/>
                <w:sz w:val="18"/>
                <w:szCs w:val="18"/>
                <w:lang w:val="fr-CA"/>
              </w:rPr>
              <w:t>,</w:t>
            </w:r>
            <w:r w:rsidRPr="00BE6F60">
              <w:rPr>
                <w:color w:val="000000"/>
                <w:kern w:val="22"/>
                <w:sz w:val="18"/>
                <w:szCs w:val="18"/>
                <w:lang w:val="fr-CA"/>
              </w:rPr>
              <w:t>9</w:t>
            </w:r>
          </w:p>
        </w:tc>
      </w:tr>
      <w:tr w:rsidR="005B4031" w:rsidRPr="00BE6F60" w:rsidTr="00AA50C2">
        <w:trPr>
          <w:gridAfter w:val="1"/>
          <w:wAfter w:w="9" w:type="dxa"/>
          <w:trHeight w:val="264"/>
          <w:jc w:val="center"/>
        </w:trPr>
        <w:tc>
          <w:tcPr>
            <w:tcW w:w="3064" w:type="dxa"/>
            <w:tcBorders>
              <w:top w:val="single" w:sz="4" w:space="0" w:color="auto"/>
              <w:left w:val="nil"/>
              <w:bottom w:val="single" w:sz="4" w:space="0" w:color="auto"/>
              <w:right w:val="nil"/>
            </w:tcBorders>
            <w:shd w:val="clear" w:color="auto" w:fill="auto"/>
            <w:vAlign w:val="center"/>
            <w:hideMark/>
          </w:tcPr>
          <w:p w:rsidR="005B4031" w:rsidRPr="00BE6F60" w:rsidRDefault="008C5108" w:rsidP="00632889">
            <w:pPr>
              <w:suppressLineNumbers/>
              <w:suppressAutoHyphens/>
              <w:spacing w:after="60"/>
              <w:rPr>
                <w:b/>
                <w:color w:val="000000"/>
                <w:kern w:val="22"/>
                <w:sz w:val="17"/>
                <w:szCs w:val="17"/>
                <w:lang w:val="fr-CA"/>
              </w:rPr>
            </w:pPr>
            <w:r>
              <w:rPr>
                <w:b/>
                <w:color w:val="000000"/>
                <w:kern w:val="22"/>
                <w:sz w:val="17"/>
                <w:szCs w:val="20"/>
                <w:lang w:val="fr-CA"/>
              </w:rPr>
              <w:lastRenderedPageBreak/>
              <w:t>Total partiel</w:t>
            </w:r>
          </w:p>
        </w:tc>
        <w:tc>
          <w:tcPr>
            <w:tcW w:w="1237" w:type="dxa"/>
            <w:tcBorders>
              <w:top w:val="single" w:sz="4" w:space="0" w:color="auto"/>
              <w:left w:val="nil"/>
              <w:bottom w:val="single" w:sz="4" w:space="0" w:color="auto"/>
              <w:right w:val="nil"/>
            </w:tcBorders>
            <w:shd w:val="clear" w:color="auto" w:fill="auto"/>
            <w:vAlign w:val="center"/>
            <w:hideMark/>
          </w:tcPr>
          <w:p w:rsidR="005B4031" w:rsidRPr="00BE6F60" w:rsidRDefault="005B4031" w:rsidP="00AA50C2">
            <w:pPr>
              <w:suppressLineNumbers/>
              <w:suppressAutoHyphens/>
              <w:ind w:right="227"/>
              <w:jc w:val="right"/>
              <w:rPr>
                <w:b/>
                <w:color w:val="000000"/>
                <w:kern w:val="22"/>
                <w:sz w:val="17"/>
                <w:szCs w:val="17"/>
                <w:lang w:val="fr-CA"/>
              </w:rPr>
            </w:pPr>
            <w:r w:rsidRPr="00BE6F60">
              <w:rPr>
                <w:b/>
                <w:color w:val="000000"/>
                <w:kern w:val="22"/>
                <w:sz w:val="17"/>
                <w:szCs w:val="17"/>
                <w:lang w:val="fr-CA"/>
              </w:rPr>
              <w:t>5</w:t>
            </w:r>
            <w:r w:rsidR="0035679F">
              <w:rPr>
                <w:b/>
                <w:color w:val="000000"/>
                <w:kern w:val="22"/>
                <w:sz w:val="17"/>
                <w:szCs w:val="17"/>
                <w:lang w:val="fr-CA"/>
              </w:rPr>
              <w:t xml:space="preserve"> </w:t>
            </w:r>
            <w:r w:rsidRPr="00BE6F60">
              <w:rPr>
                <w:b/>
                <w:color w:val="000000"/>
                <w:kern w:val="22"/>
                <w:sz w:val="17"/>
                <w:szCs w:val="17"/>
                <w:lang w:val="fr-CA"/>
              </w:rPr>
              <w:t>538</w:t>
            </w:r>
            <w:r w:rsidR="0035679F">
              <w:rPr>
                <w:b/>
                <w:color w:val="000000"/>
                <w:kern w:val="22"/>
                <w:sz w:val="17"/>
                <w:szCs w:val="17"/>
                <w:lang w:val="fr-CA"/>
              </w:rPr>
              <w:t>,</w:t>
            </w:r>
            <w:r w:rsidRPr="00BE6F60">
              <w:rPr>
                <w:b/>
                <w:color w:val="000000"/>
                <w:kern w:val="22"/>
                <w:sz w:val="17"/>
                <w:szCs w:val="17"/>
                <w:lang w:val="fr-CA"/>
              </w:rPr>
              <w:t>4</w:t>
            </w:r>
          </w:p>
        </w:tc>
        <w:tc>
          <w:tcPr>
            <w:tcW w:w="1129" w:type="dxa"/>
            <w:tcBorders>
              <w:top w:val="single" w:sz="4" w:space="0" w:color="auto"/>
              <w:left w:val="nil"/>
              <w:bottom w:val="single" w:sz="4" w:space="0" w:color="auto"/>
              <w:right w:val="nil"/>
            </w:tcBorders>
            <w:shd w:val="clear" w:color="auto" w:fill="auto"/>
            <w:vAlign w:val="center"/>
            <w:hideMark/>
          </w:tcPr>
          <w:p w:rsidR="005B4031" w:rsidRPr="00BE6F60" w:rsidRDefault="005B4031" w:rsidP="00AA50C2">
            <w:pPr>
              <w:suppressLineNumbers/>
              <w:suppressAutoHyphens/>
              <w:ind w:right="170"/>
              <w:jc w:val="right"/>
              <w:rPr>
                <w:b/>
                <w:color w:val="000000"/>
                <w:kern w:val="22"/>
                <w:sz w:val="17"/>
                <w:szCs w:val="17"/>
                <w:lang w:val="fr-CA"/>
              </w:rPr>
            </w:pPr>
            <w:r w:rsidRPr="00BE6F60">
              <w:rPr>
                <w:b/>
                <w:color w:val="000000"/>
                <w:kern w:val="22"/>
                <w:sz w:val="17"/>
                <w:szCs w:val="17"/>
                <w:lang w:val="fr-CA"/>
              </w:rPr>
              <w:t>1</w:t>
            </w:r>
            <w:r w:rsidR="0035679F">
              <w:rPr>
                <w:b/>
                <w:color w:val="000000"/>
                <w:kern w:val="22"/>
                <w:sz w:val="17"/>
                <w:szCs w:val="17"/>
                <w:lang w:val="fr-CA"/>
              </w:rPr>
              <w:t xml:space="preserve"> </w:t>
            </w:r>
            <w:r w:rsidRPr="00BE6F60">
              <w:rPr>
                <w:b/>
                <w:color w:val="000000"/>
                <w:kern w:val="22"/>
                <w:sz w:val="17"/>
                <w:szCs w:val="17"/>
                <w:lang w:val="fr-CA"/>
              </w:rPr>
              <w:t>452</w:t>
            </w:r>
            <w:r w:rsidR="0035679F">
              <w:rPr>
                <w:b/>
                <w:color w:val="000000"/>
                <w:kern w:val="22"/>
                <w:sz w:val="17"/>
                <w:szCs w:val="17"/>
                <w:lang w:val="fr-CA"/>
              </w:rPr>
              <w:t>,</w:t>
            </w:r>
            <w:r w:rsidRPr="00BE6F60">
              <w:rPr>
                <w:b/>
                <w:color w:val="000000"/>
                <w:kern w:val="22"/>
                <w:sz w:val="17"/>
                <w:szCs w:val="17"/>
                <w:lang w:val="fr-CA"/>
              </w:rPr>
              <w:t>7</w:t>
            </w:r>
          </w:p>
        </w:tc>
        <w:tc>
          <w:tcPr>
            <w:tcW w:w="1143" w:type="dxa"/>
            <w:gridSpan w:val="2"/>
            <w:tcBorders>
              <w:top w:val="single" w:sz="4" w:space="0" w:color="auto"/>
              <w:left w:val="nil"/>
              <w:bottom w:val="single" w:sz="4" w:space="0" w:color="auto"/>
              <w:right w:val="nil"/>
            </w:tcBorders>
            <w:shd w:val="clear" w:color="auto" w:fill="auto"/>
            <w:vAlign w:val="center"/>
            <w:hideMark/>
          </w:tcPr>
          <w:p w:rsidR="005B4031" w:rsidRPr="00BE6F60" w:rsidRDefault="005B4031" w:rsidP="00AA50C2">
            <w:pPr>
              <w:suppressLineNumbers/>
              <w:suppressAutoHyphens/>
              <w:ind w:right="170"/>
              <w:jc w:val="right"/>
              <w:rPr>
                <w:b/>
                <w:color w:val="000000"/>
                <w:kern w:val="22"/>
                <w:sz w:val="17"/>
                <w:szCs w:val="17"/>
                <w:lang w:val="fr-CA"/>
              </w:rPr>
            </w:pPr>
            <w:r w:rsidRPr="00BE6F60">
              <w:rPr>
                <w:b/>
                <w:color w:val="000000"/>
                <w:kern w:val="22"/>
                <w:sz w:val="17"/>
                <w:szCs w:val="17"/>
                <w:lang w:val="fr-CA"/>
              </w:rPr>
              <w:t>2</w:t>
            </w:r>
            <w:r w:rsidR="0035679F">
              <w:rPr>
                <w:b/>
                <w:color w:val="000000"/>
                <w:kern w:val="22"/>
                <w:sz w:val="17"/>
                <w:szCs w:val="17"/>
                <w:lang w:val="fr-CA"/>
              </w:rPr>
              <w:t xml:space="preserve"> </w:t>
            </w:r>
            <w:r w:rsidRPr="00BE6F60">
              <w:rPr>
                <w:b/>
                <w:color w:val="000000"/>
                <w:kern w:val="22"/>
                <w:sz w:val="17"/>
                <w:szCs w:val="17"/>
                <w:lang w:val="fr-CA"/>
              </w:rPr>
              <w:t>234</w:t>
            </w:r>
            <w:r w:rsidR="0035679F">
              <w:rPr>
                <w:b/>
                <w:color w:val="000000"/>
                <w:kern w:val="22"/>
                <w:sz w:val="17"/>
                <w:szCs w:val="17"/>
                <w:lang w:val="fr-CA"/>
              </w:rPr>
              <w:t>,</w:t>
            </w:r>
            <w:r w:rsidRPr="00BE6F60">
              <w:rPr>
                <w:b/>
                <w:color w:val="000000"/>
                <w:kern w:val="22"/>
                <w:sz w:val="17"/>
                <w:szCs w:val="17"/>
                <w:lang w:val="fr-CA"/>
              </w:rPr>
              <w:t>2</w:t>
            </w:r>
          </w:p>
        </w:tc>
        <w:tc>
          <w:tcPr>
            <w:tcW w:w="763" w:type="dxa"/>
            <w:tcBorders>
              <w:top w:val="single" w:sz="4" w:space="0" w:color="auto"/>
              <w:left w:val="nil"/>
              <w:bottom w:val="single" w:sz="4" w:space="0" w:color="auto"/>
              <w:right w:val="nil"/>
            </w:tcBorders>
            <w:shd w:val="clear" w:color="auto" w:fill="auto"/>
            <w:vAlign w:val="center"/>
            <w:hideMark/>
          </w:tcPr>
          <w:p w:rsidR="005B4031" w:rsidRPr="00BE6F60" w:rsidRDefault="005B4031" w:rsidP="00AA50C2">
            <w:pPr>
              <w:suppressLineNumbers/>
              <w:suppressAutoHyphens/>
              <w:jc w:val="right"/>
              <w:rPr>
                <w:b/>
                <w:color w:val="000000"/>
                <w:kern w:val="22"/>
                <w:sz w:val="17"/>
                <w:szCs w:val="17"/>
                <w:lang w:val="fr-CA"/>
              </w:rPr>
            </w:pPr>
            <w:r w:rsidRPr="00BE6F60">
              <w:rPr>
                <w:b/>
                <w:color w:val="000000"/>
                <w:kern w:val="22"/>
                <w:sz w:val="17"/>
                <w:szCs w:val="17"/>
                <w:lang w:val="fr-CA"/>
              </w:rPr>
              <w:t>3</w:t>
            </w:r>
            <w:r w:rsidR="0035679F">
              <w:rPr>
                <w:b/>
                <w:color w:val="000000"/>
                <w:kern w:val="22"/>
                <w:sz w:val="17"/>
                <w:szCs w:val="17"/>
                <w:lang w:val="fr-CA"/>
              </w:rPr>
              <w:t xml:space="preserve"> </w:t>
            </w:r>
            <w:r w:rsidRPr="00BE6F60">
              <w:rPr>
                <w:b/>
                <w:color w:val="000000"/>
                <w:kern w:val="22"/>
                <w:sz w:val="17"/>
                <w:szCs w:val="17"/>
                <w:lang w:val="fr-CA"/>
              </w:rPr>
              <w:t>686</w:t>
            </w:r>
            <w:r w:rsidR="0035679F">
              <w:rPr>
                <w:b/>
                <w:color w:val="000000"/>
                <w:kern w:val="22"/>
                <w:sz w:val="17"/>
                <w:szCs w:val="17"/>
                <w:lang w:val="fr-CA"/>
              </w:rPr>
              <w:t>,</w:t>
            </w:r>
            <w:r w:rsidRPr="00BE6F60">
              <w:rPr>
                <w:b/>
                <w:color w:val="000000"/>
                <w:kern w:val="22"/>
                <w:sz w:val="17"/>
                <w:szCs w:val="17"/>
                <w:lang w:val="fr-CA"/>
              </w:rPr>
              <w:t>9</w:t>
            </w:r>
          </w:p>
        </w:tc>
        <w:tc>
          <w:tcPr>
            <w:tcW w:w="876" w:type="dxa"/>
            <w:tcBorders>
              <w:top w:val="single" w:sz="4" w:space="0" w:color="auto"/>
              <w:left w:val="nil"/>
              <w:bottom w:val="single" w:sz="4" w:space="0" w:color="auto"/>
              <w:right w:val="nil"/>
            </w:tcBorders>
            <w:shd w:val="clear" w:color="auto" w:fill="auto"/>
            <w:vAlign w:val="center"/>
            <w:hideMark/>
          </w:tcPr>
          <w:p w:rsidR="005B4031" w:rsidRPr="00BE6F60" w:rsidRDefault="005B4031" w:rsidP="00AA50C2">
            <w:pPr>
              <w:suppressLineNumbers/>
              <w:suppressAutoHyphens/>
              <w:jc w:val="right"/>
              <w:rPr>
                <w:b/>
                <w:color w:val="000000"/>
                <w:kern w:val="22"/>
                <w:sz w:val="17"/>
                <w:szCs w:val="17"/>
                <w:lang w:val="fr-CA"/>
              </w:rPr>
            </w:pPr>
            <w:r w:rsidRPr="00BE6F60">
              <w:rPr>
                <w:b/>
                <w:color w:val="000000"/>
                <w:kern w:val="22"/>
                <w:sz w:val="17"/>
                <w:szCs w:val="17"/>
                <w:lang w:val="fr-CA"/>
              </w:rPr>
              <w:t>1</w:t>
            </w:r>
            <w:r w:rsidR="0035679F">
              <w:rPr>
                <w:b/>
                <w:color w:val="000000"/>
                <w:kern w:val="22"/>
                <w:sz w:val="17"/>
                <w:szCs w:val="17"/>
                <w:lang w:val="fr-CA"/>
              </w:rPr>
              <w:t xml:space="preserve"> </w:t>
            </w:r>
            <w:r w:rsidRPr="00BE6F60">
              <w:rPr>
                <w:b/>
                <w:color w:val="000000"/>
                <w:kern w:val="22"/>
                <w:sz w:val="17"/>
                <w:szCs w:val="17"/>
                <w:lang w:val="fr-CA"/>
              </w:rPr>
              <w:t>851</w:t>
            </w:r>
            <w:r w:rsidR="0035679F">
              <w:rPr>
                <w:b/>
                <w:color w:val="000000"/>
                <w:kern w:val="22"/>
                <w:sz w:val="17"/>
                <w:szCs w:val="17"/>
                <w:lang w:val="fr-CA"/>
              </w:rPr>
              <w:t>,</w:t>
            </w:r>
            <w:r w:rsidRPr="00BE6F60">
              <w:rPr>
                <w:b/>
                <w:color w:val="000000"/>
                <w:kern w:val="22"/>
                <w:sz w:val="17"/>
                <w:szCs w:val="17"/>
                <w:lang w:val="fr-CA"/>
              </w:rPr>
              <w:t>5</w:t>
            </w:r>
          </w:p>
        </w:tc>
      </w:tr>
      <w:tr w:rsidR="005B4031" w:rsidRPr="00BE6F60" w:rsidTr="00AA50C2">
        <w:trPr>
          <w:gridAfter w:val="1"/>
          <w:wAfter w:w="9" w:type="dxa"/>
          <w:trHeight w:val="264"/>
          <w:jc w:val="center"/>
        </w:trPr>
        <w:tc>
          <w:tcPr>
            <w:tcW w:w="3064" w:type="dxa"/>
            <w:tcBorders>
              <w:top w:val="nil"/>
              <w:left w:val="nil"/>
              <w:bottom w:val="nil"/>
              <w:right w:val="nil"/>
            </w:tcBorders>
            <w:shd w:val="clear" w:color="auto" w:fill="auto"/>
            <w:vAlign w:val="center"/>
            <w:hideMark/>
          </w:tcPr>
          <w:p w:rsidR="005B4031" w:rsidRPr="00BE6F60" w:rsidRDefault="008C5108" w:rsidP="00632889">
            <w:pPr>
              <w:suppressLineNumbers/>
              <w:suppressAutoHyphens/>
              <w:spacing w:after="60"/>
              <w:rPr>
                <w:color w:val="000000"/>
                <w:kern w:val="22"/>
                <w:sz w:val="17"/>
                <w:szCs w:val="17"/>
                <w:lang w:val="fr-CA"/>
              </w:rPr>
            </w:pPr>
            <w:r>
              <w:rPr>
                <w:color w:val="000000"/>
                <w:kern w:val="22"/>
                <w:sz w:val="17"/>
                <w:szCs w:val="17"/>
                <w:lang w:val="fr-CA"/>
              </w:rPr>
              <w:t>Coûts d’appui au programme</w:t>
            </w:r>
          </w:p>
        </w:tc>
        <w:tc>
          <w:tcPr>
            <w:tcW w:w="1237"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227"/>
              <w:jc w:val="right"/>
              <w:rPr>
                <w:color w:val="000000"/>
                <w:kern w:val="22"/>
                <w:sz w:val="17"/>
                <w:szCs w:val="17"/>
                <w:lang w:val="fr-CA"/>
              </w:rPr>
            </w:pPr>
            <w:r w:rsidRPr="00BE6F60">
              <w:rPr>
                <w:color w:val="000000"/>
                <w:kern w:val="22"/>
                <w:sz w:val="17"/>
                <w:szCs w:val="17"/>
                <w:lang w:val="fr-CA"/>
              </w:rPr>
              <w:t>720</w:t>
            </w:r>
            <w:r w:rsidR="0035679F">
              <w:rPr>
                <w:color w:val="000000"/>
                <w:kern w:val="22"/>
                <w:sz w:val="17"/>
                <w:szCs w:val="17"/>
                <w:lang w:val="fr-CA"/>
              </w:rPr>
              <w:t>,</w:t>
            </w:r>
            <w:r w:rsidRPr="00BE6F60">
              <w:rPr>
                <w:color w:val="000000"/>
                <w:kern w:val="22"/>
                <w:sz w:val="17"/>
                <w:szCs w:val="17"/>
                <w:lang w:val="fr-CA"/>
              </w:rPr>
              <w:t>0</w:t>
            </w:r>
          </w:p>
        </w:tc>
        <w:tc>
          <w:tcPr>
            <w:tcW w:w="1129"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170"/>
              <w:jc w:val="right"/>
              <w:rPr>
                <w:color w:val="000000"/>
                <w:kern w:val="22"/>
                <w:sz w:val="17"/>
                <w:szCs w:val="17"/>
                <w:lang w:val="fr-CA"/>
              </w:rPr>
            </w:pPr>
            <w:r w:rsidRPr="00BE6F60">
              <w:rPr>
                <w:color w:val="000000"/>
                <w:kern w:val="22"/>
                <w:sz w:val="17"/>
                <w:szCs w:val="17"/>
                <w:lang w:val="fr-CA"/>
              </w:rPr>
              <w:t>188</w:t>
            </w:r>
            <w:r w:rsidR="0035679F">
              <w:rPr>
                <w:color w:val="000000"/>
                <w:kern w:val="22"/>
                <w:sz w:val="17"/>
                <w:szCs w:val="17"/>
                <w:lang w:val="fr-CA"/>
              </w:rPr>
              <w:t>,</w:t>
            </w:r>
            <w:r w:rsidRPr="00BE6F60">
              <w:rPr>
                <w:color w:val="000000"/>
                <w:kern w:val="22"/>
                <w:sz w:val="17"/>
                <w:szCs w:val="17"/>
                <w:lang w:val="fr-CA"/>
              </w:rPr>
              <w:t>8</w:t>
            </w:r>
          </w:p>
        </w:tc>
        <w:tc>
          <w:tcPr>
            <w:tcW w:w="1143" w:type="dxa"/>
            <w:gridSpan w:val="2"/>
            <w:tcBorders>
              <w:top w:val="nil"/>
              <w:left w:val="nil"/>
              <w:bottom w:val="nil"/>
              <w:right w:val="nil"/>
            </w:tcBorders>
            <w:shd w:val="clear" w:color="auto" w:fill="auto"/>
            <w:vAlign w:val="center"/>
            <w:hideMark/>
          </w:tcPr>
          <w:p w:rsidR="005B4031" w:rsidRPr="00BE6F60" w:rsidRDefault="005B4031" w:rsidP="00AA50C2">
            <w:pPr>
              <w:suppressLineNumbers/>
              <w:suppressAutoHyphens/>
              <w:ind w:right="170"/>
              <w:jc w:val="right"/>
              <w:rPr>
                <w:color w:val="000000"/>
                <w:kern w:val="22"/>
                <w:sz w:val="17"/>
                <w:szCs w:val="17"/>
                <w:lang w:val="fr-CA"/>
              </w:rPr>
            </w:pPr>
            <w:r w:rsidRPr="00BE6F60">
              <w:rPr>
                <w:color w:val="000000"/>
                <w:kern w:val="22"/>
                <w:sz w:val="17"/>
                <w:szCs w:val="17"/>
                <w:lang w:val="fr-CA"/>
              </w:rPr>
              <w:t>290</w:t>
            </w:r>
            <w:r w:rsidR="0035679F">
              <w:rPr>
                <w:color w:val="000000"/>
                <w:kern w:val="22"/>
                <w:sz w:val="17"/>
                <w:szCs w:val="17"/>
                <w:lang w:val="fr-CA"/>
              </w:rPr>
              <w:t>,</w:t>
            </w:r>
            <w:r w:rsidRPr="00BE6F60">
              <w:rPr>
                <w:color w:val="000000"/>
                <w:kern w:val="22"/>
                <w:sz w:val="17"/>
                <w:szCs w:val="17"/>
                <w:lang w:val="fr-CA"/>
              </w:rPr>
              <w:t>4</w:t>
            </w:r>
          </w:p>
        </w:tc>
        <w:tc>
          <w:tcPr>
            <w:tcW w:w="763" w:type="dxa"/>
            <w:tcBorders>
              <w:top w:val="nil"/>
              <w:left w:val="nil"/>
              <w:bottom w:val="single" w:sz="4" w:space="0" w:color="auto"/>
              <w:right w:val="nil"/>
            </w:tcBorders>
            <w:shd w:val="clear" w:color="auto" w:fill="auto"/>
            <w:vAlign w:val="center"/>
            <w:hideMark/>
          </w:tcPr>
          <w:p w:rsidR="005B4031" w:rsidRPr="00BE6F60" w:rsidRDefault="005B4031" w:rsidP="00AA50C2">
            <w:pPr>
              <w:suppressLineNumbers/>
              <w:suppressAutoHyphens/>
              <w:jc w:val="right"/>
              <w:rPr>
                <w:color w:val="000000"/>
                <w:kern w:val="22"/>
                <w:sz w:val="17"/>
                <w:szCs w:val="17"/>
                <w:lang w:val="fr-CA"/>
              </w:rPr>
            </w:pPr>
            <w:r w:rsidRPr="00BE6F60">
              <w:rPr>
                <w:color w:val="000000"/>
                <w:kern w:val="22"/>
                <w:sz w:val="17"/>
                <w:szCs w:val="17"/>
                <w:lang w:val="fr-CA"/>
              </w:rPr>
              <w:t>479</w:t>
            </w:r>
            <w:r w:rsidR="0035679F">
              <w:rPr>
                <w:color w:val="000000"/>
                <w:kern w:val="22"/>
                <w:sz w:val="17"/>
                <w:szCs w:val="17"/>
                <w:lang w:val="fr-CA"/>
              </w:rPr>
              <w:t>,</w:t>
            </w:r>
            <w:r w:rsidRPr="00BE6F60">
              <w:rPr>
                <w:color w:val="000000"/>
                <w:kern w:val="22"/>
                <w:sz w:val="17"/>
                <w:szCs w:val="17"/>
                <w:lang w:val="fr-CA"/>
              </w:rPr>
              <w:t>3</w:t>
            </w:r>
          </w:p>
        </w:tc>
        <w:tc>
          <w:tcPr>
            <w:tcW w:w="876" w:type="dxa"/>
            <w:tcBorders>
              <w:top w:val="nil"/>
              <w:left w:val="nil"/>
              <w:bottom w:val="nil"/>
              <w:right w:val="nil"/>
            </w:tcBorders>
            <w:shd w:val="clear" w:color="auto" w:fill="auto"/>
            <w:vAlign w:val="center"/>
            <w:hideMark/>
          </w:tcPr>
          <w:p w:rsidR="005B4031" w:rsidRPr="00BE6F60" w:rsidRDefault="005B4031" w:rsidP="00AA50C2">
            <w:pPr>
              <w:suppressLineNumbers/>
              <w:suppressAutoHyphens/>
              <w:jc w:val="right"/>
              <w:rPr>
                <w:color w:val="000000"/>
                <w:kern w:val="22"/>
                <w:sz w:val="17"/>
                <w:szCs w:val="17"/>
                <w:lang w:val="fr-CA"/>
              </w:rPr>
            </w:pPr>
            <w:r w:rsidRPr="00BE6F60">
              <w:rPr>
                <w:color w:val="000000"/>
                <w:kern w:val="22"/>
                <w:sz w:val="17"/>
                <w:szCs w:val="17"/>
                <w:lang w:val="fr-CA"/>
              </w:rPr>
              <w:t>240</w:t>
            </w:r>
            <w:r w:rsidR="0035679F">
              <w:rPr>
                <w:color w:val="000000"/>
                <w:kern w:val="22"/>
                <w:sz w:val="17"/>
                <w:szCs w:val="17"/>
                <w:lang w:val="fr-CA"/>
              </w:rPr>
              <w:t>,</w:t>
            </w:r>
            <w:r w:rsidRPr="00BE6F60">
              <w:rPr>
                <w:color w:val="000000"/>
                <w:kern w:val="22"/>
                <w:sz w:val="17"/>
                <w:szCs w:val="17"/>
                <w:lang w:val="fr-CA"/>
              </w:rPr>
              <w:t>8</w:t>
            </w:r>
          </w:p>
        </w:tc>
      </w:tr>
      <w:tr w:rsidR="005B4031" w:rsidRPr="00BE6F60" w:rsidTr="00AA50C2">
        <w:trPr>
          <w:gridAfter w:val="1"/>
          <w:wAfter w:w="9" w:type="dxa"/>
          <w:trHeight w:val="264"/>
          <w:jc w:val="center"/>
        </w:trPr>
        <w:tc>
          <w:tcPr>
            <w:tcW w:w="3064" w:type="dxa"/>
            <w:tcBorders>
              <w:top w:val="single" w:sz="4" w:space="0" w:color="auto"/>
              <w:left w:val="nil"/>
              <w:bottom w:val="single" w:sz="8" w:space="0" w:color="auto"/>
              <w:right w:val="nil"/>
            </w:tcBorders>
            <w:shd w:val="clear" w:color="auto" w:fill="auto"/>
            <w:vAlign w:val="center"/>
            <w:hideMark/>
          </w:tcPr>
          <w:p w:rsidR="005B4031" w:rsidRPr="00BE6F60" w:rsidRDefault="005B4031" w:rsidP="00632889">
            <w:pPr>
              <w:suppressLineNumbers/>
              <w:suppressAutoHyphens/>
              <w:spacing w:after="60"/>
              <w:rPr>
                <w:b/>
                <w:bCs/>
                <w:color w:val="000000"/>
                <w:kern w:val="22"/>
                <w:sz w:val="17"/>
                <w:szCs w:val="17"/>
                <w:lang w:val="fr-CA"/>
              </w:rPr>
            </w:pPr>
            <w:r w:rsidRPr="00BE6F60">
              <w:rPr>
                <w:b/>
                <w:bCs/>
                <w:color w:val="000000"/>
                <w:kern w:val="22"/>
                <w:sz w:val="17"/>
                <w:szCs w:val="17"/>
                <w:lang w:val="fr-CA"/>
              </w:rPr>
              <w:t>Total</w:t>
            </w:r>
          </w:p>
        </w:tc>
        <w:tc>
          <w:tcPr>
            <w:tcW w:w="1237" w:type="dxa"/>
            <w:tcBorders>
              <w:top w:val="single" w:sz="4" w:space="0" w:color="auto"/>
              <w:left w:val="nil"/>
              <w:bottom w:val="single" w:sz="8" w:space="0" w:color="auto"/>
              <w:right w:val="nil"/>
            </w:tcBorders>
            <w:shd w:val="clear" w:color="auto" w:fill="auto"/>
            <w:vAlign w:val="center"/>
            <w:hideMark/>
          </w:tcPr>
          <w:p w:rsidR="005B4031" w:rsidRPr="00BE6F60" w:rsidRDefault="005B4031" w:rsidP="00AA50C2">
            <w:pPr>
              <w:suppressLineNumbers/>
              <w:suppressAutoHyphens/>
              <w:ind w:right="227"/>
              <w:jc w:val="right"/>
              <w:rPr>
                <w:b/>
                <w:bCs/>
                <w:color w:val="000000"/>
                <w:kern w:val="22"/>
                <w:sz w:val="17"/>
                <w:szCs w:val="17"/>
                <w:lang w:val="fr-CA"/>
              </w:rPr>
            </w:pPr>
            <w:r w:rsidRPr="00BE6F60">
              <w:rPr>
                <w:b/>
                <w:bCs/>
                <w:color w:val="000000"/>
                <w:kern w:val="22"/>
                <w:sz w:val="17"/>
                <w:szCs w:val="17"/>
                <w:lang w:val="fr-CA"/>
              </w:rPr>
              <w:t>6</w:t>
            </w:r>
            <w:r w:rsidR="0035679F">
              <w:rPr>
                <w:b/>
                <w:bCs/>
                <w:color w:val="000000"/>
                <w:kern w:val="22"/>
                <w:sz w:val="17"/>
                <w:szCs w:val="17"/>
                <w:lang w:val="fr-CA"/>
              </w:rPr>
              <w:t xml:space="preserve"> </w:t>
            </w:r>
            <w:r w:rsidRPr="00BE6F60">
              <w:rPr>
                <w:b/>
                <w:bCs/>
                <w:color w:val="000000"/>
                <w:kern w:val="22"/>
                <w:sz w:val="17"/>
                <w:szCs w:val="17"/>
                <w:lang w:val="fr-CA"/>
              </w:rPr>
              <w:t>258</w:t>
            </w:r>
            <w:r w:rsidR="0035679F">
              <w:rPr>
                <w:b/>
                <w:bCs/>
                <w:color w:val="000000"/>
                <w:kern w:val="22"/>
                <w:sz w:val="17"/>
                <w:szCs w:val="17"/>
                <w:lang w:val="fr-CA"/>
              </w:rPr>
              <w:t>,</w:t>
            </w:r>
            <w:r w:rsidRPr="00BE6F60">
              <w:rPr>
                <w:b/>
                <w:bCs/>
                <w:color w:val="000000"/>
                <w:kern w:val="22"/>
                <w:sz w:val="17"/>
                <w:szCs w:val="17"/>
                <w:lang w:val="fr-CA"/>
              </w:rPr>
              <w:t>4</w:t>
            </w:r>
          </w:p>
        </w:tc>
        <w:tc>
          <w:tcPr>
            <w:tcW w:w="1129" w:type="dxa"/>
            <w:tcBorders>
              <w:top w:val="single" w:sz="4" w:space="0" w:color="auto"/>
              <w:left w:val="nil"/>
              <w:bottom w:val="single" w:sz="8" w:space="0" w:color="auto"/>
              <w:right w:val="nil"/>
            </w:tcBorders>
            <w:shd w:val="clear" w:color="auto" w:fill="auto"/>
            <w:vAlign w:val="center"/>
            <w:hideMark/>
          </w:tcPr>
          <w:p w:rsidR="005B4031" w:rsidRPr="00BE6F60" w:rsidRDefault="005B4031" w:rsidP="00AA50C2">
            <w:pPr>
              <w:suppressLineNumbers/>
              <w:suppressAutoHyphens/>
              <w:ind w:right="170"/>
              <w:jc w:val="right"/>
              <w:rPr>
                <w:b/>
                <w:bCs/>
                <w:color w:val="000000"/>
                <w:kern w:val="22"/>
                <w:sz w:val="17"/>
                <w:szCs w:val="17"/>
                <w:lang w:val="fr-CA"/>
              </w:rPr>
            </w:pPr>
            <w:r w:rsidRPr="00BE6F60">
              <w:rPr>
                <w:b/>
                <w:bCs/>
                <w:color w:val="000000"/>
                <w:kern w:val="22"/>
                <w:sz w:val="17"/>
                <w:szCs w:val="17"/>
                <w:lang w:val="fr-CA"/>
              </w:rPr>
              <w:t>1</w:t>
            </w:r>
            <w:r w:rsidR="0035679F">
              <w:rPr>
                <w:b/>
                <w:bCs/>
                <w:color w:val="000000"/>
                <w:kern w:val="22"/>
                <w:sz w:val="17"/>
                <w:szCs w:val="17"/>
                <w:lang w:val="fr-CA"/>
              </w:rPr>
              <w:t xml:space="preserve"> </w:t>
            </w:r>
            <w:r w:rsidRPr="00BE6F60">
              <w:rPr>
                <w:b/>
                <w:bCs/>
                <w:color w:val="000000"/>
                <w:kern w:val="22"/>
                <w:sz w:val="17"/>
                <w:szCs w:val="17"/>
                <w:lang w:val="fr-CA"/>
              </w:rPr>
              <w:t>641</w:t>
            </w:r>
            <w:r w:rsidR="0035679F">
              <w:rPr>
                <w:b/>
                <w:bCs/>
                <w:color w:val="000000"/>
                <w:kern w:val="22"/>
                <w:sz w:val="17"/>
                <w:szCs w:val="17"/>
                <w:lang w:val="fr-CA"/>
              </w:rPr>
              <w:t>,</w:t>
            </w:r>
            <w:r w:rsidRPr="00BE6F60">
              <w:rPr>
                <w:b/>
                <w:bCs/>
                <w:color w:val="000000"/>
                <w:kern w:val="22"/>
                <w:sz w:val="17"/>
                <w:szCs w:val="17"/>
                <w:lang w:val="fr-CA"/>
              </w:rPr>
              <w:t>5</w:t>
            </w:r>
          </w:p>
        </w:tc>
        <w:tc>
          <w:tcPr>
            <w:tcW w:w="1143" w:type="dxa"/>
            <w:gridSpan w:val="2"/>
            <w:tcBorders>
              <w:top w:val="single" w:sz="4" w:space="0" w:color="auto"/>
              <w:left w:val="nil"/>
              <w:bottom w:val="single" w:sz="8" w:space="0" w:color="auto"/>
              <w:right w:val="nil"/>
            </w:tcBorders>
            <w:shd w:val="clear" w:color="auto" w:fill="auto"/>
            <w:vAlign w:val="center"/>
            <w:hideMark/>
          </w:tcPr>
          <w:p w:rsidR="005B4031" w:rsidRPr="00BE6F60" w:rsidRDefault="005B4031" w:rsidP="00AA50C2">
            <w:pPr>
              <w:suppressLineNumbers/>
              <w:suppressAutoHyphens/>
              <w:ind w:right="170"/>
              <w:jc w:val="right"/>
              <w:rPr>
                <w:b/>
                <w:bCs/>
                <w:color w:val="000000"/>
                <w:kern w:val="22"/>
                <w:sz w:val="17"/>
                <w:szCs w:val="17"/>
                <w:lang w:val="fr-CA"/>
              </w:rPr>
            </w:pPr>
            <w:r w:rsidRPr="00BE6F60">
              <w:rPr>
                <w:b/>
                <w:bCs/>
                <w:color w:val="000000"/>
                <w:kern w:val="22"/>
                <w:sz w:val="17"/>
                <w:szCs w:val="17"/>
                <w:lang w:val="fr-CA"/>
              </w:rPr>
              <w:t>2</w:t>
            </w:r>
            <w:r w:rsidR="0035679F">
              <w:rPr>
                <w:b/>
                <w:bCs/>
                <w:color w:val="000000"/>
                <w:kern w:val="22"/>
                <w:sz w:val="17"/>
                <w:szCs w:val="17"/>
                <w:lang w:val="fr-CA"/>
              </w:rPr>
              <w:t xml:space="preserve"> </w:t>
            </w:r>
            <w:r w:rsidRPr="00BE6F60">
              <w:rPr>
                <w:b/>
                <w:bCs/>
                <w:color w:val="000000"/>
                <w:kern w:val="22"/>
                <w:sz w:val="17"/>
                <w:szCs w:val="17"/>
                <w:lang w:val="fr-CA"/>
              </w:rPr>
              <w:t>524</w:t>
            </w:r>
            <w:r w:rsidR="0035679F">
              <w:rPr>
                <w:b/>
                <w:bCs/>
                <w:color w:val="000000"/>
                <w:kern w:val="22"/>
                <w:sz w:val="17"/>
                <w:szCs w:val="17"/>
                <w:lang w:val="fr-CA"/>
              </w:rPr>
              <w:t>,</w:t>
            </w:r>
            <w:r w:rsidRPr="00BE6F60">
              <w:rPr>
                <w:b/>
                <w:bCs/>
                <w:color w:val="000000"/>
                <w:kern w:val="22"/>
                <w:sz w:val="17"/>
                <w:szCs w:val="17"/>
                <w:lang w:val="fr-CA"/>
              </w:rPr>
              <w:t>7</w:t>
            </w:r>
          </w:p>
        </w:tc>
        <w:tc>
          <w:tcPr>
            <w:tcW w:w="763" w:type="dxa"/>
            <w:tcBorders>
              <w:top w:val="nil"/>
              <w:left w:val="nil"/>
              <w:bottom w:val="single" w:sz="8" w:space="0" w:color="auto"/>
              <w:right w:val="nil"/>
            </w:tcBorders>
            <w:shd w:val="clear" w:color="auto" w:fill="auto"/>
            <w:vAlign w:val="center"/>
            <w:hideMark/>
          </w:tcPr>
          <w:p w:rsidR="005B4031" w:rsidRPr="00BE6F60" w:rsidRDefault="005B4031" w:rsidP="00AA50C2">
            <w:pPr>
              <w:suppressLineNumbers/>
              <w:suppressAutoHyphens/>
              <w:jc w:val="right"/>
              <w:rPr>
                <w:b/>
                <w:bCs/>
                <w:color w:val="000000"/>
                <w:kern w:val="22"/>
                <w:sz w:val="17"/>
                <w:szCs w:val="17"/>
                <w:lang w:val="fr-CA"/>
              </w:rPr>
            </w:pPr>
            <w:r w:rsidRPr="00BE6F60">
              <w:rPr>
                <w:b/>
                <w:bCs/>
                <w:color w:val="000000"/>
                <w:kern w:val="22"/>
                <w:sz w:val="17"/>
                <w:szCs w:val="17"/>
                <w:lang w:val="fr-CA"/>
              </w:rPr>
              <w:t>4</w:t>
            </w:r>
            <w:r w:rsidR="0035679F">
              <w:rPr>
                <w:b/>
                <w:bCs/>
                <w:color w:val="000000"/>
                <w:kern w:val="22"/>
                <w:sz w:val="17"/>
                <w:szCs w:val="17"/>
                <w:lang w:val="fr-CA"/>
              </w:rPr>
              <w:t xml:space="preserve"> </w:t>
            </w:r>
            <w:r w:rsidRPr="00BE6F60">
              <w:rPr>
                <w:b/>
                <w:bCs/>
                <w:color w:val="000000"/>
                <w:kern w:val="22"/>
                <w:sz w:val="17"/>
                <w:szCs w:val="17"/>
                <w:lang w:val="fr-CA"/>
              </w:rPr>
              <w:t>166</w:t>
            </w:r>
            <w:r w:rsidR="0035679F">
              <w:rPr>
                <w:b/>
                <w:bCs/>
                <w:color w:val="000000"/>
                <w:kern w:val="22"/>
                <w:sz w:val="17"/>
                <w:szCs w:val="17"/>
                <w:lang w:val="fr-CA"/>
              </w:rPr>
              <w:t>,</w:t>
            </w:r>
            <w:r w:rsidRPr="00BE6F60">
              <w:rPr>
                <w:b/>
                <w:bCs/>
                <w:color w:val="000000"/>
                <w:kern w:val="22"/>
                <w:sz w:val="17"/>
                <w:szCs w:val="17"/>
                <w:lang w:val="fr-CA"/>
              </w:rPr>
              <w:t>2</w:t>
            </w:r>
          </w:p>
        </w:tc>
        <w:tc>
          <w:tcPr>
            <w:tcW w:w="876" w:type="dxa"/>
            <w:tcBorders>
              <w:top w:val="single" w:sz="4" w:space="0" w:color="auto"/>
              <w:left w:val="nil"/>
              <w:bottom w:val="single" w:sz="8" w:space="0" w:color="auto"/>
              <w:right w:val="nil"/>
            </w:tcBorders>
            <w:shd w:val="clear" w:color="auto" w:fill="auto"/>
            <w:vAlign w:val="center"/>
            <w:hideMark/>
          </w:tcPr>
          <w:p w:rsidR="005B4031" w:rsidRPr="00BE6F60" w:rsidRDefault="005B4031" w:rsidP="00AA50C2">
            <w:pPr>
              <w:suppressLineNumbers/>
              <w:suppressAutoHyphens/>
              <w:jc w:val="right"/>
              <w:rPr>
                <w:b/>
                <w:bCs/>
                <w:color w:val="000000"/>
                <w:kern w:val="22"/>
                <w:sz w:val="17"/>
                <w:szCs w:val="17"/>
                <w:lang w:val="fr-CA"/>
              </w:rPr>
            </w:pPr>
            <w:r w:rsidRPr="00BE6F60">
              <w:rPr>
                <w:b/>
                <w:bCs/>
                <w:color w:val="000000"/>
                <w:kern w:val="22"/>
                <w:sz w:val="17"/>
                <w:szCs w:val="17"/>
                <w:lang w:val="fr-CA"/>
              </w:rPr>
              <w:t>2</w:t>
            </w:r>
            <w:r w:rsidR="0035679F">
              <w:rPr>
                <w:b/>
                <w:bCs/>
                <w:color w:val="000000"/>
                <w:kern w:val="22"/>
                <w:sz w:val="17"/>
                <w:szCs w:val="17"/>
                <w:lang w:val="fr-CA"/>
              </w:rPr>
              <w:t xml:space="preserve"> </w:t>
            </w:r>
            <w:r w:rsidRPr="00BE6F60">
              <w:rPr>
                <w:b/>
                <w:bCs/>
                <w:color w:val="000000"/>
                <w:kern w:val="22"/>
                <w:sz w:val="17"/>
                <w:szCs w:val="17"/>
                <w:lang w:val="fr-CA"/>
              </w:rPr>
              <w:t>092</w:t>
            </w:r>
            <w:r w:rsidR="0035679F">
              <w:rPr>
                <w:b/>
                <w:bCs/>
                <w:color w:val="000000"/>
                <w:kern w:val="22"/>
                <w:sz w:val="17"/>
                <w:szCs w:val="17"/>
                <w:lang w:val="fr-CA"/>
              </w:rPr>
              <w:t>,</w:t>
            </w:r>
            <w:r w:rsidRPr="00BE6F60">
              <w:rPr>
                <w:b/>
                <w:bCs/>
                <w:color w:val="000000"/>
                <w:kern w:val="22"/>
                <w:sz w:val="17"/>
                <w:szCs w:val="17"/>
                <w:lang w:val="fr-CA"/>
              </w:rPr>
              <w:t>2</w:t>
            </w:r>
          </w:p>
        </w:tc>
      </w:tr>
    </w:tbl>
    <w:p w:rsidR="00840945" w:rsidRPr="00BE6F60" w:rsidRDefault="00840945" w:rsidP="00AA50C2">
      <w:pPr>
        <w:suppressLineNumbers/>
        <w:suppressAutoHyphens/>
        <w:rPr>
          <w:kern w:val="22"/>
          <w:sz w:val="22"/>
          <w:szCs w:val="22"/>
          <w:lang w:val="fr-CA"/>
        </w:rPr>
      </w:pPr>
    </w:p>
    <w:p w:rsidR="00BE46A7" w:rsidRPr="00BE6F60" w:rsidRDefault="00883179" w:rsidP="00AA50C2">
      <w:pPr>
        <w:suppressLineNumbers/>
        <w:suppressAutoHyphens/>
        <w:jc w:val="both"/>
        <w:rPr>
          <w:kern w:val="22"/>
          <w:sz w:val="22"/>
          <w:szCs w:val="22"/>
          <w:lang w:val="fr-CA"/>
        </w:rPr>
      </w:pPr>
      <w:r w:rsidRPr="00BE6F60">
        <w:rPr>
          <w:kern w:val="22"/>
          <w:sz w:val="22"/>
          <w:szCs w:val="22"/>
          <w:lang w:val="fr-CA"/>
        </w:rPr>
        <w:t>13.</w:t>
      </w:r>
      <w:r w:rsidRPr="00BE6F60">
        <w:rPr>
          <w:kern w:val="22"/>
          <w:sz w:val="22"/>
          <w:szCs w:val="22"/>
          <w:lang w:val="fr-CA"/>
        </w:rPr>
        <w:tab/>
      </w:r>
      <w:r w:rsidR="0035679F">
        <w:rPr>
          <w:kern w:val="22"/>
          <w:sz w:val="22"/>
          <w:szCs w:val="22"/>
          <w:lang w:val="fr-CA"/>
        </w:rPr>
        <w:t>L’écart au poste des coûts de personnel est largement attribu</w:t>
      </w:r>
      <w:r w:rsidR="003F5350">
        <w:rPr>
          <w:kern w:val="22"/>
          <w:sz w:val="22"/>
          <w:szCs w:val="22"/>
          <w:lang w:val="fr-CA"/>
        </w:rPr>
        <w:t>a</w:t>
      </w:r>
      <w:r w:rsidR="0035679F">
        <w:rPr>
          <w:kern w:val="22"/>
          <w:sz w:val="22"/>
          <w:szCs w:val="22"/>
          <w:lang w:val="fr-CA"/>
        </w:rPr>
        <w:t xml:space="preserve">ble à des postes vacants, à l’augmentation de la valeur du dollar américain par rapport au dollar canadien et aux retards causés par le déploiement d’Umoja </w:t>
      </w:r>
      <w:r w:rsidR="00575676">
        <w:rPr>
          <w:kern w:val="22"/>
          <w:sz w:val="22"/>
          <w:szCs w:val="22"/>
          <w:lang w:val="fr-CA"/>
        </w:rPr>
        <w:t xml:space="preserve">au Secrétariat et les changements </w:t>
      </w:r>
      <w:r w:rsidR="005D1469">
        <w:rPr>
          <w:kern w:val="22"/>
          <w:sz w:val="22"/>
          <w:szCs w:val="22"/>
          <w:lang w:val="fr-CA"/>
        </w:rPr>
        <w:t>que cette situation a entraînés</w:t>
      </w:r>
      <w:r w:rsidR="00575676">
        <w:rPr>
          <w:kern w:val="22"/>
          <w:sz w:val="22"/>
          <w:szCs w:val="22"/>
          <w:lang w:val="fr-CA"/>
        </w:rPr>
        <w:t xml:space="preserve"> dans le</w:t>
      </w:r>
      <w:r w:rsidR="000E7DC4">
        <w:rPr>
          <w:kern w:val="22"/>
          <w:sz w:val="22"/>
          <w:szCs w:val="22"/>
          <w:lang w:val="fr-CA"/>
        </w:rPr>
        <w:t>s rôles et l</w:t>
      </w:r>
      <w:r w:rsidR="0035679F">
        <w:rPr>
          <w:kern w:val="22"/>
          <w:sz w:val="22"/>
          <w:szCs w:val="22"/>
          <w:lang w:val="fr-CA"/>
        </w:rPr>
        <w:t>es procédures</w:t>
      </w:r>
      <w:r w:rsidR="003F5350">
        <w:rPr>
          <w:kern w:val="22"/>
          <w:sz w:val="22"/>
          <w:szCs w:val="22"/>
          <w:lang w:val="fr-CA"/>
        </w:rPr>
        <w:t xml:space="preserve"> de demande et d’achat, comme mentionné dans les paragraphes 8 et 9  ci-dessus concernant le budget de la Convention.</w:t>
      </w:r>
    </w:p>
    <w:p w:rsidR="00DD01DE" w:rsidRPr="00BE6F60" w:rsidRDefault="00177B62" w:rsidP="00AA50C2">
      <w:pPr>
        <w:suppressLineNumbers/>
        <w:suppressAutoHyphens/>
        <w:spacing w:before="120" w:after="120"/>
        <w:ind w:left="1134" w:hanging="414"/>
        <w:rPr>
          <w:b/>
          <w:kern w:val="22"/>
          <w:sz w:val="22"/>
          <w:szCs w:val="22"/>
          <w:lang w:val="fr-CA"/>
        </w:rPr>
      </w:pPr>
      <w:r w:rsidRPr="00BE6F60">
        <w:rPr>
          <w:b/>
          <w:kern w:val="22"/>
          <w:sz w:val="22"/>
          <w:szCs w:val="22"/>
          <w:lang w:val="fr-CA"/>
        </w:rPr>
        <w:t>C.</w:t>
      </w:r>
      <w:r w:rsidR="000424FB" w:rsidRPr="00BE6F60">
        <w:rPr>
          <w:b/>
          <w:kern w:val="22"/>
          <w:sz w:val="22"/>
          <w:szCs w:val="22"/>
          <w:lang w:val="fr-CA"/>
        </w:rPr>
        <w:tab/>
      </w:r>
      <w:r w:rsidR="003F5350">
        <w:rPr>
          <w:b/>
          <w:kern w:val="22"/>
          <w:sz w:val="22"/>
          <w:szCs w:val="22"/>
          <w:lang w:val="fr-CA"/>
        </w:rPr>
        <w:t>Fonds d’affectation spéciale général du Protocole de Nagoy</w:t>
      </w:r>
      <w:r w:rsidR="00575676">
        <w:rPr>
          <w:b/>
          <w:kern w:val="22"/>
          <w:sz w:val="22"/>
          <w:szCs w:val="22"/>
          <w:lang w:val="fr-CA"/>
        </w:rPr>
        <w:t>a (fonds d’affectation spéciale </w:t>
      </w:r>
      <w:proofErr w:type="spellStart"/>
      <w:r w:rsidR="003F5350">
        <w:rPr>
          <w:b/>
          <w:kern w:val="22"/>
          <w:sz w:val="22"/>
          <w:szCs w:val="22"/>
          <w:lang w:val="fr-CA"/>
        </w:rPr>
        <w:t>BB</w:t>
      </w:r>
      <w:proofErr w:type="spellEnd"/>
      <w:r w:rsidR="003F5350">
        <w:rPr>
          <w:b/>
          <w:kern w:val="22"/>
          <w:sz w:val="22"/>
          <w:szCs w:val="22"/>
          <w:lang w:val="fr-CA"/>
        </w:rPr>
        <w:t>)</w:t>
      </w:r>
    </w:p>
    <w:p w:rsidR="006E59B0" w:rsidRPr="001234F1" w:rsidRDefault="00883179" w:rsidP="001234F1">
      <w:pPr>
        <w:jc w:val="both"/>
        <w:rPr>
          <w:sz w:val="22"/>
          <w:lang w:val="fr-CA"/>
        </w:rPr>
      </w:pPr>
      <w:r w:rsidRPr="00BE6F60">
        <w:rPr>
          <w:snapToGrid w:val="0"/>
          <w:lang w:val="fr-CA"/>
        </w:rPr>
        <w:t>14.</w:t>
      </w:r>
      <w:r w:rsidRPr="00BE6F60">
        <w:rPr>
          <w:snapToGrid w:val="0"/>
          <w:lang w:val="fr-CA"/>
        </w:rPr>
        <w:tab/>
      </w:r>
      <w:r w:rsidR="003F5350" w:rsidRPr="001234F1">
        <w:rPr>
          <w:snapToGrid w:val="0"/>
          <w:sz w:val="22"/>
          <w:lang w:val="fr-CA"/>
        </w:rPr>
        <w:t>La Conférence des Parties siégeant en tant que réunion des Parties au Protocole d</w:t>
      </w:r>
      <w:r w:rsidR="00575676">
        <w:rPr>
          <w:snapToGrid w:val="0"/>
          <w:sz w:val="22"/>
          <w:lang w:val="fr-CA"/>
        </w:rPr>
        <w:t>e Nagoya, dans sa décision NP-1</w:t>
      </w:r>
      <w:r w:rsidR="003F5350" w:rsidRPr="001234F1">
        <w:rPr>
          <w:snapToGrid w:val="0"/>
          <w:sz w:val="22"/>
          <w:lang w:val="fr-CA"/>
        </w:rPr>
        <w:t xml:space="preserve">/13, a approuvé un budget de base du programme de 290 184 $ pour l’année 2015 et de 98 512 $US pour l’année 2016, pour </w:t>
      </w:r>
      <w:r w:rsidR="00575676">
        <w:rPr>
          <w:snapToGrid w:val="0"/>
          <w:sz w:val="22"/>
          <w:lang w:val="fr-CA"/>
        </w:rPr>
        <w:t>un total</w:t>
      </w:r>
      <w:r w:rsidR="003F5350" w:rsidRPr="001234F1">
        <w:rPr>
          <w:snapToGrid w:val="0"/>
          <w:sz w:val="22"/>
          <w:lang w:val="fr-CA"/>
        </w:rPr>
        <w:t xml:space="preserve"> de 1 275 696 $ pour </w:t>
      </w:r>
      <w:r w:rsidR="00935F92">
        <w:rPr>
          <w:snapToGrid w:val="0"/>
          <w:sz w:val="22"/>
          <w:lang w:val="fr-CA"/>
        </w:rPr>
        <w:t>l’exercice</w:t>
      </w:r>
      <w:r w:rsidR="00414543">
        <w:rPr>
          <w:snapToGrid w:val="0"/>
          <w:sz w:val="22"/>
          <w:lang w:val="fr-CA"/>
        </w:rPr>
        <w:t xml:space="preserve"> biennal</w:t>
      </w:r>
      <w:r w:rsidR="003F5350" w:rsidRPr="001234F1">
        <w:rPr>
          <w:snapToGrid w:val="0"/>
          <w:sz w:val="22"/>
          <w:lang w:val="fr-CA"/>
        </w:rPr>
        <w:t xml:space="preserve">, payable par les Parties conformément à l’échelle des quotes-parts de la période. </w:t>
      </w:r>
      <w:r w:rsidR="001234F1" w:rsidRPr="001234F1">
        <w:rPr>
          <w:snapToGrid w:val="0"/>
          <w:sz w:val="22"/>
          <w:lang w:val="fr-CA"/>
        </w:rPr>
        <w:t>La Conférence des Parties siégeant en tant que réunion des Parties au Protocole a aussi décidé, au paragraphe 8 de sa décision NP-1/13</w:t>
      </w:r>
      <w:r w:rsidR="00575676">
        <w:rPr>
          <w:snapToGrid w:val="0"/>
          <w:sz w:val="22"/>
          <w:lang w:val="fr-CA"/>
        </w:rPr>
        <w:t>,</w:t>
      </w:r>
      <w:r w:rsidR="001234F1" w:rsidRPr="001234F1">
        <w:rPr>
          <w:snapToGrid w:val="0"/>
          <w:sz w:val="22"/>
          <w:lang w:val="fr-CA"/>
        </w:rPr>
        <w:t xml:space="preserve"> que la contribution </w:t>
      </w:r>
      <w:r w:rsidR="00A46297">
        <w:rPr>
          <w:snapToGrid w:val="0"/>
          <w:sz w:val="22"/>
          <w:lang w:val="fr-CA"/>
        </w:rPr>
        <w:t xml:space="preserve">au prorata </w:t>
      </w:r>
      <w:r w:rsidR="001234F1" w:rsidRPr="001234F1">
        <w:rPr>
          <w:snapToGrid w:val="0"/>
          <w:sz w:val="22"/>
          <w:lang w:val="fr-CA"/>
        </w:rPr>
        <w:t>des Parties pour lesquelles le Protocole de Nagoya est entré en vigueur après le 1</w:t>
      </w:r>
      <w:r w:rsidR="001234F1" w:rsidRPr="001234F1">
        <w:rPr>
          <w:snapToGrid w:val="0"/>
          <w:sz w:val="22"/>
          <w:vertAlign w:val="superscript"/>
          <w:lang w:val="fr-CA"/>
        </w:rPr>
        <w:t>er</w:t>
      </w:r>
      <w:r w:rsidR="001234F1" w:rsidRPr="001234F1">
        <w:rPr>
          <w:snapToGrid w:val="0"/>
          <w:sz w:val="22"/>
          <w:lang w:val="fr-CA"/>
        </w:rPr>
        <w:t xml:space="preserve"> janvier 2015 serait d’abord utilisée pour constituer la réserve de trésorerie requise. La différence entre la quote-part réelle et le budget approuvé pour 2015-2016 représente la quote-part des nouvelles Parties ayant ratifié le Protocole p</w:t>
      </w:r>
      <w:r w:rsidR="001234F1">
        <w:rPr>
          <w:snapToGrid w:val="0"/>
          <w:sz w:val="22"/>
          <w:lang w:val="fr-CA"/>
        </w:rPr>
        <w:t>en</w:t>
      </w:r>
      <w:r w:rsidR="001234F1" w:rsidRPr="001234F1">
        <w:rPr>
          <w:snapToGrid w:val="0"/>
          <w:sz w:val="22"/>
          <w:lang w:val="fr-CA"/>
        </w:rPr>
        <w:t xml:space="preserve">dant la </w:t>
      </w:r>
      <w:r w:rsidR="00A46297">
        <w:rPr>
          <w:snapToGrid w:val="0"/>
          <w:sz w:val="22"/>
          <w:lang w:val="fr-CA"/>
        </w:rPr>
        <w:t>l’exercice biennal</w:t>
      </w:r>
      <w:r w:rsidR="001234F1" w:rsidRPr="001234F1">
        <w:rPr>
          <w:snapToGrid w:val="0"/>
          <w:sz w:val="22"/>
          <w:lang w:val="fr-CA"/>
        </w:rPr>
        <w:t xml:space="preserve"> 2015-2016</w:t>
      </w:r>
      <w:r w:rsidR="006E59B0" w:rsidRPr="001234F1">
        <w:rPr>
          <w:sz w:val="22"/>
          <w:lang w:val="fr-CA" w:eastAsia="ko-KR"/>
        </w:rPr>
        <w:t>.</w:t>
      </w:r>
    </w:p>
    <w:p w:rsidR="006E59B0" w:rsidRPr="00BE6F60" w:rsidRDefault="006E59B0" w:rsidP="00AA50C2">
      <w:pPr>
        <w:suppressLineNumbers/>
        <w:suppressAutoHyphens/>
        <w:rPr>
          <w:kern w:val="22"/>
          <w:sz w:val="22"/>
          <w:szCs w:val="22"/>
          <w:lang w:val="fr-CA"/>
        </w:rPr>
      </w:pPr>
    </w:p>
    <w:p w:rsidR="00176EA7" w:rsidRPr="00BE6F60" w:rsidRDefault="000F7615" w:rsidP="00873617">
      <w:pPr>
        <w:keepNext/>
        <w:suppressLineNumbers/>
        <w:suppressAutoHyphens/>
        <w:spacing w:after="120"/>
        <w:ind w:left="1134"/>
        <w:rPr>
          <w:kern w:val="22"/>
          <w:sz w:val="22"/>
          <w:szCs w:val="22"/>
          <w:lang w:val="fr-CA"/>
        </w:rPr>
      </w:pPr>
      <w:r w:rsidRPr="00BE6F60">
        <w:rPr>
          <w:b/>
          <w:kern w:val="22"/>
          <w:sz w:val="22"/>
          <w:szCs w:val="22"/>
          <w:lang w:val="fr-CA"/>
        </w:rPr>
        <w:t>Table</w:t>
      </w:r>
      <w:r w:rsidR="001234F1">
        <w:rPr>
          <w:b/>
          <w:kern w:val="22"/>
          <w:sz w:val="22"/>
          <w:szCs w:val="22"/>
          <w:lang w:val="fr-CA"/>
        </w:rPr>
        <w:t>au</w:t>
      </w:r>
      <w:r w:rsidRPr="00BE6F60">
        <w:rPr>
          <w:b/>
          <w:kern w:val="22"/>
          <w:sz w:val="22"/>
          <w:szCs w:val="22"/>
          <w:lang w:val="fr-CA"/>
        </w:rPr>
        <w:t xml:space="preserve"> </w:t>
      </w:r>
      <w:r w:rsidR="00E84C5C" w:rsidRPr="00BE6F60">
        <w:rPr>
          <w:b/>
          <w:kern w:val="22"/>
          <w:sz w:val="22"/>
          <w:szCs w:val="22"/>
          <w:lang w:val="fr-CA"/>
        </w:rPr>
        <w:t>5</w:t>
      </w:r>
      <w:r w:rsidR="00185EF5" w:rsidRPr="00BE6F60">
        <w:rPr>
          <w:b/>
          <w:kern w:val="22"/>
          <w:sz w:val="22"/>
          <w:szCs w:val="22"/>
          <w:lang w:val="fr-CA"/>
        </w:rPr>
        <w:t>.</w:t>
      </w:r>
      <w:r w:rsidR="001805CB" w:rsidRPr="00BE6F60">
        <w:rPr>
          <w:b/>
          <w:kern w:val="22"/>
          <w:sz w:val="22"/>
          <w:szCs w:val="22"/>
          <w:lang w:val="fr-CA"/>
        </w:rPr>
        <w:t xml:space="preserve"> </w:t>
      </w:r>
      <w:r w:rsidR="001234F1">
        <w:rPr>
          <w:b/>
          <w:kern w:val="22"/>
          <w:sz w:val="22"/>
          <w:szCs w:val="22"/>
          <w:lang w:val="fr-CA"/>
        </w:rPr>
        <w:t>État des contributions au 31 août</w:t>
      </w:r>
      <w:r w:rsidR="00154506" w:rsidRPr="00BE6F60">
        <w:rPr>
          <w:b/>
          <w:kern w:val="22"/>
          <w:sz w:val="22"/>
          <w:szCs w:val="22"/>
          <w:lang w:val="fr-CA"/>
        </w:rPr>
        <w:t xml:space="preserve"> 2018</w:t>
      </w:r>
    </w:p>
    <w:tbl>
      <w:tblPr>
        <w:tblW w:w="7580" w:type="dxa"/>
        <w:jc w:val="center"/>
        <w:tblLook w:val="04A0" w:firstRow="1" w:lastRow="0" w:firstColumn="1" w:lastColumn="0" w:noHBand="0" w:noVBand="1"/>
      </w:tblPr>
      <w:tblGrid>
        <w:gridCol w:w="3220"/>
        <w:gridCol w:w="4360"/>
      </w:tblGrid>
      <w:tr w:rsidR="00E02AEB" w:rsidRPr="007F3174" w:rsidTr="00873617">
        <w:trPr>
          <w:cantSplit/>
          <w:jc w:val="center"/>
        </w:trPr>
        <w:tc>
          <w:tcPr>
            <w:tcW w:w="3220" w:type="dxa"/>
            <w:tcBorders>
              <w:top w:val="single" w:sz="8" w:space="0" w:color="auto"/>
              <w:left w:val="nil"/>
              <w:bottom w:val="nil"/>
              <w:right w:val="nil"/>
            </w:tcBorders>
            <w:shd w:val="clear" w:color="auto" w:fill="auto"/>
            <w:tcMar>
              <w:top w:w="28" w:type="dxa"/>
              <w:bottom w:w="28" w:type="dxa"/>
            </w:tcMar>
            <w:vAlign w:val="center"/>
            <w:hideMark/>
          </w:tcPr>
          <w:p w:rsidR="00E02AEB" w:rsidRPr="00BE6F60" w:rsidRDefault="00E02AEB" w:rsidP="00873617">
            <w:pPr>
              <w:keepNext/>
              <w:suppressLineNumbers/>
              <w:suppressAutoHyphens/>
              <w:rPr>
                <w:color w:val="000000"/>
                <w:kern w:val="22"/>
                <w:sz w:val="18"/>
                <w:szCs w:val="18"/>
                <w:lang w:val="fr-CA" w:eastAsia="en-CA"/>
              </w:rPr>
            </w:pPr>
          </w:p>
        </w:tc>
        <w:tc>
          <w:tcPr>
            <w:tcW w:w="4360" w:type="dxa"/>
            <w:tcBorders>
              <w:top w:val="single" w:sz="8" w:space="0" w:color="auto"/>
              <w:left w:val="nil"/>
              <w:bottom w:val="single" w:sz="8" w:space="0" w:color="auto"/>
              <w:right w:val="nil"/>
            </w:tcBorders>
            <w:shd w:val="clear" w:color="auto" w:fill="auto"/>
            <w:tcMar>
              <w:top w:w="28" w:type="dxa"/>
              <w:bottom w:w="28" w:type="dxa"/>
            </w:tcMar>
            <w:vAlign w:val="center"/>
            <w:hideMark/>
          </w:tcPr>
          <w:p w:rsidR="00E02AEB" w:rsidRPr="00BE6F60" w:rsidRDefault="00D2789E" w:rsidP="00873617">
            <w:pPr>
              <w:keepNext/>
              <w:suppressLineNumbers/>
              <w:suppressAutoHyphens/>
              <w:jc w:val="center"/>
              <w:rPr>
                <w:i/>
                <w:iCs/>
                <w:color w:val="000000"/>
                <w:kern w:val="22"/>
                <w:sz w:val="18"/>
                <w:szCs w:val="18"/>
                <w:lang w:val="fr-CA"/>
              </w:rPr>
            </w:pPr>
            <w:r>
              <w:rPr>
                <w:i/>
                <w:iCs/>
                <w:color w:val="000000"/>
                <w:kern w:val="22"/>
                <w:sz w:val="18"/>
                <w:szCs w:val="18"/>
                <w:lang w:val="fr-CA"/>
              </w:rPr>
              <w:t>Ressources (milliers de dollars américains</w:t>
            </w:r>
            <w:r w:rsidR="00E02AEB" w:rsidRPr="00BE6F60">
              <w:rPr>
                <w:i/>
                <w:iCs/>
                <w:color w:val="000000"/>
                <w:kern w:val="22"/>
                <w:sz w:val="18"/>
                <w:szCs w:val="18"/>
                <w:lang w:val="fr-CA"/>
              </w:rPr>
              <w:t>)</w:t>
            </w:r>
          </w:p>
        </w:tc>
      </w:tr>
      <w:tr w:rsidR="00D2789E" w:rsidRPr="00BE6F60" w:rsidTr="00873617">
        <w:trPr>
          <w:cantSplit/>
          <w:trHeight w:val="207"/>
          <w:jc w:val="center"/>
        </w:trPr>
        <w:tc>
          <w:tcPr>
            <w:tcW w:w="3220" w:type="dxa"/>
            <w:vMerge w:val="restart"/>
            <w:tcBorders>
              <w:top w:val="nil"/>
              <w:left w:val="nil"/>
              <w:bottom w:val="single" w:sz="12" w:space="0" w:color="000000"/>
              <w:right w:val="nil"/>
            </w:tcBorders>
            <w:shd w:val="clear" w:color="auto" w:fill="auto"/>
            <w:tcMar>
              <w:top w:w="28" w:type="dxa"/>
              <w:bottom w:w="28" w:type="dxa"/>
            </w:tcMar>
            <w:vAlign w:val="center"/>
            <w:hideMark/>
          </w:tcPr>
          <w:p w:rsidR="00D2789E" w:rsidRPr="00BE6F60" w:rsidRDefault="00D2789E" w:rsidP="00D2789E">
            <w:pPr>
              <w:suppressLineNumbers/>
              <w:suppressAutoHyphens/>
              <w:jc w:val="both"/>
              <w:rPr>
                <w:i/>
                <w:iCs/>
                <w:color w:val="000000"/>
                <w:kern w:val="22"/>
                <w:sz w:val="18"/>
                <w:szCs w:val="18"/>
                <w:lang w:val="fr-CA"/>
              </w:rPr>
            </w:pPr>
            <w:r>
              <w:rPr>
                <w:i/>
                <w:iCs/>
                <w:color w:val="000000"/>
                <w:kern w:val="22"/>
                <w:sz w:val="18"/>
                <w:szCs w:val="18"/>
                <w:lang w:val="fr-CA"/>
              </w:rPr>
              <w:t>Source de financement</w:t>
            </w:r>
          </w:p>
        </w:tc>
        <w:tc>
          <w:tcPr>
            <w:tcW w:w="4360" w:type="dxa"/>
            <w:vMerge w:val="restart"/>
            <w:tcBorders>
              <w:top w:val="nil"/>
              <w:left w:val="nil"/>
              <w:bottom w:val="single" w:sz="12" w:space="0" w:color="000000"/>
              <w:right w:val="nil"/>
            </w:tcBorders>
            <w:shd w:val="clear" w:color="auto" w:fill="auto"/>
            <w:tcMar>
              <w:top w:w="28" w:type="dxa"/>
              <w:bottom w:w="28" w:type="dxa"/>
            </w:tcMar>
            <w:vAlign w:val="center"/>
            <w:hideMark/>
          </w:tcPr>
          <w:p w:rsidR="00D2789E" w:rsidRPr="00BE6F60" w:rsidRDefault="00D2789E" w:rsidP="00D2789E">
            <w:pPr>
              <w:keepNext/>
              <w:suppressLineNumbers/>
              <w:suppressAutoHyphens/>
              <w:jc w:val="right"/>
              <w:rPr>
                <w:i/>
                <w:iCs/>
                <w:color w:val="000000"/>
                <w:kern w:val="22"/>
                <w:sz w:val="18"/>
                <w:szCs w:val="18"/>
                <w:lang w:val="fr-CA"/>
              </w:rPr>
            </w:pPr>
            <w:r w:rsidRPr="00BE6F60">
              <w:rPr>
                <w:i/>
                <w:iCs/>
                <w:color w:val="000000"/>
                <w:kern w:val="22"/>
                <w:sz w:val="18"/>
                <w:szCs w:val="18"/>
                <w:lang w:val="fr-CA"/>
              </w:rPr>
              <w:t>2015-2016</w:t>
            </w:r>
          </w:p>
        </w:tc>
      </w:tr>
      <w:tr w:rsidR="00D2789E" w:rsidRPr="00BE6F60" w:rsidTr="00873617">
        <w:trPr>
          <w:cantSplit/>
          <w:trHeight w:val="276"/>
          <w:jc w:val="center"/>
        </w:trPr>
        <w:tc>
          <w:tcPr>
            <w:tcW w:w="3220" w:type="dxa"/>
            <w:vMerge/>
            <w:tcBorders>
              <w:top w:val="nil"/>
              <w:left w:val="nil"/>
              <w:bottom w:val="single" w:sz="12" w:space="0" w:color="000000"/>
              <w:right w:val="nil"/>
            </w:tcBorders>
            <w:tcMar>
              <w:top w:w="28" w:type="dxa"/>
              <w:bottom w:w="28" w:type="dxa"/>
            </w:tcMar>
            <w:vAlign w:val="center"/>
            <w:hideMark/>
          </w:tcPr>
          <w:p w:rsidR="00D2789E" w:rsidRPr="00BE6F60" w:rsidRDefault="00D2789E" w:rsidP="00D2789E">
            <w:pPr>
              <w:keepNext/>
              <w:suppressLineNumbers/>
              <w:suppressAutoHyphens/>
              <w:rPr>
                <w:i/>
                <w:iCs/>
                <w:color w:val="000000"/>
                <w:kern w:val="22"/>
                <w:sz w:val="14"/>
                <w:szCs w:val="14"/>
                <w:lang w:val="fr-CA"/>
              </w:rPr>
            </w:pPr>
          </w:p>
        </w:tc>
        <w:tc>
          <w:tcPr>
            <w:tcW w:w="4360" w:type="dxa"/>
            <w:vMerge/>
            <w:tcBorders>
              <w:top w:val="nil"/>
              <w:left w:val="nil"/>
              <w:bottom w:val="single" w:sz="12" w:space="0" w:color="000000"/>
              <w:right w:val="nil"/>
            </w:tcBorders>
            <w:tcMar>
              <w:top w:w="28" w:type="dxa"/>
              <w:bottom w:w="28" w:type="dxa"/>
            </w:tcMar>
            <w:vAlign w:val="center"/>
            <w:hideMark/>
          </w:tcPr>
          <w:p w:rsidR="00D2789E" w:rsidRPr="00BE6F60" w:rsidRDefault="00D2789E" w:rsidP="00D2789E">
            <w:pPr>
              <w:keepNext/>
              <w:suppressLineNumbers/>
              <w:suppressAutoHyphens/>
              <w:rPr>
                <w:i/>
                <w:iCs/>
                <w:color w:val="000000"/>
                <w:kern w:val="22"/>
                <w:sz w:val="14"/>
                <w:szCs w:val="14"/>
                <w:lang w:val="fr-CA"/>
              </w:rPr>
            </w:pPr>
          </w:p>
        </w:tc>
      </w:tr>
      <w:tr w:rsidR="00D2789E" w:rsidRPr="00BE6F60" w:rsidTr="00873617">
        <w:trPr>
          <w:cantSplit/>
          <w:jc w:val="center"/>
        </w:trPr>
        <w:tc>
          <w:tcPr>
            <w:tcW w:w="3220" w:type="dxa"/>
            <w:tcBorders>
              <w:top w:val="nil"/>
              <w:left w:val="nil"/>
              <w:bottom w:val="nil"/>
              <w:right w:val="nil"/>
            </w:tcBorders>
            <w:shd w:val="clear" w:color="auto" w:fill="auto"/>
            <w:tcMar>
              <w:top w:w="28" w:type="dxa"/>
              <w:bottom w:w="28" w:type="dxa"/>
            </w:tcMar>
            <w:vAlign w:val="center"/>
            <w:hideMark/>
          </w:tcPr>
          <w:p w:rsidR="00D2789E" w:rsidRPr="00BE6F60" w:rsidRDefault="00D2789E" w:rsidP="00D2789E">
            <w:pPr>
              <w:suppressLineNumbers/>
              <w:suppressAutoHyphens/>
              <w:rPr>
                <w:color w:val="000000"/>
                <w:kern w:val="22"/>
                <w:sz w:val="18"/>
                <w:szCs w:val="18"/>
                <w:lang w:val="fr-CA"/>
              </w:rPr>
            </w:pPr>
            <w:r>
              <w:rPr>
                <w:color w:val="000000"/>
                <w:kern w:val="22"/>
                <w:sz w:val="18"/>
                <w:szCs w:val="18"/>
                <w:lang w:val="fr-CA"/>
              </w:rPr>
              <w:t>Budget approuvé</w:t>
            </w:r>
          </w:p>
        </w:tc>
        <w:tc>
          <w:tcPr>
            <w:tcW w:w="4360" w:type="dxa"/>
            <w:tcBorders>
              <w:top w:val="nil"/>
              <w:left w:val="nil"/>
              <w:bottom w:val="nil"/>
              <w:right w:val="nil"/>
            </w:tcBorders>
            <w:shd w:val="clear" w:color="auto" w:fill="auto"/>
            <w:tcMar>
              <w:top w:w="28" w:type="dxa"/>
              <w:bottom w:w="28" w:type="dxa"/>
            </w:tcMar>
            <w:vAlign w:val="center"/>
            <w:hideMark/>
          </w:tcPr>
          <w:p w:rsidR="00D2789E" w:rsidRPr="00BE6F60" w:rsidRDefault="00A46297" w:rsidP="00A46297">
            <w:pPr>
              <w:keepNext/>
              <w:suppressLineNumbers/>
              <w:suppressAutoHyphens/>
              <w:jc w:val="right"/>
              <w:rPr>
                <w:color w:val="000000"/>
                <w:kern w:val="22"/>
                <w:sz w:val="18"/>
                <w:szCs w:val="18"/>
                <w:lang w:val="fr-CA"/>
              </w:rPr>
            </w:pPr>
            <w:r>
              <w:rPr>
                <w:color w:val="000000"/>
                <w:kern w:val="22"/>
                <w:sz w:val="18"/>
                <w:szCs w:val="18"/>
                <w:lang w:val="fr-CA"/>
              </w:rPr>
              <w:t>1 </w:t>
            </w:r>
            <w:r w:rsidR="00D2789E" w:rsidRPr="00BE6F60">
              <w:rPr>
                <w:color w:val="000000"/>
                <w:kern w:val="22"/>
                <w:sz w:val="18"/>
                <w:szCs w:val="18"/>
                <w:lang w:val="fr-CA"/>
              </w:rPr>
              <w:t>275</w:t>
            </w:r>
            <w:r>
              <w:rPr>
                <w:color w:val="000000"/>
                <w:kern w:val="22"/>
                <w:sz w:val="18"/>
                <w:szCs w:val="18"/>
                <w:lang w:val="fr-CA"/>
              </w:rPr>
              <w:t>,</w:t>
            </w:r>
            <w:r w:rsidR="00D2789E" w:rsidRPr="00BE6F60">
              <w:rPr>
                <w:color w:val="000000"/>
                <w:kern w:val="22"/>
                <w:sz w:val="18"/>
                <w:szCs w:val="18"/>
                <w:lang w:val="fr-CA"/>
              </w:rPr>
              <w:t>7</w:t>
            </w:r>
          </w:p>
        </w:tc>
      </w:tr>
      <w:tr w:rsidR="00D2789E" w:rsidRPr="00BE6F60" w:rsidTr="00873617">
        <w:trPr>
          <w:cantSplit/>
          <w:jc w:val="center"/>
        </w:trPr>
        <w:tc>
          <w:tcPr>
            <w:tcW w:w="3220" w:type="dxa"/>
            <w:tcBorders>
              <w:top w:val="nil"/>
              <w:left w:val="nil"/>
              <w:bottom w:val="nil"/>
              <w:right w:val="nil"/>
            </w:tcBorders>
            <w:shd w:val="clear" w:color="auto" w:fill="auto"/>
            <w:tcMar>
              <w:top w:w="28" w:type="dxa"/>
              <w:bottom w:w="28" w:type="dxa"/>
            </w:tcMar>
            <w:vAlign w:val="center"/>
            <w:hideMark/>
          </w:tcPr>
          <w:p w:rsidR="00D2789E" w:rsidRPr="00BE6F60" w:rsidRDefault="00D2789E" w:rsidP="00D2789E">
            <w:pPr>
              <w:suppressLineNumbers/>
              <w:suppressAutoHyphens/>
              <w:rPr>
                <w:color w:val="000000"/>
                <w:kern w:val="22"/>
                <w:sz w:val="18"/>
                <w:szCs w:val="18"/>
                <w:lang w:val="fr-CA"/>
              </w:rPr>
            </w:pPr>
            <w:r>
              <w:rPr>
                <w:color w:val="000000"/>
                <w:kern w:val="22"/>
                <w:sz w:val="18"/>
                <w:szCs w:val="18"/>
                <w:lang w:val="fr-CA"/>
              </w:rPr>
              <w:t>Pays hôte</w:t>
            </w:r>
          </w:p>
        </w:tc>
        <w:tc>
          <w:tcPr>
            <w:tcW w:w="4360" w:type="dxa"/>
            <w:tcBorders>
              <w:top w:val="nil"/>
              <w:left w:val="nil"/>
              <w:bottom w:val="nil"/>
              <w:right w:val="nil"/>
            </w:tcBorders>
            <w:shd w:val="clear" w:color="auto" w:fill="auto"/>
            <w:tcMar>
              <w:top w:w="28" w:type="dxa"/>
              <w:bottom w:w="28" w:type="dxa"/>
            </w:tcMar>
            <w:vAlign w:val="center"/>
            <w:hideMark/>
          </w:tcPr>
          <w:p w:rsidR="00D2789E" w:rsidRPr="00BE6F60" w:rsidRDefault="00A46297" w:rsidP="00D2789E">
            <w:pPr>
              <w:keepNext/>
              <w:suppressLineNumbers/>
              <w:suppressAutoHyphens/>
              <w:jc w:val="right"/>
              <w:rPr>
                <w:color w:val="000000"/>
                <w:kern w:val="22"/>
                <w:sz w:val="18"/>
                <w:szCs w:val="18"/>
                <w:lang w:val="fr-CA"/>
              </w:rPr>
            </w:pPr>
            <w:r>
              <w:rPr>
                <w:color w:val="000000"/>
                <w:kern w:val="22"/>
                <w:sz w:val="18"/>
                <w:szCs w:val="18"/>
                <w:lang w:val="fr-CA"/>
              </w:rPr>
              <w:t>0,</w:t>
            </w:r>
            <w:r w:rsidR="00D2789E" w:rsidRPr="00BE6F60">
              <w:rPr>
                <w:color w:val="000000"/>
                <w:kern w:val="22"/>
                <w:sz w:val="18"/>
                <w:szCs w:val="18"/>
                <w:lang w:val="fr-CA"/>
              </w:rPr>
              <w:t>0</w:t>
            </w:r>
          </w:p>
        </w:tc>
      </w:tr>
      <w:tr w:rsidR="00D2789E" w:rsidRPr="00BE6F60" w:rsidTr="00873617">
        <w:trPr>
          <w:cantSplit/>
          <w:jc w:val="center"/>
        </w:trPr>
        <w:tc>
          <w:tcPr>
            <w:tcW w:w="3220" w:type="dxa"/>
            <w:tcBorders>
              <w:top w:val="nil"/>
              <w:left w:val="nil"/>
              <w:bottom w:val="nil"/>
              <w:right w:val="nil"/>
            </w:tcBorders>
            <w:shd w:val="clear" w:color="auto" w:fill="auto"/>
            <w:tcMar>
              <w:top w:w="28" w:type="dxa"/>
              <w:bottom w:w="28" w:type="dxa"/>
            </w:tcMar>
            <w:vAlign w:val="center"/>
            <w:hideMark/>
          </w:tcPr>
          <w:p w:rsidR="00D2789E" w:rsidRPr="00BE6F60" w:rsidRDefault="00D2789E" w:rsidP="00D2789E">
            <w:pPr>
              <w:suppressLineNumbers/>
              <w:suppressAutoHyphens/>
              <w:rPr>
                <w:color w:val="000000"/>
                <w:kern w:val="22"/>
                <w:sz w:val="18"/>
                <w:szCs w:val="18"/>
                <w:lang w:val="fr-CA"/>
              </w:rPr>
            </w:pPr>
            <w:r>
              <w:rPr>
                <w:color w:val="000000"/>
                <w:kern w:val="22"/>
                <w:sz w:val="18"/>
                <w:szCs w:val="18"/>
                <w:lang w:val="fr-CA"/>
              </w:rPr>
              <w:t>Économies de l’exercice précédent</w:t>
            </w:r>
          </w:p>
        </w:tc>
        <w:tc>
          <w:tcPr>
            <w:tcW w:w="4360" w:type="dxa"/>
            <w:tcBorders>
              <w:top w:val="nil"/>
              <w:left w:val="nil"/>
              <w:bottom w:val="nil"/>
              <w:right w:val="nil"/>
            </w:tcBorders>
            <w:shd w:val="clear" w:color="auto" w:fill="auto"/>
            <w:tcMar>
              <w:top w:w="28" w:type="dxa"/>
              <w:bottom w:w="28" w:type="dxa"/>
            </w:tcMar>
            <w:vAlign w:val="center"/>
            <w:hideMark/>
          </w:tcPr>
          <w:p w:rsidR="00D2789E" w:rsidRPr="00BE6F60" w:rsidRDefault="00D2789E" w:rsidP="00D2789E">
            <w:pPr>
              <w:keepNext/>
              <w:suppressLineNumbers/>
              <w:suppressAutoHyphens/>
              <w:jc w:val="right"/>
              <w:rPr>
                <w:color w:val="000000"/>
                <w:kern w:val="22"/>
                <w:sz w:val="18"/>
                <w:szCs w:val="18"/>
                <w:lang w:val="fr-CA"/>
              </w:rPr>
            </w:pPr>
            <w:r w:rsidRPr="00BE6F60">
              <w:rPr>
                <w:color w:val="000000"/>
                <w:kern w:val="22"/>
                <w:sz w:val="18"/>
                <w:szCs w:val="18"/>
                <w:lang w:val="fr-CA"/>
              </w:rPr>
              <w:t>0.</w:t>
            </w:r>
            <w:r w:rsidR="00A46297">
              <w:rPr>
                <w:color w:val="000000"/>
                <w:kern w:val="22"/>
                <w:sz w:val="18"/>
                <w:szCs w:val="18"/>
                <w:lang w:val="fr-CA"/>
              </w:rPr>
              <w:t>,</w:t>
            </w:r>
            <w:r w:rsidRPr="00BE6F60">
              <w:rPr>
                <w:color w:val="000000"/>
                <w:kern w:val="22"/>
                <w:sz w:val="18"/>
                <w:szCs w:val="18"/>
                <w:lang w:val="fr-CA"/>
              </w:rPr>
              <w:t>0</w:t>
            </w:r>
          </w:p>
        </w:tc>
      </w:tr>
      <w:tr w:rsidR="00D2789E" w:rsidRPr="00BE6F60" w:rsidTr="00873617">
        <w:trPr>
          <w:cantSplit/>
          <w:jc w:val="center"/>
        </w:trPr>
        <w:tc>
          <w:tcPr>
            <w:tcW w:w="3220" w:type="dxa"/>
            <w:tcBorders>
              <w:top w:val="nil"/>
              <w:left w:val="nil"/>
              <w:bottom w:val="nil"/>
              <w:right w:val="nil"/>
            </w:tcBorders>
            <w:shd w:val="clear" w:color="auto" w:fill="auto"/>
            <w:tcMar>
              <w:top w:w="28" w:type="dxa"/>
              <w:bottom w:w="28" w:type="dxa"/>
            </w:tcMar>
            <w:vAlign w:val="center"/>
            <w:hideMark/>
          </w:tcPr>
          <w:p w:rsidR="00D2789E" w:rsidRPr="00BE6F60" w:rsidRDefault="00D2789E" w:rsidP="00A46297">
            <w:pPr>
              <w:suppressLineNumbers/>
              <w:suppressAutoHyphens/>
              <w:rPr>
                <w:color w:val="000000"/>
                <w:kern w:val="22"/>
                <w:sz w:val="18"/>
                <w:szCs w:val="18"/>
                <w:lang w:val="fr-CA"/>
              </w:rPr>
            </w:pPr>
            <w:r>
              <w:rPr>
                <w:color w:val="000000"/>
                <w:kern w:val="22"/>
                <w:sz w:val="18"/>
                <w:szCs w:val="18"/>
                <w:lang w:val="fr-CA"/>
              </w:rPr>
              <w:t xml:space="preserve">Parties additionnelles </w:t>
            </w:r>
            <w:r w:rsidR="00A46297">
              <w:rPr>
                <w:color w:val="000000"/>
                <w:kern w:val="22"/>
                <w:sz w:val="18"/>
                <w:szCs w:val="18"/>
                <w:lang w:val="fr-CA"/>
              </w:rPr>
              <w:t>au Protocole</w:t>
            </w:r>
          </w:p>
        </w:tc>
        <w:tc>
          <w:tcPr>
            <w:tcW w:w="4360" w:type="dxa"/>
            <w:tcBorders>
              <w:top w:val="nil"/>
              <w:left w:val="nil"/>
              <w:bottom w:val="nil"/>
              <w:right w:val="nil"/>
            </w:tcBorders>
            <w:shd w:val="clear" w:color="auto" w:fill="auto"/>
            <w:tcMar>
              <w:top w:w="28" w:type="dxa"/>
              <w:bottom w:w="28" w:type="dxa"/>
            </w:tcMar>
            <w:vAlign w:val="center"/>
            <w:hideMark/>
          </w:tcPr>
          <w:p w:rsidR="00D2789E" w:rsidRPr="00BE6F60" w:rsidRDefault="00D2789E" w:rsidP="00D2789E">
            <w:pPr>
              <w:keepNext/>
              <w:suppressLineNumbers/>
              <w:suppressAutoHyphens/>
              <w:jc w:val="right"/>
              <w:rPr>
                <w:color w:val="000000"/>
                <w:kern w:val="22"/>
                <w:sz w:val="18"/>
                <w:szCs w:val="18"/>
                <w:lang w:val="fr-CA"/>
              </w:rPr>
            </w:pPr>
            <w:r w:rsidRPr="00BE6F60">
              <w:rPr>
                <w:color w:val="000000"/>
                <w:kern w:val="22"/>
                <w:sz w:val="18"/>
                <w:szCs w:val="18"/>
                <w:lang w:val="fr-CA"/>
              </w:rPr>
              <w:t>380.</w:t>
            </w:r>
            <w:r w:rsidR="00A46297">
              <w:rPr>
                <w:color w:val="000000"/>
                <w:kern w:val="22"/>
                <w:sz w:val="18"/>
                <w:szCs w:val="18"/>
                <w:lang w:val="fr-CA"/>
              </w:rPr>
              <w:t>,</w:t>
            </w:r>
            <w:r w:rsidRPr="00BE6F60">
              <w:rPr>
                <w:color w:val="000000"/>
                <w:kern w:val="22"/>
                <w:sz w:val="18"/>
                <w:szCs w:val="18"/>
                <w:lang w:val="fr-CA"/>
              </w:rPr>
              <w:t>1</w:t>
            </w:r>
          </w:p>
        </w:tc>
      </w:tr>
      <w:tr w:rsidR="00D2789E" w:rsidRPr="00BE6F60" w:rsidTr="00873617">
        <w:trPr>
          <w:cantSplit/>
          <w:jc w:val="center"/>
        </w:trPr>
        <w:tc>
          <w:tcPr>
            <w:tcW w:w="3220"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D2789E" w:rsidRPr="00BE6F60" w:rsidRDefault="00D2789E" w:rsidP="00D2789E">
            <w:pPr>
              <w:suppressLineNumbers/>
              <w:suppressAutoHyphens/>
              <w:jc w:val="both"/>
              <w:rPr>
                <w:b/>
                <w:bCs/>
                <w:color w:val="000000"/>
                <w:kern w:val="22"/>
                <w:sz w:val="18"/>
                <w:szCs w:val="18"/>
                <w:lang w:val="fr-CA"/>
              </w:rPr>
            </w:pPr>
            <w:r>
              <w:rPr>
                <w:b/>
                <w:bCs/>
                <w:color w:val="000000"/>
                <w:kern w:val="22"/>
                <w:sz w:val="18"/>
                <w:szCs w:val="18"/>
                <w:lang w:val="fr-CA"/>
              </w:rPr>
              <w:t>Quote-part</w:t>
            </w:r>
          </w:p>
        </w:tc>
        <w:tc>
          <w:tcPr>
            <w:tcW w:w="4360" w:type="dxa"/>
            <w:tcBorders>
              <w:top w:val="single" w:sz="4" w:space="0" w:color="auto"/>
              <w:left w:val="nil"/>
              <w:bottom w:val="single" w:sz="4" w:space="0" w:color="auto"/>
              <w:right w:val="nil"/>
            </w:tcBorders>
            <w:shd w:val="clear" w:color="auto" w:fill="auto"/>
            <w:tcMar>
              <w:top w:w="28" w:type="dxa"/>
              <w:bottom w:w="28" w:type="dxa"/>
            </w:tcMar>
            <w:vAlign w:val="center"/>
            <w:hideMark/>
          </w:tcPr>
          <w:p w:rsidR="00D2789E" w:rsidRPr="00BE6F60" w:rsidRDefault="00A46297" w:rsidP="00D2789E">
            <w:pPr>
              <w:keepNext/>
              <w:suppressLineNumbers/>
              <w:suppressAutoHyphens/>
              <w:jc w:val="right"/>
              <w:rPr>
                <w:b/>
                <w:bCs/>
                <w:color w:val="000000"/>
                <w:kern w:val="22"/>
                <w:sz w:val="18"/>
                <w:szCs w:val="18"/>
                <w:lang w:val="fr-CA"/>
              </w:rPr>
            </w:pPr>
            <w:r>
              <w:rPr>
                <w:b/>
                <w:bCs/>
                <w:color w:val="000000"/>
                <w:kern w:val="22"/>
                <w:sz w:val="18"/>
                <w:szCs w:val="18"/>
                <w:lang w:val="fr-CA"/>
              </w:rPr>
              <w:t>1¸655,</w:t>
            </w:r>
            <w:r w:rsidR="00D2789E" w:rsidRPr="00BE6F60">
              <w:rPr>
                <w:b/>
                <w:bCs/>
                <w:color w:val="000000"/>
                <w:kern w:val="22"/>
                <w:sz w:val="18"/>
                <w:szCs w:val="18"/>
                <w:lang w:val="fr-CA"/>
              </w:rPr>
              <w:t>8</w:t>
            </w:r>
          </w:p>
        </w:tc>
      </w:tr>
      <w:tr w:rsidR="00D2789E" w:rsidRPr="00BE6F60" w:rsidTr="00873617">
        <w:trPr>
          <w:cantSplit/>
          <w:jc w:val="center"/>
        </w:trPr>
        <w:tc>
          <w:tcPr>
            <w:tcW w:w="3220" w:type="dxa"/>
            <w:tcBorders>
              <w:top w:val="nil"/>
              <w:left w:val="nil"/>
              <w:bottom w:val="nil"/>
              <w:right w:val="nil"/>
            </w:tcBorders>
            <w:shd w:val="clear" w:color="auto" w:fill="auto"/>
            <w:tcMar>
              <w:top w:w="28" w:type="dxa"/>
              <w:bottom w:w="28" w:type="dxa"/>
            </w:tcMar>
            <w:vAlign w:val="center"/>
            <w:hideMark/>
          </w:tcPr>
          <w:p w:rsidR="00D2789E" w:rsidRPr="00BE6F60" w:rsidRDefault="00D2789E" w:rsidP="00D2789E">
            <w:pPr>
              <w:suppressLineNumbers/>
              <w:suppressAutoHyphens/>
              <w:rPr>
                <w:color w:val="000000"/>
                <w:kern w:val="22"/>
                <w:sz w:val="18"/>
                <w:szCs w:val="18"/>
                <w:lang w:val="fr-CA"/>
              </w:rPr>
            </w:pPr>
            <w:r>
              <w:rPr>
                <w:color w:val="000000"/>
                <w:kern w:val="22"/>
                <w:sz w:val="18"/>
                <w:szCs w:val="18"/>
                <w:lang w:val="fr-CA"/>
              </w:rPr>
              <w:t>Somme reçue au 31 août 2018</w:t>
            </w:r>
          </w:p>
        </w:tc>
        <w:tc>
          <w:tcPr>
            <w:tcW w:w="4360" w:type="dxa"/>
            <w:tcBorders>
              <w:top w:val="nil"/>
              <w:left w:val="nil"/>
              <w:bottom w:val="nil"/>
              <w:right w:val="nil"/>
            </w:tcBorders>
            <w:shd w:val="clear" w:color="auto" w:fill="auto"/>
            <w:tcMar>
              <w:top w:w="28" w:type="dxa"/>
              <w:bottom w:w="28" w:type="dxa"/>
            </w:tcMar>
            <w:vAlign w:val="center"/>
            <w:hideMark/>
          </w:tcPr>
          <w:p w:rsidR="00D2789E" w:rsidRPr="00BE6F60" w:rsidRDefault="00A46297" w:rsidP="00D2789E">
            <w:pPr>
              <w:keepNext/>
              <w:suppressLineNumbers/>
              <w:suppressAutoHyphens/>
              <w:jc w:val="right"/>
              <w:rPr>
                <w:color w:val="000000"/>
                <w:kern w:val="22"/>
                <w:sz w:val="18"/>
                <w:szCs w:val="18"/>
                <w:lang w:val="fr-CA"/>
              </w:rPr>
            </w:pPr>
            <w:r>
              <w:rPr>
                <w:color w:val="000000"/>
                <w:kern w:val="22"/>
                <w:sz w:val="18"/>
                <w:szCs w:val="18"/>
                <w:lang w:val="fr-CA"/>
              </w:rPr>
              <w:t>1 594,</w:t>
            </w:r>
            <w:r w:rsidR="00D2789E" w:rsidRPr="00BE6F60">
              <w:rPr>
                <w:color w:val="000000"/>
                <w:kern w:val="22"/>
                <w:sz w:val="18"/>
                <w:szCs w:val="18"/>
                <w:lang w:val="fr-CA"/>
              </w:rPr>
              <w:t>5</w:t>
            </w:r>
          </w:p>
        </w:tc>
      </w:tr>
      <w:tr w:rsidR="00D2789E" w:rsidRPr="00BE6F60" w:rsidTr="00873617">
        <w:trPr>
          <w:cantSplit/>
          <w:jc w:val="center"/>
        </w:trPr>
        <w:tc>
          <w:tcPr>
            <w:tcW w:w="3220" w:type="dxa"/>
            <w:tcBorders>
              <w:top w:val="single" w:sz="4" w:space="0" w:color="auto"/>
              <w:left w:val="nil"/>
              <w:bottom w:val="single" w:sz="8" w:space="0" w:color="auto"/>
              <w:right w:val="nil"/>
            </w:tcBorders>
            <w:shd w:val="clear" w:color="auto" w:fill="auto"/>
            <w:tcMar>
              <w:top w:w="28" w:type="dxa"/>
              <w:bottom w:w="28" w:type="dxa"/>
            </w:tcMar>
            <w:vAlign w:val="center"/>
            <w:hideMark/>
          </w:tcPr>
          <w:p w:rsidR="00D2789E" w:rsidRPr="00BE6F60" w:rsidRDefault="00D2789E" w:rsidP="00D2789E">
            <w:pPr>
              <w:suppressLineNumbers/>
              <w:suppressAutoHyphens/>
              <w:rPr>
                <w:b/>
                <w:bCs/>
                <w:color w:val="000000"/>
                <w:kern w:val="22"/>
                <w:sz w:val="20"/>
                <w:szCs w:val="20"/>
                <w:lang w:val="fr-CA"/>
              </w:rPr>
            </w:pPr>
            <w:r w:rsidRPr="00D2789E">
              <w:rPr>
                <w:b/>
                <w:bCs/>
                <w:color w:val="000000"/>
                <w:kern w:val="22"/>
                <w:sz w:val="18"/>
                <w:szCs w:val="20"/>
                <w:lang w:val="fr-CA"/>
              </w:rPr>
              <w:t>Solde impayé</w:t>
            </w:r>
          </w:p>
        </w:tc>
        <w:tc>
          <w:tcPr>
            <w:tcW w:w="4360" w:type="dxa"/>
            <w:tcBorders>
              <w:top w:val="single" w:sz="4" w:space="0" w:color="auto"/>
              <w:left w:val="nil"/>
              <w:bottom w:val="single" w:sz="8" w:space="0" w:color="auto"/>
              <w:right w:val="nil"/>
            </w:tcBorders>
            <w:shd w:val="clear" w:color="auto" w:fill="auto"/>
            <w:tcMar>
              <w:top w:w="28" w:type="dxa"/>
              <w:bottom w:w="28" w:type="dxa"/>
            </w:tcMar>
            <w:vAlign w:val="center"/>
            <w:hideMark/>
          </w:tcPr>
          <w:p w:rsidR="00D2789E" w:rsidRPr="00BE6F60" w:rsidRDefault="00A46297" w:rsidP="00D2789E">
            <w:pPr>
              <w:suppressLineNumbers/>
              <w:suppressAutoHyphens/>
              <w:jc w:val="right"/>
              <w:rPr>
                <w:b/>
                <w:bCs/>
                <w:color w:val="000000"/>
                <w:kern w:val="22"/>
                <w:sz w:val="18"/>
                <w:szCs w:val="18"/>
                <w:lang w:val="fr-CA"/>
              </w:rPr>
            </w:pPr>
            <w:r>
              <w:rPr>
                <w:b/>
                <w:bCs/>
                <w:color w:val="000000"/>
                <w:kern w:val="22"/>
                <w:sz w:val="18"/>
                <w:szCs w:val="18"/>
                <w:lang w:val="fr-CA"/>
              </w:rPr>
              <w:t>61,</w:t>
            </w:r>
            <w:r w:rsidR="00D2789E" w:rsidRPr="00BE6F60">
              <w:rPr>
                <w:b/>
                <w:bCs/>
                <w:color w:val="000000"/>
                <w:kern w:val="22"/>
                <w:sz w:val="18"/>
                <w:szCs w:val="18"/>
                <w:lang w:val="fr-CA"/>
              </w:rPr>
              <w:t>3</w:t>
            </w:r>
          </w:p>
        </w:tc>
      </w:tr>
    </w:tbl>
    <w:p w:rsidR="008B4C88" w:rsidRPr="008922CE" w:rsidRDefault="008B4C88" w:rsidP="00AA50C2">
      <w:pPr>
        <w:suppressLineNumbers/>
        <w:suppressAutoHyphens/>
        <w:rPr>
          <w:kern w:val="22"/>
          <w:sz w:val="22"/>
          <w:szCs w:val="22"/>
          <w:lang w:val="en-GB"/>
        </w:rPr>
      </w:pPr>
    </w:p>
    <w:p w:rsidR="001060AC" w:rsidRPr="00596965" w:rsidRDefault="00D2789E" w:rsidP="00AA50C2">
      <w:pPr>
        <w:numPr>
          <w:ilvl w:val="0"/>
          <w:numId w:val="25"/>
        </w:numPr>
        <w:suppressLineNumbers/>
        <w:suppressAutoHyphens/>
        <w:ind w:left="0" w:firstLine="0"/>
        <w:jc w:val="both"/>
        <w:rPr>
          <w:snapToGrid w:val="0"/>
          <w:kern w:val="22"/>
          <w:sz w:val="22"/>
          <w:szCs w:val="22"/>
          <w:lang w:val="fr-CA"/>
        </w:rPr>
      </w:pPr>
      <w:r>
        <w:rPr>
          <w:kern w:val="22"/>
          <w:sz w:val="22"/>
          <w:szCs w:val="22"/>
          <w:lang w:val="fr-CA"/>
        </w:rPr>
        <w:t>Le tableau 6, ci-dessous, fournit les détails des dépenses par objet de dépense</w:t>
      </w:r>
      <w:r w:rsidRPr="00BE6F60">
        <w:rPr>
          <w:kern w:val="22"/>
          <w:sz w:val="22"/>
          <w:szCs w:val="22"/>
          <w:lang w:val="fr-CA"/>
        </w:rPr>
        <w:t>.</w:t>
      </w:r>
      <w:r>
        <w:rPr>
          <w:kern w:val="22"/>
          <w:sz w:val="22"/>
          <w:szCs w:val="22"/>
          <w:lang w:val="fr-CA"/>
        </w:rPr>
        <w:t xml:space="preserve"> Le total des dépenses engagées au cours de la période triennale s’élève à 603 700 $ $, comme indiqué ci-dessous, comprenant les coûts d’appui au programme, ou 47,2 pour cent des ressources approuvées, ce qui laisse un solde inutilisé de 672 000 $ pour la période</w:t>
      </w:r>
      <w:r w:rsidR="001060AC" w:rsidRPr="00596965">
        <w:rPr>
          <w:snapToGrid w:val="0"/>
          <w:kern w:val="22"/>
          <w:sz w:val="22"/>
          <w:szCs w:val="22"/>
          <w:lang w:val="fr-CA"/>
        </w:rPr>
        <w:t>.</w:t>
      </w:r>
      <w:r>
        <w:rPr>
          <w:snapToGrid w:val="0"/>
          <w:kern w:val="22"/>
          <w:sz w:val="22"/>
          <w:szCs w:val="22"/>
          <w:lang w:val="fr-CA"/>
        </w:rPr>
        <w:t xml:space="preserve"> L’écart est expliqué en détail au paragraphe 16, ci-dessous.</w:t>
      </w:r>
    </w:p>
    <w:p w:rsidR="008B4C88" w:rsidRPr="00596965" w:rsidRDefault="008B4C88" w:rsidP="00AA50C2">
      <w:pPr>
        <w:suppressLineNumbers/>
        <w:suppressAutoHyphens/>
        <w:rPr>
          <w:kern w:val="22"/>
          <w:sz w:val="22"/>
          <w:szCs w:val="22"/>
          <w:lang w:val="fr-CA"/>
        </w:rPr>
      </w:pPr>
    </w:p>
    <w:p w:rsidR="00782054" w:rsidRPr="00596965" w:rsidRDefault="001F1C25" w:rsidP="00AA50C2">
      <w:pPr>
        <w:suppressLineNumbers/>
        <w:suppressAutoHyphens/>
        <w:spacing w:after="120"/>
        <w:ind w:left="1134"/>
        <w:rPr>
          <w:kern w:val="22"/>
          <w:sz w:val="22"/>
          <w:szCs w:val="22"/>
          <w:lang w:val="fr-CA"/>
        </w:rPr>
      </w:pPr>
      <w:r w:rsidRPr="00596965">
        <w:rPr>
          <w:b/>
          <w:kern w:val="22"/>
          <w:sz w:val="22"/>
          <w:szCs w:val="22"/>
          <w:lang w:val="fr-CA"/>
        </w:rPr>
        <w:t>Table</w:t>
      </w:r>
      <w:r w:rsidR="0093459F">
        <w:rPr>
          <w:b/>
          <w:kern w:val="22"/>
          <w:sz w:val="22"/>
          <w:szCs w:val="22"/>
          <w:lang w:val="fr-CA"/>
        </w:rPr>
        <w:t>au</w:t>
      </w:r>
      <w:r w:rsidRPr="00596965">
        <w:rPr>
          <w:b/>
          <w:kern w:val="22"/>
          <w:sz w:val="22"/>
          <w:szCs w:val="22"/>
          <w:lang w:val="fr-CA"/>
        </w:rPr>
        <w:t xml:space="preserve"> </w:t>
      </w:r>
      <w:r w:rsidR="00E84C5C" w:rsidRPr="00596965">
        <w:rPr>
          <w:b/>
          <w:kern w:val="22"/>
          <w:sz w:val="22"/>
          <w:szCs w:val="22"/>
          <w:lang w:val="fr-CA"/>
        </w:rPr>
        <w:t>6</w:t>
      </w:r>
      <w:r w:rsidR="00D36007" w:rsidRPr="00596965">
        <w:rPr>
          <w:b/>
          <w:kern w:val="22"/>
          <w:sz w:val="22"/>
          <w:szCs w:val="22"/>
          <w:lang w:val="fr-CA"/>
        </w:rPr>
        <w:t>.</w:t>
      </w:r>
      <w:r w:rsidRPr="00596965">
        <w:rPr>
          <w:b/>
          <w:kern w:val="22"/>
          <w:sz w:val="22"/>
          <w:szCs w:val="22"/>
          <w:lang w:val="fr-CA"/>
        </w:rPr>
        <w:t xml:space="preserve"> </w:t>
      </w:r>
      <w:r w:rsidR="0093459F">
        <w:rPr>
          <w:b/>
          <w:kern w:val="22"/>
          <w:sz w:val="22"/>
          <w:szCs w:val="22"/>
          <w:lang w:val="fr-CA"/>
        </w:rPr>
        <w:t xml:space="preserve">Dépenses du fonds d’affectation spéciale </w:t>
      </w:r>
      <w:proofErr w:type="spellStart"/>
      <w:r w:rsidR="0093459F">
        <w:rPr>
          <w:b/>
          <w:kern w:val="22"/>
          <w:sz w:val="22"/>
          <w:szCs w:val="22"/>
          <w:lang w:val="fr-CA"/>
        </w:rPr>
        <w:t>BB</w:t>
      </w:r>
      <w:proofErr w:type="spellEnd"/>
      <w:r w:rsidR="0093459F">
        <w:rPr>
          <w:b/>
          <w:kern w:val="22"/>
          <w:sz w:val="22"/>
          <w:szCs w:val="22"/>
          <w:lang w:val="fr-CA"/>
        </w:rPr>
        <w:t xml:space="preserve"> pour </w:t>
      </w:r>
      <w:r w:rsidR="00A46297">
        <w:rPr>
          <w:b/>
          <w:kern w:val="22"/>
          <w:sz w:val="22"/>
          <w:szCs w:val="22"/>
          <w:lang w:val="fr-CA"/>
        </w:rPr>
        <w:t>l’exercice</w:t>
      </w:r>
      <w:r w:rsidR="008B4C88" w:rsidRPr="00596965">
        <w:rPr>
          <w:b/>
          <w:kern w:val="22"/>
          <w:sz w:val="22"/>
          <w:szCs w:val="22"/>
          <w:lang w:val="fr-CA"/>
        </w:rPr>
        <w:t xml:space="preserve"> 2015-2016</w:t>
      </w:r>
    </w:p>
    <w:tbl>
      <w:tblPr>
        <w:tblW w:w="7660" w:type="dxa"/>
        <w:jc w:val="center"/>
        <w:tblLook w:val="04A0" w:firstRow="1" w:lastRow="0" w:firstColumn="1" w:lastColumn="0" w:noHBand="0" w:noVBand="1"/>
      </w:tblPr>
      <w:tblGrid>
        <w:gridCol w:w="2123"/>
        <w:gridCol w:w="1150"/>
        <w:gridCol w:w="1238"/>
        <w:gridCol w:w="1238"/>
        <w:gridCol w:w="952"/>
        <w:gridCol w:w="959"/>
      </w:tblGrid>
      <w:tr w:rsidR="0093459F" w:rsidRPr="00596965" w:rsidTr="0093459F">
        <w:trPr>
          <w:trHeight w:val="230"/>
          <w:jc w:val="center"/>
        </w:trPr>
        <w:tc>
          <w:tcPr>
            <w:tcW w:w="2123" w:type="dxa"/>
            <w:vMerge w:val="restart"/>
            <w:tcBorders>
              <w:top w:val="single" w:sz="8" w:space="0" w:color="auto"/>
              <w:left w:val="nil"/>
              <w:bottom w:val="single" w:sz="12" w:space="0" w:color="000000"/>
              <w:right w:val="nil"/>
            </w:tcBorders>
            <w:shd w:val="clear" w:color="auto" w:fill="auto"/>
            <w:vAlign w:val="center"/>
            <w:hideMark/>
          </w:tcPr>
          <w:p w:rsidR="0093459F" w:rsidRPr="00BE6F60" w:rsidRDefault="0093459F" w:rsidP="0093459F">
            <w:pPr>
              <w:suppressLineNumbers/>
              <w:suppressAutoHyphens/>
              <w:ind w:left="-113" w:firstLine="113"/>
              <w:rPr>
                <w:i/>
                <w:iCs/>
                <w:color w:val="000000"/>
                <w:kern w:val="22"/>
                <w:sz w:val="18"/>
                <w:szCs w:val="18"/>
                <w:lang w:val="fr-CA" w:eastAsia="en-CA"/>
              </w:rPr>
            </w:pPr>
            <w:r>
              <w:rPr>
                <w:i/>
                <w:iCs/>
                <w:color w:val="000000"/>
                <w:kern w:val="22"/>
                <w:sz w:val="18"/>
                <w:szCs w:val="18"/>
                <w:lang w:val="fr-CA"/>
              </w:rPr>
              <w:t>Objet de dépense</w:t>
            </w:r>
          </w:p>
        </w:tc>
        <w:tc>
          <w:tcPr>
            <w:tcW w:w="1150" w:type="dxa"/>
            <w:vMerge w:val="restart"/>
            <w:tcBorders>
              <w:top w:val="single" w:sz="8" w:space="0" w:color="auto"/>
              <w:left w:val="nil"/>
              <w:bottom w:val="single" w:sz="12" w:space="0" w:color="000000"/>
              <w:right w:val="nil"/>
            </w:tcBorders>
            <w:shd w:val="clear" w:color="auto" w:fill="auto"/>
            <w:vAlign w:val="center"/>
            <w:hideMark/>
          </w:tcPr>
          <w:p w:rsidR="0093459F" w:rsidRPr="00BE6F60" w:rsidRDefault="0093459F" w:rsidP="0093459F">
            <w:pPr>
              <w:suppressLineNumbers/>
              <w:suppressAutoHyphens/>
              <w:jc w:val="center"/>
              <w:rPr>
                <w:i/>
                <w:iCs/>
                <w:color w:val="000000"/>
                <w:kern w:val="22"/>
                <w:sz w:val="18"/>
                <w:szCs w:val="18"/>
                <w:lang w:val="fr-CA"/>
              </w:rPr>
            </w:pPr>
            <w:r>
              <w:rPr>
                <w:i/>
                <w:iCs/>
                <w:color w:val="000000"/>
                <w:kern w:val="22"/>
                <w:sz w:val="18"/>
                <w:szCs w:val="18"/>
                <w:lang w:val="fr-CA"/>
              </w:rPr>
              <w:t xml:space="preserve">Budget de </w:t>
            </w:r>
            <w:r w:rsidRPr="00BE6F60">
              <w:rPr>
                <w:i/>
                <w:iCs/>
                <w:color w:val="000000"/>
                <w:kern w:val="22"/>
                <w:sz w:val="18"/>
                <w:szCs w:val="18"/>
                <w:lang w:val="fr-CA"/>
              </w:rPr>
              <w:t xml:space="preserve">2015-2016 </w:t>
            </w:r>
          </w:p>
        </w:tc>
        <w:tc>
          <w:tcPr>
            <w:tcW w:w="1238" w:type="dxa"/>
            <w:vMerge w:val="restart"/>
            <w:tcBorders>
              <w:top w:val="single" w:sz="8" w:space="0" w:color="auto"/>
              <w:left w:val="nil"/>
              <w:bottom w:val="single" w:sz="12" w:space="0" w:color="000000"/>
              <w:right w:val="nil"/>
            </w:tcBorders>
            <w:shd w:val="clear" w:color="auto" w:fill="auto"/>
            <w:vAlign w:val="center"/>
            <w:hideMark/>
          </w:tcPr>
          <w:p w:rsidR="0093459F" w:rsidRPr="00BE6F60" w:rsidRDefault="0093459F" w:rsidP="0093459F">
            <w:pPr>
              <w:suppressLineNumbers/>
              <w:suppressAutoHyphens/>
              <w:jc w:val="center"/>
              <w:rPr>
                <w:i/>
                <w:iCs/>
                <w:color w:val="000000"/>
                <w:kern w:val="22"/>
                <w:sz w:val="18"/>
                <w:szCs w:val="18"/>
                <w:lang w:val="fr-CA"/>
              </w:rPr>
            </w:pPr>
            <w:r>
              <w:rPr>
                <w:i/>
                <w:iCs/>
                <w:color w:val="000000"/>
                <w:kern w:val="22"/>
                <w:sz w:val="18"/>
                <w:szCs w:val="18"/>
                <w:lang w:val="fr-CA"/>
              </w:rPr>
              <w:t>Dépenses de 2015</w:t>
            </w:r>
          </w:p>
        </w:tc>
        <w:tc>
          <w:tcPr>
            <w:tcW w:w="1238" w:type="dxa"/>
            <w:vMerge w:val="restart"/>
            <w:tcBorders>
              <w:top w:val="single" w:sz="8" w:space="0" w:color="auto"/>
              <w:left w:val="nil"/>
              <w:bottom w:val="single" w:sz="12" w:space="0" w:color="000000"/>
              <w:right w:val="nil"/>
            </w:tcBorders>
            <w:shd w:val="clear" w:color="auto" w:fill="auto"/>
            <w:vAlign w:val="center"/>
            <w:hideMark/>
          </w:tcPr>
          <w:p w:rsidR="0093459F" w:rsidRPr="00BE6F60" w:rsidRDefault="0093459F" w:rsidP="0093459F">
            <w:pPr>
              <w:suppressLineNumbers/>
              <w:suppressAutoHyphens/>
              <w:jc w:val="center"/>
              <w:rPr>
                <w:i/>
                <w:iCs/>
                <w:color w:val="000000"/>
                <w:kern w:val="22"/>
                <w:sz w:val="18"/>
                <w:szCs w:val="18"/>
                <w:lang w:val="fr-CA"/>
              </w:rPr>
            </w:pPr>
            <w:r>
              <w:rPr>
                <w:i/>
                <w:iCs/>
                <w:color w:val="000000"/>
                <w:kern w:val="22"/>
                <w:sz w:val="18"/>
                <w:szCs w:val="18"/>
                <w:lang w:val="fr-CA"/>
              </w:rPr>
              <w:t>Dépenses de 2016</w:t>
            </w:r>
          </w:p>
        </w:tc>
        <w:tc>
          <w:tcPr>
            <w:tcW w:w="952" w:type="dxa"/>
            <w:vMerge w:val="restart"/>
            <w:tcBorders>
              <w:top w:val="single" w:sz="8" w:space="0" w:color="auto"/>
              <w:left w:val="nil"/>
              <w:bottom w:val="single" w:sz="12" w:space="0" w:color="000000"/>
              <w:right w:val="nil"/>
            </w:tcBorders>
            <w:shd w:val="clear" w:color="auto" w:fill="auto"/>
            <w:vAlign w:val="center"/>
            <w:hideMark/>
          </w:tcPr>
          <w:p w:rsidR="0093459F" w:rsidRPr="00BE6F60" w:rsidRDefault="0093459F" w:rsidP="0093459F">
            <w:pPr>
              <w:suppressLineNumbers/>
              <w:suppressAutoHyphens/>
              <w:jc w:val="center"/>
              <w:rPr>
                <w:i/>
                <w:iCs/>
                <w:color w:val="000000"/>
                <w:kern w:val="22"/>
                <w:sz w:val="18"/>
                <w:szCs w:val="18"/>
                <w:lang w:val="fr-CA"/>
              </w:rPr>
            </w:pPr>
            <w:r w:rsidRPr="00BE6F60">
              <w:rPr>
                <w:i/>
                <w:iCs/>
                <w:color w:val="000000"/>
                <w:kern w:val="22"/>
                <w:sz w:val="18"/>
                <w:szCs w:val="18"/>
                <w:lang w:val="fr-CA"/>
              </w:rPr>
              <w:t>Total</w:t>
            </w:r>
          </w:p>
        </w:tc>
        <w:tc>
          <w:tcPr>
            <w:tcW w:w="959" w:type="dxa"/>
            <w:vMerge w:val="restart"/>
            <w:tcBorders>
              <w:top w:val="single" w:sz="8" w:space="0" w:color="auto"/>
              <w:left w:val="nil"/>
              <w:bottom w:val="single" w:sz="12" w:space="0" w:color="000000"/>
              <w:right w:val="nil"/>
            </w:tcBorders>
            <w:shd w:val="clear" w:color="auto" w:fill="auto"/>
            <w:vAlign w:val="center"/>
            <w:hideMark/>
          </w:tcPr>
          <w:p w:rsidR="0093459F" w:rsidRPr="00BE6F60" w:rsidRDefault="0093459F" w:rsidP="0093459F">
            <w:pPr>
              <w:suppressLineNumbers/>
              <w:suppressAutoHyphens/>
              <w:jc w:val="center"/>
              <w:rPr>
                <w:i/>
                <w:iCs/>
                <w:color w:val="000000"/>
                <w:kern w:val="22"/>
                <w:sz w:val="18"/>
                <w:szCs w:val="18"/>
                <w:lang w:val="fr-CA"/>
              </w:rPr>
            </w:pPr>
            <w:r>
              <w:rPr>
                <w:i/>
                <w:iCs/>
                <w:color w:val="000000"/>
                <w:kern w:val="22"/>
                <w:sz w:val="18"/>
                <w:szCs w:val="18"/>
                <w:lang w:val="fr-CA"/>
              </w:rPr>
              <w:t>Écart</w:t>
            </w:r>
          </w:p>
        </w:tc>
      </w:tr>
      <w:tr w:rsidR="00176EA7" w:rsidRPr="00596965" w:rsidTr="0093459F">
        <w:trPr>
          <w:trHeight w:val="315"/>
          <w:jc w:val="center"/>
        </w:trPr>
        <w:tc>
          <w:tcPr>
            <w:tcW w:w="2123" w:type="dxa"/>
            <w:vMerge/>
            <w:tcBorders>
              <w:top w:val="single" w:sz="8" w:space="0" w:color="auto"/>
              <w:left w:val="nil"/>
              <w:bottom w:val="single" w:sz="12" w:space="0" w:color="000000"/>
              <w:right w:val="nil"/>
            </w:tcBorders>
            <w:vAlign w:val="center"/>
            <w:hideMark/>
          </w:tcPr>
          <w:p w:rsidR="00176EA7" w:rsidRPr="00596965" w:rsidRDefault="00176EA7" w:rsidP="00AA50C2">
            <w:pPr>
              <w:suppressLineNumbers/>
              <w:suppressAutoHyphens/>
              <w:rPr>
                <w:i/>
                <w:iCs/>
                <w:color w:val="000000"/>
                <w:kern w:val="22"/>
                <w:sz w:val="20"/>
                <w:szCs w:val="20"/>
                <w:lang w:val="fr-CA"/>
              </w:rPr>
            </w:pPr>
          </w:p>
        </w:tc>
        <w:tc>
          <w:tcPr>
            <w:tcW w:w="1150" w:type="dxa"/>
            <w:vMerge/>
            <w:tcBorders>
              <w:top w:val="single" w:sz="8" w:space="0" w:color="auto"/>
              <w:left w:val="nil"/>
              <w:bottom w:val="single" w:sz="12" w:space="0" w:color="000000"/>
              <w:right w:val="nil"/>
            </w:tcBorders>
            <w:vAlign w:val="center"/>
            <w:hideMark/>
          </w:tcPr>
          <w:p w:rsidR="00176EA7" w:rsidRPr="00596965" w:rsidRDefault="00176EA7" w:rsidP="00AA50C2">
            <w:pPr>
              <w:suppressLineNumbers/>
              <w:suppressAutoHyphens/>
              <w:rPr>
                <w:i/>
                <w:iCs/>
                <w:color w:val="000000"/>
                <w:kern w:val="22"/>
                <w:sz w:val="20"/>
                <w:szCs w:val="20"/>
                <w:lang w:val="fr-CA"/>
              </w:rPr>
            </w:pPr>
          </w:p>
        </w:tc>
        <w:tc>
          <w:tcPr>
            <w:tcW w:w="1238" w:type="dxa"/>
            <w:vMerge/>
            <w:tcBorders>
              <w:top w:val="single" w:sz="8" w:space="0" w:color="auto"/>
              <w:left w:val="nil"/>
              <w:bottom w:val="single" w:sz="12" w:space="0" w:color="000000"/>
              <w:right w:val="nil"/>
            </w:tcBorders>
            <w:vAlign w:val="center"/>
            <w:hideMark/>
          </w:tcPr>
          <w:p w:rsidR="00176EA7" w:rsidRPr="00596965" w:rsidRDefault="00176EA7" w:rsidP="00AA50C2">
            <w:pPr>
              <w:suppressLineNumbers/>
              <w:suppressAutoHyphens/>
              <w:rPr>
                <w:i/>
                <w:iCs/>
                <w:color w:val="000000"/>
                <w:kern w:val="22"/>
                <w:sz w:val="20"/>
                <w:szCs w:val="20"/>
                <w:lang w:val="fr-CA"/>
              </w:rPr>
            </w:pPr>
          </w:p>
        </w:tc>
        <w:tc>
          <w:tcPr>
            <w:tcW w:w="1238" w:type="dxa"/>
            <w:vMerge/>
            <w:tcBorders>
              <w:top w:val="single" w:sz="8" w:space="0" w:color="auto"/>
              <w:left w:val="nil"/>
              <w:bottom w:val="single" w:sz="12" w:space="0" w:color="000000"/>
              <w:right w:val="nil"/>
            </w:tcBorders>
            <w:vAlign w:val="center"/>
            <w:hideMark/>
          </w:tcPr>
          <w:p w:rsidR="00176EA7" w:rsidRPr="00596965" w:rsidRDefault="00176EA7" w:rsidP="00AA50C2">
            <w:pPr>
              <w:suppressLineNumbers/>
              <w:suppressAutoHyphens/>
              <w:rPr>
                <w:i/>
                <w:iCs/>
                <w:color w:val="000000"/>
                <w:kern w:val="22"/>
                <w:sz w:val="20"/>
                <w:szCs w:val="20"/>
                <w:lang w:val="fr-CA"/>
              </w:rPr>
            </w:pPr>
          </w:p>
        </w:tc>
        <w:tc>
          <w:tcPr>
            <w:tcW w:w="952" w:type="dxa"/>
            <w:vMerge/>
            <w:tcBorders>
              <w:top w:val="single" w:sz="8" w:space="0" w:color="auto"/>
              <w:left w:val="nil"/>
              <w:bottom w:val="single" w:sz="12" w:space="0" w:color="000000"/>
              <w:right w:val="nil"/>
            </w:tcBorders>
            <w:vAlign w:val="center"/>
            <w:hideMark/>
          </w:tcPr>
          <w:p w:rsidR="00176EA7" w:rsidRPr="00596965" w:rsidRDefault="00176EA7" w:rsidP="00AA50C2">
            <w:pPr>
              <w:suppressLineNumbers/>
              <w:suppressAutoHyphens/>
              <w:rPr>
                <w:i/>
                <w:iCs/>
                <w:color w:val="000000"/>
                <w:kern w:val="22"/>
                <w:sz w:val="20"/>
                <w:szCs w:val="20"/>
                <w:lang w:val="fr-CA"/>
              </w:rPr>
            </w:pPr>
          </w:p>
        </w:tc>
        <w:tc>
          <w:tcPr>
            <w:tcW w:w="959" w:type="dxa"/>
            <w:vMerge/>
            <w:tcBorders>
              <w:top w:val="single" w:sz="8" w:space="0" w:color="auto"/>
              <w:left w:val="nil"/>
              <w:bottom w:val="single" w:sz="12" w:space="0" w:color="000000"/>
              <w:right w:val="nil"/>
            </w:tcBorders>
            <w:vAlign w:val="center"/>
            <w:hideMark/>
          </w:tcPr>
          <w:p w:rsidR="00176EA7" w:rsidRPr="00596965" w:rsidRDefault="00176EA7" w:rsidP="00AA50C2">
            <w:pPr>
              <w:suppressLineNumbers/>
              <w:suppressAutoHyphens/>
              <w:rPr>
                <w:i/>
                <w:iCs/>
                <w:color w:val="000000"/>
                <w:kern w:val="22"/>
                <w:sz w:val="20"/>
                <w:szCs w:val="20"/>
                <w:lang w:val="fr-CA"/>
              </w:rPr>
            </w:pPr>
          </w:p>
        </w:tc>
      </w:tr>
      <w:tr w:rsidR="00176EA7" w:rsidRPr="00596965" w:rsidTr="0093459F">
        <w:trPr>
          <w:trHeight w:val="315"/>
          <w:jc w:val="center"/>
        </w:trPr>
        <w:tc>
          <w:tcPr>
            <w:tcW w:w="2123" w:type="dxa"/>
            <w:tcBorders>
              <w:top w:val="nil"/>
              <w:left w:val="nil"/>
              <w:bottom w:val="nil"/>
              <w:right w:val="nil"/>
            </w:tcBorders>
            <w:shd w:val="clear" w:color="auto" w:fill="auto"/>
            <w:vAlign w:val="center"/>
            <w:hideMark/>
          </w:tcPr>
          <w:p w:rsidR="00176EA7" w:rsidRPr="00596965" w:rsidRDefault="0093459F" w:rsidP="005D1469">
            <w:pPr>
              <w:suppressLineNumbers/>
              <w:suppressAutoHyphens/>
              <w:spacing w:after="60"/>
              <w:rPr>
                <w:color w:val="000000"/>
                <w:kern w:val="22"/>
                <w:sz w:val="20"/>
                <w:szCs w:val="20"/>
                <w:lang w:val="fr-CA"/>
              </w:rPr>
            </w:pPr>
            <w:r>
              <w:rPr>
                <w:color w:val="000000"/>
                <w:kern w:val="22"/>
                <w:sz w:val="20"/>
                <w:szCs w:val="20"/>
                <w:lang w:val="fr-CA"/>
              </w:rPr>
              <w:t>Coûts de personnel</w:t>
            </w:r>
          </w:p>
        </w:tc>
        <w:tc>
          <w:tcPr>
            <w:tcW w:w="1150" w:type="dxa"/>
            <w:tcBorders>
              <w:top w:val="nil"/>
              <w:left w:val="nil"/>
              <w:bottom w:val="nil"/>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600</w:t>
            </w:r>
            <w:r w:rsidR="00A6002F">
              <w:rPr>
                <w:color w:val="000000"/>
                <w:kern w:val="22"/>
                <w:sz w:val="20"/>
                <w:szCs w:val="20"/>
                <w:lang w:val="fr-CA"/>
              </w:rPr>
              <w:t>,</w:t>
            </w:r>
            <w:r w:rsidRPr="00596965">
              <w:rPr>
                <w:color w:val="000000"/>
                <w:kern w:val="22"/>
                <w:sz w:val="20"/>
                <w:szCs w:val="20"/>
                <w:lang w:val="fr-CA"/>
              </w:rPr>
              <w:t>0</w:t>
            </w:r>
          </w:p>
        </w:tc>
        <w:tc>
          <w:tcPr>
            <w:tcW w:w="1238" w:type="dxa"/>
            <w:tcBorders>
              <w:top w:val="nil"/>
              <w:left w:val="nil"/>
              <w:bottom w:val="nil"/>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26</w:t>
            </w:r>
            <w:r w:rsidR="00A6002F">
              <w:rPr>
                <w:color w:val="000000"/>
                <w:kern w:val="22"/>
                <w:sz w:val="20"/>
                <w:szCs w:val="20"/>
                <w:lang w:val="fr-CA"/>
              </w:rPr>
              <w:t>,</w:t>
            </w:r>
            <w:r w:rsidRPr="00596965">
              <w:rPr>
                <w:color w:val="000000"/>
                <w:kern w:val="22"/>
                <w:sz w:val="20"/>
                <w:szCs w:val="20"/>
                <w:lang w:val="fr-CA"/>
              </w:rPr>
              <w:t>3</w:t>
            </w:r>
          </w:p>
        </w:tc>
        <w:tc>
          <w:tcPr>
            <w:tcW w:w="1238" w:type="dxa"/>
            <w:tcBorders>
              <w:top w:val="nil"/>
              <w:left w:val="nil"/>
              <w:bottom w:val="nil"/>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122</w:t>
            </w:r>
            <w:r w:rsidR="00A6002F">
              <w:rPr>
                <w:color w:val="000000"/>
                <w:kern w:val="22"/>
                <w:sz w:val="20"/>
                <w:szCs w:val="20"/>
                <w:lang w:val="fr-CA"/>
              </w:rPr>
              <w:t>,</w:t>
            </w:r>
            <w:r w:rsidRPr="00596965">
              <w:rPr>
                <w:color w:val="000000"/>
                <w:kern w:val="22"/>
                <w:sz w:val="20"/>
                <w:szCs w:val="20"/>
                <w:lang w:val="fr-CA"/>
              </w:rPr>
              <w:t>5</w:t>
            </w:r>
          </w:p>
        </w:tc>
        <w:tc>
          <w:tcPr>
            <w:tcW w:w="952" w:type="dxa"/>
            <w:tcBorders>
              <w:top w:val="nil"/>
              <w:left w:val="nil"/>
              <w:bottom w:val="nil"/>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148</w:t>
            </w:r>
            <w:r w:rsidR="00A6002F">
              <w:rPr>
                <w:color w:val="000000"/>
                <w:kern w:val="22"/>
                <w:sz w:val="20"/>
                <w:szCs w:val="20"/>
                <w:lang w:val="fr-CA"/>
              </w:rPr>
              <w:t>,</w:t>
            </w:r>
            <w:r w:rsidRPr="00596965">
              <w:rPr>
                <w:color w:val="000000"/>
                <w:kern w:val="22"/>
                <w:sz w:val="20"/>
                <w:szCs w:val="20"/>
                <w:lang w:val="fr-CA"/>
              </w:rPr>
              <w:t>8</w:t>
            </w:r>
          </w:p>
        </w:tc>
        <w:tc>
          <w:tcPr>
            <w:tcW w:w="959" w:type="dxa"/>
            <w:tcBorders>
              <w:top w:val="nil"/>
              <w:left w:val="nil"/>
              <w:bottom w:val="nil"/>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451</w:t>
            </w:r>
            <w:r w:rsidR="00A6002F">
              <w:rPr>
                <w:color w:val="000000"/>
                <w:kern w:val="22"/>
                <w:sz w:val="20"/>
                <w:szCs w:val="20"/>
                <w:lang w:val="fr-CA"/>
              </w:rPr>
              <w:t>,</w:t>
            </w:r>
            <w:r w:rsidRPr="00596965">
              <w:rPr>
                <w:color w:val="000000"/>
                <w:kern w:val="22"/>
                <w:sz w:val="20"/>
                <w:szCs w:val="20"/>
                <w:lang w:val="fr-CA"/>
              </w:rPr>
              <w:t>2</w:t>
            </w:r>
          </w:p>
        </w:tc>
      </w:tr>
      <w:tr w:rsidR="00176EA7" w:rsidRPr="00596965" w:rsidTr="0093459F">
        <w:trPr>
          <w:trHeight w:val="315"/>
          <w:jc w:val="center"/>
        </w:trPr>
        <w:tc>
          <w:tcPr>
            <w:tcW w:w="2123" w:type="dxa"/>
            <w:tcBorders>
              <w:top w:val="nil"/>
              <w:left w:val="nil"/>
              <w:bottom w:val="nil"/>
              <w:right w:val="nil"/>
            </w:tcBorders>
            <w:shd w:val="clear" w:color="auto" w:fill="auto"/>
            <w:vAlign w:val="center"/>
            <w:hideMark/>
          </w:tcPr>
          <w:p w:rsidR="00176EA7" w:rsidRPr="00596965" w:rsidRDefault="0093459F" w:rsidP="005D1469">
            <w:pPr>
              <w:suppressLineNumbers/>
              <w:suppressAutoHyphens/>
              <w:spacing w:after="60"/>
              <w:rPr>
                <w:color w:val="000000"/>
                <w:kern w:val="22"/>
                <w:sz w:val="20"/>
                <w:szCs w:val="20"/>
                <w:lang w:val="fr-CA"/>
              </w:rPr>
            </w:pPr>
            <w:r>
              <w:rPr>
                <w:color w:val="000000"/>
                <w:kern w:val="22"/>
                <w:sz w:val="20"/>
                <w:szCs w:val="20"/>
                <w:lang w:val="fr-CA"/>
              </w:rPr>
              <w:t>Réunions du Bureau</w:t>
            </w:r>
          </w:p>
        </w:tc>
        <w:tc>
          <w:tcPr>
            <w:tcW w:w="1150" w:type="dxa"/>
            <w:tcBorders>
              <w:top w:val="nil"/>
              <w:left w:val="nil"/>
              <w:bottom w:val="nil"/>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70</w:t>
            </w:r>
            <w:r w:rsidR="00A6002F">
              <w:rPr>
                <w:color w:val="000000"/>
                <w:kern w:val="22"/>
                <w:sz w:val="20"/>
                <w:szCs w:val="20"/>
                <w:lang w:val="fr-CA"/>
              </w:rPr>
              <w:t>,</w:t>
            </w:r>
            <w:r w:rsidRPr="00596965">
              <w:rPr>
                <w:color w:val="000000"/>
                <w:kern w:val="22"/>
                <w:sz w:val="20"/>
                <w:szCs w:val="20"/>
                <w:lang w:val="fr-CA"/>
              </w:rPr>
              <w:t>0</w:t>
            </w:r>
          </w:p>
        </w:tc>
        <w:tc>
          <w:tcPr>
            <w:tcW w:w="1238" w:type="dxa"/>
            <w:tcBorders>
              <w:top w:val="nil"/>
              <w:left w:val="nil"/>
              <w:bottom w:val="nil"/>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 xml:space="preserve">-   </w:t>
            </w:r>
          </w:p>
        </w:tc>
        <w:tc>
          <w:tcPr>
            <w:tcW w:w="1238" w:type="dxa"/>
            <w:tcBorders>
              <w:top w:val="nil"/>
              <w:left w:val="nil"/>
              <w:bottom w:val="nil"/>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26</w:t>
            </w:r>
            <w:r w:rsidR="00A6002F">
              <w:rPr>
                <w:color w:val="000000"/>
                <w:kern w:val="22"/>
                <w:sz w:val="20"/>
                <w:szCs w:val="20"/>
                <w:lang w:val="fr-CA"/>
              </w:rPr>
              <w:t>,</w:t>
            </w:r>
            <w:r w:rsidRPr="00596965">
              <w:rPr>
                <w:color w:val="000000"/>
                <w:kern w:val="22"/>
                <w:sz w:val="20"/>
                <w:szCs w:val="20"/>
                <w:lang w:val="fr-CA"/>
              </w:rPr>
              <w:t>1</w:t>
            </w:r>
          </w:p>
        </w:tc>
        <w:tc>
          <w:tcPr>
            <w:tcW w:w="952" w:type="dxa"/>
            <w:tcBorders>
              <w:top w:val="nil"/>
              <w:left w:val="nil"/>
              <w:bottom w:val="nil"/>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26</w:t>
            </w:r>
            <w:r w:rsidR="00A6002F">
              <w:rPr>
                <w:color w:val="000000"/>
                <w:kern w:val="22"/>
                <w:sz w:val="20"/>
                <w:szCs w:val="20"/>
                <w:lang w:val="fr-CA"/>
              </w:rPr>
              <w:t>,</w:t>
            </w:r>
            <w:r w:rsidRPr="00596965">
              <w:rPr>
                <w:color w:val="000000"/>
                <w:kern w:val="22"/>
                <w:sz w:val="20"/>
                <w:szCs w:val="20"/>
                <w:lang w:val="fr-CA"/>
              </w:rPr>
              <w:t>1</w:t>
            </w:r>
          </w:p>
        </w:tc>
        <w:tc>
          <w:tcPr>
            <w:tcW w:w="959" w:type="dxa"/>
            <w:tcBorders>
              <w:top w:val="nil"/>
              <w:left w:val="nil"/>
              <w:bottom w:val="nil"/>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43</w:t>
            </w:r>
            <w:r w:rsidR="00A6002F">
              <w:rPr>
                <w:color w:val="000000"/>
                <w:kern w:val="22"/>
                <w:sz w:val="20"/>
                <w:szCs w:val="20"/>
                <w:lang w:val="fr-CA"/>
              </w:rPr>
              <w:t>,</w:t>
            </w:r>
            <w:r w:rsidRPr="00596965">
              <w:rPr>
                <w:color w:val="000000"/>
                <w:kern w:val="22"/>
                <w:sz w:val="20"/>
                <w:szCs w:val="20"/>
                <w:lang w:val="fr-CA"/>
              </w:rPr>
              <w:t>9</w:t>
            </w:r>
          </w:p>
        </w:tc>
      </w:tr>
      <w:tr w:rsidR="00176EA7" w:rsidRPr="00596965" w:rsidTr="0093459F">
        <w:trPr>
          <w:trHeight w:val="615"/>
          <w:jc w:val="center"/>
        </w:trPr>
        <w:tc>
          <w:tcPr>
            <w:tcW w:w="2123" w:type="dxa"/>
            <w:tcBorders>
              <w:top w:val="nil"/>
              <w:left w:val="nil"/>
              <w:bottom w:val="nil"/>
              <w:right w:val="nil"/>
            </w:tcBorders>
            <w:shd w:val="clear" w:color="auto" w:fill="auto"/>
            <w:vAlign w:val="center"/>
            <w:hideMark/>
          </w:tcPr>
          <w:p w:rsidR="00176EA7" w:rsidRPr="00596965" w:rsidRDefault="0093459F" w:rsidP="005D1469">
            <w:pPr>
              <w:suppressLineNumbers/>
              <w:suppressAutoHyphens/>
              <w:spacing w:after="60"/>
              <w:rPr>
                <w:color w:val="000000"/>
                <w:kern w:val="22"/>
                <w:sz w:val="20"/>
                <w:szCs w:val="20"/>
                <w:lang w:val="fr-CA"/>
              </w:rPr>
            </w:pPr>
            <w:r>
              <w:rPr>
                <w:color w:val="000000"/>
                <w:kern w:val="22"/>
                <w:sz w:val="20"/>
                <w:szCs w:val="20"/>
                <w:lang w:val="fr-CA"/>
              </w:rPr>
              <w:t>Réunion du comité de conformité</w:t>
            </w:r>
          </w:p>
        </w:tc>
        <w:tc>
          <w:tcPr>
            <w:tcW w:w="1150" w:type="dxa"/>
            <w:tcBorders>
              <w:top w:val="nil"/>
              <w:left w:val="nil"/>
              <w:bottom w:val="nil"/>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30</w:t>
            </w:r>
            <w:r w:rsidR="00A6002F">
              <w:rPr>
                <w:color w:val="000000"/>
                <w:kern w:val="22"/>
                <w:sz w:val="20"/>
                <w:szCs w:val="20"/>
                <w:lang w:val="fr-CA"/>
              </w:rPr>
              <w:t>,</w:t>
            </w:r>
            <w:r w:rsidRPr="00596965">
              <w:rPr>
                <w:color w:val="000000"/>
                <w:kern w:val="22"/>
                <w:sz w:val="20"/>
                <w:szCs w:val="20"/>
                <w:lang w:val="fr-CA"/>
              </w:rPr>
              <w:t>0</w:t>
            </w:r>
          </w:p>
        </w:tc>
        <w:tc>
          <w:tcPr>
            <w:tcW w:w="1238" w:type="dxa"/>
            <w:tcBorders>
              <w:top w:val="nil"/>
              <w:left w:val="nil"/>
              <w:bottom w:val="nil"/>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 xml:space="preserve">-   </w:t>
            </w:r>
          </w:p>
        </w:tc>
        <w:tc>
          <w:tcPr>
            <w:tcW w:w="1238" w:type="dxa"/>
            <w:tcBorders>
              <w:top w:val="nil"/>
              <w:left w:val="nil"/>
              <w:bottom w:val="nil"/>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75</w:t>
            </w:r>
            <w:r w:rsidR="00A6002F">
              <w:rPr>
                <w:color w:val="000000"/>
                <w:kern w:val="22"/>
                <w:sz w:val="20"/>
                <w:szCs w:val="20"/>
                <w:lang w:val="fr-CA"/>
              </w:rPr>
              <w:t>,</w:t>
            </w:r>
            <w:r w:rsidRPr="00596965">
              <w:rPr>
                <w:color w:val="000000"/>
                <w:kern w:val="22"/>
                <w:sz w:val="20"/>
                <w:szCs w:val="20"/>
                <w:lang w:val="fr-CA"/>
              </w:rPr>
              <w:t>1</w:t>
            </w:r>
          </w:p>
        </w:tc>
        <w:tc>
          <w:tcPr>
            <w:tcW w:w="952" w:type="dxa"/>
            <w:tcBorders>
              <w:top w:val="nil"/>
              <w:left w:val="nil"/>
              <w:bottom w:val="nil"/>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75</w:t>
            </w:r>
            <w:r w:rsidR="00A6002F">
              <w:rPr>
                <w:color w:val="000000"/>
                <w:kern w:val="22"/>
                <w:sz w:val="20"/>
                <w:szCs w:val="20"/>
                <w:lang w:val="fr-CA"/>
              </w:rPr>
              <w:t>,</w:t>
            </w:r>
            <w:r w:rsidRPr="00596965">
              <w:rPr>
                <w:color w:val="000000"/>
                <w:kern w:val="22"/>
                <w:sz w:val="20"/>
                <w:szCs w:val="20"/>
                <w:lang w:val="fr-CA"/>
              </w:rPr>
              <w:t>1</w:t>
            </w:r>
          </w:p>
        </w:tc>
        <w:tc>
          <w:tcPr>
            <w:tcW w:w="959" w:type="dxa"/>
            <w:tcBorders>
              <w:top w:val="nil"/>
              <w:left w:val="nil"/>
              <w:bottom w:val="nil"/>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(45</w:t>
            </w:r>
            <w:r w:rsidR="00A6002F">
              <w:rPr>
                <w:color w:val="000000"/>
                <w:kern w:val="22"/>
                <w:sz w:val="20"/>
                <w:szCs w:val="20"/>
                <w:lang w:val="fr-CA"/>
              </w:rPr>
              <w:t>,</w:t>
            </w:r>
            <w:r w:rsidRPr="00596965">
              <w:rPr>
                <w:color w:val="000000"/>
                <w:kern w:val="22"/>
                <w:sz w:val="20"/>
                <w:szCs w:val="20"/>
                <w:lang w:val="fr-CA"/>
              </w:rPr>
              <w:t>1)</w:t>
            </w:r>
          </w:p>
        </w:tc>
      </w:tr>
      <w:tr w:rsidR="00176EA7" w:rsidRPr="00596965" w:rsidTr="0093459F">
        <w:trPr>
          <w:trHeight w:val="615"/>
          <w:jc w:val="center"/>
        </w:trPr>
        <w:tc>
          <w:tcPr>
            <w:tcW w:w="2123" w:type="dxa"/>
            <w:tcBorders>
              <w:top w:val="nil"/>
              <w:left w:val="nil"/>
              <w:bottom w:val="nil"/>
              <w:right w:val="nil"/>
            </w:tcBorders>
            <w:shd w:val="clear" w:color="auto" w:fill="auto"/>
            <w:vAlign w:val="center"/>
            <w:hideMark/>
          </w:tcPr>
          <w:p w:rsidR="00176EA7" w:rsidRPr="00596965" w:rsidRDefault="0093459F" w:rsidP="005D1469">
            <w:pPr>
              <w:suppressLineNumbers/>
              <w:suppressAutoHyphens/>
              <w:spacing w:after="60"/>
              <w:rPr>
                <w:color w:val="000000"/>
                <w:kern w:val="22"/>
                <w:sz w:val="20"/>
                <w:szCs w:val="20"/>
                <w:lang w:val="fr-CA"/>
              </w:rPr>
            </w:pPr>
            <w:r w:rsidRPr="000E7DC4">
              <w:rPr>
                <w:color w:val="000000"/>
                <w:kern w:val="22"/>
                <w:sz w:val="20"/>
                <w:szCs w:val="18"/>
                <w:lang w:val="fr-CA"/>
              </w:rPr>
              <w:t xml:space="preserve">Réunions du comité consultatif informel du centre d’échange </w:t>
            </w:r>
          </w:p>
        </w:tc>
        <w:tc>
          <w:tcPr>
            <w:tcW w:w="1150" w:type="dxa"/>
            <w:tcBorders>
              <w:top w:val="nil"/>
              <w:left w:val="nil"/>
              <w:bottom w:val="nil"/>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60</w:t>
            </w:r>
            <w:r w:rsidR="00A6002F">
              <w:rPr>
                <w:color w:val="000000"/>
                <w:kern w:val="22"/>
                <w:sz w:val="20"/>
                <w:szCs w:val="20"/>
                <w:lang w:val="fr-CA"/>
              </w:rPr>
              <w:t>,</w:t>
            </w:r>
            <w:r w:rsidRPr="00596965">
              <w:rPr>
                <w:color w:val="000000"/>
                <w:kern w:val="22"/>
                <w:sz w:val="20"/>
                <w:szCs w:val="20"/>
                <w:lang w:val="fr-CA"/>
              </w:rPr>
              <w:t>0</w:t>
            </w:r>
          </w:p>
        </w:tc>
        <w:tc>
          <w:tcPr>
            <w:tcW w:w="1238" w:type="dxa"/>
            <w:tcBorders>
              <w:top w:val="nil"/>
              <w:left w:val="nil"/>
              <w:bottom w:val="nil"/>
              <w:right w:val="nil"/>
            </w:tcBorders>
            <w:shd w:val="clear" w:color="auto" w:fill="auto"/>
            <w:vAlign w:val="center"/>
            <w:hideMark/>
          </w:tcPr>
          <w:p w:rsidR="00176EA7" w:rsidRPr="00596965" w:rsidRDefault="00AE16E5" w:rsidP="00AA50C2">
            <w:pPr>
              <w:suppressLineNumbers/>
              <w:suppressAutoHyphens/>
              <w:jc w:val="right"/>
              <w:rPr>
                <w:color w:val="000000"/>
                <w:kern w:val="22"/>
                <w:sz w:val="20"/>
                <w:szCs w:val="20"/>
                <w:lang w:val="fr-CA"/>
              </w:rPr>
            </w:pPr>
            <w:r w:rsidRPr="00596965">
              <w:rPr>
                <w:color w:val="000000"/>
                <w:kern w:val="22"/>
                <w:sz w:val="20"/>
                <w:szCs w:val="20"/>
                <w:lang w:val="fr-CA"/>
              </w:rPr>
              <w:t>1</w:t>
            </w:r>
            <w:r w:rsidR="00176EA7" w:rsidRPr="00596965">
              <w:rPr>
                <w:color w:val="000000"/>
                <w:kern w:val="22"/>
                <w:sz w:val="20"/>
                <w:szCs w:val="20"/>
                <w:lang w:val="fr-CA"/>
              </w:rPr>
              <w:t>7</w:t>
            </w:r>
            <w:r w:rsidR="00A6002F">
              <w:rPr>
                <w:color w:val="000000"/>
                <w:kern w:val="22"/>
                <w:sz w:val="20"/>
                <w:szCs w:val="20"/>
                <w:lang w:val="fr-CA"/>
              </w:rPr>
              <w:t>,</w:t>
            </w:r>
            <w:r w:rsidR="00176EA7" w:rsidRPr="00596965">
              <w:rPr>
                <w:color w:val="000000"/>
                <w:kern w:val="22"/>
                <w:sz w:val="20"/>
                <w:szCs w:val="20"/>
                <w:lang w:val="fr-CA"/>
              </w:rPr>
              <w:t>7</w:t>
            </w:r>
          </w:p>
        </w:tc>
        <w:tc>
          <w:tcPr>
            <w:tcW w:w="1238" w:type="dxa"/>
            <w:tcBorders>
              <w:top w:val="nil"/>
              <w:left w:val="nil"/>
              <w:bottom w:val="nil"/>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9</w:t>
            </w:r>
            <w:r w:rsidR="00A6002F">
              <w:rPr>
                <w:color w:val="000000"/>
                <w:kern w:val="22"/>
                <w:sz w:val="20"/>
                <w:szCs w:val="20"/>
                <w:lang w:val="fr-CA"/>
              </w:rPr>
              <w:t>,</w:t>
            </w:r>
            <w:r w:rsidRPr="00596965">
              <w:rPr>
                <w:color w:val="000000"/>
                <w:kern w:val="22"/>
                <w:sz w:val="20"/>
                <w:szCs w:val="20"/>
                <w:lang w:val="fr-CA"/>
              </w:rPr>
              <w:t>7</w:t>
            </w:r>
          </w:p>
        </w:tc>
        <w:tc>
          <w:tcPr>
            <w:tcW w:w="952" w:type="dxa"/>
            <w:tcBorders>
              <w:top w:val="nil"/>
              <w:left w:val="nil"/>
              <w:bottom w:val="nil"/>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27</w:t>
            </w:r>
            <w:r w:rsidR="00A6002F">
              <w:rPr>
                <w:color w:val="000000"/>
                <w:kern w:val="22"/>
                <w:sz w:val="20"/>
                <w:szCs w:val="20"/>
                <w:lang w:val="fr-CA"/>
              </w:rPr>
              <w:t>,</w:t>
            </w:r>
            <w:r w:rsidRPr="00596965">
              <w:rPr>
                <w:color w:val="000000"/>
                <w:kern w:val="22"/>
                <w:sz w:val="20"/>
                <w:szCs w:val="20"/>
                <w:lang w:val="fr-CA"/>
              </w:rPr>
              <w:t>4</w:t>
            </w:r>
          </w:p>
        </w:tc>
        <w:tc>
          <w:tcPr>
            <w:tcW w:w="959" w:type="dxa"/>
            <w:tcBorders>
              <w:top w:val="nil"/>
              <w:left w:val="nil"/>
              <w:bottom w:val="nil"/>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32</w:t>
            </w:r>
            <w:r w:rsidR="00A6002F">
              <w:rPr>
                <w:color w:val="000000"/>
                <w:kern w:val="22"/>
                <w:sz w:val="20"/>
                <w:szCs w:val="20"/>
                <w:lang w:val="fr-CA"/>
              </w:rPr>
              <w:t>,</w:t>
            </w:r>
            <w:r w:rsidRPr="00596965">
              <w:rPr>
                <w:color w:val="000000"/>
                <w:kern w:val="22"/>
                <w:sz w:val="20"/>
                <w:szCs w:val="20"/>
                <w:lang w:val="fr-CA"/>
              </w:rPr>
              <w:t>6</w:t>
            </w:r>
          </w:p>
        </w:tc>
      </w:tr>
      <w:tr w:rsidR="00176EA7" w:rsidRPr="00596965" w:rsidTr="0093459F">
        <w:trPr>
          <w:trHeight w:val="510"/>
          <w:jc w:val="center"/>
        </w:trPr>
        <w:tc>
          <w:tcPr>
            <w:tcW w:w="2123" w:type="dxa"/>
            <w:tcBorders>
              <w:top w:val="nil"/>
              <w:left w:val="nil"/>
              <w:bottom w:val="nil"/>
              <w:right w:val="nil"/>
            </w:tcBorders>
            <w:shd w:val="clear" w:color="auto" w:fill="auto"/>
            <w:vAlign w:val="center"/>
            <w:hideMark/>
          </w:tcPr>
          <w:p w:rsidR="00176EA7" w:rsidRPr="00596965" w:rsidRDefault="0093459F" w:rsidP="005D1469">
            <w:pPr>
              <w:suppressLineNumbers/>
              <w:suppressAutoHyphens/>
              <w:spacing w:after="60"/>
              <w:rPr>
                <w:color w:val="000000"/>
                <w:kern w:val="22"/>
                <w:sz w:val="20"/>
                <w:szCs w:val="20"/>
                <w:lang w:val="fr-CA"/>
              </w:rPr>
            </w:pPr>
            <w:r>
              <w:rPr>
                <w:color w:val="000000"/>
                <w:kern w:val="22"/>
                <w:sz w:val="20"/>
                <w:szCs w:val="20"/>
                <w:lang w:val="fr-CA"/>
              </w:rPr>
              <w:lastRenderedPageBreak/>
              <w:t>Deuxième réunion des Parties</w:t>
            </w:r>
          </w:p>
        </w:tc>
        <w:tc>
          <w:tcPr>
            <w:tcW w:w="1150" w:type="dxa"/>
            <w:tcBorders>
              <w:top w:val="nil"/>
              <w:left w:val="nil"/>
              <w:bottom w:val="nil"/>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328</w:t>
            </w:r>
            <w:r w:rsidR="00A6002F">
              <w:rPr>
                <w:color w:val="000000"/>
                <w:kern w:val="22"/>
                <w:sz w:val="20"/>
                <w:szCs w:val="20"/>
                <w:lang w:val="fr-CA"/>
              </w:rPr>
              <w:t>,</w:t>
            </w:r>
            <w:r w:rsidRPr="00596965">
              <w:rPr>
                <w:color w:val="000000"/>
                <w:kern w:val="22"/>
                <w:sz w:val="20"/>
                <w:szCs w:val="20"/>
                <w:lang w:val="fr-CA"/>
              </w:rPr>
              <w:t>9</w:t>
            </w:r>
          </w:p>
        </w:tc>
        <w:tc>
          <w:tcPr>
            <w:tcW w:w="1238" w:type="dxa"/>
            <w:tcBorders>
              <w:top w:val="nil"/>
              <w:left w:val="nil"/>
              <w:bottom w:val="nil"/>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 xml:space="preserve">-   </w:t>
            </w:r>
          </w:p>
        </w:tc>
        <w:tc>
          <w:tcPr>
            <w:tcW w:w="1238" w:type="dxa"/>
            <w:tcBorders>
              <w:top w:val="nil"/>
              <w:left w:val="nil"/>
              <w:bottom w:val="nil"/>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251</w:t>
            </w:r>
            <w:r w:rsidR="00A6002F">
              <w:rPr>
                <w:color w:val="000000"/>
                <w:kern w:val="22"/>
                <w:sz w:val="20"/>
                <w:szCs w:val="20"/>
                <w:lang w:val="fr-CA"/>
              </w:rPr>
              <w:t>,</w:t>
            </w:r>
            <w:r w:rsidRPr="00596965">
              <w:rPr>
                <w:color w:val="000000"/>
                <w:kern w:val="22"/>
                <w:sz w:val="20"/>
                <w:szCs w:val="20"/>
                <w:lang w:val="fr-CA"/>
              </w:rPr>
              <w:t>1</w:t>
            </w:r>
          </w:p>
        </w:tc>
        <w:tc>
          <w:tcPr>
            <w:tcW w:w="952" w:type="dxa"/>
            <w:tcBorders>
              <w:top w:val="nil"/>
              <w:left w:val="nil"/>
              <w:bottom w:val="nil"/>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251</w:t>
            </w:r>
            <w:r w:rsidR="00A6002F">
              <w:rPr>
                <w:color w:val="000000"/>
                <w:kern w:val="22"/>
                <w:sz w:val="20"/>
                <w:szCs w:val="20"/>
                <w:lang w:val="fr-CA"/>
              </w:rPr>
              <w:t>,</w:t>
            </w:r>
            <w:r w:rsidRPr="00596965">
              <w:rPr>
                <w:color w:val="000000"/>
                <w:kern w:val="22"/>
                <w:sz w:val="20"/>
                <w:szCs w:val="20"/>
                <w:lang w:val="fr-CA"/>
              </w:rPr>
              <w:t>1</w:t>
            </w:r>
          </w:p>
        </w:tc>
        <w:tc>
          <w:tcPr>
            <w:tcW w:w="959" w:type="dxa"/>
            <w:tcBorders>
              <w:top w:val="nil"/>
              <w:left w:val="nil"/>
              <w:bottom w:val="nil"/>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77</w:t>
            </w:r>
            <w:r w:rsidR="00A6002F">
              <w:rPr>
                <w:color w:val="000000"/>
                <w:kern w:val="22"/>
                <w:sz w:val="20"/>
                <w:szCs w:val="20"/>
                <w:lang w:val="fr-CA"/>
              </w:rPr>
              <w:t>,</w:t>
            </w:r>
            <w:r w:rsidRPr="00596965">
              <w:rPr>
                <w:color w:val="000000"/>
                <w:kern w:val="22"/>
                <w:sz w:val="20"/>
                <w:szCs w:val="20"/>
                <w:lang w:val="fr-CA"/>
              </w:rPr>
              <w:t>8</w:t>
            </w:r>
          </w:p>
        </w:tc>
      </w:tr>
      <w:tr w:rsidR="00176EA7" w:rsidRPr="00596965" w:rsidTr="0093459F">
        <w:trPr>
          <w:trHeight w:val="645"/>
          <w:jc w:val="center"/>
        </w:trPr>
        <w:tc>
          <w:tcPr>
            <w:tcW w:w="2123" w:type="dxa"/>
            <w:tcBorders>
              <w:top w:val="nil"/>
              <w:left w:val="nil"/>
              <w:bottom w:val="nil"/>
              <w:right w:val="nil"/>
            </w:tcBorders>
            <w:shd w:val="clear" w:color="auto" w:fill="auto"/>
            <w:vAlign w:val="center"/>
            <w:hideMark/>
          </w:tcPr>
          <w:p w:rsidR="00176EA7" w:rsidRPr="00596965" w:rsidRDefault="0093459F" w:rsidP="005D1469">
            <w:pPr>
              <w:suppressLineNumbers/>
              <w:suppressAutoHyphens/>
              <w:spacing w:after="60"/>
              <w:rPr>
                <w:color w:val="000000"/>
                <w:kern w:val="22"/>
                <w:sz w:val="20"/>
                <w:szCs w:val="20"/>
                <w:lang w:val="fr-CA"/>
              </w:rPr>
            </w:pPr>
            <w:r>
              <w:rPr>
                <w:color w:val="000000"/>
                <w:kern w:val="22"/>
                <w:sz w:val="20"/>
                <w:szCs w:val="20"/>
                <w:lang w:val="fr-CA"/>
              </w:rPr>
              <w:t>Coûts de la traduction du centre d’échange sur l’accès et le partage des avantages</w:t>
            </w:r>
          </w:p>
        </w:tc>
        <w:tc>
          <w:tcPr>
            <w:tcW w:w="1150" w:type="dxa"/>
            <w:tcBorders>
              <w:top w:val="nil"/>
              <w:left w:val="nil"/>
              <w:bottom w:val="nil"/>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40</w:t>
            </w:r>
            <w:r w:rsidR="00A6002F">
              <w:rPr>
                <w:color w:val="000000"/>
                <w:kern w:val="22"/>
                <w:sz w:val="20"/>
                <w:szCs w:val="20"/>
                <w:lang w:val="fr-CA"/>
              </w:rPr>
              <w:t>,</w:t>
            </w:r>
            <w:r w:rsidRPr="00596965">
              <w:rPr>
                <w:color w:val="000000"/>
                <w:kern w:val="22"/>
                <w:sz w:val="20"/>
                <w:szCs w:val="20"/>
                <w:lang w:val="fr-CA"/>
              </w:rPr>
              <w:t>0</w:t>
            </w:r>
          </w:p>
        </w:tc>
        <w:tc>
          <w:tcPr>
            <w:tcW w:w="1238" w:type="dxa"/>
            <w:tcBorders>
              <w:top w:val="nil"/>
              <w:left w:val="nil"/>
              <w:bottom w:val="nil"/>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 xml:space="preserve"> -   </w:t>
            </w:r>
          </w:p>
        </w:tc>
        <w:tc>
          <w:tcPr>
            <w:tcW w:w="1238" w:type="dxa"/>
            <w:tcBorders>
              <w:top w:val="nil"/>
              <w:left w:val="nil"/>
              <w:bottom w:val="nil"/>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5</w:t>
            </w:r>
            <w:r w:rsidR="00A6002F">
              <w:rPr>
                <w:color w:val="000000"/>
                <w:kern w:val="22"/>
                <w:sz w:val="20"/>
                <w:szCs w:val="20"/>
                <w:lang w:val="fr-CA"/>
              </w:rPr>
              <w:t>,</w:t>
            </w:r>
            <w:r w:rsidRPr="00596965">
              <w:rPr>
                <w:color w:val="000000"/>
                <w:kern w:val="22"/>
                <w:sz w:val="20"/>
                <w:szCs w:val="20"/>
                <w:lang w:val="fr-CA"/>
              </w:rPr>
              <w:t>8</w:t>
            </w:r>
          </w:p>
        </w:tc>
        <w:tc>
          <w:tcPr>
            <w:tcW w:w="952" w:type="dxa"/>
            <w:tcBorders>
              <w:top w:val="nil"/>
              <w:left w:val="nil"/>
              <w:bottom w:val="nil"/>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5</w:t>
            </w:r>
            <w:r w:rsidR="00A6002F">
              <w:rPr>
                <w:color w:val="000000"/>
                <w:kern w:val="22"/>
                <w:sz w:val="20"/>
                <w:szCs w:val="20"/>
                <w:lang w:val="fr-CA"/>
              </w:rPr>
              <w:t>,</w:t>
            </w:r>
            <w:r w:rsidRPr="00596965">
              <w:rPr>
                <w:color w:val="000000"/>
                <w:kern w:val="22"/>
                <w:sz w:val="20"/>
                <w:szCs w:val="20"/>
                <w:lang w:val="fr-CA"/>
              </w:rPr>
              <w:t>8</w:t>
            </w:r>
          </w:p>
        </w:tc>
        <w:tc>
          <w:tcPr>
            <w:tcW w:w="959" w:type="dxa"/>
            <w:tcBorders>
              <w:top w:val="nil"/>
              <w:left w:val="nil"/>
              <w:bottom w:val="nil"/>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34</w:t>
            </w:r>
            <w:r w:rsidR="00A6002F">
              <w:rPr>
                <w:color w:val="000000"/>
                <w:kern w:val="22"/>
                <w:sz w:val="20"/>
                <w:szCs w:val="20"/>
                <w:lang w:val="fr-CA"/>
              </w:rPr>
              <w:t>,</w:t>
            </w:r>
            <w:r w:rsidRPr="00596965">
              <w:rPr>
                <w:color w:val="000000"/>
                <w:kern w:val="22"/>
                <w:sz w:val="20"/>
                <w:szCs w:val="20"/>
                <w:lang w:val="fr-CA"/>
              </w:rPr>
              <w:t>2</w:t>
            </w:r>
          </w:p>
        </w:tc>
      </w:tr>
      <w:tr w:rsidR="00176EA7" w:rsidRPr="00596965" w:rsidTr="0093459F">
        <w:trPr>
          <w:trHeight w:val="61"/>
          <w:jc w:val="center"/>
        </w:trPr>
        <w:tc>
          <w:tcPr>
            <w:tcW w:w="2123" w:type="dxa"/>
            <w:tcBorders>
              <w:top w:val="nil"/>
              <w:left w:val="nil"/>
              <w:bottom w:val="nil"/>
              <w:right w:val="nil"/>
            </w:tcBorders>
            <w:shd w:val="clear" w:color="auto" w:fill="auto"/>
            <w:vAlign w:val="center"/>
            <w:hideMark/>
          </w:tcPr>
          <w:p w:rsidR="00176EA7" w:rsidRPr="00596965" w:rsidRDefault="0093459F" w:rsidP="005D1469">
            <w:pPr>
              <w:suppressLineNumbers/>
              <w:suppressAutoHyphens/>
              <w:spacing w:after="60"/>
              <w:rPr>
                <w:color w:val="000000"/>
                <w:kern w:val="22"/>
                <w:sz w:val="20"/>
                <w:szCs w:val="20"/>
                <w:lang w:val="fr-CA"/>
              </w:rPr>
            </w:pPr>
            <w:r>
              <w:rPr>
                <w:color w:val="000000"/>
                <w:kern w:val="22"/>
                <w:sz w:val="20"/>
                <w:szCs w:val="20"/>
                <w:lang w:val="fr-CA"/>
              </w:rPr>
              <w:t>Impression et publications</w:t>
            </w:r>
          </w:p>
        </w:tc>
        <w:tc>
          <w:tcPr>
            <w:tcW w:w="1150" w:type="dxa"/>
            <w:tcBorders>
              <w:top w:val="nil"/>
              <w:left w:val="nil"/>
              <w:bottom w:val="nil"/>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 xml:space="preserve">-   </w:t>
            </w:r>
          </w:p>
        </w:tc>
        <w:tc>
          <w:tcPr>
            <w:tcW w:w="1238" w:type="dxa"/>
            <w:tcBorders>
              <w:top w:val="nil"/>
              <w:left w:val="nil"/>
              <w:bottom w:val="nil"/>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4</w:t>
            </w:r>
            <w:r w:rsidR="00A6002F">
              <w:rPr>
                <w:color w:val="000000"/>
                <w:kern w:val="22"/>
                <w:sz w:val="20"/>
                <w:szCs w:val="20"/>
                <w:lang w:val="fr-CA"/>
              </w:rPr>
              <w:t>,</w:t>
            </w:r>
            <w:r w:rsidRPr="00596965">
              <w:rPr>
                <w:color w:val="000000"/>
                <w:kern w:val="22"/>
                <w:sz w:val="20"/>
                <w:szCs w:val="20"/>
                <w:lang w:val="fr-CA"/>
              </w:rPr>
              <w:t>1</w:t>
            </w:r>
          </w:p>
        </w:tc>
        <w:tc>
          <w:tcPr>
            <w:tcW w:w="1238" w:type="dxa"/>
            <w:tcBorders>
              <w:top w:val="nil"/>
              <w:left w:val="nil"/>
              <w:bottom w:val="nil"/>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(4</w:t>
            </w:r>
            <w:r w:rsidR="00A6002F">
              <w:rPr>
                <w:color w:val="000000"/>
                <w:kern w:val="22"/>
                <w:sz w:val="20"/>
                <w:szCs w:val="20"/>
                <w:lang w:val="fr-CA"/>
              </w:rPr>
              <w:t>,</w:t>
            </w:r>
            <w:r w:rsidRPr="00596965">
              <w:rPr>
                <w:color w:val="000000"/>
                <w:kern w:val="22"/>
                <w:sz w:val="20"/>
                <w:szCs w:val="20"/>
                <w:lang w:val="fr-CA"/>
              </w:rPr>
              <w:t>1)</w:t>
            </w:r>
          </w:p>
        </w:tc>
        <w:tc>
          <w:tcPr>
            <w:tcW w:w="952" w:type="dxa"/>
            <w:tcBorders>
              <w:top w:val="nil"/>
              <w:left w:val="nil"/>
              <w:bottom w:val="nil"/>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 xml:space="preserve">-   </w:t>
            </w:r>
          </w:p>
        </w:tc>
        <w:tc>
          <w:tcPr>
            <w:tcW w:w="959" w:type="dxa"/>
            <w:tcBorders>
              <w:top w:val="nil"/>
              <w:left w:val="nil"/>
              <w:bottom w:val="nil"/>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 xml:space="preserve">-   </w:t>
            </w:r>
          </w:p>
        </w:tc>
      </w:tr>
      <w:tr w:rsidR="00176EA7" w:rsidRPr="00596965" w:rsidTr="0093459F">
        <w:trPr>
          <w:trHeight w:val="300"/>
          <w:jc w:val="center"/>
        </w:trPr>
        <w:tc>
          <w:tcPr>
            <w:tcW w:w="2123" w:type="dxa"/>
            <w:tcBorders>
              <w:top w:val="single" w:sz="4" w:space="0" w:color="auto"/>
              <w:left w:val="nil"/>
              <w:bottom w:val="single" w:sz="4" w:space="0" w:color="auto"/>
              <w:right w:val="nil"/>
            </w:tcBorders>
            <w:shd w:val="clear" w:color="auto" w:fill="auto"/>
            <w:vAlign w:val="center"/>
            <w:hideMark/>
          </w:tcPr>
          <w:p w:rsidR="00176EA7" w:rsidRPr="00596965" w:rsidRDefault="0093459F" w:rsidP="005D1469">
            <w:pPr>
              <w:suppressLineNumbers/>
              <w:suppressAutoHyphens/>
              <w:spacing w:after="60"/>
              <w:rPr>
                <w:color w:val="000000"/>
                <w:kern w:val="22"/>
                <w:sz w:val="20"/>
                <w:szCs w:val="20"/>
                <w:lang w:val="fr-CA"/>
              </w:rPr>
            </w:pPr>
            <w:r>
              <w:rPr>
                <w:color w:val="000000"/>
                <w:kern w:val="22"/>
                <w:sz w:val="20"/>
                <w:szCs w:val="20"/>
                <w:lang w:val="fr-CA"/>
              </w:rPr>
              <w:t>Total partiel</w:t>
            </w:r>
          </w:p>
        </w:tc>
        <w:tc>
          <w:tcPr>
            <w:tcW w:w="1150" w:type="dxa"/>
            <w:tcBorders>
              <w:top w:val="single" w:sz="4" w:space="0" w:color="auto"/>
              <w:left w:val="nil"/>
              <w:bottom w:val="single" w:sz="4" w:space="0" w:color="auto"/>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1</w:t>
            </w:r>
            <w:r w:rsidR="00DA0979" w:rsidRPr="00596965">
              <w:rPr>
                <w:color w:val="000000"/>
                <w:kern w:val="22"/>
                <w:sz w:val="20"/>
                <w:szCs w:val="20"/>
                <w:lang w:val="fr-CA"/>
              </w:rPr>
              <w:t xml:space="preserve"> </w:t>
            </w:r>
            <w:r w:rsidRPr="00596965">
              <w:rPr>
                <w:color w:val="000000"/>
                <w:kern w:val="22"/>
                <w:sz w:val="20"/>
                <w:szCs w:val="20"/>
                <w:lang w:val="fr-CA"/>
              </w:rPr>
              <w:t>128</w:t>
            </w:r>
            <w:r w:rsidR="00A6002F">
              <w:rPr>
                <w:color w:val="000000"/>
                <w:kern w:val="22"/>
                <w:sz w:val="20"/>
                <w:szCs w:val="20"/>
                <w:lang w:val="fr-CA"/>
              </w:rPr>
              <w:t>,</w:t>
            </w:r>
            <w:r w:rsidRPr="00596965">
              <w:rPr>
                <w:color w:val="000000"/>
                <w:kern w:val="22"/>
                <w:sz w:val="20"/>
                <w:szCs w:val="20"/>
                <w:lang w:val="fr-CA"/>
              </w:rPr>
              <w:t>9</w:t>
            </w:r>
          </w:p>
        </w:tc>
        <w:tc>
          <w:tcPr>
            <w:tcW w:w="1238" w:type="dxa"/>
            <w:tcBorders>
              <w:top w:val="single" w:sz="4" w:space="0" w:color="auto"/>
              <w:left w:val="nil"/>
              <w:bottom w:val="single" w:sz="4" w:space="0" w:color="auto"/>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48</w:t>
            </w:r>
            <w:r w:rsidR="00A6002F">
              <w:rPr>
                <w:color w:val="000000"/>
                <w:kern w:val="22"/>
                <w:sz w:val="20"/>
                <w:szCs w:val="20"/>
                <w:lang w:val="fr-CA"/>
              </w:rPr>
              <w:t>,</w:t>
            </w:r>
            <w:r w:rsidRPr="00596965">
              <w:rPr>
                <w:color w:val="000000"/>
                <w:kern w:val="22"/>
                <w:sz w:val="20"/>
                <w:szCs w:val="20"/>
                <w:lang w:val="fr-CA"/>
              </w:rPr>
              <w:t>1</w:t>
            </w:r>
          </w:p>
        </w:tc>
        <w:tc>
          <w:tcPr>
            <w:tcW w:w="1238" w:type="dxa"/>
            <w:tcBorders>
              <w:top w:val="single" w:sz="4" w:space="0" w:color="auto"/>
              <w:left w:val="nil"/>
              <w:bottom w:val="single" w:sz="4" w:space="0" w:color="auto"/>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486</w:t>
            </w:r>
            <w:r w:rsidR="00A6002F">
              <w:rPr>
                <w:color w:val="000000"/>
                <w:kern w:val="22"/>
                <w:sz w:val="20"/>
                <w:szCs w:val="20"/>
                <w:lang w:val="fr-CA"/>
              </w:rPr>
              <w:t>,</w:t>
            </w:r>
            <w:r w:rsidRPr="00596965">
              <w:rPr>
                <w:color w:val="000000"/>
                <w:kern w:val="22"/>
                <w:sz w:val="20"/>
                <w:szCs w:val="20"/>
                <w:lang w:val="fr-CA"/>
              </w:rPr>
              <w:t>1</w:t>
            </w:r>
          </w:p>
        </w:tc>
        <w:tc>
          <w:tcPr>
            <w:tcW w:w="952" w:type="dxa"/>
            <w:tcBorders>
              <w:top w:val="single" w:sz="4" w:space="0" w:color="auto"/>
              <w:left w:val="nil"/>
              <w:bottom w:val="single" w:sz="4" w:space="0" w:color="auto"/>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534</w:t>
            </w:r>
            <w:r w:rsidR="00A6002F">
              <w:rPr>
                <w:color w:val="000000"/>
                <w:kern w:val="22"/>
                <w:sz w:val="20"/>
                <w:szCs w:val="20"/>
                <w:lang w:val="fr-CA"/>
              </w:rPr>
              <w:t>,</w:t>
            </w:r>
            <w:r w:rsidRPr="00596965">
              <w:rPr>
                <w:color w:val="000000"/>
                <w:kern w:val="22"/>
                <w:sz w:val="20"/>
                <w:szCs w:val="20"/>
                <w:lang w:val="fr-CA"/>
              </w:rPr>
              <w:t>2</w:t>
            </w:r>
          </w:p>
        </w:tc>
        <w:tc>
          <w:tcPr>
            <w:tcW w:w="959" w:type="dxa"/>
            <w:tcBorders>
              <w:top w:val="single" w:sz="4" w:space="0" w:color="auto"/>
              <w:left w:val="nil"/>
              <w:bottom w:val="single" w:sz="4" w:space="0" w:color="auto"/>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594</w:t>
            </w:r>
            <w:r w:rsidR="00A6002F">
              <w:rPr>
                <w:color w:val="000000"/>
                <w:kern w:val="22"/>
                <w:sz w:val="20"/>
                <w:szCs w:val="20"/>
                <w:lang w:val="fr-CA"/>
              </w:rPr>
              <w:t>,</w:t>
            </w:r>
            <w:r w:rsidRPr="00596965">
              <w:rPr>
                <w:color w:val="000000"/>
                <w:kern w:val="22"/>
                <w:sz w:val="20"/>
                <w:szCs w:val="20"/>
                <w:lang w:val="fr-CA"/>
              </w:rPr>
              <w:t>7</w:t>
            </w:r>
          </w:p>
        </w:tc>
      </w:tr>
      <w:tr w:rsidR="00176EA7" w:rsidRPr="00596965" w:rsidTr="0093459F">
        <w:trPr>
          <w:trHeight w:val="300"/>
          <w:jc w:val="center"/>
        </w:trPr>
        <w:tc>
          <w:tcPr>
            <w:tcW w:w="2123" w:type="dxa"/>
            <w:tcBorders>
              <w:top w:val="nil"/>
              <w:left w:val="nil"/>
              <w:bottom w:val="nil"/>
              <w:right w:val="nil"/>
            </w:tcBorders>
            <w:shd w:val="clear" w:color="auto" w:fill="auto"/>
            <w:vAlign w:val="center"/>
            <w:hideMark/>
          </w:tcPr>
          <w:p w:rsidR="00176EA7" w:rsidRPr="00596965" w:rsidRDefault="0093459F" w:rsidP="005D1469">
            <w:pPr>
              <w:suppressLineNumbers/>
              <w:suppressAutoHyphens/>
              <w:spacing w:after="60"/>
              <w:rPr>
                <w:color w:val="000000"/>
                <w:kern w:val="22"/>
                <w:sz w:val="20"/>
                <w:szCs w:val="20"/>
                <w:lang w:val="fr-CA"/>
              </w:rPr>
            </w:pPr>
            <w:r>
              <w:rPr>
                <w:color w:val="000000"/>
                <w:kern w:val="22"/>
                <w:sz w:val="20"/>
                <w:szCs w:val="20"/>
                <w:lang w:val="fr-CA"/>
              </w:rPr>
              <w:t>Coûts d’appui au programme</w:t>
            </w:r>
          </w:p>
        </w:tc>
        <w:tc>
          <w:tcPr>
            <w:tcW w:w="1150" w:type="dxa"/>
            <w:tcBorders>
              <w:top w:val="nil"/>
              <w:left w:val="nil"/>
              <w:bottom w:val="nil"/>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146</w:t>
            </w:r>
            <w:r w:rsidR="00A6002F">
              <w:rPr>
                <w:color w:val="000000"/>
                <w:kern w:val="22"/>
                <w:sz w:val="20"/>
                <w:szCs w:val="20"/>
                <w:lang w:val="fr-CA"/>
              </w:rPr>
              <w:t>,</w:t>
            </w:r>
            <w:r w:rsidRPr="00596965">
              <w:rPr>
                <w:color w:val="000000"/>
                <w:kern w:val="22"/>
                <w:sz w:val="20"/>
                <w:szCs w:val="20"/>
                <w:lang w:val="fr-CA"/>
              </w:rPr>
              <w:t>8</w:t>
            </w:r>
          </w:p>
        </w:tc>
        <w:tc>
          <w:tcPr>
            <w:tcW w:w="1238" w:type="dxa"/>
            <w:tcBorders>
              <w:top w:val="nil"/>
              <w:left w:val="nil"/>
              <w:bottom w:val="nil"/>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6</w:t>
            </w:r>
            <w:r w:rsidR="00A6002F">
              <w:rPr>
                <w:color w:val="000000"/>
                <w:kern w:val="22"/>
                <w:sz w:val="20"/>
                <w:szCs w:val="20"/>
                <w:lang w:val="fr-CA"/>
              </w:rPr>
              <w:t>,</w:t>
            </w:r>
            <w:r w:rsidRPr="00596965">
              <w:rPr>
                <w:color w:val="000000"/>
                <w:kern w:val="22"/>
                <w:sz w:val="20"/>
                <w:szCs w:val="20"/>
                <w:lang w:val="fr-CA"/>
              </w:rPr>
              <w:t>3</w:t>
            </w:r>
          </w:p>
        </w:tc>
        <w:tc>
          <w:tcPr>
            <w:tcW w:w="1238" w:type="dxa"/>
            <w:tcBorders>
              <w:top w:val="nil"/>
              <w:left w:val="nil"/>
              <w:bottom w:val="nil"/>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63</w:t>
            </w:r>
            <w:r w:rsidR="00A6002F">
              <w:rPr>
                <w:color w:val="000000"/>
                <w:kern w:val="22"/>
                <w:sz w:val="20"/>
                <w:szCs w:val="20"/>
                <w:lang w:val="fr-CA"/>
              </w:rPr>
              <w:t>,</w:t>
            </w:r>
            <w:r w:rsidRPr="00596965">
              <w:rPr>
                <w:color w:val="000000"/>
                <w:kern w:val="22"/>
                <w:sz w:val="20"/>
                <w:szCs w:val="20"/>
                <w:lang w:val="fr-CA"/>
              </w:rPr>
              <w:t>2</w:t>
            </w:r>
          </w:p>
        </w:tc>
        <w:tc>
          <w:tcPr>
            <w:tcW w:w="952" w:type="dxa"/>
            <w:tcBorders>
              <w:top w:val="nil"/>
              <w:left w:val="nil"/>
              <w:bottom w:val="single" w:sz="4" w:space="0" w:color="auto"/>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69</w:t>
            </w:r>
            <w:r w:rsidR="00A6002F">
              <w:rPr>
                <w:color w:val="000000"/>
                <w:kern w:val="22"/>
                <w:sz w:val="20"/>
                <w:szCs w:val="20"/>
                <w:lang w:val="fr-CA"/>
              </w:rPr>
              <w:t>,</w:t>
            </w:r>
            <w:r w:rsidRPr="00596965">
              <w:rPr>
                <w:color w:val="000000"/>
                <w:kern w:val="22"/>
                <w:sz w:val="20"/>
                <w:szCs w:val="20"/>
                <w:lang w:val="fr-CA"/>
              </w:rPr>
              <w:t>5</w:t>
            </w:r>
          </w:p>
        </w:tc>
        <w:tc>
          <w:tcPr>
            <w:tcW w:w="959" w:type="dxa"/>
            <w:tcBorders>
              <w:top w:val="nil"/>
              <w:left w:val="nil"/>
              <w:bottom w:val="nil"/>
              <w:right w:val="nil"/>
            </w:tcBorders>
            <w:shd w:val="clear" w:color="auto" w:fill="auto"/>
            <w:vAlign w:val="center"/>
            <w:hideMark/>
          </w:tcPr>
          <w:p w:rsidR="00176EA7" w:rsidRPr="00596965" w:rsidRDefault="00176EA7" w:rsidP="00AA50C2">
            <w:pPr>
              <w:suppressLineNumbers/>
              <w:suppressAutoHyphens/>
              <w:jc w:val="right"/>
              <w:rPr>
                <w:color w:val="000000"/>
                <w:kern w:val="22"/>
                <w:sz w:val="20"/>
                <w:szCs w:val="20"/>
                <w:lang w:val="fr-CA"/>
              </w:rPr>
            </w:pPr>
            <w:r w:rsidRPr="00596965">
              <w:rPr>
                <w:color w:val="000000"/>
                <w:kern w:val="22"/>
                <w:sz w:val="20"/>
                <w:szCs w:val="20"/>
                <w:lang w:val="fr-CA"/>
              </w:rPr>
              <w:t>77</w:t>
            </w:r>
            <w:r w:rsidR="00A6002F">
              <w:rPr>
                <w:color w:val="000000"/>
                <w:kern w:val="22"/>
                <w:sz w:val="20"/>
                <w:szCs w:val="20"/>
                <w:lang w:val="fr-CA"/>
              </w:rPr>
              <w:t>,</w:t>
            </w:r>
            <w:r w:rsidRPr="00596965">
              <w:rPr>
                <w:color w:val="000000"/>
                <w:kern w:val="22"/>
                <w:sz w:val="20"/>
                <w:szCs w:val="20"/>
                <w:lang w:val="fr-CA"/>
              </w:rPr>
              <w:t>3</w:t>
            </w:r>
          </w:p>
        </w:tc>
      </w:tr>
      <w:tr w:rsidR="00176EA7" w:rsidRPr="00596965" w:rsidTr="0093459F">
        <w:trPr>
          <w:trHeight w:val="315"/>
          <w:jc w:val="center"/>
        </w:trPr>
        <w:tc>
          <w:tcPr>
            <w:tcW w:w="2123" w:type="dxa"/>
            <w:tcBorders>
              <w:top w:val="single" w:sz="4" w:space="0" w:color="auto"/>
              <w:left w:val="nil"/>
              <w:bottom w:val="single" w:sz="8" w:space="0" w:color="auto"/>
              <w:right w:val="nil"/>
            </w:tcBorders>
            <w:shd w:val="clear" w:color="auto" w:fill="auto"/>
            <w:vAlign w:val="center"/>
            <w:hideMark/>
          </w:tcPr>
          <w:p w:rsidR="00176EA7" w:rsidRPr="00596965" w:rsidRDefault="00176EA7" w:rsidP="00AA50C2">
            <w:pPr>
              <w:suppressLineNumbers/>
              <w:suppressAutoHyphens/>
              <w:rPr>
                <w:b/>
                <w:bCs/>
                <w:color w:val="000000"/>
                <w:kern w:val="22"/>
                <w:sz w:val="20"/>
                <w:szCs w:val="20"/>
                <w:lang w:val="fr-CA"/>
              </w:rPr>
            </w:pPr>
            <w:r w:rsidRPr="00596965">
              <w:rPr>
                <w:b/>
                <w:bCs/>
                <w:color w:val="000000"/>
                <w:kern w:val="22"/>
                <w:sz w:val="20"/>
                <w:szCs w:val="20"/>
                <w:lang w:val="fr-CA"/>
              </w:rPr>
              <w:t>Total</w:t>
            </w:r>
          </w:p>
        </w:tc>
        <w:tc>
          <w:tcPr>
            <w:tcW w:w="1150" w:type="dxa"/>
            <w:tcBorders>
              <w:top w:val="single" w:sz="4" w:space="0" w:color="auto"/>
              <w:left w:val="nil"/>
              <w:bottom w:val="single" w:sz="8" w:space="0" w:color="auto"/>
              <w:right w:val="nil"/>
            </w:tcBorders>
            <w:shd w:val="clear" w:color="auto" w:fill="auto"/>
            <w:vAlign w:val="center"/>
            <w:hideMark/>
          </w:tcPr>
          <w:p w:rsidR="00176EA7" w:rsidRPr="00596965" w:rsidRDefault="00176EA7" w:rsidP="00AA50C2">
            <w:pPr>
              <w:suppressLineNumbers/>
              <w:suppressAutoHyphens/>
              <w:jc w:val="right"/>
              <w:rPr>
                <w:b/>
                <w:bCs/>
                <w:color w:val="000000"/>
                <w:kern w:val="22"/>
                <w:sz w:val="20"/>
                <w:szCs w:val="20"/>
                <w:lang w:val="fr-CA"/>
              </w:rPr>
            </w:pPr>
            <w:r w:rsidRPr="00596965">
              <w:rPr>
                <w:b/>
                <w:bCs/>
                <w:color w:val="000000"/>
                <w:kern w:val="22"/>
                <w:sz w:val="20"/>
                <w:szCs w:val="20"/>
                <w:lang w:val="fr-CA"/>
              </w:rPr>
              <w:t>1</w:t>
            </w:r>
            <w:r w:rsidR="00DA0979" w:rsidRPr="00596965">
              <w:rPr>
                <w:b/>
                <w:bCs/>
                <w:color w:val="000000"/>
                <w:kern w:val="22"/>
                <w:sz w:val="20"/>
                <w:szCs w:val="20"/>
                <w:lang w:val="fr-CA"/>
              </w:rPr>
              <w:t xml:space="preserve"> </w:t>
            </w:r>
            <w:r w:rsidRPr="00596965">
              <w:rPr>
                <w:b/>
                <w:bCs/>
                <w:color w:val="000000"/>
                <w:kern w:val="22"/>
                <w:sz w:val="20"/>
                <w:szCs w:val="20"/>
                <w:lang w:val="fr-CA"/>
              </w:rPr>
              <w:t>275</w:t>
            </w:r>
            <w:r w:rsidR="00A6002F">
              <w:rPr>
                <w:b/>
                <w:bCs/>
                <w:color w:val="000000"/>
                <w:kern w:val="22"/>
                <w:sz w:val="20"/>
                <w:szCs w:val="20"/>
                <w:lang w:val="fr-CA"/>
              </w:rPr>
              <w:t>,</w:t>
            </w:r>
            <w:r w:rsidRPr="00596965">
              <w:rPr>
                <w:b/>
                <w:bCs/>
                <w:color w:val="000000"/>
                <w:kern w:val="22"/>
                <w:sz w:val="20"/>
                <w:szCs w:val="20"/>
                <w:lang w:val="fr-CA"/>
              </w:rPr>
              <w:t>7</w:t>
            </w:r>
          </w:p>
        </w:tc>
        <w:tc>
          <w:tcPr>
            <w:tcW w:w="1238" w:type="dxa"/>
            <w:tcBorders>
              <w:top w:val="single" w:sz="4" w:space="0" w:color="auto"/>
              <w:left w:val="nil"/>
              <w:bottom w:val="single" w:sz="8" w:space="0" w:color="auto"/>
              <w:right w:val="nil"/>
            </w:tcBorders>
            <w:shd w:val="clear" w:color="auto" w:fill="auto"/>
            <w:vAlign w:val="center"/>
            <w:hideMark/>
          </w:tcPr>
          <w:p w:rsidR="00176EA7" w:rsidRPr="00596965" w:rsidRDefault="00176EA7" w:rsidP="00AA50C2">
            <w:pPr>
              <w:suppressLineNumbers/>
              <w:suppressAutoHyphens/>
              <w:jc w:val="right"/>
              <w:rPr>
                <w:b/>
                <w:bCs/>
                <w:color w:val="000000"/>
                <w:kern w:val="22"/>
                <w:sz w:val="20"/>
                <w:szCs w:val="20"/>
                <w:lang w:val="fr-CA"/>
              </w:rPr>
            </w:pPr>
            <w:r w:rsidRPr="00596965">
              <w:rPr>
                <w:b/>
                <w:bCs/>
                <w:color w:val="000000"/>
                <w:kern w:val="22"/>
                <w:sz w:val="20"/>
                <w:szCs w:val="20"/>
                <w:lang w:val="fr-CA"/>
              </w:rPr>
              <w:t>54</w:t>
            </w:r>
            <w:r w:rsidR="00A6002F">
              <w:rPr>
                <w:b/>
                <w:bCs/>
                <w:color w:val="000000"/>
                <w:kern w:val="22"/>
                <w:sz w:val="20"/>
                <w:szCs w:val="20"/>
                <w:lang w:val="fr-CA"/>
              </w:rPr>
              <w:t>,</w:t>
            </w:r>
            <w:r w:rsidRPr="00596965">
              <w:rPr>
                <w:b/>
                <w:bCs/>
                <w:color w:val="000000"/>
                <w:kern w:val="22"/>
                <w:sz w:val="20"/>
                <w:szCs w:val="20"/>
                <w:lang w:val="fr-CA"/>
              </w:rPr>
              <w:t>4</w:t>
            </w:r>
          </w:p>
        </w:tc>
        <w:tc>
          <w:tcPr>
            <w:tcW w:w="1238" w:type="dxa"/>
            <w:tcBorders>
              <w:top w:val="single" w:sz="4" w:space="0" w:color="auto"/>
              <w:left w:val="nil"/>
              <w:bottom w:val="single" w:sz="8" w:space="0" w:color="auto"/>
              <w:right w:val="nil"/>
            </w:tcBorders>
            <w:shd w:val="clear" w:color="auto" w:fill="auto"/>
            <w:vAlign w:val="center"/>
            <w:hideMark/>
          </w:tcPr>
          <w:p w:rsidR="00176EA7" w:rsidRPr="00596965" w:rsidRDefault="00176EA7" w:rsidP="00AA50C2">
            <w:pPr>
              <w:suppressLineNumbers/>
              <w:suppressAutoHyphens/>
              <w:jc w:val="right"/>
              <w:rPr>
                <w:b/>
                <w:bCs/>
                <w:color w:val="000000"/>
                <w:kern w:val="22"/>
                <w:sz w:val="20"/>
                <w:szCs w:val="20"/>
                <w:lang w:val="fr-CA"/>
              </w:rPr>
            </w:pPr>
            <w:r w:rsidRPr="00596965">
              <w:rPr>
                <w:b/>
                <w:bCs/>
                <w:color w:val="000000"/>
                <w:kern w:val="22"/>
                <w:sz w:val="20"/>
                <w:szCs w:val="20"/>
                <w:lang w:val="fr-CA"/>
              </w:rPr>
              <w:t>549</w:t>
            </w:r>
            <w:r w:rsidR="00A6002F">
              <w:rPr>
                <w:b/>
                <w:bCs/>
                <w:color w:val="000000"/>
                <w:kern w:val="22"/>
                <w:sz w:val="20"/>
                <w:szCs w:val="20"/>
                <w:lang w:val="fr-CA"/>
              </w:rPr>
              <w:t>,</w:t>
            </w:r>
            <w:r w:rsidRPr="00596965">
              <w:rPr>
                <w:b/>
                <w:bCs/>
                <w:color w:val="000000"/>
                <w:kern w:val="22"/>
                <w:sz w:val="20"/>
                <w:szCs w:val="20"/>
                <w:lang w:val="fr-CA"/>
              </w:rPr>
              <w:t>3</w:t>
            </w:r>
          </w:p>
        </w:tc>
        <w:tc>
          <w:tcPr>
            <w:tcW w:w="952" w:type="dxa"/>
            <w:tcBorders>
              <w:top w:val="nil"/>
              <w:left w:val="nil"/>
              <w:bottom w:val="single" w:sz="8" w:space="0" w:color="auto"/>
              <w:right w:val="nil"/>
            </w:tcBorders>
            <w:shd w:val="clear" w:color="auto" w:fill="auto"/>
            <w:vAlign w:val="center"/>
            <w:hideMark/>
          </w:tcPr>
          <w:p w:rsidR="00176EA7" w:rsidRPr="00596965" w:rsidRDefault="00176EA7" w:rsidP="00AA50C2">
            <w:pPr>
              <w:suppressLineNumbers/>
              <w:suppressAutoHyphens/>
              <w:jc w:val="right"/>
              <w:rPr>
                <w:b/>
                <w:bCs/>
                <w:color w:val="000000"/>
                <w:kern w:val="22"/>
                <w:sz w:val="20"/>
                <w:szCs w:val="20"/>
                <w:lang w:val="fr-CA"/>
              </w:rPr>
            </w:pPr>
            <w:r w:rsidRPr="00596965">
              <w:rPr>
                <w:b/>
                <w:bCs/>
                <w:color w:val="000000"/>
                <w:kern w:val="22"/>
                <w:sz w:val="20"/>
                <w:szCs w:val="20"/>
                <w:lang w:val="fr-CA"/>
              </w:rPr>
              <w:t>603</w:t>
            </w:r>
            <w:r w:rsidR="00A6002F">
              <w:rPr>
                <w:b/>
                <w:bCs/>
                <w:color w:val="000000"/>
                <w:kern w:val="22"/>
                <w:sz w:val="20"/>
                <w:szCs w:val="20"/>
                <w:lang w:val="fr-CA"/>
              </w:rPr>
              <w:t>,</w:t>
            </w:r>
            <w:r w:rsidRPr="00596965">
              <w:rPr>
                <w:b/>
                <w:bCs/>
                <w:color w:val="000000"/>
                <w:kern w:val="22"/>
                <w:sz w:val="20"/>
                <w:szCs w:val="20"/>
                <w:lang w:val="fr-CA"/>
              </w:rPr>
              <w:t>7</w:t>
            </w:r>
          </w:p>
        </w:tc>
        <w:tc>
          <w:tcPr>
            <w:tcW w:w="959" w:type="dxa"/>
            <w:tcBorders>
              <w:top w:val="single" w:sz="4" w:space="0" w:color="auto"/>
              <w:left w:val="nil"/>
              <w:bottom w:val="single" w:sz="8" w:space="0" w:color="auto"/>
              <w:right w:val="nil"/>
            </w:tcBorders>
            <w:shd w:val="clear" w:color="auto" w:fill="auto"/>
            <w:vAlign w:val="center"/>
            <w:hideMark/>
          </w:tcPr>
          <w:p w:rsidR="00176EA7" w:rsidRPr="00596965" w:rsidRDefault="00176EA7" w:rsidP="00AA50C2">
            <w:pPr>
              <w:suppressLineNumbers/>
              <w:suppressAutoHyphens/>
              <w:jc w:val="right"/>
              <w:rPr>
                <w:b/>
                <w:bCs/>
                <w:color w:val="000000"/>
                <w:kern w:val="22"/>
                <w:sz w:val="20"/>
                <w:szCs w:val="20"/>
                <w:lang w:val="fr-CA"/>
              </w:rPr>
            </w:pPr>
            <w:r w:rsidRPr="00596965">
              <w:rPr>
                <w:b/>
                <w:bCs/>
                <w:color w:val="000000"/>
                <w:kern w:val="22"/>
                <w:sz w:val="20"/>
                <w:szCs w:val="20"/>
                <w:lang w:val="fr-CA"/>
              </w:rPr>
              <w:t>672</w:t>
            </w:r>
            <w:r w:rsidR="00A6002F">
              <w:rPr>
                <w:b/>
                <w:bCs/>
                <w:color w:val="000000"/>
                <w:kern w:val="22"/>
                <w:sz w:val="20"/>
                <w:szCs w:val="20"/>
                <w:lang w:val="fr-CA"/>
              </w:rPr>
              <w:t>,</w:t>
            </w:r>
            <w:r w:rsidRPr="00596965">
              <w:rPr>
                <w:b/>
                <w:bCs/>
                <w:color w:val="000000"/>
                <w:kern w:val="22"/>
                <w:sz w:val="20"/>
                <w:szCs w:val="20"/>
                <w:lang w:val="fr-CA"/>
              </w:rPr>
              <w:t>0</w:t>
            </w:r>
          </w:p>
        </w:tc>
      </w:tr>
    </w:tbl>
    <w:p w:rsidR="00B403FA" w:rsidRPr="00596965" w:rsidRDefault="00B403FA" w:rsidP="00AA50C2">
      <w:pPr>
        <w:suppressLineNumbers/>
        <w:suppressAutoHyphens/>
        <w:jc w:val="both"/>
        <w:rPr>
          <w:kern w:val="22"/>
          <w:sz w:val="22"/>
          <w:szCs w:val="22"/>
          <w:lang w:val="fr-CA"/>
        </w:rPr>
      </w:pPr>
    </w:p>
    <w:p w:rsidR="00325FF0" w:rsidRPr="00596965" w:rsidRDefault="00A6002F" w:rsidP="00AA50C2">
      <w:pPr>
        <w:numPr>
          <w:ilvl w:val="0"/>
          <w:numId w:val="25"/>
        </w:numPr>
        <w:suppressLineNumbers/>
        <w:suppressAutoHyphens/>
        <w:ind w:left="0" w:firstLine="0"/>
        <w:jc w:val="both"/>
        <w:rPr>
          <w:kern w:val="22"/>
          <w:sz w:val="22"/>
          <w:szCs w:val="22"/>
          <w:lang w:val="fr-CA"/>
        </w:rPr>
      </w:pPr>
      <w:r>
        <w:rPr>
          <w:kern w:val="22"/>
          <w:sz w:val="22"/>
          <w:szCs w:val="22"/>
          <w:lang w:val="fr-CA"/>
        </w:rPr>
        <w:t xml:space="preserve">L’écart au poste des coûts de personnel est largement attribuable à des postes vacants, à l’augmentation de la valeur du dollar américain par rapport au dollar canadien et aux retards causés par le déploiement d’Umoja </w:t>
      </w:r>
      <w:r w:rsidR="000E7DC4">
        <w:rPr>
          <w:kern w:val="22"/>
          <w:sz w:val="22"/>
          <w:szCs w:val="22"/>
          <w:lang w:val="fr-CA"/>
        </w:rPr>
        <w:t xml:space="preserve">au Secrétariat et les changements </w:t>
      </w:r>
      <w:r w:rsidR="005D1469">
        <w:rPr>
          <w:kern w:val="22"/>
          <w:sz w:val="22"/>
          <w:szCs w:val="22"/>
          <w:lang w:val="fr-CA"/>
        </w:rPr>
        <w:t>que cette situation a entraînés</w:t>
      </w:r>
      <w:r w:rsidR="000E7DC4">
        <w:rPr>
          <w:kern w:val="22"/>
          <w:sz w:val="22"/>
          <w:szCs w:val="22"/>
          <w:lang w:val="fr-CA"/>
        </w:rPr>
        <w:t xml:space="preserve"> dans les rôles et l</w:t>
      </w:r>
      <w:r>
        <w:rPr>
          <w:kern w:val="22"/>
          <w:sz w:val="22"/>
          <w:szCs w:val="22"/>
          <w:lang w:val="fr-CA"/>
        </w:rPr>
        <w:t>es procédures de demande et d’achat, comme mentionné dans les paragraphes 8 et 9  ci-dessus concernant le budget de la Convention</w:t>
      </w:r>
      <w:r w:rsidR="005F7F23" w:rsidRPr="00596965">
        <w:rPr>
          <w:kern w:val="22"/>
          <w:sz w:val="22"/>
          <w:szCs w:val="22"/>
          <w:lang w:val="fr-CA"/>
        </w:rPr>
        <w:t>.</w:t>
      </w:r>
    </w:p>
    <w:p w:rsidR="00A16C71" w:rsidRPr="0039321F" w:rsidRDefault="0039321F" w:rsidP="00873617">
      <w:pPr>
        <w:pStyle w:val="Titre1"/>
        <w:numPr>
          <w:ilvl w:val="0"/>
          <w:numId w:val="11"/>
        </w:numPr>
        <w:suppressLineNumbers/>
        <w:suppressAutoHyphens/>
        <w:spacing w:before="120" w:after="120"/>
        <w:ind w:left="1134" w:hanging="414"/>
        <w:jc w:val="left"/>
        <w:rPr>
          <w:kern w:val="22"/>
          <w:sz w:val="24"/>
          <w:szCs w:val="24"/>
          <w:lang w:val="fr-CA"/>
        </w:rPr>
      </w:pPr>
      <w:r>
        <w:rPr>
          <w:bCs w:val="0"/>
          <w:snapToGrid w:val="0"/>
          <w:kern w:val="22"/>
          <w:sz w:val="24"/>
          <w:szCs w:val="24"/>
          <w:lang w:val="fr-CA"/>
        </w:rPr>
        <w:t xml:space="preserve">Recettes et résultats financiers de </w:t>
      </w:r>
      <w:r w:rsidR="000E7DC4">
        <w:rPr>
          <w:bCs w:val="0"/>
          <w:snapToGrid w:val="0"/>
          <w:kern w:val="22"/>
          <w:sz w:val="24"/>
          <w:szCs w:val="24"/>
          <w:lang w:val="fr-CA"/>
        </w:rPr>
        <w:t>l’exercice</w:t>
      </w:r>
      <w:r w:rsidR="00CE208D" w:rsidRPr="0039321F">
        <w:rPr>
          <w:bCs w:val="0"/>
          <w:snapToGrid w:val="0"/>
          <w:kern w:val="22"/>
          <w:sz w:val="24"/>
          <w:szCs w:val="24"/>
          <w:lang w:val="fr-CA"/>
        </w:rPr>
        <w:t xml:space="preserve"> </w:t>
      </w:r>
      <w:r w:rsidR="00BF1C77" w:rsidRPr="0039321F">
        <w:rPr>
          <w:bCs w:val="0"/>
          <w:snapToGrid w:val="0"/>
          <w:kern w:val="22"/>
          <w:sz w:val="24"/>
          <w:szCs w:val="24"/>
          <w:lang w:val="fr-CA"/>
        </w:rPr>
        <w:t>2017-2018</w:t>
      </w:r>
    </w:p>
    <w:p w:rsidR="00BF1C77" w:rsidRPr="0039321F" w:rsidRDefault="0039321F" w:rsidP="00873617">
      <w:pPr>
        <w:pStyle w:val="Paragraphedeliste"/>
        <w:keepNext/>
        <w:numPr>
          <w:ilvl w:val="1"/>
          <w:numId w:val="12"/>
        </w:numPr>
        <w:suppressLineNumbers/>
        <w:tabs>
          <w:tab w:val="clear" w:pos="1368"/>
        </w:tabs>
        <w:suppressAutoHyphens/>
        <w:ind w:left="1367" w:hanging="431"/>
        <w:rPr>
          <w:b/>
          <w:kern w:val="22"/>
          <w:sz w:val="22"/>
          <w:szCs w:val="22"/>
          <w:lang w:val="fr-CA"/>
        </w:rPr>
      </w:pPr>
      <w:r>
        <w:rPr>
          <w:b/>
          <w:kern w:val="22"/>
          <w:sz w:val="22"/>
          <w:szCs w:val="22"/>
          <w:lang w:val="fr-CA"/>
        </w:rPr>
        <w:t>Recettes</w:t>
      </w:r>
    </w:p>
    <w:p w:rsidR="00C8729C" w:rsidRPr="0039321F" w:rsidRDefault="0039321F" w:rsidP="00873617">
      <w:pPr>
        <w:pStyle w:val="Default"/>
        <w:numPr>
          <w:ilvl w:val="0"/>
          <w:numId w:val="25"/>
        </w:numPr>
        <w:suppressLineNumbers/>
        <w:suppressAutoHyphens/>
        <w:spacing w:before="120"/>
        <w:ind w:left="0" w:firstLine="0"/>
        <w:jc w:val="both"/>
        <w:rPr>
          <w:snapToGrid w:val="0"/>
          <w:kern w:val="22"/>
          <w:sz w:val="22"/>
          <w:szCs w:val="22"/>
          <w:lang w:val="fr-CA"/>
        </w:rPr>
      </w:pPr>
      <w:r>
        <w:rPr>
          <w:snapToGrid w:val="0"/>
          <w:kern w:val="22"/>
          <w:sz w:val="22"/>
          <w:szCs w:val="22"/>
          <w:lang w:val="fr-CA"/>
        </w:rPr>
        <w:t>La Conférence des Parties, dans sa décision XIII/32, a adopté un programme de travail intégré et un budget pour la Convention sur la diversité biologique, le Protocole de Cartagena sur la prévention des risques biotechnologiques et le Protocole de Nagoya sur l’accès et le partage des avantages. Au paragraphe 2 de cette décision, la Conférence des Parties a également décidé de</w:t>
      </w:r>
      <w:r w:rsidR="00795040">
        <w:rPr>
          <w:snapToGrid w:val="0"/>
          <w:kern w:val="22"/>
          <w:sz w:val="22"/>
          <w:szCs w:val="22"/>
          <w:lang w:val="fr-CA"/>
        </w:rPr>
        <w:t xml:space="preserve"> répartir tous les coûts du Secrétariat dans une proportion de 76:16:8 entre la Convention, le Protocole de Cartagena et le Protocole de Nagoya pour </w:t>
      </w:r>
      <w:r w:rsidR="000E7DC4">
        <w:rPr>
          <w:snapToGrid w:val="0"/>
          <w:kern w:val="22"/>
          <w:sz w:val="22"/>
          <w:szCs w:val="22"/>
          <w:lang w:val="fr-CA"/>
        </w:rPr>
        <w:t>l’exercice</w:t>
      </w:r>
      <w:r w:rsidR="00795040">
        <w:rPr>
          <w:snapToGrid w:val="0"/>
          <w:kern w:val="22"/>
          <w:sz w:val="22"/>
          <w:szCs w:val="22"/>
          <w:lang w:val="fr-CA"/>
        </w:rPr>
        <w:t xml:space="preserve"> 2017-2018. Les budgets ont aussi été approuvés</w:t>
      </w:r>
      <w:r w:rsidR="00795040">
        <w:rPr>
          <w:rFonts w:eastAsia="Malgun Gothic"/>
          <w:iCs/>
          <w:kern w:val="22"/>
          <w:sz w:val="22"/>
          <w:szCs w:val="22"/>
          <w:lang w:val="fr-CA" w:eastAsia="ko-KR"/>
        </w:rPr>
        <w:t xml:space="preserve"> par les réunions des Parties aux Protocoles dans les décisions CP-VIII/7 et NP-2/13.</w:t>
      </w:r>
    </w:p>
    <w:p w:rsidR="00A90424" w:rsidRPr="0039321F" w:rsidRDefault="00795040" w:rsidP="00873617">
      <w:pPr>
        <w:pStyle w:val="Default"/>
        <w:numPr>
          <w:ilvl w:val="0"/>
          <w:numId w:val="25"/>
        </w:numPr>
        <w:suppressLineNumbers/>
        <w:suppressAutoHyphens/>
        <w:spacing w:before="120"/>
        <w:ind w:left="0" w:firstLine="0"/>
        <w:jc w:val="both"/>
        <w:rPr>
          <w:kern w:val="22"/>
          <w:sz w:val="22"/>
          <w:szCs w:val="22"/>
          <w:lang w:val="fr-CA"/>
        </w:rPr>
      </w:pPr>
      <w:r>
        <w:rPr>
          <w:rFonts w:eastAsia="Malgun Gothic"/>
          <w:iCs/>
          <w:kern w:val="22"/>
          <w:sz w:val="22"/>
          <w:szCs w:val="22"/>
          <w:lang w:val="fr-CA" w:eastAsia="x-none"/>
        </w:rPr>
        <w:t xml:space="preserve">Les budgets intégrés de 18 361 600 $ et de 18 794 200 $ </w:t>
      </w:r>
      <w:r w:rsidR="000E7DC4">
        <w:rPr>
          <w:rFonts w:eastAsia="Malgun Gothic"/>
          <w:iCs/>
          <w:kern w:val="22"/>
          <w:sz w:val="22"/>
          <w:szCs w:val="22"/>
          <w:lang w:val="fr-CA" w:eastAsia="x-none"/>
        </w:rPr>
        <w:t>approuvés</w:t>
      </w:r>
      <w:r>
        <w:rPr>
          <w:rFonts w:eastAsia="Malgun Gothic"/>
          <w:iCs/>
          <w:kern w:val="22"/>
          <w:sz w:val="22"/>
          <w:szCs w:val="22"/>
          <w:lang w:val="fr-CA" w:eastAsia="x-none"/>
        </w:rPr>
        <w:t xml:space="preserve"> respectivement </w:t>
      </w:r>
      <w:r w:rsidR="00CF52B6">
        <w:rPr>
          <w:rFonts w:eastAsia="Malgun Gothic"/>
          <w:iCs/>
          <w:kern w:val="22"/>
          <w:sz w:val="22"/>
          <w:szCs w:val="22"/>
          <w:lang w:val="fr-CA" w:eastAsia="x-none"/>
        </w:rPr>
        <w:t xml:space="preserve">pour 2017 et 2018 </w:t>
      </w:r>
      <w:r w:rsidR="00071FA6">
        <w:rPr>
          <w:rFonts w:eastAsia="Malgun Gothic"/>
          <w:iCs/>
          <w:kern w:val="22"/>
          <w:sz w:val="22"/>
          <w:szCs w:val="22"/>
          <w:lang w:val="fr-CA" w:eastAsia="x-none"/>
        </w:rPr>
        <w:t xml:space="preserve"> représente</w:t>
      </w:r>
      <w:r>
        <w:rPr>
          <w:rFonts w:eastAsia="Malgun Gothic"/>
          <w:iCs/>
          <w:kern w:val="22"/>
          <w:sz w:val="22"/>
          <w:szCs w:val="22"/>
          <w:lang w:val="fr-CA" w:eastAsia="x-none"/>
        </w:rPr>
        <w:t xml:space="preserve">nt la somme totale de 37 155 800 $ pour </w:t>
      </w:r>
      <w:r w:rsidR="00935F92">
        <w:rPr>
          <w:rFonts w:eastAsia="Malgun Gothic"/>
          <w:iCs/>
          <w:kern w:val="22"/>
          <w:sz w:val="22"/>
          <w:szCs w:val="22"/>
          <w:lang w:val="fr-CA" w:eastAsia="x-none"/>
        </w:rPr>
        <w:t>l’exercice</w:t>
      </w:r>
      <w:r w:rsidR="00414543">
        <w:rPr>
          <w:rFonts w:eastAsia="Malgun Gothic"/>
          <w:iCs/>
          <w:kern w:val="22"/>
          <w:sz w:val="22"/>
          <w:szCs w:val="22"/>
          <w:lang w:val="fr-CA" w:eastAsia="x-none"/>
        </w:rPr>
        <w:t xml:space="preserve"> biennal</w:t>
      </w:r>
      <w:r>
        <w:rPr>
          <w:rFonts w:eastAsia="Malgun Gothic"/>
          <w:iCs/>
          <w:kern w:val="22"/>
          <w:sz w:val="22"/>
          <w:szCs w:val="22"/>
          <w:lang w:val="fr-CA" w:eastAsia="x-none"/>
        </w:rPr>
        <w:t xml:space="preserve"> 2017-2018. Cette somme comprend les coûts d’appui au programme de 13 pour cent. Les budgets individuels de la Convention et de ses Protocoles approuvés par l</w:t>
      </w:r>
      <w:r w:rsidR="00071FA6">
        <w:rPr>
          <w:rFonts w:eastAsia="Malgun Gothic"/>
          <w:iCs/>
          <w:kern w:val="22"/>
          <w:sz w:val="22"/>
          <w:szCs w:val="22"/>
          <w:lang w:val="fr-CA" w:eastAsia="x-none"/>
        </w:rPr>
        <w:t>es organes de gouvernance respec</w:t>
      </w:r>
      <w:r>
        <w:rPr>
          <w:rFonts w:eastAsia="Malgun Gothic"/>
          <w:iCs/>
          <w:kern w:val="22"/>
          <w:sz w:val="22"/>
          <w:szCs w:val="22"/>
          <w:lang w:val="fr-CA" w:eastAsia="x-none"/>
        </w:rPr>
        <w:t>tifs sont présentés dans le tableau 7, ci-dessous</w:t>
      </w:r>
      <w:r w:rsidR="000661E9" w:rsidRPr="0039321F">
        <w:rPr>
          <w:snapToGrid w:val="0"/>
          <w:kern w:val="22"/>
          <w:sz w:val="22"/>
          <w:szCs w:val="22"/>
          <w:lang w:val="fr-CA"/>
        </w:rPr>
        <w:t>.</w:t>
      </w:r>
    </w:p>
    <w:p w:rsidR="009A747F" w:rsidRPr="0039321F" w:rsidRDefault="009A747F" w:rsidP="00873617">
      <w:pPr>
        <w:pStyle w:val="Default"/>
        <w:suppressLineNumbers/>
        <w:suppressAutoHyphens/>
        <w:jc w:val="both"/>
        <w:rPr>
          <w:kern w:val="22"/>
          <w:sz w:val="22"/>
          <w:szCs w:val="22"/>
          <w:lang w:val="fr-CA"/>
        </w:rPr>
      </w:pPr>
    </w:p>
    <w:p w:rsidR="00F04020" w:rsidRPr="0039321F" w:rsidRDefault="00F04020" w:rsidP="00873617">
      <w:pPr>
        <w:keepNext/>
        <w:spacing w:after="120"/>
        <w:rPr>
          <w:b/>
          <w:sz w:val="22"/>
          <w:szCs w:val="22"/>
          <w:lang w:val="fr-CA"/>
        </w:rPr>
      </w:pPr>
      <w:r w:rsidRPr="0039321F">
        <w:rPr>
          <w:b/>
          <w:sz w:val="22"/>
          <w:szCs w:val="22"/>
          <w:lang w:val="fr-CA"/>
        </w:rPr>
        <w:t>Table</w:t>
      </w:r>
      <w:r w:rsidR="00D922EC">
        <w:rPr>
          <w:b/>
          <w:sz w:val="22"/>
          <w:szCs w:val="22"/>
          <w:lang w:val="fr-CA"/>
        </w:rPr>
        <w:t>au</w:t>
      </w:r>
      <w:r w:rsidRPr="0039321F">
        <w:rPr>
          <w:b/>
          <w:sz w:val="22"/>
          <w:szCs w:val="22"/>
          <w:lang w:val="fr-CA"/>
        </w:rPr>
        <w:t xml:space="preserve"> </w:t>
      </w:r>
      <w:r w:rsidR="00E84C5C" w:rsidRPr="0039321F">
        <w:rPr>
          <w:b/>
          <w:sz w:val="22"/>
          <w:szCs w:val="22"/>
          <w:lang w:val="fr-CA"/>
        </w:rPr>
        <w:t>7</w:t>
      </w:r>
      <w:r w:rsidR="00D810F7" w:rsidRPr="0039321F">
        <w:rPr>
          <w:b/>
          <w:sz w:val="22"/>
          <w:szCs w:val="22"/>
          <w:lang w:val="fr-CA"/>
        </w:rPr>
        <w:t>.</w:t>
      </w:r>
      <w:r w:rsidRPr="0039321F">
        <w:rPr>
          <w:b/>
          <w:sz w:val="22"/>
          <w:szCs w:val="22"/>
          <w:lang w:val="fr-CA"/>
        </w:rPr>
        <w:t xml:space="preserve"> </w:t>
      </w:r>
      <w:r w:rsidR="00D922EC">
        <w:rPr>
          <w:b/>
          <w:sz w:val="22"/>
          <w:szCs w:val="22"/>
          <w:lang w:val="fr-CA"/>
        </w:rPr>
        <w:t>Sommaire des ressources approuvées, par fonds d’affectation spéciale</w:t>
      </w:r>
    </w:p>
    <w:tbl>
      <w:tblPr>
        <w:tblW w:w="8931" w:type="dxa"/>
        <w:tblLook w:val="04A0" w:firstRow="1" w:lastRow="0" w:firstColumn="1" w:lastColumn="0" w:noHBand="0" w:noVBand="1"/>
      </w:tblPr>
      <w:tblGrid>
        <w:gridCol w:w="4840"/>
        <w:gridCol w:w="1280"/>
        <w:gridCol w:w="1440"/>
        <w:gridCol w:w="1371"/>
      </w:tblGrid>
      <w:tr w:rsidR="00803BCB" w:rsidRPr="007F3174" w:rsidTr="00873617">
        <w:trPr>
          <w:cantSplit/>
          <w:trHeight w:val="276"/>
        </w:trPr>
        <w:tc>
          <w:tcPr>
            <w:tcW w:w="4840" w:type="dxa"/>
            <w:vMerge w:val="restart"/>
            <w:tcBorders>
              <w:top w:val="single" w:sz="8" w:space="0" w:color="auto"/>
              <w:left w:val="nil"/>
              <w:bottom w:val="single" w:sz="12" w:space="0" w:color="000000"/>
              <w:right w:val="nil"/>
            </w:tcBorders>
            <w:shd w:val="clear" w:color="auto" w:fill="auto"/>
            <w:vAlign w:val="center"/>
            <w:hideMark/>
          </w:tcPr>
          <w:p w:rsidR="007D47E7" w:rsidRPr="0039321F" w:rsidRDefault="00D922EC" w:rsidP="00AA50C2">
            <w:pPr>
              <w:suppressLineNumbers/>
              <w:suppressAutoHyphens/>
              <w:rPr>
                <w:i/>
                <w:iCs/>
                <w:color w:val="000000"/>
                <w:kern w:val="22"/>
                <w:sz w:val="17"/>
                <w:szCs w:val="17"/>
                <w:lang w:val="fr-CA"/>
              </w:rPr>
            </w:pPr>
            <w:r>
              <w:rPr>
                <w:i/>
                <w:iCs/>
                <w:color w:val="000000"/>
                <w:kern w:val="22"/>
                <w:sz w:val="17"/>
                <w:szCs w:val="17"/>
                <w:lang w:val="fr-CA"/>
              </w:rPr>
              <w:t>Fonds d’affectation spéciale</w:t>
            </w:r>
          </w:p>
        </w:tc>
        <w:tc>
          <w:tcPr>
            <w:tcW w:w="1280" w:type="dxa"/>
            <w:vMerge w:val="restart"/>
            <w:tcBorders>
              <w:top w:val="single" w:sz="8" w:space="0" w:color="auto"/>
              <w:left w:val="nil"/>
              <w:bottom w:val="single" w:sz="12" w:space="0" w:color="000000"/>
              <w:right w:val="nil"/>
            </w:tcBorders>
            <w:shd w:val="clear" w:color="auto" w:fill="auto"/>
            <w:vAlign w:val="center"/>
            <w:hideMark/>
          </w:tcPr>
          <w:p w:rsidR="00803BCB" w:rsidRPr="0039321F" w:rsidRDefault="00D922EC" w:rsidP="00D922EC">
            <w:pPr>
              <w:suppressLineNumbers/>
              <w:suppressAutoHyphens/>
              <w:jc w:val="center"/>
              <w:rPr>
                <w:i/>
                <w:iCs/>
                <w:color w:val="000000"/>
                <w:kern w:val="22"/>
                <w:sz w:val="17"/>
                <w:szCs w:val="17"/>
                <w:lang w:val="fr-CA"/>
              </w:rPr>
            </w:pPr>
            <w:r>
              <w:rPr>
                <w:i/>
                <w:iCs/>
                <w:color w:val="000000"/>
                <w:kern w:val="22"/>
                <w:sz w:val="17"/>
                <w:szCs w:val="17"/>
                <w:lang w:val="fr-CA"/>
              </w:rPr>
              <w:t>Budget approuvé pour</w:t>
            </w:r>
            <w:r w:rsidR="00F04020" w:rsidRPr="0039321F">
              <w:rPr>
                <w:i/>
                <w:iCs/>
                <w:color w:val="000000"/>
                <w:kern w:val="22"/>
                <w:sz w:val="17"/>
                <w:szCs w:val="17"/>
                <w:lang w:val="fr-CA"/>
              </w:rPr>
              <w:t xml:space="preserve"> </w:t>
            </w:r>
            <w:r w:rsidR="00803BCB" w:rsidRPr="0039321F">
              <w:rPr>
                <w:i/>
                <w:iCs/>
                <w:color w:val="000000"/>
                <w:kern w:val="22"/>
                <w:sz w:val="17"/>
                <w:szCs w:val="17"/>
                <w:lang w:val="fr-CA"/>
              </w:rPr>
              <w:t>2017</w:t>
            </w:r>
          </w:p>
        </w:tc>
        <w:tc>
          <w:tcPr>
            <w:tcW w:w="1440" w:type="dxa"/>
            <w:vMerge w:val="restart"/>
            <w:tcBorders>
              <w:top w:val="single" w:sz="8" w:space="0" w:color="auto"/>
              <w:left w:val="nil"/>
              <w:bottom w:val="single" w:sz="12" w:space="0" w:color="000000"/>
              <w:right w:val="nil"/>
            </w:tcBorders>
            <w:shd w:val="clear" w:color="auto" w:fill="auto"/>
            <w:vAlign w:val="center"/>
            <w:hideMark/>
          </w:tcPr>
          <w:p w:rsidR="00803BCB" w:rsidRPr="0039321F" w:rsidRDefault="00D922EC" w:rsidP="00AA50C2">
            <w:pPr>
              <w:suppressLineNumbers/>
              <w:suppressAutoHyphens/>
              <w:jc w:val="center"/>
              <w:rPr>
                <w:i/>
                <w:iCs/>
                <w:color w:val="000000"/>
                <w:kern w:val="22"/>
                <w:sz w:val="17"/>
                <w:szCs w:val="17"/>
                <w:lang w:val="fr-CA"/>
              </w:rPr>
            </w:pPr>
            <w:r>
              <w:rPr>
                <w:i/>
                <w:iCs/>
                <w:color w:val="000000"/>
                <w:kern w:val="22"/>
                <w:sz w:val="17"/>
                <w:szCs w:val="17"/>
                <w:lang w:val="fr-CA"/>
              </w:rPr>
              <w:t>Budget approuvé pour</w:t>
            </w:r>
            <w:r w:rsidR="00803BCB" w:rsidRPr="0039321F">
              <w:rPr>
                <w:i/>
                <w:iCs/>
                <w:color w:val="000000"/>
                <w:kern w:val="22"/>
                <w:sz w:val="17"/>
                <w:szCs w:val="17"/>
                <w:lang w:val="fr-CA"/>
              </w:rPr>
              <w:t xml:space="preserve"> 2018</w:t>
            </w:r>
          </w:p>
        </w:tc>
        <w:tc>
          <w:tcPr>
            <w:tcW w:w="1371" w:type="dxa"/>
            <w:vMerge w:val="restart"/>
            <w:tcBorders>
              <w:top w:val="single" w:sz="8" w:space="0" w:color="auto"/>
              <w:left w:val="nil"/>
              <w:bottom w:val="single" w:sz="12" w:space="0" w:color="000000"/>
              <w:right w:val="nil"/>
            </w:tcBorders>
            <w:shd w:val="clear" w:color="auto" w:fill="auto"/>
            <w:vAlign w:val="center"/>
            <w:hideMark/>
          </w:tcPr>
          <w:p w:rsidR="00803BCB" w:rsidRPr="0039321F" w:rsidRDefault="00D922EC" w:rsidP="00AA50C2">
            <w:pPr>
              <w:suppressLineNumbers/>
              <w:suppressAutoHyphens/>
              <w:jc w:val="center"/>
              <w:rPr>
                <w:i/>
                <w:iCs/>
                <w:color w:val="000000"/>
                <w:kern w:val="22"/>
                <w:sz w:val="17"/>
                <w:szCs w:val="17"/>
                <w:lang w:val="fr-CA"/>
              </w:rPr>
            </w:pPr>
            <w:r>
              <w:rPr>
                <w:i/>
                <w:iCs/>
                <w:color w:val="000000"/>
                <w:kern w:val="22"/>
                <w:sz w:val="17"/>
                <w:szCs w:val="17"/>
                <w:lang w:val="fr-CA"/>
              </w:rPr>
              <w:t xml:space="preserve">Budget total approuvé pour </w:t>
            </w:r>
            <w:r w:rsidR="00935F92">
              <w:rPr>
                <w:i/>
                <w:iCs/>
                <w:color w:val="000000"/>
                <w:kern w:val="22"/>
                <w:sz w:val="17"/>
                <w:szCs w:val="17"/>
                <w:lang w:val="fr-CA"/>
              </w:rPr>
              <w:t>l’exercice</w:t>
            </w:r>
            <w:r w:rsidR="00414543">
              <w:rPr>
                <w:i/>
                <w:iCs/>
                <w:color w:val="000000"/>
                <w:kern w:val="22"/>
                <w:sz w:val="17"/>
                <w:szCs w:val="17"/>
                <w:lang w:val="fr-CA"/>
              </w:rPr>
              <w:t xml:space="preserve"> biennal</w:t>
            </w:r>
            <w:r w:rsidR="00803BCB" w:rsidRPr="0039321F">
              <w:rPr>
                <w:i/>
                <w:iCs/>
                <w:color w:val="000000"/>
                <w:kern w:val="22"/>
                <w:sz w:val="17"/>
                <w:szCs w:val="17"/>
                <w:lang w:val="fr-CA"/>
              </w:rPr>
              <w:t xml:space="preserve"> 2017-2018</w:t>
            </w:r>
          </w:p>
        </w:tc>
      </w:tr>
      <w:tr w:rsidR="00803BCB" w:rsidRPr="007F3174" w:rsidTr="00873617">
        <w:trPr>
          <w:cantSplit/>
          <w:trHeight w:val="276"/>
        </w:trPr>
        <w:tc>
          <w:tcPr>
            <w:tcW w:w="4840" w:type="dxa"/>
            <w:vMerge/>
            <w:tcBorders>
              <w:top w:val="single" w:sz="8" w:space="0" w:color="auto"/>
              <w:left w:val="nil"/>
              <w:right w:val="nil"/>
            </w:tcBorders>
            <w:vAlign w:val="center"/>
            <w:hideMark/>
          </w:tcPr>
          <w:p w:rsidR="00803BCB" w:rsidRPr="0039321F" w:rsidRDefault="00803BCB" w:rsidP="00AA50C2">
            <w:pPr>
              <w:suppressLineNumbers/>
              <w:suppressAutoHyphens/>
              <w:rPr>
                <w:i/>
                <w:iCs/>
                <w:color w:val="000000"/>
                <w:kern w:val="22"/>
                <w:sz w:val="14"/>
                <w:szCs w:val="14"/>
                <w:lang w:val="fr-CA"/>
              </w:rPr>
            </w:pPr>
          </w:p>
        </w:tc>
        <w:tc>
          <w:tcPr>
            <w:tcW w:w="1280" w:type="dxa"/>
            <w:vMerge/>
            <w:tcBorders>
              <w:top w:val="single" w:sz="8" w:space="0" w:color="auto"/>
              <w:left w:val="nil"/>
              <w:right w:val="nil"/>
            </w:tcBorders>
            <w:vAlign w:val="center"/>
            <w:hideMark/>
          </w:tcPr>
          <w:p w:rsidR="00803BCB" w:rsidRPr="0039321F" w:rsidRDefault="00803BCB" w:rsidP="00AA50C2">
            <w:pPr>
              <w:suppressLineNumbers/>
              <w:suppressAutoHyphens/>
              <w:rPr>
                <w:i/>
                <w:iCs/>
                <w:color w:val="000000"/>
                <w:kern w:val="22"/>
                <w:sz w:val="14"/>
                <w:szCs w:val="14"/>
                <w:lang w:val="fr-CA"/>
              </w:rPr>
            </w:pPr>
          </w:p>
        </w:tc>
        <w:tc>
          <w:tcPr>
            <w:tcW w:w="1440" w:type="dxa"/>
            <w:vMerge/>
            <w:tcBorders>
              <w:top w:val="single" w:sz="8" w:space="0" w:color="auto"/>
              <w:left w:val="nil"/>
              <w:right w:val="nil"/>
            </w:tcBorders>
            <w:vAlign w:val="center"/>
            <w:hideMark/>
          </w:tcPr>
          <w:p w:rsidR="00803BCB" w:rsidRPr="0039321F" w:rsidRDefault="00803BCB" w:rsidP="00AA50C2">
            <w:pPr>
              <w:suppressLineNumbers/>
              <w:suppressAutoHyphens/>
              <w:rPr>
                <w:i/>
                <w:iCs/>
                <w:color w:val="000000"/>
                <w:kern w:val="22"/>
                <w:sz w:val="14"/>
                <w:szCs w:val="14"/>
                <w:lang w:val="fr-CA"/>
              </w:rPr>
            </w:pPr>
          </w:p>
        </w:tc>
        <w:tc>
          <w:tcPr>
            <w:tcW w:w="1371" w:type="dxa"/>
            <w:vMerge/>
            <w:tcBorders>
              <w:top w:val="single" w:sz="8" w:space="0" w:color="auto"/>
              <w:left w:val="nil"/>
              <w:right w:val="nil"/>
            </w:tcBorders>
            <w:vAlign w:val="center"/>
            <w:hideMark/>
          </w:tcPr>
          <w:p w:rsidR="00803BCB" w:rsidRPr="0039321F" w:rsidRDefault="00803BCB" w:rsidP="00AA50C2">
            <w:pPr>
              <w:suppressLineNumbers/>
              <w:suppressAutoHyphens/>
              <w:rPr>
                <w:i/>
                <w:iCs/>
                <w:color w:val="000000"/>
                <w:kern w:val="22"/>
                <w:sz w:val="17"/>
                <w:szCs w:val="17"/>
                <w:lang w:val="fr-CA"/>
              </w:rPr>
            </w:pPr>
          </w:p>
        </w:tc>
      </w:tr>
      <w:tr w:rsidR="001177B2" w:rsidRPr="0039321F" w:rsidTr="00873617">
        <w:trPr>
          <w:cantSplit/>
        </w:trPr>
        <w:tc>
          <w:tcPr>
            <w:tcW w:w="4840" w:type="dxa"/>
            <w:tcBorders>
              <w:left w:val="nil"/>
              <w:bottom w:val="single" w:sz="12" w:space="0" w:color="000000"/>
              <w:right w:val="nil"/>
            </w:tcBorders>
            <w:vAlign w:val="center"/>
          </w:tcPr>
          <w:p w:rsidR="001177B2" w:rsidRPr="0039321F" w:rsidRDefault="001177B2" w:rsidP="00AA50C2">
            <w:pPr>
              <w:suppressLineNumbers/>
              <w:suppressAutoHyphens/>
              <w:rPr>
                <w:iCs/>
                <w:color w:val="000000"/>
                <w:kern w:val="22"/>
                <w:sz w:val="14"/>
                <w:szCs w:val="14"/>
                <w:lang w:val="fr-CA"/>
              </w:rPr>
            </w:pPr>
          </w:p>
        </w:tc>
        <w:tc>
          <w:tcPr>
            <w:tcW w:w="4091" w:type="dxa"/>
            <w:gridSpan w:val="3"/>
            <w:tcBorders>
              <w:left w:val="nil"/>
              <w:bottom w:val="single" w:sz="12" w:space="0" w:color="000000"/>
              <w:right w:val="nil"/>
            </w:tcBorders>
            <w:vAlign w:val="center"/>
          </w:tcPr>
          <w:p w:rsidR="001177B2" w:rsidRPr="0039321F" w:rsidRDefault="001177B2" w:rsidP="00E81A19">
            <w:pPr>
              <w:suppressLineNumbers/>
              <w:suppressAutoHyphens/>
              <w:jc w:val="center"/>
              <w:rPr>
                <w:i/>
                <w:iCs/>
                <w:color w:val="000000"/>
                <w:kern w:val="22"/>
                <w:sz w:val="14"/>
                <w:szCs w:val="14"/>
                <w:lang w:val="fr-CA"/>
              </w:rPr>
            </w:pPr>
            <w:r w:rsidRPr="0039321F">
              <w:rPr>
                <w:i/>
                <w:iCs/>
                <w:color w:val="000000"/>
                <w:kern w:val="22"/>
                <w:sz w:val="14"/>
                <w:szCs w:val="14"/>
                <w:lang w:val="fr-CA"/>
              </w:rPr>
              <w:t>(</w:t>
            </w:r>
            <w:r w:rsidR="00E81A19">
              <w:rPr>
                <w:i/>
                <w:iCs/>
                <w:color w:val="000000"/>
                <w:kern w:val="22"/>
                <w:sz w:val="14"/>
                <w:szCs w:val="14"/>
                <w:lang w:val="fr-CA"/>
              </w:rPr>
              <w:t>Milliers de dollars américains</w:t>
            </w:r>
            <w:r w:rsidRPr="0039321F">
              <w:rPr>
                <w:i/>
                <w:iCs/>
                <w:color w:val="000000"/>
                <w:kern w:val="22"/>
                <w:sz w:val="14"/>
                <w:szCs w:val="14"/>
                <w:lang w:val="fr-CA"/>
              </w:rPr>
              <w:t>)</w:t>
            </w:r>
          </w:p>
        </w:tc>
      </w:tr>
      <w:tr w:rsidR="00803BCB" w:rsidRPr="0039321F" w:rsidTr="00873617">
        <w:trPr>
          <w:cantSplit/>
        </w:trPr>
        <w:tc>
          <w:tcPr>
            <w:tcW w:w="4840" w:type="dxa"/>
            <w:tcBorders>
              <w:top w:val="nil"/>
              <w:left w:val="nil"/>
              <w:bottom w:val="nil"/>
              <w:right w:val="nil"/>
            </w:tcBorders>
            <w:shd w:val="clear" w:color="auto" w:fill="auto"/>
            <w:tcMar>
              <w:top w:w="57" w:type="dxa"/>
              <w:bottom w:w="57" w:type="dxa"/>
            </w:tcMar>
            <w:vAlign w:val="center"/>
            <w:hideMark/>
          </w:tcPr>
          <w:p w:rsidR="00803BCB" w:rsidRPr="0039321F" w:rsidRDefault="00E81A19" w:rsidP="00AA50C2">
            <w:pPr>
              <w:suppressLineNumbers/>
              <w:suppressAutoHyphens/>
              <w:rPr>
                <w:color w:val="000000"/>
                <w:kern w:val="22"/>
                <w:sz w:val="17"/>
                <w:szCs w:val="17"/>
                <w:lang w:val="fr-CA"/>
              </w:rPr>
            </w:pPr>
            <w:r>
              <w:rPr>
                <w:color w:val="000000"/>
                <w:kern w:val="22"/>
                <w:sz w:val="17"/>
                <w:szCs w:val="20"/>
                <w:lang w:val="fr-CA"/>
              </w:rPr>
              <w:t>Convention sur la diversité biologique (fonds d’affectation spéciale BY)</w:t>
            </w:r>
          </w:p>
        </w:tc>
        <w:tc>
          <w:tcPr>
            <w:tcW w:w="1280" w:type="dxa"/>
            <w:tcBorders>
              <w:top w:val="nil"/>
              <w:left w:val="nil"/>
              <w:bottom w:val="nil"/>
              <w:right w:val="nil"/>
            </w:tcBorders>
            <w:shd w:val="clear" w:color="auto" w:fill="auto"/>
            <w:tcMar>
              <w:top w:w="57" w:type="dxa"/>
              <w:bottom w:w="57" w:type="dxa"/>
            </w:tcMar>
            <w:vAlign w:val="center"/>
            <w:hideMark/>
          </w:tcPr>
          <w:p w:rsidR="00803BCB" w:rsidRPr="0039321F" w:rsidRDefault="00803BCB" w:rsidP="00AA50C2">
            <w:pPr>
              <w:suppressLineNumbers/>
              <w:suppressAutoHyphens/>
              <w:jc w:val="right"/>
              <w:rPr>
                <w:color w:val="000000"/>
                <w:kern w:val="22"/>
                <w:sz w:val="17"/>
                <w:szCs w:val="17"/>
                <w:lang w:val="fr-CA"/>
              </w:rPr>
            </w:pPr>
            <w:r w:rsidRPr="0039321F">
              <w:rPr>
                <w:color w:val="000000"/>
                <w:kern w:val="22"/>
                <w:sz w:val="17"/>
                <w:szCs w:val="20"/>
                <w:lang w:val="fr-CA"/>
              </w:rPr>
              <w:t>13</w:t>
            </w:r>
            <w:r w:rsidR="004865C7" w:rsidRPr="0039321F">
              <w:rPr>
                <w:color w:val="000000"/>
                <w:kern w:val="22"/>
                <w:sz w:val="17"/>
                <w:szCs w:val="20"/>
                <w:lang w:val="fr-CA"/>
              </w:rPr>
              <w:t xml:space="preserve"> </w:t>
            </w:r>
            <w:r w:rsidRPr="0039321F">
              <w:rPr>
                <w:color w:val="000000"/>
                <w:kern w:val="22"/>
                <w:sz w:val="17"/>
                <w:szCs w:val="20"/>
                <w:lang w:val="fr-CA"/>
              </w:rPr>
              <w:t>954</w:t>
            </w:r>
            <w:r w:rsidR="00E81A19">
              <w:rPr>
                <w:color w:val="000000"/>
                <w:kern w:val="22"/>
                <w:sz w:val="17"/>
                <w:szCs w:val="20"/>
                <w:lang w:val="fr-CA"/>
              </w:rPr>
              <w:t>,</w:t>
            </w:r>
            <w:r w:rsidRPr="0039321F">
              <w:rPr>
                <w:color w:val="000000"/>
                <w:kern w:val="22"/>
                <w:sz w:val="17"/>
                <w:szCs w:val="20"/>
                <w:lang w:val="fr-CA"/>
              </w:rPr>
              <w:t>8</w:t>
            </w:r>
          </w:p>
        </w:tc>
        <w:tc>
          <w:tcPr>
            <w:tcW w:w="1440" w:type="dxa"/>
            <w:tcBorders>
              <w:top w:val="nil"/>
              <w:left w:val="nil"/>
              <w:bottom w:val="nil"/>
              <w:right w:val="nil"/>
            </w:tcBorders>
            <w:shd w:val="clear" w:color="auto" w:fill="auto"/>
            <w:tcMar>
              <w:top w:w="57" w:type="dxa"/>
              <w:bottom w:w="57" w:type="dxa"/>
            </w:tcMar>
            <w:vAlign w:val="center"/>
            <w:hideMark/>
          </w:tcPr>
          <w:p w:rsidR="00803BCB" w:rsidRPr="0039321F" w:rsidRDefault="00803BCB" w:rsidP="00AA50C2">
            <w:pPr>
              <w:suppressLineNumbers/>
              <w:suppressAutoHyphens/>
              <w:jc w:val="right"/>
              <w:rPr>
                <w:color w:val="000000"/>
                <w:kern w:val="22"/>
                <w:sz w:val="17"/>
                <w:szCs w:val="17"/>
                <w:lang w:val="fr-CA"/>
              </w:rPr>
            </w:pPr>
            <w:r w:rsidRPr="0039321F">
              <w:rPr>
                <w:color w:val="000000"/>
                <w:kern w:val="22"/>
                <w:sz w:val="17"/>
                <w:szCs w:val="17"/>
                <w:lang w:val="fr-CA"/>
              </w:rPr>
              <w:t>14</w:t>
            </w:r>
            <w:r w:rsidR="000D1B40" w:rsidRPr="0039321F">
              <w:rPr>
                <w:color w:val="000000"/>
                <w:kern w:val="22"/>
                <w:sz w:val="17"/>
                <w:szCs w:val="17"/>
                <w:lang w:val="fr-CA"/>
              </w:rPr>
              <w:t xml:space="preserve"> </w:t>
            </w:r>
            <w:r w:rsidRPr="0039321F">
              <w:rPr>
                <w:color w:val="000000"/>
                <w:kern w:val="22"/>
                <w:sz w:val="17"/>
                <w:szCs w:val="17"/>
                <w:lang w:val="fr-CA"/>
              </w:rPr>
              <w:t>283</w:t>
            </w:r>
            <w:r w:rsidR="00E81A19">
              <w:rPr>
                <w:color w:val="000000"/>
                <w:kern w:val="22"/>
                <w:sz w:val="17"/>
                <w:szCs w:val="17"/>
                <w:lang w:val="fr-CA"/>
              </w:rPr>
              <w:t>,</w:t>
            </w:r>
            <w:r w:rsidRPr="0039321F">
              <w:rPr>
                <w:color w:val="000000"/>
                <w:kern w:val="22"/>
                <w:sz w:val="17"/>
                <w:szCs w:val="17"/>
                <w:lang w:val="fr-CA"/>
              </w:rPr>
              <w:t>6</w:t>
            </w:r>
          </w:p>
        </w:tc>
        <w:tc>
          <w:tcPr>
            <w:tcW w:w="1371" w:type="dxa"/>
            <w:tcBorders>
              <w:top w:val="nil"/>
              <w:left w:val="nil"/>
              <w:bottom w:val="nil"/>
              <w:right w:val="nil"/>
            </w:tcBorders>
            <w:shd w:val="clear" w:color="auto" w:fill="auto"/>
            <w:tcMar>
              <w:top w:w="57" w:type="dxa"/>
              <w:bottom w:w="57" w:type="dxa"/>
            </w:tcMar>
            <w:vAlign w:val="center"/>
            <w:hideMark/>
          </w:tcPr>
          <w:p w:rsidR="00803BCB" w:rsidRPr="0039321F" w:rsidRDefault="00803BCB" w:rsidP="00AA50C2">
            <w:pPr>
              <w:suppressLineNumbers/>
              <w:suppressAutoHyphens/>
              <w:jc w:val="right"/>
              <w:rPr>
                <w:color w:val="000000"/>
                <w:kern w:val="22"/>
                <w:sz w:val="17"/>
                <w:szCs w:val="17"/>
                <w:lang w:val="fr-CA"/>
              </w:rPr>
            </w:pPr>
            <w:r w:rsidRPr="0039321F">
              <w:rPr>
                <w:color w:val="000000"/>
                <w:kern w:val="22"/>
                <w:sz w:val="17"/>
                <w:szCs w:val="17"/>
                <w:lang w:val="fr-CA"/>
              </w:rPr>
              <w:t>28</w:t>
            </w:r>
            <w:r w:rsidR="004E4A19" w:rsidRPr="0039321F">
              <w:rPr>
                <w:color w:val="000000"/>
                <w:kern w:val="22"/>
                <w:sz w:val="17"/>
                <w:szCs w:val="17"/>
                <w:lang w:val="fr-CA"/>
              </w:rPr>
              <w:t xml:space="preserve"> </w:t>
            </w:r>
            <w:r w:rsidRPr="0039321F">
              <w:rPr>
                <w:color w:val="000000"/>
                <w:kern w:val="22"/>
                <w:sz w:val="17"/>
                <w:szCs w:val="17"/>
                <w:lang w:val="fr-CA"/>
              </w:rPr>
              <w:t>238</w:t>
            </w:r>
            <w:r w:rsidR="00E81A19">
              <w:rPr>
                <w:color w:val="000000"/>
                <w:kern w:val="22"/>
                <w:sz w:val="17"/>
                <w:szCs w:val="17"/>
                <w:lang w:val="fr-CA"/>
              </w:rPr>
              <w:t>,</w:t>
            </w:r>
            <w:r w:rsidRPr="0039321F">
              <w:rPr>
                <w:color w:val="000000"/>
                <w:kern w:val="22"/>
                <w:sz w:val="17"/>
                <w:szCs w:val="17"/>
                <w:lang w:val="fr-CA"/>
              </w:rPr>
              <w:t>4</w:t>
            </w:r>
          </w:p>
        </w:tc>
      </w:tr>
      <w:tr w:rsidR="00803BCB" w:rsidRPr="0039321F" w:rsidTr="00873617">
        <w:trPr>
          <w:cantSplit/>
        </w:trPr>
        <w:tc>
          <w:tcPr>
            <w:tcW w:w="4840" w:type="dxa"/>
            <w:tcBorders>
              <w:top w:val="nil"/>
              <w:left w:val="nil"/>
              <w:bottom w:val="nil"/>
              <w:right w:val="nil"/>
            </w:tcBorders>
            <w:shd w:val="clear" w:color="auto" w:fill="auto"/>
            <w:tcMar>
              <w:top w:w="57" w:type="dxa"/>
              <w:bottom w:w="57" w:type="dxa"/>
            </w:tcMar>
            <w:vAlign w:val="center"/>
            <w:hideMark/>
          </w:tcPr>
          <w:p w:rsidR="00803BCB" w:rsidRPr="0039321F" w:rsidRDefault="00E81A19" w:rsidP="00AA50C2">
            <w:pPr>
              <w:suppressLineNumbers/>
              <w:suppressAutoHyphens/>
              <w:rPr>
                <w:color w:val="000000"/>
                <w:kern w:val="22"/>
                <w:sz w:val="17"/>
                <w:szCs w:val="17"/>
                <w:lang w:val="fr-CA"/>
              </w:rPr>
            </w:pPr>
            <w:r>
              <w:rPr>
                <w:color w:val="000000"/>
                <w:kern w:val="22"/>
                <w:sz w:val="17"/>
                <w:szCs w:val="20"/>
                <w:lang w:val="fr-CA"/>
              </w:rPr>
              <w:t xml:space="preserve">Protocole de Cartagena sur la prévention des risques biotechnologiques (fonds d’affectation spéciale </w:t>
            </w:r>
            <w:proofErr w:type="spellStart"/>
            <w:r>
              <w:rPr>
                <w:color w:val="000000"/>
                <w:kern w:val="22"/>
                <w:sz w:val="17"/>
                <w:szCs w:val="20"/>
                <w:lang w:val="fr-CA"/>
              </w:rPr>
              <w:t>BG</w:t>
            </w:r>
            <w:proofErr w:type="spellEnd"/>
            <w:r>
              <w:rPr>
                <w:color w:val="000000"/>
                <w:kern w:val="22"/>
                <w:sz w:val="17"/>
                <w:szCs w:val="20"/>
                <w:lang w:val="fr-CA"/>
              </w:rPr>
              <w:t>)</w:t>
            </w:r>
          </w:p>
        </w:tc>
        <w:tc>
          <w:tcPr>
            <w:tcW w:w="1280" w:type="dxa"/>
            <w:tcBorders>
              <w:top w:val="nil"/>
              <w:left w:val="nil"/>
              <w:bottom w:val="nil"/>
              <w:right w:val="nil"/>
            </w:tcBorders>
            <w:shd w:val="clear" w:color="auto" w:fill="auto"/>
            <w:tcMar>
              <w:top w:w="57" w:type="dxa"/>
              <w:bottom w:w="57" w:type="dxa"/>
            </w:tcMar>
            <w:vAlign w:val="center"/>
            <w:hideMark/>
          </w:tcPr>
          <w:p w:rsidR="00803BCB" w:rsidRPr="0039321F" w:rsidRDefault="00803BCB" w:rsidP="00AA50C2">
            <w:pPr>
              <w:suppressLineNumbers/>
              <w:suppressAutoHyphens/>
              <w:jc w:val="right"/>
              <w:rPr>
                <w:color w:val="000000"/>
                <w:kern w:val="22"/>
                <w:sz w:val="17"/>
                <w:szCs w:val="17"/>
                <w:lang w:val="fr-CA"/>
              </w:rPr>
            </w:pPr>
            <w:r w:rsidRPr="0039321F">
              <w:rPr>
                <w:color w:val="000000"/>
                <w:kern w:val="22"/>
                <w:sz w:val="17"/>
                <w:szCs w:val="20"/>
                <w:lang w:val="fr-CA"/>
              </w:rPr>
              <w:t>2</w:t>
            </w:r>
            <w:r w:rsidR="004865C7" w:rsidRPr="0039321F">
              <w:rPr>
                <w:color w:val="000000"/>
                <w:kern w:val="22"/>
                <w:sz w:val="17"/>
                <w:szCs w:val="20"/>
                <w:lang w:val="fr-CA"/>
              </w:rPr>
              <w:t xml:space="preserve"> </w:t>
            </w:r>
            <w:r w:rsidRPr="0039321F">
              <w:rPr>
                <w:color w:val="000000"/>
                <w:kern w:val="22"/>
                <w:sz w:val="17"/>
                <w:szCs w:val="20"/>
                <w:lang w:val="fr-CA"/>
              </w:rPr>
              <w:t>937</w:t>
            </w:r>
            <w:r w:rsidR="00E81A19">
              <w:rPr>
                <w:color w:val="000000"/>
                <w:kern w:val="22"/>
                <w:sz w:val="17"/>
                <w:szCs w:val="20"/>
                <w:lang w:val="fr-CA"/>
              </w:rPr>
              <w:t>,</w:t>
            </w:r>
            <w:r w:rsidRPr="0039321F">
              <w:rPr>
                <w:color w:val="000000"/>
                <w:kern w:val="22"/>
                <w:sz w:val="17"/>
                <w:szCs w:val="20"/>
                <w:lang w:val="fr-CA"/>
              </w:rPr>
              <w:t>9</w:t>
            </w:r>
          </w:p>
        </w:tc>
        <w:tc>
          <w:tcPr>
            <w:tcW w:w="1440" w:type="dxa"/>
            <w:tcBorders>
              <w:top w:val="nil"/>
              <w:left w:val="nil"/>
              <w:bottom w:val="nil"/>
              <w:right w:val="nil"/>
            </w:tcBorders>
            <w:shd w:val="clear" w:color="auto" w:fill="auto"/>
            <w:tcMar>
              <w:top w:w="57" w:type="dxa"/>
              <w:bottom w:w="57" w:type="dxa"/>
            </w:tcMar>
            <w:vAlign w:val="center"/>
            <w:hideMark/>
          </w:tcPr>
          <w:p w:rsidR="00803BCB" w:rsidRPr="0039321F" w:rsidRDefault="00803BCB" w:rsidP="00AA50C2">
            <w:pPr>
              <w:suppressLineNumbers/>
              <w:suppressAutoHyphens/>
              <w:jc w:val="right"/>
              <w:rPr>
                <w:color w:val="000000"/>
                <w:kern w:val="22"/>
                <w:sz w:val="17"/>
                <w:szCs w:val="17"/>
                <w:lang w:val="fr-CA"/>
              </w:rPr>
            </w:pPr>
            <w:r w:rsidRPr="0039321F">
              <w:rPr>
                <w:color w:val="000000"/>
                <w:kern w:val="22"/>
                <w:sz w:val="17"/>
                <w:szCs w:val="17"/>
                <w:lang w:val="fr-CA"/>
              </w:rPr>
              <w:t>3</w:t>
            </w:r>
            <w:r w:rsidR="000D1B40" w:rsidRPr="0039321F">
              <w:rPr>
                <w:color w:val="000000"/>
                <w:kern w:val="22"/>
                <w:sz w:val="17"/>
                <w:szCs w:val="17"/>
                <w:lang w:val="fr-CA"/>
              </w:rPr>
              <w:t xml:space="preserve"> </w:t>
            </w:r>
            <w:r w:rsidRPr="0039321F">
              <w:rPr>
                <w:color w:val="000000"/>
                <w:kern w:val="22"/>
                <w:sz w:val="17"/>
                <w:szCs w:val="17"/>
                <w:lang w:val="fr-CA"/>
              </w:rPr>
              <w:t>007</w:t>
            </w:r>
            <w:r w:rsidR="00E81A19">
              <w:rPr>
                <w:color w:val="000000"/>
                <w:kern w:val="22"/>
                <w:sz w:val="17"/>
                <w:szCs w:val="17"/>
                <w:lang w:val="fr-CA"/>
              </w:rPr>
              <w:t>,</w:t>
            </w:r>
            <w:r w:rsidRPr="0039321F">
              <w:rPr>
                <w:color w:val="000000"/>
                <w:kern w:val="22"/>
                <w:sz w:val="17"/>
                <w:szCs w:val="17"/>
                <w:lang w:val="fr-CA"/>
              </w:rPr>
              <w:t>1</w:t>
            </w:r>
          </w:p>
        </w:tc>
        <w:tc>
          <w:tcPr>
            <w:tcW w:w="1371" w:type="dxa"/>
            <w:tcBorders>
              <w:top w:val="nil"/>
              <w:left w:val="nil"/>
              <w:bottom w:val="nil"/>
              <w:right w:val="nil"/>
            </w:tcBorders>
            <w:shd w:val="clear" w:color="auto" w:fill="auto"/>
            <w:tcMar>
              <w:top w:w="57" w:type="dxa"/>
              <w:bottom w:w="57" w:type="dxa"/>
            </w:tcMar>
            <w:vAlign w:val="center"/>
            <w:hideMark/>
          </w:tcPr>
          <w:p w:rsidR="00803BCB" w:rsidRPr="0039321F" w:rsidRDefault="00803BCB" w:rsidP="00AA50C2">
            <w:pPr>
              <w:suppressLineNumbers/>
              <w:suppressAutoHyphens/>
              <w:jc w:val="right"/>
              <w:rPr>
                <w:color w:val="000000"/>
                <w:kern w:val="22"/>
                <w:sz w:val="17"/>
                <w:szCs w:val="17"/>
                <w:lang w:val="fr-CA"/>
              </w:rPr>
            </w:pPr>
            <w:r w:rsidRPr="0039321F">
              <w:rPr>
                <w:color w:val="000000"/>
                <w:kern w:val="22"/>
                <w:sz w:val="17"/>
                <w:szCs w:val="17"/>
                <w:lang w:val="fr-CA"/>
              </w:rPr>
              <w:t>5</w:t>
            </w:r>
            <w:r w:rsidR="004E4A19" w:rsidRPr="0039321F">
              <w:rPr>
                <w:color w:val="000000"/>
                <w:kern w:val="22"/>
                <w:sz w:val="17"/>
                <w:szCs w:val="17"/>
                <w:lang w:val="fr-CA"/>
              </w:rPr>
              <w:t xml:space="preserve"> </w:t>
            </w:r>
            <w:r w:rsidRPr="0039321F">
              <w:rPr>
                <w:color w:val="000000"/>
                <w:kern w:val="22"/>
                <w:sz w:val="17"/>
                <w:szCs w:val="17"/>
                <w:lang w:val="fr-CA"/>
              </w:rPr>
              <w:t>945</w:t>
            </w:r>
            <w:r w:rsidR="00E81A19">
              <w:rPr>
                <w:color w:val="000000"/>
                <w:kern w:val="22"/>
                <w:sz w:val="17"/>
                <w:szCs w:val="17"/>
                <w:lang w:val="fr-CA"/>
              </w:rPr>
              <w:t>,</w:t>
            </w:r>
            <w:r w:rsidRPr="0039321F">
              <w:rPr>
                <w:color w:val="000000"/>
                <w:kern w:val="22"/>
                <w:sz w:val="17"/>
                <w:szCs w:val="17"/>
                <w:lang w:val="fr-CA"/>
              </w:rPr>
              <w:t>0</w:t>
            </w:r>
          </w:p>
        </w:tc>
      </w:tr>
      <w:tr w:rsidR="00803BCB" w:rsidRPr="0039321F" w:rsidTr="00873617">
        <w:trPr>
          <w:cantSplit/>
        </w:trPr>
        <w:tc>
          <w:tcPr>
            <w:tcW w:w="4840" w:type="dxa"/>
            <w:tcBorders>
              <w:top w:val="nil"/>
              <w:left w:val="nil"/>
              <w:bottom w:val="nil"/>
              <w:right w:val="nil"/>
            </w:tcBorders>
            <w:shd w:val="clear" w:color="auto" w:fill="auto"/>
            <w:tcMar>
              <w:top w:w="57" w:type="dxa"/>
              <w:bottom w:w="57" w:type="dxa"/>
            </w:tcMar>
            <w:vAlign w:val="center"/>
            <w:hideMark/>
          </w:tcPr>
          <w:p w:rsidR="00803BCB" w:rsidRPr="0039321F" w:rsidRDefault="00E81A19" w:rsidP="00AA50C2">
            <w:pPr>
              <w:suppressLineNumbers/>
              <w:suppressAutoHyphens/>
              <w:rPr>
                <w:color w:val="000000"/>
                <w:kern w:val="22"/>
                <w:sz w:val="17"/>
                <w:szCs w:val="17"/>
                <w:lang w:val="fr-CA"/>
              </w:rPr>
            </w:pPr>
            <w:r>
              <w:rPr>
                <w:color w:val="000000"/>
                <w:kern w:val="22"/>
                <w:sz w:val="17"/>
                <w:szCs w:val="17"/>
                <w:lang w:val="fr-CA"/>
              </w:rPr>
              <w:t>Protocole de Nagoya</w:t>
            </w:r>
            <w:r w:rsidR="00FA632F">
              <w:rPr>
                <w:color w:val="000000"/>
                <w:kern w:val="22"/>
                <w:sz w:val="17"/>
                <w:szCs w:val="17"/>
                <w:lang w:val="fr-CA"/>
              </w:rPr>
              <w:t xml:space="preserve"> sur l’accès et le partage des avantages</w:t>
            </w:r>
            <w:r>
              <w:rPr>
                <w:color w:val="000000"/>
                <w:kern w:val="22"/>
                <w:sz w:val="17"/>
                <w:szCs w:val="17"/>
                <w:lang w:val="fr-CA"/>
              </w:rPr>
              <w:t xml:space="preserve"> (fonds d’affectation spéciale </w:t>
            </w:r>
            <w:proofErr w:type="spellStart"/>
            <w:r>
              <w:rPr>
                <w:color w:val="000000"/>
                <w:kern w:val="22"/>
                <w:sz w:val="17"/>
                <w:szCs w:val="17"/>
                <w:lang w:val="fr-CA"/>
              </w:rPr>
              <w:t>BB</w:t>
            </w:r>
            <w:proofErr w:type="spellEnd"/>
            <w:r w:rsidR="00803BCB" w:rsidRPr="0039321F">
              <w:rPr>
                <w:color w:val="000000"/>
                <w:kern w:val="22"/>
                <w:sz w:val="17"/>
                <w:szCs w:val="17"/>
                <w:lang w:val="fr-CA"/>
              </w:rPr>
              <w:t>)</w:t>
            </w:r>
          </w:p>
        </w:tc>
        <w:tc>
          <w:tcPr>
            <w:tcW w:w="1280" w:type="dxa"/>
            <w:tcBorders>
              <w:top w:val="nil"/>
              <w:left w:val="nil"/>
              <w:bottom w:val="nil"/>
              <w:right w:val="nil"/>
            </w:tcBorders>
            <w:shd w:val="clear" w:color="auto" w:fill="auto"/>
            <w:tcMar>
              <w:top w:w="57" w:type="dxa"/>
              <w:bottom w:w="57" w:type="dxa"/>
            </w:tcMar>
            <w:vAlign w:val="center"/>
            <w:hideMark/>
          </w:tcPr>
          <w:p w:rsidR="00803BCB" w:rsidRPr="0039321F" w:rsidRDefault="00803BCB" w:rsidP="00AA50C2">
            <w:pPr>
              <w:suppressLineNumbers/>
              <w:suppressAutoHyphens/>
              <w:jc w:val="right"/>
              <w:rPr>
                <w:color w:val="000000"/>
                <w:kern w:val="22"/>
                <w:sz w:val="17"/>
                <w:szCs w:val="17"/>
                <w:lang w:val="fr-CA"/>
              </w:rPr>
            </w:pPr>
            <w:r w:rsidRPr="0039321F">
              <w:rPr>
                <w:color w:val="000000"/>
                <w:kern w:val="22"/>
                <w:sz w:val="17"/>
                <w:szCs w:val="20"/>
                <w:lang w:val="fr-CA"/>
              </w:rPr>
              <w:t>1</w:t>
            </w:r>
            <w:r w:rsidR="004865C7" w:rsidRPr="0039321F">
              <w:rPr>
                <w:color w:val="000000"/>
                <w:kern w:val="22"/>
                <w:sz w:val="17"/>
                <w:szCs w:val="20"/>
                <w:lang w:val="fr-CA"/>
              </w:rPr>
              <w:t xml:space="preserve"> </w:t>
            </w:r>
            <w:r w:rsidRPr="0039321F">
              <w:rPr>
                <w:color w:val="000000"/>
                <w:kern w:val="22"/>
                <w:sz w:val="17"/>
                <w:szCs w:val="20"/>
                <w:lang w:val="fr-CA"/>
              </w:rPr>
              <w:t>468</w:t>
            </w:r>
            <w:r w:rsidR="00E81A19">
              <w:rPr>
                <w:color w:val="000000"/>
                <w:kern w:val="22"/>
                <w:sz w:val="17"/>
                <w:szCs w:val="20"/>
                <w:lang w:val="fr-CA"/>
              </w:rPr>
              <w:t>,</w:t>
            </w:r>
            <w:r w:rsidRPr="0039321F">
              <w:rPr>
                <w:color w:val="000000"/>
                <w:kern w:val="22"/>
                <w:sz w:val="17"/>
                <w:szCs w:val="20"/>
                <w:lang w:val="fr-CA"/>
              </w:rPr>
              <w:t>9</w:t>
            </w:r>
          </w:p>
        </w:tc>
        <w:tc>
          <w:tcPr>
            <w:tcW w:w="1440" w:type="dxa"/>
            <w:tcBorders>
              <w:top w:val="nil"/>
              <w:left w:val="nil"/>
              <w:bottom w:val="nil"/>
              <w:right w:val="nil"/>
            </w:tcBorders>
            <w:shd w:val="clear" w:color="auto" w:fill="auto"/>
            <w:tcMar>
              <w:top w:w="57" w:type="dxa"/>
              <w:bottom w:w="57" w:type="dxa"/>
            </w:tcMar>
            <w:vAlign w:val="center"/>
            <w:hideMark/>
          </w:tcPr>
          <w:p w:rsidR="00803BCB" w:rsidRPr="0039321F" w:rsidRDefault="00803BCB" w:rsidP="00AA50C2">
            <w:pPr>
              <w:suppressLineNumbers/>
              <w:suppressAutoHyphens/>
              <w:jc w:val="right"/>
              <w:rPr>
                <w:color w:val="000000"/>
                <w:kern w:val="22"/>
                <w:sz w:val="17"/>
                <w:szCs w:val="17"/>
                <w:lang w:val="fr-CA"/>
              </w:rPr>
            </w:pPr>
            <w:r w:rsidRPr="0039321F">
              <w:rPr>
                <w:color w:val="000000"/>
                <w:kern w:val="22"/>
                <w:sz w:val="17"/>
                <w:szCs w:val="17"/>
                <w:lang w:val="fr-CA"/>
              </w:rPr>
              <w:t>1</w:t>
            </w:r>
            <w:r w:rsidR="000D1B40" w:rsidRPr="0039321F">
              <w:rPr>
                <w:color w:val="000000"/>
                <w:kern w:val="22"/>
                <w:sz w:val="17"/>
                <w:szCs w:val="17"/>
                <w:lang w:val="fr-CA"/>
              </w:rPr>
              <w:t xml:space="preserve"> </w:t>
            </w:r>
            <w:r w:rsidRPr="0039321F">
              <w:rPr>
                <w:color w:val="000000"/>
                <w:kern w:val="22"/>
                <w:sz w:val="17"/>
                <w:szCs w:val="17"/>
                <w:lang w:val="fr-CA"/>
              </w:rPr>
              <w:t>503</w:t>
            </w:r>
            <w:r w:rsidR="00E81A19">
              <w:rPr>
                <w:color w:val="000000"/>
                <w:kern w:val="22"/>
                <w:sz w:val="17"/>
                <w:szCs w:val="17"/>
                <w:lang w:val="fr-CA"/>
              </w:rPr>
              <w:t>,</w:t>
            </w:r>
            <w:r w:rsidRPr="0039321F">
              <w:rPr>
                <w:color w:val="000000"/>
                <w:kern w:val="22"/>
                <w:sz w:val="17"/>
                <w:szCs w:val="17"/>
                <w:lang w:val="fr-CA"/>
              </w:rPr>
              <w:t>5</w:t>
            </w:r>
          </w:p>
        </w:tc>
        <w:tc>
          <w:tcPr>
            <w:tcW w:w="1371" w:type="dxa"/>
            <w:tcBorders>
              <w:top w:val="nil"/>
              <w:left w:val="nil"/>
              <w:bottom w:val="nil"/>
              <w:right w:val="nil"/>
            </w:tcBorders>
            <w:shd w:val="clear" w:color="auto" w:fill="auto"/>
            <w:tcMar>
              <w:top w:w="57" w:type="dxa"/>
              <w:bottom w:w="57" w:type="dxa"/>
            </w:tcMar>
            <w:vAlign w:val="center"/>
            <w:hideMark/>
          </w:tcPr>
          <w:p w:rsidR="00803BCB" w:rsidRPr="0039321F" w:rsidRDefault="00803BCB" w:rsidP="00AA50C2">
            <w:pPr>
              <w:suppressLineNumbers/>
              <w:suppressAutoHyphens/>
              <w:jc w:val="right"/>
              <w:rPr>
                <w:color w:val="000000"/>
                <w:kern w:val="22"/>
                <w:sz w:val="17"/>
                <w:szCs w:val="17"/>
                <w:lang w:val="fr-CA"/>
              </w:rPr>
            </w:pPr>
            <w:r w:rsidRPr="0039321F">
              <w:rPr>
                <w:color w:val="000000"/>
                <w:kern w:val="22"/>
                <w:sz w:val="17"/>
                <w:szCs w:val="17"/>
                <w:lang w:val="fr-CA"/>
              </w:rPr>
              <w:t>2</w:t>
            </w:r>
            <w:r w:rsidR="004E4A19" w:rsidRPr="0039321F">
              <w:rPr>
                <w:color w:val="000000"/>
                <w:kern w:val="22"/>
                <w:sz w:val="17"/>
                <w:szCs w:val="17"/>
                <w:lang w:val="fr-CA"/>
              </w:rPr>
              <w:t xml:space="preserve"> </w:t>
            </w:r>
            <w:r w:rsidRPr="0039321F">
              <w:rPr>
                <w:color w:val="000000"/>
                <w:kern w:val="22"/>
                <w:sz w:val="17"/>
                <w:szCs w:val="17"/>
                <w:lang w:val="fr-CA"/>
              </w:rPr>
              <w:t>972</w:t>
            </w:r>
            <w:r w:rsidR="00E81A19">
              <w:rPr>
                <w:color w:val="000000"/>
                <w:kern w:val="22"/>
                <w:sz w:val="17"/>
                <w:szCs w:val="17"/>
                <w:lang w:val="fr-CA"/>
              </w:rPr>
              <w:t>,</w:t>
            </w:r>
            <w:r w:rsidRPr="0039321F">
              <w:rPr>
                <w:color w:val="000000"/>
                <w:kern w:val="22"/>
                <w:sz w:val="17"/>
                <w:szCs w:val="17"/>
                <w:lang w:val="fr-CA"/>
              </w:rPr>
              <w:t>4</w:t>
            </w:r>
          </w:p>
        </w:tc>
      </w:tr>
      <w:tr w:rsidR="00803BCB" w:rsidRPr="0039321F" w:rsidTr="00873617">
        <w:trPr>
          <w:cantSplit/>
        </w:trPr>
        <w:tc>
          <w:tcPr>
            <w:tcW w:w="4840" w:type="dxa"/>
            <w:tcBorders>
              <w:top w:val="single" w:sz="4" w:space="0" w:color="auto"/>
              <w:left w:val="nil"/>
              <w:bottom w:val="single" w:sz="8" w:space="0" w:color="auto"/>
              <w:right w:val="nil"/>
            </w:tcBorders>
            <w:shd w:val="clear" w:color="auto" w:fill="auto"/>
            <w:tcMar>
              <w:top w:w="57" w:type="dxa"/>
              <w:bottom w:w="57" w:type="dxa"/>
            </w:tcMar>
            <w:vAlign w:val="center"/>
            <w:hideMark/>
          </w:tcPr>
          <w:p w:rsidR="00803BCB" w:rsidRPr="0039321F" w:rsidRDefault="00803BCB" w:rsidP="00AA50C2">
            <w:pPr>
              <w:suppressLineNumbers/>
              <w:suppressAutoHyphens/>
              <w:rPr>
                <w:b/>
                <w:bCs/>
                <w:color w:val="000000"/>
                <w:kern w:val="22"/>
                <w:sz w:val="17"/>
                <w:szCs w:val="17"/>
                <w:lang w:val="fr-CA"/>
              </w:rPr>
            </w:pPr>
            <w:r w:rsidRPr="0039321F">
              <w:rPr>
                <w:b/>
                <w:bCs/>
                <w:color w:val="000000"/>
                <w:kern w:val="22"/>
                <w:sz w:val="17"/>
                <w:szCs w:val="17"/>
                <w:lang w:val="fr-CA"/>
              </w:rPr>
              <w:t>Total</w:t>
            </w:r>
          </w:p>
        </w:tc>
        <w:tc>
          <w:tcPr>
            <w:tcW w:w="1280" w:type="dxa"/>
            <w:tcBorders>
              <w:top w:val="single" w:sz="4" w:space="0" w:color="auto"/>
              <w:left w:val="nil"/>
              <w:bottom w:val="single" w:sz="8" w:space="0" w:color="auto"/>
              <w:right w:val="nil"/>
            </w:tcBorders>
            <w:shd w:val="clear" w:color="auto" w:fill="auto"/>
            <w:tcMar>
              <w:top w:w="57" w:type="dxa"/>
              <w:bottom w:w="57" w:type="dxa"/>
            </w:tcMar>
            <w:vAlign w:val="center"/>
            <w:hideMark/>
          </w:tcPr>
          <w:p w:rsidR="00803BCB" w:rsidRPr="0039321F" w:rsidRDefault="00803BCB" w:rsidP="00AA50C2">
            <w:pPr>
              <w:suppressLineNumbers/>
              <w:suppressAutoHyphens/>
              <w:jc w:val="right"/>
              <w:rPr>
                <w:b/>
                <w:bCs/>
                <w:color w:val="000000"/>
                <w:kern w:val="22"/>
                <w:sz w:val="17"/>
                <w:szCs w:val="17"/>
                <w:lang w:val="fr-CA"/>
              </w:rPr>
            </w:pPr>
            <w:r w:rsidRPr="0039321F">
              <w:rPr>
                <w:b/>
                <w:bCs/>
                <w:color w:val="000000"/>
                <w:kern w:val="22"/>
                <w:sz w:val="17"/>
                <w:szCs w:val="17"/>
                <w:lang w:val="fr-CA"/>
              </w:rPr>
              <w:t>18</w:t>
            </w:r>
            <w:r w:rsidR="004865C7" w:rsidRPr="0039321F">
              <w:rPr>
                <w:b/>
                <w:bCs/>
                <w:color w:val="000000"/>
                <w:kern w:val="22"/>
                <w:sz w:val="17"/>
                <w:szCs w:val="17"/>
                <w:lang w:val="fr-CA"/>
              </w:rPr>
              <w:t xml:space="preserve"> </w:t>
            </w:r>
            <w:r w:rsidRPr="0039321F">
              <w:rPr>
                <w:b/>
                <w:bCs/>
                <w:color w:val="000000"/>
                <w:kern w:val="22"/>
                <w:sz w:val="17"/>
                <w:szCs w:val="17"/>
                <w:lang w:val="fr-CA"/>
              </w:rPr>
              <w:t>361</w:t>
            </w:r>
            <w:r w:rsidR="00E81A19">
              <w:rPr>
                <w:b/>
                <w:bCs/>
                <w:color w:val="000000"/>
                <w:kern w:val="22"/>
                <w:sz w:val="17"/>
                <w:szCs w:val="17"/>
                <w:lang w:val="fr-CA"/>
              </w:rPr>
              <w:t>,</w:t>
            </w:r>
            <w:r w:rsidRPr="0039321F">
              <w:rPr>
                <w:b/>
                <w:bCs/>
                <w:color w:val="000000"/>
                <w:kern w:val="22"/>
                <w:sz w:val="17"/>
                <w:szCs w:val="17"/>
                <w:lang w:val="fr-CA"/>
              </w:rPr>
              <w:t>6</w:t>
            </w:r>
          </w:p>
        </w:tc>
        <w:tc>
          <w:tcPr>
            <w:tcW w:w="1440" w:type="dxa"/>
            <w:tcBorders>
              <w:top w:val="single" w:sz="4" w:space="0" w:color="auto"/>
              <w:left w:val="nil"/>
              <w:bottom w:val="single" w:sz="8" w:space="0" w:color="auto"/>
              <w:right w:val="nil"/>
            </w:tcBorders>
            <w:shd w:val="clear" w:color="auto" w:fill="auto"/>
            <w:tcMar>
              <w:top w:w="57" w:type="dxa"/>
              <w:bottom w:w="57" w:type="dxa"/>
            </w:tcMar>
            <w:vAlign w:val="center"/>
            <w:hideMark/>
          </w:tcPr>
          <w:p w:rsidR="00803BCB" w:rsidRPr="0039321F" w:rsidRDefault="00803BCB" w:rsidP="00AA50C2">
            <w:pPr>
              <w:suppressLineNumbers/>
              <w:suppressAutoHyphens/>
              <w:jc w:val="right"/>
              <w:rPr>
                <w:b/>
                <w:bCs/>
                <w:color w:val="000000"/>
                <w:kern w:val="22"/>
                <w:sz w:val="17"/>
                <w:szCs w:val="17"/>
                <w:lang w:val="fr-CA"/>
              </w:rPr>
            </w:pPr>
            <w:r w:rsidRPr="0039321F">
              <w:rPr>
                <w:b/>
                <w:bCs/>
                <w:color w:val="000000"/>
                <w:kern w:val="22"/>
                <w:sz w:val="17"/>
                <w:szCs w:val="17"/>
                <w:lang w:val="fr-CA"/>
              </w:rPr>
              <w:t>18</w:t>
            </w:r>
            <w:r w:rsidR="000D1B40" w:rsidRPr="0039321F">
              <w:rPr>
                <w:b/>
                <w:bCs/>
                <w:color w:val="000000"/>
                <w:kern w:val="22"/>
                <w:sz w:val="17"/>
                <w:szCs w:val="17"/>
                <w:lang w:val="fr-CA"/>
              </w:rPr>
              <w:t xml:space="preserve"> </w:t>
            </w:r>
            <w:r w:rsidRPr="0039321F">
              <w:rPr>
                <w:b/>
                <w:bCs/>
                <w:color w:val="000000"/>
                <w:kern w:val="22"/>
                <w:sz w:val="17"/>
                <w:szCs w:val="17"/>
                <w:lang w:val="fr-CA"/>
              </w:rPr>
              <w:t>794</w:t>
            </w:r>
            <w:r w:rsidR="00E81A19">
              <w:rPr>
                <w:b/>
                <w:bCs/>
                <w:color w:val="000000"/>
                <w:kern w:val="22"/>
                <w:sz w:val="17"/>
                <w:szCs w:val="17"/>
                <w:lang w:val="fr-CA"/>
              </w:rPr>
              <w:t>,</w:t>
            </w:r>
            <w:r w:rsidRPr="0039321F">
              <w:rPr>
                <w:b/>
                <w:bCs/>
                <w:color w:val="000000"/>
                <w:kern w:val="22"/>
                <w:sz w:val="17"/>
                <w:szCs w:val="17"/>
                <w:lang w:val="fr-CA"/>
              </w:rPr>
              <w:t>2</w:t>
            </w:r>
          </w:p>
        </w:tc>
        <w:tc>
          <w:tcPr>
            <w:tcW w:w="1371" w:type="dxa"/>
            <w:tcBorders>
              <w:top w:val="single" w:sz="4" w:space="0" w:color="auto"/>
              <w:left w:val="nil"/>
              <w:bottom w:val="single" w:sz="8" w:space="0" w:color="auto"/>
              <w:right w:val="nil"/>
            </w:tcBorders>
            <w:shd w:val="clear" w:color="auto" w:fill="auto"/>
            <w:tcMar>
              <w:top w:w="57" w:type="dxa"/>
              <w:bottom w:w="57" w:type="dxa"/>
            </w:tcMar>
            <w:vAlign w:val="center"/>
            <w:hideMark/>
          </w:tcPr>
          <w:p w:rsidR="00803BCB" w:rsidRPr="0039321F" w:rsidRDefault="00803BCB" w:rsidP="00AA50C2">
            <w:pPr>
              <w:suppressLineNumbers/>
              <w:suppressAutoHyphens/>
              <w:jc w:val="right"/>
              <w:rPr>
                <w:b/>
                <w:bCs/>
                <w:color w:val="000000"/>
                <w:kern w:val="22"/>
                <w:sz w:val="17"/>
                <w:szCs w:val="17"/>
                <w:lang w:val="fr-CA"/>
              </w:rPr>
            </w:pPr>
            <w:r w:rsidRPr="0039321F">
              <w:rPr>
                <w:b/>
                <w:bCs/>
                <w:color w:val="000000"/>
                <w:kern w:val="22"/>
                <w:sz w:val="17"/>
                <w:szCs w:val="17"/>
                <w:lang w:val="fr-CA"/>
              </w:rPr>
              <w:t>37</w:t>
            </w:r>
            <w:r w:rsidR="004E4A19" w:rsidRPr="0039321F">
              <w:rPr>
                <w:b/>
                <w:bCs/>
                <w:color w:val="000000"/>
                <w:kern w:val="22"/>
                <w:sz w:val="17"/>
                <w:szCs w:val="17"/>
                <w:lang w:val="fr-CA"/>
              </w:rPr>
              <w:t xml:space="preserve"> </w:t>
            </w:r>
            <w:r w:rsidRPr="0039321F">
              <w:rPr>
                <w:b/>
                <w:bCs/>
                <w:color w:val="000000"/>
                <w:kern w:val="22"/>
                <w:sz w:val="17"/>
                <w:szCs w:val="17"/>
                <w:lang w:val="fr-CA"/>
              </w:rPr>
              <w:t>155</w:t>
            </w:r>
            <w:r w:rsidR="00E81A19">
              <w:rPr>
                <w:b/>
                <w:bCs/>
                <w:color w:val="000000"/>
                <w:kern w:val="22"/>
                <w:sz w:val="17"/>
                <w:szCs w:val="17"/>
                <w:lang w:val="fr-CA"/>
              </w:rPr>
              <w:t>,</w:t>
            </w:r>
            <w:r w:rsidRPr="0039321F">
              <w:rPr>
                <w:b/>
                <w:bCs/>
                <w:color w:val="000000"/>
                <w:kern w:val="22"/>
                <w:sz w:val="17"/>
                <w:szCs w:val="17"/>
                <w:lang w:val="fr-CA"/>
              </w:rPr>
              <w:t>8</w:t>
            </w:r>
          </w:p>
        </w:tc>
      </w:tr>
    </w:tbl>
    <w:p w:rsidR="00803BCB" w:rsidRPr="00E81A19" w:rsidRDefault="00E81A19" w:rsidP="00AA50C2">
      <w:pPr>
        <w:pStyle w:val="Default"/>
        <w:suppressLineNumbers/>
        <w:suppressAutoHyphens/>
        <w:spacing w:after="120"/>
        <w:jc w:val="both"/>
        <w:rPr>
          <w:snapToGrid w:val="0"/>
          <w:kern w:val="22"/>
          <w:sz w:val="18"/>
          <w:szCs w:val="18"/>
          <w:lang w:val="fr-CA"/>
        </w:rPr>
      </w:pPr>
      <w:r w:rsidRPr="00E81A19">
        <w:rPr>
          <w:i/>
          <w:snapToGrid w:val="0"/>
          <w:kern w:val="22"/>
          <w:sz w:val="18"/>
          <w:szCs w:val="18"/>
          <w:lang w:val="fr-CA"/>
        </w:rPr>
        <w:t xml:space="preserve">Remarque </w:t>
      </w:r>
      <w:r w:rsidR="00187DA0" w:rsidRPr="00E81A19">
        <w:rPr>
          <w:snapToGrid w:val="0"/>
          <w:kern w:val="22"/>
          <w:sz w:val="18"/>
          <w:szCs w:val="18"/>
          <w:lang w:val="fr-CA"/>
        </w:rPr>
        <w:t>:</w:t>
      </w:r>
      <w:r w:rsidR="00F04020" w:rsidRPr="00E81A19">
        <w:rPr>
          <w:snapToGrid w:val="0"/>
          <w:kern w:val="22"/>
          <w:sz w:val="18"/>
          <w:szCs w:val="18"/>
          <w:lang w:val="fr-CA"/>
        </w:rPr>
        <w:t xml:space="preserve"> </w:t>
      </w:r>
      <w:r w:rsidRPr="00E81A19">
        <w:rPr>
          <w:snapToGrid w:val="0"/>
          <w:kern w:val="22"/>
          <w:sz w:val="18"/>
          <w:szCs w:val="18"/>
          <w:lang w:val="fr-CA"/>
        </w:rPr>
        <w:t>L</w:t>
      </w:r>
      <w:r>
        <w:rPr>
          <w:snapToGrid w:val="0"/>
          <w:kern w:val="22"/>
          <w:sz w:val="18"/>
          <w:szCs w:val="18"/>
          <w:lang w:val="fr-CA"/>
        </w:rPr>
        <w:t>es budgets appro</w:t>
      </w:r>
      <w:r w:rsidRPr="00E81A19">
        <w:rPr>
          <w:snapToGrid w:val="0"/>
          <w:kern w:val="22"/>
          <w:sz w:val="18"/>
          <w:szCs w:val="18"/>
          <w:lang w:val="fr-CA"/>
        </w:rPr>
        <w:t>uvés comprenn</w:t>
      </w:r>
      <w:r w:rsidR="00C602E5">
        <w:rPr>
          <w:snapToGrid w:val="0"/>
          <w:kern w:val="22"/>
          <w:sz w:val="18"/>
          <w:szCs w:val="18"/>
          <w:lang w:val="fr-CA"/>
        </w:rPr>
        <w:t>ent les coûts d’appui aux agenc</w:t>
      </w:r>
      <w:r w:rsidRPr="00E81A19">
        <w:rPr>
          <w:snapToGrid w:val="0"/>
          <w:kern w:val="22"/>
          <w:sz w:val="18"/>
          <w:szCs w:val="18"/>
          <w:lang w:val="fr-CA"/>
        </w:rPr>
        <w:t xml:space="preserve">es </w:t>
      </w:r>
      <w:r>
        <w:rPr>
          <w:snapToGrid w:val="0"/>
          <w:kern w:val="22"/>
          <w:sz w:val="18"/>
          <w:szCs w:val="18"/>
          <w:lang w:val="fr-CA"/>
        </w:rPr>
        <w:t>de 13 pour cen</w:t>
      </w:r>
      <w:r w:rsidRPr="00E81A19">
        <w:rPr>
          <w:snapToGrid w:val="0"/>
          <w:kern w:val="22"/>
          <w:sz w:val="18"/>
          <w:szCs w:val="18"/>
          <w:lang w:val="fr-CA"/>
        </w:rPr>
        <w:t>t</w:t>
      </w:r>
      <w:r w:rsidR="00F04020" w:rsidRPr="00E81A19">
        <w:rPr>
          <w:snapToGrid w:val="0"/>
          <w:kern w:val="22"/>
          <w:sz w:val="18"/>
          <w:szCs w:val="18"/>
          <w:lang w:val="fr-CA"/>
        </w:rPr>
        <w:t>.</w:t>
      </w:r>
    </w:p>
    <w:p w:rsidR="00325FF0" w:rsidRPr="00E81A19" w:rsidRDefault="00325FF0" w:rsidP="00AA50C2">
      <w:pPr>
        <w:suppressLineNumbers/>
        <w:suppressAutoHyphens/>
        <w:jc w:val="both"/>
        <w:rPr>
          <w:kern w:val="22"/>
          <w:sz w:val="22"/>
          <w:szCs w:val="22"/>
          <w:lang w:val="fr-CA"/>
        </w:rPr>
      </w:pPr>
    </w:p>
    <w:p w:rsidR="00961DAD" w:rsidRPr="0039321F" w:rsidRDefault="00101A47" w:rsidP="00873617">
      <w:pPr>
        <w:pStyle w:val="Default"/>
        <w:numPr>
          <w:ilvl w:val="0"/>
          <w:numId w:val="25"/>
        </w:numPr>
        <w:suppressLineNumbers/>
        <w:suppressAutoHyphens/>
        <w:spacing w:after="120"/>
        <w:ind w:left="0" w:firstLine="0"/>
        <w:jc w:val="both"/>
        <w:rPr>
          <w:rFonts w:eastAsia="Malgun Gothic"/>
          <w:iCs/>
          <w:kern w:val="22"/>
          <w:sz w:val="22"/>
          <w:szCs w:val="22"/>
          <w:lang w:val="fr-CA" w:eastAsia="x-none"/>
        </w:rPr>
      </w:pPr>
      <w:r>
        <w:rPr>
          <w:rFonts w:eastAsia="Malgun Gothic"/>
          <w:iCs/>
          <w:kern w:val="22"/>
          <w:sz w:val="22"/>
          <w:szCs w:val="22"/>
          <w:lang w:val="fr-CA" w:eastAsia="x-none"/>
        </w:rPr>
        <w:t xml:space="preserve">Après avoir soustrait les économies des périodes précédentes (1 713 900 $) et la contribution du pays hôte (2 457 200 $), la quote-part des Parties à la Convention </w:t>
      </w:r>
      <w:r>
        <w:rPr>
          <w:kern w:val="22"/>
          <w:sz w:val="22"/>
          <w:szCs w:val="22"/>
          <w:lang w:val="fr-CA"/>
        </w:rPr>
        <w:t xml:space="preserve">est de 32 984 656 $ pour </w:t>
      </w:r>
      <w:r w:rsidR="00935F92">
        <w:rPr>
          <w:kern w:val="22"/>
          <w:sz w:val="22"/>
          <w:szCs w:val="22"/>
          <w:lang w:val="fr-CA"/>
        </w:rPr>
        <w:t>l’exercice</w:t>
      </w:r>
      <w:r w:rsidR="00414543">
        <w:rPr>
          <w:kern w:val="22"/>
          <w:sz w:val="22"/>
          <w:szCs w:val="22"/>
          <w:lang w:val="fr-CA"/>
        </w:rPr>
        <w:t xml:space="preserve"> biennal</w:t>
      </w:r>
      <w:r>
        <w:rPr>
          <w:kern w:val="22"/>
          <w:sz w:val="22"/>
          <w:szCs w:val="22"/>
          <w:lang w:val="fr-CA"/>
        </w:rPr>
        <w:t xml:space="preserve">, conformément à l’échelle des quotes-parts figurant à l’annexe à la décision XIII/32 et comme indiqué </w:t>
      </w:r>
      <w:r w:rsidR="00B6361E">
        <w:rPr>
          <w:kern w:val="22"/>
          <w:sz w:val="22"/>
          <w:szCs w:val="22"/>
          <w:lang w:val="fr-CA"/>
        </w:rPr>
        <w:t xml:space="preserve">dans le </w:t>
      </w:r>
      <w:r w:rsidR="00B6361E">
        <w:rPr>
          <w:kern w:val="22"/>
          <w:sz w:val="22"/>
          <w:szCs w:val="22"/>
          <w:lang w:val="fr-CA"/>
        </w:rPr>
        <w:lastRenderedPageBreak/>
        <w:t>tableau 8</w:t>
      </w:r>
      <w:r>
        <w:rPr>
          <w:kern w:val="22"/>
          <w:sz w:val="22"/>
          <w:szCs w:val="22"/>
          <w:lang w:val="fr-CA"/>
        </w:rPr>
        <w:t xml:space="preserve"> ci-dessous</w:t>
      </w:r>
      <w:r w:rsidRPr="00BE6F60">
        <w:rPr>
          <w:kern w:val="22"/>
          <w:sz w:val="22"/>
          <w:szCs w:val="22"/>
          <w:lang w:val="fr-CA"/>
        </w:rPr>
        <w:t>.</w:t>
      </w:r>
      <w:r>
        <w:rPr>
          <w:kern w:val="22"/>
          <w:sz w:val="22"/>
          <w:szCs w:val="22"/>
          <w:lang w:val="fr-CA"/>
        </w:rPr>
        <w:t xml:space="preserve"> De plus, les nouvelles Parties se sont engagées à contribuer </w:t>
      </w:r>
      <w:r w:rsidR="00B6361E">
        <w:rPr>
          <w:kern w:val="22"/>
          <w:sz w:val="22"/>
          <w:szCs w:val="22"/>
          <w:lang w:val="fr-CA"/>
        </w:rPr>
        <w:t>159 400 </w:t>
      </w:r>
      <w:r>
        <w:rPr>
          <w:kern w:val="22"/>
          <w:sz w:val="22"/>
          <w:szCs w:val="22"/>
          <w:lang w:val="fr-CA"/>
        </w:rPr>
        <w:t xml:space="preserve">$, ce qui élève la somme totale à </w:t>
      </w:r>
      <w:r w:rsidR="00B6361E">
        <w:rPr>
          <w:kern w:val="22"/>
          <w:sz w:val="22"/>
          <w:szCs w:val="22"/>
          <w:lang w:val="fr-CA"/>
        </w:rPr>
        <w:t>33 144 100</w:t>
      </w:r>
      <w:r>
        <w:rPr>
          <w:kern w:val="22"/>
          <w:sz w:val="22"/>
          <w:szCs w:val="22"/>
          <w:lang w:val="fr-CA"/>
        </w:rPr>
        <w:t> $</w:t>
      </w:r>
      <w:r w:rsidR="00CF52B6">
        <w:rPr>
          <w:kern w:val="22"/>
          <w:sz w:val="22"/>
          <w:szCs w:val="22"/>
          <w:lang w:val="fr-CA"/>
        </w:rPr>
        <w:t xml:space="preserve"> pour l’exercice</w:t>
      </w:r>
      <w:r w:rsidR="00B6361E">
        <w:rPr>
          <w:kern w:val="22"/>
          <w:sz w:val="22"/>
          <w:szCs w:val="22"/>
          <w:lang w:val="fr-CA"/>
        </w:rPr>
        <w:t>. La somme de 7 547 100 $ demeure impayée au 31 août 2018</w:t>
      </w:r>
      <w:r w:rsidR="00B6361E" w:rsidRPr="00BE6F60">
        <w:rPr>
          <w:snapToGrid w:val="0"/>
          <w:kern w:val="22"/>
          <w:sz w:val="22"/>
          <w:szCs w:val="22"/>
          <w:lang w:val="fr-CA"/>
        </w:rPr>
        <w:t>.</w:t>
      </w:r>
      <w:r w:rsidR="00B6361E">
        <w:rPr>
          <w:snapToGrid w:val="0"/>
          <w:kern w:val="22"/>
          <w:sz w:val="22"/>
          <w:szCs w:val="22"/>
          <w:lang w:val="fr-CA"/>
        </w:rPr>
        <w:t xml:space="preserve"> </w:t>
      </w:r>
    </w:p>
    <w:p w:rsidR="003535B9" w:rsidRPr="0039321F" w:rsidRDefault="001F1C25" w:rsidP="00873617">
      <w:pPr>
        <w:keepNext/>
        <w:spacing w:after="120"/>
        <w:ind w:left="1134"/>
        <w:rPr>
          <w:rStyle w:val="Accentuation"/>
          <w:sz w:val="22"/>
          <w:szCs w:val="22"/>
          <w:lang w:val="fr-CA"/>
        </w:rPr>
      </w:pPr>
      <w:r w:rsidRPr="0039321F">
        <w:rPr>
          <w:rStyle w:val="Accentuation"/>
          <w:sz w:val="22"/>
          <w:szCs w:val="22"/>
          <w:lang w:val="fr-CA"/>
        </w:rPr>
        <w:t>Table</w:t>
      </w:r>
      <w:r w:rsidR="00B6361E">
        <w:rPr>
          <w:rStyle w:val="Accentuation"/>
          <w:sz w:val="22"/>
          <w:szCs w:val="22"/>
          <w:lang w:val="fr-CA"/>
        </w:rPr>
        <w:t>au</w:t>
      </w:r>
      <w:r w:rsidRPr="0039321F">
        <w:rPr>
          <w:rStyle w:val="Accentuation"/>
          <w:sz w:val="22"/>
          <w:szCs w:val="22"/>
          <w:lang w:val="fr-CA"/>
        </w:rPr>
        <w:t xml:space="preserve"> </w:t>
      </w:r>
      <w:r w:rsidR="00E2749D" w:rsidRPr="0039321F">
        <w:rPr>
          <w:rStyle w:val="Accentuation"/>
          <w:sz w:val="22"/>
          <w:szCs w:val="22"/>
          <w:lang w:val="fr-CA"/>
        </w:rPr>
        <w:t>8</w:t>
      </w:r>
      <w:r w:rsidR="00A4353D" w:rsidRPr="0039321F">
        <w:rPr>
          <w:rStyle w:val="Accentuation"/>
          <w:sz w:val="22"/>
          <w:szCs w:val="22"/>
          <w:lang w:val="fr-CA"/>
        </w:rPr>
        <w:t>.</w:t>
      </w:r>
      <w:r w:rsidR="00325FF0" w:rsidRPr="0039321F">
        <w:rPr>
          <w:rStyle w:val="Accentuation"/>
          <w:sz w:val="22"/>
          <w:szCs w:val="22"/>
          <w:lang w:val="fr-CA"/>
        </w:rPr>
        <w:t xml:space="preserve"> </w:t>
      </w:r>
      <w:r w:rsidR="00B6361E">
        <w:rPr>
          <w:rStyle w:val="Accentuation"/>
          <w:sz w:val="22"/>
          <w:szCs w:val="22"/>
          <w:lang w:val="fr-CA"/>
        </w:rPr>
        <w:t xml:space="preserve">État des quotes-parts pour </w:t>
      </w:r>
      <w:r w:rsidR="00935F92">
        <w:rPr>
          <w:rStyle w:val="Accentuation"/>
          <w:sz w:val="22"/>
          <w:szCs w:val="22"/>
          <w:lang w:val="fr-CA"/>
        </w:rPr>
        <w:t>l’exercice</w:t>
      </w:r>
      <w:r w:rsidR="00414543">
        <w:rPr>
          <w:rStyle w:val="Accentuation"/>
          <w:sz w:val="22"/>
          <w:szCs w:val="22"/>
          <w:lang w:val="fr-CA"/>
        </w:rPr>
        <w:t xml:space="preserve"> biennal</w:t>
      </w:r>
      <w:r w:rsidR="00325FF0" w:rsidRPr="0039321F">
        <w:rPr>
          <w:rStyle w:val="Accentuation"/>
          <w:sz w:val="22"/>
          <w:szCs w:val="22"/>
          <w:lang w:val="fr-CA"/>
        </w:rPr>
        <w:t xml:space="preserve"> 2017-</w:t>
      </w:r>
      <w:r w:rsidR="00A4353D" w:rsidRPr="0039321F">
        <w:rPr>
          <w:rStyle w:val="Accentuation"/>
          <w:sz w:val="22"/>
          <w:szCs w:val="22"/>
          <w:lang w:val="fr-CA"/>
        </w:rPr>
        <w:t>20</w:t>
      </w:r>
      <w:r w:rsidR="00325FF0" w:rsidRPr="0039321F">
        <w:rPr>
          <w:rStyle w:val="Accentuation"/>
          <w:sz w:val="22"/>
          <w:szCs w:val="22"/>
          <w:lang w:val="fr-CA"/>
        </w:rPr>
        <w:t>18</w:t>
      </w:r>
    </w:p>
    <w:tbl>
      <w:tblPr>
        <w:tblW w:w="7580" w:type="dxa"/>
        <w:jc w:val="center"/>
        <w:tblLook w:val="04A0" w:firstRow="1" w:lastRow="0" w:firstColumn="1" w:lastColumn="0" w:noHBand="0" w:noVBand="1"/>
      </w:tblPr>
      <w:tblGrid>
        <w:gridCol w:w="3220"/>
        <w:gridCol w:w="4360"/>
      </w:tblGrid>
      <w:tr w:rsidR="006E2621" w:rsidRPr="007F3174" w:rsidTr="00337FDB">
        <w:trPr>
          <w:trHeight w:val="315"/>
          <w:jc w:val="center"/>
        </w:trPr>
        <w:tc>
          <w:tcPr>
            <w:tcW w:w="3220" w:type="dxa"/>
            <w:tcBorders>
              <w:top w:val="single" w:sz="8" w:space="0" w:color="auto"/>
              <w:left w:val="nil"/>
              <w:bottom w:val="nil"/>
              <w:right w:val="nil"/>
            </w:tcBorders>
            <w:shd w:val="clear" w:color="auto" w:fill="auto"/>
            <w:vAlign w:val="center"/>
            <w:hideMark/>
          </w:tcPr>
          <w:p w:rsidR="006E2621" w:rsidRPr="0039321F" w:rsidRDefault="006E2621" w:rsidP="00873617">
            <w:pPr>
              <w:widowControl w:val="0"/>
              <w:jc w:val="center"/>
              <w:rPr>
                <w:i/>
                <w:iCs/>
                <w:color w:val="000000"/>
                <w:kern w:val="22"/>
                <w:sz w:val="20"/>
                <w:szCs w:val="20"/>
                <w:lang w:val="fr-CA" w:eastAsia="en-CA"/>
              </w:rPr>
            </w:pPr>
          </w:p>
        </w:tc>
        <w:tc>
          <w:tcPr>
            <w:tcW w:w="4360" w:type="dxa"/>
            <w:tcBorders>
              <w:top w:val="single" w:sz="8" w:space="0" w:color="auto"/>
              <w:left w:val="nil"/>
              <w:bottom w:val="single" w:sz="8" w:space="0" w:color="auto"/>
              <w:right w:val="nil"/>
            </w:tcBorders>
            <w:shd w:val="clear" w:color="auto" w:fill="auto"/>
            <w:vAlign w:val="center"/>
            <w:hideMark/>
          </w:tcPr>
          <w:p w:rsidR="006E2621" w:rsidRPr="0039321F" w:rsidRDefault="00811B41" w:rsidP="00811B41">
            <w:pPr>
              <w:widowControl w:val="0"/>
              <w:jc w:val="center"/>
              <w:rPr>
                <w:i/>
                <w:iCs/>
                <w:color w:val="000000"/>
                <w:kern w:val="22"/>
                <w:sz w:val="20"/>
                <w:szCs w:val="20"/>
                <w:lang w:val="fr-CA"/>
              </w:rPr>
            </w:pPr>
            <w:r>
              <w:rPr>
                <w:i/>
                <w:iCs/>
                <w:color w:val="000000"/>
                <w:kern w:val="22"/>
                <w:sz w:val="20"/>
                <w:szCs w:val="20"/>
                <w:lang w:val="fr-CA"/>
              </w:rPr>
              <w:t>Ressources (milliers de dollars américains</w:t>
            </w:r>
            <w:r w:rsidR="006E2621" w:rsidRPr="0039321F">
              <w:rPr>
                <w:i/>
                <w:iCs/>
                <w:color w:val="000000"/>
                <w:kern w:val="22"/>
                <w:sz w:val="20"/>
                <w:szCs w:val="20"/>
                <w:lang w:val="fr-CA"/>
              </w:rPr>
              <w:t>)</w:t>
            </w:r>
          </w:p>
        </w:tc>
      </w:tr>
      <w:tr w:rsidR="00811B41" w:rsidRPr="0039321F" w:rsidTr="00337FDB">
        <w:trPr>
          <w:trHeight w:val="300"/>
          <w:jc w:val="center"/>
        </w:trPr>
        <w:tc>
          <w:tcPr>
            <w:tcW w:w="3220" w:type="dxa"/>
            <w:vMerge w:val="restart"/>
            <w:tcBorders>
              <w:top w:val="nil"/>
              <w:left w:val="nil"/>
              <w:bottom w:val="single" w:sz="12" w:space="0" w:color="000000"/>
              <w:right w:val="nil"/>
            </w:tcBorders>
            <w:shd w:val="clear" w:color="auto" w:fill="auto"/>
            <w:vAlign w:val="center"/>
            <w:hideMark/>
          </w:tcPr>
          <w:p w:rsidR="00811B41" w:rsidRPr="00BE6F60" w:rsidRDefault="00811B41" w:rsidP="00811B41">
            <w:pPr>
              <w:suppressLineNumbers/>
              <w:suppressAutoHyphens/>
              <w:jc w:val="both"/>
              <w:rPr>
                <w:i/>
                <w:iCs/>
                <w:color w:val="000000"/>
                <w:kern w:val="22"/>
                <w:sz w:val="18"/>
                <w:szCs w:val="18"/>
                <w:lang w:val="fr-CA"/>
              </w:rPr>
            </w:pPr>
            <w:r>
              <w:rPr>
                <w:i/>
                <w:iCs/>
                <w:color w:val="000000"/>
                <w:kern w:val="22"/>
                <w:sz w:val="18"/>
                <w:szCs w:val="18"/>
                <w:lang w:val="fr-CA"/>
              </w:rPr>
              <w:t>Source de financement</w:t>
            </w:r>
          </w:p>
        </w:tc>
        <w:tc>
          <w:tcPr>
            <w:tcW w:w="4360" w:type="dxa"/>
            <w:vMerge w:val="restart"/>
            <w:tcBorders>
              <w:top w:val="nil"/>
              <w:left w:val="nil"/>
              <w:bottom w:val="single" w:sz="12" w:space="0" w:color="000000"/>
              <w:right w:val="nil"/>
            </w:tcBorders>
            <w:shd w:val="clear" w:color="auto" w:fill="auto"/>
            <w:vAlign w:val="center"/>
            <w:hideMark/>
          </w:tcPr>
          <w:p w:rsidR="00811B41" w:rsidRPr="0039321F" w:rsidRDefault="00811B41" w:rsidP="00811B41">
            <w:pPr>
              <w:widowControl w:val="0"/>
              <w:jc w:val="center"/>
              <w:rPr>
                <w:i/>
                <w:iCs/>
                <w:color w:val="000000"/>
                <w:kern w:val="22"/>
                <w:sz w:val="20"/>
                <w:szCs w:val="20"/>
                <w:lang w:val="fr-CA"/>
              </w:rPr>
            </w:pPr>
            <w:r w:rsidRPr="0039321F">
              <w:rPr>
                <w:i/>
                <w:iCs/>
                <w:color w:val="000000"/>
                <w:kern w:val="22"/>
                <w:sz w:val="20"/>
                <w:szCs w:val="20"/>
                <w:lang w:val="fr-CA"/>
              </w:rPr>
              <w:t>2017-2018</w:t>
            </w:r>
          </w:p>
        </w:tc>
      </w:tr>
      <w:tr w:rsidR="00811B41" w:rsidRPr="0039321F" w:rsidTr="00337FDB">
        <w:trPr>
          <w:trHeight w:val="315"/>
          <w:jc w:val="center"/>
        </w:trPr>
        <w:tc>
          <w:tcPr>
            <w:tcW w:w="3220" w:type="dxa"/>
            <w:vMerge/>
            <w:tcBorders>
              <w:top w:val="nil"/>
              <w:left w:val="nil"/>
              <w:bottom w:val="single" w:sz="12" w:space="0" w:color="000000"/>
              <w:right w:val="nil"/>
            </w:tcBorders>
            <w:vAlign w:val="center"/>
            <w:hideMark/>
          </w:tcPr>
          <w:p w:rsidR="00811B41" w:rsidRPr="0039321F" w:rsidRDefault="00811B41" w:rsidP="00811B41">
            <w:pPr>
              <w:widowControl w:val="0"/>
              <w:jc w:val="center"/>
              <w:rPr>
                <w:i/>
                <w:iCs/>
                <w:color w:val="000000"/>
                <w:kern w:val="22"/>
                <w:sz w:val="14"/>
                <w:szCs w:val="14"/>
                <w:lang w:val="fr-CA"/>
              </w:rPr>
            </w:pPr>
          </w:p>
        </w:tc>
        <w:tc>
          <w:tcPr>
            <w:tcW w:w="4360" w:type="dxa"/>
            <w:vMerge/>
            <w:tcBorders>
              <w:top w:val="nil"/>
              <w:left w:val="nil"/>
              <w:bottom w:val="single" w:sz="12" w:space="0" w:color="000000"/>
              <w:right w:val="nil"/>
            </w:tcBorders>
            <w:vAlign w:val="center"/>
            <w:hideMark/>
          </w:tcPr>
          <w:p w:rsidR="00811B41" w:rsidRPr="0039321F" w:rsidRDefault="00811B41" w:rsidP="00811B41">
            <w:pPr>
              <w:widowControl w:val="0"/>
              <w:jc w:val="center"/>
              <w:rPr>
                <w:i/>
                <w:iCs/>
                <w:color w:val="000000"/>
                <w:kern w:val="22"/>
                <w:sz w:val="14"/>
                <w:szCs w:val="14"/>
                <w:lang w:val="fr-CA"/>
              </w:rPr>
            </w:pPr>
          </w:p>
        </w:tc>
      </w:tr>
      <w:tr w:rsidR="00811B41" w:rsidRPr="0039321F" w:rsidTr="00337FDB">
        <w:trPr>
          <w:trHeight w:val="315"/>
          <w:jc w:val="center"/>
        </w:trPr>
        <w:tc>
          <w:tcPr>
            <w:tcW w:w="3220" w:type="dxa"/>
            <w:tcBorders>
              <w:top w:val="nil"/>
              <w:left w:val="nil"/>
              <w:bottom w:val="nil"/>
              <w:right w:val="nil"/>
            </w:tcBorders>
            <w:shd w:val="clear" w:color="auto" w:fill="auto"/>
            <w:vAlign w:val="center"/>
            <w:hideMark/>
          </w:tcPr>
          <w:p w:rsidR="00811B41" w:rsidRPr="00BE6F60" w:rsidRDefault="00811B41" w:rsidP="00811B41">
            <w:pPr>
              <w:suppressLineNumbers/>
              <w:suppressAutoHyphens/>
              <w:rPr>
                <w:color w:val="000000"/>
                <w:kern w:val="22"/>
                <w:sz w:val="18"/>
                <w:szCs w:val="18"/>
                <w:lang w:val="fr-CA"/>
              </w:rPr>
            </w:pPr>
            <w:r>
              <w:rPr>
                <w:color w:val="000000"/>
                <w:kern w:val="22"/>
                <w:sz w:val="18"/>
                <w:szCs w:val="18"/>
                <w:lang w:val="fr-CA"/>
              </w:rPr>
              <w:t>Budget approuvé</w:t>
            </w:r>
          </w:p>
        </w:tc>
        <w:tc>
          <w:tcPr>
            <w:tcW w:w="4360" w:type="dxa"/>
            <w:tcBorders>
              <w:top w:val="nil"/>
              <w:left w:val="nil"/>
              <w:bottom w:val="nil"/>
              <w:right w:val="nil"/>
            </w:tcBorders>
            <w:shd w:val="clear" w:color="auto" w:fill="auto"/>
            <w:vAlign w:val="center"/>
            <w:hideMark/>
          </w:tcPr>
          <w:p w:rsidR="00811B41" w:rsidRPr="0039321F" w:rsidRDefault="00811B41" w:rsidP="00811B41">
            <w:pPr>
              <w:widowControl w:val="0"/>
              <w:jc w:val="right"/>
              <w:rPr>
                <w:color w:val="000000"/>
                <w:kern w:val="22"/>
                <w:sz w:val="18"/>
                <w:szCs w:val="18"/>
                <w:lang w:val="fr-CA"/>
              </w:rPr>
            </w:pPr>
            <w:r w:rsidRPr="0039321F">
              <w:rPr>
                <w:color w:val="000000"/>
                <w:kern w:val="22"/>
                <w:sz w:val="18"/>
                <w:szCs w:val="18"/>
                <w:lang w:val="fr-CA"/>
              </w:rPr>
              <w:t>37 155</w:t>
            </w:r>
            <w:r>
              <w:rPr>
                <w:color w:val="000000"/>
                <w:kern w:val="22"/>
                <w:sz w:val="18"/>
                <w:szCs w:val="18"/>
                <w:lang w:val="fr-CA"/>
              </w:rPr>
              <w:t>,</w:t>
            </w:r>
            <w:r w:rsidRPr="0039321F">
              <w:rPr>
                <w:color w:val="000000"/>
                <w:kern w:val="22"/>
                <w:sz w:val="18"/>
                <w:szCs w:val="18"/>
                <w:lang w:val="fr-CA"/>
              </w:rPr>
              <w:t>8</w:t>
            </w:r>
          </w:p>
        </w:tc>
      </w:tr>
      <w:tr w:rsidR="00811B41" w:rsidRPr="0039321F" w:rsidTr="00337FDB">
        <w:trPr>
          <w:trHeight w:val="300"/>
          <w:jc w:val="center"/>
        </w:trPr>
        <w:tc>
          <w:tcPr>
            <w:tcW w:w="3220" w:type="dxa"/>
            <w:tcBorders>
              <w:top w:val="nil"/>
              <w:left w:val="nil"/>
              <w:bottom w:val="nil"/>
              <w:right w:val="nil"/>
            </w:tcBorders>
            <w:shd w:val="clear" w:color="auto" w:fill="auto"/>
            <w:vAlign w:val="center"/>
            <w:hideMark/>
          </w:tcPr>
          <w:p w:rsidR="00811B41" w:rsidRPr="00BE6F60" w:rsidRDefault="00811B41" w:rsidP="00811B41">
            <w:pPr>
              <w:suppressLineNumbers/>
              <w:suppressAutoHyphens/>
              <w:rPr>
                <w:color w:val="000000"/>
                <w:kern w:val="22"/>
                <w:sz w:val="18"/>
                <w:szCs w:val="18"/>
                <w:lang w:val="fr-CA"/>
              </w:rPr>
            </w:pPr>
            <w:r>
              <w:rPr>
                <w:color w:val="000000"/>
                <w:kern w:val="22"/>
                <w:sz w:val="18"/>
                <w:szCs w:val="18"/>
                <w:lang w:val="fr-CA"/>
              </w:rPr>
              <w:t>Pays hôte</w:t>
            </w:r>
          </w:p>
        </w:tc>
        <w:tc>
          <w:tcPr>
            <w:tcW w:w="4360" w:type="dxa"/>
            <w:tcBorders>
              <w:top w:val="nil"/>
              <w:left w:val="nil"/>
              <w:bottom w:val="nil"/>
              <w:right w:val="nil"/>
            </w:tcBorders>
            <w:shd w:val="clear" w:color="auto" w:fill="auto"/>
            <w:vAlign w:val="center"/>
            <w:hideMark/>
          </w:tcPr>
          <w:p w:rsidR="00811B41" w:rsidRPr="0039321F" w:rsidRDefault="00811B41" w:rsidP="00811B41">
            <w:pPr>
              <w:widowControl w:val="0"/>
              <w:jc w:val="right"/>
              <w:rPr>
                <w:color w:val="000000"/>
                <w:kern w:val="22"/>
                <w:sz w:val="18"/>
                <w:szCs w:val="18"/>
                <w:lang w:val="fr-CA"/>
              </w:rPr>
            </w:pPr>
            <w:r w:rsidRPr="0039321F">
              <w:rPr>
                <w:color w:val="000000"/>
                <w:kern w:val="22"/>
                <w:sz w:val="18"/>
                <w:szCs w:val="18"/>
                <w:lang w:val="fr-CA"/>
              </w:rPr>
              <w:t>(2 457</w:t>
            </w:r>
            <w:r>
              <w:rPr>
                <w:color w:val="000000"/>
                <w:kern w:val="22"/>
                <w:sz w:val="18"/>
                <w:szCs w:val="18"/>
                <w:lang w:val="fr-CA"/>
              </w:rPr>
              <w:t>,</w:t>
            </w:r>
            <w:r w:rsidRPr="0039321F">
              <w:rPr>
                <w:color w:val="000000"/>
                <w:kern w:val="22"/>
                <w:sz w:val="18"/>
                <w:szCs w:val="18"/>
                <w:lang w:val="fr-CA"/>
              </w:rPr>
              <w:t>2)</w:t>
            </w:r>
          </w:p>
        </w:tc>
      </w:tr>
      <w:tr w:rsidR="00811B41" w:rsidRPr="0039321F" w:rsidTr="00337FDB">
        <w:trPr>
          <w:trHeight w:val="300"/>
          <w:jc w:val="center"/>
        </w:trPr>
        <w:tc>
          <w:tcPr>
            <w:tcW w:w="3220" w:type="dxa"/>
            <w:tcBorders>
              <w:top w:val="nil"/>
              <w:left w:val="nil"/>
              <w:bottom w:val="nil"/>
              <w:right w:val="nil"/>
            </w:tcBorders>
            <w:shd w:val="clear" w:color="auto" w:fill="auto"/>
            <w:vAlign w:val="center"/>
            <w:hideMark/>
          </w:tcPr>
          <w:p w:rsidR="00811B41" w:rsidRPr="00BE6F60" w:rsidRDefault="00811B41" w:rsidP="00811B41">
            <w:pPr>
              <w:suppressLineNumbers/>
              <w:suppressAutoHyphens/>
              <w:rPr>
                <w:color w:val="000000"/>
                <w:kern w:val="22"/>
                <w:sz w:val="18"/>
                <w:szCs w:val="18"/>
                <w:lang w:val="fr-CA"/>
              </w:rPr>
            </w:pPr>
            <w:r>
              <w:rPr>
                <w:color w:val="000000"/>
                <w:kern w:val="22"/>
                <w:sz w:val="18"/>
                <w:szCs w:val="18"/>
                <w:lang w:val="fr-CA"/>
              </w:rPr>
              <w:t>Économies de l’exercice précédent</w:t>
            </w:r>
          </w:p>
        </w:tc>
        <w:tc>
          <w:tcPr>
            <w:tcW w:w="4360" w:type="dxa"/>
            <w:tcBorders>
              <w:top w:val="nil"/>
              <w:left w:val="nil"/>
              <w:bottom w:val="nil"/>
              <w:right w:val="nil"/>
            </w:tcBorders>
            <w:shd w:val="clear" w:color="auto" w:fill="auto"/>
            <w:vAlign w:val="center"/>
            <w:hideMark/>
          </w:tcPr>
          <w:p w:rsidR="00811B41" w:rsidRPr="0039321F" w:rsidRDefault="00811B41" w:rsidP="00811B41">
            <w:pPr>
              <w:widowControl w:val="0"/>
              <w:jc w:val="right"/>
              <w:rPr>
                <w:color w:val="000000"/>
                <w:kern w:val="22"/>
                <w:sz w:val="18"/>
                <w:szCs w:val="18"/>
                <w:lang w:val="fr-CA"/>
              </w:rPr>
            </w:pPr>
            <w:r w:rsidRPr="0039321F">
              <w:rPr>
                <w:color w:val="000000"/>
                <w:kern w:val="22"/>
                <w:sz w:val="18"/>
                <w:szCs w:val="18"/>
                <w:lang w:val="fr-CA"/>
              </w:rPr>
              <w:t>(1 713</w:t>
            </w:r>
            <w:r>
              <w:rPr>
                <w:color w:val="000000"/>
                <w:kern w:val="22"/>
                <w:sz w:val="18"/>
                <w:szCs w:val="18"/>
                <w:lang w:val="fr-CA"/>
              </w:rPr>
              <w:t>,</w:t>
            </w:r>
            <w:r w:rsidRPr="0039321F">
              <w:rPr>
                <w:color w:val="000000"/>
                <w:kern w:val="22"/>
                <w:sz w:val="18"/>
                <w:szCs w:val="18"/>
                <w:lang w:val="fr-CA"/>
              </w:rPr>
              <w:t>9)</w:t>
            </w:r>
          </w:p>
        </w:tc>
      </w:tr>
      <w:tr w:rsidR="00811B41" w:rsidRPr="0039321F" w:rsidTr="00337FDB">
        <w:trPr>
          <w:trHeight w:val="300"/>
          <w:jc w:val="center"/>
        </w:trPr>
        <w:tc>
          <w:tcPr>
            <w:tcW w:w="3220" w:type="dxa"/>
            <w:tcBorders>
              <w:top w:val="nil"/>
              <w:left w:val="nil"/>
              <w:bottom w:val="nil"/>
              <w:right w:val="nil"/>
            </w:tcBorders>
            <w:shd w:val="clear" w:color="auto" w:fill="auto"/>
            <w:vAlign w:val="center"/>
            <w:hideMark/>
          </w:tcPr>
          <w:p w:rsidR="00811B41" w:rsidRPr="00BE6F60" w:rsidRDefault="00811B41" w:rsidP="00811B41">
            <w:pPr>
              <w:suppressLineNumbers/>
              <w:suppressAutoHyphens/>
              <w:rPr>
                <w:color w:val="000000"/>
                <w:kern w:val="22"/>
                <w:sz w:val="18"/>
                <w:szCs w:val="18"/>
                <w:lang w:val="fr-CA"/>
              </w:rPr>
            </w:pPr>
            <w:r>
              <w:rPr>
                <w:color w:val="000000"/>
                <w:kern w:val="22"/>
                <w:sz w:val="18"/>
                <w:szCs w:val="18"/>
                <w:lang w:val="fr-CA"/>
              </w:rPr>
              <w:t>Parties additionnelles à la Convention</w:t>
            </w:r>
          </w:p>
        </w:tc>
        <w:tc>
          <w:tcPr>
            <w:tcW w:w="4360" w:type="dxa"/>
            <w:tcBorders>
              <w:top w:val="nil"/>
              <w:left w:val="nil"/>
              <w:bottom w:val="nil"/>
              <w:right w:val="nil"/>
            </w:tcBorders>
            <w:shd w:val="clear" w:color="auto" w:fill="auto"/>
            <w:vAlign w:val="center"/>
            <w:hideMark/>
          </w:tcPr>
          <w:p w:rsidR="00811B41" w:rsidRPr="0039321F" w:rsidRDefault="00811B41" w:rsidP="00811B41">
            <w:pPr>
              <w:widowControl w:val="0"/>
              <w:jc w:val="right"/>
              <w:rPr>
                <w:color w:val="000000"/>
                <w:kern w:val="22"/>
                <w:sz w:val="18"/>
                <w:szCs w:val="18"/>
                <w:lang w:val="fr-CA"/>
              </w:rPr>
            </w:pPr>
            <w:r w:rsidRPr="0039321F">
              <w:rPr>
                <w:color w:val="000000"/>
                <w:kern w:val="22"/>
                <w:sz w:val="18"/>
                <w:szCs w:val="18"/>
                <w:lang w:val="fr-CA"/>
              </w:rPr>
              <w:t>159</w:t>
            </w:r>
            <w:r>
              <w:rPr>
                <w:color w:val="000000"/>
                <w:kern w:val="22"/>
                <w:sz w:val="18"/>
                <w:szCs w:val="18"/>
                <w:lang w:val="fr-CA"/>
              </w:rPr>
              <w:t>,</w:t>
            </w:r>
            <w:r w:rsidRPr="0039321F">
              <w:rPr>
                <w:color w:val="000000"/>
                <w:kern w:val="22"/>
                <w:sz w:val="18"/>
                <w:szCs w:val="18"/>
                <w:lang w:val="fr-CA"/>
              </w:rPr>
              <w:t>4</w:t>
            </w:r>
          </w:p>
        </w:tc>
      </w:tr>
      <w:tr w:rsidR="00811B41" w:rsidRPr="0039321F" w:rsidTr="00337FDB">
        <w:trPr>
          <w:trHeight w:val="300"/>
          <w:jc w:val="center"/>
        </w:trPr>
        <w:tc>
          <w:tcPr>
            <w:tcW w:w="3220" w:type="dxa"/>
            <w:tcBorders>
              <w:top w:val="single" w:sz="4" w:space="0" w:color="auto"/>
              <w:left w:val="nil"/>
              <w:bottom w:val="single" w:sz="4" w:space="0" w:color="auto"/>
              <w:right w:val="nil"/>
            </w:tcBorders>
            <w:shd w:val="clear" w:color="auto" w:fill="auto"/>
            <w:vAlign w:val="center"/>
            <w:hideMark/>
          </w:tcPr>
          <w:p w:rsidR="00811B41" w:rsidRPr="00BE6F60" w:rsidRDefault="00811B41" w:rsidP="00811B41">
            <w:pPr>
              <w:suppressLineNumbers/>
              <w:suppressAutoHyphens/>
              <w:jc w:val="both"/>
              <w:rPr>
                <w:b/>
                <w:bCs/>
                <w:color w:val="000000"/>
                <w:kern w:val="22"/>
                <w:sz w:val="18"/>
                <w:szCs w:val="18"/>
                <w:lang w:val="fr-CA"/>
              </w:rPr>
            </w:pPr>
            <w:r>
              <w:rPr>
                <w:b/>
                <w:bCs/>
                <w:color w:val="000000"/>
                <w:kern w:val="22"/>
                <w:sz w:val="18"/>
                <w:szCs w:val="18"/>
                <w:lang w:val="fr-CA"/>
              </w:rPr>
              <w:t>Quote-part</w:t>
            </w:r>
          </w:p>
        </w:tc>
        <w:tc>
          <w:tcPr>
            <w:tcW w:w="4360" w:type="dxa"/>
            <w:tcBorders>
              <w:top w:val="single" w:sz="4" w:space="0" w:color="auto"/>
              <w:left w:val="nil"/>
              <w:bottom w:val="single" w:sz="4" w:space="0" w:color="auto"/>
              <w:right w:val="nil"/>
            </w:tcBorders>
            <w:shd w:val="clear" w:color="auto" w:fill="auto"/>
            <w:vAlign w:val="center"/>
            <w:hideMark/>
          </w:tcPr>
          <w:p w:rsidR="00811B41" w:rsidRPr="0039321F" w:rsidRDefault="00811B41" w:rsidP="00811B41">
            <w:pPr>
              <w:widowControl w:val="0"/>
              <w:jc w:val="right"/>
              <w:rPr>
                <w:b/>
                <w:bCs/>
                <w:color w:val="000000"/>
                <w:kern w:val="22"/>
                <w:sz w:val="18"/>
                <w:szCs w:val="18"/>
                <w:lang w:val="fr-CA"/>
              </w:rPr>
            </w:pPr>
            <w:r w:rsidRPr="0039321F">
              <w:rPr>
                <w:b/>
                <w:bCs/>
                <w:color w:val="000000"/>
                <w:kern w:val="22"/>
                <w:sz w:val="18"/>
                <w:szCs w:val="18"/>
                <w:lang w:val="fr-CA"/>
              </w:rPr>
              <w:t>33 144</w:t>
            </w:r>
            <w:r>
              <w:rPr>
                <w:b/>
                <w:bCs/>
                <w:color w:val="000000"/>
                <w:kern w:val="22"/>
                <w:sz w:val="18"/>
                <w:szCs w:val="18"/>
                <w:lang w:val="fr-CA"/>
              </w:rPr>
              <w:t>,</w:t>
            </w:r>
            <w:r w:rsidRPr="0039321F">
              <w:rPr>
                <w:b/>
                <w:bCs/>
                <w:color w:val="000000"/>
                <w:kern w:val="22"/>
                <w:sz w:val="18"/>
                <w:szCs w:val="18"/>
                <w:lang w:val="fr-CA"/>
              </w:rPr>
              <w:t>1</w:t>
            </w:r>
          </w:p>
        </w:tc>
      </w:tr>
      <w:tr w:rsidR="00811B41" w:rsidRPr="0039321F" w:rsidTr="00337FDB">
        <w:trPr>
          <w:trHeight w:val="300"/>
          <w:jc w:val="center"/>
        </w:trPr>
        <w:tc>
          <w:tcPr>
            <w:tcW w:w="3220" w:type="dxa"/>
            <w:tcBorders>
              <w:top w:val="nil"/>
              <w:left w:val="nil"/>
              <w:bottom w:val="nil"/>
              <w:right w:val="nil"/>
            </w:tcBorders>
            <w:shd w:val="clear" w:color="auto" w:fill="auto"/>
            <w:vAlign w:val="center"/>
            <w:hideMark/>
          </w:tcPr>
          <w:p w:rsidR="00811B41" w:rsidRPr="00BE6F60" w:rsidRDefault="00811B41" w:rsidP="00811B41">
            <w:pPr>
              <w:suppressLineNumbers/>
              <w:suppressAutoHyphens/>
              <w:rPr>
                <w:color w:val="000000"/>
                <w:kern w:val="22"/>
                <w:sz w:val="18"/>
                <w:szCs w:val="18"/>
                <w:lang w:val="fr-CA"/>
              </w:rPr>
            </w:pPr>
            <w:r>
              <w:rPr>
                <w:color w:val="000000"/>
                <w:kern w:val="22"/>
                <w:sz w:val="18"/>
                <w:szCs w:val="18"/>
                <w:lang w:val="fr-CA"/>
              </w:rPr>
              <w:t>Somme reçue au 31 août 2018</w:t>
            </w:r>
          </w:p>
        </w:tc>
        <w:tc>
          <w:tcPr>
            <w:tcW w:w="4360" w:type="dxa"/>
            <w:tcBorders>
              <w:top w:val="nil"/>
              <w:left w:val="nil"/>
              <w:bottom w:val="nil"/>
              <w:right w:val="nil"/>
            </w:tcBorders>
            <w:shd w:val="clear" w:color="auto" w:fill="auto"/>
            <w:vAlign w:val="center"/>
            <w:hideMark/>
          </w:tcPr>
          <w:p w:rsidR="00811B41" w:rsidRPr="0039321F" w:rsidRDefault="00811B41" w:rsidP="00811B41">
            <w:pPr>
              <w:widowControl w:val="0"/>
              <w:jc w:val="right"/>
              <w:rPr>
                <w:color w:val="000000"/>
                <w:kern w:val="22"/>
                <w:sz w:val="18"/>
                <w:szCs w:val="18"/>
                <w:lang w:val="fr-CA"/>
              </w:rPr>
            </w:pPr>
            <w:r w:rsidRPr="0039321F">
              <w:rPr>
                <w:color w:val="000000"/>
                <w:kern w:val="22"/>
                <w:sz w:val="18"/>
                <w:szCs w:val="18"/>
                <w:lang w:val="fr-CA"/>
              </w:rPr>
              <w:t>25 597</w:t>
            </w:r>
            <w:r>
              <w:rPr>
                <w:color w:val="000000"/>
                <w:kern w:val="22"/>
                <w:sz w:val="18"/>
                <w:szCs w:val="18"/>
                <w:lang w:val="fr-CA"/>
              </w:rPr>
              <w:t>,</w:t>
            </w:r>
            <w:r w:rsidRPr="0039321F">
              <w:rPr>
                <w:color w:val="000000"/>
                <w:kern w:val="22"/>
                <w:sz w:val="18"/>
                <w:szCs w:val="18"/>
                <w:lang w:val="fr-CA"/>
              </w:rPr>
              <w:t>0</w:t>
            </w:r>
          </w:p>
        </w:tc>
      </w:tr>
      <w:tr w:rsidR="00811B41" w:rsidRPr="0039321F" w:rsidTr="00337FDB">
        <w:trPr>
          <w:trHeight w:val="315"/>
          <w:jc w:val="center"/>
        </w:trPr>
        <w:tc>
          <w:tcPr>
            <w:tcW w:w="3220" w:type="dxa"/>
            <w:tcBorders>
              <w:top w:val="single" w:sz="4" w:space="0" w:color="auto"/>
              <w:left w:val="nil"/>
              <w:bottom w:val="single" w:sz="8" w:space="0" w:color="auto"/>
              <w:right w:val="nil"/>
            </w:tcBorders>
            <w:shd w:val="clear" w:color="auto" w:fill="auto"/>
            <w:vAlign w:val="center"/>
            <w:hideMark/>
          </w:tcPr>
          <w:p w:rsidR="00811B41" w:rsidRPr="00BE6F60" w:rsidRDefault="00811B41" w:rsidP="00811B41">
            <w:pPr>
              <w:suppressLineNumbers/>
              <w:suppressAutoHyphens/>
              <w:rPr>
                <w:b/>
                <w:bCs/>
                <w:color w:val="000000"/>
                <w:kern w:val="22"/>
                <w:sz w:val="20"/>
                <w:szCs w:val="20"/>
                <w:lang w:val="fr-CA"/>
              </w:rPr>
            </w:pPr>
            <w:r w:rsidRPr="00D2789E">
              <w:rPr>
                <w:b/>
                <w:bCs/>
                <w:color w:val="000000"/>
                <w:kern w:val="22"/>
                <w:sz w:val="18"/>
                <w:szCs w:val="20"/>
                <w:lang w:val="fr-CA"/>
              </w:rPr>
              <w:t>Solde impayé</w:t>
            </w:r>
          </w:p>
        </w:tc>
        <w:tc>
          <w:tcPr>
            <w:tcW w:w="4360" w:type="dxa"/>
            <w:tcBorders>
              <w:top w:val="single" w:sz="4" w:space="0" w:color="auto"/>
              <w:left w:val="nil"/>
              <w:bottom w:val="single" w:sz="8" w:space="0" w:color="auto"/>
              <w:right w:val="nil"/>
            </w:tcBorders>
            <w:shd w:val="clear" w:color="auto" w:fill="auto"/>
            <w:vAlign w:val="center"/>
            <w:hideMark/>
          </w:tcPr>
          <w:p w:rsidR="00811B41" w:rsidRPr="0039321F" w:rsidRDefault="00811B41" w:rsidP="00811B41">
            <w:pPr>
              <w:widowControl w:val="0"/>
              <w:jc w:val="right"/>
              <w:rPr>
                <w:b/>
                <w:bCs/>
                <w:color w:val="000000"/>
                <w:kern w:val="22"/>
                <w:sz w:val="18"/>
                <w:szCs w:val="18"/>
                <w:lang w:val="fr-CA"/>
              </w:rPr>
            </w:pPr>
            <w:r w:rsidRPr="0039321F">
              <w:rPr>
                <w:b/>
                <w:bCs/>
                <w:color w:val="000000"/>
                <w:kern w:val="22"/>
                <w:sz w:val="18"/>
                <w:szCs w:val="18"/>
                <w:lang w:val="fr-CA"/>
              </w:rPr>
              <w:t>7 547</w:t>
            </w:r>
            <w:r>
              <w:rPr>
                <w:b/>
                <w:bCs/>
                <w:color w:val="000000"/>
                <w:kern w:val="22"/>
                <w:sz w:val="18"/>
                <w:szCs w:val="18"/>
                <w:lang w:val="fr-CA"/>
              </w:rPr>
              <w:t>,</w:t>
            </w:r>
            <w:r w:rsidRPr="0039321F">
              <w:rPr>
                <w:b/>
                <w:bCs/>
                <w:color w:val="000000"/>
                <w:kern w:val="22"/>
                <w:sz w:val="18"/>
                <w:szCs w:val="18"/>
                <w:lang w:val="fr-CA"/>
              </w:rPr>
              <w:t>1</w:t>
            </w:r>
          </w:p>
        </w:tc>
      </w:tr>
    </w:tbl>
    <w:p w:rsidR="00D43EC6" w:rsidRPr="0039321F" w:rsidRDefault="001D2950" w:rsidP="00873617">
      <w:pPr>
        <w:keepNext/>
        <w:spacing w:before="120" w:after="120"/>
        <w:ind w:left="709"/>
        <w:rPr>
          <w:rStyle w:val="Accentuation"/>
          <w:sz w:val="22"/>
          <w:szCs w:val="22"/>
          <w:lang w:val="fr-CA"/>
        </w:rPr>
      </w:pPr>
      <w:r w:rsidRPr="0039321F">
        <w:rPr>
          <w:rStyle w:val="Accentuation"/>
          <w:sz w:val="22"/>
          <w:szCs w:val="22"/>
          <w:lang w:val="fr-CA"/>
        </w:rPr>
        <w:t>Table</w:t>
      </w:r>
      <w:r w:rsidR="00811B41">
        <w:rPr>
          <w:rStyle w:val="Accentuation"/>
          <w:sz w:val="22"/>
          <w:szCs w:val="22"/>
          <w:lang w:val="fr-CA"/>
        </w:rPr>
        <w:t>au</w:t>
      </w:r>
      <w:r w:rsidRPr="0039321F">
        <w:rPr>
          <w:rStyle w:val="Accentuation"/>
          <w:sz w:val="22"/>
          <w:szCs w:val="22"/>
          <w:lang w:val="fr-CA"/>
        </w:rPr>
        <w:t xml:space="preserve"> </w:t>
      </w:r>
      <w:r w:rsidR="00E2749D" w:rsidRPr="0039321F">
        <w:rPr>
          <w:rStyle w:val="Accentuation"/>
          <w:sz w:val="22"/>
          <w:szCs w:val="22"/>
          <w:lang w:val="fr-CA"/>
        </w:rPr>
        <w:t>9</w:t>
      </w:r>
      <w:r w:rsidR="00397444" w:rsidRPr="0039321F">
        <w:rPr>
          <w:rStyle w:val="Accentuation"/>
          <w:sz w:val="22"/>
          <w:szCs w:val="22"/>
          <w:lang w:val="fr-CA"/>
        </w:rPr>
        <w:t>.</w:t>
      </w:r>
      <w:r w:rsidR="00826922" w:rsidRPr="0039321F">
        <w:rPr>
          <w:rStyle w:val="Accentuation"/>
          <w:sz w:val="22"/>
          <w:szCs w:val="22"/>
          <w:lang w:val="fr-CA"/>
        </w:rPr>
        <w:t xml:space="preserve"> </w:t>
      </w:r>
      <w:r w:rsidR="00811B41">
        <w:rPr>
          <w:rStyle w:val="Accentuation"/>
          <w:sz w:val="22"/>
          <w:szCs w:val="22"/>
          <w:lang w:val="fr-CA"/>
        </w:rPr>
        <w:t>État des contributions à la Convention et aux Protocoles</w:t>
      </w:r>
    </w:p>
    <w:tbl>
      <w:tblPr>
        <w:tblW w:w="8840" w:type="dxa"/>
        <w:jc w:val="center"/>
        <w:tblLook w:val="04A0" w:firstRow="1" w:lastRow="0" w:firstColumn="1" w:lastColumn="0" w:noHBand="0" w:noVBand="1"/>
      </w:tblPr>
      <w:tblGrid>
        <w:gridCol w:w="108"/>
        <w:gridCol w:w="2752"/>
        <w:gridCol w:w="108"/>
        <w:gridCol w:w="1143"/>
        <w:gridCol w:w="108"/>
        <w:gridCol w:w="1168"/>
        <w:gridCol w:w="80"/>
        <w:gridCol w:w="990"/>
        <w:gridCol w:w="146"/>
        <w:gridCol w:w="1020"/>
        <w:gridCol w:w="81"/>
        <w:gridCol w:w="989"/>
        <w:gridCol w:w="147"/>
      </w:tblGrid>
      <w:tr w:rsidR="006C11AD" w:rsidRPr="007F3174" w:rsidTr="00F052F7">
        <w:trPr>
          <w:gridBefore w:val="1"/>
          <w:wBefore w:w="108" w:type="dxa"/>
          <w:trHeight w:val="315"/>
          <w:jc w:val="center"/>
        </w:trPr>
        <w:tc>
          <w:tcPr>
            <w:tcW w:w="2860" w:type="dxa"/>
            <w:gridSpan w:val="2"/>
            <w:vMerge w:val="restart"/>
            <w:tcBorders>
              <w:top w:val="single" w:sz="8" w:space="0" w:color="auto"/>
              <w:left w:val="nil"/>
              <w:bottom w:val="single" w:sz="12" w:space="0" w:color="000000"/>
              <w:right w:val="nil"/>
            </w:tcBorders>
            <w:shd w:val="clear" w:color="auto" w:fill="auto"/>
            <w:vAlign w:val="center"/>
            <w:hideMark/>
          </w:tcPr>
          <w:p w:rsidR="006C11AD" w:rsidRPr="0039321F" w:rsidRDefault="00811B41" w:rsidP="00873617">
            <w:pPr>
              <w:widowControl w:val="0"/>
              <w:rPr>
                <w:i/>
                <w:iCs/>
                <w:color w:val="000000"/>
                <w:kern w:val="22"/>
                <w:sz w:val="18"/>
                <w:szCs w:val="18"/>
                <w:lang w:val="fr-CA" w:eastAsia="en-CA"/>
              </w:rPr>
            </w:pPr>
            <w:r>
              <w:rPr>
                <w:i/>
                <w:iCs/>
                <w:color w:val="000000"/>
                <w:kern w:val="22"/>
                <w:sz w:val="18"/>
                <w:szCs w:val="18"/>
                <w:lang w:val="fr-CA"/>
              </w:rPr>
              <w:t>Fonds d’affectation spéciale</w:t>
            </w:r>
          </w:p>
        </w:tc>
        <w:tc>
          <w:tcPr>
            <w:tcW w:w="5872" w:type="dxa"/>
            <w:gridSpan w:val="10"/>
            <w:tcBorders>
              <w:top w:val="single" w:sz="8" w:space="0" w:color="auto"/>
              <w:left w:val="nil"/>
              <w:bottom w:val="single" w:sz="8" w:space="0" w:color="auto"/>
              <w:right w:val="nil"/>
            </w:tcBorders>
            <w:shd w:val="clear" w:color="auto" w:fill="auto"/>
            <w:vAlign w:val="center"/>
            <w:hideMark/>
          </w:tcPr>
          <w:p w:rsidR="006C11AD" w:rsidRPr="0039321F" w:rsidRDefault="00CF52B6" w:rsidP="00873617">
            <w:pPr>
              <w:widowControl w:val="0"/>
              <w:jc w:val="center"/>
              <w:rPr>
                <w:i/>
                <w:iCs/>
                <w:color w:val="000000"/>
                <w:kern w:val="22"/>
                <w:sz w:val="18"/>
                <w:szCs w:val="18"/>
                <w:lang w:val="fr-CA"/>
              </w:rPr>
            </w:pPr>
            <w:r>
              <w:rPr>
                <w:i/>
                <w:iCs/>
                <w:color w:val="000000"/>
                <w:kern w:val="22"/>
                <w:sz w:val="18"/>
                <w:szCs w:val="18"/>
                <w:lang w:val="fr-CA"/>
              </w:rPr>
              <w:t xml:space="preserve">Quotes-parts (milliers de </w:t>
            </w:r>
            <w:r w:rsidR="00F052F7">
              <w:rPr>
                <w:i/>
                <w:iCs/>
                <w:color w:val="000000"/>
                <w:kern w:val="22"/>
                <w:sz w:val="18"/>
                <w:szCs w:val="18"/>
                <w:lang w:val="fr-CA"/>
              </w:rPr>
              <w:t>dollars américains</w:t>
            </w:r>
            <w:r w:rsidR="006C11AD" w:rsidRPr="0039321F">
              <w:rPr>
                <w:i/>
                <w:iCs/>
                <w:color w:val="000000"/>
                <w:kern w:val="22"/>
                <w:sz w:val="18"/>
                <w:szCs w:val="18"/>
                <w:lang w:val="fr-CA"/>
              </w:rPr>
              <w:t>)</w:t>
            </w:r>
          </w:p>
        </w:tc>
      </w:tr>
      <w:tr w:rsidR="006C11AD" w:rsidRPr="0039321F" w:rsidTr="00F052F7">
        <w:trPr>
          <w:gridBefore w:val="1"/>
          <w:wBefore w:w="108" w:type="dxa"/>
          <w:trHeight w:val="300"/>
          <w:jc w:val="center"/>
        </w:trPr>
        <w:tc>
          <w:tcPr>
            <w:tcW w:w="2860" w:type="dxa"/>
            <w:gridSpan w:val="2"/>
            <w:vMerge/>
            <w:tcBorders>
              <w:top w:val="single" w:sz="8" w:space="0" w:color="auto"/>
              <w:left w:val="nil"/>
              <w:bottom w:val="single" w:sz="12" w:space="0" w:color="000000"/>
              <w:right w:val="nil"/>
            </w:tcBorders>
            <w:vAlign w:val="center"/>
            <w:hideMark/>
          </w:tcPr>
          <w:p w:rsidR="006C11AD" w:rsidRPr="0039321F" w:rsidRDefault="006C11AD" w:rsidP="00873617">
            <w:pPr>
              <w:widowControl w:val="0"/>
              <w:rPr>
                <w:i/>
                <w:iCs/>
                <w:color w:val="000000"/>
                <w:kern w:val="22"/>
                <w:sz w:val="18"/>
                <w:szCs w:val="18"/>
                <w:lang w:val="fr-CA"/>
              </w:rPr>
            </w:pPr>
          </w:p>
        </w:tc>
        <w:tc>
          <w:tcPr>
            <w:tcW w:w="1251" w:type="dxa"/>
            <w:gridSpan w:val="2"/>
            <w:vMerge w:val="restart"/>
            <w:tcBorders>
              <w:top w:val="nil"/>
              <w:left w:val="nil"/>
              <w:bottom w:val="single" w:sz="12" w:space="0" w:color="000000"/>
              <w:right w:val="nil"/>
            </w:tcBorders>
            <w:shd w:val="clear" w:color="auto" w:fill="auto"/>
            <w:vAlign w:val="center"/>
            <w:hideMark/>
          </w:tcPr>
          <w:p w:rsidR="006C11AD" w:rsidRPr="0039321F" w:rsidRDefault="00F052F7" w:rsidP="00873617">
            <w:pPr>
              <w:widowControl w:val="0"/>
              <w:jc w:val="center"/>
              <w:rPr>
                <w:i/>
                <w:iCs/>
                <w:color w:val="000000"/>
                <w:kern w:val="22"/>
                <w:sz w:val="18"/>
                <w:szCs w:val="18"/>
                <w:lang w:val="fr-CA"/>
              </w:rPr>
            </w:pPr>
            <w:r>
              <w:rPr>
                <w:i/>
                <w:iCs/>
                <w:color w:val="000000"/>
                <w:kern w:val="22"/>
                <w:sz w:val="18"/>
                <w:szCs w:val="18"/>
                <w:lang w:val="fr-CA"/>
              </w:rPr>
              <w:t>Quote-part</w:t>
            </w:r>
          </w:p>
        </w:tc>
        <w:tc>
          <w:tcPr>
            <w:tcW w:w="1248" w:type="dxa"/>
            <w:gridSpan w:val="2"/>
            <w:vMerge w:val="restart"/>
            <w:tcBorders>
              <w:top w:val="nil"/>
              <w:left w:val="nil"/>
              <w:bottom w:val="single" w:sz="12" w:space="0" w:color="000000"/>
              <w:right w:val="nil"/>
            </w:tcBorders>
            <w:shd w:val="clear" w:color="auto" w:fill="auto"/>
            <w:vAlign w:val="center"/>
            <w:hideMark/>
          </w:tcPr>
          <w:p w:rsidR="006C11AD" w:rsidRPr="0039321F" w:rsidRDefault="00F052F7" w:rsidP="00873617">
            <w:pPr>
              <w:widowControl w:val="0"/>
              <w:jc w:val="center"/>
              <w:rPr>
                <w:i/>
                <w:iCs/>
                <w:color w:val="000000"/>
                <w:kern w:val="22"/>
                <w:sz w:val="18"/>
                <w:szCs w:val="18"/>
                <w:lang w:val="fr-CA"/>
              </w:rPr>
            </w:pPr>
            <w:r>
              <w:rPr>
                <w:i/>
                <w:iCs/>
                <w:color w:val="000000"/>
                <w:kern w:val="22"/>
                <w:sz w:val="18"/>
                <w:szCs w:val="18"/>
                <w:lang w:val="fr-CA"/>
              </w:rPr>
              <w:t>Somme reçue</w:t>
            </w:r>
          </w:p>
        </w:tc>
        <w:tc>
          <w:tcPr>
            <w:tcW w:w="1136" w:type="dxa"/>
            <w:gridSpan w:val="2"/>
            <w:vMerge w:val="restart"/>
            <w:tcBorders>
              <w:top w:val="nil"/>
              <w:left w:val="nil"/>
              <w:bottom w:val="single" w:sz="12" w:space="0" w:color="000000"/>
              <w:right w:val="nil"/>
            </w:tcBorders>
            <w:shd w:val="clear" w:color="auto" w:fill="auto"/>
            <w:vAlign w:val="center"/>
            <w:hideMark/>
          </w:tcPr>
          <w:p w:rsidR="006C11AD" w:rsidRPr="0039321F" w:rsidRDefault="00F052F7" w:rsidP="00873617">
            <w:pPr>
              <w:widowControl w:val="0"/>
              <w:jc w:val="center"/>
              <w:rPr>
                <w:i/>
                <w:iCs/>
                <w:color w:val="000000"/>
                <w:kern w:val="22"/>
                <w:sz w:val="18"/>
                <w:szCs w:val="18"/>
                <w:lang w:val="fr-CA"/>
              </w:rPr>
            </w:pPr>
            <w:r>
              <w:rPr>
                <w:i/>
                <w:iCs/>
                <w:color w:val="000000"/>
                <w:kern w:val="22"/>
                <w:sz w:val="18"/>
                <w:szCs w:val="18"/>
                <w:lang w:val="fr-CA"/>
              </w:rPr>
              <w:t>Pourcentage</w:t>
            </w:r>
          </w:p>
        </w:tc>
        <w:tc>
          <w:tcPr>
            <w:tcW w:w="1101" w:type="dxa"/>
            <w:gridSpan w:val="2"/>
            <w:vMerge w:val="restart"/>
            <w:tcBorders>
              <w:top w:val="nil"/>
              <w:left w:val="nil"/>
              <w:bottom w:val="single" w:sz="12" w:space="0" w:color="000000"/>
              <w:right w:val="nil"/>
            </w:tcBorders>
            <w:shd w:val="clear" w:color="auto" w:fill="auto"/>
            <w:vAlign w:val="center"/>
            <w:hideMark/>
          </w:tcPr>
          <w:p w:rsidR="006C11AD" w:rsidRPr="0039321F" w:rsidRDefault="00F052F7" w:rsidP="00873617">
            <w:pPr>
              <w:widowControl w:val="0"/>
              <w:jc w:val="center"/>
              <w:rPr>
                <w:i/>
                <w:iCs/>
                <w:color w:val="000000"/>
                <w:kern w:val="22"/>
                <w:sz w:val="18"/>
                <w:szCs w:val="18"/>
                <w:lang w:val="fr-CA"/>
              </w:rPr>
            </w:pPr>
            <w:r>
              <w:rPr>
                <w:i/>
                <w:iCs/>
                <w:color w:val="000000"/>
                <w:kern w:val="22"/>
                <w:sz w:val="18"/>
                <w:szCs w:val="18"/>
                <w:lang w:val="fr-CA"/>
              </w:rPr>
              <w:t>Somme impayée</w:t>
            </w:r>
          </w:p>
        </w:tc>
        <w:tc>
          <w:tcPr>
            <w:tcW w:w="1136" w:type="dxa"/>
            <w:gridSpan w:val="2"/>
            <w:vMerge w:val="restart"/>
            <w:tcBorders>
              <w:top w:val="nil"/>
              <w:left w:val="nil"/>
              <w:bottom w:val="single" w:sz="12" w:space="0" w:color="000000"/>
              <w:right w:val="nil"/>
            </w:tcBorders>
            <w:shd w:val="clear" w:color="auto" w:fill="auto"/>
            <w:vAlign w:val="center"/>
            <w:hideMark/>
          </w:tcPr>
          <w:p w:rsidR="006C11AD" w:rsidRPr="0039321F" w:rsidRDefault="00F052F7" w:rsidP="00873617">
            <w:pPr>
              <w:widowControl w:val="0"/>
              <w:jc w:val="center"/>
              <w:rPr>
                <w:i/>
                <w:iCs/>
                <w:color w:val="000000"/>
                <w:kern w:val="22"/>
                <w:sz w:val="18"/>
                <w:szCs w:val="18"/>
                <w:lang w:val="fr-CA"/>
              </w:rPr>
            </w:pPr>
            <w:r>
              <w:rPr>
                <w:i/>
                <w:iCs/>
                <w:color w:val="000000"/>
                <w:kern w:val="22"/>
                <w:sz w:val="18"/>
                <w:szCs w:val="18"/>
                <w:lang w:val="fr-CA"/>
              </w:rPr>
              <w:t>Pourcentage</w:t>
            </w:r>
          </w:p>
        </w:tc>
      </w:tr>
      <w:tr w:rsidR="006C11AD" w:rsidRPr="0039321F" w:rsidTr="00F052F7">
        <w:trPr>
          <w:gridBefore w:val="1"/>
          <w:wBefore w:w="108" w:type="dxa"/>
          <w:trHeight w:val="315"/>
          <w:jc w:val="center"/>
        </w:trPr>
        <w:tc>
          <w:tcPr>
            <w:tcW w:w="2860" w:type="dxa"/>
            <w:gridSpan w:val="2"/>
            <w:vMerge/>
            <w:tcBorders>
              <w:top w:val="single" w:sz="8" w:space="0" w:color="auto"/>
              <w:left w:val="nil"/>
              <w:bottom w:val="single" w:sz="12" w:space="0" w:color="000000"/>
              <w:right w:val="nil"/>
            </w:tcBorders>
            <w:vAlign w:val="center"/>
            <w:hideMark/>
          </w:tcPr>
          <w:p w:rsidR="006C11AD" w:rsidRPr="0039321F" w:rsidRDefault="006C11AD" w:rsidP="00873617">
            <w:pPr>
              <w:widowControl w:val="0"/>
              <w:rPr>
                <w:i/>
                <w:iCs/>
                <w:color w:val="000000"/>
                <w:kern w:val="22"/>
                <w:sz w:val="14"/>
                <w:szCs w:val="14"/>
                <w:lang w:val="fr-CA"/>
              </w:rPr>
            </w:pPr>
          </w:p>
        </w:tc>
        <w:tc>
          <w:tcPr>
            <w:tcW w:w="1251" w:type="dxa"/>
            <w:gridSpan w:val="2"/>
            <w:vMerge/>
            <w:tcBorders>
              <w:top w:val="nil"/>
              <w:left w:val="nil"/>
              <w:bottom w:val="single" w:sz="12" w:space="0" w:color="000000"/>
              <w:right w:val="nil"/>
            </w:tcBorders>
            <w:vAlign w:val="center"/>
            <w:hideMark/>
          </w:tcPr>
          <w:p w:rsidR="006C11AD" w:rsidRPr="0039321F" w:rsidRDefault="006C11AD" w:rsidP="00873617">
            <w:pPr>
              <w:widowControl w:val="0"/>
              <w:rPr>
                <w:i/>
                <w:iCs/>
                <w:color w:val="000000"/>
                <w:kern w:val="22"/>
                <w:sz w:val="14"/>
                <w:szCs w:val="14"/>
                <w:lang w:val="fr-CA"/>
              </w:rPr>
            </w:pPr>
          </w:p>
        </w:tc>
        <w:tc>
          <w:tcPr>
            <w:tcW w:w="1248" w:type="dxa"/>
            <w:gridSpan w:val="2"/>
            <w:vMerge/>
            <w:tcBorders>
              <w:top w:val="nil"/>
              <w:left w:val="nil"/>
              <w:bottom w:val="single" w:sz="12" w:space="0" w:color="000000"/>
              <w:right w:val="nil"/>
            </w:tcBorders>
            <w:vAlign w:val="center"/>
            <w:hideMark/>
          </w:tcPr>
          <w:p w:rsidR="006C11AD" w:rsidRPr="0039321F" w:rsidRDefault="006C11AD" w:rsidP="00873617">
            <w:pPr>
              <w:widowControl w:val="0"/>
              <w:rPr>
                <w:i/>
                <w:iCs/>
                <w:color w:val="000000"/>
                <w:kern w:val="22"/>
                <w:sz w:val="14"/>
                <w:szCs w:val="14"/>
                <w:lang w:val="fr-CA"/>
              </w:rPr>
            </w:pPr>
          </w:p>
        </w:tc>
        <w:tc>
          <w:tcPr>
            <w:tcW w:w="1136" w:type="dxa"/>
            <w:gridSpan w:val="2"/>
            <w:vMerge/>
            <w:tcBorders>
              <w:top w:val="nil"/>
              <w:left w:val="nil"/>
              <w:bottom w:val="single" w:sz="12" w:space="0" w:color="000000"/>
              <w:right w:val="nil"/>
            </w:tcBorders>
            <w:vAlign w:val="center"/>
            <w:hideMark/>
          </w:tcPr>
          <w:p w:rsidR="006C11AD" w:rsidRPr="0039321F" w:rsidRDefault="006C11AD" w:rsidP="00873617">
            <w:pPr>
              <w:widowControl w:val="0"/>
              <w:rPr>
                <w:i/>
                <w:iCs/>
                <w:color w:val="000000"/>
                <w:kern w:val="22"/>
                <w:sz w:val="14"/>
                <w:szCs w:val="14"/>
                <w:lang w:val="fr-CA"/>
              </w:rPr>
            </w:pPr>
          </w:p>
        </w:tc>
        <w:tc>
          <w:tcPr>
            <w:tcW w:w="1101" w:type="dxa"/>
            <w:gridSpan w:val="2"/>
            <w:vMerge/>
            <w:tcBorders>
              <w:top w:val="nil"/>
              <w:left w:val="nil"/>
              <w:bottom w:val="single" w:sz="12" w:space="0" w:color="000000"/>
              <w:right w:val="nil"/>
            </w:tcBorders>
            <w:vAlign w:val="center"/>
            <w:hideMark/>
          </w:tcPr>
          <w:p w:rsidR="006C11AD" w:rsidRPr="0039321F" w:rsidRDefault="006C11AD" w:rsidP="00873617">
            <w:pPr>
              <w:widowControl w:val="0"/>
              <w:rPr>
                <w:i/>
                <w:iCs/>
                <w:color w:val="000000"/>
                <w:kern w:val="22"/>
                <w:sz w:val="14"/>
                <w:szCs w:val="14"/>
                <w:lang w:val="fr-CA"/>
              </w:rPr>
            </w:pPr>
          </w:p>
        </w:tc>
        <w:tc>
          <w:tcPr>
            <w:tcW w:w="1136" w:type="dxa"/>
            <w:gridSpan w:val="2"/>
            <w:vMerge/>
            <w:tcBorders>
              <w:top w:val="nil"/>
              <w:left w:val="nil"/>
              <w:bottom w:val="single" w:sz="12" w:space="0" w:color="000000"/>
              <w:right w:val="nil"/>
            </w:tcBorders>
            <w:vAlign w:val="center"/>
            <w:hideMark/>
          </w:tcPr>
          <w:p w:rsidR="006C11AD" w:rsidRPr="0039321F" w:rsidRDefault="006C11AD" w:rsidP="00873617">
            <w:pPr>
              <w:widowControl w:val="0"/>
              <w:rPr>
                <w:i/>
                <w:iCs/>
                <w:color w:val="000000"/>
                <w:kern w:val="22"/>
                <w:sz w:val="14"/>
                <w:szCs w:val="14"/>
                <w:lang w:val="fr-CA"/>
              </w:rPr>
            </w:pPr>
          </w:p>
        </w:tc>
      </w:tr>
      <w:tr w:rsidR="00F052F7" w:rsidRPr="0039321F" w:rsidTr="00F052F7">
        <w:trPr>
          <w:gridAfter w:val="1"/>
          <w:wAfter w:w="147" w:type="dxa"/>
          <w:trHeight w:val="315"/>
          <w:jc w:val="center"/>
        </w:trPr>
        <w:tc>
          <w:tcPr>
            <w:tcW w:w="2860" w:type="dxa"/>
            <w:gridSpan w:val="2"/>
            <w:tcBorders>
              <w:top w:val="nil"/>
              <w:left w:val="nil"/>
              <w:bottom w:val="nil"/>
              <w:right w:val="nil"/>
            </w:tcBorders>
            <w:shd w:val="clear" w:color="auto" w:fill="auto"/>
            <w:vAlign w:val="center"/>
            <w:hideMark/>
          </w:tcPr>
          <w:p w:rsidR="00F052F7" w:rsidRPr="0039321F" w:rsidRDefault="00F052F7" w:rsidP="00FA632F">
            <w:pPr>
              <w:suppressLineNumbers/>
              <w:suppressAutoHyphens/>
              <w:spacing w:after="60"/>
              <w:rPr>
                <w:color w:val="000000"/>
                <w:kern w:val="22"/>
                <w:sz w:val="17"/>
                <w:szCs w:val="17"/>
                <w:lang w:val="fr-CA"/>
              </w:rPr>
            </w:pPr>
            <w:r>
              <w:rPr>
                <w:color w:val="000000"/>
                <w:kern w:val="22"/>
                <w:sz w:val="17"/>
                <w:szCs w:val="20"/>
                <w:lang w:val="fr-CA"/>
              </w:rPr>
              <w:t>Convention sur la diversité biologique (fonds d’affectation spéciale BY)</w:t>
            </w:r>
          </w:p>
        </w:tc>
        <w:tc>
          <w:tcPr>
            <w:tcW w:w="1251" w:type="dxa"/>
            <w:gridSpan w:val="2"/>
            <w:tcBorders>
              <w:top w:val="nil"/>
              <w:left w:val="nil"/>
              <w:bottom w:val="nil"/>
              <w:right w:val="nil"/>
            </w:tcBorders>
            <w:shd w:val="clear" w:color="auto" w:fill="auto"/>
            <w:vAlign w:val="center"/>
            <w:hideMark/>
          </w:tcPr>
          <w:p w:rsidR="00F052F7" w:rsidRPr="0039321F" w:rsidRDefault="00F052F7" w:rsidP="00F052F7">
            <w:pPr>
              <w:widowControl w:val="0"/>
              <w:ind w:right="113"/>
              <w:jc w:val="right"/>
              <w:rPr>
                <w:color w:val="000000"/>
                <w:kern w:val="22"/>
                <w:sz w:val="18"/>
                <w:szCs w:val="18"/>
                <w:lang w:val="fr-CA"/>
              </w:rPr>
            </w:pPr>
            <w:r w:rsidRPr="0039321F">
              <w:rPr>
                <w:color w:val="000000"/>
                <w:kern w:val="22"/>
                <w:sz w:val="18"/>
                <w:szCs w:val="18"/>
                <w:lang w:val="fr-CA"/>
              </w:rPr>
              <w:t>25 068</w:t>
            </w:r>
            <w:r>
              <w:rPr>
                <w:color w:val="000000"/>
                <w:kern w:val="22"/>
                <w:sz w:val="18"/>
                <w:szCs w:val="18"/>
                <w:lang w:val="fr-CA"/>
              </w:rPr>
              <w:t>,</w:t>
            </w:r>
            <w:r w:rsidRPr="0039321F">
              <w:rPr>
                <w:color w:val="000000"/>
                <w:kern w:val="22"/>
                <w:sz w:val="18"/>
                <w:szCs w:val="18"/>
                <w:lang w:val="fr-CA"/>
              </w:rPr>
              <w:t>4</w:t>
            </w:r>
          </w:p>
        </w:tc>
        <w:tc>
          <w:tcPr>
            <w:tcW w:w="1276" w:type="dxa"/>
            <w:gridSpan w:val="2"/>
            <w:tcBorders>
              <w:top w:val="nil"/>
              <w:left w:val="nil"/>
              <w:bottom w:val="nil"/>
              <w:right w:val="nil"/>
            </w:tcBorders>
            <w:shd w:val="clear" w:color="auto" w:fill="auto"/>
            <w:vAlign w:val="center"/>
            <w:hideMark/>
          </w:tcPr>
          <w:p w:rsidR="00F052F7" w:rsidRPr="0039321F" w:rsidRDefault="00F052F7" w:rsidP="00F052F7">
            <w:pPr>
              <w:widowControl w:val="0"/>
              <w:ind w:right="113"/>
              <w:jc w:val="right"/>
              <w:rPr>
                <w:color w:val="000000"/>
                <w:kern w:val="22"/>
                <w:sz w:val="18"/>
                <w:szCs w:val="18"/>
                <w:lang w:val="fr-CA"/>
              </w:rPr>
            </w:pPr>
            <w:r w:rsidRPr="0039321F">
              <w:rPr>
                <w:color w:val="000000"/>
                <w:kern w:val="22"/>
                <w:sz w:val="18"/>
                <w:szCs w:val="18"/>
                <w:lang w:val="fr-CA"/>
              </w:rPr>
              <w:t>19 694</w:t>
            </w:r>
            <w:r>
              <w:rPr>
                <w:color w:val="000000"/>
                <w:kern w:val="22"/>
                <w:sz w:val="18"/>
                <w:szCs w:val="18"/>
                <w:lang w:val="fr-CA"/>
              </w:rPr>
              <w:t>,</w:t>
            </w:r>
            <w:r w:rsidRPr="0039321F">
              <w:rPr>
                <w:color w:val="000000"/>
                <w:kern w:val="22"/>
                <w:sz w:val="18"/>
                <w:szCs w:val="18"/>
                <w:lang w:val="fr-CA"/>
              </w:rPr>
              <w:t>5</w:t>
            </w:r>
          </w:p>
        </w:tc>
        <w:tc>
          <w:tcPr>
            <w:tcW w:w="1070" w:type="dxa"/>
            <w:gridSpan w:val="2"/>
            <w:tcBorders>
              <w:top w:val="nil"/>
              <w:left w:val="nil"/>
              <w:bottom w:val="nil"/>
              <w:right w:val="nil"/>
            </w:tcBorders>
            <w:shd w:val="clear" w:color="auto" w:fill="auto"/>
            <w:vAlign w:val="center"/>
            <w:hideMark/>
          </w:tcPr>
          <w:p w:rsidR="00F052F7" w:rsidRPr="0039321F" w:rsidRDefault="00F052F7" w:rsidP="00F052F7">
            <w:pPr>
              <w:widowControl w:val="0"/>
              <w:ind w:right="113"/>
              <w:jc w:val="right"/>
              <w:rPr>
                <w:color w:val="000000"/>
                <w:kern w:val="22"/>
                <w:sz w:val="18"/>
                <w:szCs w:val="18"/>
                <w:lang w:val="fr-CA"/>
              </w:rPr>
            </w:pPr>
            <w:r w:rsidRPr="0039321F">
              <w:rPr>
                <w:color w:val="000000"/>
                <w:kern w:val="22"/>
                <w:sz w:val="18"/>
                <w:szCs w:val="18"/>
                <w:lang w:val="fr-CA"/>
              </w:rPr>
              <w:t>78</w:t>
            </w:r>
            <w:r>
              <w:rPr>
                <w:color w:val="000000"/>
                <w:kern w:val="22"/>
                <w:sz w:val="18"/>
                <w:szCs w:val="18"/>
                <w:lang w:val="fr-CA"/>
              </w:rPr>
              <w:t>,</w:t>
            </w:r>
            <w:r w:rsidRPr="0039321F">
              <w:rPr>
                <w:color w:val="000000"/>
                <w:kern w:val="22"/>
                <w:sz w:val="18"/>
                <w:szCs w:val="18"/>
                <w:lang w:val="fr-CA"/>
              </w:rPr>
              <w:t>6</w:t>
            </w:r>
          </w:p>
        </w:tc>
        <w:tc>
          <w:tcPr>
            <w:tcW w:w="1166" w:type="dxa"/>
            <w:gridSpan w:val="2"/>
            <w:tcBorders>
              <w:top w:val="nil"/>
              <w:left w:val="nil"/>
              <w:bottom w:val="nil"/>
              <w:right w:val="nil"/>
            </w:tcBorders>
            <w:shd w:val="clear" w:color="auto" w:fill="auto"/>
            <w:vAlign w:val="center"/>
            <w:hideMark/>
          </w:tcPr>
          <w:p w:rsidR="00F052F7" w:rsidRPr="0039321F" w:rsidRDefault="00F052F7" w:rsidP="00F052F7">
            <w:pPr>
              <w:widowControl w:val="0"/>
              <w:ind w:right="113"/>
              <w:jc w:val="right"/>
              <w:rPr>
                <w:color w:val="000000"/>
                <w:kern w:val="22"/>
                <w:sz w:val="18"/>
                <w:szCs w:val="18"/>
                <w:lang w:val="fr-CA"/>
              </w:rPr>
            </w:pPr>
            <w:r w:rsidRPr="0039321F">
              <w:rPr>
                <w:color w:val="000000"/>
                <w:kern w:val="22"/>
                <w:sz w:val="18"/>
                <w:szCs w:val="18"/>
                <w:lang w:val="fr-CA"/>
              </w:rPr>
              <w:t>5 373</w:t>
            </w:r>
            <w:r>
              <w:rPr>
                <w:color w:val="000000"/>
                <w:kern w:val="22"/>
                <w:sz w:val="18"/>
                <w:szCs w:val="18"/>
                <w:lang w:val="fr-CA"/>
              </w:rPr>
              <w:t>,</w:t>
            </w:r>
            <w:r w:rsidRPr="0039321F">
              <w:rPr>
                <w:color w:val="000000"/>
                <w:kern w:val="22"/>
                <w:sz w:val="18"/>
                <w:szCs w:val="18"/>
                <w:lang w:val="fr-CA"/>
              </w:rPr>
              <w:t>9</w:t>
            </w:r>
          </w:p>
        </w:tc>
        <w:tc>
          <w:tcPr>
            <w:tcW w:w="1070" w:type="dxa"/>
            <w:gridSpan w:val="2"/>
            <w:tcBorders>
              <w:top w:val="nil"/>
              <w:left w:val="nil"/>
              <w:bottom w:val="nil"/>
              <w:right w:val="nil"/>
            </w:tcBorders>
            <w:shd w:val="clear" w:color="auto" w:fill="auto"/>
            <w:vAlign w:val="center"/>
            <w:hideMark/>
          </w:tcPr>
          <w:p w:rsidR="00F052F7" w:rsidRPr="0039321F" w:rsidRDefault="00F052F7" w:rsidP="00F052F7">
            <w:pPr>
              <w:widowControl w:val="0"/>
              <w:ind w:right="284"/>
              <w:jc w:val="right"/>
              <w:rPr>
                <w:color w:val="000000"/>
                <w:kern w:val="22"/>
                <w:sz w:val="18"/>
                <w:szCs w:val="18"/>
                <w:lang w:val="fr-CA"/>
              </w:rPr>
            </w:pPr>
            <w:r w:rsidRPr="0039321F">
              <w:rPr>
                <w:color w:val="000000"/>
                <w:kern w:val="22"/>
                <w:sz w:val="18"/>
                <w:szCs w:val="18"/>
                <w:lang w:val="fr-CA"/>
              </w:rPr>
              <w:t>21</w:t>
            </w:r>
            <w:r>
              <w:rPr>
                <w:color w:val="000000"/>
                <w:kern w:val="22"/>
                <w:sz w:val="18"/>
                <w:szCs w:val="18"/>
                <w:lang w:val="fr-CA"/>
              </w:rPr>
              <w:t>,</w:t>
            </w:r>
            <w:r w:rsidRPr="0039321F">
              <w:rPr>
                <w:color w:val="000000"/>
                <w:kern w:val="22"/>
                <w:sz w:val="18"/>
                <w:szCs w:val="18"/>
                <w:lang w:val="fr-CA"/>
              </w:rPr>
              <w:t>4</w:t>
            </w:r>
          </w:p>
        </w:tc>
      </w:tr>
      <w:tr w:rsidR="00F052F7" w:rsidRPr="0039321F" w:rsidTr="00F052F7">
        <w:trPr>
          <w:gridAfter w:val="1"/>
          <w:wAfter w:w="147" w:type="dxa"/>
          <w:trHeight w:val="300"/>
          <w:jc w:val="center"/>
        </w:trPr>
        <w:tc>
          <w:tcPr>
            <w:tcW w:w="2860" w:type="dxa"/>
            <w:gridSpan w:val="2"/>
            <w:tcBorders>
              <w:top w:val="nil"/>
              <w:left w:val="nil"/>
              <w:bottom w:val="nil"/>
              <w:right w:val="nil"/>
            </w:tcBorders>
            <w:shd w:val="clear" w:color="auto" w:fill="auto"/>
            <w:vAlign w:val="center"/>
            <w:hideMark/>
          </w:tcPr>
          <w:p w:rsidR="00F052F7" w:rsidRPr="0039321F" w:rsidRDefault="00CF52B6" w:rsidP="00FA632F">
            <w:pPr>
              <w:suppressLineNumbers/>
              <w:suppressAutoHyphens/>
              <w:spacing w:after="60"/>
              <w:rPr>
                <w:color w:val="000000"/>
                <w:kern w:val="22"/>
                <w:sz w:val="17"/>
                <w:szCs w:val="17"/>
                <w:lang w:val="fr-CA"/>
              </w:rPr>
            </w:pPr>
            <w:r>
              <w:rPr>
                <w:color w:val="000000"/>
                <w:kern w:val="22"/>
                <w:sz w:val="17"/>
                <w:szCs w:val="20"/>
                <w:lang w:val="fr-CA"/>
              </w:rPr>
              <w:t>Protocole de Cartagena</w:t>
            </w:r>
            <w:r w:rsidR="00F052F7">
              <w:rPr>
                <w:color w:val="000000"/>
                <w:kern w:val="22"/>
                <w:sz w:val="17"/>
                <w:szCs w:val="20"/>
                <w:lang w:val="fr-CA"/>
              </w:rPr>
              <w:t xml:space="preserve"> (fonds d’affectation spéciale </w:t>
            </w:r>
            <w:proofErr w:type="spellStart"/>
            <w:r w:rsidR="00F052F7">
              <w:rPr>
                <w:color w:val="000000"/>
                <w:kern w:val="22"/>
                <w:sz w:val="17"/>
                <w:szCs w:val="20"/>
                <w:lang w:val="fr-CA"/>
              </w:rPr>
              <w:t>BG</w:t>
            </w:r>
            <w:proofErr w:type="spellEnd"/>
            <w:r w:rsidR="00F052F7">
              <w:rPr>
                <w:color w:val="000000"/>
                <w:kern w:val="22"/>
                <w:sz w:val="17"/>
                <w:szCs w:val="20"/>
                <w:lang w:val="fr-CA"/>
              </w:rPr>
              <w:t>)</w:t>
            </w:r>
          </w:p>
        </w:tc>
        <w:tc>
          <w:tcPr>
            <w:tcW w:w="1251" w:type="dxa"/>
            <w:gridSpan w:val="2"/>
            <w:tcBorders>
              <w:top w:val="nil"/>
              <w:left w:val="nil"/>
              <w:bottom w:val="nil"/>
              <w:right w:val="nil"/>
            </w:tcBorders>
            <w:shd w:val="clear" w:color="auto" w:fill="auto"/>
            <w:vAlign w:val="center"/>
            <w:hideMark/>
          </w:tcPr>
          <w:p w:rsidR="00F052F7" w:rsidRPr="0039321F" w:rsidRDefault="00F052F7" w:rsidP="00F052F7">
            <w:pPr>
              <w:widowControl w:val="0"/>
              <w:ind w:right="113"/>
              <w:jc w:val="right"/>
              <w:rPr>
                <w:color w:val="000000"/>
                <w:kern w:val="22"/>
                <w:sz w:val="18"/>
                <w:szCs w:val="18"/>
                <w:lang w:val="fr-CA"/>
              </w:rPr>
            </w:pPr>
            <w:r w:rsidRPr="0039321F">
              <w:rPr>
                <w:color w:val="000000"/>
                <w:kern w:val="22"/>
                <w:sz w:val="18"/>
                <w:szCs w:val="18"/>
                <w:lang w:val="fr-CA"/>
              </w:rPr>
              <w:t>5</w:t>
            </w:r>
            <w:r>
              <w:rPr>
                <w:color w:val="000000"/>
                <w:kern w:val="22"/>
                <w:sz w:val="18"/>
                <w:szCs w:val="18"/>
                <w:lang w:val="fr-CA"/>
              </w:rPr>
              <w:t xml:space="preserve"> </w:t>
            </w:r>
            <w:r w:rsidRPr="0039321F">
              <w:rPr>
                <w:color w:val="000000"/>
                <w:kern w:val="22"/>
                <w:sz w:val="18"/>
                <w:szCs w:val="18"/>
                <w:lang w:val="fr-CA"/>
              </w:rPr>
              <w:t>281</w:t>
            </w:r>
            <w:r>
              <w:rPr>
                <w:color w:val="000000"/>
                <w:kern w:val="22"/>
                <w:sz w:val="18"/>
                <w:szCs w:val="18"/>
                <w:lang w:val="fr-CA"/>
              </w:rPr>
              <w:t>,</w:t>
            </w:r>
            <w:r w:rsidRPr="0039321F">
              <w:rPr>
                <w:color w:val="000000"/>
                <w:kern w:val="22"/>
                <w:sz w:val="18"/>
                <w:szCs w:val="18"/>
                <w:lang w:val="fr-CA"/>
              </w:rPr>
              <w:t>2</w:t>
            </w:r>
          </w:p>
        </w:tc>
        <w:tc>
          <w:tcPr>
            <w:tcW w:w="1276" w:type="dxa"/>
            <w:gridSpan w:val="2"/>
            <w:tcBorders>
              <w:top w:val="nil"/>
              <w:left w:val="nil"/>
              <w:bottom w:val="nil"/>
              <w:right w:val="nil"/>
            </w:tcBorders>
            <w:shd w:val="clear" w:color="auto" w:fill="auto"/>
            <w:vAlign w:val="center"/>
            <w:hideMark/>
          </w:tcPr>
          <w:p w:rsidR="00F052F7" w:rsidRPr="0039321F" w:rsidRDefault="00F052F7" w:rsidP="00F052F7">
            <w:pPr>
              <w:widowControl w:val="0"/>
              <w:ind w:right="113"/>
              <w:jc w:val="right"/>
              <w:rPr>
                <w:color w:val="000000"/>
                <w:kern w:val="22"/>
                <w:sz w:val="18"/>
                <w:szCs w:val="18"/>
                <w:lang w:val="fr-CA"/>
              </w:rPr>
            </w:pPr>
            <w:r w:rsidRPr="0039321F">
              <w:rPr>
                <w:color w:val="000000"/>
                <w:kern w:val="22"/>
                <w:sz w:val="18"/>
                <w:szCs w:val="18"/>
                <w:lang w:val="fr-CA"/>
              </w:rPr>
              <w:t>3 813</w:t>
            </w:r>
            <w:r>
              <w:rPr>
                <w:color w:val="000000"/>
                <w:kern w:val="22"/>
                <w:sz w:val="18"/>
                <w:szCs w:val="18"/>
                <w:lang w:val="fr-CA"/>
              </w:rPr>
              <w:t>,</w:t>
            </w:r>
            <w:r w:rsidRPr="0039321F">
              <w:rPr>
                <w:color w:val="000000"/>
                <w:kern w:val="22"/>
                <w:sz w:val="18"/>
                <w:szCs w:val="18"/>
                <w:lang w:val="fr-CA"/>
              </w:rPr>
              <w:t>8</w:t>
            </w:r>
          </w:p>
        </w:tc>
        <w:tc>
          <w:tcPr>
            <w:tcW w:w="1070" w:type="dxa"/>
            <w:gridSpan w:val="2"/>
            <w:tcBorders>
              <w:top w:val="nil"/>
              <w:left w:val="nil"/>
              <w:bottom w:val="nil"/>
              <w:right w:val="nil"/>
            </w:tcBorders>
            <w:shd w:val="clear" w:color="auto" w:fill="auto"/>
            <w:vAlign w:val="center"/>
            <w:hideMark/>
          </w:tcPr>
          <w:p w:rsidR="00F052F7" w:rsidRPr="0039321F" w:rsidRDefault="00F052F7" w:rsidP="00F052F7">
            <w:pPr>
              <w:widowControl w:val="0"/>
              <w:ind w:right="113"/>
              <w:jc w:val="right"/>
              <w:rPr>
                <w:color w:val="000000"/>
                <w:kern w:val="22"/>
                <w:sz w:val="18"/>
                <w:szCs w:val="18"/>
                <w:lang w:val="fr-CA"/>
              </w:rPr>
            </w:pPr>
            <w:r w:rsidRPr="0039321F">
              <w:rPr>
                <w:color w:val="000000"/>
                <w:kern w:val="22"/>
                <w:sz w:val="18"/>
                <w:szCs w:val="18"/>
                <w:lang w:val="fr-CA"/>
              </w:rPr>
              <w:t>72</w:t>
            </w:r>
            <w:r>
              <w:rPr>
                <w:color w:val="000000"/>
                <w:kern w:val="22"/>
                <w:sz w:val="18"/>
                <w:szCs w:val="18"/>
                <w:lang w:val="fr-CA"/>
              </w:rPr>
              <w:t>,</w:t>
            </w:r>
            <w:r w:rsidRPr="0039321F">
              <w:rPr>
                <w:color w:val="000000"/>
                <w:kern w:val="22"/>
                <w:sz w:val="18"/>
                <w:szCs w:val="18"/>
                <w:lang w:val="fr-CA"/>
              </w:rPr>
              <w:t>2</w:t>
            </w:r>
          </w:p>
        </w:tc>
        <w:tc>
          <w:tcPr>
            <w:tcW w:w="1166" w:type="dxa"/>
            <w:gridSpan w:val="2"/>
            <w:tcBorders>
              <w:top w:val="nil"/>
              <w:left w:val="nil"/>
              <w:bottom w:val="nil"/>
              <w:right w:val="nil"/>
            </w:tcBorders>
            <w:shd w:val="clear" w:color="auto" w:fill="auto"/>
            <w:vAlign w:val="center"/>
            <w:hideMark/>
          </w:tcPr>
          <w:p w:rsidR="00F052F7" w:rsidRPr="0039321F" w:rsidRDefault="00F052F7" w:rsidP="00F052F7">
            <w:pPr>
              <w:widowControl w:val="0"/>
              <w:ind w:right="113"/>
              <w:jc w:val="right"/>
              <w:rPr>
                <w:color w:val="000000"/>
                <w:kern w:val="22"/>
                <w:sz w:val="18"/>
                <w:szCs w:val="18"/>
                <w:lang w:val="fr-CA"/>
              </w:rPr>
            </w:pPr>
            <w:r w:rsidRPr="0039321F">
              <w:rPr>
                <w:color w:val="000000"/>
                <w:kern w:val="22"/>
                <w:sz w:val="18"/>
                <w:szCs w:val="18"/>
                <w:lang w:val="fr-CA"/>
              </w:rPr>
              <w:t>1 467</w:t>
            </w:r>
            <w:r>
              <w:rPr>
                <w:color w:val="000000"/>
                <w:kern w:val="22"/>
                <w:sz w:val="18"/>
                <w:szCs w:val="18"/>
                <w:lang w:val="fr-CA"/>
              </w:rPr>
              <w:t>,</w:t>
            </w:r>
            <w:r w:rsidRPr="0039321F">
              <w:rPr>
                <w:color w:val="000000"/>
                <w:kern w:val="22"/>
                <w:sz w:val="18"/>
                <w:szCs w:val="18"/>
                <w:lang w:val="fr-CA"/>
              </w:rPr>
              <w:t>4</w:t>
            </w:r>
          </w:p>
        </w:tc>
        <w:tc>
          <w:tcPr>
            <w:tcW w:w="1070" w:type="dxa"/>
            <w:gridSpan w:val="2"/>
            <w:tcBorders>
              <w:top w:val="nil"/>
              <w:left w:val="nil"/>
              <w:bottom w:val="nil"/>
              <w:right w:val="nil"/>
            </w:tcBorders>
            <w:shd w:val="clear" w:color="auto" w:fill="auto"/>
            <w:vAlign w:val="center"/>
            <w:hideMark/>
          </w:tcPr>
          <w:p w:rsidR="00F052F7" w:rsidRPr="0039321F" w:rsidRDefault="00F052F7" w:rsidP="00F052F7">
            <w:pPr>
              <w:widowControl w:val="0"/>
              <w:ind w:right="284"/>
              <w:jc w:val="right"/>
              <w:rPr>
                <w:color w:val="000000"/>
                <w:kern w:val="22"/>
                <w:sz w:val="18"/>
                <w:szCs w:val="18"/>
                <w:lang w:val="fr-CA"/>
              </w:rPr>
            </w:pPr>
            <w:r w:rsidRPr="0039321F">
              <w:rPr>
                <w:color w:val="000000"/>
                <w:kern w:val="22"/>
                <w:sz w:val="18"/>
                <w:szCs w:val="18"/>
                <w:lang w:val="fr-CA"/>
              </w:rPr>
              <w:t>27</w:t>
            </w:r>
            <w:r>
              <w:rPr>
                <w:color w:val="000000"/>
                <w:kern w:val="22"/>
                <w:sz w:val="18"/>
                <w:szCs w:val="18"/>
                <w:lang w:val="fr-CA"/>
              </w:rPr>
              <w:t>,</w:t>
            </w:r>
            <w:r w:rsidRPr="0039321F">
              <w:rPr>
                <w:color w:val="000000"/>
                <w:kern w:val="22"/>
                <w:sz w:val="18"/>
                <w:szCs w:val="18"/>
                <w:lang w:val="fr-CA"/>
              </w:rPr>
              <w:t>8</w:t>
            </w:r>
          </w:p>
        </w:tc>
      </w:tr>
      <w:tr w:rsidR="00F052F7" w:rsidRPr="0039321F" w:rsidTr="00F052F7">
        <w:trPr>
          <w:gridAfter w:val="1"/>
          <w:wAfter w:w="147" w:type="dxa"/>
          <w:trHeight w:val="300"/>
          <w:jc w:val="center"/>
        </w:trPr>
        <w:tc>
          <w:tcPr>
            <w:tcW w:w="2860" w:type="dxa"/>
            <w:gridSpan w:val="2"/>
            <w:tcBorders>
              <w:top w:val="nil"/>
              <w:left w:val="nil"/>
              <w:bottom w:val="nil"/>
              <w:right w:val="nil"/>
            </w:tcBorders>
            <w:shd w:val="clear" w:color="auto" w:fill="auto"/>
            <w:vAlign w:val="center"/>
            <w:hideMark/>
          </w:tcPr>
          <w:p w:rsidR="00F052F7" w:rsidRPr="0039321F" w:rsidRDefault="00F052F7" w:rsidP="00FA632F">
            <w:pPr>
              <w:suppressLineNumbers/>
              <w:suppressAutoHyphens/>
              <w:spacing w:after="60"/>
              <w:rPr>
                <w:color w:val="000000"/>
                <w:kern w:val="22"/>
                <w:sz w:val="17"/>
                <w:szCs w:val="17"/>
                <w:lang w:val="fr-CA"/>
              </w:rPr>
            </w:pPr>
            <w:r>
              <w:rPr>
                <w:color w:val="000000"/>
                <w:kern w:val="22"/>
                <w:sz w:val="17"/>
                <w:szCs w:val="17"/>
                <w:lang w:val="fr-CA"/>
              </w:rPr>
              <w:t xml:space="preserve">Protocole de Nagoya (fonds d’affectation spéciale </w:t>
            </w:r>
            <w:proofErr w:type="spellStart"/>
            <w:r>
              <w:rPr>
                <w:color w:val="000000"/>
                <w:kern w:val="22"/>
                <w:sz w:val="17"/>
                <w:szCs w:val="17"/>
                <w:lang w:val="fr-CA"/>
              </w:rPr>
              <w:t>BB</w:t>
            </w:r>
            <w:proofErr w:type="spellEnd"/>
            <w:r w:rsidRPr="0039321F">
              <w:rPr>
                <w:color w:val="000000"/>
                <w:kern w:val="22"/>
                <w:sz w:val="17"/>
                <w:szCs w:val="17"/>
                <w:lang w:val="fr-CA"/>
              </w:rPr>
              <w:t>)</w:t>
            </w:r>
          </w:p>
        </w:tc>
        <w:tc>
          <w:tcPr>
            <w:tcW w:w="1251" w:type="dxa"/>
            <w:gridSpan w:val="2"/>
            <w:tcBorders>
              <w:top w:val="nil"/>
              <w:left w:val="nil"/>
              <w:bottom w:val="nil"/>
              <w:right w:val="nil"/>
            </w:tcBorders>
            <w:shd w:val="clear" w:color="auto" w:fill="auto"/>
            <w:vAlign w:val="center"/>
            <w:hideMark/>
          </w:tcPr>
          <w:p w:rsidR="00F052F7" w:rsidRPr="0039321F" w:rsidRDefault="00F052F7" w:rsidP="00F052F7">
            <w:pPr>
              <w:widowControl w:val="0"/>
              <w:ind w:right="113"/>
              <w:jc w:val="right"/>
              <w:rPr>
                <w:color w:val="000000"/>
                <w:kern w:val="22"/>
                <w:sz w:val="18"/>
                <w:szCs w:val="18"/>
                <w:lang w:val="fr-CA"/>
              </w:rPr>
            </w:pPr>
            <w:r w:rsidRPr="0039321F">
              <w:rPr>
                <w:color w:val="000000"/>
                <w:kern w:val="22"/>
                <w:sz w:val="18"/>
                <w:szCs w:val="18"/>
                <w:lang w:val="fr-CA"/>
              </w:rPr>
              <w:t>2</w:t>
            </w:r>
            <w:r>
              <w:rPr>
                <w:color w:val="000000"/>
                <w:kern w:val="22"/>
                <w:sz w:val="18"/>
                <w:szCs w:val="18"/>
                <w:lang w:val="fr-CA"/>
              </w:rPr>
              <w:t xml:space="preserve"> </w:t>
            </w:r>
            <w:r w:rsidRPr="0039321F">
              <w:rPr>
                <w:color w:val="000000"/>
                <w:kern w:val="22"/>
                <w:sz w:val="18"/>
                <w:szCs w:val="18"/>
                <w:lang w:val="fr-CA"/>
              </w:rPr>
              <w:t>794</w:t>
            </w:r>
            <w:r>
              <w:rPr>
                <w:color w:val="000000"/>
                <w:kern w:val="22"/>
                <w:sz w:val="18"/>
                <w:szCs w:val="18"/>
                <w:lang w:val="fr-CA"/>
              </w:rPr>
              <w:t>,</w:t>
            </w:r>
            <w:r w:rsidRPr="0039321F">
              <w:rPr>
                <w:color w:val="000000"/>
                <w:kern w:val="22"/>
                <w:sz w:val="18"/>
                <w:szCs w:val="18"/>
                <w:lang w:val="fr-CA"/>
              </w:rPr>
              <w:t>5</w:t>
            </w:r>
          </w:p>
        </w:tc>
        <w:tc>
          <w:tcPr>
            <w:tcW w:w="1276" w:type="dxa"/>
            <w:gridSpan w:val="2"/>
            <w:tcBorders>
              <w:top w:val="nil"/>
              <w:left w:val="nil"/>
              <w:bottom w:val="nil"/>
              <w:right w:val="nil"/>
            </w:tcBorders>
            <w:shd w:val="clear" w:color="auto" w:fill="auto"/>
            <w:vAlign w:val="center"/>
            <w:hideMark/>
          </w:tcPr>
          <w:p w:rsidR="00F052F7" w:rsidRPr="0039321F" w:rsidRDefault="00F052F7" w:rsidP="00F052F7">
            <w:pPr>
              <w:widowControl w:val="0"/>
              <w:ind w:right="113"/>
              <w:jc w:val="right"/>
              <w:rPr>
                <w:color w:val="000000"/>
                <w:kern w:val="22"/>
                <w:sz w:val="18"/>
                <w:szCs w:val="18"/>
                <w:lang w:val="fr-CA"/>
              </w:rPr>
            </w:pPr>
            <w:r w:rsidRPr="0039321F">
              <w:rPr>
                <w:color w:val="000000"/>
                <w:kern w:val="22"/>
                <w:sz w:val="18"/>
                <w:szCs w:val="18"/>
                <w:lang w:val="fr-CA"/>
              </w:rPr>
              <w:t>2 088</w:t>
            </w:r>
            <w:r>
              <w:rPr>
                <w:color w:val="000000"/>
                <w:kern w:val="22"/>
                <w:sz w:val="18"/>
                <w:szCs w:val="18"/>
                <w:lang w:val="fr-CA"/>
              </w:rPr>
              <w:t>,</w:t>
            </w:r>
            <w:r w:rsidRPr="0039321F">
              <w:rPr>
                <w:color w:val="000000"/>
                <w:kern w:val="22"/>
                <w:sz w:val="18"/>
                <w:szCs w:val="18"/>
                <w:lang w:val="fr-CA"/>
              </w:rPr>
              <w:t>7</w:t>
            </w:r>
          </w:p>
        </w:tc>
        <w:tc>
          <w:tcPr>
            <w:tcW w:w="1070" w:type="dxa"/>
            <w:gridSpan w:val="2"/>
            <w:tcBorders>
              <w:top w:val="nil"/>
              <w:left w:val="nil"/>
              <w:bottom w:val="nil"/>
              <w:right w:val="nil"/>
            </w:tcBorders>
            <w:shd w:val="clear" w:color="auto" w:fill="auto"/>
            <w:vAlign w:val="center"/>
            <w:hideMark/>
          </w:tcPr>
          <w:p w:rsidR="00F052F7" w:rsidRPr="0039321F" w:rsidRDefault="00F052F7" w:rsidP="00F052F7">
            <w:pPr>
              <w:widowControl w:val="0"/>
              <w:ind w:right="113"/>
              <w:jc w:val="right"/>
              <w:rPr>
                <w:color w:val="000000"/>
                <w:kern w:val="22"/>
                <w:sz w:val="18"/>
                <w:szCs w:val="18"/>
                <w:lang w:val="fr-CA"/>
              </w:rPr>
            </w:pPr>
            <w:r w:rsidRPr="0039321F">
              <w:rPr>
                <w:color w:val="000000"/>
                <w:kern w:val="22"/>
                <w:sz w:val="18"/>
                <w:szCs w:val="18"/>
                <w:lang w:val="fr-CA"/>
              </w:rPr>
              <w:t>74</w:t>
            </w:r>
            <w:r>
              <w:rPr>
                <w:color w:val="000000"/>
                <w:kern w:val="22"/>
                <w:sz w:val="18"/>
                <w:szCs w:val="18"/>
                <w:lang w:val="fr-CA"/>
              </w:rPr>
              <w:t>,</w:t>
            </w:r>
            <w:r w:rsidRPr="0039321F">
              <w:rPr>
                <w:color w:val="000000"/>
                <w:kern w:val="22"/>
                <w:sz w:val="18"/>
                <w:szCs w:val="18"/>
                <w:lang w:val="fr-CA"/>
              </w:rPr>
              <w:t>7</w:t>
            </w:r>
          </w:p>
        </w:tc>
        <w:tc>
          <w:tcPr>
            <w:tcW w:w="1166" w:type="dxa"/>
            <w:gridSpan w:val="2"/>
            <w:tcBorders>
              <w:top w:val="nil"/>
              <w:left w:val="nil"/>
              <w:bottom w:val="nil"/>
              <w:right w:val="nil"/>
            </w:tcBorders>
            <w:shd w:val="clear" w:color="auto" w:fill="auto"/>
            <w:vAlign w:val="center"/>
            <w:hideMark/>
          </w:tcPr>
          <w:p w:rsidR="00F052F7" w:rsidRPr="0039321F" w:rsidRDefault="00F052F7" w:rsidP="00F052F7">
            <w:pPr>
              <w:widowControl w:val="0"/>
              <w:ind w:right="113"/>
              <w:jc w:val="right"/>
              <w:rPr>
                <w:color w:val="000000"/>
                <w:kern w:val="22"/>
                <w:sz w:val="18"/>
                <w:szCs w:val="18"/>
                <w:lang w:val="fr-CA"/>
              </w:rPr>
            </w:pPr>
            <w:r w:rsidRPr="0039321F">
              <w:rPr>
                <w:color w:val="000000"/>
                <w:kern w:val="22"/>
                <w:sz w:val="18"/>
                <w:szCs w:val="18"/>
                <w:lang w:val="fr-CA"/>
              </w:rPr>
              <w:t>705</w:t>
            </w:r>
            <w:r>
              <w:rPr>
                <w:color w:val="000000"/>
                <w:kern w:val="22"/>
                <w:sz w:val="18"/>
                <w:szCs w:val="18"/>
                <w:lang w:val="fr-CA"/>
              </w:rPr>
              <w:t>,</w:t>
            </w:r>
            <w:r w:rsidRPr="0039321F">
              <w:rPr>
                <w:color w:val="000000"/>
                <w:kern w:val="22"/>
                <w:sz w:val="18"/>
                <w:szCs w:val="18"/>
                <w:lang w:val="fr-CA"/>
              </w:rPr>
              <w:t>8</w:t>
            </w:r>
          </w:p>
        </w:tc>
        <w:tc>
          <w:tcPr>
            <w:tcW w:w="1070" w:type="dxa"/>
            <w:gridSpan w:val="2"/>
            <w:tcBorders>
              <w:top w:val="nil"/>
              <w:left w:val="nil"/>
              <w:bottom w:val="nil"/>
              <w:right w:val="nil"/>
            </w:tcBorders>
            <w:shd w:val="clear" w:color="auto" w:fill="auto"/>
            <w:vAlign w:val="center"/>
            <w:hideMark/>
          </w:tcPr>
          <w:p w:rsidR="00F052F7" w:rsidRPr="0039321F" w:rsidRDefault="00F052F7" w:rsidP="00F052F7">
            <w:pPr>
              <w:widowControl w:val="0"/>
              <w:ind w:right="284"/>
              <w:jc w:val="right"/>
              <w:rPr>
                <w:color w:val="000000"/>
                <w:kern w:val="22"/>
                <w:sz w:val="18"/>
                <w:szCs w:val="18"/>
                <w:lang w:val="fr-CA"/>
              </w:rPr>
            </w:pPr>
            <w:r w:rsidRPr="0039321F">
              <w:rPr>
                <w:color w:val="000000"/>
                <w:kern w:val="22"/>
                <w:sz w:val="18"/>
                <w:szCs w:val="18"/>
                <w:lang w:val="fr-CA"/>
              </w:rPr>
              <w:t>25</w:t>
            </w:r>
            <w:r>
              <w:rPr>
                <w:color w:val="000000"/>
                <w:kern w:val="22"/>
                <w:sz w:val="18"/>
                <w:szCs w:val="18"/>
                <w:lang w:val="fr-CA"/>
              </w:rPr>
              <w:t>,</w:t>
            </w:r>
            <w:r w:rsidRPr="0039321F">
              <w:rPr>
                <w:color w:val="000000"/>
                <w:kern w:val="22"/>
                <w:sz w:val="18"/>
                <w:szCs w:val="18"/>
                <w:lang w:val="fr-CA"/>
              </w:rPr>
              <w:t>3</w:t>
            </w:r>
          </w:p>
        </w:tc>
      </w:tr>
      <w:tr w:rsidR="006C11AD" w:rsidRPr="0039321F" w:rsidTr="00F052F7">
        <w:trPr>
          <w:gridAfter w:val="1"/>
          <w:wAfter w:w="147" w:type="dxa"/>
          <w:cantSplit/>
          <w:trHeight w:val="207"/>
          <w:jc w:val="center"/>
        </w:trPr>
        <w:tc>
          <w:tcPr>
            <w:tcW w:w="2860" w:type="dxa"/>
            <w:gridSpan w:val="2"/>
            <w:vMerge w:val="restart"/>
            <w:tcBorders>
              <w:top w:val="single" w:sz="4" w:space="0" w:color="auto"/>
              <w:left w:val="nil"/>
              <w:bottom w:val="single" w:sz="8" w:space="0" w:color="000000"/>
              <w:right w:val="nil"/>
            </w:tcBorders>
            <w:shd w:val="clear" w:color="auto" w:fill="auto"/>
            <w:noWrap/>
            <w:vAlign w:val="center"/>
            <w:hideMark/>
          </w:tcPr>
          <w:p w:rsidR="006C11AD" w:rsidRPr="0039321F" w:rsidRDefault="006C11AD" w:rsidP="00873617">
            <w:pPr>
              <w:widowControl w:val="0"/>
              <w:rPr>
                <w:b/>
                <w:color w:val="000000"/>
                <w:kern w:val="22"/>
                <w:sz w:val="18"/>
                <w:szCs w:val="18"/>
                <w:lang w:val="fr-CA"/>
              </w:rPr>
            </w:pPr>
            <w:r w:rsidRPr="0039321F">
              <w:rPr>
                <w:b/>
                <w:color w:val="000000"/>
                <w:kern w:val="22"/>
                <w:sz w:val="18"/>
                <w:szCs w:val="18"/>
                <w:lang w:val="fr-CA"/>
              </w:rPr>
              <w:t>Total</w:t>
            </w:r>
          </w:p>
        </w:tc>
        <w:tc>
          <w:tcPr>
            <w:tcW w:w="1251" w:type="dxa"/>
            <w:gridSpan w:val="2"/>
            <w:vMerge w:val="restart"/>
            <w:tcBorders>
              <w:top w:val="single" w:sz="4" w:space="0" w:color="auto"/>
              <w:left w:val="nil"/>
              <w:bottom w:val="single" w:sz="8" w:space="0" w:color="000000"/>
              <w:right w:val="nil"/>
            </w:tcBorders>
            <w:shd w:val="clear" w:color="auto" w:fill="auto"/>
            <w:noWrap/>
            <w:vAlign w:val="center"/>
            <w:hideMark/>
          </w:tcPr>
          <w:p w:rsidR="006C11AD" w:rsidRPr="0039321F" w:rsidRDefault="006C11AD" w:rsidP="00873617">
            <w:pPr>
              <w:widowControl w:val="0"/>
              <w:ind w:right="113"/>
              <w:jc w:val="right"/>
              <w:rPr>
                <w:b/>
                <w:color w:val="000000"/>
                <w:kern w:val="22"/>
                <w:sz w:val="18"/>
                <w:szCs w:val="18"/>
                <w:lang w:val="fr-CA"/>
              </w:rPr>
            </w:pPr>
            <w:r w:rsidRPr="0039321F">
              <w:rPr>
                <w:b/>
                <w:color w:val="000000"/>
                <w:kern w:val="22"/>
                <w:sz w:val="18"/>
                <w:szCs w:val="18"/>
                <w:lang w:val="fr-CA"/>
              </w:rPr>
              <w:t>33</w:t>
            </w:r>
            <w:r w:rsidR="009C1643" w:rsidRPr="0039321F">
              <w:rPr>
                <w:b/>
                <w:color w:val="000000"/>
                <w:kern w:val="22"/>
                <w:sz w:val="18"/>
                <w:szCs w:val="18"/>
                <w:lang w:val="fr-CA"/>
              </w:rPr>
              <w:t xml:space="preserve"> </w:t>
            </w:r>
            <w:r w:rsidRPr="0039321F">
              <w:rPr>
                <w:b/>
                <w:color w:val="000000"/>
                <w:kern w:val="22"/>
                <w:sz w:val="18"/>
                <w:szCs w:val="18"/>
                <w:lang w:val="fr-CA"/>
              </w:rPr>
              <w:t>14</w:t>
            </w:r>
            <w:r w:rsidR="00146F1D" w:rsidRPr="0039321F">
              <w:rPr>
                <w:b/>
                <w:color w:val="000000"/>
                <w:kern w:val="22"/>
                <w:sz w:val="18"/>
                <w:szCs w:val="18"/>
                <w:lang w:val="fr-CA"/>
              </w:rPr>
              <w:t>4</w:t>
            </w:r>
            <w:r w:rsidR="00F052F7">
              <w:rPr>
                <w:b/>
                <w:color w:val="000000"/>
                <w:kern w:val="22"/>
                <w:sz w:val="18"/>
                <w:szCs w:val="18"/>
                <w:lang w:val="fr-CA"/>
              </w:rPr>
              <w:t>,</w:t>
            </w:r>
            <w:r w:rsidR="00146F1D" w:rsidRPr="0039321F">
              <w:rPr>
                <w:b/>
                <w:color w:val="000000"/>
                <w:kern w:val="22"/>
                <w:sz w:val="18"/>
                <w:szCs w:val="18"/>
                <w:lang w:val="fr-CA"/>
              </w:rPr>
              <w:t>1</w:t>
            </w:r>
          </w:p>
        </w:tc>
        <w:tc>
          <w:tcPr>
            <w:tcW w:w="1276" w:type="dxa"/>
            <w:gridSpan w:val="2"/>
            <w:vMerge w:val="restart"/>
            <w:tcBorders>
              <w:top w:val="single" w:sz="4" w:space="0" w:color="auto"/>
              <w:left w:val="nil"/>
              <w:bottom w:val="single" w:sz="8" w:space="0" w:color="000000"/>
              <w:right w:val="nil"/>
            </w:tcBorders>
            <w:shd w:val="clear" w:color="auto" w:fill="auto"/>
            <w:noWrap/>
            <w:vAlign w:val="center"/>
            <w:hideMark/>
          </w:tcPr>
          <w:p w:rsidR="006C11AD" w:rsidRPr="0039321F" w:rsidRDefault="006C11AD" w:rsidP="00873617">
            <w:pPr>
              <w:widowControl w:val="0"/>
              <w:ind w:right="113"/>
              <w:jc w:val="right"/>
              <w:rPr>
                <w:b/>
                <w:color w:val="000000"/>
                <w:kern w:val="22"/>
                <w:sz w:val="18"/>
                <w:szCs w:val="18"/>
                <w:lang w:val="fr-CA"/>
              </w:rPr>
            </w:pPr>
            <w:r w:rsidRPr="0039321F">
              <w:rPr>
                <w:b/>
                <w:color w:val="000000"/>
                <w:kern w:val="22"/>
                <w:sz w:val="18"/>
                <w:szCs w:val="18"/>
                <w:lang w:val="fr-CA"/>
              </w:rPr>
              <w:t>25</w:t>
            </w:r>
            <w:r w:rsidR="009C1643" w:rsidRPr="0039321F">
              <w:rPr>
                <w:b/>
                <w:color w:val="000000"/>
                <w:kern w:val="22"/>
                <w:sz w:val="18"/>
                <w:szCs w:val="18"/>
                <w:lang w:val="fr-CA"/>
              </w:rPr>
              <w:t xml:space="preserve"> </w:t>
            </w:r>
            <w:r w:rsidRPr="0039321F">
              <w:rPr>
                <w:b/>
                <w:color w:val="000000"/>
                <w:kern w:val="22"/>
                <w:sz w:val="18"/>
                <w:szCs w:val="18"/>
                <w:lang w:val="fr-CA"/>
              </w:rPr>
              <w:t>597</w:t>
            </w:r>
            <w:r w:rsidR="00F052F7">
              <w:rPr>
                <w:b/>
                <w:color w:val="000000"/>
                <w:kern w:val="22"/>
                <w:sz w:val="18"/>
                <w:szCs w:val="18"/>
                <w:lang w:val="fr-CA"/>
              </w:rPr>
              <w:t>,</w:t>
            </w:r>
            <w:r w:rsidRPr="0039321F">
              <w:rPr>
                <w:b/>
                <w:color w:val="000000"/>
                <w:kern w:val="22"/>
                <w:sz w:val="18"/>
                <w:szCs w:val="18"/>
                <w:lang w:val="fr-CA"/>
              </w:rPr>
              <w:t>0</w:t>
            </w:r>
          </w:p>
        </w:tc>
        <w:tc>
          <w:tcPr>
            <w:tcW w:w="1070" w:type="dxa"/>
            <w:gridSpan w:val="2"/>
            <w:vMerge w:val="restart"/>
            <w:tcBorders>
              <w:top w:val="single" w:sz="4" w:space="0" w:color="auto"/>
              <w:left w:val="nil"/>
              <w:bottom w:val="single" w:sz="8" w:space="0" w:color="000000"/>
              <w:right w:val="nil"/>
            </w:tcBorders>
            <w:shd w:val="clear" w:color="auto" w:fill="auto"/>
            <w:noWrap/>
            <w:vAlign w:val="center"/>
            <w:hideMark/>
          </w:tcPr>
          <w:p w:rsidR="006C11AD" w:rsidRPr="0039321F" w:rsidRDefault="006C11AD" w:rsidP="00873617">
            <w:pPr>
              <w:widowControl w:val="0"/>
              <w:ind w:right="113"/>
              <w:jc w:val="right"/>
              <w:rPr>
                <w:b/>
                <w:color w:val="000000"/>
                <w:kern w:val="22"/>
                <w:sz w:val="18"/>
                <w:szCs w:val="18"/>
                <w:lang w:val="fr-CA"/>
              </w:rPr>
            </w:pPr>
            <w:r w:rsidRPr="0039321F">
              <w:rPr>
                <w:b/>
                <w:color w:val="000000"/>
                <w:kern w:val="22"/>
                <w:sz w:val="18"/>
                <w:szCs w:val="18"/>
                <w:lang w:val="fr-CA"/>
              </w:rPr>
              <w:t>77</w:t>
            </w:r>
            <w:r w:rsidR="00F052F7">
              <w:rPr>
                <w:b/>
                <w:color w:val="000000"/>
                <w:kern w:val="22"/>
                <w:sz w:val="18"/>
                <w:szCs w:val="18"/>
                <w:lang w:val="fr-CA"/>
              </w:rPr>
              <w:t>,</w:t>
            </w:r>
            <w:r w:rsidRPr="0039321F">
              <w:rPr>
                <w:b/>
                <w:color w:val="000000"/>
                <w:kern w:val="22"/>
                <w:sz w:val="18"/>
                <w:szCs w:val="18"/>
                <w:lang w:val="fr-CA"/>
              </w:rPr>
              <w:t>2</w:t>
            </w:r>
          </w:p>
        </w:tc>
        <w:tc>
          <w:tcPr>
            <w:tcW w:w="1166" w:type="dxa"/>
            <w:gridSpan w:val="2"/>
            <w:vMerge w:val="restart"/>
            <w:tcBorders>
              <w:top w:val="single" w:sz="4" w:space="0" w:color="auto"/>
              <w:left w:val="nil"/>
              <w:bottom w:val="single" w:sz="8" w:space="0" w:color="000000"/>
              <w:right w:val="nil"/>
            </w:tcBorders>
            <w:shd w:val="clear" w:color="auto" w:fill="auto"/>
            <w:noWrap/>
            <w:vAlign w:val="center"/>
            <w:hideMark/>
          </w:tcPr>
          <w:p w:rsidR="006C11AD" w:rsidRPr="0039321F" w:rsidRDefault="006C11AD" w:rsidP="00873617">
            <w:pPr>
              <w:widowControl w:val="0"/>
              <w:ind w:right="113"/>
              <w:jc w:val="right"/>
              <w:rPr>
                <w:b/>
                <w:color w:val="000000"/>
                <w:kern w:val="22"/>
                <w:sz w:val="18"/>
                <w:szCs w:val="18"/>
                <w:lang w:val="fr-CA"/>
              </w:rPr>
            </w:pPr>
            <w:r w:rsidRPr="0039321F">
              <w:rPr>
                <w:b/>
                <w:color w:val="000000"/>
                <w:kern w:val="22"/>
                <w:sz w:val="18"/>
                <w:szCs w:val="18"/>
                <w:lang w:val="fr-CA"/>
              </w:rPr>
              <w:t>7</w:t>
            </w:r>
            <w:r w:rsidR="00C25955" w:rsidRPr="0039321F">
              <w:rPr>
                <w:b/>
                <w:color w:val="000000"/>
                <w:kern w:val="22"/>
                <w:sz w:val="18"/>
                <w:szCs w:val="18"/>
                <w:lang w:val="fr-CA"/>
              </w:rPr>
              <w:t xml:space="preserve"> </w:t>
            </w:r>
            <w:r w:rsidRPr="0039321F">
              <w:rPr>
                <w:b/>
                <w:color w:val="000000"/>
                <w:kern w:val="22"/>
                <w:sz w:val="18"/>
                <w:szCs w:val="18"/>
                <w:lang w:val="fr-CA"/>
              </w:rPr>
              <w:t>54</w:t>
            </w:r>
            <w:r w:rsidR="00146F1D" w:rsidRPr="0039321F">
              <w:rPr>
                <w:b/>
                <w:color w:val="000000"/>
                <w:kern w:val="22"/>
                <w:sz w:val="18"/>
                <w:szCs w:val="18"/>
                <w:lang w:val="fr-CA"/>
              </w:rPr>
              <w:t>7</w:t>
            </w:r>
            <w:r w:rsidR="00F052F7">
              <w:rPr>
                <w:b/>
                <w:color w:val="000000"/>
                <w:kern w:val="22"/>
                <w:sz w:val="18"/>
                <w:szCs w:val="18"/>
                <w:lang w:val="fr-CA"/>
              </w:rPr>
              <w:t>,</w:t>
            </w:r>
            <w:r w:rsidR="00146F1D" w:rsidRPr="0039321F">
              <w:rPr>
                <w:b/>
                <w:color w:val="000000"/>
                <w:kern w:val="22"/>
                <w:sz w:val="18"/>
                <w:szCs w:val="18"/>
                <w:lang w:val="fr-CA"/>
              </w:rPr>
              <w:t>1</w:t>
            </w:r>
          </w:p>
        </w:tc>
        <w:tc>
          <w:tcPr>
            <w:tcW w:w="1070" w:type="dxa"/>
            <w:gridSpan w:val="2"/>
            <w:vMerge w:val="restart"/>
            <w:tcBorders>
              <w:top w:val="single" w:sz="4" w:space="0" w:color="auto"/>
              <w:left w:val="nil"/>
              <w:bottom w:val="single" w:sz="8" w:space="0" w:color="000000"/>
              <w:right w:val="nil"/>
            </w:tcBorders>
            <w:shd w:val="clear" w:color="auto" w:fill="auto"/>
            <w:noWrap/>
            <w:vAlign w:val="center"/>
            <w:hideMark/>
          </w:tcPr>
          <w:p w:rsidR="006C11AD" w:rsidRPr="0039321F" w:rsidRDefault="006C11AD" w:rsidP="00873617">
            <w:pPr>
              <w:widowControl w:val="0"/>
              <w:ind w:right="284"/>
              <w:jc w:val="right"/>
              <w:rPr>
                <w:b/>
                <w:color w:val="000000"/>
                <w:kern w:val="22"/>
                <w:sz w:val="18"/>
                <w:szCs w:val="18"/>
                <w:lang w:val="fr-CA"/>
              </w:rPr>
            </w:pPr>
            <w:r w:rsidRPr="0039321F">
              <w:rPr>
                <w:b/>
                <w:color w:val="000000"/>
                <w:kern w:val="22"/>
                <w:sz w:val="18"/>
                <w:szCs w:val="18"/>
                <w:lang w:val="fr-CA"/>
              </w:rPr>
              <w:t>22</w:t>
            </w:r>
            <w:r w:rsidR="00F052F7">
              <w:rPr>
                <w:b/>
                <w:color w:val="000000"/>
                <w:kern w:val="22"/>
                <w:sz w:val="18"/>
                <w:szCs w:val="18"/>
                <w:lang w:val="fr-CA"/>
              </w:rPr>
              <w:t>,</w:t>
            </w:r>
            <w:r w:rsidRPr="0039321F">
              <w:rPr>
                <w:b/>
                <w:color w:val="000000"/>
                <w:kern w:val="22"/>
                <w:sz w:val="18"/>
                <w:szCs w:val="18"/>
                <w:lang w:val="fr-CA"/>
              </w:rPr>
              <w:t>8</w:t>
            </w:r>
          </w:p>
        </w:tc>
      </w:tr>
      <w:tr w:rsidR="006C11AD" w:rsidRPr="0039321F" w:rsidTr="00F052F7">
        <w:trPr>
          <w:gridAfter w:val="1"/>
          <w:wAfter w:w="147" w:type="dxa"/>
          <w:trHeight w:val="315"/>
          <w:jc w:val="center"/>
        </w:trPr>
        <w:tc>
          <w:tcPr>
            <w:tcW w:w="2860" w:type="dxa"/>
            <w:gridSpan w:val="2"/>
            <w:vMerge/>
            <w:tcBorders>
              <w:top w:val="single" w:sz="4" w:space="0" w:color="auto"/>
              <w:left w:val="nil"/>
              <w:bottom w:val="single" w:sz="8" w:space="0" w:color="000000"/>
              <w:right w:val="nil"/>
            </w:tcBorders>
            <w:vAlign w:val="center"/>
            <w:hideMark/>
          </w:tcPr>
          <w:p w:rsidR="006C11AD" w:rsidRPr="0039321F" w:rsidRDefault="006C11AD" w:rsidP="00873617">
            <w:pPr>
              <w:widowControl w:val="0"/>
              <w:rPr>
                <w:color w:val="000000"/>
                <w:kern w:val="22"/>
                <w:sz w:val="17"/>
                <w:szCs w:val="17"/>
                <w:lang w:val="fr-CA"/>
              </w:rPr>
            </w:pPr>
          </w:p>
        </w:tc>
        <w:tc>
          <w:tcPr>
            <w:tcW w:w="1251" w:type="dxa"/>
            <w:gridSpan w:val="2"/>
            <w:vMerge/>
            <w:tcBorders>
              <w:top w:val="single" w:sz="4" w:space="0" w:color="auto"/>
              <w:left w:val="nil"/>
              <w:bottom w:val="single" w:sz="8" w:space="0" w:color="000000"/>
              <w:right w:val="nil"/>
            </w:tcBorders>
            <w:vAlign w:val="center"/>
            <w:hideMark/>
          </w:tcPr>
          <w:p w:rsidR="006C11AD" w:rsidRPr="0039321F" w:rsidRDefault="006C11AD" w:rsidP="00873617">
            <w:pPr>
              <w:widowControl w:val="0"/>
              <w:rPr>
                <w:color w:val="000000"/>
                <w:kern w:val="22"/>
                <w:sz w:val="17"/>
                <w:szCs w:val="17"/>
                <w:lang w:val="fr-CA"/>
              </w:rPr>
            </w:pPr>
          </w:p>
        </w:tc>
        <w:tc>
          <w:tcPr>
            <w:tcW w:w="1276" w:type="dxa"/>
            <w:gridSpan w:val="2"/>
            <w:vMerge/>
            <w:tcBorders>
              <w:top w:val="single" w:sz="4" w:space="0" w:color="auto"/>
              <w:left w:val="nil"/>
              <w:bottom w:val="single" w:sz="8" w:space="0" w:color="000000"/>
              <w:right w:val="nil"/>
            </w:tcBorders>
            <w:vAlign w:val="center"/>
            <w:hideMark/>
          </w:tcPr>
          <w:p w:rsidR="006C11AD" w:rsidRPr="0039321F" w:rsidRDefault="006C11AD" w:rsidP="00873617">
            <w:pPr>
              <w:widowControl w:val="0"/>
              <w:rPr>
                <w:color w:val="000000"/>
                <w:kern w:val="22"/>
                <w:sz w:val="17"/>
                <w:szCs w:val="17"/>
                <w:lang w:val="fr-CA"/>
              </w:rPr>
            </w:pPr>
          </w:p>
        </w:tc>
        <w:tc>
          <w:tcPr>
            <w:tcW w:w="1070" w:type="dxa"/>
            <w:gridSpan w:val="2"/>
            <w:vMerge/>
            <w:tcBorders>
              <w:top w:val="single" w:sz="4" w:space="0" w:color="auto"/>
              <w:left w:val="nil"/>
              <w:bottom w:val="single" w:sz="8" w:space="0" w:color="000000"/>
              <w:right w:val="nil"/>
            </w:tcBorders>
            <w:vAlign w:val="center"/>
            <w:hideMark/>
          </w:tcPr>
          <w:p w:rsidR="006C11AD" w:rsidRPr="0039321F" w:rsidRDefault="006C11AD" w:rsidP="00873617">
            <w:pPr>
              <w:widowControl w:val="0"/>
              <w:rPr>
                <w:color w:val="000000"/>
                <w:kern w:val="22"/>
                <w:sz w:val="17"/>
                <w:szCs w:val="17"/>
                <w:lang w:val="fr-CA"/>
              </w:rPr>
            </w:pPr>
          </w:p>
        </w:tc>
        <w:tc>
          <w:tcPr>
            <w:tcW w:w="1166" w:type="dxa"/>
            <w:gridSpan w:val="2"/>
            <w:vMerge/>
            <w:tcBorders>
              <w:top w:val="single" w:sz="4" w:space="0" w:color="auto"/>
              <w:left w:val="nil"/>
              <w:bottom w:val="single" w:sz="8" w:space="0" w:color="000000"/>
              <w:right w:val="nil"/>
            </w:tcBorders>
            <w:vAlign w:val="center"/>
            <w:hideMark/>
          </w:tcPr>
          <w:p w:rsidR="006C11AD" w:rsidRPr="0039321F" w:rsidRDefault="006C11AD" w:rsidP="00873617">
            <w:pPr>
              <w:widowControl w:val="0"/>
              <w:rPr>
                <w:color w:val="000000"/>
                <w:kern w:val="22"/>
                <w:sz w:val="17"/>
                <w:szCs w:val="17"/>
                <w:lang w:val="fr-CA"/>
              </w:rPr>
            </w:pPr>
          </w:p>
        </w:tc>
        <w:tc>
          <w:tcPr>
            <w:tcW w:w="1070" w:type="dxa"/>
            <w:gridSpan w:val="2"/>
            <w:vMerge/>
            <w:tcBorders>
              <w:top w:val="single" w:sz="4" w:space="0" w:color="auto"/>
              <w:left w:val="nil"/>
              <w:bottom w:val="single" w:sz="8" w:space="0" w:color="000000"/>
              <w:right w:val="nil"/>
            </w:tcBorders>
            <w:vAlign w:val="center"/>
            <w:hideMark/>
          </w:tcPr>
          <w:p w:rsidR="006C11AD" w:rsidRPr="0039321F" w:rsidRDefault="006C11AD" w:rsidP="00873617">
            <w:pPr>
              <w:widowControl w:val="0"/>
              <w:rPr>
                <w:color w:val="000000"/>
                <w:kern w:val="22"/>
                <w:sz w:val="17"/>
                <w:szCs w:val="17"/>
                <w:lang w:val="fr-CA"/>
              </w:rPr>
            </w:pPr>
          </w:p>
        </w:tc>
      </w:tr>
    </w:tbl>
    <w:p w:rsidR="005E0CF4" w:rsidRPr="0039321F" w:rsidRDefault="005E0CF4" w:rsidP="00873617">
      <w:pPr>
        <w:rPr>
          <w:sz w:val="22"/>
          <w:szCs w:val="22"/>
          <w:lang w:val="fr-CA"/>
        </w:rPr>
      </w:pPr>
    </w:p>
    <w:p w:rsidR="00325FF0" w:rsidRPr="0039321F" w:rsidRDefault="00587569" w:rsidP="00873617">
      <w:pPr>
        <w:pStyle w:val="Default"/>
        <w:widowControl w:val="0"/>
        <w:numPr>
          <w:ilvl w:val="0"/>
          <w:numId w:val="25"/>
        </w:numPr>
        <w:ind w:left="0" w:firstLine="0"/>
        <w:jc w:val="both"/>
        <w:rPr>
          <w:rFonts w:eastAsia="Malgun Gothic"/>
          <w:iCs/>
          <w:sz w:val="22"/>
          <w:szCs w:val="22"/>
          <w:lang w:val="fr-CA" w:eastAsia="x-none"/>
        </w:rPr>
      </w:pPr>
      <w:r>
        <w:rPr>
          <w:rFonts w:eastAsia="Malgun Gothic"/>
          <w:iCs/>
          <w:kern w:val="22"/>
          <w:sz w:val="22"/>
          <w:szCs w:val="22"/>
          <w:lang w:val="fr-CA" w:eastAsia="x-none"/>
        </w:rPr>
        <w:t xml:space="preserve">Les Parties avaient déjà payé 77 pour cent de leur quote-part de </w:t>
      </w:r>
      <w:r w:rsidR="00935F92">
        <w:rPr>
          <w:rFonts w:eastAsia="Malgun Gothic"/>
          <w:iCs/>
          <w:kern w:val="22"/>
          <w:sz w:val="22"/>
          <w:szCs w:val="22"/>
          <w:lang w:val="fr-CA" w:eastAsia="x-none"/>
        </w:rPr>
        <w:t>l’exercice</w:t>
      </w:r>
      <w:r w:rsidR="00414543">
        <w:rPr>
          <w:rFonts w:eastAsia="Malgun Gothic"/>
          <w:iCs/>
          <w:kern w:val="22"/>
          <w:sz w:val="22"/>
          <w:szCs w:val="22"/>
          <w:lang w:val="fr-CA" w:eastAsia="x-none"/>
        </w:rPr>
        <w:t xml:space="preserve"> biennal</w:t>
      </w:r>
      <w:r w:rsidR="005F3074">
        <w:rPr>
          <w:rFonts w:eastAsia="Malgun Gothic"/>
          <w:iCs/>
          <w:kern w:val="22"/>
          <w:sz w:val="22"/>
          <w:szCs w:val="22"/>
          <w:lang w:val="fr-CA" w:eastAsia="x-none"/>
        </w:rPr>
        <w:t xml:space="preserve"> de 2017-2018 au 31 </w:t>
      </w:r>
      <w:r>
        <w:rPr>
          <w:rFonts w:eastAsia="Malgun Gothic"/>
          <w:iCs/>
          <w:kern w:val="22"/>
          <w:sz w:val="22"/>
          <w:szCs w:val="22"/>
          <w:lang w:val="fr-CA" w:eastAsia="x-none"/>
        </w:rPr>
        <w:t xml:space="preserve">août 2018, comme indiqué dans le tableau 9. Au total, 112 Parties </w:t>
      </w:r>
      <w:r w:rsidR="00C02C36">
        <w:rPr>
          <w:rFonts w:eastAsia="Malgun Gothic"/>
          <w:iCs/>
          <w:kern w:val="22"/>
          <w:sz w:val="22"/>
          <w:szCs w:val="22"/>
          <w:lang w:val="fr-CA" w:eastAsia="x-none"/>
        </w:rPr>
        <w:t>à la Convention, 90 Parties au Protocole de Cartagena et 48 Parties au Protocole de Nagoya ont payé leur quote-part de 2017-2018 en totalité ou en partie</w:t>
      </w:r>
      <w:r w:rsidR="00325FF0" w:rsidRPr="0039321F">
        <w:rPr>
          <w:rFonts w:eastAsia="Malgun Gothic"/>
          <w:iCs/>
          <w:kern w:val="22"/>
          <w:sz w:val="22"/>
          <w:szCs w:val="22"/>
          <w:lang w:val="fr-CA" w:eastAsia="x-none"/>
        </w:rPr>
        <w:t>.</w:t>
      </w:r>
    </w:p>
    <w:p w:rsidR="00617DBC" w:rsidRPr="0039321F" w:rsidRDefault="00617DBC" w:rsidP="00873617">
      <w:pPr>
        <w:pStyle w:val="Default"/>
        <w:widowControl w:val="0"/>
        <w:jc w:val="both"/>
        <w:rPr>
          <w:rFonts w:eastAsia="Malgun Gothic"/>
          <w:iCs/>
          <w:sz w:val="22"/>
          <w:szCs w:val="22"/>
          <w:lang w:val="fr-CA" w:eastAsia="x-none"/>
        </w:rPr>
      </w:pPr>
    </w:p>
    <w:p w:rsidR="00AA5988" w:rsidRPr="0039321F" w:rsidRDefault="00AA5988" w:rsidP="006442E8">
      <w:pPr>
        <w:pStyle w:val="Para10"/>
        <w:rPr>
          <w:rStyle w:val="Accentuation"/>
          <w:lang w:val="fr-CA"/>
        </w:rPr>
      </w:pPr>
      <w:r w:rsidRPr="0039321F">
        <w:rPr>
          <w:rStyle w:val="Accentuation"/>
          <w:lang w:val="fr-CA"/>
        </w:rPr>
        <w:t>Table</w:t>
      </w:r>
      <w:r w:rsidR="00C02C36">
        <w:rPr>
          <w:rStyle w:val="Accentuation"/>
          <w:lang w:val="fr-CA"/>
        </w:rPr>
        <w:t>au</w:t>
      </w:r>
      <w:r w:rsidRPr="0039321F">
        <w:rPr>
          <w:rStyle w:val="Accentuation"/>
          <w:lang w:val="fr-CA"/>
        </w:rPr>
        <w:t xml:space="preserve"> </w:t>
      </w:r>
      <w:r w:rsidR="00C8729C" w:rsidRPr="0039321F">
        <w:rPr>
          <w:rStyle w:val="Accentuation"/>
          <w:lang w:val="fr-CA"/>
        </w:rPr>
        <w:t>1</w:t>
      </w:r>
      <w:r w:rsidR="00955473" w:rsidRPr="0039321F">
        <w:rPr>
          <w:rStyle w:val="Accentuation"/>
          <w:lang w:val="fr-CA"/>
        </w:rPr>
        <w:t>0</w:t>
      </w:r>
      <w:r w:rsidR="00531B6D" w:rsidRPr="0039321F">
        <w:rPr>
          <w:rStyle w:val="Accentuation"/>
          <w:lang w:val="fr-CA"/>
        </w:rPr>
        <w:t>.</w:t>
      </w:r>
      <w:r w:rsidRPr="0039321F">
        <w:rPr>
          <w:rStyle w:val="Accentuation"/>
          <w:lang w:val="fr-CA"/>
        </w:rPr>
        <w:t xml:space="preserve"> </w:t>
      </w:r>
      <w:r w:rsidR="00C02C36">
        <w:rPr>
          <w:rStyle w:val="Accentuation"/>
          <w:lang w:val="fr-CA"/>
        </w:rPr>
        <w:t>État du paiement des contributions</w:t>
      </w:r>
    </w:p>
    <w:tbl>
      <w:tblPr>
        <w:tblW w:w="7240" w:type="dxa"/>
        <w:jc w:val="center"/>
        <w:tblLook w:val="04A0" w:firstRow="1" w:lastRow="0" w:firstColumn="1" w:lastColumn="0" w:noHBand="0" w:noVBand="1"/>
      </w:tblPr>
      <w:tblGrid>
        <w:gridCol w:w="3398"/>
        <w:gridCol w:w="1147"/>
        <w:gridCol w:w="1610"/>
        <w:gridCol w:w="1085"/>
      </w:tblGrid>
      <w:tr w:rsidR="00AA5988" w:rsidRPr="0039321F" w:rsidTr="00F052F7">
        <w:trPr>
          <w:trHeight w:val="300"/>
          <w:jc w:val="center"/>
        </w:trPr>
        <w:tc>
          <w:tcPr>
            <w:tcW w:w="3459" w:type="dxa"/>
            <w:vMerge w:val="restart"/>
            <w:tcBorders>
              <w:top w:val="single" w:sz="8" w:space="0" w:color="auto"/>
              <w:left w:val="nil"/>
              <w:bottom w:val="single" w:sz="12" w:space="0" w:color="000000"/>
              <w:right w:val="nil"/>
            </w:tcBorders>
            <w:shd w:val="clear" w:color="auto" w:fill="auto"/>
            <w:vAlign w:val="center"/>
            <w:hideMark/>
          </w:tcPr>
          <w:p w:rsidR="00AA5988" w:rsidRPr="0039321F" w:rsidRDefault="00C02C36" w:rsidP="00873617">
            <w:pPr>
              <w:widowControl w:val="0"/>
              <w:rPr>
                <w:i/>
                <w:iCs/>
                <w:color w:val="000000"/>
                <w:kern w:val="22"/>
                <w:sz w:val="17"/>
                <w:szCs w:val="17"/>
                <w:lang w:val="fr-CA" w:eastAsia="en-CA"/>
              </w:rPr>
            </w:pPr>
            <w:r>
              <w:rPr>
                <w:i/>
                <w:iCs/>
                <w:color w:val="000000"/>
                <w:kern w:val="22"/>
                <w:sz w:val="17"/>
                <w:szCs w:val="17"/>
                <w:lang w:val="fr-CA"/>
              </w:rPr>
              <w:t>Fonds d’affectation spéciale</w:t>
            </w:r>
          </w:p>
        </w:tc>
        <w:tc>
          <w:tcPr>
            <w:tcW w:w="1157" w:type="dxa"/>
            <w:vMerge w:val="restart"/>
            <w:tcBorders>
              <w:top w:val="single" w:sz="8" w:space="0" w:color="auto"/>
              <w:left w:val="nil"/>
              <w:bottom w:val="single" w:sz="12" w:space="0" w:color="000000"/>
              <w:right w:val="nil"/>
            </w:tcBorders>
            <w:shd w:val="clear" w:color="auto" w:fill="auto"/>
            <w:vAlign w:val="center"/>
            <w:hideMark/>
          </w:tcPr>
          <w:p w:rsidR="00AA5988" w:rsidRPr="0039321F" w:rsidRDefault="00C02C36" w:rsidP="00873617">
            <w:pPr>
              <w:widowControl w:val="0"/>
              <w:jc w:val="center"/>
              <w:rPr>
                <w:i/>
                <w:iCs/>
                <w:color w:val="000000"/>
                <w:kern w:val="22"/>
                <w:sz w:val="17"/>
                <w:szCs w:val="17"/>
                <w:lang w:val="fr-CA"/>
              </w:rPr>
            </w:pPr>
            <w:r>
              <w:rPr>
                <w:i/>
                <w:iCs/>
                <w:color w:val="000000"/>
                <w:kern w:val="22"/>
                <w:sz w:val="17"/>
                <w:szCs w:val="17"/>
                <w:lang w:val="fr-CA"/>
              </w:rPr>
              <w:t>Nombre de Parties</w:t>
            </w:r>
          </w:p>
        </w:tc>
        <w:tc>
          <w:tcPr>
            <w:tcW w:w="1633" w:type="dxa"/>
            <w:vMerge w:val="restart"/>
            <w:tcBorders>
              <w:top w:val="single" w:sz="8" w:space="0" w:color="auto"/>
              <w:left w:val="nil"/>
              <w:bottom w:val="single" w:sz="12" w:space="0" w:color="000000"/>
              <w:right w:val="nil"/>
            </w:tcBorders>
            <w:shd w:val="clear" w:color="auto" w:fill="auto"/>
            <w:vAlign w:val="center"/>
            <w:hideMark/>
          </w:tcPr>
          <w:p w:rsidR="00AA5988" w:rsidRPr="0039321F" w:rsidRDefault="00C02C36" w:rsidP="005F3074">
            <w:pPr>
              <w:widowControl w:val="0"/>
              <w:jc w:val="center"/>
              <w:rPr>
                <w:i/>
                <w:iCs/>
                <w:color w:val="000000"/>
                <w:spacing w:val="-3"/>
                <w:kern w:val="22"/>
                <w:sz w:val="17"/>
                <w:szCs w:val="17"/>
                <w:lang w:val="fr-CA"/>
              </w:rPr>
            </w:pPr>
            <w:r>
              <w:rPr>
                <w:i/>
                <w:iCs/>
                <w:color w:val="000000"/>
                <w:spacing w:val="-3"/>
                <w:kern w:val="22"/>
                <w:sz w:val="17"/>
                <w:szCs w:val="17"/>
                <w:lang w:val="fr-CA"/>
              </w:rPr>
              <w:t xml:space="preserve">Nombre de pays ayant payé </w:t>
            </w:r>
            <w:r w:rsidR="005F3074">
              <w:rPr>
                <w:i/>
                <w:iCs/>
                <w:color w:val="000000"/>
                <w:spacing w:val="-3"/>
                <w:kern w:val="22"/>
                <w:sz w:val="17"/>
                <w:szCs w:val="17"/>
                <w:lang w:val="fr-CA"/>
              </w:rPr>
              <w:t>en</w:t>
            </w:r>
            <w:r>
              <w:rPr>
                <w:i/>
                <w:iCs/>
                <w:color w:val="000000"/>
                <w:spacing w:val="-3"/>
                <w:kern w:val="22"/>
                <w:sz w:val="17"/>
                <w:szCs w:val="17"/>
                <w:lang w:val="fr-CA"/>
              </w:rPr>
              <w:t xml:space="preserve"> totalité ou en partie</w:t>
            </w:r>
          </w:p>
        </w:tc>
        <w:tc>
          <w:tcPr>
            <w:tcW w:w="991" w:type="dxa"/>
            <w:vMerge w:val="restart"/>
            <w:tcBorders>
              <w:top w:val="single" w:sz="8" w:space="0" w:color="auto"/>
              <w:left w:val="nil"/>
              <w:bottom w:val="single" w:sz="12" w:space="0" w:color="000000"/>
              <w:right w:val="nil"/>
            </w:tcBorders>
            <w:shd w:val="clear" w:color="auto" w:fill="auto"/>
            <w:vAlign w:val="center"/>
            <w:hideMark/>
          </w:tcPr>
          <w:p w:rsidR="00AA5988" w:rsidRPr="0039321F" w:rsidRDefault="00C02C36" w:rsidP="00873617">
            <w:pPr>
              <w:widowControl w:val="0"/>
              <w:jc w:val="center"/>
              <w:rPr>
                <w:i/>
                <w:iCs/>
                <w:color w:val="000000"/>
                <w:kern w:val="22"/>
                <w:sz w:val="17"/>
                <w:szCs w:val="17"/>
                <w:lang w:val="fr-CA"/>
              </w:rPr>
            </w:pPr>
            <w:r>
              <w:rPr>
                <w:i/>
                <w:iCs/>
                <w:color w:val="000000"/>
                <w:kern w:val="22"/>
                <w:sz w:val="17"/>
                <w:szCs w:val="17"/>
                <w:lang w:val="fr-CA"/>
              </w:rPr>
              <w:t>Pourcentage</w:t>
            </w:r>
          </w:p>
        </w:tc>
      </w:tr>
      <w:tr w:rsidR="00AA5988" w:rsidRPr="0039321F" w:rsidTr="00F052F7">
        <w:trPr>
          <w:trHeight w:val="315"/>
          <w:jc w:val="center"/>
        </w:trPr>
        <w:tc>
          <w:tcPr>
            <w:tcW w:w="3459" w:type="dxa"/>
            <w:vMerge/>
            <w:tcBorders>
              <w:top w:val="single" w:sz="8" w:space="0" w:color="auto"/>
              <w:left w:val="nil"/>
              <w:bottom w:val="single" w:sz="12" w:space="0" w:color="000000"/>
              <w:right w:val="nil"/>
            </w:tcBorders>
            <w:vAlign w:val="center"/>
            <w:hideMark/>
          </w:tcPr>
          <w:p w:rsidR="00AA5988" w:rsidRPr="0039321F" w:rsidRDefault="00AA5988" w:rsidP="00873617">
            <w:pPr>
              <w:widowControl w:val="0"/>
              <w:rPr>
                <w:i/>
                <w:iCs/>
                <w:color w:val="000000"/>
                <w:kern w:val="22"/>
                <w:sz w:val="14"/>
                <w:szCs w:val="14"/>
                <w:lang w:val="fr-CA"/>
              </w:rPr>
            </w:pPr>
          </w:p>
        </w:tc>
        <w:tc>
          <w:tcPr>
            <w:tcW w:w="1157" w:type="dxa"/>
            <w:vMerge/>
            <w:tcBorders>
              <w:top w:val="single" w:sz="8" w:space="0" w:color="auto"/>
              <w:left w:val="nil"/>
              <w:bottom w:val="single" w:sz="12" w:space="0" w:color="000000"/>
              <w:right w:val="nil"/>
            </w:tcBorders>
            <w:vAlign w:val="center"/>
            <w:hideMark/>
          </w:tcPr>
          <w:p w:rsidR="00AA5988" w:rsidRPr="0039321F" w:rsidRDefault="00AA5988" w:rsidP="00873617">
            <w:pPr>
              <w:widowControl w:val="0"/>
              <w:rPr>
                <w:i/>
                <w:iCs/>
                <w:color w:val="000000"/>
                <w:kern w:val="22"/>
                <w:sz w:val="14"/>
                <w:szCs w:val="14"/>
                <w:lang w:val="fr-CA"/>
              </w:rPr>
            </w:pPr>
          </w:p>
        </w:tc>
        <w:tc>
          <w:tcPr>
            <w:tcW w:w="1633" w:type="dxa"/>
            <w:vMerge/>
            <w:tcBorders>
              <w:top w:val="single" w:sz="8" w:space="0" w:color="auto"/>
              <w:left w:val="nil"/>
              <w:bottom w:val="single" w:sz="12" w:space="0" w:color="000000"/>
              <w:right w:val="nil"/>
            </w:tcBorders>
            <w:vAlign w:val="center"/>
            <w:hideMark/>
          </w:tcPr>
          <w:p w:rsidR="00AA5988" w:rsidRPr="0039321F" w:rsidRDefault="00AA5988" w:rsidP="00873617">
            <w:pPr>
              <w:widowControl w:val="0"/>
              <w:rPr>
                <w:i/>
                <w:iCs/>
                <w:color w:val="000000"/>
                <w:kern w:val="22"/>
                <w:sz w:val="14"/>
                <w:szCs w:val="14"/>
                <w:lang w:val="fr-CA"/>
              </w:rPr>
            </w:pPr>
          </w:p>
        </w:tc>
        <w:tc>
          <w:tcPr>
            <w:tcW w:w="991" w:type="dxa"/>
            <w:vMerge/>
            <w:tcBorders>
              <w:top w:val="single" w:sz="8" w:space="0" w:color="auto"/>
              <w:left w:val="nil"/>
              <w:bottom w:val="single" w:sz="12" w:space="0" w:color="000000"/>
              <w:right w:val="nil"/>
            </w:tcBorders>
            <w:vAlign w:val="center"/>
            <w:hideMark/>
          </w:tcPr>
          <w:p w:rsidR="00AA5988" w:rsidRPr="0039321F" w:rsidRDefault="00AA5988" w:rsidP="00873617">
            <w:pPr>
              <w:widowControl w:val="0"/>
              <w:rPr>
                <w:i/>
                <w:iCs/>
                <w:color w:val="000000"/>
                <w:kern w:val="22"/>
                <w:sz w:val="14"/>
                <w:szCs w:val="14"/>
                <w:lang w:val="fr-CA"/>
              </w:rPr>
            </w:pPr>
          </w:p>
        </w:tc>
      </w:tr>
      <w:tr w:rsidR="00F052F7" w:rsidRPr="0039321F" w:rsidTr="00F052F7">
        <w:trPr>
          <w:trHeight w:val="315"/>
          <w:jc w:val="center"/>
        </w:trPr>
        <w:tc>
          <w:tcPr>
            <w:tcW w:w="3459" w:type="dxa"/>
            <w:tcBorders>
              <w:top w:val="nil"/>
              <w:left w:val="nil"/>
              <w:bottom w:val="nil"/>
              <w:right w:val="nil"/>
            </w:tcBorders>
            <w:shd w:val="clear" w:color="auto" w:fill="auto"/>
            <w:vAlign w:val="center"/>
            <w:hideMark/>
          </w:tcPr>
          <w:p w:rsidR="00F052F7" w:rsidRPr="0039321F" w:rsidRDefault="00F052F7" w:rsidP="001C7A79">
            <w:pPr>
              <w:suppressLineNumbers/>
              <w:suppressAutoHyphens/>
              <w:spacing w:after="60"/>
              <w:rPr>
                <w:color w:val="000000"/>
                <w:kern w:val="22"/>
                <w:sz w:val="17"/>
                <w:szCs w:val="17"/>
                <w:lang w:val="fr-CA"/>
              </w:rPr>
            </w:pPr>
            <w:r>
              <w:rPr>
                <w:color w:val="000000"/>
                <w:kern w:val="22"/>
                <w:sz w:val="17"/>
                <w:szCs w:val="20"/>
                <w:lang w:val="fr-CA"/>
              </w:rPr>
              <w:t>Convention sur la diversité biologique (fonds d’affectation spéciale BY)</w:t>
            </w:r>
          </w:p>
        </w:tc>
        <w:tc>
          <w:tcPr>
            <w:tcW w:w="1157" w:type="dxa"/>
            <w:tcBorders>
              <w:top w:val="nil"/>
              <w:left w:val="nil"/>
              <w:bottom w:val="nil"/>
              <w:right w:val="nil"/>
            </w:tcBorders>
            <w:shd w:val="clear" w:color="auto" w:fill="auto"/>
            <w:vAlign w:val="center"/>
            <w:hideMark/>
          </w:tcPr>
          <w:p w:rsidR="00F052F7" w:rsidRPr="0039321F" w:rsidRDefault="00F052F7" w:rsidP="00F052F7">
            <w:pPr>
              <w:widowControl w:val="0"/>
              <w:ind w:right="284"/>
              <w:jc w:val="right"/>
              <w:rPr>
                <w:color w:val="000000"/>
                <w:kern w:val="22"/>
                <w:sz w:val="17"/>
                <w:szCs w:val="17"/>
                <w:lang w:val="fr-CA"/>
              </w:rPr>
            </w:pPr>
            <w:r w:rsidRPr="0039321F">
              <w:rPr>
                <w:color w:val="000000"/>
                <w:kern w:val="22"/>
                <w:sz w:val="17"/>
                <w:szCs w:val="17"/>
                <w:lang w:val="fr-CA"/>
              </w:rPr>
              <w:t>196</w:t>
            </w:r>
          </w:p>
        </w:tc>
        <w:tc>
          <w:tcPr>
            <w:tcW w:w="1633" w:type="dxa"/>
            <w:tcBorders>
              <w:top w:val="nil"/>
              <w:left w:val="nil"/>
              <w:bottom w:val="nil"/>
              <w:right w:val="nil"/>
            </w:tcBorders>
            <w:shd w:val="clear" w:color="auto" w:fill="auto"/>
            <w:vAlign w:val="center"/>
            <w:hideMark/>
          </w:tcPr>
          <w:p w:rsidR="00F052F7" w:rsidRPr="0039321F" w:rsidRDefault="00F052F7" w:rsidP="00F052F7">
            <w:pPr>
              <w:widowControl w:val="0"/>
              <w:ind w:right="284"/>
              <w:jc w:val="right"/>
              <w:rPr>
                <w:color w:val="000000"/>
                <w:kern w:val="22"/>
                <w:sz w:val="17"/>
                <w:szCs w:val="17"/>
                <w:lang w:val="fr-CA"/>
              </w:rPr>
            </w:pPr>
            <w:r w:rsidRPr="0039321F">
              <w:rPr>
                <w:color w:val="000000"/>
                <w:kern w:val="22"/>
                <w:sz w:val="17"/>
                <w:szCs w:val="17"/>
                <w:lang w:val="fr-CA"/>
              </w:rPr>
              <w:t>112</w:t>
            </w:r>
          </w:p>
        </w:tc>
        <w:tc>
          <w:tcPr>
            <w:tcW w:w="991" w:type="dxa"/>
            <w:tcBorders>
              <w:top w:val="nil"/>
              <w:left w:val="nil"/>
              <w:bottom w:val="nil"/>
              <w:right w:val="nil"/>
            </w:tcBorders>
            <w:shd w:val="clear" w:color="auto" w:fill="auto"/>
            <w:vAlign w:val="center"/>
            <w:hideMark/>
          </w:tcPr>
          <w:p w:rsidR="00F052F7" w:rsidRPr="0039321F" w:rsidRDefault="00C02C36" w:rsidP="00F052F7">
            <w:pPr>
              <w:widowControl w:val="0"/>
              <w:ind w:right="284"/>
              <w:jc w:val="right"/>
              <w:rPr>
                <w:color w:val="000000"/>
                <w:kern w:val="22"/>
                <w:sz w:val="17"/>
                <w:szCs w:val="17"/>
                <w:lang w:val="fr-CA"/>
              </w:rPr>
            </w:pPr>
            <w:r>
              <w:rPr>
                <w:color w:val="000000"/>
                <w:kern w:val="22"/>
                <w:sz w:val="17"/>
                <w:szCs w:val="17"/>
                <w:lang w:val="fr-CA"/>
              </w:rPr>
              <w:t>57,</w:t>
            </w:r>
            <w:r w:rsidR="00F052F7" w:rsidRPr="0039321F">
              <w:rPr>
                <w:color w:val="000000"/>
                <w:kern w:val="22"/>
                <w:sz w:val="17"/>
                <w:szCs w:val="17"/>
                <w:lang w:val="fr-CA"/>
              </w:rPr>
              <w:t>1</w:t>
            </w:r>
          </w:p>
        </w:tc>
      </w:tr>
      <w:tr w:rsidR="00F052F7" w:rsidRPr="0039321F" w:rsidTr="00F052F7">
        <w:trPr>
          <w:trHeight w:val="300"/>
          <w:jc w:val="center"/>
        </w:trPr>
        <w:tc>
          <w:tcPr>
            <w:tcW w:w="3459" w:type="dxa"/>
            <w:tcBorders>
              <w:top w:val="nil"/>
              <w:left w:val="nil"/>
              <w:bottom w:val="nil"/>
              <w:right w:val="nil"/>
            </w:tcBorders>
            <w:shd w:val="clear" w:color="auto" w:fill="auto"/>
            <w:vAlign w:val="center"/>
            <w:hideMark/>
          </w:tcPr>
          <w:p w:rsidR="00F052F7" w:rsidRPr="0039321F" w:rsidRDefault="00F052F7" w:rsidP="001C7A79">
            <w:pPr>
              <w:suppressLineNumbers/>
              <w:suppressAutoHyphens/>
              <w:spacing w:after="60"/>
              <w:rPr>
                <w:color w:val="000000"/>
                <w:kern w:val="22"/>
                <w:sz w:val="17"/>
                <w:szCs w:val="17"/>
                <w:lang w:val="fr-CA"/>
              </w:rPr>
            </w:pPr>
            <w:r>
              <w:rPr>
                <w:color w:val="000000"/>
                <w:kern w:val="22"/>
                <w:sz w:val="17"/>
                <w:szCs w:val="20"/>
                <w:lang w:val="fr-CA"/>
              </w:rPr>
              <w:t xml:space="preserve">Protocole de Cartagena (fonds d’affectation spéciale </w:t>
            </w:r>
            <w:proofErr w:type="spellStart"/>
            <w:r>
              <w:rPr>
                <w:color w:val="000000"/>
                <w:kern w:val="22"/>
                <w:sz w:val="17"/>
                <w:szCs w:val="20"/>
                <w:lang w:val="fr-CA"/>
              </w:rPr>
              <w:t>BG</w:t>
            </w:r>
            <w:proofErr w:type="spellEnd"/>
            <w:r>
              <w:rPr>
                <w:color w:val="000000"/>
                <w:kern w:val="22"/>
                <w:sz w:val="17"/>
                <w:szCs w:val="20"/>
                <w:lang w:val="fr-CA"/>
              </w:rPr>
              <w:t>)</w:t>
            </w:r>
          </w:p>
        </w:tc>
        <w:tc>
          <w:tcPr>
            <w:tcW w:w="1157" w:type="dxa"/>
            <w:tcBorders>
              <w:top w:val="nil"/>
              <w:left w:val="nil"/>
              <w:bottom w:val="nil"/>
              <w:right w:val="nil"/>
            </w:tcBorders>
            <w:shd w:val="clear" w:color="auto" w:fill="auto"/>
            <w:vAlign w:val="center"/>
            <w:hideMark/>
          </w:tcPr>
          <w:p w:rsidR="00F052F7" w:rsidRPr="0039321F" w:rsidRDefault="00F052F7" w:rsidP="00F052F7">
            <w:pPr>
              <w:widowControl w:val="0"/>
              <w:ind w:right="284"/>
              <w:jc w:val="right"/>
              <w:rPr>
                <w:color w:val="000000"/>
                <w:kern w:val="22"/>
                <w:sz w:val="17"/>
                <w:szCs w:val="17"/>
                <w:lang w:val="fr-CA"/>
              </w:rPr>
            </w:pPr>
            <w:r w:rsidRPr="0039321F">
              <w:rPr>
                <w:color w:val="000000"/>
                <w:kern w:val="22"/>
                <w:sz w:val="17"/>
                <w:szCs w:val="17"/>
                <w:lang w:val="fr-CA"/>
              </w:rPr>
              <w:t>171</w:t>
            </w:r>
          </w:p>
        </w:tc>
        <w:tc>
          <w:tcPr>
            <w:tcW w:w="1633" w:type="dxa"/>
            <w:tcBorders>
              <w:top w:val="nil"/>
              <w:left w:val="nil"/>
              <w:bottom w:val="nil"/>
              <w:right w:val="nil"/>
            </w:tcBorders>
            <w:shd w:val="clear" w:color="auto" w:fill="auto"/>
            <w:vAlign w:val="center"/>
            <w:hideMark/>
          </w:tcPr>
          <w:p w:rsidR="00F052F7" w:rsidRPr="0039321F" w:rsidRDefault="00F052F7" w:rsidP="00F052F7">
            <w:pPr>
              <w:widowControl w:val="0"/>
              <w:ind w:right="284"/>
              <w:jc w:val="right"/>
              <w:rPr>
                <w:color w:val="000000"/>
                <w:kern w:val="22"/>
                <w:sz w:val="17"/>
                <w:szCs w:val="17"/>
                <w:lang w:val="fr-CA"/>
              </w:rPr>
            </w:pPr>
            <w:r w:rsidRPr="0039321F">
              <w:rPr>
                <w:color w:val="000000"/>
                <w:kern w:val="22"/>
                <w:sz w:val="17"/>
                <w:szCs w:val="17"/>
                <w:lang w:val="fr-CA"/>
              </w:rPr>
              <w:t>90</w:t>
            </w:r>
          </w:p>
        </w:tc>
        <w:tc>
          <w:tcPr>
            <w:tcW w:w="991" w:type="dxa"/>
            <w:tcBorders>
              <w:top w:val="nil"/>
              <w:left w:val="nil"/>
              <w:bottom w:val="nil"/>
              <w:right w:val="nil"/>
            </w:tcBorders>
            <w:shd w:val="clear" w:color="auto" w:fill="auto"/>
            <w:vAlign w:val="center"/>
            <w:hideMark/>
          </w:tcPr>
          <w:p w:rsidR="00F052F7" w:rsidRPr="0039321F" w:rsidRDefault="00C02C36" w:rsidP="00F052F7">
            <w:pPr>
              <w:widowControl w:val="0"/>
              <w:ind w:right="284"/>
              <w:jc w:val="right"/>
              <w:rPr>
                <w:color w:val="000000"/>
                <w:kern w:val="22"/>
                <w:sz w:val="17"/>
                <w:szCs w:val="17"/>
                <w:lang w:val="fr-CA"/>
              </w:rPr>
            </w:pPr>
            <w:r>
              <w:rPr>
                <w:color w:val="000000"/>
                <w:kern w:val="22"/>
                <w:sz w:val="17"/>
                <w:szCs w:val="17"/>
                <w:lang w:val="fr-CA"/>
              </w:rPr>
              <w:t>52,</w:t>
            </w:r>
            <w:r w:rsidR="00F052F7" w:rsidRPr="0039321F">
              <w:rPr>
                <w:color w:val="000000"/>
                <w:kern w:val="22"/>
                <w:sz w:val="17"/>
                <w:szCs w:val="17"/>
                <w:lang w:val="fr-CA"/>
              </w:rPr>
              <w:t>6</w:t>
            </w:r>
          </w:p>
        </w:tc>
      </w:tr>
      <w:tr w:rsidR="00F052F7" w:rsidRPr="0039321F" w:rsidTr="00F052F7">
        <w:trPr>
          <w:trHeight w:val="315"/>
          <w:jc w:val="center"/>
        </w:trPr>
        <w:tc>
          <w:tcPr>
            <w:tcW w:w="3459" w:type="dxa"/>
            <w:tcBorders>
              <w:top w:val="nil"/>
              <w:left w:val="nil"/>
              <w:bottom w:val="single" w:sz="8" w:space="0" w:color="auto"/>
              <w:right w:val="nil"/>
            </w:tcBorders>
            <w:shd w:val="clear" w:color="auto" w:fill="auto"/>
            <w:vAlign w:val="center"/>
            <w:hideMark/>
          </w:tcPr>
          <w:p w:rsidR="00F052F7" w:rsidRPr="0039321F" w:rsidRDefault="00F052F7" w:rsidP="001C7A79">
            <w:pPr>
              <w:suppressLineNumbers/>
              <w:suppressAutoHyphens/>
              <w:spacing w:after="60"/>
              <w:rPr>
                <w:color w:val="000000"/>
                <w:kern w:val="22"/>
                <w:sz w:val="17"/>
                <w:szCs w:val="17"/>
                <w:lang w:val="fr-CA"/>
              </w:rPr>
            </w:pPr>
            <w:r>
              <w:rPr>
                <w:color w:val="000000"/>
                <w:kern w:val="22"/>
                <w:sz w:val="17"/>
                <w:szCs w:val="17"/>
                <w:lang w:val="fr-CA"/>
              </w:rPr>
              <w:t xml:space="preserve">Protocole de Nagoya (fonds d’affectation spéciale </w:t>
            </w:r>
            <w:proofErr w:type="spellStart"/>
            <w:r>
              <w:rPr>
                <w:color w:val="000000"/>
                <w:kern w:val="22"/>
                <w:sz w:val="17"/>
                <w:szCs w:val="17"/>
                <w:lang w:val="fr-CA"/>
              </w:rPr>
              <w:t>BB</w:t>
            </w:r>
            <w:proofErr w:type="spellEnd"/>
            <w:r w:rsidRPr="0039321F">
              <w:rPr>
                <w:color w:val="000000"/>
                <w:kern w:val="22"/>
                <w:sz w:val="17"/>
                <w:szCs w:val="17"/>
                <w:lang w:val="fr-CA"/>
              </w:rPr>
              <w:t>)</w:t>
            </w:r>
          </w:p>
        </w:tc>
        <w:tc>
          <w:tcPr>
            <w:tcW w:w="1157" w:type="dxa"/>
            <w:tcBorders>
              <w:top w:val="nil"/>
              <w:left w:val="nil"/>
              <w:bottom w:val="single" w:sz="8" w:space="0" w:color="auto"/>
              <w:right w:val="nil"/>
            </w:tcBorders>
            <w:shd w:val="clear" w:color="auto" w:fill="auto"/>
            <w:vAlign w:val="center"/>
            <w:hideMark/>
          </w:tcPr>
          <w:p w:rsidR="00F052F7" w:rsidRPr="0039321F" w:rsidRDefault="00F052F7" w:rsidP="00F052F7">
            <w:pPr>
              <w:widowControl w:val="0"/>
              <w:ind w:right="284"/>
              <w:jc w:val="right"/>
              <w:rPr>
                <w:color w:val="000000"/>
                <w:kern w:val="22"/>
                <w:sz w:val="17"/>
                <w:szCs w:val="17"/>
                <w:lang w:val="fr-CA"/>
              </w:rPr>
            </w:pPr>
            <w:r w:rsidRPr="0039321F">
              <w:rPr>
                <w:color w:val="000000"/>
                <w:kern w:val="22"/>
                <w:sz w:val="17"/>
                <w:szCs w:val="17"/>
                <w:lang w:val="fr-CA"/>
              </w:rPr>
              <w:t>103</w:t>
            </w:r>
          </w:p>
        </w:tc>
        <w:tc>
          <w:tcPr>
            <w:tcW w:w="1633" w:type="dxa"/>
            <w:tcBorders>
              <w:top w:val="nil"/>
              <w:left w:val="nil"/>
              <w:bottom w:val="single" w:sz="8" w:space="0" w:color="auto"/>
              <w:right w:val="nil"/>
            </w:tcBorders>
            <w:shd w:val="clear" w:color="auto" w:fill="auto"/>
            <w:vAlign w:val="center"/>
            <w:hideMark/>
          </w:tcPr>
          <w:p w:rsidR="00F052F7" w:rsidRPr="0039321F" w:rsidRDefault="00F052F7" w:rsidP="00F052F7">
            <w:pPr>
              <w:widowControl w:val="0"/>
              <w:ind w:right="284"/>
              <w:jc w:val="right"/>
              <w:rPr>
                <w:color w:val="000000"/>
                <w:kern w:val="22"/>
                <w:sz w:val="17"/>
                <w:szCs w:val="17"/>
                <w:lang w:val="fr-CA"/>
              </w:rPr>
            </w:pPr>
            <w:r w:rsidRPr="0039321F">
              <w:rPr>
                <w:color w:val="000000"/>
                <w:kern w:val="22"/>
                <w:sz w:val="17"/>
                <w:szCs w:val="17"/>
                <w:lang w:val="fr-CA"/>
              </w:rPr>
              <w:t>48</w:t>
            </w:r>
          </w:p>
        </w:tc>
        <w:tc>
          <w:tcPr>
            <w:tcW w:w="991" w:type="dxa"/>
            <w:tcBorders>
              <w:top w:val="nil"/>
              <w:left w:val="nil"/>
              <w:bottom w:val="single" w:sz="8" w:space="0" w:color="auto"/>
              <w:right w:val="nil"/>
            </w:tcBorders>
            <w:shd w:val="clear" w:color="auto" w:fill="auto"/>
            <w:vAlign w:val="center"/>
            <w:hideMark/>
          </w:tcPr>
          <w:p w:rsidR="00F052F7" w:rsidRPr="0039321F" w:rsidRDefault="00C02C36" w:rsidP="00F052F7">
            <w:pPr>
              <w:widowControl w:val="0"/>
              <w:ind w:right="284"/>
              <w:jc w:val="right"/>
              <w:rPr>
                <w:color w:val="000000"/>
                <w:kern w:val="22"/>
                <w:sz w:val="17"/>
                <w:szCs w:val="17"/>
                <w:lang w:val="fr-CA"/>
              </w:rPr>
            </w:pPr>
            <w:r>
              <w:rPr>
                <w:color w:val="000000"/>
                <w:kern w:val="22"/>
                <w:sz w:val="17"/>
                <w:szCs w:val="17"/>
                <w:lang w:val="fr-CA"/>
              </w:rPr>
              <w:t>46,</w:t>
            </w:r>
            <w:r w:rsidR="00F052F7" w:rsidRPr="0039321F">
              <w:rPr>
                <w:color w:val="000000"/>
                <w:kern w:val="22"/>
                <w:sz w:val="17"/>
                <w:szCs w:val="17"/>
                <w:lang w:val="fr-CA"/>
              </w:rPr>
              <w:t>6</w:t>
            </w:r>
          </w:p>
        </w:tc>
      </w:tr>
    </w:tbl>
    <w:p w:rsidR="000775FA" w:rsidRPr="0039321F" w:rsidRDefault="00274945" w:rsidP="00873617">
      <w:pPr>
        <w:widowControl w:val="0"/>
        <w:spacing w:before="120" w:after="120" w:line="228" w:lineRule="auto"/>
        <w:jc w:val="both"/>
        <w:rPr>
          <w:snapToGrid w:val="0"/>
          <w:kern w:val="22"/>
          <w:sz w:val="22"/>
          <w:szCs w:val="22"/>
          <w:lang w:val="fr-CA"/>
        </w:rPr>
      </w:pPr>
      <w:r w:rsidRPr="0039321F">
        <w:rPr>
          <w:snapToGrid w:val="0"/>
          <w:kern w:val="22"/>
          <w:sz w:val="22"/>
          <w:szCs w:val="22"/>
          <w:lang w:val="fr-CA"/>
        </w:rPr>
        <w:t>21.</w:t>
      </w:r>
      <w:r w:rsidRPr="0039321F">
        <w:rPr>
          <w:snapToGrid w:val="0"/>
          <w:kern w:val="22"/>
          <w:sz w:val="22"/>
          <w:szCs w:val="22"/>
          <w:lang w:val="fr-CA"/>
        </w:rPr>
        <w:tab/>
      </w:r>
      <w:r w:rsidR="00292C3F">
        <w:rPr>
          <w:snapToGrid w:val="0"/>
          <w:kern w:val="22"/>
          <w:sz w:val="22"/>
          <w:szCs w:val="22"/>
          <w:lang w:val="fr-CA"/>
        </w:rPr>
        <w:t xml:space="preserve">Les paiements en retard reçus au cours de 2017-2018, </w:t>
      </w:r>
      <w:r w:rsidR="00592076">
        <w:rPr>
          <w:snapToGrid w:val="0"/>
          <w:kern w:val="22"/>
          <w:sz w:val="22"/>
          <w:szCs w:val="22"/>
          <w:lang w:val="fr-CA"/>
        </w:rPr>
        <w:t xml:space="preserve">et </w:t>
      </w:r>
      <w:r w:rsidR="00292C3F">
        <w:rPr>
          <w:snapToGrid w:val="0"/>
          <w:kern w:val="22"/>
          <w:sz w:val="22"/>
          <w:szCs w:val="22"/>
          <w:lang w:val="fr-CA"/>
        </w:rPr>
        <w:t>pour 2014 et les années antérieures, pour la Convention et les Protocoles</w:t>
      </w:r>
      <w:r w:rsidR="00592076">
        <w:rPr>
          <w:snapToGrid w:val="0"/>
          <w:kern w:val="22"/>
          <w:sz w:val="22"/>
          <w:szCs w:val="22"/>
          <w:lang w:val="fr-CA"/>
        </w:rPr>
        <w:t>, s’élevaient à 380 440 $, et les paiements en avance pour l’année 2019 et suivantes, s’élevaient à 478 878 $, au 31 août 2018</w:t>
      </w:r>
      <w:r w:rsidR="000775FA" w:rsidRPr="0039321F">
        <w:rPr>
          <w:snapToGrid w:val="0"/>
          <w:kern w:val="22"/>
          <w:sz w:val="22"/>
          <w:szCs w:val="22"/>
          <w:lang w:val="fr-CA"/>
        </w:rPr>
        <w:t>.</w:t>
      </w:r>
    </w:p>
    <w:p w:rsidR="000775FA" w:rsidRPr="0039321F" w:rsidRDefault="00A37F53" w:rsidP="00873617">
      <w:pPr>
        <w:suppressLineNumbers/>
        <w:suppressAutoHyphens/>
        <w:spacing w:after="120" w:line="228" w:lineRule="auto"/>
        <w:jc w:val="both"/>
        <w:rPr>
          <w:snapToGrid w:val="0"/>
          <w:kern w:val="22"/>
          <w:sz w:val="22"/>
          <w:szCs w:val="22"/>
          <w:lang w:val="fr-CA"/>
        </w:rPr>
      </w:pPr>
      <w:r w:rsidRPr="0039321F">
        <w:rPr>
          <w:snapToGrid w:val="0"/>
          <w:kern w:val="22"/>
          <w:sz w:val="22"/>
          <w:szCs w:val="22"/>
          <w:lang w:val="fr-CA"/>
        </w:rPr>
        <w:t>22</w:t>
      </w:r>
      <w:r w:rsidR="00274945" w:rsidRPr="0039321F">
        <w:rPr>
          <w:snapToGrid w:val="0"/>
          <w:kern w:val="22"/>
          <w:sz w:val="22"/>
          <w:szCs w:val="22"/>
          <w:lang w:val="fr-CA"/>
        </w:rPr>
        <w:t>.</w:t>
      </w:r>
      <w:r w:rsidR="00274945" w:rsidRPr="0039321F">
        <w:rPr>
          <w:snapToGrid w:val="0"/>
          <w:kern w:val="22"/>
          <w:sz w:val="22"/>
          <w:szCs w:val="22"/>
          <w:lang w:val="fr-CA"/>
        </w:rPr>
        <w:tab/>
      </w:r>
      <w:r w:rsidR="00592076">
        <w:rPr>
          <w:snapToGrid w:val="0"/>
          <w:kern w:val="22"/>
          <w:sz w:val="22"/>
          <w:szCs w:val="22"/>
          <w:lang w:val="fr-CA"/>
        </w:rPr>
        <w:t>Des provisions pour créances douteuses sont en voie d’être constituées pour les contributions en souffrance depuis 12 mois ou plus</w:t>
      </w:r>
      <w:r w:rsidR="001C7A79">
        <w:rPr>
          <w:snapToGrid w:val="0"/>
          <w:kern w:val="22"/>
          <w:sz w:val="22"/>
          <w:szCs w:val="22"/>
          <w:lang w:val="fr-CA"/>
        </w:rPr>
        <w:t>,</w:t>
      </w:r>
      <w:r w:rsidR="00592076">
        <w:rPr>
          <w:snapToGrid w:val="0"/>
          <w:kern w:val="22"/>
          <w:sz w:val="22"/>
          <w:szCs w:val="22"/>
          <w:lang w:val="fr-CA"/>
        </w:rPr>
        <w:t xml:space="preserve"> depuis l’avènement des Normes comptables internationales pour le secteur public (</w:t>
      </w:r>
      <w:proofErr w:type="spellStart"/>
      <w:r w:rsidR="00592076">
        <w:rPr>
          <w:snapToGrid w:val="0"/>
          <w:kern w:val="22"/>
          <w:sz w:val="22"/>
          <w:szCs w:val="22"/>
          <w:lang w:val="fr-CA"/>
        </w:rPr>
        <w:t>IPSAS</w:t>
      </w:r>
      <w:proofErr w:type="spellEnd"/>
      <w:r w:rsidR="00592076">
        <w:rPr>
          <w:snapToGrid w:val="0"/>
          <w:kern w:val="22"/>
          <w:sz w:val="22"/>
          <w:szCs w:val="22"/>
          <w:lang w:val="fr-CA"/>
        </w:rPr>
        <w:t xml:space="preserve">) en janvier 2014, </w:t>
      </w:r>
      <w:r w:rsidR="00D60D43">
        <w:rPr>
          <w:snapToGrid w:val="0"/>
          <w:kern w:val="22"/>
          <w:sz w:val="22"/>
          <w:szCs w:val="22"/>
          <w:lang w:val="fr-CA"/>
        </w:rPr>
        <w:t xml:space="preserve">ce qui a réduit les soldes des fonds d’affectation spéciale et les sommes mises à la disposition des Parties. Neuf Parties (3 petits États insulaires et 6 pays les moins avancés) n’ont jamais payé </w:t>
      </w:r>
      <w:r w:rsidR="00D60D43">
        <w:rPr>
          <w:snapToGrid w:val="0"/>
          <w:kern w:val="22"/>
          <w:sz w:val="22"/>
          <w:szCs w:val="22"/>
          <w:lang w:val="fr-CA"/>
        </w:rPr>
        <w:lastRenderedPageBreak/>
        <w:t xml:space="preserve">leurs quotes-parts à la Convention, 14 Parties (5 petits États insulaires et 9 pays les moins avancés) n’ont jamais payé leurs quotes-parts au Protocole de Cartagena et 25 Parties (4 petits États insulaires et 21 pays les moins avancés) n’ont jamais payé leurs quotes-parts au Protocole de Nagoya depuis qu’elles sont devenues Parties, au 31 août 2018. </w:t>
      </w:r>
      <w:r w:rsidR="00AA6C47">
        <w:rPr>
          <w:snapToGrid w:val="0"/>
          <w:kern w:val="22"/>
          <w:sz w:val="22"/>
          <w:szCs w:val="22"/>
          <w:lang w:val="fr-CA"/>
        </w:rPr>
        <w:t>Les arriérés en souffrance jamais payés</w:t>
      </w:r>
      <w:r w:rsidR="009E1314">
        <w:rPr>
          <w:snapToGrid w:val="0"/>
          <w:kern w:val="22"/>
          <w:sz w:val="22"/>
          <w:szCs w:val="22"/>
          <w:lang w:val="fr-CA"/>
        </w:rPr>
        <w:t xml:space="preserve"> des Parties</w:t>
      </w:r>
      <w:r w:rsidR="00AA6C47">
        <w:rPr>
          <w:snapToGrid w:val="0"/>
          <w:kern w:val="22"/>
          <w:sz w:val="22"/>
          <w:szCs w:val="22"/>
          <w:lang w:val="fr-CA"/>
        </w:rPr>
        <w:t xml:space="preserve"> représentent 40 177 $ pour la Convention, 35 481 $ pour le Protocole de Cartagena et 82 404 $ pour le Protocole de Nagoya, au 31 août 2018</w:t>
      </w:r>
      <w:r w:rsidR="000775FA" w:rsidRPr="0039321F">
        <w:rPr>
          <w:snapToGrid w:val="0"/>
          <w:kern w:val="22"/>
          <w:sz w:val="22"/>
          <w:szCs w:val="22"/>
          <w:lang w:val="fr-CA"/>
        </w:rPr>
        <w:t>.</w:t>
      </w:r>
    </w:p>
    <w:p w:rsidR="000775FA" w:rsidRPr="0039321F" w:rsidRDefault="00274945" w:rsidP="00873617">
      <w:pPr>
        <w:suppressLineNumbers/>
        <w:suppressAutoHyphens/>
        <w:spacing w:after="120" w:line="228" w:lineRule="auto"/>
        <w:jc w:val="both"/>
        <w:rPr>
          <w:snapToGrid w:val="0"/>
          <w:kern w:val="22"/>
          <w:sz w:val="22"/>
          <w:szCs w:val="22"/>
          <w:lang w:val="fr-CA"/>
        </w:rPr>
      </w:pPr>
      <w:r w:rsidRPr="0039321F">
        <w:rPr>
          <w:snapToGrid w:val="0"/>
          <w:kern w:val="22"/>
          <w:sz w:val="22"/>
          <w:szCs w:val="22"/>
          <w:lang w:val="fr-CA"/>
        </w:rPr>
        <w:t>2</w:t>
      </w:r>
      <w:r w:rsidR="00A37F53" w:rsidRPr="0039321F">
        <w:rPr>
          <w:snapToGrid w:val="0"/>
          <w:kern w:val="22"/>
          <w:sz w:val="22"/>
          <w:szCs w:val="22"/>
          <w:lang w:val="fr-CA"/>
        </w:rPr>
        <w:t>3</w:t>
      </w:r>
      <w:r w:rsidRPr="0039321F">
        <w:rPr>
          <w:snapToGrid w:val="0"/>
          <w:kern w:val="22"/>
          <w:sz w:val="22"/>
          <w:szCs w:val="22"/>
          <w:lang w:val="fr-CA"/>
        </w:rPr>
        <w:t>.</w:t>
      </w:r>
      <w:r w:rsidRPr="0039321F">
        <w:rPr>
          <w:snapToGrid w:val="0"/>
          <w:kern w:val="22"/>
          <w:sz w:val="22"/>
          <w:szCs w:val="22"/>
          <w:lang w:val="fr-CA"/>
        </w:rPr>
        <w:tab/>
      </w:r>
      <w:r w:rsidR="00AA6C47">
        <w:rPr>
          <w:snapToGrid w:val="0"/>
          <w:kern w:val="22"/>
          <w:sz w:val="22"/>
          <w:szCs w:val="22"/>
          <w:lang w:val="fr-CA"/>
        </w:rPr>
        <w:t>La somme cumulative de 1 006 502 $, r</w:t>
      </w:r>
      <w:r w:rsidR="009E1314">
        <w:rPr>
          <w:snapToGrid w:val="0"/>
          <w:kern w:val="22"/>
          <w:sz w:val="22"/>
          <w:szCs w:val="22"/>
          <w:lang w:val="fr-CA"/>
        </w:rPr>
        <w:t>epr</w:t>
      </w:r>
      <w:r w:rsidR="00AA6C47">
        <w:rPr>
          <w:snapToGrid w:val="0"/>
          <w:kern w:val="22"/>
          <w:sz w:val="22"/>
          <w:szCs w:val="22"/>
          <w:lang w:val="fr-CA"/>
        </w:rPr>
        <w:t>ésentant les provisions pour les créances douteuses</w:t>
      </w:r>
      <w:r w:rsidR="00773D34">
        <w:rPr>
          <w:snapToGrid w:val="0"/>
          <w:kern w:val="22"/>
          <w:sz w:val="22"/>
          <w:szCs w:val="22"/>
          <w:lang w:val="fr-CA"/>
        </w:rPr>
        <w:t xml:space="preserve">, est indiquée dans les états financiers des trois fonds d’affectation spéciale au 31 décembre 2017 </w:t>
      </w:r>
      <w:r w:rsidR="000775FA" w:rsidRPr="0039321F">
        <w:rPr>
          <w:snapToGrid w:val="0"/>
          <w:kern w:val="22"/>
          <w:sz w:val="22"/>
          <w:szCs w:val="22"/>
          <w:lang w:val="fr-CA"/>
        </w:rPr>
        <w:t>:</w:t>
      </w:r>
    </w:p>
    <w:p w:rsidR="004A2C30" w:rsidRPr="0039321F" w:rsidRDefault="004A2C30" w:rsidP="00873617">
      <w:pPr>
        <w:keepNext/>
        <w:spacing w:after="120"/>
        <w:ind w:left="2126"/>
        <w:rPr>
          <w:rStyle w:val="lev"/>
          <w:sz w:val="22"/>
          <w:szCs w:val="22"/>
          <w:lang w:val="fr-CA"/>
        </w:rPr>
      </w:pPr>
      <w:r w:rsidRPr="0039321F">
        <w:rPr>
          <w:rStyle w:val="lev"/>
          <w:sz w:val="22"/>
          <w:szCs w:val="22"/>
          <w:lang w:val="fr-CA"/>
        </w:rPr>
        <w:t>Table 1</w:t>
      </w:r>
      <w:r w:rsidR="00955473" w:rsidRPr="0039321F">
        <w:rPr>
          <w:rStyle w:val="lev"/>
          <w:sz w:val="22"/>
          <w:szCs w:val="22"/>
          <w:lang w:val="fr-CA"/>
        </w:rPr>
        <w:t>1</w:t>
      </w:r>
      <w:r w:rsidR="00211FDE" w:rsidRPr="0039321F">
        <w:rPr>
          <w:rStyle w:val="lev"/>
          <w:sz w:val="22"/>
          <w:szCs w:val="22"/>
          <w:lang w:val="fr-CA"/>
        </w:rPr>
        <w:t>.</w:t>
      </w:r>
      <w:r w:rsidRPr="0039321F">
        <w:rPr>
          <w:rStyle w:val="lev"/>
          <w:sz w:val="22"/>
          <w:szCs w:val="22"/>
          <w:lang w:val="fr-CA"/>
        </w:rPr>
        <w:t xml:space="preserve"> </w:t>
      </w:r>
      <w:r w:rsidR="00773D34">
        <w:rPr>
          <w:rStyle w:val="lev"/>
          <w:sz w:val="22"/>
          <w:szCs w:val="22"/>
          <w:lang w:val="fr-CA"/>
        </w:rPr>
        <w:t>Paiement en souffrance de créances douteuses</w:t>
      </w:r>
    </w:p>
    <w:tbl>
      <w:tblPr>
        <w:tblW w:w="5956" w:type="dxa"/>
        <w:jc w:val="center"/>
        <w:tblLook w:val="04A0" w:firstRow="1" w:lastRow="0" w:firstColumn="1" w:lastColumn="0" w:noHBand="0" w:noVBand="1"/>
      </w:tblPr>
      <w:tblGrid>
        <w:gridCol w:w="3276"/>
        <w:gridCol w:w="2680"/>
      </w:tblGrid>
      <w:tr w:rsidR="00236715" w:rsidRPr="007F3174" w:rsidTr="009E1314">
        <w:trPr>
          <w:cantSplit/>
          <w:jc w:val="center"/>
        </w:trPr>
        <w:tc>
          <w:tcPr>
            <w:tcW w:w="3276" w:type="dxa"/>
            <w:tcBorders>
              <w:top w:val="single" w:sz="8" w:space="0" w:color="auto"/>
              <w:left w:val="nil"/>
              <w:bottom w:val="single" w:sz="8" w:space="0" w:color="auto"/>
              <w:right w:val="nil"/>
            </w:tcBorders>
            <w:shd w:val="clear" w:color="auto" w:fill="auto"/>
            <w:vAlign w:val="center"/>
            <w:hideMark/>
          </w:tcPr>
          <w:p w:rsidR="00236715" w:rsidRPr="0039321F" w:rsidRDefault="00773D34" w:rsidP="00AA50C2">
            <w:pPr>
              <w:suppressLineNumbers/>
              <w:suppressAutoHyphens/>
              <w:rPr>
                <w:i/>
                <w:iCs/>
                <w:color w:val="000000"/>
                <w:kern w:val="22"/>
                <w:sz w:val="14"/>
                <w:szCs w:val="14"/>
                <w:lang w:val="fr-CA"/>
              </w:rPr>
            </w:pPr>
            <w:r>
              <w:rPr>
                <w:i/>
                <w:iCs/>
                <w:color w:val="000000"/>
                <w:kern w:val="22"/>
                <w:sz w:val="14"/>
                <w:szCs w:val="14"/>
                <w:lang w:val="fr-CA"/>
              </w:rPr>
              <w:t>Fonds d’affectation spéciale</w:t>
            </w:r>
          </w:p>
        </w:tc>
        <w:tc>
          <w:tcPr>
            <w:tcW w:w="2680" w:type="dxa"/>
            <w:tcBorders>
              <w:top w:val="single" w:sz="8" w:space="0" w:color="auto"/>
              <w:left w:val="nil"/>
              <w:bottom w:val="single" w:sz="8" w:space="0" w:color="auto"/>
              <w:right w:val="nil"/>
            </w:tcBorders>
            <w:shd w:val="clear" w:color="auto" w:fill="auto"/>
            <w:vAlign w:val="center"/>
            <w:hideMark/>
          </w:tcPr>
          <w:p w:rsidR="00236715" w:rsidRPr="0039321F" w:rsidRDefault="00773D34" w:rsidP="00AA50C2">
            <w:pPr>
              <w:suppressLineNumbers/>
              <w:suppressAutoHyphens/>
              <w:jc w:val="center"/>
              <w:rPr>
                <w:i/>
                <w:iCs/>
                <w:color w:val="000000"/>
                <w:kern w:val="22"/>
                <w:sz w:val="14"/>
                <w:szCs w:val="14"/>
                <w:lang w:val="fr-CA"/>
              </w:rPr>
            </w:pPr>
            <w:r>
              <w:rPr>
                <w:i/>
                <w:iCs/>
                <w:color w:val="000000"/>
                <w:kern w:val="22"/>
                <w:sz w:val="14"/>
                <w:szCs w:val="14"/>
                <w:lang w:val="fr-CA"/>
              </w:rPr>
              <w:t xml:space="preserve">Somme </w:t>
            </w:r>
            <w:r w:rsidR="009E1314">
              <w:rPr>
                <w:i/>
                <w:iCs/>
                <w:color w:val="000000"/>
                <w:kern w:val="22"/>
                <w:sz w:val="14"/>
                <w:szCs w:val="14"/>
                <w:lang w:val="fr-CA"/>
              </w:rPr>
              <w:t>en souffrance (créance douteuse</w:t>
            </w:r>
            <w:r>
              <w:rPr>
                <w:i/>
                <w:iCs/>
                <w:color w:val="000000"/>
                <w:kern w:val="22"/>
                <w:sz w:val="14"/>
                <w:szCs w:val="14"/>
                <w:lang w:val="fr-CA"/>
              </w:rPr>
              <w:t xml:space="preserve">) (milliers de </w:t>
            </w:r>
            <w:r w:rsidRPr="00773D34">
              <w:rPr>
                <w:rFonts w:ascii="Calibri" w:hAnsi="Calibri"/>
                <w:i/>
                <w:iCs/>
                <w:color w:val="000000"/>
                <w:kern w:val="22"/>
                <w:sz w:val="14"/>
                <w:szCs w:val="14"/>
                <w:lang w:val="fr-CA"/>
              </w:rPr>
              <w:t>dollars</w:t>
            </w:r>
            <w:r>
              <w:rPr>
                <w:i/>
                <w:iCs/>
                <w:color w:val="000000"/>
                <w:kern w:val="22"/>
                <w:sz w:val="14"/>
                <w:szCs w:val="14"/>
                <w:lang w:val="fr-CA"/>
              </w:rPr>
              <w:t xml:space="preserve"> américains)</w:t>
            </w:r>
          </w:p>
        </w:tc>
      </w:tr>
      <w:tr w:rsidR="00773D34" w:rsidRPr="0039321F" w:rsidTr="009E1314">
        <w:trPr>
          <w:cantSplit/>
          <w:jc w:val="center"/>
        </w:trPr>
        <w:tc>
          <w:tcPr>
            <w:tcW w:w="3276" w:type="dxa"/>
            <w:tcBorders>
              <w:top w:val="single" w:sz="8" w:space="0" w:color="auto"/>
              <w:left w:val="nil"/>
              <w:bottom w:val="nil"/>
              <w:right w:val="nil"/>
            </w:tcBorders>
            <w:shd w:val="clear" w:color="auto" w:fill="auto"/>
            <w:vAlign w:val="center"/>
            <w:hideMark/>
          </w:tcPr>
          <w:p w:rsidR="00773D34" w:rsidRPr="0039321F" w:rsidRDefault="00773D34" w:rsidP="001C7A79">
            <w:pPr>
              <w:suppressLineNumbers/>
              <w:suppressAutoHyphens/>
              <w:spacing w:after="60"/>
              <w:rPr>
                <w:color w:val="000000"/>
                <w:kern w:val="22"/>
                <w:sz w:val="17"/>
                <w:szCs w:val="17"/>
                <w:lang w:val="fr-CA"/>
              </w:rPr>
            </w:pPr>
            <w:r>
              <w:rPr>
                <w:color w:val="000000"/>
                <w:kern w:val="22"/>
                <w:sz w:val="17"/>
                <w:szCs w:val="20"/>
                <w:lang w:val="fr-CA"/>
              </w:rPr>
              <w:t>Convention sur la diversité biologique (fonds d’affectation spéciale BY)</w:t>
            </w:r>
          </w:p>
        </w:tc>
        <w:tc>
          <w:tcPr>
            <w:tcW w:w="2680" w:type="dxa"/>
            <w:tcBorders>
              <w:top w:val="single" w:sz="8" w:space="0" w:color="auto"/>
              <w:left w:val="nil"/>
              <w:bottom w:val="nil"/>
              <w:right w:val="nil"/>
            </w:tcBorders>
            <w:shd w:val="clear" w:color="auto" w:fill="auto"/>
            <w:vAlign w:val="center"/>
            <w:hideMark/>
          </w:tcPr>
          <w:p w:rsidR="00773D34" w:rsidRPr="0039321F" w:rsidRDefault="00773D34" w:rsidP="00773D34">
            <w:pPr>
              <w:suppressLineNumbers/>
              <w:suppressAutoHyphens/>
              <w:ind w:right="851"/>
              <w:jc w:val="right"/>
              <w:rPr>
                <w:color w:val="000000"/>
                <w:kern w:val="22"/>
                <w:sz w:val="17"/>
                <w:szCs w:val="17"/>
                <w:lang w:val="fr-CA"/>
              </w:rPr>
            </w:pPr>
            <w:r>
              <w:rPr>
                <w:color w:val="000000"/>
                <w:kern w:val="22"/>
                <w:sz w:val="17"/>
                <w:szCs w:val="17"/>
                <w:lang w:val="fr-CA"/>
              </w:rPr>
              <w:t>789,</w:t>
            </w:r>
            <w:r w:rsidRPr="0039321F">
              <w:rPr>
                <w:color w:val="000000"/>
                <w:kern w:val="22"/>
                <w:sz w:val="17"/>
                <w:szCs w:val="17"/>
                <w:lang w:val="fr-CA"/>
              </w:rPr>
              <w:t>1</w:t>
            </w:r>
          </w:p>
        </w:tc>
      </w:tr>
      <w:tr w:rsidR="00773D34" w:rsidRPr="0039321F" w:rsidTr="009E1314">
        <w:trPr>
          <w:cantSplit/>
          <w:jc w:val="center"/>
        </w:trPr>
        <w:tc>
          <w:tcPr>
            <w:tcW w:w="3276" w:type="dxa"/>
            <w:tcBorders>
              <w:top w:val="nil"/>
              <w:left w:val="nil"/>
              <w:bottom w:val="nil"/>
              <w:right w:val="nil"/>
            </w:tcBorders>
            <w:shd w:val="clear" w:color="auto" w:fill="auto"/>
            <w:vAlign w:val="center"/>
            <w:hideMark/>
          </w:tcPr>
          <w:p w:rsidR="00773D34" w:rsidRPr="0039321F" w:rsidRDefault="00773D34" w:rsidP="001C7A79">
            <w:pPr>
              <w:suppressLineNumbers/>
              <w:suppressAutoHyphens/>
              <w:spacing w:after="60"/>
              <w:rPr>
                <w:color w:val="000000"/>
                <w:kern w:val="22"/>
                <w:sz w:val="17"/>
                <w:szCs w:val="17"/>
                <w:lang w:val="fr-CA"/>
              </w:rPr>
            </w:pPr>
            <w:r>
              <w:rPr>
                <w:color w:val="000000"/>
                <w:kern w:val="22"/>
                <w:sz w:val="17"/>
                <w:szCs w:val="20"/>
                <w:lang w:val="fr-CA"/>
              </w:rPr>
              <w:t xml:space="preserve">Protocole de Cartagena (fonds d’affectation spéciale </w:t>
            </w:r>
            <w:proofErr w:type="spellStart"/>
            <w:r>
              <w:rPr>
                <w:color w:val="000000"/>
                <w:kern w:val="22"/>
                <w:sz w:val="17"/>
                <w:szCs w:val="20"/>
                <w:lang w:val="fr-CA"/>
              </w:rPr>
              <w:t>BG</w:t>
            </w:r>
            <w:proofErr w:type="spellEnd"/>
            <w:r>
              <w:rPr>
                <w:color w:val="000000"/>
                <w:kern w:val="22"/>
                <w:sz w:val="17"/>
                <w:szCs w:val="20"/>
                <w:lang w:val="fr-CA"/>
              </w:rPr>
              <w:t>)</w:t>
            </w:r>
          </w:p>
        </w:tc>
        <w:tc>
          <w:tcPr>
            <w:tcW w:w="2680" w:type="dxa"/>
            <w:tcBorders>
              <w:top w:val="nil"/>
              <w:left w:val="nil"/>
              <w:bottom w:val="nil"/>
              <w:right w:val="nil"/>
            </w:tcBorders>
            <w:shd w:val="clear" w:color="auto" w:fill="auto"/>
            <w:vAlign w:val="center"/>
            <w:hideMark/>
          </w:tcPr>
          <w:p w:rsidR="00773D34" w:rsidRPr="0039321F" w:rsidRDefault="00773D34" w:rsidP="00773D34">
            <w:pPr>
              <w:suppressLineNumbers/>
              <w:suppressAutoHyphens/>
              <w:ind w:right="851"/>
              <w:jc w:val="right"/>
              <w:rPr>
                <w:color w:val="000000"/>
                <w:kern w:val="22"/>
                <w:sz w:val="17"/>
                <w:szCs w:val="17"/>
                <w:lang w:val="fr-CA"/>
              </w:rPr>
            </w:pPr>
            <w:r>
              <w:rPr>
                <w:color w:val="000000"/>
                <w:kern w:val="22"/>
                <w:sz w:val="17"/>
                <w:szCs w:val="17"/>
                <w:lang w:val="fr-CA"/>
              </w:rPr>
              <w:t>171,</w:t>
            </w:r>
            <w:r w:rsidRPr="0039321F">
              <w:rPr>
                <w:color w:val="000000"/>
                <w:kern w:val="22"/>
                <w:sz w:val="17"/>
                <w:szCs w:val="17"/>
                <w:lang w:val="fr-CA"/>
              </w:rPr>
              <w:t>4</w:t>
            </w:r>
          </w:p>
        </w:tc>
      </w:tr>
      <w:tr w:rsidR="00773D34" w:rsidRPr="0039321F" w:rsidTr="009E1314">
        <w:trPr>
          <w:cantSplit/>
          <w:jc w:val="center"/>
        </w:trPr>
        <w:tc>
          <w:tcPr>
            <w:tcW w:w="3276" w:type="dxa"/>
            <w:tcBorders>
              <w:top w:val="nil"/>
              <w:left w:val="nil"/>
              <w:bottom w:val="nil"/>
              <w:right w:val="nil"/>
            </w:tcBorders>
            <w:shd w:val="clear" w:color="auto" w:fill="auto"/>
            <w:vAlign w:val="center"/>
            <w:hideMark/>
          </w:tcPr>
          <w:p w:rsidR="00773D34" w:rsidRPr="0039321F" w:rsidRDefault="00773D34" w:rsidP="001C7A79">
            <w:pPr>
              <w:suppressLineNumbers/>
              <w:suppressAutoHyphens/>
              <w:spacing w:after="60"/>
              <w:rPr>
                <w:color w:val="000000"/>
                <w:kern w:val="22"/>
                <w:sz w:val="17"/>
                <w:szCs w:val="17"/>
                <w:lang w:val="fr-CA"/>
              </w:rPr>
            </w:pPr>
            <w:r>
              <w:rPr>
                <w:color w:val="000000"/>
                <w:kern w:val="22"/>
                <w:sz w:val="17"/>
                <w:szCs w:val="17"/>
                <w:lang w:val="fr-CA"/>
              </w:rPr>
              <w:t xml:space="preserve">Protocole de Nagoya (fonds d’affectation spéciale </w:t>
            </w:r>
            <w:proofErr w:type="spellStart"/>
            <w:r>
              <w:rPr>
                <w:color w:val="000000"/>
                <w:kern w:val="22"/>
                <w:sz w:val="17"/>
                <w:szCs w:val="17"/>
                <w:lang w:val="fr-CA"/>
              </w:rPr>
              <w:t>BB</w:t>
            </w:r>
            <w:proofErr w:type="spellEnd"/>
            <w:r w:rsidRPr="0039321F">
              <w:rPr>
                <w:color w:val="000000"/>
                <w:kern w:val="22"/>
                <w:sz w:val="17"/>
                <w:szCs w:val="17"/>
                <w:lang w:val="fr-CA"/>
              </w:rPr>
              <w:t>)</w:t>
            </w:r>
          </w:p>
        </w:tc>
        <w:tc>
          <w:tcPr>
            <w:tcW w:w="2680" w:type="dxa"/>
            <w:tcBorders>
              <w:top w:val="nil"/>
              <w:left w:val="nil"/>
              <w:bottom w:val="nil"/>
              <w:right w:val="nil"/>
            </w:tcBorders>
            <w:shd w:val="clear" w:color="auto" w:fill="auto"/>
            <w:vAlign w:val="center"/>
            <w:hideMark/>
          </w:tcPr>
          <w:p w:rsidR="00773D34" w:rsidRPr="0039321F" w:rsidRDefault="00773D34" w:rsidP="00773D34">
            <w:pPr>
              <w:suppressLineNumbers/>
              <w:suppressAutoHyphens/>
              <w:ind w:right="851"/>
              <w:jc w:val="right"/>
              <w:rPr>
                <w:color w:val="000000"/>
                <w:kern w:val="22"/>
                <w:sz w:val="17"/>
                <w:szCs w:val="17"/>
                <w:lang w:val="fr-CA"/>
              </w:rPr>
            </w:pPr>
            <w:r>
              <w:rPr>
                <w:color w:val="000000"/>
                <w:kern w:val="22"/>
                <w:sz w:val="17"/>
                <w:szCs w:val="17"/>
                <w:lang w:val="fr-CA"/>
              </w:rPr>
              <w:t>46,</w:t>
            </w:r>
            <w:r w:rsidRPr="0039321F">
              <w:rPr>
                <w:color w:val="000000"/>
                <w:kern w:val="22"/>
                <w:sz w:val="17"/>
                <w:szCs w:val="17"/>
                <w:lang w:val="fr-CA"/>
              </w:rPr>
              <w:t>0</w:t>
            </w:r>
          </w:p>
        </w:tc>
      </w:tr>
      <w:tr w:rsidR="004A2C30" w:rsidRPr="0039321F" w:rsidTr="009E1314">
        <w:trPr>
          <w:cantSplit/>
          <w:trHeight w:val="195"/>
          <w:jc w:val="center"/>
        </w:trPr>
        <w:tc>
          <w:tcPr>
            <w:tcW w:w="3276" w:type="dxa"/>
            <w:vMerge w:val="restart"/>
            <w:tcBorders>
              <w:top w:val="single" w:sz="4" w:space="0" w:color="auto"/>
              <w:left w:val="nil"/>
              <w:bottom w:val="single" w:sz="8" w:space="0" w:color="000000"/>
              <w:right w:val="nil"/>
            </w:tcBorders>
            <w:shd w:val="clear" w:color="auto" w:fill="auto"/>
            <w:noWrap/>
            <w:vAlign w:val="center"/>
            <w:hideMark/>
          </w:tcPr>
          <w:p w:rsidR="004A2C30" w:rsidRPr="0039321F" w:rsidRDefault="004A2C30" w:rsidP="00AA50C2">
            <w:pPr>
              <w:suppressLineNumbers/>
              <w:suppressAutoHyphens/>
              <w:rPr>
                <w:color w:val="000000"/>
                <w:kern w:val="22"/>
                <w:sz w:val="17"/>
                <w:szCs w:val="17"/>
                <w:lang w:val="fr-CA"/>
              </w:rPr>
            </w:pPr>
            <w:r w:rsidRPr="0039321F">
              <w:rPr>
                <w:color w:val="000000"/>
                <w:kern w:val="22"/>
                <w:sz w:val="17"/>
                <w:szCs w:val="17"/>
                <w:lang w:val="fr-CA"/>
              </w:rPr>
              <w:t>Total</w:t>
            </w:r>
          </w:p>
        </w:tc>
        <w:tc>
          <w:tcPr>
            <w:tcW w:w="2680" w:type="dxa"/>
            <w:vMerge w:val="restart"/>
            <w:tcBorders>
              <w:top w:val="single" w:sz="4" w:space="0" w:color="auto"/>
              <w:left w:val="nil"/>
              <w:bottom w:val="single" w:sz="8" w:space="0" w:color="000000"/>
              <w:right w:val="nil"/>
            </w:tcBorders>
            <w:shd w:val="clear" w:color="auto" w:fill="auto"/>
            <w:noWrap/>
            <w:vAlign w:val="center"/>
            <w:hideMark/>
          </w:tcPr>
          <w:p w:rsidR="004A2C30" w:rsidRPr="0039321F" w:rsidRDefault="004A2C30" w:rsidP="00AA50C2">
            <w:pPr>
              <w:suppressLineNumbers/>
              <w:suppressAutoHyphens/>
              <w:ind w:right="851"/>
              <w:jc w:val="right"/>
              <w:rPr>
                <w:color w:val="000000"/>
                <w:kern w:val="22"/>
                <w:sz w:val="17"/>
                <w:szCs w:val="17"/>
                <w:lang w:val="fr-CA"/>
              </w:rPr>
            </w:pPr>
            <w:r w:rsidRPr="0039321F">
              <w:rPr>
                <w:color w:val="000000"/>
                <w:kern w:val="22"/>
                <w:sz w:val="17"/>
                <w:szCs w:val="17"/>
                <w:lang w:val="fr-CA"/>
              </w:rPr>
              <w:t>1</w:t>
            </w:r>
            <w:r w:rsidR="00773D34">
              <w:rPr>
                <w:color w:val="000000"/>
                <w:kern w:val="22"/>
                <w:sz w:val="17"/>
                <w:szCs w:val="17"/>
                <w:lang w:val="fr-CA"/>
              </w:rPr>
              <w:t> 006,</w:t>
            </w:r>
            <w:r w:rsidRPr="0039321F">
              <w:rPr>
                <w:color w:val="000000"/>
                <w:kern w:val="22"/>
                <w:sz w:val="17"/>
                <w:szCs w:val="17"/>
                <w:lang w:val="fr-CA"/>
              </w:rPr>
              <w:t>50</w:t>
            </w:r>
          </w:p>
        </w:tc>
      </w:tr>
      <w:tr w:rsidR="004A2C30" w:rsidRPr="0039321F" w:rsidTr="009E1314">
        <w:trPr>
          <w:trHeight w:val="293"/>
          <w:jc w:val="center"/>
        </w:trPr>
        <w:tc>
          <w:tcPr>
            <w:tcW w:w="3276" w:type="dxa"/>
            <w:vMerge/>
            <w:tcBorders>
              <w:top w:val="single" w:sz="4" w:space="0" w:color="auto"/>
              <w:left w:val="nil"/>
              <w:bottom w:val="single" w:sz="8" w:space="0" w:color="000000"/>
              <w:right w:val="nil"/>
            </w:tcBorders>
            <w:vAlign w:val="center"/>
            <w:hideMark/>
          </w:tcPr>
          <w:p w:rsidR="004A2C30" w:rsidRPr="0039321F" w:rsidRDefault="004A2C30" w:rsidP="00AA50C2">
            <w:pPr>
              <w:suppressLineNumbers/>
              <w:suppressAutoHyphens/>
              <w:rPr>
                <w:color w:val="000000"/>
                <w:kern w:val="22"/>
                <w:sz w:val="17"/>
                <w:szCs w:val="17"/>
                <w:lang w:val="fr-CA"/>
              </w:rPr>
            </w:pPr>
          </w:p>
        </w:tc>
        <w:tc>
          <w:tcPr>
            <w:tcW w:w="2680" w:type="dxa"/>
            <w:vMerge/>
            <w:tcBorders>
              <w:top w:val="single" w:sz="4" w:space="0" w:color="auto"/>
              <w:left w:val="nil"/>
              <w:bottom w:val="single" w:sz="8" w:space="0" w:color="000000"/>
              <w:right w:val="nil"/>
            </w:tcBorders>
            <w:vAlign w:val="center"/>
            <w:hideMark/>
          </w:tcPr>
          <w:p w:rsidR="004A2C30" w:rsidRPr="0039321F" w:rsidRDefault="004A2C30" w:rsidP="00AA50C2">
            <w:pPr>
              <w:suppressLineNumbers/>
              <w:suppressAutoHyphens/>
              <w:rPr>
                <w:color w:val="000000"/>
                <w:kern w:val="22"/>
                <w:sz w:val="17"/>
                <w:szCs w:val="17"/>
                <w:lang w:val="fr-CA"/>
              </w:rPr>
            </w:pPr>
          </w:p>
        </w:tc>
      </w:tr>
    </w:tbl>
    <w:p w:rsidR="00AA5988" w:rsidRPr="0039321F" w:rsidRDefault="00AA5988" w:rsidP="00AA50C2">
      <w:pPr>
        <w:suppressLineNumbers/>
        <w:suppressAutoHyphens/>
        <w:rPr>
          <w:kern w:val="22"/>
          <w:sz w:val="22"/>
          <w:szCs w:val="22"/>
          <w:lang w:val="fr-CA"/>
        </w:rPr>
      </w:pPr>
    </w:p>
    <w:p w:rsidR="00DE323F" w:rsidRPr="0039321F" w:rsidRDefault="00DE323F" w:rsidP="00AA50C2">
      <w:pPr>
        <w:suppressLineNumbers/>
        <w:suppressAutoHyphens/>
        <w:spacing w:after="120"/>
        <w:ind w:left="284"/>
        <w:rPr>
          <w:b/>
          <w:kern w:val="22"/>
          <w:sz w:val="22"/>
          <w:szCs w:val="22"/>
          <w:lang w:val="fr-CA"/>
        </w:rPr>
      </w:pPr>
      <w:r w:rsidRPr="0039321F">
        <w:rPr>
          <w:b/>
          <w:kern w:val="22"/>
          <w:sz w:val="22"/>
          <w:szCs w:val="22"/>
          <w:lang w:val="fr-CA"/>
        </w:rPr>
        <w:t>Table</w:t>
      </w:r>
      <w:r w:rsidR="00773D34">
        <w:rPr>
          <w:b/>
          <w:kern w:val="22"/>
          <w:sz w:val="22"/>
          <w:szCs w:val="22"/>
          <w:lang w:val="fr-CA"/>
        </w:rPr>
        <w:t>au</w:t>
      </w:r>
      <w:r w:rsidRPr="0039321F">
        <w:rPr>
          <w:b/>
          <w:kern w:val="22"/>
          <w:sz w:val="22"/>
          <w:szCs w:val="22"/>
          <w:lang w:val="fr-CA"/>
        </w:rPr>
        <w:t xml:space="preserve"> </w:t>
      </w:r>
      <w:r w:rsidR="005544E3" w:rsidRPr="0039321F">
        <w:rPr>
          <w:b/>
          <w:kern w:val="22"/>
          <w:sz w:val="22"/>
          <w:szCs w:val="22"/>
          <w:lang w:val="fr-CA"/>
        </w:rPr>
        <w:t>1</w:t>
      </w:r>
      <w:r w:rsidR="00955473" w:rsidRPr="0039321F">
        <w:rPr>
          <w:b/>
          <w:kern w:val="22"/>
          <w:sz w:val="22"/>
          <w:szCs w:val="22"/>
          <w:lang w:val="fr-CA"/>
        </w:rPr>
        <w:t>2</w:t>
      </w:r>
      <w:r w:rsidRPr="0039321F">
        <w:rPr>
          <w:b/>
          <w:kern w:val="22"/>
          <w:sz w:val="22"/>
          <w:szCs w:val="22"/>
          <w:lang w:val="fr-CA"/>
        </w:rPr>
        <w:t xml:space="preserve">. </w:t>
      </w:r>
      <w:r w:rsidR="00773D34">
        <w:rPr>
          <w:b/>
          <w:kern w:val="22"/>
          <w:sz w:val="22"/>
          <w:szCs w:val="22"/>
          <w:lang w:val="fr-CA"/>
        </w:rPr>
        <w:t>Dépenses par programme en 2017-2018</w:t>
      </w:r>
    </w:p>
    <w:tbl>
      <w:tblPr>
        <w:tblW w:w="9158" w:type="dxa"/>
        <w:jc w:val="center"/>
        <w:tblLook w:val="04A0" w:firstRow="1" w:lastRow="0" w:firstColumn="1" w:lastColumn="0" w:noHBand="0" w:noVBand="1"/>
      </w:tblPr>
      <w:tblGrid>
        <w:gridCol w:w="3355"/>
        <w:gridCol w:w="1204"/>
        <w:gridCol w:w="1251"/>
        <w:gridCol w:w="1102"/>
        <w:gridCol w:w="1236"/>
        <w:gridCol w:w="1010"/>
      </w:tblGrid>
      <w:tr w:rsidR="00313D70" w:rsidRPr="0039321F" w:rsidTr="00873617">
        <w:trPr>
          <w:cantSplit/>
          <w:jc w:val="center"/>
        </w:trPr>
        <w:tc>
          <w:tcPr>
            <w:tcW w:w="3355" w:type="dxa"/>
            <w:tcBorders>
              <w:top w:val="single" w:sz="8" w:space="0" w:color="auto"/>
              <w:left w:val="nil"/>
              <w:bottom w:val="single" w:sz="12" w:space="0" w:color="auto"/>
              <w:right w:val="nil"/>
            </w:tcBorders>
            <w:shd w:val="clear" w:color="auto" w:fill="auto"/>
            <w:vAlign w:val="center"/>
            <w:hideMark/>
          </w:tcPr>
          <w:p w:rsidR="00313D70" w:rsidRPr="0039321F" w:rsidRDefault="00313D70" w:rsidP="00AA50C2">
            <w:pPr>
              <w:suppressLineNumbers/>
              <w:suppressAutoHyphens/>
              <w:rPr>
                <w:i/>
                <w:iCs/>
                <w:color w:val="000000"/>
                <w:kern w:val="22"/>
                <w:sz w:val="16"/>
                <w:szCs w:val="16"/>
                <w:lang w:val="fr-CA" w:eastAsia="en-CA"/>
              </w:rPr>
            </w:pPr>
            <w:r w:rsidRPr="0039321F">
              <w:rPr>
                <w:i/>
                <w:iCs/>
                <w:color w:val="000000"/>
                <w:kern w:val="22"/>
                <w:sz w:val="16"/>
                <w:szCs w:val="16"/>
                <w:lang w:val="fr-CA"/>
              </w:rPr>
              <w:t>Programme</w:t>
            </w:r>
          </w:p>
        </w:tc>
        <w:tc>
          <w:tcPr>
            <w:tcW w:w="1204" w:type="dxa"/>
            <w:tcBorders>
              <w:top w:val="single" w:sz="8" w:space="0" w:color="auto"/>
              <w:left w:val="nil"/>
              <w:bottom w:val="single" w:sz="12" w:space="0" w:color="auto"/>
              <w:right w:val="nil"/>
            </w:tcBorders>
            <w:shd w:val="clear" w:color="auto" w:fill="auto"/>
            <w:vAlign w:val="center"/>
            <w:hideMark/>
          </w:tcPr>
          <w:p w:rsidR="00313D70" w:rsidRPr="0039321F" w:rsidRDefault="00773D34" w:rsidP="00773D34">
            <w:pPr>
              <w:suppressLineNumbers/>
              <w:suppressAutoHyphens/>
              <w:jc w:val="center"/>
              <w:rPr>
                <w:i/>
                <w:iCs/>
                <w:color w:val="000000"/>
                <w:kern w:val="22"/>
                <w:sz w:val="16"/>
                <w:szCs w:val="16"/>
                <w:lang w:val="fr-CA"/>
              </w:rPr>
            </w:pPr>
            <w:r>
              <w:rPr>
                <w:i/>
                <w:iCs/>
                <w:color w:val="000000"/>
                <w:kern w:val="22"/>
                <w:sz w:val="16"/>
                <w:szCs w:val="16"/>
                <w:lang w:val="fr-CA"/>
              </w:rPr>
              <w:t xml:space="preserve">Budget </w:t>
            </w:r>
            <w:r w:rsidR="00313D70" w:rsidRPr="0039321F">
              <w:rPr>
                <w:i/>
                <w:iCs/>
                <w:color w:val="000000"/>
                <w:kern w:val="22"/>
                <w:sz w:val="16"/>
                <w:szCs w:val="16"/>
                <w:lang w:val="fr-CA"/>
              </w:rPr>
              <w:t xml:space="preserve">2017-2018 </w:t>
            </w:r>
          </w:p>
        </w:tc>
        <w:tc>
          <w:tcPr>
            <w:tcW w:w="1251" w:type="dxa"/>
            <w:tcBorders>
              <w:top w:val="single" w:sz="8" w:space="0" w:color="auto"/>
              <w:left w:val="nil"/>
              <w:bottom w:val="single" w:sz="12" w:space="0" w:color="auto"/>
              <w:right w:val="nil"/>
            </w:tcBorders>
            <w:shd w:val="clear" w:color="auto" w:fill="auto"/>
            <w:vAlign w:val="center"/>
            <w:hideMark/>
          </w:tcPr>
          <w:p w:rsidR="00313D70" w:rsidRPr="0039321F" w:rsidRDefault="00773D34" w:rsidP="00773D34">
            <w:pPr>
              <w:suppressLineNumbers/>
              <w:suppressAutoHyphens/>
              <w:jc w:val="center"/>
              <w:rPr>
                <w:i/>
                <w:iCs/>
                <w:color w:val="000000"/>
                <w:kern w:val="22"/>
                <w:sz w:val="16"/>
                <w:szCs w:val="16"/>
                <w:lang w:val="fr-CA"/>
              </w:rPr>
            </w:pPr>
            <w:r>
              <w:rPr>
                <w:i/>
                <w:iCs/>
                <w:color w:val="000000"/>
                <w:kern w:val="22"/>
                <w:sz w:val="16"/>
                <w:szCs w:val="16"/>
                <w:lang w:val="fr-CA"/>
              </w:rPr>
              <w:t xml:space="preserve">Dépenses de </w:t>
            </w:r>
            <w:r w:rsidR="00313D70" w:rsidRPr="0039321F">
              <w:rPr>
                <w:i/>
                <w:iCs/>
                <w:color w:val="000000"/>
                <w:kern w:val="22"/>
                <w:sz w:val="16"/>
                <w:szCs w:val="16"/>
                <w:lang w:val="fr-CA"/>
              </w:rPr>
              <w:t xml:space="preserve">2017-2018 </w:t>
            </w:r>
            <w:r>
              <w:rPr>
                <w:i/>
                <w:iCs/>
                <w:color w:val="000000"/>
                <w:kern w:val="22"/>
                <w:sz w:val="16"/>
                <w:szCs w:val="16"/>
                <w:lang w:val="fr-CA"/>
              </w:rPr>
              <w:t>au 31 août 2018</w:t>
            </w:r>
          </w:p>
        </w:tc>
        <w:tc>
          <w:tcPr>
            <w:tcW w:w="1102" w:type="dxa"/>
            <w:tcBorders>
              <w:top w:val="single" w:sz="8" w:space="0" w:color="auto"/>
              <w:left w:val="nil"/>
              <w:bottom w:val="single" w:sz="12" w:space="0" w:color="auto"/>
              <w:right w:val="nil"/>
            </w:tcBorders>
            <w:vAlign w:val="center"/>
          </w:tcPr>
          <w:p w:rsidR="00313D70" w:rsidRPr="0039321F" w:rsidRDefault="00773D34" w:rsidP="00AA50C2">
            <w:pPr>
              <w:suppressLineNumbers/>
              <w:suppressAutoHyphens/>
              <w:jc w:val="center"/>
              <w:rPr>
                <w:i/>
                <w:iCs/>
                <w:color w:val="000000"/>
                <w:kern w:val="22"/>
                <w:sz w:val="16"/>
                <w:szCs w:val="16"/>
                <w:lang w:val="fr-CA"/>
              </w:rPr>
            </w:pPr>
            <w:r>
              <w:rPr>
                <w:i/>
                <w:iCs/>
                <w:color w:val="000000"/>
                <w:kern w:val="22"/>
                <w:sz w:val="16"/>
                <w:szCs w:val="16"/>
                <w:lang w:val="fr-CA"/>
              </w:rPr>
              <w:t>Dépenses prévues de septembre à décembre 2018</w:t>
            </w:r>
          </w:p>
        </w:tc>
        <w:tc>
          <w:tcPr>
            <w:tcW w:w="1236" w:type="dxa"/>
            <w:tcBorders>
              <w:top w:val="single" w:sz="8" w:space="0" w:color="auto"/>
              <w:left w:val="nil"/>
              <w:bottom w:val="single" w:sz="12" w:space="0" w:color="auto"/>
              <w:right w:val="nil"/>
            </w:tcBorders>
            <w:vAlign w:val="center"/>
          </w:tcPr>
          <w:p w:rsidR="00313D70" w:rsidRPr="0039321F" w:rsidRDefault="00773D34" w:rsidP="00AA50C2">
            <w:pPr>
              <w:suppressLineNumbers/>
              <w:suppressAutoHyphens/>
              <w:jc w:val="center"/>
              <w:rPr>
                <w:i/>
                <w:iCs/>
                <w:color w:val="000000"/>
                <w:kern w:val="22"/>
                <w:sz w:val="16"/>
                <w:szCs w:val="16"/>
                <w:lang w:val="fr-CA"/>
              </w:rPr>
            </w:pPr>
            <w:r>
              <w:rPr>
                <w:i/>
                <w:iCs/>
                <w:color w:val="000000"/>
                <w:kern w:val="22"/>
                <w:sz w:val="16"/>
                <w:szCs w:val="16"/>
                <w:lang w:val="fr-CA"/>
              </w:rPr>
              <w:t>Dépenses totales prévues de 2017-2018</w:t>
            </w:r>
          </w:p>
        </w:tc>
        <w:tc>
          <w:tcPr>
            <w:tcW w:w="1010" w:type="dxa"/>
            <w:tcBorders>
              <w:top w:val="single" w:sz="8" w:space="0" w:color="auto"/>
              <w:left w:val="nil"/>
              <w:bottom w:val="single" w:sz="12" w:space="0" w:color="auto"/>
              <w:right w:val="nil"/>
            </w:tcBorders>
            <w:shd w:val="clear" w:color="auto" w:fill="auto"/>
            <w:vAlign w:val="center"/>
            <w:hideMark/>
          </w:tcPr>
          <w:p w:rsidR="00313D70" w:rsidRPr="0039321F" w:rsidRDefault="00773D34" w:rsidP="00AA50C2">
            <w:pPr>
              <w:suppressLineNumbers/>
              <w:suppressAutoHyphens/>
              <w:jc w:val="center"/>
              <w:rPr>
                <w:i/>
                <w:iCs/>
                <w:color w:val="000000"/>
                <w:kern w:val="22"/>
                <w:sz w:val="16"/>
                <w:szCs w:val="16"/>
                <w:lang w:val="fr-CA"/>
              </w:rPr>
            </w:pPr>
            <w:r>
              <w:rPr>
                <w:i/>
                <w:iCs/>
                <w:color w:val="000000"/>
                <w:kern w:val="22"/>
                <w:sz w:val="16"/>
                <w:szCs w:val="16"/>
                <w:lang w:val="fr-CA"/>
              </w:rPr>
              <w:t>Solde</w:t>
            </w:r>
          </w:p>
        </w:tc>
      </w:tr>
      <w:tr w:rsidR="00313D70" w:rsidRPr="0039321F" w:rsidTr="00AA50C2">
        <w:trPr>
          <w:cantSplit/>
          <w:jc w:val="center"/>
        </w:trPr>
        <w:tc>
          <w:tcPr>
            <w:tcW w:w="3355" w:type="dxa"/>
            <w:tcBorders>
              <w:top w:val="single" w:sz="12" w:space="0" w:color="auto"/>
              <w:left w:val="nil"/>
              <w:bottom w:val="nil"/>
              <w:right w:val="nil"/>
            </w:tcBorders>
            <w:shd w:val="clear" w:color="auto" w:fill="auto"/>
            <w:vAlign w:val="center"/>
            <w:hideMark/>
          </w:tcPr>
          <w:p w:rsidR="00313D70" w:rsidRPr="0039321F" w:rsidRDefault="00773D34" w:rsidP="001C7A79">
            <w:pPr>
              <w:suppressLineNumbers/>
              <w:suppressAutoHyphens/>
              <w:spacing w:after="60"/>
              <w:rPr>
                <w:color w:val="000000"/>
                <w:kern w:val="22"/>
                <w:sz w:val="17"/>
                <w:szCs w:val="17"/>
                <w:lang w:val="fr-CA"/>
              </w:rPr>
            </w:pPr>
            <w:r>
              <w:rPr>
                <w:color w:val="000000"/>
                <w:kern w:val="22"/>
                <w:sz w:val="17"/>
                <w:szCs w:val="20"/>
                <w:lang w:val="fr-CA"/>
              </w:rPr>
              <w:t>Bureau de la Secrétaire exécutive</w:t>
            </w:r>
          </w:p>
        </w:tc>
        <w:tc>
          <w:tcPr>
            <w:tcW w:w="1204" w:type="dxa"/>
            <w:tcBorders>
              <w:top w:val="single" w:sz="12" w:space="0" w:color="auto"/>
              <w:left w:val="nil"/>
              <w:bottom w:val="nil"/>
              <w:right w:val="nil"/>
            </w:tcBorders>
            <w:shd w:val="clear" w:color="auto" w:fill="auto"/>
            <w:vAlign w:val="center"/>
            <w:hideMark/>
          </w:tcPr>
          <w:p w:rsidR="00313D70" w:rsidRPr="0039321F" w:rsidRDefault="00313D70" w:rsidP="00873617">
            <w:pPr>
              <w:suppressLineNumbers/>
              <w:suppressAutoHyphens/>
              <w:ind w:right="227"/>
              <w:jc w:val="right"/>
              <w:rPr>
                <w:color w:val="000000"/>
                <w:kern w:val="22"/>
                <w:sz w:val="17"/>
                <w:szCs w:val="17"/>
                <w:lang w:val="fr-CA"/>
              </w:rPr>
            </w:pPr>
            <w:r w:rsidRPr="0039321F">
              <w:rPr>
                <w:color w:val="000000"/>
                <w:kern w:val="22"/>
                <w:sz w:val="17"/>
                <w:szCs w:val="17"/>
                <w:lang w:val="fr-CA"/>
              </w:rPr>
              <w:t>4</w:t>
            </w:r>
            <w:r w:rsidR="00F57940" w:rsidRPr="0039321F">
              <w:rPr>
                <w:color w:val="000000"/>
                <w:kern w:val="22"/>
                <w:sz w:val="17"/>
                <w:szCs w:val="17"/>
                <w:lang w:val="fr-CA"/>
              </w:rPr>
              <w:t xml:space="preserve"> </w:t>
            </w:r>
            <w:r w:rsidRPr="0039321F">
              <w:rPr>
                <w:color w:val="000000"/>
                <w:kern w:val="22"/>
                <w:sz w:val="17"/>
                <w:szCs w:val="17"/>
                <w:lang w:val="fr-CA"/>
              </w:rPr>
              <w:t>329</w:t>
            </w:r>
            <w:r w:rsidR="009B2B05">
              <w:rPr>
                <w:color w:val="000000"/>
                <w:kern w:val="22"/>
                <w:sz w:val="17"/>
                <w:szCs w:val="17"/>
                <w:lang w:val="fr-CA"/>
              </w:rPr>
              <w:t>,</w:t>
            </w:r>
            <w:r w:rsidRPr="0039321F">
              <w:rPr>
                <w:color w:val="000000"/>
                <w:kern w:val="22"/>
                <w:sz w:val="17"/>
                <w:szCs w:val="17"/>
                <w:lang w:val="fr-CA"/>
              </w:rPr>
              <w:t>3</w:t>
            </w:r>
          </w:p>
        </w:tc>
        <w:tc>
          <w:tcPr>
            <w:tcW w:w="1251" w:type="dxa"/>
            <w:tcBorders>
              <w:top w:val="single" w:sz="12" w:space="0" w:color="auto"/>
              <w:left w:val="nil"/>
              <w:bottom w:val="nil"/>
              <w:right w:val="nil"/>
            </w:tcBorders>
            <w:shd w:val="clear" w:color="auto" w:fill="auto"/>
            <w:vAlign w:val="center"/>
            <w:hideMark/>
          </w:tcPr>
          <w:p w:rsidR="00313D70" w:rsidRPr="0039321F" w:rsidRDefault="0046104F" w:rsidP="00873617">
            <w:pPr>
              <w:suppressLineNumbers/>
              <w:suppressAutoHyphens/>
              <w:ind w:right="227"/>
              <w:jc w:val="right"/>
              <w:rPr>
                <w:color w:val="000000"/>
                <w:kern w:val="22"/>
                <w:sz w:val="17"/>
                <w:szCs w:val="17"/>
                <w:lang w:val="fr-CA"/>
              </w:rPr>
            </w:pPr>
            <w:r w:rsidRPr="0039321F">
              <w:rPr>
                <w:color w:val="000000"/>
                <w:kern w:val="22"/>
                <w:sz w:val="17"/>
                <w:szCs w:val="20"/>
                <w:lang w:val="fr-CA"/>
              </w:rPr>
              <w:t>3 223</w:t>
            </w:r>
            <w:r w:rsidR="009B2B05">
              <w:rPr>
                <w:color w:val="000000"/>
                <w:kern w:val="22"/>
                <w:sz w:val="17"/>
                <w:szCs w:val="20"/>
                <w:lang w:val="fr-CA"/>
              </w:rPr>
              <w:t>,</w:t>
            </w:r>
            <w:r w:rsidRPr="0039321F">
              <w:rPr>
                <w:color w:val="000000"/>
                <w:kern w:val="22"/>
                <w:sz w:val="17"/>
                <w:szCs w:val="20"/>
                <w:lang w:val="fr-CA"/>
              </w:rPr>
              <w:t>5</w:t>
            </w:r>
          </w:p>
        </w:tc>
        <w:tc>
          <w:tcPr>
            <w:tcW w:w="1102" w:type="dxa"/>
            <w:tcBorders>
              <w:top w:val="single" w:sz="12" w:space="0" w:color="auto"/>
              <w:left w:val="nil"/>
              <w:bottom w:val="nil"/>
              <w:right w:val="nil"/>
            </w:tcBorders>
            <w:vAlign w:val="center"/>
          </w:tcPr>
          <w:p w:rsidR="00313D70" w:rsidRPr="0039321F" w:rsidRDefault="0046104F" w:rsidP="00873617">
            <w:pPr>
              <w:suppressLineNumbers/>
              <w:suppressAutoHyphens/>
              <w:ind w:right="227"/>
              <w:jc w:val="right"/>
              <w:rPr>
                <w:color w:val="000000"/>
                <w:kern w:val="22"/>
                <w:sz w:val="17"/>
                <w:szCs w:val="17"/>
                <w:lang w:val="fr-CA"/>
              </w:rPr>
            </w:pPr>
            <w:r w:rsidRPr="0039321F">
              <w:rPr>
                <w:color w:val="000000"/>
                <w:kern w:val="22"/>
                <w:sz w:val="17"/>
                <w:szCs w:val="17"/>
                <w:lang w:val="fr-CA"/>
              </w:rPr>
              <w:t>795</w:t>
            </w:r>
            <w:r w:rsidR="009B2B05">
              <w:rPr>
                <w:color w:val="000000"/>
                <w:kern w:val="22"/>
                <w:sz w:val="17"/>
                <w:szCs w:val="17"/>
                <w:lang w:val="fr-CA"/>
              </w:rPr>
              <w:t>,</w:t>
            </w:r>
            <w:r w:rsidRPr="0039321F">
              <w:rPr>
                <w:color w:val="000000"/>
                <w:kern w:val="22"/>
                <w:sz w:val="17"/>
                <w:szCs w:val="17"/>
                <w:lang w:val="fr-CA"/>
              </w:rPr>
              <w:t>7</w:t>
            </w:r>
          </w:p>
        </w:tc>
        <w:tc>
          <w:tcPr>
            <w:tcW w:w="1236" w:type="dxa"/>
            <w:tcBorders>
              <w:top w:val="single" w:sz="12" w:space="0" w:color="auto"/>
              <w:left w:val="nil"/>
              <w:bottom w:val="nil"/>
              <w:right w:val="nil"/>
            </w:tcBorders>
            <w:vAlign w:val="center"/>
          </w:tcPr>
          <w:p w:rsidR="00313D70" w:rsidRPr="0039321F" w:rsidRDefault="00AE0F37" w:rsidP="00873617">
            <w:pPr>
              <w:suppressLineNumbers/>
              <w:suppressAutoHyphens/>
              <w:ind w:right="227"/>
              <w:jc w:val="right"/>
              <w:rPr>
                <w:color w:val="000000"/>
                <w:kern w:val="22"/>
                <w:sz w:val="17"/>
                <w:szCs w:val="17"/>
                <w:lang w:val="fr-CA"/>
              </w:rPr>
            </w:pPr>
            <w:r w:rsidRPr="0039321F">
              <w:rPr>
                <w:color w:val="000000"/>
                <w:kern w:val="22"/>
                <w:sz w:val="17"/>
                <w:szCs w:val="17"/>
                <w:lang w:val="fr-CA"/>
              </w:rPr>
              <w:t>4</w:t>
            </w:r>
            <w:r w:rsidR="00C51790" w:rsidRPr="0039321F">
              <w:rPr>
                <w:color w:val="000000"/>
                <w:kern w:val="22"/>
                <w:sz w:val="17"/>
                <w:szCs w:val="17"/>
                <w:lang w:val="fr-CA"/>
              </w:rPr>
              <w:t xml:space="preserve"> </w:t>
            </w:r>
            <w:r w:rsidRPr="0039321F">
              <w:rPr>
                <w:color w:val="000000"/>
                <w:kern w:val="22"/>
                <w:sz w:val="17"/>
                <w:szCs w:val="17"/>
                <w:lang w:val="fr-CA"/>
              </w:rPr>
              <w:t>019</w:t>
            </w:r>
            <w:r w:rsidR="009B2B05">
              <w:rPr>
                <w:color w:val="000000"/>
                <w:kern w:val="22"/>
                <w:sz w:val="17"/>
                <w:szCs w:val="17"/>
                <w:lang w:val="fr-CA"/>
              </w:rPr>
              <w:t>,</w:t>
            </w:r>
            <w:r w:rsidRPr="0039321F">
              <w:rPr>
                <w:color w:val="000000"/>
                <w:kern w:val="22"/>
                <w:sz w:val="17"/>
                <w:szCs w:val="17"/>
                <w:lang w:val="fr-CA"/>
              </w:rPr>
              <w:t>3</w:t>
            </w:r>
          </w:p>
        </w:tc>
        <w:tc>
          <w:tcPr>
            <w:tcW w:w="1010" w:type="dxa"/>
            <w:tcBorders>
              <w:top w:val="single" w:sz="12" w:space="0" w:color="auto"/>
              <w:left w:val="nil"/>
              <w:bottom w:val="nil"/>
              <w:right w:val="nil"/>
            </w:tcBorders>
            <w:shd w:val="clear" w:color="auto" w:fill="auto"/>
            <w:vAlign w:val="center"/>
          </w:tcPr>
          <w:p w:rsidR="00313D70" w:rsidRPr="0039321F" w:rsidRDefault="00AE0F37" w:rsidP="00873617">
            <w:pPr>
              <w:suppressLineNumbers/>
              <w:suppressAutoHyphens/>
              <w:ind w:right="227"/>
              <w:jc w:val="right"/>
              <w:rPr>
                <w:color w:val="000000"/>
                <w:kern w:val="22"/>
                <w:sz w:val="17"/>
                <w:szCs w:val="17"/>
                <w:lang w:val="fr-CA"/>
              </w:rPr>
            </w:pPr>
            <w:r w:rsidRPr="0039321F">
              <w:rPr>
                <w:color w:val="000000"/>
                <w:kern w:val="22"/>
                <w:sz w:val="17"/>
                <w:szCs w:val="17"/>
                <w:lang w:val="fr-CA"/>
              </w:rPr>
              <w:t>310</w:t>
            </w:r>
            <w:r w:rsidR="009B2B05">
              <w:rPr>
                <w:color w:val="000000"/>
                <w:kern w:val="22"/>
                <w:sz w:val="17"/>
                <w:szCs w:val="17"/>
                <w:lang w:val="fr-CA"/>
              </w:rPr>
              <w:t>,</w:t>
            </w:r>
            <w:r w:rsidRPr="0039321F">
              <w:rPr>
                <w:color w:val="000000"/>
                <w:kern w:val="22"/>
                <w:sz w:val="17"/>
                <w:szCs w:val="17"/>
                <w:lang w:val="fr-CA"/>
              </w:rPr>
              <w:t>0</w:t>
            </w:r>
          </w:p>
        </w:tc>
      </w:tr>
      <w:tr w:rsidR="00313D70" w:rsidRPr="0039321F" w:rsidTr="00AA50C2">
        <w:trPr>
          <w:cantSplit/>
          <w:jc w:val="center"/>
        </w:trPr>
        <w:tc>
          <w:tcPr>
            <w:tcW w:w="3355" w:type="dxa"/>
            <w:tcBorders>
              <w:top w:val="nil"/>
              <w:left w:val="nil"/>
              <w:bottom w:val="nil"/>
              <w:right w:val="nil"/>
            </w:tcBorders>
            <w:shd w:val="clear" w:color="auto" w:fill="auto"/>
            <w:vAlign w:val="center"/>
            <w:hideMark/>
          </w:tcPr>
          <w:p w:rsidR="00313D70" w:rsidRPr="0039321F" w:rsidRDefault="00773D34" w:rsidP="001C7A79">
            <w:pPr>
              <w:suppressLineNumbers/>
              <w:suppressAutoHyphens/>
              <w:spacing w:after="60"/>
              <w:rPr>
                <w:color w:val="000000"/>
                <w:kern w:val="22"/>
                <w:sz w:val="17"/>
                <w:szCs w:val="17"/>
                <w:lang w:val="fr-CA"/>
              </w:rPr>
            </w:pPr>
            <w:r>
              <w:rPr>
                <w:color w:val="000000"/>
                <w:kern w:val="22"/>
                <w:sz w:val="17"/>
                <w:szCs w:val="20"/>
                <w:lang w:val="fr-CA"/>
              </w:rPr>
              <w:t xml:space="preserve">Soutien scientifique et </w:t>
            </w:r>
            <w:r w:rsidR="009B2B05">
              <w:rPr>
                <w:color w:val="000000"/>
                <w:kern w:val="22"/>
                <w:sz w:val="17"/>
                <w:szCs w:val="20"/>
                <w:lang w:val="fr-CA"/>
              </w:rPr>
              <w:t>par politiques</w:t>
            </w:r>
          </w:p>
        </w:tc>
        <w:tc>
          <w:tcPr>
            <w:tcW w:w="1204" w:type="dxa"/>
            <w:tcBorders>
              <w:top w:val="nil"/>
              <w:left w:val="nil"/>
              <w:bottom w:val="nil"/>
              <w:right w:val="nil"/>
            </w:tcBorders>
            <w:shd w:val="clear" w:color="auto" w:fill="auto"/>
            <w:vAlign w:val="center"/>
            <w:hideMark/>
          </w:tcPr>
          <w:p w:rsidR="00313D70" w:rsidRPr="0039321F" w:rsidRDefault="00313D70" w:rsidP="00873617">
            <w:pPr>
              <w:suppressLineNumbers/>
              <w:suppressAutoHyphens/>
              <w:ind w:right="227"/>
              <w:jc w:val="right"/>
              <w:rPr>
                <w:color w:val="000000"/>
                <w:kern w:val="22"/>
                <w:sz w:val="17"/>
                <w:szCs w:val="17"/>
                <w:lang w:val="fr-CA"/>
              </w:rPr>
            </w:pPr>
            <w:r w:rsidRPr="0039321F">
              <w:rPr>
                <w:color w:val="000000"/>
                <w:kern w:val="22"/>
                <w:sz w:val="17"/>
                <w:szCs w:val="20"/>
                <w:lang w:val="fr-CA"/>
              </w:rPr>
              <w:t>10</w:t>
            </w:r>
            <w:r w:rsidR="00F57940" w:rsidRPr="0039321F">
              <w:rPr>
                <w:color w:val="000000"/>
                <w:kern w:val="22"/>
                <w:sz w:val="17"/>
                <w:szCs w:val="20"/>
                <w:lang w:val="fr-CA"/>
              </w:rPr>
              <w:t xml:space="preserve"> </w:t>
            </w:r>
            <w:r w:rsidRPr="0039321F">
              <w:rPr>
                <w:color w:val="000000"/>
                <w:kern w:val="22"/>
                <w:sz w:val="17"/>
                <w:szCs w:val="20"/>
                <w:lang w:val="fr-CA"/>
              </w:rPr>
              <w:t>409</w:t>
            </w:r>
            <w:r w:rsidR="009B2B05">
              <w:rPr>
                <w:color w:val="000000"/>
                <w:kern w:val="22"/>
                <w:sz w:val="17"/>
                <w:szCs w:val="20"/>
                <w:lang w:val="fr-CA"/>
              </w:rPr>
              <w:t>,</w:t>
            </w:r>
            <w:r w:rsidRPr="0039321F">
              <w:rPr>
                <w:color w:val="000000"/>
                <w:kern w:val="22"/>
                <w:sz w:val="17"/>
                <w:szCs w:val="20"/>
                <w:lang w:val="fr-CA"/>
              </w:rPr>
              <w:t>5</w:t>
            </w:r>
          </w:p>
        </w:tc>
        <w:tc>
          <w:tcPr>
            <w:tcW w:w="1251" w:type="dxa"/>
            <w:tcBorders>
              <w:top w:val="nil"/>
              <w:left w:val="nil"/>
              <w:bottom w:val="nil"/>
              <w:right w:val="nil"/>
            </w:tcBorders>
            <w:shd w:val="clear" w:color="auto" w:fill="auto"/>
            <w:vAlign w:val="center"/>
            <w:hideMark/>
          </w:tcPr>
          <w:p w:rsidR="00313D70" w:rsidRPr="0039321F" w:rsidRDefault="00313D70" w:rsidP="00873617">
            <w:pPr>
              <w:suppressLineNumbers/>
              <w:suppressAutoHyphens/>
              <w:ind w:right="227"/>
              <w:jc w:val="right"/>
              <w:rPr>
                <w:color w:val="000000"/>
                <w:kern w:val="22"/>
                <w:sz w:val="17"/>
                <w:szCs w:val="17"/>
                <w:lang w:val="fr-CA"/>
              </w:rPr>
            </w:pPr>
            <w:r w:rsidRPr="0039321F">
              <w:rPr>
                <w:color w:val="000000"/>
                <w:kern w:val="22"/>
                <w:sz w:val="17"/>
                <w:szCs w:val="20"/>
                <w:lang w:val="fr-CA"/>
              </w:rPr>
              <w:t>7</w:t>
            </w:r>
            <w:r w:rsidR="009B2B05">
              <w:rPr>
                <w:color w:val="000000"/>
                <w:kern w:val="22"/>
                <w:sz w:val="17"/>
                <w:szCs w:val="20"/>
                <w:lang w:val="fr-CA"/>
              </w:rPr>
              <w:t xml:space="preserve"> </w:t>
            </w:r>
            <w:r w:rsidRPr="0039321F">
              <w:rPr>
                <w:color w:val="000000"/>
                <w:kern w:val="22"/>
                <w:sz w:val="17"/>
                <w:szCs w:val="20"/>
                <w:lang w:val="fr-CA"/>
              </w:rPr>
              <w:t>270</w:t>
            </w:r>
            <w:r w:rsidR="009B2B05">
              <w:rPr>
                <w:color w:val="000000"/>
                <w:kern w:val="22"/>
                <w:sz w:val="17"/>
                <w:szCs w:val="20"/>
                <w:lang w:val="fr-CA"/>
              </w:rPr>
              <w:t>,</w:t>
            </w:r>
            <w:r w:rsidRPr="0039321F">
              <w:rPr>
                <w:color w:val="000000"/>
                <w:kern w:val="22"/>
                <w:sz w:val="17"/>
                <w:szCs w:val="20"/>
                <w:lang w:val="fr-CA"/>
              </w:rPr>
              <w:t>2</w:t>
            </w:r>
          </w:p>
        </w:tc>
        <w:tc>
          <w:tcPr>
            <w:tcW w:w="1102" w:type="dxa"/>
            <w:tcBorders>
              <w:top w:val="nil"/>
              <w:left w:val="nil"/>
              <w:bottom w:val="nil"/>
              <w:right w:val="nil"/>
            </w:tcBorders>
            <w:vAlign w:val="center"/>
          </w:tcPr>
          <w:p w:rsidR="00313D70" w:rsidRPr="0039321F" w:rsidRDefault="00D546CF" w:rsidP="00873617">
            <w:pPr>
              <w:suppressLineNumbers/>
              <w:suppressAutoHyphens/>
              <w:ind w:right="227"/>
              <w:jc w:val="right"/>
              <w:rPr>
                <w:color w:val="000000"/>
                <w:kern w:val="22"/>
                <w:sz w:val="17"/>
                <w:szCs w:val="17"/>
                <w:lang w:val="fr-CA"/>
              </w:rPr>
            </w:pPr>
            <w:r w:rsidRPr="0039321F">
              <w:rPr>
                <w:color w:val="000000"/>
                <w:kern w:val="22"/>
                <w:sz w:val="17"/>
                <w:szCs w:val="17"/>
                <w:lang w:val="fr-CA"/>
              </w:rPr>
              <w:t>1 290</w:t>
            </w:r>
            <w:r w:rsidR="009B2B05">
              <w:rPr>
                <w:color w:val="000000"/>
                <w:kern w:val="22"/>
                <w:sz w:val="17"/>
                <w:szCs w:val="17"/>
                <w:lang w:val="fr-CA"/>
              </w:rPr>
              <w:t>,</w:t>
            </w:r>
            <w:r w:rsidRPr="0039321F">
              <w:rPr>
                <w:color w:val="000000"/>
                <w:kern w:val="22"/>
                <w:sz w:val="17"/>
                <w:szCs w:val="17"/>
                <w:lang w:val="fr-CA"/>
              </w:rPr>
              <w:t>3</w:t>
            </w:r>
          </w:p>
        </w:tc>
        <w:tc>
          <w:tcPr>
            <w:tcW w:w="1236" w:type="dxa"/>
            <w:tcBorders>
              <w:top w:val="nil"/>
              <w:left w:val="nil"/>
              <w:bottom w:val="nil"/>
              <w:right w:val="nil"/>
            </w:tcBorders>
            <w:vAlign w:val="center"/>
          </w:tcPr>
          <w:p w:rsidR="00313D70" w:rsidRPr="0039321F" w:rsidRDefault="00D546CF" w:rsidP="00873617">
            <w:pPr>
              <w:suppressLineNumbers/>
              <w:suppressAutoHyphens/>
              <w:ind w:right="227"/>
              <w:jc w:val="right"/>
              <w:rPr>
                <w:color w:val="000000"/>
                <w:kern w:val="22"/>
                <w:sz w:val="17"/>
                <w:szCs w:val="17"/>
                <w:lang w:val="fr-CA"/>
              </w:rPr>
            </w:pPr>
            <w:r w:rsidRPr="0039321F">
              <w:rPr>
                <w:color w:val="000000"/>
                <w:kern w:val="22"/>
                <w:sz w:val="17"/>
                <w:szCs w:val="17"/>
                <w:lang w:val="fr-CA"/>
              </w:rPr>
              <w:t>8</w:t>
            </w:r>
            <w:r w:rsidR="00C51790" w:rsidRPr="0039321F">
              <w:rPr>
                <w:color w:val="000000"/>
                <w:kern w:val="22"/>
                <w:sz w:val="17"/>
                <w:szCs w:val="17"/>
                <w:lang w:val="fr-CA"/>
              </w:rPr>
              <w:t xml:space="preserve"> </w:t>
            </w:r>
            <w:r w:rsidRPr="0039321F">
              <w:rPr>
                <w:color w:val="000000"/>
                <w:kern w:val="22"/>
                <w:sz w:val="17"/>
                <w:szCs w:val="17"/>
                <w:lang w:val="fr-CA"/>
              </w:rPr>
              <w:t>560</w:t>
            </w:r>
            <w:r w:rsidR="009B2B05">
              <w:rPr>
                <w:color w:val="000000"/>
                <w:kern w:val="22"/>
                <w:sz w:val="17"/>
                <w:szCs w:val="17"/>
                <w:lang w:val="fr-CA"/>
              </w:rPr>
              <w:t>,</w:t>
            </w:r>
            <w:r w:rsidRPr="0039321F">
              <w:rPr>
                <w:color w:val="000000"/>
                <w:kern w:val="22"/>
                <w:sz w:val="17"/>
                <w:szCs w:val="17"/>
                <w:lang w:val="fr-CA"/>
              </w:rPr>
              <w:t>5</w:t>
            </w:r>
          </w:p>
        </w:tc>
        <w:tc>
          <w:tcPr>
            <w:tcW w:w="1010" w:type="dxa"/>
            <w:tcBorders>
              <w:top w:val="nil"/>
              <w:left w:val="nil"/>
              <w:bottom w:val="nil"/>
              <w:right w:val="nil"/>
            </w:tcBorders>
            <w:shd w:val="clear" w:color="auto" w:fill="auto"/>
            <w:vAlign w:val="center"/>
          </w:tcPr>
          <w:p w:rsidR="00313D70" w:rsidRPr="0039321F" w:rsidRDefault="00D546CF" w:rsidP="00873617">
            <w:pPr>
              <w:suppressLineNumbers/>
              <w:suppressAutoHyphens/>
              <w:ind w:right="227"/>
              <w:jc w:val="right"/>
              <w:rPr>
                <w:color w:val="000000"/>
                <w:kern w:val="22"/>
                <w:sz w:val="17"/>
                <w:szCs w:val="17"/>
                <w:lang w:val="fr-CA"/>
              </w:rPr>
            </w:pPr>
            <w:r w:rsidRPr="0039321F">
              <w:rPr>
                <w:color w:val="000000"/>
                <w:kern w:val="22"/>
                <w:sz w:val="17"/>
                <w:szCs w:val="17"/>
                <w:lang w:val="fr-CA"/>
              </w:rPr>
              <w:t>1</w:t>
            </w:r>
            <w:r w:rsidR="00C51790" w:rsidRPr="0039321F">
              <w:rPr>
                <w:color w:val="000000"/>
                <w:kern w:val="22"/>
                <w:sz w:val="17"/>
                <w:szCs w:val="17"/>
                <w:lang w:val="fr-CA"/>
              </w:rPr>
              <w:t xml:space="preserve"> </w:t>
            </w:r>
            <w:r w:rsidRPr="0039321F">
              <w:rPr>
                <w:color w:val="000000"/>
                <w:kern w:val="22"/>
                <w:sz w:val="17"/>
                <w:szCs w:val="17"/>
                <w:lang w:val="fr-CA"/>
              </w:rPr>
              <w:t>849</w:t>
            </w:r>
            <w:r w:rsidR="009B2B05">
              <w:rPr>
                <w:color w:val="000000"/>
                <w:kern w:val="22"/>
                <w:sz w:val="17"/>
                <w:szCs w:val="17"/>
                <w:lang w:val="fr-CA"/>
              </w:rPr>
              <w:t>,</w:t>
            </w:r>
            <w:r w:rsidRPr="0039321F">
              <w:rPr>
                <w:color w:val="000000"/>
                <w:kern w:val="22"/>
                <w:sz w:val="17"/>
                <w:szCs w:val="17"/>
                <w:lang w:val="fr-CA"/>
              </w:rPr>
              <w:t>0</w:t>
            </w:r>
          </w:p>
        </w:tc>
      </w:tr>
      <w:tr w:rsidR="00313D70" w:rsidRPr="0039321F" w:rsidTr="00AA50C2">
        <w:trPr>
          <w:cantSplit/>
          <w:jc w:val="center"/>
        </w:trPr>
        <w:tc>
          <w:tcPr>
            <w:tcW w:w="3355" w:type="dxa"/>
            <w:tcBorders>
              <w:top w:val="nil"/>
              <w:left w:val="nil"/>
              <w:bottom w:val="nil"/>
              <w:right w:val="nil"/>
            </w:tcBorders>
            <w:shd w:val="clear" w:color="auto" w:fill="auto"/>
            <w:vAlign w:val="center"/>
            <w:hideMark/>
          </w:tcPr>
          <w:p w:rsidR="00313D70" w:rsidRPr="0039321F" w:rsidRDefault="009B2B05" w:rsidP="001C7A79">
            <w:pPr>
              <w:suppressLineNumbers/>
              <w:suppressAutoHyphens/>
              <w:spacing w:after="60"/>
              <w:rPr>
                <w:color w:val="000000"/>
                <w:kern w:val="22"/>
                <w:sz w:val="17"/>
                <w:szCs w:val="17"/>
                <w:lang w:val="fr-CA"/>
              </w:rPr>
            </w:pPr>
            <w:r>
              <w:rPr>
                <w:color w:val="000000"/>
                <w:kern w:val="22"/>
                <w:sz w:val="17"/>
                <w:szCs w:val="20"/>
                <w:lang w:val="fr-CA"/>
              </w:rPr>
              <w:t>Soutien à l’intégration, à la coopération et à la proximité</w:t>
            </w:r>
          </w:p>
        </w:tc>
        <w:tc>
          <w:tcPr>
            <w:tcW w:w="1204" w:type="dxa"/>
            <w:tcBorders>
              <w:top w:val="nil"/>
              <w:left w:val="nil"/>
              <w:bottom w:val="nil"/>
              <w:right w:val="nil"/>
            </w:tcBorders>
            <w:shd w:val="clear" w:color="auto" w:fill="auto"/>
            <w:vAlign w:val="center"/>
            <w:hideMark/>
          </w:tcPr>
          <w:p w:rsidR="00313D70" w:rsidRPr="0039321F" w:rsidRDefault="00313D70" w:rsidP="00873617">
            <w:pPr>
              <w:suppressLineNumbers/>
              <w:suppressAutoHyphens/>
              <w:ind w:right="227"/>
              <w:jc w:val="right"/>
              <w:rPr>
                <w:color w:val="000000"/>
                <w:kern w:val="22"/>
                <w:sz w:val="17"/>
                <w:szCs w:val="17"/>
                <w:lang w:val="fr-CA"/>
              </w:rPr>
            </w:pPr>
            <w:r w:rsidRPr="0039321F">
              <w:rPr>
                <w:color w:val="000000"/>
                <w:kern w:val="22"/>
                <w:sz w:val="17"/>
                <w:szCs w:val="20"/>
                <w:lang w:val="fr-CA"/>
              </w:rPr>
              <w:t>4</w:t>
            </w:r>
            <w:r w:rsidR="00F57940" w:rsidRPr="0039321F">
              <w:rPr>
                <w:color w:val="000000"/>
                <w:kern w:val="22"/>
                <w:sz w:val="17"/>
                <w:szCs w:val="20"/>
                <w:lang w:val="fr-CA"/>
              </w:rPr>
              <w:t xml:space="preserve"> </w:t>
            </w:r>
            <w:r w:rsidRPr="0039321F">
              <w:rPr>
                <w:color w:val="000000"/>
                <w:kern w:val="22"/>
                <w:sz w:val="17"/>
                <w:szCs w:val="20"/>
                <w:lang w:val="fr-CA"/>
              </w:rPr>
              <w:t>155</w:t>
            </w:r>
            <w:r w:rsidR="009B2B05">
              <w:rPr>
                <w:color w:val="000000"/>
                <w:kern w:val="22"/>
                <w:sz w:val="17"/>
                <w:szCs w:val="20"/>
                <w:lang w:val="fr-CA"/>
              </w:rPr>
              <w:t>,</w:t>
            </w:r>
            <w:r w:rsidRPr="0039321F">
              <w:rPr>
                <w:color w:val="000000"/>
                <w:kern w:val="22"/>
                <w:sz w:val="17"/>
                <w:szCs w:val="20"/>
                <w:lang w:val="fr-CA"/>
              </w:rPr>
              <w:t>9</w:t>
            </w:r>
          </w:p>
        </w:tc>
        <w:tc>
          <w:tcPr>
            <w:tcW w:w="1251" w:type="dxa"/>
            <w:tcBorders>
              <w:top w:val="nil"/>
              <w:left w:val="nil"/>
              <w:bottom w:val="nil"/>
              <w:right w:val="nil"/>
            </w:tcBorders>
            <w:shd w:val="clear" w:color="auto" w:fill="auto"/>
            <w:vAlign w:val="center"/>
            <w:hideMark/>
          </w:tcPr>
          <w:p w:rsidR="00313D70" w:rsidRPr="0039321F" w:rsidRDefault="00C51790" w:rsidP="00873617">
            <w:pPr>
              <w:suppressLineNumbers/>
              <w:suppressAutoHyphens/>
              <w:ind w:right="227"/>
              <w:jc w:val="right"/>
              <w:rPr>
                <w:color w:val="000000"/>
                <w:kern w:val="22"/>
                <w:sz w:val="17"/>
                <w:szCs w:val="17"/>
                <w:lang w:val="fr-CA"/>
              </w:rPr>
            </w:pPr>
            <w:r w:rsidRPr="0039321F">
              <w:rPr>
                <w:color w:val="000000"/>
                <w:kern w:val="22"/>
                <w:sz w:val="17"/>
                <w:szCs w:val="20"/>
                <w:lang w:val="fr-CA"/>
              </w:rPr>
              <w:t>3 334</w:t>
            </w:r>
            <w:r w:rsidR="009B2B05">
              <w:rPr>
                <w:color w:val="000000"/>
                <w:kern w:val="22"/>
                <w:sz w:val="17"/>
                <w:szCs w:val="20"/>
                <w:lang w:val="fr-CA"/>
              </w:rPr>
              <w:t>,</w:t>
            </w:r>
            <w:r w:rsidRPr="0039321F">
              <w:rPr>
                <w:color w:val="000000"/>
                <w:kern w:val="22"/>
                <w:sz w:val="17"/>
                <w:szCs w:val="20"/>
                <w:lang w:val="fr-CA"/>
              </w:rPr>
              <w:t>9</w:t>
            </w:r>
          </w:p>
        </w:tc>
        <w:tc>
          <w:tcPr>
            <w:tcW w:w="1102" w:type="dxa"/>
            <w:tcBorders>
              <w:top w:val="nil"/>
              <w:left w:val="nil"/>
              <w:bottom w:val="nil"/>
              <w:right w:val="nil"/>
            </w:tcBorders>
            <w:vAlign w:val="center"/>
          </w:tcPr>
          <w:p w:rsidR="00313D70" w:rsidRPr="0039321F" w:rsidRDefault="00C51790" w:rsidP="00873617">
            <w:pPr>
              <w:suppressLineNumbers/>
              <w:suppressAutoHyphens/>
              <w:ind w:right="227"/>
              <w:jc w:val="right"/>
              <w:rPr>
                <w:color w:val="000000"/>
                <w:kern w:val="22"/>
                <w:sz w:val="17"/>
                <w:szCs w:val="17"/>
                <w:lang w:val="fr-CA"/>
              </w:rPr>
            </w:pPr>
            <w:r w:rsidRPr="0039321F">
              <w:rPr>
                <w:color w:val="000000"/>
                <w:kern w:val="22"/>
                <w:sz w:val="17"/>
                <w:szCs w:val="17"/>
                <w:lang w:val="fr-CA"/>
              </w:rPr>
              <w:t>785</w:t>
            </w:r>
            <w:r w:rsidR="009B2B05">
              <w:rPr>
                <w:color w:val="000000"/>
                <w:kern w:val="22"/>
                <w:sz w:val="17"/>
                <w:szCs w:val="17"/>
                <w:lang w:val="fr-CA"/>
              </w:rPr>
              <w:t>,</w:t>
            </w:r>
            <w:r w:rsidRPr="0039321F">
              <w:rPr>
                <w:color w:val="000000"/>
                <w:kern w:val="22"/>
                <w:sz w:val="17"/>
                <w:szCs w:val="17"/>
                <w:lang w:val="fr-CA"/>
              </w:rPr>
              <w:t>0</w:t>
            </w:r>
          </w:p>
        </w:tc>
        <w:tc>
          <w:tcPr>
            <w:tcW w:w="1236" w:type="dxa"/>
            <w:tcBorders>
              <w:top w:val="nil"/>
              <w:left w:val="nil"/>
              <w:bottom w:val="nil"/>
              <w:right w:val="nil"/>
            </w:tcBorders>
            <w:vAlign w:val="center"/>
          </w:tcPr>
          <w:p w:rsidR="00313D70" w:rsidRPr="0039321F" w:rsidRDefault="00C51790" w:rsidP="00873617">
            <w:pPr>
              <w:suppressLineNumbers/>
              <w:suppressAutoHyphens/>
              <w:ind w:right="227"/>
              <w:jc w:val="right"/>
              <w:rPr>
                <w:color w:val="000000"/>
                <w:kern w:val="22"/>
                <w:sz w:val="17"/>
                <w:szCs w:val="17"/>
                <w:lang w:val="fr-CA"/>
              </w:rPr>
            </w:pPr>
            <w:r w:rsidRPr="0039321F">
              <w:rPr>
                <w:color w:val="000000"/>
                <w:kern w:val="22"/>
                <w:sz w:val="17"/>
                <w:szCs w:val="17"/>
                <w:lang w:val="fr-CA"/>
              </w:rPr>
              <w:t>4 119</w:t>
            </w:r>
            <w:r w:rsidR="009B2B05">
              <w:rPr>
                <w:color w:val="000000"/>
                <w:kern w:val="22"/>
                <w:sz w:val="17"/>
                <w:szCs w:val="17"/>
                <w:lang w:val="fr-CA"/>
              </w:rPr>
              <w:t>,</w:t>
            </w:r>
            <w:r w:rsidRPr="0039321F">
              <w:rPr>
                <w:color w:val="000000"/>
                <w:kern w:val="22"/>
                <w:sz w:val="17"/>
                <w:szCs w:val="17"/>
                <w:lang w:val="fr-CA"/>
              </w:rPr>
              <w:t>8</w:t>
            </w:r>
          </w:p>
        </w:tc>
        <w:tc>
          <w:tcPr>
            <w:tcW w:w="1010" w:type="dxa"/>
            <w:tcBorders>
              <w:top w:val="nil"/>
              <w:left w:val="nil"/>
              <w:bottom w:val="nil"/>
              <w:right w:val="nil"/>
            </w:tcBorders>
            <w:shd w:val="clear" w:color="auto" w:fill="auto"/>
            <w:vAlign w:val="center"/>
          </w:tcPr>
          <w:p w:rsidR="00313D70" w:rsidRPr="0039321F" w:rsidRDefault="00C51790" w:rsidP="00873617">
            <w:pPr>
              <w:suppressLineNumbers/>
              <w:suppressAutoHyphens/>
              <w:ind w:right="227"/>
              <w:jc w:val="right"/>
              <w:rPr>
                <w:color w:val="000000"/>
                <w:kern w:val="22"/>
                <w:sz w:val="17"/>
                <w:szCs w:val="17"/>
                <w:lang w:val="fr-CA"/>
              </w:rPr>
            </w:pPr>
            <w:r w:rsidRPr="0039321F">
              <w:rPr>
                <w:color w:val="000000"/>
                <w:kern w:val="22"/>
                <w:sz w:val="17"/>
                <w:szCs w:val="17"/>
                <w:lang w:val="fr-CA"/>
              </w:rPr>
              <w:t>36</w:t>
            </w:r>
            <w:r w:rsidR="009B2B05">
              <w:rPr>
                <w:color w:val="000000"/>
                <w:kern w:val="22"/>
                <w:sz w:val="17"/>
                <w:szCs w:val="17"/>
                <w:lang w:val="fr-CA"/>
              </w:rPr>
              <w:t>,</w:t>
            </w:r>
            <w:r w:rsidRPr="0039321F">
              <w:rPr>
                <w:color w:val="000000"/>
                <w:kern w:val="22"/>
                <w:sz w:val="17"/>
                <w:szCs w:val="17"/>
                <w:lang w:val="fr-CA"/>
              </w:rPr>
              <w:t>1</w:t>
            </w:r>
          </w:p>
        </w:tc>
      </w:tr>
      <w:tr w:rsidR="00313D70" w:rsidRPr="0039321F" w:rsidTr="00AA50C2">
        <w:trPr>
          <w:cantSplit/>
          <w:jc w:val="center"/>
        </w:trPr>
        <w:tc>
          <w:tcPr>
            <w:tcW w:w="3355" w:type="dxa"/>
            <w:tcBorders>
              <w:top w:val="nil"/>
              <w:left w:val="nil"/>
              <w:bottom w:val="nil"/>
              <w:right w:val="nil"/>
            </w:tcBorders>
            <w:shd w:val="clear" w:color="auto" w:fill="auto"/>
            <w:vAlign w:val="center"/>
            <w:hideMark/>
          </w:tcPr>
          <w:p w:rsidR="00313D70" w:rsidRPr="0039321F" w:rsidRDefault="009B2B05" w:rsidP="001C7A79">
            <w:pPr>
              <w:suppressLineNumbers/>
              <w:suppressAutoHyphens/>
              <w:spacing w:after="60"/>
              <w:rPr>
                <w:color w:val="000000"/>
                <w:kern w:val="22"/>
                <w:sz w:val="17"/>
                <w:szCs w:val="17"/>
                <w:lang w:val="fr-CA"/>
              </w:rPr>
            </w:pPr>
            <w:r>
              <w:rPr>
                <w:color w:val="000000"/>
                <w:kern w:val="22"/>
                <w:sz w:val="17"/>
                <w:szCs w:val="20"/>
                <w:lang w:val="fr-CA"/>
              </w:rPr>
              <w:t>Soutien à l’application</w:t>
            </w:r>
          </w:p>
        </w:tc>
        <w:tc>
          <w:tcPr>
            <w:tcW w:w="1204" w:type="dxa"/>
            <w:tcBorders>
              <w:top w:val="nil"/>
              <w:left w:val="nil"/>
              <w:bottom w:val="nil"/>
              <w:right w:val="nil"/>
            </w:tcBorders>
            <w:shd w:val="clear" w:color="auto" w:fill="auto"/>
            <w:vAlign w:val="center"/>
            <w:hideMark/>
          </w:tcPr>
          <w:p w:rsidR="00313D70" w:rsidRPr="0039321F" w:rsidRDefault="00313D70" w:rsidP="00873617">
            <w:pPr>
              <w:suppressLineNumbers/>
              <w:suppressAutoHyphens/>
              <w:ind w:right="227"/>
              <w:jc w:val="right"/>
              <w:rPr>
                <w:color w:val="000000"/>
                <w:kern w:val="22"/>
                <w:sz w:val="17"/>
                <w:szCs w:val="17"/>
                <w:lang w:val="fr-CA"/>
              </w:rPr>
            </w:pPr>
            <w:r w:rsidRPr="0039321F">
              <w:rPr>
                <w:color w:val="000000"/>
                <w:kern w:val="22"/>
                <w:sz w:val="17"/>
                <w:szCs w:val="20"/>
                <w:lang w:val="fr-CA"/>
              </w:rPr>
              <w:t>6</w:t>
            </w:r>
            <w:r w:rsidR="00F57940" w:rsidRPr="0039321F">
              <w:rPr>
                <w:color w:val="000000"/>
                <w:kern w:val="22"/>
                <w:sz w:val="17"/>
                <w:szCs w:val="20"/>
                <w:lang w:val="fr-CA"/>
              </w:rPr>
              <w:t xml:space="preserve"> </w:t>
            </w:r>
            <w:r w:rsidRPr="0039321F">
              <w:rPr>
                <w:color w:val="000000"/>
                <w:kern w:val="22"/>
                <w:sz w:val="17"/>
                <w:szCs w:val="20"/>
                <w:lang w:val="fr-CA"/>
              </w:rPr>
              <w:t>160</w:t>
            </w:r>
            <w:r w:rsidR="009B2B05">
              <w:rPr>
                <w:color w:val="000000"/>
                <w:kern w:val="22"/>
                <w:sz w:val="17"/>
                <w:szCs w:val="20"/>
                <w:lang w:val="fr-CA"/>
              </w:rPr>
              <w:t>,</w:t>
            </w:r>
            <w:r w:rsidRPr="0039321F">
              <w:rPr>
                <w:color w:val="000000"/>
                <w:kern w:val="22"/>
                <w:sz w:val="17"/>
                <w:szCs w:val="20"/>
                <w:lang w:val="fr-CA"/>
              </w:rPr>
              <w:t>9</w:t>
            </w:r>
          </w:p>
        </w:tc>
        <w:tc>
          <w:tcPr>
            <w:tcW w:w="1251" w:type="dxa"/>
            <w:tcBorders>
              <w:top w:val="nil"/>
              <w:left w:val="nil"/>
              <w:bottom w:val="nil"/>
              <w:right w:val="nil"/>
            </w:tcBorders>
            <w:shd w:val="clear" w:color="auto" w:fill="auto"/>
            <w:vAlign w:val="center"/>
            <w:hideMark/>
          </w:tcPr>
          <w:p w:rsidR="00313D70" w:rsidRPr="0039321F" w:rsidRDefault="00313D70" w:rsidP="00873617">
            <w:pPr>
              <w:suppressLineNumbers/>
              <w:suppressAutoHyphens/>
              <w:ind w:right="227"/>
              <w:jc w:val="right"/>
              <w:rPr>
                <w:color w:val="000000"/>
                <w:kern w:val="22"/>
                <w:sz w:val="17"/>
                <w:szCs w:val="17"/>
                <w:lang w:val="fr-CA"/>
              </w:rPr>
            </w:pPr>
            <w:r w:rsidRPr="0039321F">
              <w:rPr>
                <w:color w:val="000000"/>
                <w:kern w:val="22"/>
                <w:sz w:val="17"/>
                <w:szCs w:val="20"/>
                <w:lang w:val="fr-CA"/>
              </w:rPr>
              <w:t>4</w:t>
            </w:r>
            <w:r w:rsidR="00F57940" w:rsidRPr="0039321F">
              <w:rPr>
                <w:color w:val="000000"/>
                <w:kern w:val="22"/>
                <w:sz w:val="17"/>
                <w:szCs w:val="20"/>
                <w:lang w:val="fr-CA"/>
              </w:rPr>
              <w:t xml:space="preserve"> </w:t>
            </w:r>
            <w:r w:rsidRPr="0039321F">
              <w:rPr>
                <w:color w:val="000000"/>
                <w:kern w:val="22"/>
                <w:sz w:val="17"/>
                <w:szCs w:val="20"/>
                <w:lang w:val="fr-CA"/>
              </w:rPr>
              <w:t>561</w:t>
            </w:r>
            <w:r w:rsidR="009B2B05">
              <w:rPr>
                <w:color w:val="000000"/>
                <w:kern w:val="22"/>
                <w:sz w:val="17"/>
                <w:szCs w:val="20"/>
                <w:lang w:val="fr-CA"/>
              </w:rPr>
              <w:t>,</w:t>
            </w:r>
            <w:r w:rsidRPr="0039321F">
              <w:rPr>
                <w:color w:val="000000"/>
                <w:kern w:val="22"/>
                <w:sz w:val="17"/>
                <w:szCs w:val="20"/>
                <w:lang w:val="fr-CA"/>
              </w:rPr>
              <w:t>5</w:t>
            </w:r>
          </w:p>
        </w:tc>
        <w:tc>
          <w:tcPr>
            <w:tcW w:w="1102" w:type="dxa"/>
            <w:tcBorders>
              <w:top w:val="nil"/>
              <w:left w:val="nil"/>
              <w:bottom w:val="nil"/>
              <w:right w:val="nil"/>
            </w:tcBorders>
            <w:vAlign w:val="center"/>
          </w:tcPr>
          <w:p w:rsidR="00313D70" w:rsidRPr="0039321F" w:rsidRDefault="00F57940" w:rsidP="00873617">
            <w:pPr>
              <w:suppressLineNumbers/>
              <w:suppressAutoHyphens/>
              <w:ind w:right="227"/>
              <w:jc w:val="right"/>
              <w:rPr>
                <w:color w:val="000000"/>
                <w:kern w:val="22"/>
                <w:sz w:val="17"/>
                <w:szCs w:val="17"/>
                <w:lang w:val="fr-CA"/>
              </w:rPr>
            </w:pPr>
            <w:r w:rsidRPr="0039321F">
              <w:rPr>
                <w:color w:val="000000"/>
                <w:kern w:val="22"/>
                <w:sz w:val="17"/>
                <w:szCs w:val="17"/>
                <w:lang w:val="fr-CA"/>
              </w:rPr>
              <w:t>987</w:t>
            </w:r>
            <w:r w:rsidR="009B2B05">
              <w:rPr>
                <w:color w:val="000000"/>
                <w:kern w:val="22"/>
                <w:sz w:val="17"/>
                <w:szCs w:val="17"/>
                <w:lang w:val="fr-CA"/>
              </w:rPr>
              <w:t>,</w:t>
            </w:r>
            <w:r w:rsidRPr="0039321F">
              <w:rPr>
                <w:color w:val="000000"/>
                <w:kern w:val="22"/>
                <w:sz w:val="17"/>
                <w:szCs w:val="17"/>
                <w:lang w:val="fr-CA"/>
              </w:rPr>
              <w:t>0</w:t>
            </w:r>
          </w:p>
        </w:tc>
        <w:tc>
          <w:tcPr>
            <w:tcW w:w="1236" w:type="dxa"/>
            <w:tcBorders>
              <w:top w:val="nil"/>
              <w:left w:val="nil"/>
              <w:bottom w:val="nil"/>
              <w:right w:val="nil"/>
            </w:tcBorders>
            <w:vAlign w:val="center"/>
          </w:tcPr>
          <w:p w:rsidR="00313D70" w:rsidRPr="0039321F" w:rsidRDefault="009167F1" w:rsidP="00873617">
            <w:pPr>
              <w:suppressLineNumbers/>
              <w:suppressAutoHyphens/>
              <w:ind w:right="227"/>
              <w:jc w:val="right"/>
              <w:rPr>
                <w:color w:val="000000"/>
                <w:kern w:val="22"/>
                <w:sz w:val="17"/>
                <w:szCs w:val="17"/>
                <w:lang w:val="fr-CA"/>
              </w:rPr>
            </w:pPr>
            <w:r w:rsidRPr="0039321F">
              <w:rPr>
                <w:color w:val="000000"/>
                <w:kern w:val="22"/>
                <w:sz w:val="17"/>
                <w:szCs w:val="17"/>
                <w:lang w:val="fr-CA"/>
              </w:rPr>
              <w:t>5 548</w:t>
            </w:r>
            <w:r w:rsidR="009B2B05">
              <w:rPr>
                <w:color w:val="000000"/>
                <w:kern w:val="22"/>
                <w:sz w:val="17"/>
                <w:szCs w:val="17"/>
                <w:lang w:val="fr-CA"/>
              </w:rPr>
              <w:t>,</w:t>
            </w:r>
            <w:r w:rsidRPr="0039321F">
              <w:rPr>
                <w:color w:val="000000"/>
                <w:kern w:val="22"/>
                <w:sz w:val="17"/>
                <w:szCs w:val="17"/>
                <w:lang w:val="fr-CA"/>
              </w:rPr>
              <w:t>6</w:t>
            </w:r>
          </w:p>
        </w:tc>
        <w:tc>
          <w:tcPr>
            <w:tcW w:w="1010" w:type="dxa"/>
            <w:tcBorders>
              <w:top w:val="nil"/>
              <w:left w:val="nil"/>
              <w:bottom w:val="nil"/>
              <w:right w:val="nil"/>
            </w:tcBorders>
            <w:shd w:val="clear" w:color="auto" w:fill="auto"/>
            <w:vAlign w:val="center"/>
          </w:tcPr>
          <w:p w:rsidR="00313D70" w:rsidRPr="0039321F" w:rsidRDefault="009167F1" w:rsidP="00873617">
            <w:pPr>
              <w:suppressLineNumbers/>
              <w:suppressAutoHyphens/>
              <w:ind w:right="227"/>
              <w:jc w:val="right"/>
              <w:rPr>
                <w:color w:val="000000"/>
                <w:kern w:val="22"/>
                <w:sz w:val="17"/>
                <w:szCs w:val="17"/>
                <w:lang w:val="fr-CA"/>
              </w:rPr>
            </w:pPr>
            <w:r w:rsidRPr="0039321F">
              <w:rPr>
                <w:color w:val="000000"/>
                <w:kern w:val="22"/>
                <w:sz w:val="17"/>
                <w:szCs w:val="17"/>
                <w:lang w:val="fr-CA"/>
              </w:rPr>
              <w:t>612</w:t>
            </w:r>
            <w:r w:rsidR="009B2B05">
              <w:rPr>
                <w:color w:val="000000"/>
                <w:kern w:val="22"/>
                <w:sz w:val="17"/>
                <w:szCs w:val="17"/>
                <w:lang w:val="fr-CA"/>
              </w:rPr>
              <w:t>,</w:t>
            </w:r>
            <w:r w:rsidRPr="0039321F">
              <w:rPr>
                <w:color w:val="000000"/>
                <w:kern w:val="22"/>
                <w:sz w:val="17"/>
                <w:szCs w:val="17"/>
                <w:lang w:val="fr-CA"/>
              </w:rPr>
              <w:t>3</w:t>
            </w:r>
          </w:p>
        </w:tc>
      </w:tr>
      <w:tr w:rsidR="00313D70" w:rsidRPr="0039321F" w:rsidTr="00AA50C2">
        <w:trPr>
          <w:cantSplit/>
          <w:jc w:val="center"/>
        </w:trPr>
        <w:tc>
          <w:tcPr>
            <w:tcW w:w="3355" w:type="dxa"/>
            <w:tcBorders>
              <w:top w:val="nil"/>
              <w:left w:val="nil"/>
              <w:bottom w:val="single" w:sz="4" w:space="0" w:color="auto"/>
              <w:right w:val="nil"/>
            </w:tcBorders>
            <w:shd w:val="clear" w:color="auto" w:fill="auto"/>
            <w:vAlign w:val="center"/>
            <w:hideMark/>
          </w:tcPr>
          <w:p w:rsidR="00313D70" w:rsidRPr="0039321F" w:rsidRDefault="009B2B05" w:rsidP="001C7A79">
            <w:pPr>
              <w:suppressLineNumbers/>
              <w:suppressAutoHyphens/>
              <w:spacing w:after="60"/>
              <w:rPr>
                <w:color w:val="000000"/>
                <w:kern w:val="22"/>
                <w:sz w:val="17"/>
                <w:szCs w:val="17"/>
                <w:lang w:val="fr-CA"/>
              </w:rPr>
            </w:pPr>
            <w:r>
              <w:rPr>
                <w:color w:val="000000"/>
                <w:kern w:val="22"/>
                <w:sz w:val="17"/>
                <w:szCs w:val="20"/>
                <w:lang w:val="fr-CA"/>
              </w:rPr>
              <w:t>Administration, finances et services de conférence</w:t>
            </w:r>
          </w:p>
        </w:tc>
        <w:tc>
          <w:tcPr>
            <w:tcW w:w="1204" w:type="dxa"/>
            <w:tcBorders>
              <w:top w:val="nil"/>
              <w:left w:val="nil"/>
              <w:bottom w:val="single" w:sz="4" w:space="0" w:color="auto"/>
              <w:right w:val="nil"/>
            </w:tcBorders>
            <w:shd w:val="clear" w:color="auto" w:fill="auto"/>
            <w:vAlign w:val="center"/>
            <w:hideMark/>
          </w:tcPr>
          <w:p w:rsidR="00313D70" w:rsidRPr="0039321F" w:rsidRDefault="00313D70" w:rsidP="00873617">
            <w:pPr>
              <w:suppressLineNumbers/>
              <w:suppressAutoHyphens/>
              <w:ind w:right="227"/>
              <w:jc w:val="right"/>
              <w:rPr>
                <w:color w:val="000000"/>
                <w:kern w:val="22"/>
                <w:sz w:val="17"/>
                <w:szCs w:val="17"/>
                <w:lang w:val="fr-CA"/>
              </w:rPr>
            </w:pPr>
            <w:r w:rsidRPr="0039321F">
              <w:rPr>
                <w:color w:val="000000"/>
                <w:kern w:val="22"/>
                <w:sz w:val="17"/>
                <w:szCs w:val="20"/>
                <w:lang w:val="fr-CA"/>
              </w:rPr>
              <w:t>7</w:t>
            </w:r>
            <w:r w:rsidR="009167F1" w:rsidRPr="0039321F">
              <w:rPr>
                <w:color w:val="000000"/>
                <w:kern w:val="22"/>
                <w:sz w:val="17"/>
                <w:szCs w:val="20"/>
                <w:lang w:val="fr-CA"/>
              </w:rPr>
              <w:t xml:space="preserve"> </w:t>
            </w:r>
            <w:r w:rsidRPr="0039321F">
              <w:rPr>
                <w:color w:val="000000"/>
                <w:kern w:val="22"/>
                <w:sz w:val="17"/>
                <w:szCs w:val="20"/>
                <w:lang w:val="fr-CA"/>
              </w:rPr>
              <w:t>716</w:t>
            </w:r>
            <w:r w:rsidR="009B2B05">
              <w:rPr>
                <w:color w:val="000000"/>
                <w:kern w:val="22"/>
                <w:sz w:val="17"/>
                <w:szCs w:val="20"/>
                <w:lang w:val="fr-CA"/>
              </w:rPr>
              <w:t>,</w:t>
            </w:r>
            <w:r w:rsidRPr="0039321F">
              <w:rPr>
                <w:color w:val="000000"/>
                <w:kern w:val="22"/>
                <w:sz w:val="17"/>
                <w:szCs w:val="20"/>
                <w:lang w:val="fr-CA"/>
              </w:rPr>
              <w:t>9</w:t>
            </w:r>
          </w:p>
        </w:tc>
        <w:tc>
          <w:tcPr>
            <w:tcW w:w="1251" w:type="dxa"/>
            <w:tcBorders>
              <w:top w:val="nil"/>
              <w:left w:val="nil"/>
              <w:bottom w:val="single" w:sz="4" w:space="0" w:color="auto"/>
              <w:right w:val="nil"/>
            </w:tcBorders>
            <w:shd w:val="clear" w:color="auto" w:fill="auto"/>
            <w:vAlign w:val="center"/>
            <w:hideMark/>
          </w:tcPr>
          <w:p w:rsidR="00313D70" w:rsidRPr="0039321F" w:rsidRDefault="00313D70" w:rsidP="00873617">
            <w:pPr>
              <w:suppressLineNumbers/>
              <w:suppressAutoHyphens/>
              <w:ind w:right="227"/>
              <w:jc w:val="right"/>
              <w:rPr>
                <w:color w:val="000000"/>
                <w:kern w:val="22"/>
                <w:sz w:val="17"/>
                <w:szCs w:val="17"/>
                <w:lang w:val="fr-CA"/>
              </w:rPr>
            </w:pPr>
            <w:r w:rsidRPr="0039321F">
              <w:rPr>
                <w:color w:val="000000"/>
                <w:kern w:val="22"/>
                <w:sz w:val="17"/>
                <w:szCs w:val="20"/>
                <w:lang w:val="fr-CA"/>
              </w:rPr>
              <w:t>4</w:t>
            </w:r>
            <w:r w:rsidR="009167F1" w:rsidRPr="0039321F">
              <w:rPr>
                <w:color w:val="000000"/>
                <w:kern w:val="22"/>
                <w:sz w:val="17"/>
                <w:szCs w:val="20"/>
                <w:lang w:val="fr-CA"/>
              </w:rPr>
              <w:t xml:space="preserve"> </w:t>
            </w:r>
            <w:r w:rsidRPr="0039321F">
              <w:rPr>
                <w:color w:val="000000"/>
                <w:kern w:val="22"/>
                <w:sz w:val="17"/>
                <w:szCs w:val="20"/>
                <w:lang w:val="fr-CA"/>
              </w:rPr>
              <w:t>256</w:t>
            </w:r>
            <w:r w:rsidR="009B2B05">
              <w:rPr>
                <w:color w:val="000000"/>
                <w:kern w:val="22"/>
                <w:sz w:val="17"/>
                <w:szCs w:val="20"/>
                <w:lang w:val="fr-CA"/>
              </w:rPr>
              <w:t>,</w:t>
            </w:r>
            <w:r w:rsidRPr="0039321F">
              <w:rPr>
                <w:color w:val="000000"/>
                <w:kern w:val="22"/>
                <w:sz w:val="17"/>
                <w:szCs w:val="20"/>
                <w:lang w:val="fr-CA"/>
              </w:rPr>
              <w:t>6</w:t>
            </w:r>
          </w:p>
        </w:tc>
        <w:tc>
          <w:tcPr>
            <w:tcW w:w="1102" w:type="dxa"/>
            <w:tcBorders>
              <w:top w:val="nil"/>
              <w:left w:val="nil"/>
              <w:bottom w:val="single" w:sz="4" w:space="0" w:color="auto"/>
              <w:right w:val="nil"/>
            </w:tcBorders>
            <w:vAlign w:val="center"/>
          </w:tcPr>
          <w:p w:rsidR="00313D70" w:rsidRPr="0039321F" w:rsidRDefault="00313D70" w:rsidP="00873617">
            <w:pPr>
              <w:suppressLineNumbers/>
              <w:suppressAutoHyphens/>
              <w:ind w:right="227"/>
              <w:jc w:val="right"/>
              <w:rPr>
                <w:color w:val="000000"/>
                <w:kern w:val="22"/>
                <w:sz w:val="17"/>
                <w:szCs w:val="17"/>
                <w:lang w:val="fr-CA"/>
              </w:rPr>
            </w:pPr>
            <w:r w:rsidRPr="0039321F">
              <w:rPr>
                <w:color w:val="000000"/>
                <w:kern w:val="22"/>
                <w:sz w:val="17"/>
                <w:szCs w:val="17"/>
                <w:lang w:val="fr-CA"/>
              </w:rPr>
              <w:t>2</w:t>
            </w:r>
            <w:r w:rsidR="009167F1" w:rsidRPr="0039321F">
              <w:rPr>
                <w:color w:val="000000"/>
                <w:kern w:val="22"/>
                <w:sz w:val="17"/>
                <w:szCs w:val="17"/>
                <w:lang w:val="fr-CA"/>
              </w:rPr>
              <w:t xml:space="preserve"> </w:t>
            </w:r>
            <w:r w:rsidRPr="0039321F">
              <w:rPr>
                <w:color w:val="000000"/>
                <w:kern w:val="22"/>
                <w:sz w:val="17"/>
                <w:szCs w:val="17"/>
                <w:lang w:val="fr-CA"/>
              </w:rPr>
              <w:t>096</w:t>
            </w:r>
            <w:r w:rsidR="009B2B05">
              <w:rPr>
                <w:color w:val="000000"/>
                <w:kern w:val="22"/>
                <w:sz w:val="17"/>
                <w:szCs w:val="17"/>
                <w:lang w:val="fr-CA"/>
              </w:rPr>
              <w:t>,</w:t>
            </w:r>
            <w:r w:rsidRPr="0039321F">
              <w:rPr>
                <w:color w:val="000000"/>
                <w:kern w:val="22"/>
                <w:sz w:val="17"/>
                <w:szCs w:val="17"/>
                <w:lang w:val="fr-CA"/>
              </w:rPr>
              <w:t>4</w:t>
            </w:r>
          </w:p>
        </w:tc>
        <w:tc>
          <w:tcPr>
            <w:tcW w:w="1236" w:type="dxa"/>
            <w:tcBorders>
              <w:top w:val="nil"/>
              <w:left w:val="nil"/>
              <w:bottom w:val="single" w:sz="4" w:space="0" w:color="auto"/>
              <w:right w:val="nil"/>
            </w:tcBorders>
            <w:vAlign w:val="center"/>
          </w:tcPr>
          <w:p w:rsidR="00313D70" w:rsidRPr="0039321F" w:rsidRDefault="00313D70" w:rsidP="00873617">
            <w:pPr>
              <w:suppressLineNumbers/>
              <w:suppressAutoHyphens/>
              <w:ind w:right="227"/>
              <w:jc w:val="right"/>
              <w:rPr>
                <w:color w:val="000000"/>
                <w:kern w:val="22"/>
                <w:sz w:val="17"/>
                <w:szCs w:val="17"/>
                <w:lang w:val="fr-CA"/>
              </w:rPr>
            </w:pPr>
            <w:r w:rsidRPr="0039321F">
              <w:rPr>
                <w:color w:val="000000"/>
                <w:kern w:val="22"/>
                <w:sz w:val="17"/>
                <w:szCs w:val="17"/>
                <w:lang w:val="fr-CA"/>
              </w:rPr>
              <w:t>6</w:t>
            </w:r>
            <w:r w:rsidR="009167F1" w:rsidRPr="0039321F">
              <w:rPr>
                <w:color w:val="000000"/>
                <w:kern w:val="22"/>
                <w:sz w:val="17"/>
                <w:szCs w:val="17"/>
                <w:lang w:val="fr-CA"/>
              </w:rPr>
              <w:t xml:space="preserve"> </w:t>
            </w:r>
            <w:r w:rsidRPr="0039321F">
              <w:rPr>
                <w:color w:val="000000"/>
                <w:kern w:val="22"/>
                <w:sz w:val="17"/>
                <w:szCs w:val="17"/>
                <w:lang w:val="fr-CA"/>
              </w:rPr>
              <w:t>353</w:t>
            </w:r>
            <w:r w:rsidR="009B2B05">
              <w:rPr>
                <w:color w:val="000000"/>
                <w:kern w:val="22"/>
                <w:sz w:val="17"/>
                <w:szCs w:val="17"/>
                <w:lang w:val="fr-CA"/>
              </w:rPr>
              <w:t>,</w:t>
            </w:r>
            <w:r w:rsidRPr="0039321F">
              <w:rPr>
                <w:color w:val="000000"/>
                <w:kern w:val="22"/>
                <w:sz w:val="17"/>
                <w:szCs w:val="17"/>
                <w:lang w:val="fr-CA"/>
              </w:rPr>
              <w:t>0</w:t>
            </w:r>
          </w:p>
        </w:tc>
        <w:tc>
          <w:tcPr>
            <w:tcW w:w="1010" w:type="dxa"/>
            <w:tcBorders>
              <w:top w:val="nil"/>
              <w:left w:val="nil"/>
              <w:bottom w:val="single" w:sz="4" w:space="0" w:color="auto"/>
              <w:right w:val="nil"/>
            </w:tcBorders>
            <w:shd w:val="clear" w:color="auto" w:fill="auto"/>
            <w:vAlign w:val="center"/>
          </w:tcPr>
          <w:p w:rsidR="00313D70" w:rsidRPr="0039321F" w:rsidRDefault="00313D70" w:rsidP="00873617">
            <w:pPr>
              <w:suppressLineNumbers/>
              <w:suppressAutoHyphens/>
              <w:ind w:right="227"/>
              <w:jc w:val="right"/>
              <w:rPr>
                <w:color w:val="000000"/>
                <w:kern w:val="22"/>
                <w:sz w:val="17"/>
                <w:szCs w:val="17"/>
                <w:lang w:val="fr-CA"/>
              </w:rPr>
            </w:pPr>
            <w:r w:rsidRPr="0039321F">
              <w:rPr>
                <w:color w:val="000000"/>
                <w:kern w:val="22"/>
                <w:sz w:val="17"/>
                <w:szCs w:val="17"/>
                <w:lang w:val="fr-CA"/>
              </w:rPr>
              <w:t>1</w:t>
            </w:r>
            <w:r w:rsidR="009167F1" w:rsidRPr="0039321F">
              <w:rPr>
                <w:color w:val="000000"/>
                <w:kern w:val="22"/>
                <w:sz w:val="17"/>
                <w:szCs w:val="17"/>
                <w:lang w:val="fr-CA"/>
              </w:rPr>
              <w:t xml:space="preserve"> </w:t>
            </w:r>
            <w:r w:rsidRPr="0039321F">
              <w:rPr>
                <w:color w:val="000000"/>
                <w:kern w:val="22"/>
                <w:sz w:val="17"/>
                <w:szCs w:val="17"/>
                <w:lang w:val="fr-CA"/>
              </w:rPr>
              <w:t>363</w:t>
            </w:r>
            <w:r w:rsidR="009B2B05">
              <w:rPr>
                <w:color w:val="000000"/>
                <w:kern w:val="22"/>
                <w:sz w:val="17"/>
                <w:szCs w:val="17"/>
                <w:lang w:val="fr-CA"/>
              </w:rPr>
              <w:t>,</w:t>
            </w:r>
            <w:r w:rsidRPr="0039321F">
              <w:rPr>
                <w:color w:val="000000"/>
                <w:kern w:val="22"/>
                <w:sz w:val="17"/>
                <w:szCs w:val="17"/>
                <w:lang w:val="fr-CA"/>
              </w:rPr>
              <w:t>9</w:t>
            </w:r>
          </w:p>
        </w:tc>
      </w:tr>
      <w:tr w:rsidR="00313D70" w:rsidRPr="0039321F" w:rsidTr="00AA50C2">
        <w:trPr>
          <w:cantSplit/>
          <w:jc w:val="center"/>
        </w:trPr>
        <w:tc>
          <w:tcPr>
            <w:tcW w:w="3355" w:type="dxa"/>
            <w:tcBorders>
              <w:top w:val="nil"/>
              <w:left w:val="nil"/>
              <w:bottom w:val="single" w:sz="4" w:space="0" w:color="auto"/>
              <w:right w:val="nil"/>
            </w:tcBorders>
            <w:shd w:val="clear" w:color="auto" w:fill="auto"/>
            <w:vAlign w:val="center"/>
            <w:hideMark/>
          </w:tcPr>
          <w:p w:rsidR="00313D70" w:rsidRPr="0039321F" w:rsidRDefault="009B2B05" w:rsidP="001C7A79">
            <w:pPr>
              <w:suppressLineNumbers/>
              <w:suppressAutoHyphens/>
              <w:spacing w:after="60"/>
              <w:rPr>
                <w:b/>
                <w:bCs/>
                <w:color w:val="000000"/>
                <w:kern w:val="22"/>
                <w:sz w:val="17"/>
                <w:szCs w:val="17"/>
                <w:lang w:val="fr-CA"/>
              </w:rPr>
            </w:pPr>
            <w:r>
              <w:rPr>
                <w:b/>
                <w:bCs/>
                <w:color w:val="000000"/>
                <w:kern w:val="22"/>
                <w:sz w:val="17"/>
                <w:szCs w:val="20"/>
                <w:lang w:val="fr-CA"/>
              </w:rPr>
              <w:t>Total partiel</w:t>
            </w:r>
          </w:p>
        </w:tc>
        <w:tc>
          <w:tcPr>
            <w:tcW w:w="1204" w:type="dxa"/>
            <w:tcBorders>
              <w:top w:val="nil"/>
              <w:left w:val="nil"/>
              <w:bottom w:val="single" w:sz="4" w:space="0" w:color="auto"/>
              <w:right w:val="nil"/>
            </w:tcBorders>
            <w:shd w:val="clear" w:color="auto" w:fill="auto"/>
            <w:vAlign w:val="center"/>
            <w:hideMark/>
          </w:tcPr>
          <w:p w:rsidR="00313D70" w:rsidRPr="0039321F" w:rsidRDefault="00313D70" w:rsidP="00873617">
            <w:pPr>
              <w:suppressLineNumbers/>
              <w:suppressAutoHyphens/>
              <w:ind w:right="227"/>
              <w:jc w:val="right"/>
              <w:rPr>
                <w:b/>
                <w:bCs/>
                <w:color w:val="000000"/>
                <w:kern w:val="22"/>
                <w:sz w:val="17"/>
                <w:szCs w:val="17"/>
                <w:lang w:val="fr-CA"/>
              </w:rPr>
            </w:pPr>
            <w:r w:rsidRPr="0039321F">
              <w:rPr>
                <w:b/>
                <w:bCs/>
                <w:color w:val="000000"/>
                <w:kern w:val="22"/>
                <w:sz w:val="17"/>
                <w:szCs w:val="17"/>
                <w:lang w:val="fr-CA"/>
              </w:rPr>
              <w:t>32</w:t>
            </w:r>
            <w:r w:rsidR="009167F1" w:rsidRPr="0039321F">
              <w:rPr>
                <w:b/>
                <w:bCs/>
                <w:color w:val="000000"/>
                <w:kern w:val="22"/>
                <w:sz w:val="17"/>
                <w:szCs w:val="17"/>
                <w:lang w:val="fr-CA"/>
              </w:rPr>
              <w:t xml:space="preserve"> </w:t>
            </w:r>
            <w:r w:rsidRPr="0039321F">
              <w:rPr>
                <w:b/>
                <w:bCs/>
                <w:color w:val="000000"/>
                <w:kern w:val="22"/>
                <w:sz w:val="17"/>
                <w:szCs w:val="17"/>
                <w:lang w:val="fr-CA"/>
              </w:rPr>
              <w:t>772</w:t>
            </w:r>
            <w:r w:rsidR="009B2B05">
              <w:rPr>
                <w:b/>
                <w:bCs/>
                <w:color w:val="000000"/>
                <w:kern w:val="22"/>
                <w:sz w:val="17"/>
                <w:szCs w:val="17"/>
                <w:lang w:val="fr-CA"/>
              </w:rPr>
              <w:t>,</w:t>
            </w:r>
            <w:r w:rsidRPr="0039321F">
              <w:rPr>
                <w:b/>
                <w:bCs/>
                <w:color w:val="000000"/>
                <w:kern w:val="22"/>
                <w:sz w:val="17"/>
                <w:szCs w:val="17"/>
                <w:lang w:val="fr-CA"/>
              </w:rPr>
              <w:t>5</w:t>
            </w:r>
          </w:p>
        </w:tc>
        <w:tc>
          <w:tcPr>
            <w:tcW w:w="1251" w:type="dxa"/>
            <w:tcBorders>
              <w:top w:val="nil"/>
              <w:left w:val="nil"/>
              <w:bottom w:val="single" w:sz="4" w:space="0" w:color="auto"/>
              <w:right w:val="nil"/>
            </w:tcBorders>
            <w:shd w:val="clear" w:color="auto" w:fill="auto"/>
            <w:vAlign w:val="center"/>
            <w:hideMark/>
          </w:tcPr>
          <w:p w:rsidR="00313D70" w:rsidRPr="0039321F" w:rsidRDefault="00313D70" w:rsidP="00873617">
            <w:pPr>
              <w:suppressLineNumbers/>
              <w:suppressAutoHyphens/>
              <w:ind w:right="227"/>
              <w:jc w:val="right"/>
              <w:rPr>
                <w:b/>
                <w:bCs/>
                <w:color w:val="000000"/>
                <w:kern w:val="22"/>
                <w:sz w:val="17"/>
                <w:szCs w:val="17"/>
                <w:lang w:val="fr-CA"/>
              </w:rPr>
            </w:pPr>
            <w:r w:rsidRPr="0039321F">
              <w:rPr>
                <w:b/>
                <w:bCs/>
                <w:color w:val="000000"/>
                <w:kern w:val="22"/>
                <w:sz w:val="17"/>
                <w:szCs w:val="17"/>
                <w:lang w:val="fr-CA"/>
              </w:rPr>
              <w:t>22</w:t>
            </w:r>
            <w:r w:rsidR="009167F1" w:rsidRPr="0039321F">
              <w:rPr>
                <w:b/>
                <w:bCs/>
                <w:color w:val="000000"/>
                <w:kern w:val="22"/>
                <w:sz w:val="17"/>
                <w:szCs w:val="17"/>
                <w:lang w:val="fr-CA"/>
              </w:rPr>
              <w:t xml:space="preserve"> </w:t>
            </w:r>
            <w:r w:rsidRPr="0039321F">
              <w:rPr>
                <w:b/>
                <w:bCs/>
                <w:color w:val="000000"/>
                <w:kern w:val="22"/>
                <w:sz w:val="17"/>
                <w:szCs w:val="17"/>
                <w:lang w:val="fr-CA"/>
              </w:rPr>
              <w:t>646</w:t>
            </w:r>
            <w:r w:rsidR="009B2B05">
              <w:rPr>
                <w:b/>
                <w:bCs/>
                <w:color w:val="000000"/>
                <w:kern w:val="22"/>
                <w:sz w:val="17"/>
                <w:szCs w:val="17"/>
                <w:lang w:val="fr-CA"/>
              </w:rPr>
              <w:t>,</w:t>
            </w:r>
            <w:r w:rsidRPr="0039321F">
              <w:rPr>
                <w:b/>
                <w:bCs/>
                <w:color w:val="000000"/>
                <w:kern w:val="22"/>
                <w:sz w:val="17"/>
                <w:szCs w:val="17"/>
                <w:lang w:val="fr-CA"/>
              </w:rPr>
              <w:t>7</w:t>
            </w:r>
          </w:p>
        </w:tc>
        <w:tc>
          <w:tcPr>
            <w:tcW w:w="1102" w:type="dxa"/>
            <w:tcBorders>
              <w:top w:val="nil"/>
              <w:left w:val="nil"/>
              <w:bottom w:val="single" w:sz="4" w:space="0" w:color="auto"/>
              <w:right w:val="nil"/>
            </w:tcBorders>
            <w:vAlign w:val="center"/>
          </w:tcPr>
          <w:p w:rsidR="00313D70" w:rsidRPr="0039321F" w:rsidRDefault="00313D70" w:rsidP="00873617">
            <w:pPr>
              <w:suppressLineNumbers/>
              <w:suppressAutoHyphens/>
              <w:ind w:right="227"/>
              <w:jc w:val="right"/>
              <w:rPr>
                <w:b/>
                <w:bCs/>
                <w:color w:val="000000"/>
                <w:kern w:val="22"/>
                <w:sz w:val="17"/>
                <w:szCs w:val="17"/>
                <w:lang w:val="fr-CA"/>
              </w:rPr>
            </w:pPr>
            <w:r w:rsidRPr="0039321F">
              <w:rPr>
                <w:b/>
                <w:bCs/>
                <w:color w:val="000000"/>
                <w:kern w:val="22"/>
                <w:sz w:val="17"/>
                <w:szCs w:val="17"/>
                <w:lang w:val="fr-CA"/>
              </w:rPr>
              <w:t>5</w:t>
            </w:r>
            <w:r w:rsidR="009167F1" w:rsidRPr="0039321F">
              <w:rPr>
                <w:b/>
                <w:bCs/>
                <w:color w:val="000000"/>
                <w:kern w:val="22"/>
                <w:sz w:val="17"/>
                <w:szCs w:val="17"/>
                <w:lang w:val="fr-CA"/>
              </w:rPr>
              <w:t xml:space="preserve"> </w:t>
            </w:r>
            <w:r w:rsidRPr="0039321F">
              <w:rPr>
                <w:b/>
                <w:bCs/>
                <w:color w:val="000000"/>
                <w:kern w:val="22"/>
                <w:sz w:val="17"/>
                <w:szCs w:val="17"/>
                <w:lang w:val="fr-CA"/>
              </w:rPr>
              <w:t>954</w:t>
            </w:r>
            <w:r w:rsidR="009B2B05">
              <w:rPr>
                <w:b/>
                <w:bCs/>
                <w:color w:val="000000"/>
                <w:kern w:val="22"/>
                <w:sz w:val="17"/>
                <w:szCs w:val="17"/>
                <w:lang w:val="fr-CA"/>
              </w:rPr>
              <w:t>,</w:t>
            </w:r>
            <w:r w:rsidRPr="0039321F">
              <w:rPr>
                <w:b/>
                <w:bCs/>
                <w:color w:val="000000"/>
                <w:kern w:val="22"/>
                <w:sz w:val="17"/>
                <w:szCs w:val="17"/>
                <w:lang w:val="fr-CA"/>
              </w:rPr>
              <w:t>5</w:t>
            </w:r>
          </w:p>
        </w:tc>
        <w:tc>
          <w:tcPr>
            <w:tcW w:w="1236" w:type="dxa"/>
            <w:tcBorders>
              <w:top w:val="nil"/>
              <w:left w:val="nil"/>
              <w:bottom w:val="single" w:sz="4" w:space="0" w:color="auto"/>
              <w:right w:val="nil"/>
            </w:tcBorders>
            <w:vAlign w:val="center"/>
          </w:tcPr>
          <w:p w:rsidR="00313D70" w:rsidRPr="0039321F" w:rsidRDefault="00313D70" w:rsidP="00873617">
            <w:pPr>
              <w:suppressLineNumbers/>
              <w:suppressAutoHyphens/>
              <w:ind w:right="227"/>
              <w:jc w:val="right"/>
              <w:rPr>
                <w:b/>
                <w:bCs/>
                <w:color w:val="000000"/>
                <w:kern w:val="22"/>
                <w:sz w:val="17"/>
                <w:szCs w:val="17"/>
                <w:lang w:val="fr-CA"/>
              </w:rPr>
            </w:pPr>
            <w:r w:rsidRPr="0039321F">
              <w:rPr>
                <w:b/>
                <w:bCs/>
                <w:color w:val="000000"/>
                <w:kern w:val="22"/>
                <w:sz w:val="17"/>
                <w:szCs w:val="17"/>
                <w:lang w:val="fr-CA"/>
              </w:rPr>
              <w:t>28</w:t>
            </w:r>
            <w:r w:rsidR="009167F1" w:rsidRPr="0039321F">
              <w:rPr>
                <w:b/>
                <w:bCs/>
                <w:color w:val="000000"/>
                <w:kern w:val="22"/>
                <w:sz w:val="17"/>
                <w:szCs w:val="17"/>
                <w:lang w:val="fr-CA"/>
              </w:rPr>
              <w:t xml:space="preserve"> </w:t>
            </w:r>
            <w:r w:rsidRPr="0039321F">
              <w:rPr>
                <w:b/>
                <w:bCs/>
                <w:color w:val="000000"/>
                <w:kern w:val="22"/>
                <w:sz w:val="17"/>
                <w:szCs w:val="17"/>
                <w:lang w:val="fr-CA"/>
              </w:rPr>
              <w:t>601</w:t>
            </w:r>
            <w:r w:rsidR="009B2B05">
              <w:rPr>
                <w:b/>
                <w:bCs/>
                <w:color w:val="000000"/>
                <w:kern w:val="22"/>
                <w:sz w:val="17"/>
                <w:szCs w:val="17"/>
                <w:lang w:val="fr-CA"/>
              </w:rPr>
              <w:t>,</w:t>
            </w:r>
            <w:r w:rsidRPr="0039321F">
              <w:rPr>
                <w:b/>
                <w:bCs/>
                <w:color w:val="000000"/>
                <w:kern w:val="22"/>
                <w:sz w:val="17"/>
                <w:szCs w:val="17"/>
                <w:lang w:val="fr-CA"/>
              </w:rPr>
              <w:t>2</w:t>
            </w:r>
          </w:p>
        </w:tc>
        <w:tc>
          <w:tcPr>
            <w:tcW w:w="1010" w:type="dxa"/>
            <w:tcBorders>
              <w:top w:val="nil"/>
              <w:left w:val="nil"/>
              <w:bottom w:val="single" w:sz="4" w:space="0" w:color="auto"/>
              <w:right w:val="nil"/>
            </w:tcBorders>
            <w:shd w:val="clear" w:color="auto" w:fill="auto"/>
            <w:vAlign w:val="center"/>
          </w:tcPr>
          <w:p w:rsidR="00313D70" w:rsidRPr="0039321F" w:rsidRDefault="00313D70" w:rsidP="00873617">
            <w:pPr>
              <w:suppressLineNumbers/>
              <w:suppressAutoHyphens/>
              <w:ind w:right="227"/>
              <w:jc w:val="right"/>
              <w:rPr>
                <w:b/>
                <w:bCs/>
                <w:color w:val="000000"/>
                <w:kern w:val="22"/>
                <w:sz w:val="17"/>
                <w:szCs w:val="17"/>
                <w:lang w:val="fr-CA"/>
              </w:rPr>
            </w:pPr>
            <w:r w:rsidRPr="0039321F">
              <w:rPr>
                <w:b/>
                <w:bCs/>
                <w:color w:val="000000"/>
                <w:kern w:val="22"/>
                <w:sz w:val="17"/>
                <w:szCs w:val="17"/>
                <w:lang w:val="fr-CA"/>
              </w:rPr>
              <w:t>4</w:t>
            </w:r>
            <w:r w:rsidR="009167F1" w:rsidRPr="0039321F">
              <w:rPr>
                <w:b/>
                <w:bCs/>
                <w:color w:val="000000"/>
                <w:kern w:val="22"/>
                <w:sz w:val="17"/>
                <w:szCs w:val="17"/>
                <w:lang w:val="fr-CA"/>
              </w:rPr>
              <w:t xml:space="preserve"> </w:t>
            </w:r>
            <w:r w:rsidRPr="0039321F">
              <w:rPr>
                <w:b/>
                <w:bCs/>
                <w:color w:val="000000"/>
                <w:kern w:val="22"/>
                <w:sz w:val="17"/>
                <w:szCs w:val="17"/>
                <w:lang w:val="fr-CA"/>
              </w:rPr>
              <w:t>171</w:t>
            </w:r>
            <w:r w:rsidR="009B2B05">
              <w:rPr>
                <w:b/>
                <w:bCs/>
                <w:color w:val="000000"/>
                <w:kern w:val="22"/>
                <w:sz w:val="17"/>
                <w:szCs w:val="17"/>
                <w:lang w:val="fr-CA"/>
              </w:rPr>
              <w:t>,</w:t>
            </w:r>
            <w:r w:rsidRPr="0039321F">
              <w:rPr>
                <w:b/>
                <w:bCs/>
                <w:color w:val="000000"/>
                <w:kern w:val="22"/>
                <w:sz w:val="17"/>
                <w:szCs w:val="17"/>
                <w:lang w:val="fr-CA"/>
              </w:rPr>
              <w:t>3</w:t>
            </w:r>
          </w:p>
        </w:tc>
      </w:tr>
      <w:tr w:rsidR="00313D70" w:rsidRPr="0039321F" w:rsidTr="00AA50C2">
        <w:trPr>
          <w:cantSplit/>
          <w:jc w:val="center"/>
        </w:trPr>
        <w:tc>
          <w:tcPr>
            <w:tcW w:w="3355" w:type="dxa"/>
            <w:tcBorders>
              <w:top w:val="nil"/>
              <w:left w:val="nil"/>
              <w:bottom w:val="single" w:sz="4" w:space="0" w:color="auto"/>
              <w:right w:val="nil"/>
            </w:tcBorders>
            <w:shd w:val="clear" w:color="auto" w:fill="auto"/>
            <w:vAlign w:val="center"/>
            <w:hideMark/>
          </w:tcPr>
          <w:p w:rsidR="00313D70" w:rsidRPr="0039321F" w:rsidRDefault="009B2B05" w:rsidP="001C7A79">
            <w:pPr>
              <w:suppressLineNumbers/>
              <w:suppressAutoHyphens/>
              <w:spacing w:after="60"/>
              <w:rPr>
                <w:color w:val="000000"/>
                <w:kern w:val="22"/>
                <w:sz w:val="17"/>
                <w:szCs w:val="17"/>
                <w:lang w:val="fr-CA"/>
              </w:rPr>
            </w:pPr>
            <w:r>
              <w:rPr>
                <w:color w:val="000000"/>
                <w:kern w:val="22"/>
                <w:sz w:val="17"/>
                <w:szCs w:val="17"/>
                <w:lang w:val="fr-CA"/>
              </w:rPr>
              <w:t>Coûts d’appui au programme</w:t>
            </w:r>
            <w:r w:rsidR="00313D70" w:rsidRPr="0039321F">
              <w:rPr>
                <w:color w:val="000000"/>
                <w:kern w:val="22"/>
                <w:sz w:val="17"/>
                <w:szCs w:val="17"/>
                <w:lang w:val="fr-CA"/>
              </w:rPr>
              <w:t xml:space="preserve"> (13</w:t>
            </w:r>
            <w:r>
              <w:rPr>
                <w:color w:val="000000"/>
                <w:kern w:val="22"/>
                <w:sz w:val="17"/>
                <w:szCs w:val="17"/>
                <w:lang w:val="fr-CA"/>
              </w:rPr>
              <w:t xml:space="preserve"> </w:t>
            </w:r>
            <w:r w:rsidR="00313D70" w:rsidRPr="0039321F">
              <w:rPr>
                <w:color w:val="000000"/>
                <w:kern w:val="22"/>
                <w:sz w:val="17"/>
                <w:szCs w:val="17"/>
                <w:lang w:val="fr-CA"/>
              </w:rPr>
              <w:t>%)</w:t>
            </w:r>
          </w:p>
        </w:tc>
        <w:tc>
          <w:tcPr>
            <w:tcW w:w="1204" w:type="dxa"/>
            <w:tcBorders>
              <w:top w:val="nil"/>
              <w:left w:val="nil"/>
              <w:bottom w:val="single" w:sz="4" w:space="0" w:color="auto"/>
              <w:right w:val="nil"/>
            </w:tcBorders>
            <w:shd w:val="clear" w:color="auto" w:fill="auto"/>
            <w:vAlign w:val="center"/>
            <w:hideMark/>
          </w:tcPr>
          <w:p w:rsidR="00313D70" w:rsidRPr="0039321F" w:rsidRDefault="00313D70" w:rsidP="00873617">
            <w:pPr>
              <w:suppressLineNumbers/>
              <w:suppressAutoHyphens/>
              <w:ind w:right="227"/>
              <w:jc w:val="right"/>
              <w:rPr>
                <w:color w:val="000000"/>
                <w:kern w:val="22"/>
                <w:sz w:val="17"/>
                <w:szCs w:val="17"/>
                <w:lang w:val="fr-CA"/>
              </w:rPr>
            </w:pPr>
            <w:r w:rsidRPr="0039321F">
              <w:rPr>
                <w:color w:val="000000"/>
                <w:kern w:val="22"/>
                <w:sz w:val="17"/>
                <w:szCs w:val="17"/>
                <w:lang w:val="fr-CA"/>
              </w:rPr>
              <w:t>4</w:t>
            </w:r>
            <w:r w:rsidR="009167F1" w:rsidRPr="0039321F">
              <w:rPr>
                <w:color w:val="000000"/>
                <w:kern w:val="22"/>
                <w:sz w:val="17"/>
                <w:szCs w:val="17"/>
                <w:lang w:val="fr-CA"/>
              </w:rPr>
              <w:t xml:space="preserve"> </w:t>
            </w:r>
            <w:r w:rsidRPr="0039321F">
              <w:rPr>
                <w:color w:val="000000"/>
                <w:kern w:val="22"/>
                <w:sz w:val="17"/>
                <w:szCs w:val="17"/>
                <w:lang w:val="fr-CA"/>
              </w:rPr>
              <w:t>260</w:t>
            </w:r>
            <w:r w:rsidR="009B2B05">
              <w:rPr>
                <w:color w:val="000000"/>
                <w:kern w:val="22"/>
                <w:sz w:val="17"/>
                <w:szCs w:val="17"/>
                <w:lang w:val="fr-CA"/>
              </w:rPr>
              <w:t>,</w:t>
            </w:r>
            <w:r w:rsidRPr="0039321F">
              <w:rPr>
                <w:color w:val="000000"/>
                <w:kern w:val="22"/>
                <w:sz w:val="17"/>
                <w:szCs w:val="17"/>
                <w:lang w:val="fr-CA"/>
              </w:rPr>
              <w:t>4</w:t>
            </w:r>
          </w:p>
        </w:tc>
        <w:tc>
          <w:tcPr>
            <w:tcW w:w="1251" w:type="dxa"/>
            <w:tcBorders>
              <w:top w:val="nil"/>
              <w:left w:val="nil"/>
              <w:bottom w:val="single" w:sz="4" w:space="0" w:color="auto"/>
              <w:right w:val="nil"/>
            </w:tcBorders>
            <w:shd w:val="clear" w:color="auto" w:fill="auto"/>
            <w:vAlign w:val="center"/>
            <w:hideMark/>
          </w:tcPr>
          <w:p w:rsidR="00313D70" w:rsidRPr="0039321F" w:rsidRDefault="00313D70" w:rsidP="00873617">
            <w:pPr>
              <w:suppressLineNumbers/>
              <w:suppressAutoHyphens/>
              <w:ind w:right="227"/>
              <w:jc w:val="right"/>
              <w:rPr>
                <w:color w:val="000000"/>
                <w:kern w:val="22"/>
                <w:sz w:val="17"/>
                <w:szCs w:val="17"/>
                <w:lang w:val="fr-CA"/>
              </w:rPr>
            </w:pPr>
            <w:r w:rsidRPr="0039321F">
              <w:rPr>
                <w:color w:val="000000"/>
                <w:kern w:val="22"/>
                <w:sz w:val="17"/>
                <w:szCs w:val="17"/>
                <w:lang w:val="fr-CA"/>
              </w:rPr>
              <w:t>2</w:t>
            </w:r>
            <w:r w:rsidR="009167F1" w:rsidRPr="0039321F">
              <w:rPr>
                <w:color w:val="000000"/>
                <w:kern w:val="22"/>
                <w:sz w:val="17"/>
                <w:szCs w:val="17"/>
                <w:lang w:val="fr-CA"/>
              </w:rPr>
              <w:t xml:space="preserve"> </w:t>
            </w:r>
            <w:r w:rsidRPr="0039321F">
              <w:rPr>
                <w:color w:val="000000"/>
                <w:kern w:val="22"/>
                <w:sz w:val="17"/>
                <w:szCs w:val="17"/>
                <w:lang w:val="fr-CA"/>
              </w:rPr>
              <w:t>944</w:t>
            </w:r>
            <w:r w:rsidR="009B2B05">
              <w:rPr>
                <w:color w:val="000000"/>
                <w:kern w:val="22"/>
                <w:sz w:val="17"/>
                <w:szCs w:val="17"/>
                <w:lang w:val="fr-CA"/>
              </w:rPr>
              <w:t>,</w:t>
            </w:r>
            <w:r w:rsidRPr="0039321F">
              <w:rPr>
                <w:color w:val="000000"/>
                <w:kern w:val="22"/>
                <w:sz w:val="17"/>
                <w:szCs w:val="17"/>
                <w:lang w:val="fr-CA"/>
              </w:rPr>
              <w:t>1</w:t>
            </w:r>
          </w:p>
        </w:tc>
        <w:tc>
          <w:tcPr>
            <w:tcW w:w="1102" w:type="dxa"/>
            <w:tcBorders>
              <w:top w:val="nil"/>
              <w:left w:val="nil"/>
              <w:bottom w:val="single" w:sz="4" w:space="0" w:color="auto"/>
              <w:right w:val="nil"/>
            </w:tcBorders>
            <w:vAlign w:val="center"/>
          </w:tcPr>
          <w:p w:rsidR="00313D70" w:rsidRPr="0039321F" w:rsidRDefault="00313D70" w:rsidP="00873617">
            <w:pPr>
              <w:suppressLineNumbers/>
              <w:suppressAutoHyphens/>
              <w:ind w:right="227"/>
              <w:jc w:val="right"/>
              <w:rPr>
                <w:color w:val="000000"/>
                <w:kern w:val="22"/>
                <w:sz w:val="17"/>
                <w:szCs w:val="17"/>
                <w:lang w:val="fr-CA"/>
              </w:rPr>
            </w:pPr>
            <w:r w:rsidRPr="0039321F">
              <w:rPr>
                <w:color w:val="000000"/>
                <w:kern w:val="22"/>
                <w:sz w:val="17"/>
                <w:szCs w:val="17"/>
                <w:lang w:val="fr-CA"/>
              </w:rPr>
              <w:t>774</w:t>
            </w:r>
            <w:r w:rsidR="009B2B05">
              <w:rPr>
                <w:color w:val="000000"/>
                <w:kern w:val="22"/>
                <w:sz w:val="17"/>
                <w:szCs w:val="17"/>
                <w:lang w:val="fr-CA"/>
              </w:rPr>
              <w:t>,</w:t>
            </w:r>
            <w:r w:rsidRPr="0039321F">
              <w:rPr>
                <w:color w:val="000000"/>
                <w:kern w:val="22"/>
                <w:sz w:val="17"/>
                <w:szCs w:val="17"/>
                <w:lang w:val="fr-CA"/>
              </w:rPr>
              <w:t>1</w:t>
            </w:r>
          </w:p>
        </w:tc>
        <w:tc>
          <w:tcPr>
            <w:tcW w:w="1236" w:type="dxa"/>
            <w:tcBorders>
              <w:top w:val="nil"/>
              <w:left w:val="nil"/>
              <w:bottom w:val="single" w:sz="4" w:space="0" w:color="auto"/>
              <w:right w:val="nil"/>
            </w:tcBorders>
            <w:vAlign w:val="center"/>
          </w:tcPr>
          <w:p w:rsidR="00313D70" w:rsidRPr="0039321F" w:rsidRDefault="00313D70" w:rsidP="00873617">
            <w:pPr>
              <w:suppressLineNumbers/>
              <w:suppressAutoHyphens/>
              <w:ind w:right="227"/>
              <w:jc w:val="right"/>
              <w:rPr>
                <w:color w:val="000000"/>
                <w:kern w:val="22"/>
                <w:sz w:val="17"/>
                <w:szCs w:val="17"/>
                <w:lang w:val="fr-CA"/>
              </w:rPr>
            </w:pPr>
            <w:r w:rsidRPr="0039321F">
              <w:rPr>
                <w:color w:val="000000"/>
                <w:kern w:val="22"/>
                <w:sz w:val="17"/>
                <w:szCs w:val="17"/>
                <w:lang w:val="fr-CA"/>
              </w:rPr>
              <w:t>3</w:t>
            </w:r>
            <w:r w:rsidR="009167F1" w:rsidRPr="0039321F">
              <w:rPr>
                <w:color w:val="000000"/>
                <w:kern w:val="22"/>
                <w:sz w:val="17"/>
                <w:szCs w:val="17"/>
                <w:lang w:val="fr-CA"/>
              </w:rPr>
              <w:t xml:space="preserve"> </w:t>
            </w:r>
            <w:r w:rsidRPr="0039321F">
              <w:rPr>
                <w:color w:val="000000"/>
                <w:kern w:val="22"/>
                <w:sz w:val="17"/>
                <w:szCs w:val="17"/>
                <w:lang w:val="fr-CA"/>
              </w:rPr>
              <w:t>718</w:t>
            </w:r>
            <w:r w:rsidR="009B2B05">
              <w:rPr>
                <w:color w:val="000000"/>
                <w:kern w:val="22"/>
                <w:sz w:val="17"/>
                <w:szCs w:val="17"/>
                <w:lang w:val="fr-CA"/>
              </w:rPr>
              <w:t>,</w:t>
            </w:r>
            <w:r w:rsidRPr="0039321F">
              <w:rPr>
                <w:color w:val="000000"/>
                <w:kern w:val="22"/>
                <w:sz w:val="17"/>
                <w:szCs w:val="17"/>
                <w:lang w:val="fr-CA"/>
              </w:rPr>
              <w:t>2</w:t>
            </w:r>
          </w:p>
        </w:tc>
        <w:tc>
          <w:tcPr>
            <w:tcW w:w="1010" w:type="dxa"/>
            <w:tcBorders>
              <w:top w:val="nil"/>
              <w:left w:val="nil"/>
              <w:bottom w:val="single" w:sz="4" w:space="0" w:color="auto"/>
              <w:right w:val="nil"/>
            </w:tcBorders>
            <w:shd w:val="clear" w:color="auto" w:fill="auto"/>
            <w:vAlign w:val="center"/>
          </w:tcPr>
          <w:p w:rsidR="00313D70" w:rsidRPr="0039321F" w:rsidRDefault="00313D70" w:rsidP="00873617">
            <w:pPr>
              <w:suppressLineNumbers/>
              <w:suppressAutoHyphens/>
              <w:ind w:right="227"/>
              <w:jc w:val="right"/>
              <w:rPr>
                <w:color w:val="000000"/>
                <w:kern w:val="22"/>
                <w:sz w:val="17"/>
                <w:szCs w:val="17"/>
                <w:lang w:val="fr-CA"/>
              </w:rPr>
            </w:pPr>
            <w:r w:rsidRPr="0039321F">
              <w:rPr>
                <w:color w:val="000000"/>
                <w:kern w:val="22"/>
                <w:sz w:val="17"/>
                <w:szCs w:val="17"/>
                <w:lang w:val="fr-CA"/>
              </w:rPr>
              <w:t>542</w:t>
            </w:r>
            <w:r w:rsidR="009B2B05">
              <w:rPr>
                <w:color w:val="000000"/>
                <w:kern w:val="22"/>
                <w:sz w:val="17"/>
                <w:szCs w:val="17"/>
                <w:lang w:val="fr-CA"/>
              </w:rPr>
              <w:t>,</w:t>
            </w:r>
            <w:r w:rsidRPr="0039321F">
              <w:rPr>
                <w:color w:val="000000"/>
                <w:kern w:val="22"/>
                <w:sz w:val="17"/>
                <w:szCs w:val="17"/>
                <w:lang w:val="fr-CA"/>
              </w:rPr>
              <w:t>3</w:t>
            </w:r>
          </w:p>
        </w:tc>
      </w:tr>
      <w:tr w:rsidR="00313D70" w:rsidRPr="0039321F" w:rsidTr="00AA50C2">
        <w:trPr>
          <w:cantSplit/>
          <w:jc w:val="center"/>
        </w:trPr>
        <w:tc>
          <w:tcPr>
            <w:tcW w:w="3355" w:type="dxa"/>
            <w:tcBorders>
              <w:top w:val="nil"/>
              <w:left w:val="nil"/>
              <w:bottom w:val="single" w:sz="4" w:space="0" w:color="auto"/>
              <w:right w:val="nil"/>
            </w:tcBorders>
            <w:shd w:val="clear" w:color="auto" w:fill="auto"/>
            <w:vAlign w:val="center"/>
            <w:hideMark/>
          </w:tcPr>
          <w:p w:rsidR="00313D70" w:rsidRPr="0039321F" w:rsidRDefault="00313D70" w:rsidP="001C7A79">
            <w:pPr>
              <w:suppressLineNumbers/>
              <w:suppressAutoHyphens/>
              <w:spacing w:after="60"/>
              <w:rPr>
                <w:b/>
                <w:bCs/>
                <w:color w:val="000000"/>
                <w:kern w:val="22"/>
                <w:sz w:val="17"/>
                <w:szCs w:val="17"/>
                <w:lang w:val="fr-CA"/>
              </w:rPr>
            </w:pPr>
            <w:r w:rsidRPr="0039321F">
              <w:rPr>
                <w:b/>
                <w:bCs/>
                <w:color w:val="000000"/>
                <w:kern w:val="22"/>
                <w:sz w:val="17"/>
                <w:szCs w:val="17"/>
                <w:lang w:val="fr-CA"/>
              </w:rPr>
              <w:t>Total</w:t>
            </w:r>
          </w:p>
        </w:tc>
        <w:tc>
          <w:tcPr>
            <w:tcW w:w="1204" w:type="dxa"/>
            <w:tcBorders>
              <w:top w:val="nil"/>
              <w:left w:val="nil"/>
              <w:bottom w:val="single" w:sz="4" w:space="0" w:color="auto"/>
              <w:right w:val="nil"/>
            </w:tcBorders>
            <w:shd w:val="clear" w:color="auto" w:fill="auto"/>
            <w:vAlign w:val="center"/>
            <w:hideMark/>
          </w:tcPr>
          <w:p w:rsidR="00313D70" w:rsidRPr="0039321F" w:rsidRDefault="00313D70" w:rsidP="00873617">
            <w:pPr>
              <w:suppressLineNumbers/>
              <w:suppressAutoHyphens/>
              <w:ind w:right="227"/>
              <w:jc w:val="right"/>
              <w:rPr>
                <w:b/>
                <w:bCs/>
                <w:color w:val="000000"/>
                <w:kern w:val="22"/>
                <w:sz w:val="17"/>
                <w:szCs w:val="17"/>
                <w:lang w:val="fr-CA"/>
              </w:rPr>
            </w:pPr>
            <w:r w:rsidRPr="0039321F">
              <w:rPr>
                <w:b/>
                <w:bCs/>
                <w:color w:val="000000"/>
                <w:kern w:val="22"/>
                <w:sz w:val="17"/>
                <w:szCs w:val="20"/>
                <w:lang w:val="fr-CA"/>
              </w:rPr>
              <w:t>37</w:t>
            </w:r>
            <w:r w:rsidR="009167F1" w:rsidRPr="0039321F">
              <w:rPr>
                <w:b/>
                <w:bCs/>
                <w:color w:val="000000"/>
                <w:kern w:val="22"/>
                <w:sz w:val="17"/>
                <w:szCs w:val="20"/>
                <w:lang w:val="fr-CA"/>
              </w:rPr>
              <w:t xml:space="preserve"> </w:t>
            </w:r>
            <w:r w:rsidRPr="0039321F">
              <w:rPr>
                <w:b/>
                <w:bCs/>
                <w:color w:val="000000"/>
                <w:kern w:val="22"/>
                <w:sz w:val="17"/>
                <w:szCs w:val="20"/>
                <w:lang w:val="fr-CA"/>
              </w:rPr>
              <w:t>03</w:t>
            </w:r>
            <w:r w:rsidR="00AE16E5" w:rsidRPr="0039321F">
              <w:rPr>
                <w:b/>
                <w:bCs/>
                <w:color w:val="000000"/>
                <w:kern w:val="22"/>
                <w:sz w:val="17"/>
                <w:szCs w:val="20"/>
                <w:lang w:val="fr-CA"/>
              </w:rPr>
              <w:t>3</w:t>
            </w:r>
            <w:r w:rsidR="009B2B05">
              <w:rPr>
                <w:b/>
                <w:bCs/>
                <w:color w:val="000000"/>
                <w:kern w:val="22"/>
                <w:sz w:val="17"/>
                <w:szCs w:val="20"/>
                <w:lang w:val="fr-CA"/>
              </w:rPr>
              <w:t>,</w:t>
            </w:r>
            <w:r w:rsidR="00AE16E5" w:rsidRPr="0039321F">
              <w:rPr>
                <w:b/>
                <w:bCs/>
                <w:color w:val="000000"/>
                <w:kern w:val="22"/>
                <w:sz w:val="17"/>
                <w:szCs w:val="20"/>
                <w:lang w:val="fr-CA"/>
              </w:rPr>
              <w:t>0</w:t>
            </w:r>
          </w:p>
        </w:tc>
        <w:tc>
          <w:tcPr>
            <w:tcW w:w="1251" w:type="dxa"/>
            <w:tcBorders>
              <w:top w:val="nil"/>
              <w:left w:val="nil"/>
              <w:bottom w:val="single" w:sz="4" w:space="0" w:color="auto"/>
              <w:right w:val="nil"/>
            </w:tcBorders>
            <w:shd w:val="clear" w:color="auto" w:fill="auto"/>
            <w:vAlign w:val="center"/>
            <w:hideMark/>
          </w:tcPr>
          <w:p w:rsidR="00313D70" w:rsidRPr="0039321F" w:rsidRDefault="00313D70" w:rsidP="00873617">
            <w:pPr>
              <w:suppressLineNumbers/>
              <w:suppressAutoHyphens/>
              <w:ind w:right="227"/>
              <w:jc w:val="right"/>
              <w:rPr>
                <w:b/>
                <w:bCs/>
                <w:color w:val="000000"/>
                <w:kern w:val="22"/>
                <w:sz w:val="17"/>
                <w:szCs w:val="17"/>
                <w:lang w:val="fr-CA"/>
              </w:rPr>
            </w:pPr>
            <w:r w:rsidRPr="0039321F">
              <w:rPr>
                <w:b/>
                <w:bCs/>
                <w:color w:val="000000"/>
                <w:kern w:val="22"/>
                <w:sz w:val="17"/>
                <w:szCs w:val="20"/>
                <w:lang w:val="fr-CA"/>
              </w:rPr>
              <w:t>25</w:t>
            </w:r>
            <w:r w:rsidR="009167F1" w:rsidRPr="0039321F">
              <w:rPr>
                <w:b/>
                <w:bCs/>
                <w:color w:val="000000"/>
                <w:kern w:val="22"/>
                <w:sz w:val="17"/>
                <w:szCs w:val="20"/>
                <w:lang w:val="fr-CA"/>
              </w:rPr>
              <w:t xml:space="preserve"> </w:t>
            </w:r>
            <w:r w:rsidRPr="0039321F">
              <w:rPr>
                <w:b/>
                <w:bCs/>
                <w:color w:val="000000"/>
                <w:kern w:val="22"/>
                <w:sz w:val="17"/>
                <w:szCs w:val="20"/>
                <w:lang w:val="fr-CA"/>
              </w:rPr>
              <w:t>590</w:t>
            </w:r>
            <w:r w:rsidR="009B2B05">
              <w:rPr>
                <w:b/>
                <w:bCs/>
                <w:color w:val="000000"/>
                <w:kern w:val="22"/>
                <w:sz w:val="17"/>
                <w:szCs w:val="20"/>
                <w:lang w:val="fr-CA"/>
              </w:rPr>
              <w:t>,</w:t>
            </w:r>
            <w:r w:rsidRPr="0039321F">
              <w:rPr>
                <w:b/>
                <w:bCs/>
                <w:color w:val="000000"/>
                <w:kern w:val="22"/>
                <w:sz w:val="17"/>
                <w:szCs w:val="20"/>
                <w:lang w:val="fr-CA"/>
              </w:rPr>
              <w:t>8</w:t>
            </w:r>
          </w:p>
        </w:tc>
        <w:tc>
          <w:tcPr>
            <w:tcW w:w="1102" w:type="dxa"/>
            <w:tcBorders>
              <w:top w:val="nil"/>
              <w:left w:val="nil"/>
              <w:bottom w:val="single" w:sz="4" w:space="0" w:color="auto"/>
              <w:right w:val="nil"/>
            </w:tcBorders>
            <w:vAlign w:val="center"/>
          </w:tcPr>
          <w:p w:rsidR="00313D70" w:rsidRPr="0039321F" w:rsidRDefault="00313D70" w:rsidP="00873617">
            <w:pPr>
              <w:suppressLineNumbers/>
              <w:suppressAutoHyphens/>
              <w:ind w:right="227"/>
              <w:jc w:val="right"/>
              <w:rPr>
                <w:b/>
                <w:bCs/>
                <w:color w:val="000000"/>
                <w:kern w:val="22"/>
                <w:sz w:val="17"/>
                <w:szCs w:val="17"/>
                <w:lang w:val="fr-CA"/>
              </w:rPr>
            </w:pPr>
            <w:r w:rsidRPr="0039321F">
              <w:rPr>
                <w:b/>
                <w:bCs/>
                <w:color w:val="000000"/>
                <w:kern w:val="22"/>
                <w:sz w:val="17"/>
                <w:szCs w:val="17"/>
                <w:lang w:val="fr-CA"/>
              </w:rPr>
              <w:t>6</w:t>
            </w:r>
            <w:r w:rsidR="009167F1" w:rsidRPr="0039321F">
              <w:rPr>
                <w:b/>
                <w:bCs/>
                <w:color w:val="000000"/>
                <w:kern w:val="22"/>
                <w:sz w:val="17"/>
                <w:szCs w:val="17"/>
                <w:lang w:val="fr-CA"/>
              </w:rPr>
              <w:t xml:space="preserve"> </w:t>
            </w:r>
            <w:r w:rsidRPr="0039321F">
              <w:rPr>
                <w:b/>
                <w:bCs/>
                <w:color w:val="000000"/>
                <w:kern w:val="22"/>
                <w:sz w:val="17"/>
                <w:szCs w:val="17"/>
                <w:lang w:val="fr-CA"/>
              </w:rPr>
              <w:t>728</w:t>
            </w:r>
            <w:r w:rsidR="009B2B05">
              <w:rPr>
                <w:b/>
                <w:bCs/>
                <w:color w:val="000000"/>
                <w:kern w:val="22"/>
                <w:sz w:val="17"/>
                <w:szCs w:val="17"/>
                <w:lang w:val="fr-CA"/>
              </w:rPr>
              <w:t>,</w:t>
            </w:r>
            <w:r w:rsidRPr="0039321F">
              <w:rPr>
                <w:b/>
                <w:bCs/>
                <w:color w:val="000000"/>
                <w:kern w:val="22"/>
                <w:sz w:val="17"/>
                <w:szCs w:val="17"/>
                <w:lang w:val="fr-CA"/>
              </w:rPr>
              <w:t>5</w:t>
            </w:r>
          </w:p>
        </w:tc>
        <w:tc>
          <w:tcPr>
            <w:tcW w:w="1236" w:type="dxa"/>
            <w:tcBorders>
              <w:top w:val="nil"/>
              <w:left w:val="nil"/>
              <w:bottom w:val="single" w:sz="4" w:space="0" w:color="auto"/>
              <w:right w:val="nil"/>
            </w:tcBorders>
            <w:vAlign w:val="center"/>
          </w:tcPr>
          <w:p w:rsidR="00313D70" w:rsidRPr="0039321F" w:rsidRDefault="00313D70" w:rsidP="00873617">
            <w:pPr>
              <w:suppressLineNumbers/>
              <w:suppressAutoHyphens/>
              <w:ind w:right="227"/>
              <w:jc w:val="right"/>
              <w:rPr>
                <w:b/>
                <w:bCs/>
                <w:color w:val="000000"/>
                <w:kern w:val="22"/>
                <w:sz w:val="17"/>
                <w:szCs w:val="17"/>
                <w:lang w:val="fr-CA"/>
              </w:rPr>
            </w:pPr>
            <w:r w:rsidRPr="0039321F">
              <w:rPr>
                <w:b/>
                <w:bCs/>
                <w:color w:val="000000"/>
                <w:kern w:val="22"/>
                <w:sz w:val="17"/>
                <w:szCs w:val="17"/>
                <w:lang w:val="fr-CA"/>
              </w:rPr>
              <w:t>32</w:t>
            </w:r>
            <w:r w:rsidR="009167F1" w:rsidRPr="0039321F">
              <w:rPr>
                <w:b/>
                <w:bCs/>
                <w:color w:val="000000"/>
                <w:kern w:val="22"/>
                <w:sz w:val="17"/>
                <w:szCs w:val="17"/>
                <w:lang w:val="fr-CA"/>
              </w:rPr>
              <w:t xml:space="preserve"> </w:t>
            </w:r>
            <w:r w:rsidRPr="0039321F">
              <w:rPr>
                <w:b/>
                <w:bCs/>
                <w:color w:val="000000"/>
                <w:kern w:val="22"/>
                <w:sz w:val="17"/>
                <w:szCs w:val="17"/>
                <w:lang w:val="fr-CA"/>
              </w:rPr>
              <w:t>319</w:t>
            </w:r>
            <w:r w:rsidR="009B2B05">
              <w:rPr>
                <w:b/>
                <w:bCs/>
                <w:color w:val="000000"/>
                <w:kern w:val="22"/>
                <w:sz w:val="17"/>
                <w:szCs w:val="17"/>
                <w:lang w:val="fr-CA"/>
              </w:rPr>
              <w:t>,</w:t>
            </w:r>
            <w:r w:rsidRPr="0039321F">
              <w:rPr>
                <w:b/>
                <w:bCs/>
                <w:color w:val="000000"/>
                <w:kern w:val="22"/>
                <w:sz w:val="17"/>
                <w:szCs w:val="17"/>
                <w:lang w:val="fr-CA"/>
              </w:rPr>
              <w:t>3</w:t>
            </w:r>
          </w:p>
        </w:tc>
        <w:tc>
          <w:tcPr>
            <w:tcW w:w="1010" w:type="dxa"/>
            <w:tcBorders>
              <w:top w:val="nil"/>
              <w:left w:val="nil"/>
              <w:bottom w:val="single" w:sz="4" w:space="0" w:color="auto"/>
              <w:right w:val="nil"/>
            </w:tcBorders>
            <w:shd w:val="clear" w:color="auto" w:fill="auto"/>
            <w:vAlign w:val="center"/>
          </w:tcPr>
          <w:p w:rsidR="00313D70" w:rsidRPr="0039321F" w:rsidRDefault="00313D70" w:rsidP="00873617">
            <w:pPr>
              <w:suppressLineNumbers/>
              <w:suppressAutoHyphens/>
              <w:ind w:right="227"/>
              <w:jc w:val="right"/>
              <w:rPr>
                <w:b/>
                <w:bCs/>
                <w:color w:val="000000"/>
                <w:kern w:val="22"/>
                <w:sz w:val="17"/>
                <w:szCs w:val="17"/>
                <w:lang w:val="fr-CA"/>
              </w:rPr>
            </w:pPr>
            <w:r w:rsidRPr="0039321F">
              <w:rPr>
                <w:b/>
                <w:bCs/>
                <w:color w:val="000000"/>
                <w:kern w:val="22"/>
                <w:sz w:val="17"/>
                <w:szCs w:val="17"/>
                <w:lang w:val="fr-CA"/>
              </w:rPr>
              <w:t>4</w:t>
            </w:r>
            <w:r w:rsidR="009167F1" w:rsidRPr="0039321F">
              <w:rPr>
                <w:b/>
                <w:bCs/>
                <w:color w:val="000000"/>
                <w:kern w:val="22"/>
                <w:sz w:val="17"/>
                <w:szCs w:val="17"/>
                <w:lang w:val="fr-CA"/>
              </w:rPr>
              <w:t xml:space="preserve"> </w:t>
            </w:r>
            <w:r w:rsidRPr="0039321F">
              <w:rPr>
                <w:b/>
                <w:bCs/>
                <w:color w:val="000000"/>
                <w:kern w:val="22"/>
                <w:sz w:val="17"/>
                <w:szCs w:val="17"/>
                <w:lang w:val="fr-CA"/>
              </w:rPr>
              <w:t>713</w:t>
            </w:r>
            <w:r w:rsidR="009B2B05">
              <w:rPr>
                <w:b/>
                <w:bCs/>
                <w:color w:val="000000"/>
                <w:kern w:val="22"/>
                <w:sz w:val="17"/>
                <w:szCs w:val="17"/>
                <w:lang w:val="fr-CA"/>
              </w:rPr>
              <w:t>,</w:t>
            </w:r>
            <w:r w:rsidRPr="0039321F">
              <w:rPr>
                <w:b/>
                <w:bCs/>
                <w:color w:val="000000"/>
                <w:kern w:val="22"/>
                <w:sz w:val="17"/>
                <w:szCs w:val="17"/>
                <w:lang w:val="fr-CA"/>
              </w:rPr>
              <w:t>6</w:t>
            </w:r>
          </w:p>
        </w:tc>
      </w:tr>
      <w:tr w:rsidR="00313D70" w:rsidRPr="0039321F" w:rsidTr="00AA50C2">
        <w:trPr>
          <w:cantSplit/>
          <w:jc w:val="center"/>
        </w:trPr>
        <w:tc>
          <w:tcPr>
            <w:tcW w:w="3355" w:type="dxa"/>
            <w:tcBorders>
              <w:top w:val="nil"/>
              <w:left w:val="nil"/>
              <w:bottom w:val="nil"/>
              <w:right w:val="nil"/>
            </w:tcBorders>
            <w:shd w:val="clear" w:color="auto" w:fill="auto"/>
            <w:vAlign w:val="center"/>
            <w:hideMark/>
          </w:tcPr>
          <w:p w:rsidR="00313D70" w:rsidRPr="0039321F" w:rsidRDefault="009B2B05" w:rsidP="001C7A79">
            <w:pPr>
              <w:suppressLineNumbers/>
              <w:suppressAutoHyphens/>
              <w:spacing w:after="60"/>
              <w:rPr>
                <w:color w:val="000000"/>
                <w:kern w:val="22"/>
                <w:sz w:val="17"/>
                <w:szCs w:val="17"/>
                <w:lang w:val="fr-CA"/>
              </w:rPr>
            </w:pPr>
            <w:r>
              <w:rPr>
                <w:color w:val="000000"/>
                <w:kern w:val="22"/>
                <w:sz w:val="17"/>
                <w:szCs w:val="20"/>
                <w:lang w:val="fr-CA"/>
              </w:rPr>
              <w:t>Réserve de trésorerie</w:t>
            </w:r>
          </w:p>
        </w:tc>
        <w:tc>
          <w:tcPr>
            <w:tcW w:w="1204" w:type="dxa"/>
            <w:tcBorders>
              <w:top w:val="nil"/>
              <w:left w:val="nil"/>
              <w:bottom w:val="nil"/>
              <w:right w:val="nil"/>
            </w:tcBorders>
            <w:shd w:val="clear" w:color="auto" w:fill="auto"/>
            <w:vAlign w:val="center"/>
            <w:hideMark/>
          </w:tcPr>
          <w:p w:rsidR="00313D70" w:rsidRPr="0039321F" w:rsidRDefault="00313D70" w:rsidP="00873617">
            <w:pPr>
              <w:suppressLineNumbers/>
              <w:suppressAutoHyphens/>
              <w:ind w:right="227"/>
              <w:jc w:val="right"/>
              <w:rPr>
                <w:color w:val="000000"/>
                <w:kern w:val="22"/>
                <w:sz w:val="17"/>
                <w:szCs w:val="17"/>
                <w:lang w:val="fr-CA"/>
              </w:rPr>
            </w:pPr>
            <w:r w:rsidRPr="0039321F">
              <w:rPr>
                <w:color w:val="000000"/>
                <w:kern w:val="22"/>
                <w:sz w:val="17"/>
                <w:szCs w:val="20"/>
                <w:lang w:val="fr-CA"/>
              </w:rPr>
              <w:t>122</w:t>
            </w:r>
            <w:r w:rsidR="009B2B05">
              <w:rPr>
                <w:color w:val="000000"/>
                <w:kern w:val="22"/>
                <w:sz w:val="17"/>
                <w:szCs w:val="20"/>
                <w:lang w:val="fr-CA"/>
              </w:rPr>
              <w:t>,</w:t>
            </w:r>
            <w:r w:rsidRPr="0039321F">
              <w:rPr>
                <w:color w:val="000000"/>
                <w:kern w:val="22"/>
                <w:sz w:val="17"/>
                <w:szCs w:val="20"/>
                <w:lang w:val="fr-CA"/>
              </w:rPr>
              <w:t>8</w:t>
            </w:r>
          </w:p>
        </w:tc>
        <w:tc>
          <w:tcPr>
            <w:tcW w:w="1251" w:type="dxa"/>
            <w:tcBorders>
              <w:top w:val="nil"/>
              <w:left w:val="nil"/>
              <w:bottom w:val="nil"/>
              <w:right w:val="nil"/>
            </w:tcBorders>
            <w:shd w:val="clear" w:color="auto" w:fill="auto"/>
            <w:vAlign w:val="center"/>
            <w:hideMark/>
          </w:tcPr>
          <w:p w:rsidR="00313D70" w:rsidRPr="0039321F" w:rsidRDefault="00313D70" w:rsidP="00873617">
            <w:pPr>
              <w:suppressLineNumbers/>
              <w:suppressAutoHyphens/>
              <w:ind w:right="227"/>
              <w:jc w:val="right"/>
              <w:rPr>
                <w:color w:val="000000"/>
                <w:kern w:val="22"/>
                <w:sz w:val="17"/>
                <w:szCs w:val="17"/>
                <w:lang w:val="fr-CA"/>
              </w:rPr>
            </w:pPr>
            <w:r w:rsidRPr="0039321F">
              <w:rPr>
                <w:color w:val="000000"/>
                <w:kern w:val="22"/>
                <w:sz w:val="17"/>
                <w:szCs w:val="20"/>
                <w:lang w:val="fr-CA"/>
              </w:rPr>
              <w:t>-</w:t>
            </w:r>
          </w:p>
        </w:tc>
        <w:tc>
          <w:tcPr>
            <w:tcW w:w="1102" w:type="dxa"/>
            <w:tcBorders>
              <w:top w:val="nil"/>
              <w:left w:val="nil"/>
              <w:bottom w:val="nil"/>
              <w:right w:val="nil"/>
            </w:tcBorders>
            <w:vAlign w:val="center"/>
          </w:tcPr>
          <w:p w:rsidR="00313D70" w:rsidRPr="0039321F" w:rsidRDefault="00313D70" w:rsidP="00873617">
            <w:pPr>
              <w:suppressLineNumbers/>
              <w:suppressAutoHyphens/>
              <w:ind w:right="227"/>
              <w:jc w:val="right"/>
              <w:rPr>
                <w:color w:val="000000"/>
                <w:kern w:val="22"/>
                <w:sz w:val="17"/>
                <w:szCs w:val="17"/>
                <w:lang w:val="fr-CA"/>
              </w:rPr>
            </w:pPr>
          </w:p>
        </w:tc>
        <w:tc>
          <w:tcPr>
            <w:tcW w:w="1236" w:type="dxa"/>
            <w:tcBorders>
              <w:top w:val="nil"/>
              <w:left w:val="nil"/>
              <w:bottom w:val="nil"/>
              <w:right w:val="nil"/>
            </w:tcBorders>
            <w:vAlign w:val="center"/>
          </w:tcPr>
          <w:p w:rsidR="00313D70" w:rsidRPr="0039321F" w:rsidRDefault="00313D70" w:rsidP="00873617">
            <w:pPr>
              <w:suppressLineNumbers/>
              <w:suppressAutoHyphens/>
              <w:ind w:right="227"/>
              <w:jc w:val="right"/>
              <w:rPr>
                <w:color w:val="000000"/>
                <w:kern w:val="22"/>
                <w:sz w:val="17"/>
                <w:szCs w:val="17"/>
                <w:lang w:val="fr-CA"/>
              </w:rPr>
            </w:pPr>
          </w:p>
        </w:tc>
        <w:tc>
          <w:tcPr>
            <w:tcW w:w="1010" w:type="dxa"/>
            <w:tcBorders>
              <w:top w:val="nil"/>
              <w:left w:val="nil"/>
              <w:bottom w:val="nil"/>
              <w:right w:val="nil"/>
            </w:tcBorders>
            <w:shd w:val="clear" w:color="auto" w:fill="auto"/>
            <w:vAlign w:val="center"/>
          </w:tcPr>
          <w:p w:rsidR="00313D70" w:rsidRPr="0039321F" w:rsidRDefault="00313D70" w:rsidP="00873617">
            <w:pPr>
              <w:suppressLineNumbers/>
              <w:suppressAutoHyphens/>
              <w:ind w:right="227"/>
              <w:jc w:val="right"/>
              <w:rPr>
                <w:color w:val="000000"/>
                <w:kern w:val="22"/>
                <w:sz w:val="17"/>
                <w:szCs w:val="17"/>
                <w:lang w:val="fr-CA"/>
              </w:rPr>
            </w:pPr>
          </w:p>
        </w:tc>
      </w:tr>
      <w:tr w:rsidR="00313D70" w:rsidRPr="0039321F" w:rsidTr="00AA50C2">
        <w:trPr>
          <w:cantSplit/>
          <w:jc w:val="center"/>
        </w:trPr>
        <w:tc>
          <w:tcPr>
            <w:tcW w:w="3355" w:type="dxa"/>
            <w:tcBorders>
              <w:top w:val="single" w:sz="4" w:space="0" w:color="auto"/>
              <w:left w:val="nil"/>
              <w:bottom w:val="single" w:sz="8" w:space="0" w:color="auto"/>
              <w:right w:val="nil"/>
            </w:tcBorders>
            <w:shd w:val="clear" w:color="auto" w:fill="auto"/>
            <w:vAlign w:val="center"/>
            <w:hideMark/>
          </w:tcPr>
          <w:p w:rsidR="00313D70" w:rsidRPr="0039321F" w:rsidRDefault="00313D70" w:rsidP="001C7A79">
            <w:pPr>
              <w:suppressLineNumbers/>
              <w:suppressAutoHyphens/>
              <w:spacing w:after="60"/>
              <w:rPr>
                <w:b/>
                <w:bCs/>
                <w:color w:val="000000"/>
                <w:kern w:val="22"/>
                <w:sz w:val="17"/>
                <w:szCs w:val="17"/>
                <w:lang w:val="fr-CA"/>
              </w:rPr>
            </w:pPr>
            <w:r w:rsidRPr="0039321F">
              <w:rPr>
                <w:b/>
                <w:bCs/>
                <w:color w:val="000000"/>
                <w:kern w:val="22"/>
                <w:sz w:val="17"/>
                <w:szCs w:val="20"/>
                <w:lang w:val="fr-CA"/>
              </w:rPr>
              <w:t>Grand total</w:t>
            </w:r>
          </w:p>
        </w:tc>
        <w:tc>
          <w:tcPr>
            <w:tcW w:w="1204" w:type="dxa"/>
            <w:tcBorders>
              <w:top w:val="single" w:sz="4" w:space="0" w:color="auto"/>
              <w:left w:val="nil"/>
              <w:bottom w:val="single" w:sz="8" w:space="0" w:color="auto"/>
              <w:right w:val="nil"/>
            </w:tcBorders>
            <w:shd w:val="clear" w:color="auto" w:fill="auto"/>
            <w:vAlign w:val="center"/>
            <w:hideMark/>
          </w:tcPr>
          <w:p w:rsidR="00313D70" w:rsidRPr="0039321F" w:rsidRDefault="00313D70" w:rsidP="00873617">
            <w:pPr>
              <w:suppressLineNumbers/>
              <w:suppressAutoHyphens/>
              <w:ind w:right="227"/>
              <w:jc w:val="right"/>
              <w:rPr>
                <w:b/>
                <w:bCs/>
                <w:color w:val="000000"/>
                <w:kern w:val="22"/>
                <w:sz w:val="17"/>
                <w:szCs w:val="17"/>
                <w:lang w:val="fr-CA"/>
              </w:rPr>
            </w:pPr>
            <w:r w:rsidRPr="0039321F">
              <w:rPr>
                <w:b/>
                <w:bCs/>
                <w:color w:val="000000"/>
                <w:kern w:val="22"/>
                <w:sz w:val="17"/>
                <w:szCs w:val="17"/>
                <w:lang w:val="fr-CA"/>
              </w:rPr>
              <w:t>37</w:t>
            </w:r>
            <w:r w:rsidR="009167F1" w:rsidRPr="0039321F">
              <w:rPr>
                <w:b/>
                <w:bCs/>
                <w:color w:val="000000"/>
                <w:kern w:val="22"/>
                <w:sz w:val="17"/>
                <w:szCs w:val="17"/>
                <w:lang w:val="fr-CA"/>
              </w:rPr>
              <w:t xml:space="preserve"> </w:t>
            </w:r>
            <w:r w:rsidRPr="0039321F">
              <w:rPr>
                <w:b/>
                <w:bCs/>
                <w:color w:val="000000"/>
                <w:kern w:val="22"/>
                <w:sz w:val="17"/>
                <w:szCs w:val="17"/>
                <w:lang w:val="fr-CA"/>
              </w:rPr>
              <w:t>155</w:t>
            </w:r>
            <w:r w:rsidR="009B2B05">
              <w:rPr>
                <w:b/>
                <w:bCs/>
                <w:color w:val="000000"/>
                <w:kern w:val="22"/>
                <w:sz w:val="17"/>
                <w:szCs w:val="17"/>
                <w:lang w:val="fr-CA"/>
              </w:rPr>
              <w:t>,</w:t>
            </w:r>
            <w:r w:rsidR="00AE16E5" w:rsidRPr="0039321F">
              <w:rPr>
                <w:b/>
                <w:bCs/>
                <w:color w:val="000000"/>
                <w:kern w:val="22"/>
                <w:sz w:val="17"/>
                <w:szCs w:val="17"/>
                <w:lang w:val="fr-CA"/>
              </w:rPr>
              <w:t>8</w:t>
            </w:r>
          </w:p>
        </w:tc>
        <w:tc>
          <w:tcPr>
            <w:tcW w:w="1251" w:type="dxa"/>
            <w:tcBorders>
              <w:top w:val="single" w:sz="4" w:space="0" w:color="auto"/>
              <w:left w:val="nil"/>
              <w:bottom w:val="single" w:sz="8" w:space="0" w:color="auto"/>
              <w:right w:val="nil"/>
            </w:tcBorders>
            <w:shd w:val="clear" w:color="auto" w:fill="auto"/>
            <w:vAlign w:val="center"/>
            <w:hideMark/>
          </w:tcPr>
          <w:p w:rsidR="00313D70" w:rsidRPr="0039321F" w:rsidRDefault="00313D70" w:rsidP="00873617">
            <w:pPr>
              <w:suppressLineNumbers/>
              <w:suppressAutoHyphens/>
              <w:ind w:right="227"/>
              <w:jc w:val="right"/>
              <w:rPr>
                <w:b/>
                <w:bCs/>
                <w:color w:val="000000"/>
                <w:kern w:val="22"/>
                <w:sz w:val="17"/>
                <w:szCs w:val="17"/>
                <w:lang w:val="fr-CA"/>
              </w:rPr>
            </w:pPr>
            <w:r w:rsidRPr="0039321F">
              <w:rPr>
                <w:b/>
                <w:bCs/>
                <w:color w:val="000000"/>
                <w:kern w:val="22"/>
                <w:sz w:val="17"/>
                <w:szCs w:val="17"/>
                <w:lang w:val="fr-CA"/>
              </w:rPr>
              <w:t>25</w:t>
            </w:r>
            <w:r w:rsidR="009167F1" w:rsidRPr="0039321F">
              <w:rPr>
                <w:b/>
                <w:bCs/>
                <w:color w:val="000000"/>
                <w:kern w:val="22"/>
                <w:sz w:val="17"/>
                <w:szCs w:val="17"/>
                <w:lang w:val="fr-CA"/>
              </w:rPr>
              <w:t xml:space="preserve"> </w:t>
            </w:r>
            <w:r w:rsidRPr="0039321F">
              <w:rPr>
                <w:b/>
                <w:bCs/>
                <w:color w:val="000000"/>
                <w:kern w:val="22"/>
                <w:sz w:val="17"/>
                <w:szCs w:val="17"/>
                <w:lang w:val="fr-CA"/>
              </w:rPr>
              <w:t>590</w:t>
            </w:r>
            <w:r w:rsidR="009B2B05">
              <w:rPr>
                <w:b/>
                <w:bCs/>
                <w:color w:val="000000"/>
                <w:kern w:val="22"/>
                <w:sz w:val="17"/>
                <w:szCs w:val="17"/>
                <w:lang w:val="fr-CA"/>
              </w:rPr>
              <w:t>,</w:t>
            </w:r>
            <w:r w:rsidRPr="0039321F">
              <w:rPr>
                <w:b/>
                <w:bCs/>
                <w:color w:val="000000"/>
                <w:kern w:val="22"/>
                <w:sz w:val="17"/>
                <w:szCs w:val="17"/>
                <w:lang w:val="fr-CA"/>
              </w:rPr>
              <w:t>8</w:t>
            </w:r>
          </w:p>
        </w:tc>
        <w:tc>
          <w:tcPr>
            <w:tcW w:w="1102" w:type="dxa"/>
            <w:tcBorders>
              <w:top w:val="single" w:sz="4" w:space="0" w:color="auto"/>
              <w:left w:val="nil"/>
              <w:bottom w:val="single" w:sz="8" w:space="0" w:color="auto"/>
              <w:right w:val="nil"/>
            </w:tcBorders>
            <w:vAlign w:val="center"/>
          </w:tcPr>
          <w:p w:rsidR="00313D70" w:rsidRPr="0039321F" w:rsidRDefault="00313D70" w:rsidP="00873617">
            <w:pPr>
              <w:suppressLineNumbers/>
              <w:suppressAutoHyphens/>
              <w:ind w:right="227"/>
              <w:jc w:val="right"/>
              <w:rPr>
                <w:b/>
                <w:bCs/>
                <w:color w:val="000000"/>
                <w:kern w:val="22"/>
                <w:sz w:val="17"/>
                <w:szCs w:val="17"/>
                <w:lang w:val="fr-CA"/>
              </w:rPr>
            </w:pPr>
            <w:r w:rsidRPr="0039321F">
              <w:rPr>
                <w:b/>
                <w:bCs/>
                <w:color w:val="000000"/>
                <w:kern w:val="22"/>
                <w:sz w:val="17"/>
                <w:szCs w:val="17"/>
                <w:lang w:val="fr-CA"/>
              </w:rPr>
              <w:t>6</w:t>
            </w:r>
            <w:r w:rsidR="009167F1" w:rsidRPr="0039321F">
              <w:rPr>
                <w:b/>
                <w:bCs/>
                <w:color w:val="000000"/>
                <w:kern w:val="22"/>
                <w:sz w:val="17"/>
                <w:szCs w:val="17"/>
                <w:lang w:val="fr-CA"/>
              </w:rPr>
              <w:t xml:space="preserve"> </w:t>
            </w:r>
            <w:r w:rsidRPr="0039321F">
              <w:rPr>
                <w:b/>
                <w:bCs/>
                <w:color w:val="000000"/>
                <w:kern w:val="22"/>
                <w:sz w:val="17"/>
                <w:szCs w:val="17"/>
                <w:lang w:val="fr-CA"/>
              </w:rPr>
              <w:t>728</w:t>
            </w:r>
            <w:r w:rsidR="009B2B05">
              <w:rPr>
                <w:b/>
                <w:bCs/>
                <w:color w:val="000000"/>
                <w:kern w:val="22"/>
                <w:sz w:val="17"/>
                <w:szCs w:val="17"/>
                <w:lang w:val="fr-CA"/>
              </w:rPr>
              <w:t>,</w:t>
            </w:r>
            <w:r w:rsidRPr="0039321F">
              <w:rPr>
                <w:b/>
                <w:bCs/>
                <w:color w:val="000000"/>
                <w:kern w:val="22"/>
                <w:sz w:val="17"/>
                <w:szCs w:val="17"/>
                <w:lang w:val="fr-CA"/>
              </w:rPr>
              <w:t>5</w:t>
            </w:r>
          </w:p>
        </w:tc>
        <w:tc>
          <w:tcPr>
            <w:tcW w:w="1236" w:type="dxa"/>
            <w:tcBorders>
              <w:top w:val="single" w:sz="4" w:space="0" w:color="auto"/>
              <w:left w:val="nil"/>
              <w:bottom w:val="single" w:sz="8" w:space="0" w:color="auto"/>
              <w:right w:val="nil"/>
            </w:tcBorders>
            <w:vAlign w:val="center"/>
          </w:tcPr>
          <w:p w:rsidR="00313D70" w:rsidRPr="0039321F" w:rsidRDefault="00313D70" w:rsidP="00873617">
            <w:pPr>
              <w:suppressLineNumbers/>
              <w:suppressAutoHyphens/>
              <w:ind w:right="227"/>
              <w:jc w:val="right"/>
              <w:rPr>
                <w:b/>
                <w:bCs/>
                <w:color w:val="000000"/>
                <w:kern w:val="22"/>
                <w:sz w:val="17"/>
                <w:szCs w:val="17"/>
                <w:lang w:val="fr-CA"/>
              </w:rPr>
            </w:pPr>
            <w:r w:rsidRPr="0039321F">
              <w:rPr>
                <w:b/>
                <w:bCs/>
                <w:color w:val="000000"/>
                <w:kern w:val="22"/>
                <w:sz w:val="17"/>
                <w:szCs w:val="17"/>
                <w:lang w:val="fr-CA"/>
              </w:rPr>
              <w:t>32</w:t>
            </w:r>
            <w:r w:rsidR="009167F1" w:rsidRPr="0039321F">
              <w:rPr>
                <w:b/>
                <w:bCs/>
                <w:color w:val="000000"/>
                <w:kern w:val="22"/>
                <w:sz w:val="17"/>
                <w:szCs w:val="17"/>
                <w:lang w:val="fr-CA"/>
              </w:rPr>
              <w:t xml:space="preserve"> </w:t>
            </w:r>
            <w:r w:rsidRPr="0039321F">
              <w:rPr>
                <w:b/>
                <w:bCs/>
                <w:color w:val="000000"/>
                <w:kern w:val="22"/>
                <w:sz w:val="17"/>
                <w:szCs w:val="17"/>
                <w:lang w:val="fr-CA"/>
              </w:rPr>
              <w:t>319</w:t>
            </w:r>
            <w:r w:rsidR="009B2B05">
              <w:rPr>
                <w:b/>
                <w:bCs/>
                <w:color w:val="000000"/>
                <w:kern w:val="22"/>
                <w:sz w:val="17"/>
                <w:szCs w:val="17"/>
                <w:lang w:val="fr-CA"/>
              </w:rPr>
              <w:t>,</w:t>
            </w:r>
            <w:r w:rsidRPr="0039321F">
              <w:rPr>
                <w:b/>
                <w:bCs/>
                <w:color w:val="000000"/>
                <w:kern w:val="22"/>
                <w:sz w:val="17"/>
                <w:szCs w:val="17"/>
                <w:lang w:val="fr-CA"/>
              </w:rPr>
              <w:t>3</w:t>
            </w:r>
          </w:p>
        </w:tc>
        <w:tc>
          <w:tcPr>
            <w:tcW w:w="1010" w:type="dxa"/>
            <w:tcBorders>
              <w:top w:val="single" w:sz="4" w:space="0" w:color="auto"/>
              <w:left w:val="nil"/>
              <w:bottom w:val="single" w:sz="8" w:space="0" w:color="auto"/>
              <w:right w:val="nil"/>
            </w:tcBorders>
            <w:shd w:val="clear" w:color="auto" w:fill="auto"/>
            <w:vAlign w:val="center"/>
          </w:tcPr>
          <w:p w:rsidR="00313D70" w:rsidRPr="0039321F" w:rsidRDefault="00313D70" w:rsidP="00873617">
            <w:pPr>
              <w:suppressLineNumbers/>
              <w:suppressAutoHyphens/>
              <w:ind w:right="227"/>
              <w:jc w:val="right"/>
              <w:rPr>
                <w:b/>
                <w:bCs/>
                <w:color w:val="000000"/>
                <w:kern w:val="22"/>
                <w:sz w:val="17"/>
                <w:szCs w:val="17"/>
                <w:lang w:val="fr-CA"/>
              </w:rPr>
            </w:pPr>
            <w:r w:rsidRPr="0039321F">
              <w:rPr>
                <w:b/>
                <w:bCs/>
                <w:color w:val="000000"/>
                <w:kern w:val="22"/>
                <w:sz w:val="17"/>
                <w:szCs w:val="17"/>
                <w:lang w:val="fr-CA"/>
              </w:rPr>
              <w:t>4</w:t>
            </w:r>
            <w:r w:rsidR="009167F1" w:rsidRPr="0039321F">
              <w:rPr>
                <w:b/>
                <w:bCs/>
                <w:color w:val="000000"/>
                <w:kern w:val="22"/>
                <w:sz w:val="17"/>
                <w:szCs w:val="17"/>
                <w:lang w:val="fr-CA"/>
              </w:rPr>
              <w:t xml:space="preserve"> </w:t>
            </w:r>
            <w:r w:rsidRPr="0039321F">
              <w:rPr>
                <w:b/>
                <w:bCs/>
                <w:color w:val="000000"/>
                <w:kern w:val="22"/>
                <w:sz w:val="17"/>
                <w:szCs w:val="17"/>
                <w:lang w:val="fr-CA"/>
              </w:rPr>
              <w:t>713</w:t>
            </w:r>
            <w:r w:rsidR="009B2B05">
              <w:rPr>
                <w:b/>
                <w:bCs/>
                <w:color w:val="000000"/>
                <w:kern w:val="22"/>
                <w:sz w:val="17"/>
                <w:szCs w:val="17"/>
                <w:lang w:val="fr-CA"/>
              </w:rPr>
              <w:t>,</w:t>
            </w:r>
            <w:r w:rsidRPr="0039321F">
              <w:rPr>
                <w:b/>
                <w:bCs/>
                <w:color w:val="000000"/>
                <w:kern w:val="22"/>
                <w:sz w:val="17"/>
                <w:szCs w:val="17"/>
                <w:lang w:val="fr-CA"/>
              </w:rPr>
              <w:t>6</w:t>
            </w:r>
          </w:p>
        </w:tc>
      </w:tr>
    </w:tbl>
    <w:p w:rsidR="00313D70" w:rsidRPr="0039321F" w:rsidRDefault="00313D70" w:rsidP="00AA50C2">
      <w:pPr>
        <w:suppressLineNumbers/>
        <w:suppressAutoHyphens/>
        <w:rPr>
          <w:kern w:val="22"/>
          <w:sz w:val="22"/>
          <w:szCs w:val="22"/>
          <w:lang w:val="fr-CA"/>
        </w:rPr>
      </w:pPr>
    </w:p>
    <w:p w:rsidR="0050360C" w:rsidRPr="0039321F" w:rsidRDefault="0050360C" w:rsidP="00AA50C2">
      <w:pPr>
        <w:suppressLineNumbers/>
        <w:suppressAutoHyphens/>
        <w:rPr>
          <w:kern w:val="22"/>
          <w:sz w:val="22"/>
          <w:szCs w:val="22"/>
          <w:lang w:val="fr-CA"/>
        </w:rPr>
      </w:pPr>
    </w:p>
    <w:p w:rsidR="00DE323F" w:rsidRPr="0039321F" w:rsidRDefault="00DE323F" w:rsidP="00AA50C2">
      <w:pPr>
        <w:keepNext/>
        <w:suppressLineNumbers/>
        <w:suppressAutoHyphens/>
        <w:spacing w:after="120"/>
        <w:ind w:left="284"/>
        <w:rPr>
          <w:b/>
          <w:kern w:val="22"/>
          <w:sz w:val="22"/>
          <w:szCs w:val="22"/>
          <w:lang w:val="fr-CA"/>
        </w:rPr>
      </w:pPr>
      <w:r w:rsidRPr="0039321F">
        <w:rPr>
          <w:b/>
          <w:kern w:val="22"/>
          <w:sz w:val="22"/>
          <w:szCs w:val="22"/>
          <w:lang w:val="fr-CA"/>
        </w:rPr>
        <w:lastRenderedPageBreak/>
        <w:t>Table</w:t>
      </w:r>
      <w:r w:rsidR="009B2B05">
        <w:rPr>
          <w:b/>
          <w:kern w:val="22"/>
          <w:sz w:val="22"/>
          <w:szCs w:val="22"/>
          <w:lang w:val="fr-CA"/>
        </w:rPr>
        <w:t>au</w:t>
      </w:r>
      <w:r w:rsidRPr="0039321F">
        <w:rPr>
          <w:b/>
          <w:kern w:val="22"/>
          <w:sz w:val="22"/>
          <w:szCs w:val="22"/>
          <w:lang w:val="fr-CA"/>
        </w:rPr>
        <w:t xml:space="preserve"> </w:t>
      </w:r>
      <w:r w:rsidR="005544E3" w:rsidRPr="0039321F">
        <w:rPr>
          <w:b/>
          <w:kern w:val="22"/>
          <w:sz w:val="22"/>
          <w:szCs w:val="22"/>
          <w:lang w:val="fr-CA"/>
        </w:rPr>
        <w:t>1</w:t>
      </w:r>
      <w:r w:rsidR="00955473" w:rsidRPr="0039321F">
        <w:rPr>
          <w:b/>
          <w:kern w:val="22"/>
          <w:sz w:val="22"/>
          <w:szCs w:val="22"/>
          <w:lang w:val="fr-CA"/>
        </w:rPr>
        <w:t>3</w:t>
      </w:r>
      <w:r w:rsidRPr="0039321F">
        <w:rPr>
          <w:b/>
          <w:kern w:val="22"/>
          <w:sz w:val="22"/>
          <w:szCs w:val="22"/>
          <w:lang w:val="fr-CA"/>
        </w:rPr>
        <w:t xml:space="preserve">. </w:t>
      </w:r>
      <w:r w:rsidR="009B2B05">
        <w:rPr>
          <w:b/>
          <w:kern w:val="22"/>
          <w:sz w:val="22"/>
          <w:szCs w:val="22"/>
          <w:lang w:val="fr-CA"/>
        </w:rPr>
        <w:t>Dépenses par objet de dépense en 2017-2018</w:t>
      </w:r>
    </w:p>
    <w:tbl>
      <w:tblPr>
        <w:tblW w:w="9158" w:type="dxa"/>
        <w:jc w:val="center"/>
        <w:tblLook w:val="04A0" w:firstRow="1" w:lastRow="0" w:firstColumn="1" w:lastColumn="0" w:noHBand="0" w:noVBand="1"/>
      </w:tblPr>
      <w:tblGrid>
        <w:gridCol w:w="2819"/>
        <w:gridCol w:w="1364"/>
        <w:gridCol w:w="1541"/>
        <w:gridCol w:w="1189"/>
        <w:gridCol w:w="1221"/>
        <w:gridCol w:w="1024"/>
      </w:tblGrid>
      <w:tr w:rsidR="0025122E" w:rsidRPr="0039321F" w:rsidTr="00AA50C2">
        <w:trPr>
          <w:cantSplit/>
          <w:tblHeader/>
          <w:jc w:val="center"/>
        </w:trPr>
        <w:tc>
          <w:tcPr>
            <w:tcW w:w="2819" w:type="dxa"/>
            <w:tcBorders>
              <w:top w:val="single" w:sz="8" w:space="0" w:color="auto"/>
              <w:left w:val="nil"/>
              <w:bottom w:val="single" w:sz="12" w:space="0" w:color="auto"/>
              <w:right w:val="nil"/>
            </w:tcBorders>
            <w:shd w:val="clear" w:color="auto" w:fill="auto"/>
            <w:vAlign w:val="center"/>
            <w:hideMark/>
          </w:tcPr>
          <w:p w:rsidR="0025122E" w:rsidRPr="0039321F" w:rsidRDefault="0025122E" w:rsidP="0025122E">
            <w:pPr>
              <w:suppressLineNumbers/>
              <w:suppressAutoHyphens/>
              <w:rPr>
                <w:i/>
                <w:iCs/>
                <w:color w:val="000000"/>
                <w:kern w:val="22"/>
                <w:sz w:val="14"/>
                <w:szCs w:val="14"/>
                <w:lang w:val="fr-CA"/>
              </w:rPr>
            </w:pPr>
            <w:r>
              <w:rPr>
                <w:i/>
                <w:iCs/>
                <w:color w:val="000000"/>
                <w:kern w:val="22"/>
                <w:sz w:val="14"/>
                <w:szCs w:val="14"/>
                <w:lang w:val="fr-CA"/>
              </w:rPr>
              <w:t>Objet de dépense</w:t>
            </w:r>
          </w:p>
        </w:tc>
        <w:tc>
          <w:tcPr>
            <w:tcW w:w="1364" w:type="dxa"/>
            <w:tcBorders>
              <w:top w:val="single" w:sz="8" w:space="0" w:color="auto"/>
              <w:left w:val="nil"/>
              <w:bottom w:val="single" w:sz="12" w:space="0" w:color="auto"/>
              <w:right w:val="nil"/>
            </w:tcBorders>
            <w:shd w:val="clear" w:color="auto" w:fill="auto"/>
            <w:vAlign w:val="center"/>
            <w:hideMark/>
          </w:tcPr>
          <w:p w:rsidR="0025122E" w:rsidRPr="0039321F" w:rsidRDefault="0025122E" w:rsidP="0025122E">
            <w:pPr>
              <w:suppressLineNumbers/>
              <w:suppressAutoHyphens/>
              <w:jc w:val="center"/>
              <w:rPr>
                <w:i/>
                <w:iCs/>
                <w:color w:val="000000"/>
                <w:kern w:val="22"/>
                <w:sz w:val="16"/>
                <w:szCs w:val="16"/>
                <w:lang w:val="fr-CA"/>
              </w:rPr>
            </w:pPr>
            <w:r>
              <w:rPr>
                <w:i/>
                <w:iCs/>
                <w:color w:val="000000"/>
                <w:kern w:val="22"/>
                <w:sz w:val="16"/>
                <w:szCs w:val="16"/>
                <w:lang w:val="fr-CA"/>
              </w:rPr>
              <w:t xml:space="preserve">Budget </w:t>
            </w:r>
            <w:r w:rsidRPr="0039321F">
              <w:rPr>
                <w:i/>
                <w:iCs/>
                <w:color w:val="000000"/>
                <w:kern w:val="22"/>
                <w:sz w:val="16"/>
                <w:szCs w:val="16"/>
                <w:lang w:val="fr-CA"/>
              </w:rPr>
              <w:t xml:space="preserve">2017-2018 </w:t>
            </w:r>
          </w:p>
        </w:tc>
        <w:tc>
          <w:tcPr>
            <w:tcW w:w="1541" w:type="dxa"/>
            <w:tcBorders>
              <w:top w:val="single" w:sz="8" w:space="0" w:color="auto"/>
              <w:left w:val="nil"/>
              <w:bottom w:val="single" w:sz="12" w:space="0" w:color="auto"/>
              <w:right w:val="nil"/>
            </w:tcBorders>
            <w:shd w:val="clear" w:color="auto" w:fill="auto"/>
            <w:vAlign w:val="center"/>
            <w:hideMark/>
          </w:tcPr>
          <w:p w:rsidR="0025122E" w:rsidRPr="0039321F" w:rsidRDefault="0025122E" w:rsidP="0025122E">
            <w:pPr>
              <w:suppressLineNumbers/>
              <w:suppressAutoHyphens/>
              <w:jc w:val="center"/>
              <w:rPr>
                <w:i/>
                <w:iCs/>
                <w:color w:val="000000"/>
                <w:kern w:val="22"/>
                <w:sz w:val="16"/>
                <w:szCs w:val="16"/>
                <w:lang w:val="fr-CA"/>
              </w:rPr>
            </w:pPr>
            <w:r>
              <w:rPr>
                <w:i/>
                <w:iCs/>
                <w:color w:val="000000"/>
                <w:kern w:val="22"/>
                <w:sz w:val="16"/>
                <w:szCs w:val="16"/>
                <w:lang w:val="fr-CA"/>
              </w:rPr>
              <w:t xml:space="preserve">Dépenses de </w:t>
            </w:r>
            <w:r w:rsidRPr="0039321F">
              <w:rPr>
                <w:i/>
                <w:iCs/>
                <w:color w:val="000000"/>
                <w:kern w:val="22"/>
                <w:sz w:val="16"/>
                <w:szCs w:val="16"/>
                <w:lang w:val="fr-CA"/>
              </w:rPr>
              <w:t xml:space="preserve">2017-2018 </w:t>
            </w:r>
            <w:r>
              <w:rPr>
                <w:i/>
                <w:iCs/>
                <w:color w:val="000000"/>
                <w:kern w:val="22"/>
                <w:sz w:val="16"/>
                <w:szCs w:val="16"/>
                <w:lang w:val="fr-CA"/>
              </w:rPr>
              <w:t>au 31 août 2018</w:t>
            </w:r>
          </w:p>
        </w:tc>
        <w:tc>
          <w:tcPr>
            <w:tcW w:w="1189" w:type="dxa"/>
            <w:tcBorders>
              <w:top w:val="single" w:sz="8" w:space="0" w:color="auto"/>
              <w:left w:val="nil"/>
              <w:bottom w:val="single" w:sz="12" w:space="0" w:color="auto"/>
              <w:right w:val="nil"/>
            </w:tcBorders>
            <w:vAlign w:val="center"/>
          </w:tcPr>
          <w:p w:rsidR="0025122E" w:rsidRPr="0039321F" w:rsidRDefault="0025122E" w:rsidP="0025122E">
            <w:pPr>
              <w:suppressLineNumbers/>
              <w:suppressAutoHyphens/>
              <w:jc w:val="center"/>
              <w:rPr>
                <w:i/>
                <w:iCs/>
                <w:color w:val="000000"/>
                <w:kern w:val="22"/>
                <w:sz w:val="16"/>
                <w:szCs w:val="16"/>
                <w:lang w:val="fr-CA"/>
              </w:rPr>
            </w:pPr>
            <w:r>
              <w:rPr>
                <w:i/>
                <w:iCs/>
                <w:color w:val="000000"/>
                <w:kern w:val="22"/>
                <w:sz w:val="16"/>
                <w:szCs w:val="16"/>
                <w:lang w:val="fr-CA"/>
              </w:rPr>
              <w:t>Dépenses prévues de septembre à décembre 2018</w:t>
            </w:r>
          </w:p>
        </w:tc>
        <w:tc>
          <w:tcPr>
            <w:tcW w:w="1221" w:type="dxa"/>
            <w:tcBorders>
              <w:top w:val="single" w:sz="8" w:space="0" w:color="auto"/>
              <w:left w:val="nil"/>
              <w:bottom w:val="single" w:sz="12" w:space="0" w:color="auto"/>
              <w:right w:val="nil"/>
            </w:tcBorders>
            <w:vAlign w:val="center"/>
          </w:tcPr>
          <w:p w:rsidR="0025122E" w:rsidRPr="0039321F" w:rsidRDefault="0025122E" w:rsidP="0025122E">
            <w:pPr>
              <w:suppressLineNumbers/>
              <w:suppressAutoHyphens/>
              <w:jc w:val="center"/>
              <w:rPr>
                <w:i/>
                <w:iCs/>
                <w:color w:val="000000"/>
                <w:kern w:val="22"/>
                <w:sz w:val="16"/>
                <w:szCs w:val="16"/>
                <w:lang w:val="fr-CA"/>
              </w:rPr>
            </w:pPr>
            <w:r>
              <w:rPr>
                <w:i/>
                <w:iCs/>
                <w:color w:val="000000"/>
                <w:kern w:val="22"/>
                <w:sz w:val="16"/>
                <w:szCs w:val="16"/>
                <w:lang w:val="fr-CA"/>
              </w:rPr>
              <w:t>Dépenses totales prévues de 2017-2018</w:t>
            </w:r>
          </w:p>
        </w:tc>
        <w:tc>
          <w:tcPr>
            <w:tcW w:w="1024" w:type="dxa"/>
            <w:tcBorders>
              <w:top w:val="single" w:sz="8" w:space="0" w:color="auto"/>
              <w:left w:val="nil"/>
              <w:bottom w:val="single" w:sz="12" w:space="0" w:color="auto"/>
              <w:right w:val="nil"/>
            </w:tcBorders>
            <w:shd w:val="clear" w:color="auto" w:fill="auto"/>
            <w:vAlign w:val="center"/>
            <w:hideMark/>
          </w:tcPr>
          <w:p w:rsidR="0025122E" w:rsidRPr="0039321F" w:rsidRDefault="0025122E" w:rsidP="0025122E">
            <w:pPr>
              <w:suppressLineNumbers/>
              <w:suppressAutoHyphens/>
              <w:jc w:val="center"/>
              <w:rPr>
                <w:i/>
                <w:iCs/>
                <w:color w:val="000000"/>
                <w:kern w:val="22"/>
                <w:sz w:val="16"/>
                <w:szCs w:val="16"/>
                <w:lang w:val="fr-CA"/>
              </w:rPr>
            </w:pPr>
            <w:r>
              <w:rPr>
                <w:i/>
                <w:iCs/>
                <w:color w:val="000000"/>
                <w:kern w:val="22"/>
                <w:sz w:val="16"/>
                <w:szCs w:val="16"/>
                <w:lang w:val="fr-CA"/>
              </w:rPr>
              <w:t>Solde</w:t>
            </w:r>
          </w:p>
        </w:tc>
      </w:tr>
      <w:tr w:rsidR="00313D70" w:rsidRPr="0039321F" w:rsidTr="00AA50C2">
        <w:trPr>
          <w:cantSplit/>
          <w:tblHeader/>
          <w:jc w:val="center"/>
        </w:trPr>
        <w:tc>
          <w:tcPr>
            <w:tcW w:w="2819" w:type="dxa"/>
            <w:tcBorders>
              <w:top w:val="single" w:sz="12" w:space="0" w:color="auto"/>
              <w:left w:val="nil"/>
              <w:bottom w:val="nil"/>
              <w:right w:val="nil"/>
            </w:tcBorders>
            <w:shd w:val="clear" w:color="auto" w:fill="auto"/>
            <w:vAlign w:val="center"/>
            <w:hideMark/>
          </w:tcPr>
          <w:p w:rsidR="00313D70" w:rsidRPr="0039321F" w:rsidRDefault="0025122E" w:rsidP="006A5852">
            <w:pPr>
              <w:suppressLineNumbers/>
              <w:suppressAutoHyphens/>
              <w:spacing w:after="60"/>
              <w:rPr>
                <w:color w:val="000000"/>
                <w:kern w:val="22"/>
                <w:sz w:val="17"/>
                <w:szCs w:val="17"/>
                <w:lang w:val="fr-CA"/>
              </w:rPr>
            </w:pPr>
            <w:r>
              <w:rPr>
                <w:color w:val="000000"/>
                <w:kern w:val="22"/>
                <w:sz w:val="17"/>
                <w:szCs w:val="17"/>
                <w:lang w:val="fr-CA"/>
              </w:rPr>
              <w:t>Dépenses de personnel</w:t>
            </w:r>
          </w:p>
        </w:tc>
        <w:tc>
          <w:tcPr>
            <w:tcW w:w="1364" w:type="dxa"/>
            <w:tcBorders>
              <w:top w:val="single" w:sz="12" w:space="0" w:color="auto"/>
              <w:left w:val="nil"/>
              <w:bottom w:val="nil"/>
              <w:right w:val="nil"/>
            </w:tcBorders>
            <w:shd w:val="clear" w:color="auto" w:fill="auto"/>
            <w:vAlign w:val="center"/>
            <w:hideMark/>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22</w:t>
            </w:r>
            <w:r w:rsidR="0001482E" w:rsidRPr="0039321F">
              <w:rPr>
                <w:color w:val="000000"/>
                <w:kern w:val="22"/>
                <w:sz w:val="17"/>
                <w:szCs w:val="17"/>
                <w:lang w:val="fr-CA"/>
              </w:rPr>
              <w:t xml:space="preserve"> </w:t>
            </w:r>
            <w:r w:rsidRPr="0039321F">
              <w:rPr>
                <w:color w:val="000000"/>
                <w:kern w:val="22"/>
                <w:sz w:val="17"/>
                <w:szCs w:val="17"/>
                <w:lang w:val="fr-CA"/>
              </w:rPr>
              <w:t>915</w:t>
            </w:r>
            <w:r w:rsidR="00EE48EE">
              <w:rPr>
                <w:color w:val="000000"/>
                <w:kern w:val="22"/>
                <w:sz w:val="17"/>
                <w:szCs w:val="17"/>
                <w:lang w:val="fr-CA"/>
              </w:rPr>
              <w:t>,</w:t>
            </w:r>
            <w:r w:rsidRPr="0039321F">
              <w:rPr>
                <w:color w:val="000000"/>
                <w:kern w:val="22"/>
                <w:sz w:val="17"/>
                <w:szCs w:val="17"/>
                <w:lang w:val="fr-CA"/>
              </w:rPr>
              <w:t>4</w:t>
            </w:r>
          </w:p>
        </w:tc>
        <w:tc>
          <w:tcPr>
            <w:tcW w:w="1541" w:type="dxa"/>
            <w:tcBorders>
              <w:top w:val="single" w:sz="12" w:space="0" w:color="auto"/>
              <w:left w:val="nil"/>
              <w:bottom w:val="nil"/>
              <w:right w:val="nil"/>
            </w:tcBorders>
            <w:shd w:val="clear" w:color="auto" w:fill="auto"/>
            <w:vAlign w:val="center"/>
            <w:hideMark/>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16</w:t>
            </w:r>
            <w:r w:rsidR="0001482E" w:rsidRPr="0039321F">
              <w:rPr>
                <w:color w:val="000000"/>
                <w:kern w:val="22"/>
                <w:sz w:val="17"/>
                <w:szCs w:val="17"/>
                <w:lang w:val="fr-CA"/>
              </w:rPr>
              <w:t xml:space="preserve"> </w:t>
            </w:r>
            <w:r w:rsidRPr="0039321F">
              <w:rPr>
                <w:color w:val="000000"/>
                <w:kern w:val="22"/>
                <w:sz w:val="17"/>
                <w:szCs w:val="17"/>
                <w:lang w:val="fr-CA"/>
              </w:rPr>
              <w:t>135</w:t>
            </w:r>
            <w:r w:rsidR="00EE48EE">
              <w:rPr>
                <w:color w:val="000000"/>
                <w:kern w:val="22"/>
                <w:sz w:val="17"/>
                <w:szCs w:val="17"/>
                <w:lang w:val="fr-CA"/>
              </w:rPr>
              <w:t>,</w:t>
            </w:r>
            <w:r w:rsidRPr="0039321F">
              <w:rPr>
                <w:color w:val="000000"/>
                <w:kern w:val="22"/>
                <w:sz w:val="17"/>
                <w:szCs w:val="17"/>
                <w:lang w:val="fr-CA"/>
              </w:rPr>
              <w:t>4</w:t>
            </w:r>
          </w:p>
        </w:tc>
        <w:tc>
          <w:tcPr>
            <w:tcW w:w="1189" w:type="dxa"/>
            <w:tcBorders>
              <w:top w:val="single" w:sz="12" w:space="0" w:color="auto"/>
              <w:left w:val="nil"/>
              <w:bottom w:val="nil"/>
              <w:right w:val="nil"/>
            </w:tcBorders>
            <w:vAlign w:val="center"/>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3</w:t>
            </w:r>
            <w:r w:rsidR="0001482E" w:rsidRPr="0039321F">
              <w:rPr>
                <w:color w:val="000000"/>
                <w:kern w:val="22"/>
                <w:sz w:val="17"/>
                <w:szCs w:val="17"/>
                <w:lang w:val="fr-CA"/>
              </w:rPr>
              <w:t xml:space="preserve"> </w:t>
            </w:r>
            <w:r w:rsidRPr="0039321F">
              <w:rPr>
                <w:color w:val="000000"/>
                <w:kern w:val="22"/>
                <w:sz w:val="17"/>
                <w:szCs w:val="17"/>
                <w:lang w:val="fr-CA"/>
              </w:rPr>
              <w:t>490</w:t>
            </w:r>
            <w:r w:rsidR="00EE48EE">
              <w:rPr>
                <w:color w:val="000000"/>
                <w:kern w:val="22"/>
                <w:sz w:val="17"/>
                <w:szCs w:val="17"/>
                <w:lang w:val="fr-CA"/>
              </w:rPr>
              <w:t>,</w:t>
            </w:r>
            <w:r w:rsidRPr="0039321F">
              <w:rPr>
                <w:color w:val="000000"/>
                <w:kern w:val="22"/>
                <w:sz w:val="17"/>
                <w:szCs w:val="17"/>
                <w:lang w:val="fr-CA"/>
              </w:rPr>
              <w:t>0</w:t>
            </w:r>
          </w:p>
        </w:tc>
        <w:tc>
          <w:tcPr>
            <w:tcW w:w="1221" w:type="dxa"/>
            <w:tcBorders>
              <w:top w:val="single" w:sz="12" w:space="0" w:color="auto"/>
              <w:left w:val="nil"/>
              <w:bottom w:val="nil"/>
              <w:right w:val="nil"/>
            </w:tcBorders>
            <w:vAlign w:val="center"/>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19</w:t>
            </w:r>
            <w:r w:rsidR="0001482E" w:rsidRPr="0039321F">
              <w:rPr>
                <w:color w:val="000000"/>
                <w:kern w:val="22"/>
                <w:sz w:val="17"/>
                <w:szCs w:val="17"/>
                <w:lang w:val="fr-CA"/>
              </w:rPr>
              <w:t xml:space="preserve"> </w:t>
            </w:r>
            <w:r w:rsidRPr="0039321F">
              <w:rPr>
                <w:color w:val="000000"/>
                <w:kern w:val="22"/>
                <w:sz w:val="17"/>
                <w:szCs w:val="17"/>
                <w:lang w:val="fr-CA"/>
              </w:rPr>
              <w:t>625</w:t>
            </w:r>
            <w:r w:rsidR="00EE48EE">
              <w:rPr>
                <w:color w:val="000000"/>
                <w:kern w:val="22"/>
                <w:sz w:val="17"/>
                <w:szCs w:val="17"/>
                <w:lang w:val="fr-CA"/>
              </w:rPr>
              <w:t>,</w:t>
            </w:r>
            <w:r w:rsidRPr="0039321F">
              <w:rPr>
                <w:color w:val="000000"/>
                <w:kern w:val="22"/>
                <w:sz w:val="17"/>
                <w:szCs w:val="17"/>
                <w:lang w:val="fr-CA"/>
              </w:rPr>
              <w:t>4</w:t>
            </w:r>
          </w:p>
        </w:tc>
        <w:tc>
          <w:tcPr>
            <w:tcW w:w="1024" w:type="dxa"/>
            <w:tcBorders>
              <w:top w:val="single" w:sz="12" w:space="0" w:color="auto"/>
              <w:left w:val="nil"/>
              <w:bottom w:val="nil"/>
              <w:right w:val="nil"/>
            </w:tcBorders>
            <w:shd w:val="clear" w:color="auto" w:fill="auto"/>
            <w:vAlign w:val="center"/>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3</w:t>
            </w:r>
            <w:r w:rsidR="0001482E" w:rsidRPr="0039321F">
              <w:rPr>
                <w:color w:val="000000"/>
                <w:kern w:val="22"/>
                <w:sz w:val="17"/>
                <w:szCs w:val="17"/>
                <w:lang w:val="fr-CA"/>
              </w:rPr>
              <w:t xml:space="preserve"> </w:t>
            </w:r>
            <w:r w:rsidRPr="0039321F">
              <w:rPr>
                <w:color w:val="000000"/>
                <w:kern w:val="22"/>
                <w:sz w:val="17"/>
                <w:szCs w:val="17"/>
                <w:lang w:val="fr-CA"/>
              </w:rPr>
              <w:t>290</w:t>
            </w:r>
            <w:r w:rsidR="00EE48EE">
              <w:rPr>
                <w:color w:val="000000"/>
                <w:kern w:val="22"/>
                <w:sz w:val="17"/>
                <w:szCs w:val="17"/>
                <w:lang w:val="fr-CA"/>
              </w:rPr>
              <w:t>,</w:t>
            </w:r>
            <w:r w:rsidRPr="0039321F">
              <w:rPr>
                <w:color w:val="000000"/>
                <w:kern w:val="22"/>
                <w:sz w:val="17"/>
                <w:szCs w:val="17"/>
                <w:lang w:val="fr-CA"/>
              </w:rPr>
              <w:t>0</w:t>
            </w:r>
          </w:p>
        </w:tc>
      </w:tr>
      <w:tr w:rsidR="00313D70" w:rsidRPr="0039321F" w:rsidTr="00AA50C2">
        <w:trPr>
          <w:cantSplit/>
          <w:tblHeader/>
          <w:jc w:val="center"/>
        </w:trPr>
        <w:tc>
          <w:tcPr>
            <w:tcW w:w="2819" w:type="dxa"/>
            <w:tcBorders>
              <w:top w:val="nil"/>
              <w:left w:val="nil"/>
              <w:bottom w:val="nil"/>
              <w:right w:val="nil"/>
            </w:tcBorders>
            <w:shd w:val="clear" w:color="auto" w:fill="auto"/>
            <w:vAlign w:val="center"/>
            <w:hideMark/>
          </w:tcPr>
          <w:p w:rsidR="00313D70" w:rsidRPr="0039321F" w:rsidRDefault="0025122E" w:rsidP="006A5852">
            <w:pPr>
              <w:suppressLineNumbers/>
              <w:suppressAutoHyphens/>
              <w:spacing w:after="60"/>
              <w:rPr>
                <w:color w:val="000000"/>
                <w:kern w:val="22"/>
                <w:sz w:val="17"/>
                <w:szCs w:val="17"/>
                <w:lang w:val="fr-CA"/>
              </w:rPr>
            </w:pPr>
            <w:r>
              <w:rPr>
                <w:color w:val="000000"/>
                <w:kern w:val="22"/>
                <w:sz w:val="17"/>
                <w:szCs w:val="17"/>
                <w:lang w:val="fr-CA"/>
              </w:rPr>
              <w:t>Réunions du Bureau</w:t>
            </w:r>
          </w:p>
        </w:tc>
        <w:tc>
          <w:tcPr>
            <w:tcW w:w="1364" w:type="dxa"/>
            <w:tcBorders>
              <w:top w:val="nil"/>
              <w:left w:val="nil"/>
              <w:bottom w:val="nil"/>
              <w:right w:val="nil"/>
            </w:tcBorders>
            <w:shd w:val="clear" w:color="auto" w:fill="auto"/>
            <w:vAlign w:val="center"/>
            <w:hideMark/>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365</w:t>
            </w:r>
            <w:r w:rsidR="00EE48EE">
              <w:rPr>
                <w:color w:val="000000"/>
                <w:kern w:val="22"/>
                <w:sz w:val="17"/>
                <w:szCs w:val="17"/>
                <w:lang w:val="fr-CA"/>
              </w:rPr>
              <w:t>,</w:t>
            </w:r>
            <w:r w:rsidRPr="0039321F">
              <w:rPr>
                <w:color w:val="000000"/>
                <w:kern w:val="22"/>
                <w:sz w:val="17"/>
                <w:szCs w:val="17"/>
                <w:lang w:val="fr-CA"/>
              </w:rPr>
              <w:t>0</w:t>
            </w:r>
          </w:p>
        </w:tc>
        <w:tc>
          <w:tcPr>
            <w:tcW w:w="1541" w:type="dxa"/>
            <w:tcBorders>
              <w:top w:val="nil"/>
              <w:left w:val="nil"/>
              <w:bottom w:val="nil"/>
              <w:right w:val="nil"/>
            </w:tcBorders>
            <w:shd w:val="clear" w:color="auto" w:fill="auto"/>
            <w:vAlign w:val="center"/>
            <w:hideMark/>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201</w:t>
            </w:r>
            <w:r w:rsidR="00EE48EE">
              <w:rPr>
                <w:color w:val="000000"/>
                <w:kern w:val="22"/>
                <w:sz w:val="17"/>
                <w:szCs w:val="17"/>
                <w:lang w:val="fr-CA"/>
              </w:rPr>
              <w:t>,</w:t>
            </w:r>
            <w:r w:rsidRPr="0039321F">
              <w:rPr>
                <w:color w:val="000000"/>
                <w:kern w:val="22"/>
                <w:sz w:val="17"/>
                <w:szCs w:val="17"/>
                <w:lang w:val="fr-CA"/>
              </w:rPr>
              <w:t>6</w:t>
            </w:r>
          </w:p>
        </w:tc>
        <w:tc>
          <w:tcPr>
            <w:tcW w:w="1189" w:type="dxa"/>
            <w:tcBorders>
              <w:top w:val="nil"/>
              <w:left w:val="nil"/>
              <w:bottom w:val="nil"/>
              <w:right w:val="nil"/>
            </w:tcBorders>
            <w:vAlign w:val="center"/>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70</w:t>
            </w:r>
            <w:r w:rsidR="00EE48EE">
              <w:rPr>
                <w:color w:val="000000"/>
                <w:kern w:val="22"/>
                <w:sz w:val="17"/>
                <w:szCs w:val="17"/>
                <w:lang w:val="fr-CA"/>
              </w:rPr>
              <w:t>,</w:t>
            </w:r>
            <w:r w:rsidRPr="0039321F">
              <w:rPr>
                <w:color w:val="000000"/>
                <w:kern w:val="22"/>
                <w:sz w:val="17"/>
                <w:szCs w:val="17"/>
                <w:lang w:val="fr-CA"/>
              </w:rPr>
              <w:t>0</w:t>
            </w:r>
          </w:p>
        </w:tc>
        <w:tc>
          <w:tcPr>
            <w:tcW w:w="1221" w:type="dxa"/>
            <w:tcBorders>
              <w:top w:val="nil"/>
              <w:left w:val="nil"/>
              <w:bottom w:val="nil"/>
              <w:right w:val="nil"/>
            </w:tcBorders>
            <w:vAlign w:val="center"/>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271</w:t>
            </w:r>
            <w:r w:rsidR="00EE48EE">
              <w:rPr>
                <w:color w:val="000000"/>
                <w:kern w:val="22"/>
                <w:sz w:val="17"/>
                <w:szCs w:val="17"/>
                <w:lang w:val="fr-CA"/>
              </w:rPr>
              <w:t>,</w:t>
            </w:r>
            <w:r w:rsidRPr="0039321F">
              <w:rPr>
                <w:color w:val="000000"/>
                <w:kern w:val="22"/>
                <w:sz w:val="17"/>
                <w:szCs w:val="17"/>
                <w:lang w:val="fr-CA"/>
              </w:rPr>
              <w:t>6</w:t>
            </w:r>
          </w:p>
        </w:tc>
        <w:tc>
          <w:tcPr>
            <w:tcW w:w="1024" w:type="dxa"/>
            <w:tcBorders>
              <w:top w:val="nil"/>
              <w:left w:val="nil"/>
              <w:bottom w:val="nil"/>
              <w:right w:val="nil"/>
            </w:tcBorders>
            <w:shd w:val="clear" w:color="auto" w:fill="auto"/>
            <w:vAlign w:val="center"/>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93</w:t>
            </w:r>
            <w:r w:rsidR="00EE48EE">
              <w:rPr>
                <w:color w:val="000000"/>
                <w:kern w:val="22"/>
                <w:sz w:val="17"/>
                <w:szCs w:val="17"/>
                <w:lang w:val="fr-CA"/>
              </w:rPr>
              <w:t>,</w:t>
            </w:r>
            <w:r w:rsidRPr="0039321F">
              <w:rPr>
                <w:color w:val="000000"/>
                <w:kern w:val="22"/>
                <w:sz w:val="17"/>
                <w:szCs w:val="17"/>
                <w:lang w:val="fr-CA"/>
              </w:rPr>
              <w:t>4</w:t>
            </w:r>
          </w:p>
        </w:tc>
      </w:tr>
      <w:tr w:rsidR="00313D70" w:rsidRPr="0039321F" w:rsidTr="00AA50C2">
        <w:trPr>
          <w:cantSplit/>
          <w:tblHeader/>
          <w:jc w:val="center"/>
        </w:trPr>
        <w:tc>
          <w:tcPr>
            <w:tcW w:w="2819" w:type="dxa"/>
            <w:tcBorders>
              <w:top w:val="nil"/>
              <w:left w:val="nil"/>
              <w:bottom w:val="nil"/>
              <w:right w:val="nil"/>
            </w:tcBorders>
            <w:shd w:val="clear" w:color="auto" w:fill="auto"/>
            <w:vAlign w:val="center"/>
            <w:hideMark/>
          </w:tcPr>
          <w:p w:rsidR="00313D70" w:rsidRPr="0039321F" w:rsidRDefault="0025122E" w:rsidP="006A5852">
            <w:pPr>
              <w:suppressLineNumbers/>
              <w:suppressAutoHyphens/>
              <w:spacing w:after="60"/>
              <w:rPr>
                <w:color w:val="000000"/>
                <w:kern w:val="22"/>
                <w:sz w:val="17"/>
                <w:szCs w:val="17"/>
                <w:lang w:val="fr-CA"/>
              </w:rPr>
            </w:pPr>
            <w:r>
              <w:rPr>
                <w:color w:val="000000"/>
                <w:kern w:val="22"/>
                <w:sz w:val="17"/>
                <w:szCs w:val="17"/>
                <w:lang w:val="fr-CA"/>
              </w:rPr>
              <w:t>Voyages officiels</w:t>
            </w:r>
          </w:p>
        </w:tc>
        <w:tc>
          <w:tcPr>
            <w:tcW w:w="1364" w:type="dxa"/>
            <w:tcBorders>
              <w:top w:val="nil"/>
              <w:left w:val="nil"/>
              <w:bottom w:val="nil"/>
              <w:right w:val="nil"/>
            </w:tcBorders>
            <w:shd w:val="clear" w:color="auto" w:fill="auto"/>
            <w:vAlign w:val="center"/>
            <w:hideMark/>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850</w:t>
            </w:r>
            <w:r w:rsidR="00EE48EE">
              <w:rPr>
                <w:color w:val="000000"/>
                <w:kern w:val="22"/>
                <w:sz w:val="17"/>
                <w:szCs w:val="17"/>
                <w:lang w:val="fr-CA"/>
              </w:rPr>
              <w:t>,</w:t>
            </w:r>
            <w:r w:rsidRPr="0039321F">
              <w:rPr>
                <w:color w:val="000000"/>
                <w:kern w:val="22"/>
                <w:sz w:val="17"/>
                <w:szCs w:val="17"/>
                <w:lang w:val="fr-CA"/>
              </w:rPr>
              <w:t>0</w:t>
            </w:r>
          </w:p>
        </w:tc>
        <w:tc>
          <w:tcPr>
            <w:tcW w:w="1541" w:type="dxa"/>
            <w:tcBorders>
              <w:top w:val="nil"/>
              <w:left w:val="nil"/>
              <w:bottom w:val="nil"/>
              <w:right w:val="nil"/>
            </w:tcBorders>
            <w:shd w:val="clear" w:color="auto" w:fill="auto"/>
            <w:vAlign w:val="center"/>
            <w:hideMark/>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672</w:t>
            </w:r>
            <w:r w:rsidR="00EE48EE">
              <w:rPr>
                <w:color w:val="000000"/>
                <w:kern w:val="22"/>
                <w:sz w:val="17"/>
                <w:szCs w:val="17"/>
                <w:lang w:val="fr-CA"/>
              </w:rPr>
              <w:t>,</w:t>
            </w:r>
            <w:r w:rsidRPr="0039321F">
              <w:rPr>
                <w:color w:val="000000"/>
                <w:kern w:val="22"/>
                <w:sz w:val="17"/>
                <w:szCs w:val="17"/>
                <w:lang w:val="fr-CA"/>
              </w:rPr>
              <w:t>9</w:t>
            </w:r>
          </w:p>
        </w:tc>
        <w:tc>
          <w:tcPr>
            <w:tcW w:w="1189" w:type="dxa"/>
            <w:tcBorders>
              <w:top w:val="nil"/>
              <w:left w:val="nil"/>
              <w:bottom w:val="nil"/>
              <w:right w:val="nil"/>
            </w:tcBorders>
            <w:vAlign w:val="center"/>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177</w:t>
            </w:r>
            <w:r w:rsidR="00EE48EE">
              <w:rPr>
                <w:color w:val="000000"/>
                <w:kern w:val="22"/>
                <w:sz w:val="17"/>
                <w:szCs w:val="17"/>
                <w:lang w:val="fr-CA"/>
              </w:rPr>
              <w:t>,</w:t>
            </w:r>
            <w:r w:rsidRPr="0039321F">
              <w:rPr>
                <w:color w:val="000000"/>
                <w:kern w:val="22"/>
                <w:sz w:val="17"/>
                <w:szCs w:val="17"/>
                <w:lang w:val="fr-CA"/>
              </w:rPr>
              <w:t>1</w:t>
            </w:r>
          </w:p>
        </w:tc>
        <w:tc>
          <w:tcPr>
            <w:tcW w:w="1221" w:type="dxa"/>
            <w:tcBorders>
              <w:top w:val="nil"/>
              <w:left w:val="nil"/>
              <w:bottom w:val="nil"/>
              <w:right w:val="nil"/>
            </w:tcBorders>
            <w:vAlign w:val="center"/>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850</w:t>
            </w:r>
            <w:r w:rsidR="00EE48EE">
              <w:rPr>
                <w:color w:val="000000"/>
                <w:kern w:val="22"/>
                <w:sz w:val="17"/>
                <w:szCs w:val="17"/>
                <w:lang w:val="fr-CA"/>
              </w:rPr>
              <w:t>,</w:t>
            </w:r>
            <w:r w:rsidRPr="0039321F">
              <w:rPr>
                <w:color w:val="000000"/>
                <w:kern w:val="22"/>
                <w:sz w:val="17"/>
                <w:szCs w:val="17"/>
                <w:lang w:val="fr-CA"/>
              </w:rPr>
              <w:t>0</w:t>
            </w:r>
          </w:p>
        </w:tc>
        <w:tc>
          <w:tcPr>
            <w:tcW w:w="1024" w:type="dxa"/>
            <w:tcBorders>
              <w:top w:val="nil"/>
              <w:left w:val="nil"/>
              <w:bottom w:val="nil"/>
              <w:right w:val="nil"/>
            </w:tcBorders>
            <w:shd w:val="clear" w:color="auto" w:fill="auto"/>
            <w:vAlign w:val="center"/>
          </w:tcPr>
          <w:p w:rsidR="00313D70" w:rsidRPr="0039321F" w:rsidRDefault="00313D70" w:rsidP="00AA50C2">
            <w:pPr>
              <w:suppressLineNumbers/>
              <w:suppressAutoHyphens/>
              <w:ind w:right="113"/>
              <w:jc w:val="right"/>
              <w:rPr>
                <w:color w:val="000000"/>
                <w:kern w:val="22"/>
                <w:sz w:val="17"/>
                <w:szCs w:val="17"/>
                <w:lang w:val="fr-CA"/>
              </w:rPr>
            </w:pPr>
          </w:p>
        </w:tc>
      </w:tr>
      <w:tr w:rsidR="00313D70" w:rsidRPr="0039321F" w:rsidTr="00AA50C2">
        <w:trPr>
          <w:cantSplit/>
          <w:tblHeader/>
          <w:jc w:val="center"/>
        </w:trPr>
        <w:tc>
          <w:tcPr>
            <w:tcW w:w="2819" w:type="dxa"/>
            <w:tcBorders>
              <w:top w:val="nil"/>
              <w:left w:val="nil"/>
              <w:bottom w:val="nil"/>
              <w:right w:val="nil"/>
            </w:tcBorders>
            <w:shd w:val="clear" w:color="auto" w:fill="auto"/>
            <w:vAlign w:val="center"/>
            <w:hideMark/>
          </w:tcPr>
          <w:p w:rsidR="00313D70" w:rsidRPr="0039321F" w:rsidRDefault="0025122E" w:rsidP="006A5852">
            <w:pPr>
              <w:suppressLineNumbers/>
              <w:suppressAutoHyphens/>
              <w:spacing w:after="60"/>
              <w:rPr>
                <w:color w:val="000000"/>
                <w:kern w:val="22"/>
                <w:sz w:val="17"/>
                <w:szCs w:val="17"/>
                <w:lang w:val="fr-CA"/>
              </w:rPr>
            </w:pPr>
            <w:r>
              <w:rPr>
                <w:color w:val="000000"/>
                <w:kern w:val="22"/>
                <w:sz w:val="17"/>
                <w:szCs w:val="17"/>
                <w:lang w:val="fr-CA"/>
              </w:rPr>
              <w:t>Consultants/sous-traita</w:t>
            </w:r>
            <w:r w:rsidR="00FC3E2F">
              <w:rPr>
                <w:color w:val="000000"/>
                <w:kern w:val="22"/>
                <w:sz w:val="17"/>
                <w:szCs w:val="17"/>
                <w:lang w:val="fr-CA"/>
              </w:rPr>
              <w:t>nts</w:t>
            </w:r>
          </w:p>
        </w:tc>
        <w:tc>
          <w:tcPr>
            <w:tcW w:w="1364" w:type="dxa"/>
            <w:tcBorders>
              <w:top w:val="nil"/>
              <w:left w:val="nil"/>
              <w:bottom w:val="nil"/>
              <w:right w:val="nil"/>
            </w:tcBorders>
            <w:shd w:val="clear" w:color="auto" w:fill="auto"/>
            <w:vAlign w:val="center"/>
            <w:hideMark/>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150</w:t>
            </w:r>
            <w:r w:rsidR="00EE48EE">
              <w:rPr>
                <w:color w:val="000000"/>
                <w:kern w:val="22"/>
                <w:sz w:val="17"/>
                <w:szCs w:val="17"/>
                <w:lang w:val="fr-CA"/>
              </w:rPr>
              <w:t>,</w:t>
            </w:r>
            <w:r w:rsidRPr="0039321F">
              <w:rPr>
                <w:color w:val="000000"/>
                <w:kern w:val="22"/>
                <w:sz w:val="17"/>
                <w:szCs w:val="17"/>
                <w:lang w:val="fr-CA"/>
              </w:rPr>
              <w:t>0</w:t>
            </w:r>
          </w:p>
        </w:tc>
        <w:tc>
          <w:tcPr>
            <w:tcW w:w="1541" w:type="dxa"/>
            <w:tcBorders>
              <w:top w:val="nil"/>
              <w:left w:val="nil"/>
              <w:bottom w:val="nil"/>
              <w:right w:val="nil"/>
            </w:tcBorders>
            <w:shd w:val="clear" w:color="auto" w:fill="auto"/>
            <w:vAlign w:val="center"/>
            <w:hideMark/>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114</w:t>
            </w:r>
            <w:r w:rsidR="00EE48EE">
              <w:rPr>
                <w:color w:val="000000"/>
                <w:kern w:val="22"/>
                <w:sz w:val="17"/>
                <w:szCs w:val="17"/>
                <w:lang w:val="fr-CA"/>
              </w:rPr>
              <w:t>,</w:t>
            </w:r>
            <w:r w:rsidRPr="0039321F">
              <w:rPr>
                <w:color w:val="000000"/>
                <w:kern w:val="22"/>
                <w:sz w:val="17"/>
                <w:szCs w:val="17"/>
                <w:lang w:val="fr-CA"/>
              </w:rPr>
              <w:t>4</w:t>
            </w:r>
          </w:p>
        </w:tc>
        <w:tc>
          <w:tcPr>
            <w:tcW w:w="1189" w:type="dxa"/>
            <w:tcBorders>
              <w:top w:val="nil"/>
              <w:left w:val="nil"/>
              <w:bottom w:val="nil"/>
              <w:right w:val="nil"/>
            </w:tcBorders>
            <w:vAlign w:val="center"/>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35</w:t>
            </w:r>
            <w:r w:rsidR="00EE48EE">
              <w:rPr>
                <w:color w:val="000000"/>
                <w:kern w:val="22"/>
                <w:sz w:val="17"/>
                <w:szCs w:val="17"/>
                <w:lang w:val="fr-CA"/>
              </w:rPr>
              <w:t>,</w:t>
            </w:r>
            <w:r w:rsidRPr="0039321F">
              <w:rPr>
                <w:color w:val="000000"/>
                <w:kern w:val="22"/>
                <w:sz w:val="17"/>
                <w:szCs w:val="17"/>
                <w:lang w:val="fr-CA"/>
              </w:rPr>
              <w:t>7</w:t>
            </w:r>
          </w:p>
        </w:tc>
        <w:tc>
          <w:tcPr>
            <w:tcW w:w="1221" w:type="dxa"/>
            <w:tcBorders>
              <w:top w:val="nil"/>
              <w:left w:val="nil"/>
              <w:bottom w:val="nil"/>
              <w:right w:val="nil"/>
            </w:tcBorders>
            <w:vAlign w:val="center"/>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150</w:t>
            </w:r>
            <w:r w:rsidR="00EE48EE">
              <w:rPr>
                <w:color w:val="000000"/>
                <w:kern w:val="22"/>
                <w:sz w:val="17"/>
                <w:szCs w:val="17"/>
                <w:lang w:val="fr-CA"/>
              </w:rPr>
              <w:t>,</w:t>
            </w:r>
            <w:r w:rsidRPr="0039321F">
              <w:rPr>
                <w:color w:val="000000"/>
                <w:kern w:val="22"/>
                <w:sz w:val="17"/>
                <w:szCs w:val="17"/>
                <w:lang w:val="fr-CA"/>
              </w:rPr>
              <w:t>0</w:t>
            </w:r>
          </w:p>
        </w:tc>
        <w:tc>
          <w:tcPr>
            <w:tcW w:w="1024" w:type="dxa"/>
            <w:tcBorders>
              <w:top w:val="nil"/>
              <w:left w:val="nil"/>
              <w:bottom w:val="nil"/>
              <w:right w:val="nil"/>
            </w:tcBorders>
            <w:shd w:val="clear" w:color="auto" w:fill="auto"/>
            <w:vAlign w:val="center"/>
          </w:tcPr>
          <w:p w:rsidR="00313D70" w:rsidRPr="0039321F" w:rsidRDefault="00313D70" w:rsidP="00AA50C2">
            <w:pPr>
              <w:suppressLineNumbers/>
              <w:suppressAutoHyphens/>
              <w:ind w:right="113"/>
              <w:jc w:val="right"/>
              <w:rPr>
                <w:color w:val="000000"/>
                <w:kern w:val="22"/>
                <w:sz w:val="17"/>
                <w:szCs w:val="17"/>
                <w:lang w:val="fr-CA"/>
              </w:rPr>
            </w:pPr>
          </w:p>
        </w:tc>
      </w:tr>
      <w:tr w:rsidR="00313D70" w:rsidRPr="0039321F" w:rsidTr="00AA50C2">
        <w:trPr>
          <w:cantSplit/>
          <w:tblHeader/>
          <w:jc w:val="center"/>
        </w:trPr>
        <w:tc>
          <w:tcPr>
            <w:tcW w:w="2819" w:type="dxa"/>
            <w:tcBorders>
              <w:top w:val="nil"/>
              <w:left w:val="nil"/>
              <w:bottom w:val="nil"/>
              <w:right w:val="nil"/>
            </w:tcBorders>
            <w:shd w:val="clear" w:color="auto" w:fill="auto"/>
            <w:vAlign w:val="center"/>
            <w:hideMark/>
          </w:tcPr>
          <w:p w:rsidR="00313D70" w:rsidRPr="0039321F" w:rsidRDefault="0025122E" w:rsidP="006A5852">
            <w:pPr>
              <w:suppressLineNumbers/>
              <w:suppressAutoHyphens/>
              <w:spacing w:after="60"/>
              <w:rPr>
                <w:color w:val="000000"/>
                <w:kern w:val="22"/>
                <w:sz w:val="17"/>
                <w:szCs w:val="17"/>
                <w:lang w:val="fr-CA"/>
              </w:rPr>
            </w:pPr>
            <w:r>
              <w:rPr>
                <w:color w:val="000000"/>
                <w:kern w:val="22"/>
                <w:sz w:val="17"/>
                <w:szCs w:val="17"/>
                <w:lang w:val="fr-CA"/>
              </w:rPr>
              <w:t>Réunions</w:t>
            </w:r>
          </w:p>
        </w:tc>
        <w:tc>
          <w:tcPr>
            <w:tcW w:w="1364" w:type="dxa"/>
            <w:tcBorders>
              <w:top w:val="nil"/>
              <w:left w:val="nil"/>
              <w:bottom w:val="nil"/>
              <w:right w:val="nil"/>
            </w:tcBorders>
            <w:shd w:val="clear" w:color="auto" w:fill="auto"/>
            <w:vAlign w:val="center"/>
            <w:hideMark/>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3</w:t>
            </w:r>
            <w:r w:rsidR="0001482E" w:rsidRPr="0039321F">
              <w:rPr>
                <w:color w:val="000000"/>
                <w:kern w:val="22"/>
                <w:sz w:val="17"/>
                <w:szCs w:val="17"/>
                <w:lang w:val="fr-CA"/>
              </w:rPr>
              <w:t xml:space="preserve"> </w:t>
            </w:r>
            <w:r w:rsidRPr="0039321F">
              <w:rPr>
                <w:color w:val="000000"/>
                <w:kern w:val="22"/>
                <w:sz w:val="17"/>
                <w:szCs w:val="17"/>
                <w:lang w:val="fr-CA"/>
              </w:rPr>
              <w:t>433</w:t>
            </w:r>
            <w:r w:rsidR="00EE48EE">
              <w:rPr>
                <w:color w:val="000000"/>
                <w:kern w:val="22"/>
                <w:sz w:val="17"/>
                <w:szCs w:val="17"/>
                <w:lang w:val="fr-CA"/>
              </w:rPr>
              <w:t>,</w:t>
            </w:r>
            <w:r w:rsidRPr="0039321F">
              <w:rPr>
                <w:color w:val="000000"/>
                <w:kern w:val="22"/>
                <w:sz w:val="17"/>
                <w:szCs w:val="17"/>
                <w:lang w:val="fr-CA"/>
              </w:rPr>
              <w:t>6</w:t>
            </w:r>
          </w:p>
        </w:tc>
        <w:tc>
          <w:tcPr>
            <w:tcW w:w="1541" w:type="dxa"/>
            <w:tcBorders>
              <w:top w:val="nil"/>
              <w:left w:val="nil"/>
              <w:bottom w:val="nil"/>
              <w:right w:val="nil"/>
            </w:tcBorders>
            <w:shd w:val="clear" w:color="auto" w:fill="auto"/>
            <w:vAlign w:val="center"/>
            <w:hideMark/>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2</w:t>
            </w:r>
            <w:r w:rsidR="0001482E" w:rsidRPr="0039321F">
              <w:rPr>
                <w:color w:val="000000"/>
                <w:kern w:val="22"/>
                <w:sz w:val="17"/>
                <w:szCs w:val="17"/>
                <w:lang w:val="fr-CA"/>
              </w:rPr>
              <w:t xml:space="preserve"> </w:t>
            </w:r>
            <w:r w:rsidRPr="0039321F">
              <w:rPr>
                <w:color w:val="000000"/>
                <w:kern w:val="22"/>
                <w:sz w:val="17"/>
                <w:szCs w:val="17"/>
                <w:lang w:val="fr-CA"/>
              </w:rPr>
              <w:t>241</w:t>
            </w:r>
            <w:r w:rsidR="00EE48EE">
              <w:rPr>
                <w:color w:val="000000"/>
                <w:kern w:val="22"/>
                <w:sz w:val="17"/>
                <w:szCs w:val="17"/>
                <w:lang w:val="fr-CA"/>
              </w:rPr>
              <w:t>,</w:t>
            </w:r>
            <w:r w:rsidRPr="0039321F">
              <w:rPr>
                <w:color w:val="000000"/>
                <w:kern w:val="22"/>
                <w:sz w:val="17"/>
                <w:szCs w:val="17"/>
                <w:lang w:val="fr-CA"/>
              </w:rPr>
              <w:t>1</w:t>
            </w:r>
          </w:p>
        </w:tc>
        <w:tc>
          <w:tcPr>
            <w:tcW w:w="1189" w:type="dxa"/>
            <w:tcBorders>
              <w:top w:val="nil"/>
              <w:left w:val="nil"/>
              <w:bottom w:val="nil"/>
              <w:right w:val="nil"/>
            </w:tcBorders>
            <w:vAlign w:val="center"/>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1</w:t>
            </w:r>
            <w:r w:rsidR="0001482E" w:rsidRPr="0039321F">
              <w:rPr>
                <w:color w:val="000000"/>
                <w:kern w:val="22"/>
                <w:sz w:val="17"/>
                <w:szCs w:val="17"/>
                <w:lang w:val="fr-CA"/>
              </w:rPr>
              <w:t xml:space="preserve"> </w:t>
            </w:r>
            <w:r w:rsidRPr="0039321F">
              <w:rPr>
                <w:color w:val="000000"/>
                <w:kern w:val="22"/>
                <w:sz w:val="17"/>
                <w:szCs w:val="17"/>
                <w:lang w:val="fr-CA"/>
              </w:rPr>
              <w:t>192</w:t>
            </w:r>
            <w:r w:rsidR="00EE48EE">
              <w:rPr>
                <w:color w:val="000000"/>
                <w:kern w:val="22"/>
                <w:sz w:val="17"/>
                <w:szCs w:val="17"/>
                <w:lang w:val="fr-CA"/>
              </w:rPr>
              <w:t>,</w:t>
            </w:r>
            <w:r w:rsidRPr="0039321F">
              <w:rPr>
                <w:color w:val="000000"/>
                <w:kern w:val="22"/>
                <w:sz w:val="17"/>
                <w:szCs w:val="17"/>
                <w:lang w:val="fr-CA"/>
              </w:rPr>
              <w:t>5</w:t>
            </w:r>
          </w:p>
        </w:tc>
        <w:tc>
          <w:tcPr>
            <w:tcW w:w="1221" w:type="dxa"/>
            <w:tcBorders>
              <w:top w:val="nil"/>
              <w:left w:val="nil"/>
              <w:bottom w:val="nil"/>
              <w:right w:val="nil"/>
            </w:tcBorders>
            <w:vAlign w:val="center"/>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3433</w:t>
            </w:r>
            <w:r w:rsidR="00EE48EE">
              <w:rPr>
                <w:color w:val="000000"/>
                <w:kern w:val="22"/>
                <w:sz w:val="17"/>
                <w:szCs w:val="17"/>
                <w:lang w:val="fr-CA"/>
              </w:rPr>
              <w:t>,</w:t>
            </w:r>
            <w:r w:rsidRPr="0039321F">
              <w:rPr>
                <w:color w:val="000000"/>
                <w:kern w:val="22"/>
                <w:sz w:val="17"/>
                <w:szCs w:val="17"/>
                <w:lang w:val="fr-CA"/>
              </w:rPr>
              <w:t>6</w:t>
            </w:r>
          </w:p>
        </w:tc>
        <w:tc>
          <w:tcPr>
            <w:tcW w:w="1024" w:type="dxa"/>
            <w:tcBorders>
              <w:top w:val="nil"/>
              <w:left w:val="nil"/>
              <w:bottom w:val="nil"/>
              <w:right w:val="nil"/>
            </w:tcBorders>
            <w:shd w:val="clear" w:color="auto" w:fill="auto"/>
            <w:vAlign w:val="center"/>
          </w:tcPr>
          <w:p w:rsidR="00313D70" w:rsidRPr="0039321F" w:rsidRDefault="00313D70" w:rsidP="00AA50C2">
            <w:pPr>
              <w:suppressLineNumbers/>
              <w:suppressAutoHyphens/>
              <w:ind w:right="113"/>
              <w:jc w:val="right"/>
              <w:rPr>
                <w:color w:val="000000"/>
                <w:kern w:val="22"/>
                <w:sz w:val="17"/>
                <w:szCs w:val="17"/>
                <w:lang w:val="fr-CA"/>
              </w:rPr>
            </w:pPr>
          </w:p>
        </w:tc>
      </w:tr>
      <w:tr w:rsidR="00313D70" w:rsidRPr="0039321F" w:rsidTr="00AA50C2">
        <w:trPr>
          <w:cantSplit/>
          <w:tblHeader/>
          <w:jc w:val="center"/>
        </w:trPr>
        <w:tc>
          <w:tcPr>
            <w:tcW w:w="2819" w:type="dxa"/>
            <w:tcBorders>
              <w:top w:val="nil"/>
              <w:left w:val="nil"/>
              <w:bottom w:val="nil"/>
              <w:right w:val="nil"/>
            </w:tcBorders>
            <w:shd w:val="clear" w:color="auto" w:fill="auto"/>
            <w:vAlign w:val="center"/>
            <w:hideMark/>
          </w:tcPr>
          <w:p w:rsidR="00313D70" w:rsidRPr="0039321F" w:rsidRDefault="0025122E" w:rsidP="006A5852">
            <w:pPr>
              <w:suppressLineNumbers/>
              <w:suppressAutoHyphens/>
              <w:spacing w:after="60"/>
              <w:rPr>
                <w:color w:val="000000"/>
                <w:kern w:val="22"/>
                <w:sz w:val="17"/>
                <w:szCs w:val="17"/>
                <w:lang w:val="fr-CA"/>
              </w:rPr>
            </w:pPr>
            <w:r>
              <w:rPr>
                <w:color w:val="000000"/>
                <w:kern w:val="22"/>
                <w:sz w:val="17"/>
                <w:szCs w:val="17"/>
                <w:lang w:val="fr-CA"/>
              </w:rPr>
              <w:t xml:space="preserve">Matériel de sensibilisation </w:t>
            </w:r>
          </w:p>
        </w:tc>
        <w:tc>
          <w:tcPr>
            <w:tcW w:w="1364" w:type="dxa"/>
            <w:tcBorders>
              <w:top w:val="nil"/>
              <w:left w:val="nil"/>
              <w:bottom w:val="nil"/>
              <w:right w:val="nil"/>
            </w:tcBorders>
            <w:shd w:val="clear" w:color="auto" w:fill="auto"/>
            <w:vAlign w:val="center"/>
            <w:hideMark/>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100</w:t>
            </w:r>
            <w:r w:rsidR="00EE48EE">
              <w:rPr>
                <w:color w:val="000000"/>
                <w:kern w:val="22"/>
                <w:sz w:val="17"/>
                <w:szCs w:val="17"/>
                <w:lang w:val="fr-CA"/>
              </w:rPr>
              <w:t>,</w:t>
            </w:r>
            <w:r w:rsidRPr="0039321F">
              <w:rPr>
                <w:color w:val="000000"/>
                <w:kern w:val="22"/>
                <w:sz w:val="17"/>
                <w:szCs w:val="17"/>
                <w:lang w:val="fr-CA"/>
              </w:rPr>
              <w:t>0</w:t>
            </w:r>
          </w:p>
        </w:tc>
        <w:tc>
          <w:tcPr>
            <w:tcW w:w="1541" w:type="dxa"/>
            <w:tcBorders>
              <w:top w:val="nil"/>
              <w:left w:val="nil"/>
              <w:bottom w:val="nil"/>
              <w:right w:val="nil"/>
            </w:tcBorders>
            <w:shd w:val="clear" w:color="auto" w:fill="auto"/>
            <w:vAlign w:val="center"/>
            <w:hideMark/>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16</w:t>
            </w:r>
            <w:r w:rsidR="00EE48EE">
              <w:rPr>
                <w:color w:val="000000"/>
                <w:kern w:val="22"/>
                <w:sz w:val="17"/>
                <w:szCs w:val="17"/>
                <w:lang w:val="fr-CA"/>
              </w:rPr>
              <w:t>,</w:t>
            </w:r>
            <w:r w:rsidRPr="0039321F">
              <w:rPr>
                <w:color w:val="000000"/>
                <w:kern w:val="22"/>
                <w:sz w:val="17"/>
                <w:szCs w:val="17"/>
                <w:lang w:val="fr-CA"/>
              </w:rPr>
              <w:t>0</w:t>
            </w:r>
          </w:p>
        </w:tc>
        <w:tc>
          <w:tcPr>
            <w:tcW w:w="1189" w:type="dxa"/>
            <w:tcBorders>
              <w:top w:val="nil"/>
              <w:left w:val="nil"/>
              <w:bottom w:val="nil"/>
              <w:right w:val="nil"/>
            </w:tcBorders>
            <w:vAlign w:val="center"/>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84</w:t>
            </w:r>
            <w:r w:rsidR="00EE48EE">
              <w:rPr>
                <w:color w:val="000000"/>
                <w:kern w:val="22"/>
                <w:sz w:val="17"/>
                <w:szCs w:val="17"/>
                <w:lang w:val="fr-CA"/>
              </w:rPr>
              <w:t>,</w:t>
            </w:r>
            <w:r w:rsidRPr="0039321F">
              <w:rPr>
                <w:color w:val="000000"/>
                <w:kern w:val="22"/>
                <w:sz w:val="17"/>
                <w:szCs w:val="17"/>
                <w:lang w:val="fr-CA"/>
              </w:rPr>
              <w:t>0</w:t>
            </w:r>
          </w:p>
        </w:tc>
        <w:tc>
          <w:tcPr>
            <w:tcW w:w="1221" w:type="dxa"/>
            <w:tcBorders>
              <w:top w:val="nil"/>
              <w:left w:val="nil"/>
              <w:bottom w:val="nil"/>
              <w:right w:val="nil"/>
            </w:tcBorders>
            <w:vAlign w:val="center"/>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100</w:t>
            </w:r>
            <w:r w:rsidR="00EE48EE">
              <w:rPr>
                <w:color w:val="000000"/>
                <w:kern w:val="22"/>
                <w:sz w:val="17"/>
                <w:szCs w:val="17"/>
                <w:lang w:val="fr-CA"/>
              </w:rPr>
              <w:t>,</w:t>
            </w:r>
            <w:r w:rsidRPr="0039321F">
              <w:rPr>
                <w:color w:val="000000"/>
                <w:kern w:val="22"/>
                <w:sz w:val="17"/>
                <w:szCs w:val="17"/>
                <w:lang w:val="fr-CA"/>
              </w:rPr>
              <w:t>0</w:t>
            </w:r>
          </w:p>
        </w:tc>
        <w:tc>
          <w:tcPr>
            <w:tcW w:w="1024" w:type="dxa"/>
            <w:tcBorders>
              <w:top w:val="nil"/>
              <w:left w:val="nil"/>
              <w:bottom w:val="nil"/>
              <w:right w:val="nil"/>
            </w:tcBorders>
            <w:shd w:val="clear" w:color="auto" w:fill="auto"/>
            <w:vAlign w:val="center"/>
          </w:tcPr>
          <w:p w:rsidR="00313D70" w:rsidRPr="0039321F" w:rsidRDefault="00313D70" w:rsidP="00AA50C2">
            <w:pPr>
              <w:suppressLineNumbers/>
              <w:suppressAutoHyphens/>
              <w:ind w:right="113"/>
              <w:jc w:val="right"/>
              <w:rPr>
                <w:color w:val="000000"/>
                <w:kern w:val="22"/>
                <w:sz w:val="17"/>
                <w:szCs w:val="17"/>
                <w:lang w:val="fr-CA"/>
              </w:rPr>
            </w:pPr>
          </w:p>
        </w:tc>
      </w:tr>
      <w:tr w:rsidR="00313D70" w:rsidRPr="0039321F" w:rsidTr="00AA50C2">
        <w:trPr>
          <w:cantSplit/>
          <w:tblHeader/>
          <w:jc w:val="center"/>
        </w:trPr>
        <w:tc>
          <w:tcPr>
            <w:tcW w:w="2819" w:type="dxa"/>
            <w:tcBorders>
              <w:top w:val="nil"/>
              <w:left w:val="nil"/>
              <w:bottom w:val="nil"/>
              <w:right w:val="nil"/>
            </w:tcBorders>
            <w:shd w:val="clear" w:color="auto" w:fill="auto"/>
            <w:vAlign w:val="center"/>
            <w:hideMark/>
          </w:tcPr>
          <w:p w:rsidR="00313D70" w:rsidRPr="0039321F" w:rsidRDefault="0025122E" w:rsidP="006A5852">
            <w:pPr>
              <w:suppressLineNumbers/>
              <w:suppressAutoHyphens/>
              <w:spacing w:after="60"/>
              <w:rPr>
                <w:color w:val="000000"/>
                <w:kern w:val="22"/>
                <w:sz w:val="17"/>
                <w:szCs w:val="17"/>
                <w:lang w:val="fr-CA"/>
              </w:rPr>
            </w:pPr>
            <w:r>
              <w:rPr>
                <w:color w:val="000000"/>
                <w:kern w:val="22"/>
                <w:sz w:val="17"/>
                <w:szCs w:val="17"/>
                <w:lang w:val="fr-CA"/>
              </w:rPr>
              <w:t>Assistance temporaire/temps supplémentaire</w:t>
            </w:r>
          </w:p>
        </w:tc>
        <w:tc>
          <w:tcPr>
            <w:tcW w:w="1364" w:type="dxa"/>
            <w:tcBorders>
              <w:top w:val="nil"/>
              <w:left w:val="nil"/>
              <w:bottom w:val="nil"/>
              <w:right w:val="nil"/>
            </w:tcBorders>
            <w:shd w:val="clear" w:color="auto" w:fill="auto"/>
            <w:vAlign w:val="center"/>
            <w:hideMark/>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200</w:t>
            </w:r>
            <w:r w:rsidR="00EE48EE">
              <w:rPr>
                <w:color w:val="000000"/>
                <w:kern w:val="22"/>
                <w:sz w:val="17"/>
                <w:szCs w:val="17"/>
                <w:lang w:val="fr-CA"/>
              </w:rPr>
              <w:t>,</w:t>
            </w:r>
            <w:r w:rsidRPr="0039321F">
              <w:rPr>
                <w:color w:val="000000"/>
                <w:kern w:val="22"/>
                <w:sz w:val="17"/>
                <w:szCs w:val="17"/>
                <w:lang w:val="fr-CA"/>
              </w:rPr>
              <w:t>0</w:t>
            </w:r>
          </w:p>
        </w:tc>
        <w:tc>
          <w:tcPr>
            <w:tcW w:w="1541" w:type="dxa"/>
            <w:tcBorders>
              <w:top w:val="nil"/>
              <w:left w:val="nil"/>
              <w:bottom w:val="nil"/>
              <w:right w:val="nil"/>
            </w:tcBorders>
            <w:shd w:val="clear" w:color="auto" w:fill="auto"/>
            <w:vAlign w:val="center"/>
            <w:hideMark/>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140</w:t>
            </w:r>
            <w:r w:rsidR="00EE48EE">
              <w:rPr>
                <w:color w:val="000000"/>
                <w:kern w:val="22"/>
                <w:sz w:val="17"/>
                <w:szCs w:val="17"/>
                <w:lang w:val="fr-CA"/>
              </w:rPr>
              <w:t>,</w:t>
            </w:r>
            <w:r w:rsidRPr="0039321F">
              <w:rPr>
                <w:color w:val="000000"/>
                <w:kern w:val="22"/>
                <w:sz w:val="17"/>
                <w:szCs w:val="17"/>
                <w:lang w:val="fr-CA"/>
              </w:rPr>
              <w:t>7</w:t>
            </w:r>
          </w:p>
        </w:tc>
        <w:tc>
          <w:tcPr>
            <w:tcW w:w="1189" w:type="dxa"/>
            <w:tcBorders>
              <w:top w:val="nil"/>
              <w:left w:val="nil"/>
              <w:bottom w:val="nil"/>
              <w:right w:val="nil"/>
            </w:tcBorders>
            <w:vAlign w:val="center"/>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59</w:t>
            </w:r>
            <w:r w:rsidR="00EE48EE">
              <w:rPr>
                <w:color w:val="000000"/>
                <w:kern w:val="22"/>
                <w:sz w:val="17"/>
                <w:szCs w:val="17"/>
                <w:lang w:val="fr-CA"/>
              </w:rPr>
              <w:t>,</w:t>
            </w:r>
            <w:r w:rsidRPr="0039321F">
              <w:rPr>
                <w:color w:val="000000"/>
                <w:kern w:val="22"/>
                <w:sz w:val="17"/>
                <w:szCs w:val="17"/>
                <w:lang w:val="fr-CA"/>
              </w:rPr>
              <w:t>3</w:t>
            </w:r>
          </w:p>
        </w:tc>
        <w:tc>
          <w:tcPr>
            <w:tcW w:w="1221" w:type="dxa"/>
            <w:tcBorders>
              <w:top w:val="nil"/>
              <w:left w:val="nil"/>
              <w:bottom w:val="nil"/>
              <w:right w:val="nil"/>
            </w:tcBorders>
            <w:vAlign w:val="center"/>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200</w:t>
            </w:r>
            <w:r w:rsidR="00EE48EE">
              <w:rPr>
                <w:color w:val="000000"/>
                <w:kern w:val="22"/>
                <w:sz w:val="17"/>
                <w:szCs w:val="17"/>
                <w:lang w:val="fr-CA"/>
              </w:rPr>
              <w:t>,</w:t>
            </w:r>
            <w:r w:rsidRPr="0039321F">
              <w:rPr>
                <w:color w:val="000000"/>
                <w:kern w:val="22"/>
                <w:sz w:val="17"/>
                <w:szCs w:val="17"/>
                <w:lang w:val="fr-CA"/>
              </w:rPr>
              <w:t>0</w:t>
            </w:r>
          </w:p>
        </w:tc>
        <w:tc>
          <w:tcPr>
            <w:tcW w:w="1024" w:type="dxa"/>
            <w:tcBorders>
              <w:top w:val="nil"/>
              <w:left w:val="nil"/>
              <w:bottom w:val="nil"/>
              <w:right w:val="nil"/>
            </w:tcBorders>
            <w:shd w:val="clear" w:color="auto" w:fill="auto"/>
            <w:vAlign w:val="center"/>
          </w:tcPr>
          <w:p w:rsidR="00313D70" w:rsidRPr="0039321F" w:rsidRDefault="00313D70" w:rsidP="00AA50C2">
            <w:pPr>
              <w:suppressLineNumbers/>
              <w:suppressAutoHyphens/>
              <w:ind w:right="113"/>
              <w:jc w:val="right"/>
              <w:rPr>
                <w:color w:val="000000"/>
                <w:kern w:val="22"/>
                <w:sz w:val="17"/>
                <w:szCs w:val="17"/>
                <w:lang w:val="fr-CA"/>
              </w:rPr>
            </w:pPr>
          </w:p>
        </w:tc>
      </w:tr>
      <w:tr w:rsidR="00313D70" w:rsidRPr="0039321F" w:rsidTr="00AA50C2">
        <w:trPr>
          <w:cantSplit/>
          <w:tblHeader/>
          <w:jc w:val="center"/>
        </w:trPr>
        <w:tc>
          <w:tcPr>
            <w:tcW w:w="2819" w:type="dxa"/>
            <w:tcBorders>
              <w:top w:val="nil"/>
              <w:left w:val="nil"/>
              <w:bottom w:val="nil"/>
              <w:right w:val="nil"/>
            </w:tcBorders>
            <w:shd w:val="clear" w:color="auto" w:fill="auto"/>
            <w:vAlign w:val="center"/>
            <w:hideMark/>
          </w:tcPr>
          <w:p w:rsidR="00313D70" w:rsidRPr="0039321F" w:rsidRDefault="0025122E" w:rsidP="006A5852">
            <w:pPr>
              <w:suppressLineNumbers/>
              <w:suppressAutoHyphens/>
              <w:spacing w:after="60"/>
              <w:rPr>
                <w:color w:val="000000"/>
                <w:kern w:val="22"/>
                <w:sz w:val="17"/>
                <w:szCs w:val="17"/>
                <w:lang w:val="fr-CA"/>
              </w:rPr>
            </w:pPr>
            <w:r>
              <w:rPr>
                <w:color w:val="000000"/>
                <w:kern w:val="22"/>
                <w:sz w:val="17"/>
                <w:szCs w:val="17"/>
                <w:lang w:val="fr-CA"/>
              </w:rPr>
              <w:t>Loyer et frais connexes</w:t>
            </w:r>
          </w:p>
        </w:tc>
        <w:tc>
          <w:tcPr>
            <w:tcW w:w="1364" w:type="dxa"/>
            <w:tcBorders>
              <w:top w:val="nil"/>
              <w:left w:val="nil"/>
              <w:bottom w:val="nil"/>
              <w:right w:val="nil"/>
            </w:tcBorders>
            <w:shd w:val="clear" w:color="auto" w:fill="auto"/>
            <w:vAlign w:val="center"/>
            <w:hideMark/>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2</w:t>
            </w:r>
            <w:r w:rsidR="0001482E" w:rsidRPr="0039321F">
              <w:rPr>
                <w:color w:val="000000"/>
                <w:kern w:val="22"/>
                <w:sz w:val="17"/>
                <w:szCs w:val="17"/>
                <w:lang w:val="fr-CA"/>
              </w:rPr>
              <w:t xml:space="preserve"> </w:t>
            </w:r>
            <w:r w:rsidRPr="0039321F">
              <w:rPr>
                <w:color w:val="000000"/>
                <w:kern w:val="22"/>
                <w:sz w:val="17"/>
                <w:szCs w:val="17"/>
                <w:lang w:val="fr-CA"/>
              </w:rPr>
              <w:t>497</w:t>
            </w:r>
            <w:r w:rsidR="00EE48EE">
              <w:rPr>
                <w:color w:val="000000"/>
                <w:kern w:val="22"/>
                <w:sz w:val="17"/>
                <w:szCs w:val="17"/>
                <w:lang w:val="fr-CA"/>
              </w:rPr>
              <w:t>,</w:t>
            </w:r>
            <w:r w:rsidRPr="0039321F">
              <w:rPr>
                <w:color w:val="000000"/>
                <w:kern w:val="22"/>
                <w:sz w:val="17"/>
                <w:szCs w:val="17"/>
                <w:lang w:val="fr-CA"/>
              </w:rPr>
              <w:t>3</w:t>
            </w:r>
          </w:p>
        </w:tc>
        <w:tc>
          <w:tcPr>
            <w:tcW w:w="1541" w:type="dxa"/>
            <w:tcBorders>
              <w:top w:val="nil"/>
              <w:left w:val="nil"/>
              <w:bottom w:val="nil"/>
              <w:right w:val="nil"/>
            </w:tcBorders>
            <w:shd w:val="clear" w:color="auto" w:fill="auto"/>
            <w:vAlign w:val="center"/>
            <w:hideMark/>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2</w:t>
            </w:r>
            <w:r w:rsidR="0001482E" w:rsidRPr="0039321F">
              <w:rPr>
                <w:color w:val="000000"/>
                <w:kern w:val="22"/>
                <w:sz w:val="17"/>
                <w:szCs w:val="17"/>
                <w:lang w:val="fr-CA"/>
              </w:rPr>
              <w:t xml:space="preserve"> </w:t>
            </w:r>
            <w:r w:rsidRPr="0039321F">
              <w:rPr>
                <w:color w:val="000000"/>
                <w:kern w:val="22"/>
                <w:sz w:val="17"/>
                <w:szCs w:val="17"/>
                <w:lang w:val="fr-CA"/>
              </w:rPr>
              <w:t>177</w:t>
            </w:r>
            <w:r w:rsidR="00EE48EE">
              <w:rPr>
                <w:color w:val="000000"/>
                <w:kern w:val="22"/>
                <w:sz w:val="17"/>
                <w:szCs w:val="17"/>
                <w:lang w:val="fr-CA"/>
              </w:rPr>
              <w:t>,</w:t>
            </w:r>
            <w:r w:rsidRPr="0039321F">
              <w:rPr>
                <w:color w:val="000000"/>
                <w:kern w:val="22"/>
                <w:sz w:val="17"/>
                <w:szCs w:val="17"/>
                <w:lang w:val="fr-CA"/>
              </w:rPr>
              <w:t>0</w:t>
            </w:r>
          </w:p>
        </w:tc>
        <w:tc>
          <w:tcPr>
            <w:tcW w:w="1189" w:type="dxa"/>
            <w:tcBorders>
              <w:top w:val="nil"/>
              <w:left w:val="nil"/>
              <w:bottom w:val="nil"/>
              <w:right w:val="nil"/>
            </w:tcBorders>
            <w:vAlign w:val="center"/>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320</w:t>
            </w:r>
            <w:r w:rsidR="00EE48EE">
              <w:rPr>
                <w:color w:val="000000"/>
                <w:kern w:val="22"/>
                <w:sz w:val="17"/>
                <w:szCs w:val="17"/>
                <w:lang w:val="fr-CA"/>
              </w:rPr>
              <w:t>,</w:t>
            </w:r>
            <w:r w:rsidRPr="0039321F">
              <w:rPr>
                <w:color w:val="000000"/>
                <w:kern w:val="22"/>
                <w:sz w:val="17"/>
                <w:szCs w:val="17"/>
                <w:lang w:val="fr-CA"/>
              </w:rPr>
              <w:t>3</w:t>
            </w:r>
          </w:p>
        </w:tc>
        <w:tc>
          <w:tcPr>
            <w:tcW w:w="1221" w:type="dxa"/>
            <w:tcBorders>
              <w:top w:val="nil"/>
              <w:left w:val="nil"/>
              <w:bottom w:val="nil"/>
              <w:right w:val="nil"/>
            </w:tcBorders>
            <w:vAlign w:val="center"/>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2497</w:t>
            </w:r>
            <w:r w:rsidR="00EE48EE">
              <w:rPr>
                <w:color w:val="000000"/>
                <w:kern w:val="22"/>
                <w:sz w:val="17"/>
                <w:szCs w:val="17"/>
                <w:lang w:val="fr-CA"/>
              </w:rPr>
              <w:t>,</w:t>
            </w:r>
            <w:r w:rsidRPr="0039321F">
              <w:rPr>
                <w:color w:val="000000"/>
                <w:kern w:val="22"/>
                <w:sz w:val="17"/>
                <w:szCs w:val="17"/>
                <w:lang w:val="fr-CA"/>
              </w:rPr>
              <w:t>3</w:t>
            </w:r>
          </w:p>
        </w:tc>
        <w:tc>
          <w:tcPr>
            <w:tcW w:w="1024" w:type="dxa"/>
            <w:tcBorders>
              <w:top w:val="nil"/>
              <w:left w:val="nil"/>
              <w:bottom w:val="nil"/>
              <w:right w:val="nil"/>
            </w:tcBorders>
            <w:shd w:val="clear" w:color="auto" w:fill="auto"/>
            <w:vAlign w:val="center"/>
          </w:tcPr>
          <w:p w:rsidR="00313D70" w:rsidRPr="0039321F" w:rsidRDefault="00313D70" w:rsidP="00AA50C2">
            <w:pPr>
              <w:suppressLineNumbers/>
              <w:suppressAutoHyphens/>
              <w:ind w:right="113"/>
              <w:jc w:val="right"/>
              <w:rPr>
                <w:color w:val="000000"/>
                <w:kern w:val="22"/>
                <w:sz w:val="17"/>
                <w:szCs w:val="17"/>
                <w:lang w:val="fr-CA"/>
              </w:rPr>
            </w:pPr>
          </w:p>
        </w:tc>
      </w:tr>
      <w:tr w:rsidR="00313D70" w:rsidRPr="0039321F" w:rsidTr="00AA50C2">
        <w:trPr>
          <w:cantSplit/>
          <w:tblHeader/>
          <w:jc w:val="center"/>
        </w:trPr>
        <w:tc>
          <w:tcPr>
            <w:tcW w:w="2819" w:type="dxa"/>
            <w:tcBorders>
              <w:top w:val="nil"/>
              <w:left w:val="nil"/>
              <w:bottom w:val="nil"/>
              <w:right w:val="nil"/>
            </w:tcBorders>
            <w:shd w:val="clear" w:color="auto" w:fill="auto"/>
            <w:vAlign w:val="center"/>
            <w:hideMark/>
          </w:tcPr>
          <w:p w:rsidR="00313D70" w:rsidRPr="0039321F" w:rsidRDefault="0025122E" w:rsidP="006A5852">
            <w:pPr>
              <w:suppressLineNumbers/>
              <w:suppressAutoHyphens/>
              <w:spacing w:after="60"/>
              <w:rPr>
                <w:color w:val="000000"/>
                <w:kern w:val="22"/>
                <w:sz w:val="17"/>
                <w:szCs w:val="17"/>
                <w:lang w:val="fr-CA"/>
              </w:rPr>
            </w:pPr>
            <w:r>
              <w:rPr>
                <w:color w:val="000000"/>
                <w:kern w:val="22"/>
                <w:sz w:val="17"/>
                <w:szCs w:val="17"/>
                <w:lang w:val="fr-CA"/>
              </w:rPr>
              <w:t>Frais généraux de fonctionnement</w:t>
            </w:r>
          </w:p>
        </w:tc>
        <w:tc>
          <w:tcPr>
            <w:tcW w:w="1364" w:type="dxa"/>
            <w:tcBorders>
              <w:top w:val="nil"/>
              <w:left w:val="nil"/>
              <w:bottom w:val="nil"/>
              <w:right w:val="nil"/>
            </w:tcBorders>
            <w:shd w:val="clear" w:color="auto" w:fill="auto"/>
            <w:vAlign w:val="center"/>
            <w:hideMark/>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1</w:t>
            </w:r>
            <w:r w:rsidR="0001482E" w:rsidRPr="0039321F">
              <w:rPr>
                <w:color w:val="000000"/>
                <w:kern w:val="22"/>
                <w:sz w:val="17"/>
                <w:szCs w:val="17"/>
                <w:lang w:val="fr-CA"/>
              </w:rPr>
              <w:t xml:space="preserve"> </w:t>
            </w:r>
            <w:r w:rsidRPr="0039321F">
              <w:rPr>
                <w:color w:val="000000"/>
                <w:kern w:val="22"/>
                <w:sz w:val="17"/>
                <w:szCs w:val="17"/>
                <w:lang w:val="fr-CA"/>
              </w:rPr>
              <w:t>706</w:t>
            </w:r>
            <w:r w:rsidR="00EE48EE">
              <w:rPr>
                <w:color w:val="000000"/>
                <w:kern w:val="22"/>
                <w:sz w:val="17"/>
                <w:szCs w:val="17"/>
                <w:lang w:val="fr-CA"/>
              </w:rPr>
              <w:t>,</w:t>
            </w:r>
            <w:r w:rsidRPr="0039321F">
              <w:rPr>
                <w:color w:val="000000"/>
                <w:kern w:val="22"/>
                <w:sz w:val="17"/>
                <w:szCs w:val="17"/>
                <w:lang w:val="fr-CA"/>
              </w:rPr>
              <w:t>2</w:t>
            </w:r>
          </w:p>
        </w:tc>
        <w:tc>
          <w:tcPr>
            <w:tcW w:w="1541" w:type="dxa"/>
            <w:tcBorders>
              <w:top w:val="nil"/>
              <w:left w:val="nil"/>
              <w:bottom w:val="nil"/>
              <w:right w:val="nil"/>
            </w:tcBorders>
            <w:shd w:val="clear" w:color="auto" w:fill="auto"/>
            <w:vAlign w:val="center"/>
            <w:hideMark/>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683</w:t>
            </w:r>
            <w:r w:rsidR="00EE48EE">
              <w:rPr>
                <w:color w:val="000000"/>
                <w:kern w:val="22"/>
                <w:sz w:val="17"/>
                <w:szCs w:val="17"/>
                <w:lang w:val="fr-CA"/>
              </w:rPr>
              <w:t>,</w:t>
            </w:r>
            <w:r w:rsidRPr="0039321F">
              <w:rPr>
                <w:color w:val="000000"/>
                <w:kern w:val="22"/>
                <w:sz w:val="17"/>
                <w:szCs w:val="17"/>
                <w:lang w:val="fr-CA"/>
              </w:rPr>
              <w:t>3</w:t>
            </w:r>
          </w:p>
        </w:tc>
        <w:tc>
          <w:tcPr>
            <w:tcW w:w="1189" w:type="dxa"/>
            <w:tcBorders>
              <w:top w:val="nil"/>
              <w:left w:val="nil"/>
              <w:bottom w:val="nil"/>
              <w:right w:val="nil"/>
            </w:tcBorders>
            <w:vAlign w:val="center"/>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400</w:t>
            </w:r>
            <w:r w:rsidR="00EE48EE">
              <w:rPr>
                <w:color w:val="000000"/>
                <w:kern w:val="22"/>
                <w:sz w:val="17"/>
                <w:szCs w:val="17"/>
                <w:lang w:val="fr-CA"/>
              </w:rPr>
              <w:t>,</w:t>
            </w:r>
            <w:r w:rsidRPr="0039321F">
              <w:rPr>
                <w:color w:val="000000"/>
                <w:kern w:val="22"/>
                <w:sz w:val="17"/>
                <w:szCs w:val="17"/>
                <w:lang w:val="fr-CA"/>
              </w:rPr>
              <w:t>0</w:t>
            </w:r>
          </w:p>
        </w:tc>
        <w:tc>
          <w:tcPr>
            <w:tcW w:w="1221" w:type="dxa"/>
            <w:tcBorders>
              <w:top w:val="nil"/>
              <w:left w:val="nil"/>
              <w:bottom w:val="nil"/>
              <w:right w:val="nil"/>
            </w:tcBorders>
            <w:vAlign w:val="center"/>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1083</w:t>
            </w:r>
            <w:r w:rsidR="00EE48EE">
              <w:rPr>
                <w:color w:val="000000"/>
                <w:kern w:val="22"/>
                <w:sz w:val="17"/>
                <w:szCs w:val="17"/>
                <w:lang w:val="fr-CA"/>
              </w:rPr>
              <w:t>,</w:t>
            </w:r>
            <w:r w:rsidRPr="0039321F">
              <w:rPr>
                <w:color w:val="000000"/>
                <w:kern w:val="22"/>
                <w:sz w:val="17"/>
                <w:szCs w:val="17"/>
                <w:lang w:val="fr-CA"/>
              </w:rPr>
              <w:t>3</w:t>
            </w:r>
          </w:p>
        </w:tc>
        <w:tc>
          <w:tcPr>
            <w:tcW w:w="1024" w:type="dxa"/>
            <w:tcBorders>
              <w:top w:val="nil"/>
              <w:left w:val="nil"/>
              <w:bottom w:val="nil"/>
              <w:right w:val="nil"/>
            </w:tcBorders>
            <w:shd w:val="clear" w:color="auto" w:fill="auto"/>
            <w:vAlign w:val="center"/>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622</w:t>
            </w:r>
            <w:r w:rsidR="00EE48EE">
              <w:rPr>
                <w:color w:val="000000"/>
                <w:kern w:val="22"/>
                <w:sz w:val="17"/>
                <w:szCs w:val="17"/>
                <w:lang w:val="fr-CA"/>
              </w:rPr>
              <w:t>,</w:t>
            </w:r>
            <w:r w:rsidRPr="0039321F">
              <w:rPr>
                <w:color w:val="000000"/>
                <w:kern w:val="22"/>
                <w:sz w:val="17"/>
                <w:szCs w:val="17"/>
                <w:lang w:val="fr-CA"/>
              </w:rPr>
              <w:t>9</w:t>
            </w:r>
          </w:p>
        </w:tc>
      </w:tr>
      <w:tr w:rsidR="00313D70" w:rsidRPr="0039321F" w:rsidTr="00AA50C2">
        <w:trPr>
          <w:cantSplit/>
          <w:tblHeader/>
          <w:jc w:val="center"/>
        </w:trPr>
        <w:tc>
          <w:tcPr>
            <w:tcW w:w="2819" w:type="dxa"/>
            <w:tcBorders>
              <w:top w:val="nil"/>
              <w:left w:val="nil"/>
              <w:bottom w:val="nil"/>
              <w:right w:val="nil"/>
            </w:tcBorders>
            <w:shd w:val="clear" w:color="auto" w:fill="auto"/>
            <w:vAlign w:val="center"/>
            <w:hideMark/>
          </w:tcPr>
          <w:p w:rsidR="00313D70" w:rsidRPr="0039321F" w:rsidRDefault="0025122E" w:rsidP="006A5852">
            <w:pPr>
              <w:suppressLineNumbers/>
              <w:suppressAutoHyphens/>
              <w:spacing w:after="60"/>
              <w:rPr>
                <w:color w:val="000000"/>
                <w:kern w:val="22"/>
                <w:sz w:val="17"/>
                <w:szCs w:val="17"/>
                <w:lang w:val="fr-CA"/>
              </w:rPr>
            </w:pPr>
            <w:r>
              <w:rPr>
                <w:color w:val="000000"/>
                <w:kern w:val="22"/>
                <w:sz w:val="17"/>
                <w:szCs w:val="17"/>
                <w:lang w:val="fr-CA"/>
              </w:rPr>
              <w:t>Formation</w:t>
            </w:r>
          </w:p>
        </w:tc>
        <w:tc>
          <w:tcPr>
            <w:tcW w:w="1364" w:type="dxa"/>
            <w:tcBorders>
              <w:top w:val="nil"/>
              <w:left w:val="nil"/>
              <w:bottom w:val="nil"/>
              <w:right w:val="nil"/>
            </w:tcBorders>
            <w:shd w:val="clear" w:color="auto" w:fill="auto"/>
            <w:vAlign w:val="center"/>
            <w:hideMark/>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10</w:t>
            </w:r>
            <w:r w:rsidR="00EE48EE">
              <w:rPr>
                <w:color w:val="000000"/>
                <w:kern w:val="22"/>
                <w:sz w:val="17"/>
                <w:szCs w:val="17"/>
                <w:lang w:val="fr-CA"/>
              </w:rPr>
              <w:t>,</w:t>
            </w:r>
            <w:r w:rsidRPr="0039321F">
              <w:rPr>
                <w:color w:val="000000"/>
                <w:kern w:val="22"/>
                <w:sz w:val="17"/>
                <w:szCs w:val="17"/>
                <w:lang w:val="fr-CA"/>
              </w:rPr>
              <w:t>0</w:t>
            </w:r>
          </w:p>
        </w:tc>
        <w:tc>
          <w:tcPr>
            <w:tcW w:w="1541" w:type="dxa"/>
            <w:tcBorders>
              <w:top w:val="nil"/>
              <w:left w:val="nil"/>
              <w:bottom w:val="nil"/>
              <w:right w:val="nil"/>
            </w:tcBorders>
            <w:shd w:val="clear" w:color="auto" w:fill="auto"/>
            <w:vAlign w:val="center"/>
            <w:hideMark/>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3</w:t>
            </w:r>
            <w:r w:rsidR="00EE48EE">
              <w:rPr>
                <w:color w:val="000000"/>
                <w:kern w:val="22"/>
                <w:sz w:val="17"/>
                <w:szCs w:val="17"/>
                <w:lang w:val="fr-CA"/>
              </w:rPr>
              <w:t>,</w:t>
            </w:r>
            <w:r w:rsidRPr="0039321F">
              <w:rPr>
                <w:color w:val="000000"/>
                <w:kern w:val="22"/>
                <w:sz w:val="17"/>
                <w:szCs w:val="17"/>
                <w:lang w:val="fr-CA"/>
              </w:rPr>
              <w:t>5</w:t>
            </w:r>
          </w:p>
        </w:tc>
        <w:tc>
          <w:tcPr>
            <w:tcW w:w="1189" w:type="dxa"/>
            <w:tcBorders>
              <w:top w:val="nil"/>
              <w:left w:val="nil"/>
              <w:bottom w:val="nil"/>
              <w:right w:val="nil"/>
            </w:tcBorders>
            <w:vAlign w:val="center"/>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6</w:t>
            </w:r>
            <w:r w:rsidR="00EE48EE">
              <w:rPr>
                <w:color w:val="000000"/>
                <w:kern w:val="22"/>
                <w:sz w:val="17"/>
                <w:szCs w:val="17"/>
                <w:lang w:val="fr-CA"/>
              </w:rPr>
              <w:t>,</w:t>
            </w:r>
            <w:r w:rsidRPr="0039321F">
              <w:rPr>
                <w:color w:val="000000"/>
                <w:kern w:val="22"/>
                <w:sz w:val="17"/>
                <w:szCs w:val="17"/>
                <w:lang w:val="fr-CA"/>
              </w:rPr>
              <w:t>5</w:t>
            </w:r>
          </w:p>
        </w:tc>
        <w:tc>
          <w:tcPr>
            <w:tcW w:w="1221" w:type="dxa"/>
            <w:tcBorders>
              <w:top w:val="nil"/>
              <w:left w:val="nil"/>
              <w:bottom w:val="nil"/>
              <w:right w:val="nil"/>
            </w:tcBorders>
            <w:vAlign w:val="center"/>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10</w:t>
            </w:r>
            <w:r w:rsidR="00EE48EE">
              <w:rPr>
                <w:color w:val="000000"/>
                <w:kern w:val="22"/>
                <w:sz w:val="17"/>
                <w:szCs w:val="17"/>
                <w:lang w:val="fr-CA"/>
              </w:rPr>
              <w:t>,</w:t>
            </w:r>
            <w:r w:rsidRPr="0039321F">
              <w:rPr>
                <w:color w:val="000000"/>
                <w:kern w:val="22"/>
                <w:sz w:val="17"/>
                <w:szCs w:val="17"/>
                <w:lang w:val="fr-CA"/>
              </w:rPr>
              <w:t>0</w:t>
            </w:r>
          </w:p>
        </w:tc>
        <w:tc>
          <w:tcPr>
            <w:tcW w:w="1024" w:type="dxa"/>
            <w:tcBorders>
              <w:top w:val="nil"/>
              <w:left w:val="nil"/>
              <w:bottom w:val="nil"/>
              <w:right w:val="nil"/>
            </w:tcBorders>
            <w:shd w:val="clear" w:color="auto" w:fill="auto"/>
            <w:vAlign w:val="center"/>
          </w:tcPr>
          <w:p w:rsidR="00313D70" w:rsidRPr="0039321F" w:rsidRDefault="00313D70" w:rsidP="00AA50C2">
            <w:pPr>
              <w:suppressLineNumbers/>
              <w:suppressAutoHyphens/>
              <w:ind w:right="113"/>
              <w:jc w:val="right"/>
              <w:rPr>
                <w:color w:val="000000"/>
                <w:kern w:val="22"/>
                <w:sz w:val="17"/>
                <w:szCs w:val="17"/>
                <w:lang w:val="fr-CA"/>
              </w:rPr>
            </w:pPr>
          </w:p>
        </w:tc>
      </w:tr>
      <w:tr w:rsidR="00313D70" w:rsidRPr="0039321F" w:rsidTr="00AA50C2">
        <w:trPr>
          <w:cantSplit/>
          <w:tblHeader/>
          <w:jc w:val="center"/>
        </w:trPr>
        <w:tc>
          <w:tcPr>
            <w:tcW w:w="2819" w:type="dxa"/>
            <w:tcBorders>
              <w:top w:val="nil"/>
              <w:left w:val="nil"/>
              <w:bottom w:val="nil"/>
              <w:right w:val="nil"/>
            </w:tcBorders>
            <w:shd w:val="clear" w:color="auto" w:fill="auto"/>
            <w:vAlign w:val="center"/>
            <w:hideMark/>
          </w:tcPr>
          <w:p w:rsidR="00313D70" w:rsidRPr="0039321F" w:rsidRDefault="0025122E" w:rsidP="006A5852">
            <w:pPr>
              <w:suppressLineNumbers/>
              <w:suppressAutoHyphens/>
              <w:spacing w:after="60"/>
              <w:rPr>
                <w:color w:val="000000"/>
                <w:kern w:val="22"/>
                <w:sz w:val="17"/>
                <w:szCs w:val="17"/>
                <w:lang w:val="fr-CA"/>
              </w:rPr>
            </w:pPr>
            <w:r>
              <w:rPr>
                <w:color w:val="000000"/>
                <w:kern w:val="22"/>
                <w:sz w:val="17"/>
                <w:szCs w:val="17"/>
                <w:lang w:val="fr-CA"/>
              </w:rPr>
              <w:t>Réunion d’experts</w:t>
            </w:r>
          </w:p>
        </w:tc>
        <w:tc>
          <w:tcPr>
            <w:tcW w:w="1364" w:type="dxa"/>
            <w:tcBorders>
              <w:top w:val="nil"/>
              <w:left w:val="nil"/>
              <w:bottom w:val="nil"/>
              <w:right w:val="nil"/>
            </w:tcBorders>
            <w:shd w:val="clear" w:color="auto" w:fill="auto"/>
            <w:vAlign w:val="center"/>
            <w:hideMark/>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415</w:t>
            </w:r>
            <w:r w:rsidR="00EE48EE">
              <w:rPr>
                <w:color w:val="000000"/>
                <w:kern w:val="22"/>
                <w:sz w:val="17"/>
                <w:szCs w:val="17"/>
                <w:lang w:val="fr-CA"/>
              </w:rPr>
              <w:t>,</w:t>
            </w:r>
            <w:r w:rsidRPr="0039321F">
              <w:rPr>
                <w:color w:val="000000"/>
                <w:kern w:val="22"/>
                <w:sz w:val="17"/>
                <w:szCs w:val="17"/>
                <w:lang w:val="fr-CA"/>
              </w:rPr>
              <w:t>0</w:t>
            </w:r>
          </w:p>
        </w:tc>
        <w:tc>
          <w:tcPr>
            <w:tcW w:w="1541" w:type="dxa"/>
            <w:tcBorders>
              <w:top w:val="nil"/>
              <w:left w:val="nil"/>
              <w:bottom w:val="nil"/>
              <w:right w:val="nil"/>
            </w:tcBorders>
            <w:shd w:val="clear" w:color="auto" w:fill="auto"/>
            <w:vAlign w:val="center"/>
            <w:hideMark/>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205</w:t>
            </w:r>
            <w:r w:rsidR="00EE48EE">
              <w:rPr>
                <w:color w:val="000000"/>
                <w:kern w:val="22"/>
                <w:sz w:val="17"/>
                <w:szCs w:val="17"/>
                <w:lang w:val="fr-CA"/>
              </w:rPr>
              <w:t>,</w:t>
            </w:r>
            <w:r w:rsidRPr="0039321F">
              <w:rPr>
                <w:color w:val="000000"/>
                <w:kern w:val="22"/>
                <w:sz w:val="17"/>
                <w:szCs w:val="17"/>
                <w:lang w:val="fr-CA"/>
              </w:rPr>
              <w:t>5</w:t>
            </w:r>
          </w:p>
        </w:tc>
        <w:tc>
          <w:tcPr>
            <w:tcW w:w="1189" w:type="dxa"/>
            <w:tcBorders>
              <w:top w:val="nil"/>
              <w:left w:val="nil"/>
              <w:bottom w:val="nil"/>
              <w:right w:val="nil"/>
            </w:tcBorders>
            <w:vAlign w:val="center"/>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44</w:t>
            </w:r>
            <w:r w:rsidR="00EE48EE">
              <w:rPr>
                <w:color w:val="000000"/>
                <w:kern w:val="22"/>
                <w:sz w:val="17"/>
                <w:szCs w:val="17"/>
                <w:lang w:val="fr-CA"/>
              </w:rPr>
              <w:t>,</w:t>
            </w:r>
            <w:r w:rsidRPr="0039321F">
              <w:rPr>
                <w:color w:val="000000"/>
                <w:kern w:val="22"/>
                <w:sz w:val="17"/>
                <w:szCs w:val="17"/>
                <w:lang w:val="fr-CA"/>
              </w:rPr>
              <w:t>5</w:t>
            </w:r>
          </w:p>
        </w:tc>
        <w:tc>
          <w:tcPr>
            <w:tcW w:w="1221" w:type="dxa"/>
            <w:tcBorders>
              <w:top w:val="nil"/>
              <w:left w:val="nil"/>
              <w:bottom w:val="nil"/>
              <w:right w:val="nil"/>
            </w:tcBorders>
            <w:vAlign w:val="center"/>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250</w:t>
            </w:r>
            <w:r w:rsidR="00EE48EE">
              <w:rPr>
                <w:color w:val="000000"/>
                <w:kern w:val="22"/>
                <w:sz w:val="17"/>
                <w:szCs w:val="17"/>
                <w:lang w:val="fr-CA"/>
              </w:rPr>
              <w:t>,</w:t>
            </w:r>
            <w:r w:rsidRPr="0039321F">
              <w:rPr>
                <w:color w:val="000000"/>
                <w:kern w:val="22"/>
                <w:sz w:val="17"/>
                <w:szCs w:val="17"/>
                <w:lang w:val="fr-CA"/>
              </w:rPr>
              <w:t>0</w:t>
            </w:r>
          </w:p>
        </w:tc>
        <w:tc>
          <w:tcPr>
            <w:tcW w:w="1024" w:type="dxa"/>
            <w:tcBorders>
              <w:top w:val="nil"/>
              <w:left w:val="nil"/>
              <w:bottom w:val="nil"/>
              <w:right w:val="nil"/>
            </w:tcBorders>
            <w:shd w:val="clear" w:color="auto" w:fill="auto"/>
            <w:vAlign w:val="center"/>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165</w:t>
            </w:r>
            <w:r w:rsidR="00EE48EE">
              <w:rPr>
                <w:color w:val="000000"/>
                <w:kern w:val="22"/>
                <w:sz w:val="17"/>
                <w:szCs w:val="17"/>
                <w:lang w:val="fr-CA"/>
              </w:rPr>
              <w:t>,</w:t>
            </w:r>
            <w:r w:rsidRPr="0039321F">
              <w:rPr>
                <w:color w:val="000000"/>
                <w:kern w:val="22"/>
                <w:sz w:val="17"/>
                <w:szCs w:val="17"/>
                <w:lang w:val="fr-CA"/>
              </w:rPr>
              <w:t>0</w:t>
            </w:r>
          </w:p>
        </w:tc>
      </w:tr>
      <w:tr w:rsidR="00313D70" w:rsidRPr="0039321F" w:rsidTr="00AA50C2">
        <w:trPr>
          <w:cantSplit/>
          <w:tblHeader/>
          <w:jc w:val="center"/>
        </w:trPr>
        <w:tc>
          <w:tcPr>
            <w:tcW w:w="2819" w:type="dxa"/>
            <w:tcBorders>
              <w:top w:val="nil"/>
              <w:left w:val="nil"/>
              <w:bottom w:val="nil"/>
              <w:right w:val="nil"/>
            </w:tcBorders>
            <w:shd w:val="clear" w:color="auto" w:fill="auto"/>
            <w:vAlign w:val="center"/>
            <w:hideMark/>
          </w:tcPr>
          <w:p w:rsidR="00313D70" w:rsidRPr="0039321F" w:rsidRDefault="0025122E" w:rsidP="008F7E6D">
            <w:pPr>
              <w:suppressLineNumbers/>
              <w:suppressAutoHyphens/>
              <w:spacing w:after="60"/>
              <w:rPr>
                <w:color w:val="000000"/>
                <w:kern w:val="22"/>
                <w:sz w:val="17"/>
                <w:szCs w:val="17"/>
                <w:lang w:val="fr-CA"/>
              </w:rPr>
            </w:pPr>
            <w:r>
              <w:rPr>
                <w:color w:val="000000"/>
                <w:kern w:val="22"/>
                <w:sz w:val="17"/>
                <w:szCs w:val="17"/>
                <w:lang w:val="fr-CA"/>
              </w:rPr>
              <w:t xml:space="preserve">Traduction </w:t>
            </w:r>
            <w:r w:rsidR="006A5852">
              <w:rPr>
                <w:color w:val="000000"/>
                <w:kern w:val="22"/>
                <w:sz w:val="17"/>
                <w:szCs w:val="17"/>
                <w:lang w:val="fr-CA"/>
              </w:rPr>
              <w:t>des sites Web du mécanisme de centre d’échange, du</w:t>
            </w:r>
            <w:r w:rsidR="00EE48EE">
              <w:rPr>
                <w:color w:val="000000"/>
                <w:kern w:val="22"/>
                <w:sz w:val="17"/>
                <w:szCs w:val="17"/>
                <w:lang w:val="fr-CA"/>
              </w:rPr>
              <w:t xml:space="preserve"> centre d’échange </w:t>
            </w:r>
            <w:r w:rsidR="008F7E6D">
              <w:rPr>
                <w:color w:val="000000"/>
                <w:kern w:val="22"/>
                <w:sz w:val="17"/>
                <w:szCs w:val="17"/>
                <w:lang w:val="fr-CA"/>
              </w:rPr>
              <w:t xml:space="preserve">sur le Protocole de Cartagena </w:t>
            </w:r>
            <w:r w:rsidR="009519BB">
              <w:rPr>
                <w:color w:val="000000"/>
                <w:kern w:val="22"/>
                <w:sz w:val="17"/>
                <w:szCs w:val="17"/>
                <w:lang w:val="fr-CA"/>
              </w:rPr>
              <w:t>du</w:t>
            </w:r>
            <w:r w:rsidR="00EE48EE">
              <w:rPr>
                <w:color w:val="000000"/>
                <w:kern w:val="22"/>
                <w:sz w:val="17"/>
                <w:szCs w:val="17"/>
                <w:lang w:val="fr-CA"/>
              </w:rPr>
              <w:t xml:space="preserve"> centre d’échange sur le Protocole de Nagoya </w:t>
            </w:r>
          </w:p>
        </w:tc>
        <w:tc>
          <w:tcPr>
            <w:tcW w:w="1364" w:type="dxa"/>
            <w:tcBorders>
              <w:top w:val="nil"/>
              <w:left w:val="nil"/>
              <w:bottom w:val="nil"/>
              <w:right w:val="nil"/>
            </w:tcBorders>
            <w:shd w:val="clear" w:color="auto" w:fill="auto"/>
            <w:vAlign w:val="center"/>
            <w:hideMark/>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130</w:t>
            </w:r>
            <w:r w:rsidR="00EE48EE">
              <w:rPr>
                <w:color w:val="000000"/>
                <w:kern w:val="22"/>
                <w:sz w:val="17"/>
                <w:szCs w:val="17"/>
                <w:lang w:val="fr-CA"/>
              </w:rPr>
              <w:t>,</w:t>
            </w:r>
            <w:r w:rsidRPr="0039321F">
              <w:rPr>
                <w:color w:val="000000"/>
                <w:kern w:val="22"/>
                <w:sz w:val="17"/>
                <w:szCs w:val="17"/>
                <w:lang w:val="fr-CA"/>
              </w:rPr>
              <w:t>0</w:t>
            </w:r>
          </w:p>
        </w:tc>
        <w:tc>
          <w:tcPr>
            <w:tcW w:w="1541" w:type="dxa"/>
            <w:tcBorders>
              <w:top w:val="nil"/>
              <w:left w:val="nil"/>
              <w:bottom w:val="nil"/>
              <w:right w:val="nil"/>
            </w:tcBorders>
            <w:shd w:val="clear" w:color="auto" w:fill="auto"/>
            <w:vAlign w:val="center"/>
            <w:hideMark/>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55</w:t>
            </w:r>
            <w:r w:rsidR="00EE48EE">
              <w:rPr>
                <w:color w:val="000000"/>
                <w:kern w:val="22"/>
                <w:sz w:val="17"/>
                <w:szCs w:val="17"/>
                <w:lang w:val="fr-CA"/>
              </w:rPr>
              <w:t>,</w:t>
            </w:r>
            <w:r w:rsidRPr="0039321F">
              <w:rPr>
                <w:color w:val="000000"/>
                <w:kern w:val="22"/>
                <w:sz w:val="17"/>
                <w:szCs w:val="17"/>
                <w:lang w:val="fr-CA"/>
              </w:rPr>
              <w:t>4</w:t>
            </w:r>
          </w:p>
        </w:tc>
        <w:tc>
          <w:tcPr>
            <w:tcW w:w="1189" w:type="dxa"/>
            <w:tcBorders>
              <w:top w:val="nil"/>
              <w:left w:val="nil"/>
              <w:bottom w:val="nil"/>
              <w:right w:val="nil"/>
            </w:tcBorders>
            <w:vAlign w:val="center"/>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74</w:t>
            </w:r>
            <w:r w:rsidR="00EE48EE">
              <w:rPr>
                <w:color w:val="000000"/>
                <w:kern w:val="22"/>
                <w:sz w:val="17"/>
                <w:szCs w:val="17"/>
                <w:lang w:val="fr-CA"/>
              </w:rPr>
              <w:t>,</w:t>
            </w:r>
            <w:r w:rsidRPr="0039321F">
              <w:rPr>
                <w:color w:val="000000"/>
                <w:kern w:val="22"/>
                <w:sz w:val="17"/>
                <w:szCs w:val="17"/>
                <w:lang w:val="fr-CA"/>
              </w:rPr>
              <w:t>6</w:t>
            </w:r>
          </w:p>
        </w:tc>
        <w:tc>
          <w:tcPr>
            <w:tcW w:w="1221" w:type="dxa"/>
            <w:tcBorders>
              <w:top w:val="nil"/>
              <w:left w:val="nil"/>
              <w:bottom w:val="nil"/>
              <w:right w:val="nil"/>
            </w:tcBorders>
            <w:vAlign w:val="center"/>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130</w:t>
            </w:r>
            <w:r w:rsidR="00EE48EE">
              <w:rPr>
                <w:color w:val="000000"/>
                <w:kern w:val="22"/>
                <w:sz w:val="17"/>
                <w:szCs w:val="17"/>
                <w:lang w:val="fr-CA"/>
              </w:rPr>
              <w:t>,</w:t>
            </w:r>
            <w:r w:rsidRPr="0039321F">
              <w:rPr>
                <w:color w:val="000000"/>
                <w:kern w:val="22"/>
                <w:sz w:val="17"/>
                <w:szCs w:val="17"/>
                <w:lang w:val="fr-CA"/>
              </w:rPr>
              <w:t>0</w:t>
            </w:r>
          </w:p>
        </w:tc>
        <w:tc>
          <w:tcPr>
            <w:tcW w:w="1024" w:type="dxa"/>
            <w:tcBorders>
              <w:top w:val="nil"/>
              <w:left w:val="nil"/>
              <w:bottom w:val="nil"/>
              <w:right w:val="nil"/>
            </w:tcBorders>
            <w:shd w:val="clear" w:color="auto" w:fill="auto"/>
            <w:vAlign w:val="center"/>
          </w:tcPr>
          <w:p w:rsidR="00313D70" w:rsidRPr="0039321F" w:rsidRDefault="00313D70" w:rsidP="00AA50C2">
            <w:pPr>
              <w:suppressLineNumbers/>
              <w:suppressAutoHyphens/>
              <w:ind w:right="113"/>
              <w:jc w:val="right"/>
              <w:rPr>
                <w:color w:val="000000"/>
                <w:kern w:val="22"/>
                <w:sz w:val="17"/>
                <w:szCs w:val="17"/>
                <w:lang w:val="fr-CA"/>
              </w:rPr>
            </w:pPr>
          </w:p>
        </w:tc>
      </w:tr>
      <w:tr w:rsidR="00313D70" w:rsidRPr="0039321F" w:rsidTr="00AA50C2">
        <w:trPr>
          <w:cantSplit/>
          <w:tblHeader/>
          <w:jc w:val="center"/>
        </w:trPr>
        <w:tc>
          <w:tcPr>
            <w:tcW w:w="2819" w:type="dxa"/>
            <w:tcBorders>
              <w:top w:val="single" w:sz="4" w:space="0" w:color="auto"/>
              <w:left w:val="nil"/>
              <w:bottom w:val="single" w:sz="4" w:space="0" w:color="auto"/>
              <w:right w:val="nil"/>
            </w:tcBorders>
            <w:shd w:val="clear" w:color="auto" w:fill="auto"/>
            <w:vAlign w:val="center"/>
            <w:hideMark/>
          </w:tcPr>
          <w:p w:rsidR="00313D70" w:rsidRPr="0039321F" w:rsidRDefault="00FC3E2F" w:rsidP="006A5852">
            <w:pPr>
              <w:suppressLineNumbers/>
              <w:suppressAutoHyphens/>
              <w:spacing w:after="60"/>
              <w:rPr>
                <w:b/>
                <w:color w:val="000000"/>
                <w:kern w:val="22"/>
                <w:sz w:val="17"/>
                <w:szCs w:val="17"/>
                <w:lang w:val="fr-CA"/>
              </w:rPr>
            </w:pPr>
            <w:r>
              <w:rPr>
                <w:b/>
                <w:color w:val="000000"/>
                <w:kern w:val="22"/>
                <w:sz w:val="17"/>
                <w:szCs w:val="17"/>
                <w:lang w:val="fr-CA"/>
              </w:rPr>
              <w:t>Total partiel</w:t>
            </w:r>
          </w:p>
        </w:tc>
        <w:tc>
          <w:tcPr>
            <w:tcW w:w="1364" w:type="dxa"/>
            <w:tcBorders>
              <w:top w:val="single" w:sz="4" w:space="0" w:color="auto"/>
              <w:left w:val="nil"/>
              <w:bottom w:val="single" w:sz="4" w:space="0" w:color="auto"/>
              <w:right w:val="nil"/>
            </w:tcBorders>
            <w:shd w:val="clear" w:color="auto" w:fill="auto"/>
            <w:vAlign w:val="center"/>
            <w:hideMark/>
          </w:tcPr>
          <w:p w:rsidR="00313D70" w:rsidRPr="0039321F" w:rsidRDefault="00313D70" w:rsidP="00AA50C2">
            <w:pPr>
              <w:suppressLineNumbers/>
              <w:suppressAutoHyphens/>
              <w:ind w:right="113"/>
              <w:jc w:val="right"/>
              <w:rPr>
                <w:b/>
                <w:color w:val="000000"/>
                <w:kern w:val="22"/>
                <w:sz w:val="17"/>
                <w:szCs w:val="17"/>
                <w:lang w:val="fr-CA"/>
              </w:rPr>
            </w:pPr>
            <w:r w:rsidRPr="0039321F">
              <w:rPr>
                <w:b/>
                <w:color w:val="000000"/>
                <w:kern w:val="22"/>
                <w:sz w:val="17"/>
                <w:szCs w:val="17"/>
                <w:lang w:val="fr-CA"/>
              </w:rPr>
              <w:t>32</w:t>
            </w:r>
            <w:r w:rsidR="0001482E" w:rsidRPr="0039321F">
              <w:rPr>
                <w:b/>
                <w:color w:val="000000"/>
                <w:kern w:val="22"/>
                <w:sz w:val="17"/>
                <w:szCs w:val="17"/>
                <w:lang w:val="fr-CA"/>
              </w:rPr>
              <w:t xml:space="preserve"> </w:t>
            </w:r>
            <w:r w:rsidRPr="0039321F">
              <w:rPr>
                <w:b/>
                <w:color w:val="000000"/>
                <w:kern w:val="22"/>
                <w:sz w:val="17"/>
                <w:szCs w:val="17"/>
                <w:lang w:val="fr-CA"/>
              </w:rPr>
              <w:t>772</w:t>
            </w:r>
            <w:r w:rsidR="00EE48EE">
              <w:rPr>
                <w:b/>
                <w:color w:val="000000"/>
                <w:kern w:val="22"/>
                <w:sz w:val="17"/>
                <w:szCs w:val="17"/>
                <w:lang w:val="fr-CA"/>
              </w:rPr>
              <w:t>,</w:t>
            </w:r>
            <w:r w:rsidRPr="0039321F">
              <w:rPr>
                <w:b/>
                <w:color w:val="000000"/>
                <w:kern w:val="22"/>
                <w:sz w:val="17"/>
                <w:szCs w:val="17"/>
                <w:lang w:val="fr-CA"/>
              </w:rPr>
              <w:t>5</w:t>
            </w:r>
          </w:p>
        </w:tc>
        <w:tc>
          <w:tcPr>
            <w:tcW w:w="1541" w:type="dxa"/>
            <w:tcBorders>
              <w:top w:val="single" w:sz="4" w:space="0" w:color="auto"/>
              <w:left w:val="nil"/>
              <w:bottom w:val="single" w:sz="4" w:space="0" w:color="auto"/>
              <w:right w:val="nil"/>
            </w:tcBorders>
            <w:shd w:val="clear" w:color="auto" w:fill="auto"/>
            <w:vAlign w:val="center"/>
            <w:hideMark/>
          </w:tcPr>
          <w:p w:rsidR="00313D70" w:rsidRPr="0039321F" w:rsidRDefault="00313D70" w:rsidP="00AA50C2">
            <w:pPr>
              <w:suppressLineNumbers/>
              <w:suppressAutoHyphens/>
              <w:ind w:right="113"/>
              <w:jc w:val="right"/>
              <w:rPr>
                <w:b/>
                <w:color w:val="000000"/>
                <w:kern w:val="22"/>
                <w:sz w:val="17"/>
                <w:szCs w:val="17"/>
                <w:lang w:val="fr-CA"/>
              </w:rPr>
            </w:pPr>
            <w:r w:rsidRPr="0039321F">
              <w:rPr>
                <w:b/>
                <w:color w:val="000000"/>
                <w:kern w:val="22"/>
                <w:sz w:val="17"/>
                <w:szCs w:val="17"/>
                <w:lang w:val="fr-CA"/>
              </w:rPr>
              <w:t>22</w:t>
            </w:r>
            <w:r w:rsidR="0001482E" w:rsidRPr="0039321F">
              <w:rPr>
                <w:b/>
                <w:color w:val="000000"/>
                <w:kern w:val="22"/>
                <w:sz w:val="17"/>
                <w:szCs w:val="17"/>
                <w:lang w:val="fr-CA"/>
              </w:rPr>
              <w:t xml:space="preserve"> </w:t>
            </w:r>
            <w:r w:rsidRPr="0039321F">
              <w:rPr>
                <w:b/>
                <w:color w:val="000000"/>
                <w:kern w:val="22"/>
                <w:sz w:val="17"/>
                <w:szCs w:val="17"/>
                <w:lang w:val="fr-CA"/>
              </w:rPr>
              <w:t>646</w:t>
            </w:r>
            <w:r w:rsidR="00EE48EE">
              <w:rPr>
                <w:b/>
                <w:color w:val="000000"/>
                <w:kern w:val="22"/>
                <w:sz w:val="17"/>
                <w:szCs w:val="17"/>
                <w:lang w:val="fr-CA"/>
              </w:rPr>
              <w:t>,</w:t>
            </w:r>
            <w:r w:rsidRPr="0039321F">
              <w:rPr>
                <w:b/>
                <w:color w:val="000000"/>
                <w:kern w:val="22"/>
                <w:sz w:val="17"/>
                <w:szCs w:val="17"/>
                <w:lang w:val="fr-CA"/>
              </w:rPr>
              <w:t>7</w:t>
            </w:r>
          </w:p>
        </w:tc>
        <w:tc>
          <w:tcPr>
            <w:tcW w:w="1189" w:type="dxa"/>
            <w:tcBorders>
              <w:top w:val="single" w:sz="4" w:space="0" w:color="auto"/>
              <w:left w:val="nil"/>
              <w:bottom w:val="single" w:sz="4" w:space="0" w:color="auto"/>
              <w:right w:val="nil"/>
            </w:tcBorders>
            <w:vAlign w:val="center"/>
          </w:tcPr>
          <w:p w:rsidR="00313D70" w:rsidRPr="0039321F" w:rsidRDefault="00313D70" w:rsidP="00AA50C2">
            <w:pPr>
              <w:suppressLineNumbers/>
              <w:suppressAutoHyphens/>
              <w:ind w:right="113"/>
              <w:jc w:val="right"/>
              <w:rPr>
                <w:b/>
                <w:color w:val="000000"/>
                <w:kern w:val="22"/>
                <w:sz w:val="17"/>
                <w:szCs w:val="17"/>
                <w:lang w:val="fr-CA"/>
              </w:rPr>
            </w:pPr>
            <w:r w:rsidRPr="0039321F">
              <w:rPr>
                <w:b/>
                <w:color w:val="000000"/>
                <w:kern w:val="22"/>
                <w:sz w:val="17"/>
                <w:szCs w:val="17"/>
                <w:lang w:val="fr-CA"/>
              </w:rPr>
              <w:t>5</w:t>
            </w:r>
            <w:r w:rsidR="0001482E" w:rsidRPr="0039321F">
              <w:rPr>
                <w:b/>
                <w:color w:val="000000"/>
                <w:kern w:val="22"/>
                <w:sz w:val="17"/>
                <w:szCs w:val="17"/>
                <w:lang w:val="fr-CA"/>
              </w:rPr>
              <w:t xml:space="preserve"> </w:t>
            </w:r>
            <w:r w:rsidRPr="0039321F">
              <w:rPr>
                <w:b/>
                <w:color w:val="000000"/>
                <w:kern w:val="22"/>
                <w:sz w:val="17"/>
                <w:szCs w:val="17"/>
                <w:lang w:val="fr-CA"/>
              </w:rPr>
              <w:t>954</w:t>
            </w:r>
            <w:r w:rsidR="00EE48EE">
              <w:rPr>
                <w:b/>
                <w:color w:val="000000"/>
                <w:kern w:val="22"/>
                <w:sz w:val="17"/>
                <w:szCs w:val="17"/>
                <w:lang w:val="fr-CA"/>
              </w:rPr>
              <w:t>,</w:t>
            </w:r>
            <w:r w:rsidRPr="0039321F">
              <w:rPr>
                <w:b/>
                <w:color w:val="000000"/>
                <w:kern w:val="22"/>
                <w:sz w:val="17"/>
                <w:szCs w:val="17"/>
                <w:lang w:val="fr-CA"/>
              </w:rPr>
              <w:t>5</w:t>
            </w:r>
          </w:p>
        </w:tc>
        <w:tc>
          <w:tcPr>
            <w:tcW w:w="1221" w:type="dxa"/>
            <w:tcBorders>
              <w:top w:val="single" w:sz="4" w:space="0" w:color="auto"/>
              <w:left w:val="nil"/>
              <w:bottom w:val="single" w:sz="4" w:space="0" w:color="auto"/>
              <w:right w:val="nil"/>
            </w:tcBorders>
            <w:vAlign w:val="center"/>
          </w:tcPr>
          <w:p w:rsidR="00313D70" w:rsidRPr="0039321F" w:rsidRDefault="00313D70" w:rsidP="00AA50C2">
            <w:pPr>
              <w:suppressLineNumbers/>
              <w:suppressAutoHyphens/>
              <w:ind w:right="113"/>
              <w:jc w:val="right"/>
              <w:rPr>
                <w:b/>
                <w:color w:val="000000"/>
                <w:kern w:val="22"/>
                <w:sz w:val="17"/>
                <w:szCs w:val="17"/>
                <w:lang w:val="fr-CA"/>
              </w:rPr>
            </w:pPr>
            <w:r w:rsidRPr="0039321F">
              <w:rPr>
                <w:b/>
                <w:color w:val="000000"/>
                <w:kern w:val="22"/>
                <w:sz w:val="17"/>
                <w:szCs w:val="17"/>
                <w:lang w:val="fr-CA"/>
              </w:rPr>
              <w:t>28</w:t>
            </w:r>
            <w:r w:rsidR="00EE48EE">
              <w:rPr>
                <w:b/>
                <w:color w:val="000000"/>
                <w:kern w:val="22"/>
                <w:sz w:val="17"/>
                <w:szCs w:val="17"/>
                <w:lang w:val="fr-CA"/>
              </w:rPr>
              <w:t>,</w:t>
            </w:r>
            <w:r w:rsidRPr="0039321F">
              <w:rPr>
                <w:b/>
                <w:color w:val="000000"/>
                <w:kern w:val="22"/>
                <w:sz w:val="17"/>
                <w:szCs w:val="17"/>
                <w:lang w:val="fr-CA"/>
              </w:rPr>
              <w:t>601</w:t>
            </w:r>
            <w:r w:rsidR="00EE48EE">
              <w:rPr>
                <w:b/>
                <w:color w:val="000000"/>
                <w:kern w:val="22"/>
                <w:sz w:val="17"/>
                <w:szCs w:val="17"/>
                <w:lang w:val="fr-CA"/>
              </w:rPr>
              <w:t>,</w:t>
            </w:r>
            <w:r w:rsidRPr="0039321F">
              <w:rPr>
                <w:b/>
                <w:color w:val="000000"/>
                <w:kern w:val="22"/>
                <w:sz w:val="17"/>
                <w:szCs w:val="17"/>
                <w:lang w:val="fr-CA"/>
              </w:rPr>
              <w:t>2</w:t>
            </w:r>
          </w:p>
        </w:tc>
        <w:tc>
          <w:tcPr>
            <w:tcW w:w="1024" w:type="dxa"/>
            <w:tcBorders>
              <w:top w:val="single" w:sz="4" w:space="0" w:color="auto"/>
              <w:left w:val="nil"/>
              <w:bottom w:val="single" w:sz="4" w:space="0" w:color="auto"/>
              <w:right w:val="nil"/>
            </w:tcBorders>
            <w:shd w:val="clear" w:color="auto" w:fill="auto"/>
            <w:vAlign w:val="center"/>
          </w:tcPr>
          <w:p w:rsidR="00313D70" w:rsidRPr="0039321F" w:rsidRDefault="00313D70" w:rsidP="00AA50C2">
            <w:pPr>
              <w:suppressLineNumbers/>
              <w:suppressAutoHyphens/>
              <w:ind w:right="113"/>
              <w:jc w:val="right"/>
              <w:rPr>
                <w:b/>
                <w:color w:val="000000"/>
                <w:kern w:val="22"/>
                <w:sz w:val="17"/>
                <w:szCs w:val="17"/>
                <w:lang w:val="fr-CA"/>
              </w:rPr>
            </w:pPr>
            <w:r w:rsidRPr="0039321F">
              <w:rPr>
                <w:b/>
                <w:color w:val="000000"/>
                <w:kern w:val="22"/>
                <w:sz w:val="17"/>
                <w:szCs w:val="17"/>
                <w:lang w:val="fr-CA"/>
              </w:rPr>
              <w:t>4</w:t>
            </w:r>
            <w:r w:rsidR="0001482E" w:rsidRPr="0039321F">
              <w:rPr>
                <w:b/>
                <w:color w:val="000000"/>
                <w:kern w:val="22"/>
                <w:sz w:val="17"/>
                <w:szCs w:val="17"/>
                <w:lang w:val="fr-CA"/>
              </w:rPr>
              <w:t xml:space="preserve"> </w:t>
            </w:r>
            <w:r w:rsidRPr="0039321F">
              <w:rPr>
                <w:b/>
                <w:color w:val="000000"/>
                <w:kern w:val="22"/>
                <w:sz w:val="17"/>
                <w:szCs w:val="17"/>
                <w:lang w:val="fr-CA"/>
              </w:rPr>
              <w:t>171</w:t>
            </w:r>
            <w:r w:rsidR="00EE48EE">
              <w:rPr>
                <w:b/>
                <w:color w:val="000000"/>
                <w:kern w:val="22"/>
                <w:sz w:val="17"/>
                <w:szCs w:val="17"/>
                <w:lang w:val="fr-CA"/>
              </w:rPr>
              <w:t>,</w:t>
            </w:r>
            <w:r w:rsidRPr="0039321F">
              <w:rPr>
                <w:b/>
                <w:color w:val="000000"/>
                <w:kern w:val="22"/>
                <w:sz w:val="17"/>
                <w:szCs w:val="17"/>
                <w:lang w:val="fr-CA"/>
              </w:rPr>
              <w:t>3</w:t>
            </w:r>
          </w:p>
        </w:tc>
      </w:tr>
      <w:tr w:rsidR="00313D70" w:rsidRPr="0039321F" w:rsidTr="00AA50C2">
        <w:trPr>
          <w:cantSplit/>
          <w:tblHeader/>
          <w:jc w:val="center"/>
        </w:trPr>
        <w:tc>
          <w:tcPr>
            <w:tcW w:w="2819" w:type="dxa"/>
            <w:tcBorders>
              <w:top w:val="nil"/>
              <w:left w:val="nil"/>
              <w:bottom w:val="nil"/>
              <w:right w:val="nil"/>
            </w:tcBorders>
            <w:shd w:val="clear" w:color="auto" w:fill="auto"/>
            <w:vAlign w:val="center"/>
            <w:hideMark/>
          </w:tcPr>
          <w:p w:rsidR="00313D70" w:rsidRPr="0039321F" w:rsidRDefault="00EE48EE" w:rsidP="006A5852">
            <w:pPr>
              <w:suppressLineNumbers/>
              <w:suppressAutoHyphens/>
              <w:spacing w:after="60"/>
              <w:rPr>
                <w:color w:val="000000"/>
                <w:kern w:val="22"/>
                <w:sz w:val="17"/>
                <w:szCs w:val="17"/>
                <w:lang w:val="fr-CA"/>
              </w:rPr>
            </w:pPr>
            <w:r>
              <w:rPr>
                <w:color w:val="000000"/>
                <w:kern w:val="22"/>
                <w:sz w:val="17"/>
                <w:szCs w:val="17"/>
                <w:lang w:val="fr-CA"/>
              </w:rPr>
              <w:t>Coûts d’appui au programme</w:t>
            </w:r>
          </w:p>
        </w:tc>
        <w:tc>
          <w:tcPr>
            <w:tcW w:w="1364" w:type="dxa"/>
            <w:tcBorders>
              <w:top w:val="nil"/>
              <w:left w:val="nil"/>
              <w:bottom w:val="nil"/>
              <w:right w:val="nil"/>
            </w:tcBorders>
            <w:shd w:val="clear" w:color="auto" w:fill="auto"/>
            <w:vAlign w:val="center"/>
            <w:hideMark/>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4</w:t>
            </w:r>
            <w:r w:rsidR="0001482E" w:rsidRPr="0039321F">
              <w:rPr>
                <w:color w:val="000000"/>
                <w:kern w:val="22"/>
                <w:sz w:val="17"/>
                <w:szCs w:val="17"/>
                <w:lang w:val="fr-CA"/>
              </w:rPr>
              <w:t xml:space="preserve"> </w:t>
            </w:r>
            <w:r w:rsidRPr="0039321F">
              <w:rPr>
                <w:color w:val="000000"/>
                <w:kern w:val="22"/>
                <w:sz w:val="17"/>
                <w:szCs w:val="17"/>
                <w:lang w:val="fr-CA"/>
              </w:rPr>
              <w:t>260</w:t>
            </w:r>
            <w:r w:rsidR="00EE48EE">
              <w:rPr>
                <w:color w:val="000000"/>
                <w:kern w:val="22"/>
                <w:sz w:val="17"/>
                <w:szCs w:val="17"/>
                <w:lang w:val="fr-CA"/>
              </w:rPr>
              <w:t>,</w:t>
            </w:r>
            <w:r w:rsidRPr="0039321F">
              <w:rPr>
                <w:color w:val="000000"/>
                <w:kern w:val="22"/>
                <w:sz w:val="17"/>
                <w:szCs w:val="17"/>
                <w:lang w:val="fr-CA"/>
              </w:rPr>
              <w:t>4</w:t>
            </w:r>
          </w:p>
        </w:tc>
        <w:tc>
          <w:tcPr>
            <w:tcW w:w="1541" w:type="dxa"/>
            <w:tcBorders>
              <w:top w:val="nil"/>
              <w:left w:val="nil"/>
              <w:bottom w:val="nil"/>
              <w:right w:val="nil"/>
            </w:tcBorders>
            <w:shd w:val="clear" w:color="auto" w:fill="auto"/>
            <w:vAlign w:val="center"/>
            <w:hideMark/>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2</w:t>
            </w:r>
            <w:r w:rsidR="0001482E" w:rsidRPr="0039321F">
              <w:rPr>
                <w:color w:val="000000"/>
                <w:kern w:val="22"/>
                <w:sz w:val="17"/>
                <w:szCs w:val="17"/>
                <w:lang w:val="fr-CA"/>
              </w:rPr>
              <w:t xml:space="preserve"> </w:t>
            </w:r>
            <w:r w:rsidRPr="0039321F">
              <w:rPr>
                <w:color w:val="000000"/>
                <w:kern w:val="22"/>
                <w:sz w:val="17"/>
                <w:szCs w:val="17"/>
                <w:lang w:val="fr-CA"/>
              </w:rPr>
              <w:t>944</w:t>
            </w:r>
            <w:r w:rsidR="00EE48EE">
              <w:rPr>
                <w:color w:val="000000"/>
                <w:kern w:val="22"/>
                <w:sz w:val="17"/>
                <w:szCs w:val="17"/>
                <w:lang w:val="fr-CA"/>
              </w:rPr>
              <w:t>,</w:t>
            </w:r>
            <w:r w:rsidRPr="0039321F">
              <w:rPr>
                <w:color w:val="000000"/>
                <w:kern w:val="22"/>
                <w:sz w:val="17"/>
                <w:szCs w:val="17"/>
                <w:lang w:val="fr-CA"/>
              </w:rPr>
              <w:t>1</w:t>
            </w:r>
          </w:p>
        </w:tc>
        <w:tc>
          <w:tcPr>
            <w:tcW w:w="1189" w:type="dxa"/>
            <w:tcBorders>
              <w:top w:val="nil"/>
              <w:left w:val="nil"/>
              <w:bottom w:val="nil"/>
              <w:right w:val="nil"/>
            </w:tcBorders>
            <w:vAlign w:val="center"/>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774</w:t>
            </w:r>
            <w:r w:rsidR="00EE48EE">
              <w:rPr>
                <w:color w:val="000000"/>
                <w:kern w:val="22"/>
                <w:sz w:val="17"/>
                <w:szCs w:val="17"/>
                <w:lang w:val="fr-CA"/>
              </w:rPr>
              <w:t>,</w:t>
            </w:r>
            <w:r w:rsidRPr="0039321F">
              <w:rPr>
                <w:color w:val="000000"/>
                <w:kern w:val="22"/>
                <w:sz w:val="17"/>
                <w:szCs w:val="17"/>
                <w:lang w:val="fr-CA"/>
              </w:rPr>
              <w:t>1</w:t>
            </w:r>
          </w:p>
        </w:tc>
        <w:tc>
          <w:tcPr>
            <w:tcW w:w="1221" w:type="dxa"/>
            <w:tcBorders>
              <w:top w:val="nil"/>
              <w:left w:val="nil"/>
              <w:bottom w:val="nil"/>
              <w:right w:val="nil"/>
            </w:tcBorders>
            <w:vAlign w:val="center"/>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3</w:t>
            </w:r>
            <w:r w:rsidR="0001482E" w:rsidRPr="0039321F">
              <w:rPr>
                <w:color w:val="000000"/>
                <w:kern w:val="22"/>
                <w:sz w:val="17"/>
                <w:szCs w:val="17"/>
                <w:lang w:val="fr-CA"/>
              </w:rPr>
              <w:t xml:space="preserve"> </w:t>
            </w:r>
            <w:r w:rsidRPr="0039321F">
              <w:rPr>
                <w:color w:val="000000"/>
                <w:kern w:val="22"/>
                <w:sz w:val="17"/>
                <w:szCs w:val="17"/>
                <w:lang w:val="fr-CA"/>
              </w:rPr>
              <w:t>718</w:t>
            </w:r>
            <w:r w:rsidR="00EE48EE">
              <w:rPr>
                <w:color w:val="000000"/>
                <w:kern w:val="22"/>
                <w:sz w:val="17"/>
                <w:szCs w:val="17"/>
                <w:lang w:val="fr-CA"/>
              </w:rPr>
              <w:t>,</w:t>
            </w:r>
            <w:r w:rsidRPr="0039321F">
              <w:rPr>
                <w:color w:val="000000"/>
                <w:kern w:val="22"/>
                <w:sz w:val="17"/>
                <w:szCs w:val="17"/>
                <w:lang w:val="fr-CA"/>
              </w:rPr>
              <w:t>2</w:t>
            </w:r>
          </w:p>
        </w:tc>
        <w:tc>
          <w:tcPr>
            <w:tcW w:w="1024" w:type="dxa"/>
            <w:tcBorders>
              <w:top w:val="nil"/>
              <w:left w:val="nil"/>
              <w:bottom w:val="nil"/>
              <w:right w:val="nil"/>
            </w:tcBorders>
            <w:shd w:val="clear" w:color="auto" w:fill="auto"/>
            <w:vAlign w:val="center"/>
          </w:tcPr>
          <w:p w:rsidR="00313D70" w:rsidRPr="0039321F" w:rsidRDefault="00313D70" w:rsidP="00AA50C2">
            <w:pPr>
              <w:suppressLineNumbers/>
              <w:suppressAutoHyphens/>
              <w:ind w:right="113"/>
              <w:jc w:val="right"/>
              <w:rPr>
                <w:color w:val="000000"/>
                <w:kern w:val="22"/>
                <w:sz w:val="17"/>
                <w:szCs w:val="17"/>
                <w:lang w:val="fr-CA"/>
              </w:rPr>
            </w:pPr>
            <w:r w:rsidRPr="0039321F">
              <w:rPr>
                <w:color w:val="000000"/>
                <w:kern w:val="22"/>
                <w:sz w:val="17"/>
                <w:szCs w:val="17"/>
                <w:lang w:val="fr-CA"/>
              </w:rPr>
              <w:t>542</w:t>
            </w:r>
            <w:r w:rsidR="00EE48EE">
              <w:rPr>
                <w:color w:val="000000"/>
                <w:kern w:val="22"/>
                <w:sz w:val="17"/>
                <w:szCs w:val="17"/>
                <w:lang w:val="fr-CA"/>
              </w:rPr>
              <w:t>,</w:t>
            </w:r>
            <w:r w:rsidRPr="0039321F">
              <w:rPr>
                <w:color w:val="000000"/>
                <w:kern w:val="22"/>
                <w:sz w:val="17"/>
                <w:szCs w:val="17"/>
                <w:lang w:val="fr-CA"/>
              </w:rPr>
              <w:t>3</w:t>
            </w:r>
          </w:p>
        </w:tc>
      </w:tr>
      <w:tr w:rsidR="00313D70" w:rsidRPr="0039321F" w:rsidTr="00AA50C2">
        <w:trPr>
          <w:cantSplit/>
          <w:tblHeader/>
          <w:jc w:val="center"/>
        </w:trPr>
        <w:tc>
          <w:tcPr>
            <w:tcW w:w="2819" w:type="dxa"/>
            <w:tcBorders>
              <w:top w:val="single" w:sz="4" w:space="0" w:color="auto"/>
              <w:left w:val="nil"/>
              <w:bottom w:val="single" w:sz="8" w:space="0" w:color="auto"/>
              <w:right w:val="nil"/>
            </w:tcBorders>
            <w:shd w:val="clear" w:color="auto" w:fill="auto"/>
            <w:vAlign w:val="center"/>
            <w:hideMark/>
          </w:tcPr>
          <w:p w:rsidR="00313D70" w:rsidRPr="0039321F" w:rsidRDefault="00313D70" w:rsidP="006A5852">
            <w:pPr>
              <w:suppressLineNumbers/>
              <w:suppressAutoHyphens/>
              <w:spacing w:after="60"/>
              <w:rPr>
                <w:b/>
                <w:bCs/>
                <w:color w:val="000000"/>
                <w:kern w:val="22"/>
                <w:sz w:val="17"/>
                <w:szCs w:val="17"/>
                <w:lang w:val="fr-CA"/>
              </w:rPr>
            </w:pPr>
            <w:r w:rsidRPr="0039321F">
              <w:rPr>
                <w:b/>
                <w:bCs/>
                <w:color w:val="000000"/>
                <w:kern w:val="22"/>
                <w:sz w:val="17"/>
                <w:szCs w:val="17"/>
                <w:lang w:val="fr-CA"/>
              </w:rPr>
              <w:t>Total</w:t>
            </w:r>
          </w:p>
        </w:tc>
        <w:tc>
          <w:tcPr>
            <w:tcW w:w="1364" w:type="dxa"/>
            <w:tcBorders>
              <w:top w:val="single" w:sz="4" w:space="0" w:color="auto"/>
              <w:left w:val="nil"/>
              <w:bottom w:val="single" w:sz="8" w:space="0" w:color="auto"/>
              <w:right w:val="nil"/>
            </w:tcBorders>
            <w:shd w:val="clear" w:color="auto" w:fill="auto"/>
            <w:vAlign w:val="center"/>
            <w:hideMark/>
          </w:tcPr>
          <w:p w:rsidR="00313D70" w:rsidRPr="0039321F" w:rsidRDefault="00313D70" w:rsidP="00AA50C2">
            <w:pPr>
              <w:suppressLineNumbers/>
              <w:suppressAutoHyphens/>
              <w:ind w:right="113"/>
              <w:jc w:val="right"/>
              <w:rPr>
                <w:b/>
                <w:bCs/>
                <w:color w:val="000000"/>
                <w:kern w:val="22"/>
                <w:sz w:val="17"/>
                <w:szCs w:val="17"/>
                <w:lang w:val="fr-CA"/>
              </w:rPr>
            </w:pPr>
            <w:r w:rsidRPr="0039321F">
              <w:rPr>
                <w:b/>
                <w:bCs/>
                <w:color w:val="000000"/>
                <w:kern w:val="22"/>
                <w:sz w:val="17"/>
                <w:szCs w:val="17"/>
                <w:lang w:val="fr-CA"/>
              </w:rPr>
              <w:t>37</w:t>
            </w:r>
            <w:r w:rsidR="0001482E" w:rsidRPr="0039321F">
              <w:rPr>
                <w:b/>
                <w:bCs/>
                <w:color w:val="000000"/>
                <w:kern w:val="22"/>
                <w:sz w:val="17"/>
                <w:szCs w:val="17"/>
                <w:lang w:val="fr-CA"/>
              </w:rPr>
              <w:t xml:space="preserve"> </w:t>
            </w:r>
            <w:r w:rsidRPr="0039321F">
              <w:rPr>
                <w:b/>
                <w:bCs/>
                <w:color w:val="000000"/>
                <w:kern w:val="22"/>
                <w:sz w:val="17"/>
                <w:szCs w:val="17"/>
                <w:lang w:val="fr-CA"/>
              </w:rPr>
              <w:t>03</w:t>
            </w:r>
            <w:r w:rsidR="00AE16E5" w:rsidRPr="0039321F">
              <w:rPr>
                <w:b/>
                <w:bCs/>
                <w:color w:val="000000"/>
                <w:kern w:val="22"/>
                <w:sz w:val="17"/>
                <w:szCs w:val="17"/>
                <w:lang w:val="fr-CA"/>
              </w:rPr>
              <w:t>3</w:t>
            </w:r>
            <w:r w:rsidR="00EE48EE">
              <w:rPr>
                <w:b/>
                <w:bCs/>
                <w:color w:val="000000"/>
                <w:kern w:val="22"/>
                <w:sz w:val="17"/>
                <w:szCs w:val="17"/>
                <w:lang w:val="fr-CA"/>
              </w:rPr>
              <w:t>,</w:t>
            </w:r>
            <w:r w:rsidR="00AE16E5" w:rsidRPr="0039321F">
              <w:rPr>
                <w:b/>
                <w:bCs/>
                <w:color w:val="000000"/>
                <w:kern w:val="22"/>
                <w:sz w:val="17"/>
                <w:szCs w:val="17"/>
                <w:lang w:val="fr-CA"/>
              </w:rPr>
              <w:t>0</w:t>
            </w:r>
          </w:p>
        </w:tc>
        <w:tc>
          <w:tcPr>
            <w:tcW w:w="1541" w:type="dxa"/>
            <w:tcBorders>
              <w:top w:val="single" w:sz="4" w:space="0" w:color="auto"/>
              <w:left w:val="nil"/>
              <w:bottom w:val="single" w:sz="8" w:space="0" w:color="auto"/>
              <w:right w:val="nil"/>
            </w:tcBorders>
            <w:shd w:val="clear" w:color="auto" w:fill="auto"/>
            <w:vAlign w:val="center"/>
            <w:hideMark/>
          </w:tcPr>
          <w:p w:rsidR="00313D70" w:rsidRPr="0039321F" w:rsidRDefault="00313D70" w:rsidP="00AA50C2">
            <w:pPr>
              <w:suppressLineNumbers/>
              <w:suppressAutoHyphens/>
              <w:ind w:right="113"/>
              <w:jc w:val="right"/>
              <w:rPr>
                <w:b/>
                <w:bCs/>
                <w:color w:val="000000"/>
                <w:kern w:val="22"/>
                <w:sz w:val="17"/>
                <w:szCs w:val="17"/>
                <w:lang w:val="fr-CA"/>
              </w:rPr>
            </w:pPr>
            <w:r w:rsidRPr="0039321F">
              <w:rPr>
                <w:b/>
                <w:bCs/>
                <w:color w:val="000000"/>
                <w:kern w:val="22"/>
                <w:sz w:val="17"/>
                <w:szCs w:val="17"/>
                <w:lang w:val="fr-CA"/>
              </w:rPr>
              <w:t>25</w:t>
            </w:r>
            <w:r w:rsidR="0001482E" w:rsidRPr="0039321F">
              <w:rPr>
                <w:b/>
                <w:bCs/>
                <w:color w:val="000000"/>
                <w:kern w:val="22"/>
                <w:sz w:val="17"/>
                <w:szCs w:val="17"/>
                <w:lang w:val="fr-CA"/>
              </w:rPr>
              <w:t xml:space="preserve"> </w:t>
            </w:r>
            <w:r w:rsidRPr="0039321F">
              <w:rPr>
                <w:b/>
                <w:bCs/>
                <w:color w:val="000000"/>
                <w:kern w:val="22"/>
                <w:sz w:val="17"/>
                <w:szCs w:val="17"/>
                <w:lang w:val="fr-CA"/>
              </w:rPr>
              <w:t>590</w:t>
            </w:r>
            <w:r w:rsidR="00EE48EE">
              <w:rPr>
                <w:b/>
                <w:bCs/>
                <w:color w:val="000000"/>
                <w:kern w:val="22"/>
                <w:sz w:val="17"/>
                <w:szCs w:val="17"/>
                <w:lang w:val="fr-CA"/>
              </w:rPr>
              <w:t>,</w:t>
            </w:r>
            <w:r w:rsidRPr="0039321F">
              <w:rPr>
                <w:b/>
                <w:bCs/>
                <w:color w:val="000000"/>
                <w:kern w:val="22"/>
                <w:sz w:val="17"/>
                <w:szCs w:val="17"/>
                <w:lang w:val="fr-CA"/>
              </w:rPr>
              <w:t>8</w:t>
            </w:r>
          </w:p>
        </w:tc>
        <w:tc>
          <w:tcPr>
            <w:tcW w:w="1189" w:type="dxa"/>
            <w:tcBorders>
              <w:top w:val="single" w:sz="4" w:space="0" w:color="auto"/>
              <w:left w:val="nil"/>
              <w:bottom w:val="single" w:sz="8" w:space="0" w:color="auto"/>
              <w:right w:val="nil"/>
            </w:tcBorders>
            <w:vAlign w:val="center"/>
          </w:tcPr>
          <w:p w:rsidR="00313D70" w:rsidRPr="0039321F" w:rsidRDefault="00313D70" w:rsidP="00AA50C2">
            <w:pPr>
              <w:suppressLineNumbers/>
              <w:suppressAutoHyphens/>
              <w:ind w:right="113"/>
              <w:jc w:val="right"/>
              <w:rPr>
                <w:b/>
                <w:bCs/>
                <w:color w:val="000000"/>
                <w:kern w:val="22"/>
                <w:sz w:val="17"/>
                <w:szCs w:val="17"/>
                <w:lang w:val="fr-CA"/>
              </w:rPr>
            </w:pPr>
            <w:r w:rsidRPr="0039321F">
              <w:rPr>
                <w:b/>
                <w:bCs/>
                <w:color w:val="000000"/>
                <w:kern w:val="22"/>
                <w:sz w:val="17"/>
                <w:szCs w:val="17"/>
                <w:lang w:val="fr-CA"/>
              </w:rPr>
              <w:t>6</w:t>
            </w:r>
            <w:r w:rsidR="0001482E" w:rsidRPr="0039321F">
              <w:rPr>
                <w:b/>
                <w:bCs/>
                <w:color w:val="000000"/>
                <w:kern w:val="22"/>
                <w:sz w:val="17"/>
                <w:szCs w:val="17"/>
                <w:lang w:val="fr-CA"/>
              </w:rPr>
              <w:t xml:space="preserve"> </w:t>
            </w:r>
            <w:r w:rsidRPr="0039321F">
              <w:rPr>
                <w:b/>
                <w:bCs/>
                <w:color w:val="000000"/>
                <w:kern w:val="22"/>
                <w:sz w:val="17"/>
                <w:szCs w:val="17"/>
                <w:lang w:val="fr-CA"/>
              </w:rPr>
              <w:t>728</w:t>
            </w:r>
            <w:r w:rsidR="00EE48EE">
              <w:rPr>
                <w:b/>
                <w:bCs/>
                <w:color w:val="000000"/>
                <w:kern w:val="22"/>
                <w:sz w:val="17"/>
                <w:szCs w:val="17"/>
                <w:lang w:val="fr-CA"/>
              </w:rPr>
              <w:t>,</w:t>
            </w:r>
            <w:r w:rsidRPr="0039321F">
              <w:rPr>
                <w:b/>
                <w:bCs/>
                <w:color w:val="000000"/>
                <w:kern w:val="22"/>
                <w:sz w:val="17"/>
                <w:szCs w:val="17"/>
                <w:lang w:val="fr-CA"/>
              </w:rPr>
              <w:t>5</w:t>
            </w:r>
          </w:p>
        </w:tc>
        <w:tc>
          <w:tcPr>
            <w:tcW w:w="1221" w:type="dxa"/>
            <w:tcBorders>
              <w:top w:val="single" w:sz="4" w:space="0" w:color="auto"/>
              <w:left w:val="nil"/>
              <w:bottom w:val="single" w:sz="8" w:space="0" w:color="auto"/>
              <w:right w:val="nil"/>
            </w:tcBorders>
            <w:vAlign w:val="center"/>
          </w:tcPr>
          <w:p w:rsidR="00313D70" w:rsidRPr="0039321F" w:rsidRDefault="00313D70" w:rsidP="00AA50C2">
            <w:pPr>
              <w:suppressLineNumbers/>
              <w:suppressAutoHyphens/>
              <w:ind w:right="113"/>
              <w:jc w:val="right"/>
              <w:rPr>
                <w:b/>
                <w:bCs/>
                <w:color w:val="000000"/>
                <w:kern w:val="22"/>
                <w:sz w:val="17"/>
                <w:szCs w:val="17"/>
                <w:lang w:val="fr-CA"/>
              </w:rPr>
            </w:pPr>
            <w:r w:rsidRPr="0039321F">
              <w:rPr>
                <w:b/>
                <w:bCs/>
                <w:color w:val="000000"/>
                <w:kern w:val="22"/>
                <w:sz w:val="17"/>
                <w:szCs w:val="17"/>
                <w:lang w:val="fr-CA"/>
              </w:rPr>
              <w:t>32</w:t>
            </w:r>
            <w:r w:rsidR="0001482E" w:rsidRPr="0039321F">
              <w:rPr>
                <w:b/>
                <w:bCs/>
                <w:color w:val="000000"/>
                <w:kern w:val="22"/>
                <w:sz w:val="17"/>
                <w:szCs w:val="17"/>
                <w:lang w:val="fr-CA"/>
              </w:rPr>
              <w:t xml:space="preserve"> </w:t>
            </w:r>
            <w:r w:rsidRPr="0039321F">
              <w:rPr>
                <w:b/>
                <w:bCs/>
                <w:color w:val="000000"/>
                <w:kern w:val="22"/>
                <w:sz w:val="17"/>
                <w:szCs w:val="17"/>
                <w:lang w:val="fr-CA"/>
              </w:rPr>
              <w:t>319</w:t>
            </w:r>
            <w:r w:rsidR="00EE48EE">
              <w:rPr>
                <w:b/>
                <w:bCs/>
                <w:color w:val="000000"/>
                <w:kern w:val="22"/>
                <w:sz w:val="17"/>
                <w:szCs w:val="17"/>
                <w:lang w:val="fr-CA"/>
              </w:rPr>
              <w:t>,</w:t>
            </w:r>
            <w:r w:rsidRPr="0039321F">
              <w:rPr>
                <w:b/>
                <w:bCs/>
                <w:color w:val="000000"/>
                <w:kern w:val="22"/>
                <w:sz w:val="17"/>
                <w:szCs w:val="17"/>
                <w:lang w:val="fr-CA"/>
              </w:rPr>
              <w:t>3</w:t>
            </w:r>
          </w:p>
        </w:tc>
        <w:tc>
          <w:tcPr>
            <w:tcW w:w="1024" w:type="dxa"/>
            <w:tcBorders>
              <w:top w:val="single" w:sz="4" w:space="0" w:color="auto"/>
              <w:left w:val="nil"/>
              <w:bottom w:val="single" w:sz="8" w:space="0" w:color="auto"/>
              <w:right w:val="nil"/>
            </w:tcBorders>
            <w:shd w:val="clear" w:color="auto" w:fill="auto"/>
            <w:vAlign w:val="center"/>
          </w:tcPr>
          <w:p w:rsidR="00313D70" w:rsidRPr="0039321F" w:rsidRDefault="00313D70" w:rsidP="00AA50C2">
            <w:pPr>
              <w:suppressLineNumbers/>
              <w:suppressAutoHyphens/>
              <w:ind w:right="113"/>
              <w:jc w:val="right"/>
              <w:rPr>
                <w:b/>
                <w:bCs/>
                <w:color w:val="000000"/>
                <w:kern w:val="22"/>
                <w:sz w:val="17"/>
                <w:szCs w:val="17"/>
                <w:lang w:val="fr-CA"/>
              </w:rPr>
            </w:pPr>
            <w:r w:rsidRPr="0039321F">
              <w:rPr>
                <w:b/>
                <w:bCs/>
                <w:color w:val="000000"/>
                <w:kern w:val="22"/>
                <w:sz w:val="17"/>
                <w:szCs w:val="17"/>
                <w:lang w:val="fr-CA"/>
              </w:rPr>
              <w:t>4</w:t>
            </w:r>
            <w:r w:rsidR="0001482E" w:rsidRPr="0039321F">
              <w:rPr>
                <w:b/>
                <w:bCs/>
                <w:color w:val="000000"/>
                <w:kern w:val="22"/>
                <w:sz w:val="17"/>
                <w:szCs w:val="17"/>
                <w:lang w:val="fr-CA"/>
              </w:rPr>
              <w:t xml:space="preserve"> </w:t>
            </w:r>
            <w:r w:rsidRPr="0039321F">
              <w:rPr>
                <w:b/>
                <w:bCs/>
                <w:color w:val="000000"/>
                <w:kern w:val="22"/>
                <w:sz w:val="17"/>
                <w:szCs w:val="17"/>
                <w:lang w:val="fr-CA"/>
              </w:rPr>
              <w:t>713</w:t>
            </w:r>
            <w:r w:rsidR="00EE48EE">
              <w:rPr>
                <w:b/>
                <w:bCs/>
                <w:color w:val="000000"/>
                <w:kern w:val="22"/>
                <w:sz w:val="17"/>
                <w:szCs w:val="17"/>
                <w:lang w:val="fr-CA"/>
              </w:rPr>
              <w:t>,</w:t>
            </w:r>
            <w:r w:rsidRPr="0039321F">
              <w:rPr>
                <w:b/>
                <w:bCs/>
                <w:color w:val="000000"/>
                <w:kern w:val="22"/>
                <w:sz w:val="17"/>
                <w:szCs w:val="17"/>
                <w:lang w:val="fr-CA"/>
              </w:rPr>
              <w:t>6</w:t>
            </w:r>
          </w:p>
        </w:tc>
      </w:tr>
      <w:tr w:rsidR="00CA0C3E" w:rsidRPr="0039321F" w:rsidTr="00AA50C2">
        <w:trPr>
          <w:cantSplit/>
          <w:tblHeader/>
          <w:jc w:val="center"/>
        </w:trPr>
        <w:tc>
          <w:tcPr>
            <w:tcW w:w="2819" w:type="dxa"/>
            <w:tcBorders>
              <w:top w:val="single" w:sz="4" w:space="0" w:color="auto"/>
              <w:left w:val="nil"/>
              <w:bottom w:val="single" w:sz="4" w:space="0" w:color="auto"/>
              <w:right w:val="nil"/>
            </w:tcBorders>
            <w:shd w:val="clear" w:color="auto" w:fill="auto"/>
            <w:vAlign w:val="center"/>
            <w:hideMark/>
          </w:tcPr>
          <w:p w:rsidR="00CA0C3E" w:rsidRPr="0039321F" w:rsidRDefault="00EE48EE" w:rsidP="006A5852">
            <w:pPr>
              <w:suppressLineNumbers/>
              <w:suppressAutoHyphens/>
              <w:spacing w:after="60"/>
              <w:rPr>
                <w:color w:val="000000"/>
                <w:kern w:val="22"/>
                <w:sz w:val="17"/>
                <w:szCs w:val="17"/>
                <w:lang w:val="fr-CA"/>
              </w:rPr>
            </w:pPr>
            <w:r>
              <w:rPr>
                <w:bCs/>
                <w:color w:val="000000"/>
                <w:kern w:val="22"/>
                <w:sz w:val="17"/>
                <w:szCs w:val="17"/>
                <w:lang w:val="fr-CA"/>
              </w:rPr>
              <w:t>Part du budget intégré affecté à la Convention sur la diversité biologique (76 %)</w:t>
            </w:r>
          </w:p>
        </w:tc>
        <w:tc>
          <w:tcPr>
            <w:tcW w:w="1364" w:type="dxa"/>
            <w:tcBorders>
              <w:top w:val="single" w:sz="4" w:space="0" w:color="auto"/>
              <w:left w:val="nil"/>
              <w:bottom w:val="single" w:sz="4" w:space="0" w:color="auto"/>
              <w:right w:val="nil"/>
            </w:tcBorders>
            <w:shd w:val="clear" w:color="auto" w:fill="auto"/>
            <w:vAlign w:val="center"/>
          </w:tcPr>
          <w:p w:rsidR="00CA0C3E" w:rsidRPr="0039321F" w:rsidRDefault="00CA0C3E" w:rsidP="00AA50C2">
            <w:pPr>
              <w:suppressLineNumbers/>
              <w:suppressAutoHyphens/>
              <w:ind w:right="113"/>
              <w:jc w:val="right"/>
              <w:rPr>
                <w:color w:val="000000"/>
                <w:kern w:val="22"/>
                <w:sz w:val="17"/>
                <w:szCs w:val="17"/>
                <w:lang w:val="fr-CA"/>
              </w:rPr>
            </w:pPr>
            <w:r w:rsidRPr="0039321F">
              <w:rPr>
                <w:color w:val="000000"/>
                <w:kern w:val="22"/>
                <w:sz w:val="17"/>
                <w:szCs w:val="17"/>
                <w:lang w:val="fr-CA"/>
              </w:rPr>
              <w:t>28</w:t>
            </w:r>
            <w:r w:rsidR="0001482E" w:rsidRPr="0039321F">
              <w:rPr>
                <w:color w:val="000000"/>
                <w:kern w:val="22"/>
                <w:sz w:val="17"/>
                <w:szCs w:val="17"/>
                <w:lang w:val="fr-CA"/>
              </w:rPr>
              <w:t xml:space="preserve"> </w:t>
            </w:r>
            <w:r w:rsidRPr="0039321F">
              <w:rPr>
                <w:color w:val="000000"/>
                <w:kern w:val="22"/>
                <w:sz w:val="17"/>
                <w:szCs w:val="17"/>
                <w:lang w:val="fr-CA"/>
              </w:rPr>
              <w:t>145</w:t>
            </w:r>
            <w:r w:rsidR="00EE48EE">
              <w:rPr>
                <w:color w:val="000000"/>
                <w:kern w:val="22"/>
                <w:sz w:val="17"/>
                <w:szCs w:val="17"/>
                <w:lang w:val="fr-CA"/>
              </w:rPr>
              <w:t>,</w:t>
            </w:r>
            <w:r w:rsidRPr="0039321F">
              <w:rPr>
                <w:color w:val="000000"/>
                <w:kern w:val="22"/>
                <w:sz w:val="17"/>
                <w:szCs w:val="17"/>
                <w:lang w:val="fr-CA"/>
              </w:rPr>
              <w:t>1</w:t>
            </w:r>
          </w:p>
        </w:tc>
        <w:tc>
          <w:tcPr>
            <w:tcW w:w="1541" w:type="dxa"/>
            <w:tcBorders>
              <w:top w:val="single" w:sz="4" w:space="0" w:color="auto"/>
              <w:left w:val="nil"/>
              <w:bottom w:val="single" w:sz="4" w:space="0" w:color="auto"/>
              <w:right w:val="nil"/>
            </w:tcBorders>
            <w:shd w:val="clear" w:color="auto" w:fill="auto"/>
            <w:vAlign w:val="center"/>
          </w:tcPr>
          <w:p w:rsidR="00CA0C3E" w:rsidRPr="0039321F" w:rsidRDefault="00CA0C3E" w:rsidP="00AA50C2">
            <w:pPr>
              <w:suppressLineNumbers/>
              <w:suppressAutoHyphens/>
              <w:ind w:right="113"/>
              <w:jc w:val="right"/>
              <w:rPr>
                <w:color w:val="000000"/>
                <w:kern w:val="22"/>
                <w:sz w:val="17"/>
                <w:szCs w:val="17"/>
                <w:lang w:val="fr-CA"/>
              </w:rPr>
            </w:pPr>
            <w:r w:rsidRPr="0039321F">
              <w:rPr>
                <w:color w:val="000000"/>
                <w:kern w:val="22"/>
                <w:sz w:val="17"/>
                <w:szCs w:val="17"/>
                <w:lang w:val="fr-CA"/>
              </w:rPr>
              <w:t>19</w:t>
            </w:r>
            <w:r w:rsidR="0001482E" w:rsidRPr="0039321F">
              <w:rPr>
                <w:color w:val="000000"/>
                <w:kern w:val="22"/>
                <w:sz w:val="17"/>
                <w:szCs w:val="17"/>
                <w:lang w:val="fr-CA"/>
              </w:rPr>
              <w:t xml:space="preserve"> </w:t>
            </w:r>
            <w:r w:rsidRPr="0039321F">
              <w:rPr>
                <w:color w:val="000000"/>
                <w:kern w:val="22"/>
                <w:sz w:val="17"/>
                <w:szCs w:val="17"/>
                <w:lang w:val="fr-CA"/>
              </w:rPr>
              <w:t>449</w:t>
            </w:r>
            <w:r w:rsidR="00EE48EE">
              <w:rPr>
                <w:color w:val="000000"/>
                <w:kern w:val="22"/>
                <w:sz w:val="17"/>
                <w:szCs w:val="17"/>
                <w:lang w:val="fr-CA"/>
              </w:rPr>
              <w:t>,</w:t>
            </w:r>
            <w:r w:rsidRPr="0039321F">
              <w:rPr>
                <w:color w:val="000000"/>
                <w:kern w:val="22"/>
                <w:sz w:val="17"/>
                <w:szCs w:val="17"/>
                <w:lang w:val="fr-CA"/>
              </w:rPr>
              <w:t>0</w:t>
            </w:r>
          </w:p>
        </w:tc>
        <w:tc>
          <w:tcPr>
            <w:tcW w:w="1189" w:type="dxa"/>
            <w:tcBorders>
              <w:top w:val="single" w:sz="4" w:space="0" w:color="auto"/>
              <w:left w:val="nil"/>
              <w:bottom w:val="single" w:sz="4" w:space="0" w:color="auto"/>
              <w:right w:val="nil"/>
            </w:tcBorders>
            <w:vAlign w:val="center"/>
          </w:tcPr>
          <w:p w:rsidR="00CA0C3E" w:rsidRPr="0039321F" w:rsidRDefault="00CA0C3E" w:rsidP="00AA50C2">
            <w:pPr>
              <w:suppressLineNumbers/>
              <w:suppressAutoHyphens/>
              <w:ind w:right="113"/>
              <w:jc w:val="right"/>
              <w:rPr>
                <w:color w:val="000000"/>
                <w:kern w:val="22"/>
                <w:sz w:val="17"/>
                <w:szCs w:val="17"/>
                <w:lang w:val="fr-CA"/>
              </w:rPr>
            </w:pPr>
            <w:r w:rsidRPr="0039321F">
              <w:rPr>
                <w:color w:val="000000"/>
                <w:kern w:val="22"/>
                <w:sz w:val="17"/>
                <w:szCs w:val="17"/>
                <w:lang w:val="fr-CA"/>
              </w:rPr>
              <w:t>5</w:t>
            </w:r>
            <w:r w:rsidR="0001482E" w:rsidRPr="0039321F">
              <w:rPr>
                <w:color w:val="000000"/>
                <w:kern w:val="22"/>
                <w:sz w:val="17"/>
                <w:szCs w:val="17"/>
                <w:lang w:val="fr-CA"/>
              </w:rPr>
              <w:t xml:space="preserve"> </w:t>
            </w:r>
            <w:r w:rsidRPr="0039321F">
              <w:rPr>
                <w:color w:val="000000"/>
                <w:kern w:val="22"/>
                <w:sz w:val="17"/>
                <w:szCs w:val="17"/>
                <w:lang w:val="fr-CA"/>
              </w:rPr>
              <w:t>113</w:t>
            </w:r>
            <w:r w:rsidR="00EE48EE">
              <w:rPr>
                <w:color w:val="000000"/>
                <w:kern w:val="22"/>
                <w:sz w:val="17"/>
                <w:szCs w:val="17"/>
                <w:lang w:val="fr-CA"/>
              </w:rPr>
              <w:t>,</w:t>
            </w:r>
            <w:r w:rsidRPr="0039321F">
              <w:rPr>
                <w:color w:val="000000"/>
                <w:kern w:val="22"/>
                <w:sz w:val="17"/>
                <w:szCs w:val="17"/>
                <w:lang w:val="fr-CA"/>
              </w:rPr>
              <w:t>6</w:t>
            </w:r>
          </w:p>
        </w:tc>
        <w:tc>
          <w:tcPr>
            <w:tcW w:w="1221" w:type="dxa"/>
            <w:tcBorders>
              <w:top w:val="single" w:sz="4" w:space="0" w:color="auto"/>
              <w:left w:val="nil"/>
              <w:bottom w:val="single" w:sz="4" w:space="0" w:color="auto"/>
              <w:right w:val="nil"/>
            </w:tcBorders>
            <w:vAlign w:val="center"/>
          </w:tcPr>
          <w:p w:rsidR="00CA0C3E" w:rsidRPr="0039321F" w:rsidRDefault="00CA0C3E" w:rsidP="00AA50C2">
            <w:pPr>
              <w:suppressLineNumbers/>
              <w:suppressAutoHyphens/>
              <w:ind w:right="113"/>
              <w:jc w:val="right"/>
              <w:rPr>
                <w:color w:val="000000"/>
                <w:kern w:val="22"/>
                <w:sz w:val="17"/>
                <w:szCs w:val="17"/>
                <w:lang w:val="fr-CA"/>
              </w:rPr>
            </w:pPr>
            <w:r w:rsidRPr="0039321F">
              <w:rPr>
                <w:color w:val="000000"/>
                <w:kern w:val="22"/>
                <w:sz w:val="17"/>
                <w:szCs w:val="17"/>
                <w:lang w:val="fr-CA"/>
              </w:rPr>
              <w:t>24</w:t>
            </w:r>
            <w:r w:rsidR="0001482E" w:rsidRPr="0039321F">
              <w:rPr>
                <w:color w:val="000000"/>
                <w:kern w:val="22"/>
                <w:sz w:val="17"/>
                <w:szCs w:val="17"/>
                <w:lang w:val="fr-CA"/>
              </w:rPr>
              <w:t xml:space="preserve"> </w:t>
            </w:r>
            <w:r w:rsidRPr="0039321F">
              <w:rPr>
                <w:color w:val="000000"/>
                <w:kern w:val="22"/>
                <w:sz w:val="17"/>
                <w:szCs w:val="17"/>
                <w:lang w:val="fr-CA"/>
              </w:rPr>
              <w:t>562</w:t>
            </w:r>
            <w:r w:rsidR="00EE48EE">
              <w:rPr>
                <w:color w:val="000000"/>
                <w:kern w:val="22"/>
                <w:sz w:val="17"/>
                <w:szCs w:val="17"/>
                <w:lang w:val="fr-CA"/>
              </w:rPr>
              <w:t>,</w:t>
            </w:r>
            <w:r w:rsidRPr="0039321F">
              <w:rPr>
                <w:color w:val="000000"/>
                <w:kern w:val="22"/>
                <w:sz w:val="17"/>
                <w:szCs w:val="17"/>
                <w:lang w:val="fr-CA"/>
              </w:rPr>
              <w:t>7</w:t>
            </w:r>
          </w:p>
        </w:tc>
        <w:tc>
          <w:tcPr>
            <w:tcW w:w="1024" w:type="dxa"/>
            <w:tcBorders>
              <w:top w:val="single" w:sz="4" w:space="0" w:color="auto"/>
              <w:left w:val="nil"/>
              <w:bottom w:val="single" w:sz="4" w:space="0" w:color="auto"/>
              <w:right w:val="nil"/>
            </w:tcBorders>
            <w:shd w:val="clear" w:color="auto" w:fill="auto"/>
            <w:vAlign w:val="center"/>
          </w:tcPr>
          <w:p w:rsidR="00CA0C3E" w:rsidRPr="0039321F" w:rsidRDefault="00FD0B6A" w:rsidP="00AA50C2">
            <w:pPr>
              <w:suppressLineNumbers/>
              <w:suppressAutoHyphens/>
              <w:ind w:right="113"/>
              <w:jc w:val="right"/>
              <w:rPr>
                <w:color w:val="000000"/>
                <w:kern w:val="22"/>
                <w:sz w:val="17"/>
                <w:szCs w:val="17"/>
                <w:lang w:val="fr-CA"/>
              </w:rPr>
            </w:pPr>
            <w:r w:rsidRPr="0039321F">
              <w:rPr>
                <w:color w:val="000000"/>
                <w:kern w:val="22"/>
                <w:sz w:val="17"/>
                <w:szCs w:val="17"/>
                <w:lang w:val="fr-CA"/>
              </w:rPr>
              <w:t>3</w:t>
            </w:r>
            <w:r w:rsidR="0001482E" w:rsidRPr="0039321F">
              <w:rPr>
                <w:color w:val="000000"/>
                <w:kern w:val="22"/>
                <w:sz w:val="17"/>
                <w:szCs w:val="17"/>
                <w:lang w:val="fr-CA"/>
              </w:rPr>
              <w:t xml:space="preserve"> </w:t>
            </w:r>
            <w:r w:rsidRPr="0039321F">
              <w:rPr>
                <w:color w:val="000000"/>
                <w:kern w:val="22"/>
                <w:sz w:val="17"/>
                <w:szCs w:val="17"/>
                <w:lang w:val="fr-CA"/>
              </w:rPr>
              <w:t>582</w:t>
            </w:r>
            <w:r w:rsidR="00EE48EE">
              <w:rPr>
                <w:color w:val="000000"/>
                <w:kern w:val="22"/>
                <w:sz w:val="17"/>
                <w:szCs w:val="17"/>
                <w:lang w:val="fr-CA"/>
              </w:rPr>
              <w:t>,</w:t>
            </w:r>
            <w:r w:rsidRPr="0039321F">
              <w:rPr>
                <w:color w:val="000000"/>
                <w:kern w:val="22"/>
                <w:sz w:val="17"/>
                <w:szCs w:val="17"/>
                <w:lang w:val="fr-CA"/>
              </w:rPr>
              <w:t>3</w:t>
            </w:r>
          </w:p>
        </w:tc>
      </w:tr>
      <w:tr w:rsidR="00CA0C3E" w:rsidRPr="0039321F" w:rsidTr="00AA50C2">
        <w:trPr>
          <w:cantSplit/>
          <w:tblHeader/>
          <w:jc w:val="center"/>
        </w:trPr>
        <w:tc>
          <w:tcPr>
            <w:tcW w:w="2819" w:type="dxa"/>
            <w:tcBorders>
              <w:top w:val="nil"/>
              <w:left w:val="nil"/>
              <w:bottom w:val="nil"/>
              <w:right w:val="nil"/>
            </w:tcBorders>
            <w:shd w:val="clear" w:color="auto" w:fill="auto"/>
            <w:vAlign w:val="center"/>
            <w:hideMark/>
          </w:tcPr>
          <w:p w:rsidR="00CA0C3E" w:rsidRPr="0039321F" w:rsidRDefault="00EE48EE" w:rsidP="006A5852">
            <w:pPr>
              <w:suppressLineNumbers/>
              <w:suppressAutoHyphens/>
              <w:spacing w:after="60"/>
              <w:rPr>
                <w:color w:val="000000"/>
                <w:kern w:val="22"/>
                <w:sz w:val="17"/>
                <w:szCs w:val="17"/>
                <w:lang w:val="fr-CA"/>
              </w:rPr>
            </w:pPr>
            <w:r>
              <w:rPr>
                <w:color w:val="000000"/>
                <w:kern w:val="22"/>
                <w:sz w:val="17"/>
                <w:szCs w:val="20"/>
                <w:lang w:val="fr-CA"/>
              </w:rPr>
              <w:t xml:space="preserve">Part du budget intégré </w:t>
            </w:r>
            <w:r w:rsidR="00FC3E2F">
              <w:rPr>
                <w:color w:val="000000"/>
                <w:kern w:val="22"/>
                <w:sz w:val="17"/>
                <w:szCs w:val="20"/>
                <w:lang w:val="fr-CA"/>
              </w:rPr>
              <w:t xml:space="preserve">affecté </w:t>
            </w:r>
            <w:r>
              <w:rPr>
                <w:color w:val="000000"/>
                <w:kern w:val="22"/>
                <w:sz w:val="17"/>
                <w:szCs w:val="20"/>
                <w:lang w:val="fr-CA"/>
              </w:rPr>
              <w:t>au Protocole de Cartagena sur la prévention des risques biotechnologiques</w:t>
            </w:r>
            <w:r w:rsidR="00CA0C3E" w:rsidRPr="0039321F">
              <w:rPr>
                <w:color w:val="000000"/>
                <w:kern w:val="22"/>
                <w:sz w:val="17"/>
                <w:szCs w:val="20"/>
                <w:lang w:val="fr-CA"/>
              </w:rPr>
              <w:t xml:space="preserve"> (16</w:t>
            </w:r>
            <w:r>
              <w:rPr>
                <w:color w:val="000000"/>
                <w:kern w:val="22"/>
                <w:sz w:val="17"/>
                <w:szCs w:val="20"/>
                <w:lang w:val="fr-CA"/>
              </w:rPr>
              <w:t xml:space="preserve"> </w:t>
            </w:r>
            <w:r w:rsidR="00CA0C3E" w:rsidRPr="0039321F">
              <w:rPr>
                <w:color w:val="000000"/>
                <w:kern w:val="22"/>
                <w:sz w:val="17"/>
                <w:szCs w:val="20"/>
                <w:lang w:val="fr-CA"/>
              </w:rPr>
              <w:t>%)</w:t>
            </w:r>
          </w:p>
        </w:tc>
        <w:tc>
          <w:tcPr>
            <w:tcW w:w="1364" w:type="dxa"/>
            <w:tcBorders>
              <w:top w:val="nil"/>
              <w:left w:val="nil"/>
              <w:bottom w:val="nil"/>
              <w:right w:val="nil"/>
            </w:tcBorders>
            <w:shd w:val="clear" w:color="auto" w:fill="auto"/>
            <w:vAlign w:val="center"/>
          </w:tcPr>
          <w:p w:rsidR="00CA0C3E" w:rsidRPr="0039321F" w:rsidRDefault="00CA0C3E" w:rsidP="00AA50C2">
            <w:pPr>
              <w:suppressLineNumbers/>
              <w:suppressAutoHyphens/>
              <w:ind w:right="113"/>
              <w:jc w:val="right"/>
              <w:rPr>
                <w:color w:val="000000"/>
                <w:kern w:val="22"/>
                <w:sz w:val="17"/>
                <w:szCs w:val="17"/>
                <w:lang w:val="fr-CA"/>
              </w:rPr>
            </w:pPr>
            <w:r w:rsidRPr="0039321F">
              <w:rPr>
                <w:color w:val="000000"/>
                <w:kern w:val="22"/>
                <w:sz w:val="17"/>
                <w:szCs w:val="17"/>
                <w:lang w:val="fr-CA"/>
              </w:rPr>
              <w:t>5</w:t>
            </w:r>
            <w:r w:rsidR="000F2CD1" w:rsidRPr="0039321F">
              <w:rPr>
                <w:color w:val="000000"/>
                <w:kern w:val="22"/>
                <w:sz w:val="17"/>
                <w:szCs w:val="17"/>
                <w:lang w:val="fr-CA"/>
              </w:rPr>
              <w:t xml:space="preserve"> </w:t>
            </w:r>
            <w:r w:rsidRPr="0039321F">
              <w:rPr>
                <w:color w:val="000000"/>
                <w:kern w:val="22"/>
                <w:sz w:val="17"/>
                <w:szCs w:val="17"/>
                <w:lang w:val="fr-CA"/>
              </w:rPr>
              <w:t>925</w:t>
            </w:r>
            <w:r w:rsidR="00EE48EE">
              <w:rPr>
                <w:color w:val="000000"/>
                <w:kern w:val="22"/>
                <w:sz w:val="17"/>
                <w:szCs w:val="17"/>
                <w:lang w:val="fr-CA"/>
              </w:rPr>
              <w:t>,</w:t>
            </w:r>
            <w:r w:rsidRPr="0039321F">
              <w:rPr>
                <w:color w:val="000000"/>
                <w:kern w:val="22"/>
                <w:sz w:val="17"/>
                <w:szCs w:val="17"/>
                <w:lang w:val="fr-CA"/>
              </w:rPr>
              <w:t>3</w:t>
            </w:r>
          </w:p>
        </w:tc>
        <w:tc>
          <w:tcPr>
            <w:tcW w:w="1541" w:type="dxa"/>
            <w:tcBorders>
              <w:top w:val="nil"/>
              <w:left w:val="nil"/>
              <w:bottom w:val="nil"/>
              <w:right w:val="nil"/>
            </w:tcBorders>
            <w:shd w:val="clear" w:color="auto" w:fill="auto"/>
            <w:vAlign w:val="center"/>
          </w:tcPr>
          <w:p w:rsidR="00CA0C3E" w:rsidRPr="0039321F" w:rsidRDefault="00CA0C3E" w:rsidP="00AA50C2">
            <w:pPr>
              <w:suppressLineNumbers/>
              <w:suppressAutoHyphens/>
              <w:ind w:right="113"/>
              <w:jc w:val="right"/>
              <w:rPr>
                <w:color w:val="000000"/>
                <w:kern w:val="22"/>
                <w:sz w:val="17"/>
                <w:szCs w:val="17"/>
                <w:lang w:val="fr-CA"/>
              </w:rPr>
            </w:pPr>
            <w:r w:rsidRPr="0039321F">
              <w:rPr>
                <w:color w:val="000000"/>
                <w:kern w:val="22"/>
                <w:sz w:val="17"/>
                <w:szCs w:val="17"/>
                <w:lang w:val="fr-CA"/>
              </w:rPr>
              <w:t>4</w:t>
            </w:r>
            <w:r w:rsidR="000F2CD1" w:rsidRPr="0039321F">
              <w:rPr>
                <w:color w:val="000000"/>
                <w:kern w:val="22"/>
                <w:sz w:val="17"/>
                <w:szCs w:val="17"/>
                <w:lang w:val="fr-CA"/>
              </w:rPr>
              <w:t xml:space="preserve"> </w:t>
            </w:r>
            <w:r w:rsidRPr="0039321F">
              <w:rPr>
                <w:color w:val="000000"/>
                <w:kern w:val="22"/>
                <w:sz w:val="17"/>
                <w:szCs w:val="17"/>
                <w:lang w:val="fr-CA"/>
              </w:rPr>
              <w:t>094</w:t>
            </w:r>
            <w:r w:rsidR="00EE48EE">
              <w:rPr>
                <w:color w:val="000000"/>
                <w:kern w:val="22"/>
                <w:sz w:val="17"/>
                <w:szCs w:val="17"/>
                <w:lang w:val="fr-CA"/>
              </w:rPr>
              <w:t>,</w:t>
            </w:r>
            <w:r w:rsidRPr="0039321F">
              <w:rPr>
                <w:color w:val="000000"/>
                <w:kern w:val="22"/>
                <w:sz w:val="17"/>
                <w:szCs w:val="17"/>
                <w:lang w:val="fr-CA"/>
              </w:rPr>
              <w:t>5</w:t>
            </w:r>
          </w:p>
        </w:tc>
        <w:tc>
          <w:tcPr>
            <w:tcW w:w="1189" w:type="dxa"/>
            <w:tcBorders>
              <w:top w:val="nil"/>
              <w:left w:val="nil"/>
              <w:bottom w:val="nil"/>
              <w:right w:val="nil"/>
            </w:tcBorders>
            <w:vAlign w:val="center"/>
          </w:tcPr>
          <w:p w:rsidR="00CA0C3E" w:rsidRPr="0039321F" w:rsidRDefault="00CA0C3E" w:rsidP="00AA50C2">
            <w:pPr>
              <w:suppressLineNumbers/>
              <w:suppressAutoHyphens/>
              <w:ind w:right="113"/>
              <w:jc w:val="right"/>
              <w:rPr>
                <w:color w:val="000000"/>
                <w:kern w:val="22"/>
                <w:sz w:val="17"/>
                <w:szCs w:val="17"/>
                <w:lang w:val="fr-CA"/>
              </w:rPr>
            </w:pPr>
            <w:r w:rsidRPr="0039321F">
              <w:rPr>
                <w:color w:val="000000"/>
                <w:kern w:val="22"/>
                <w:sz w:val="17"/>
                <w:szCs w:val="17"/>
                <w:lang w:val="fr-CA"/>
              </w:rPr>
              <w:t>1</w:t>
            </w:r>
            <w:r w:rsidR="000F2CD1" w:rsidRPr="0039321F">
              <w:rPr>
                <w:color w:val="000000"/>
                <w:kern w:val="22"/>
                <w:sz w:val="17"/>
                <w:szCs w:val="17"/>
                <w:lang w:val="fr-CA"/>
              </w:rPr>
              <w:t xml:space="preserve"> </w:t>
            </w:r>
            <w:r w:rsidRPr="0039321F">
              <w:rPr>
                <w:color w:val="000000"/>
                <w:kern w:val="22"/>
                <w:sz w:val="17"/>
                <w:szCs w:val="17"/>
                <w:lang w:val="fr-CA"/>
              </w:rPr>
              <w:t>076</w:t>
            </w:r>
            <w:r w:rsidR="00EE48EE">
              <w:rPr>
                <w:color w:val="000000"/>
                <w:kern w:val="22"/>
                <w:sz w:val="17"/>
                <w:szCs w:val="17"/>
                <w:lang w:val="fr-CA"/>
              </w:rPr>
              <w:t>,</w:t>
            </w:r>
            <w:r w:rsidRPr="0039321F">
              <w:rPr>
                <w:color w:val="000000"/>
                <w:kern w:val="22"/>
                <w:sz w:val="17"/>
                <w:szCs w:val="17"/>
                <w:lang w:val="fr-CA"/>
              </w:rPr>
              <w:t>6</w:t>
            </w:r>
          </w:p>
        </w:tc>
        <w:tc>
          <w:tcPr>
            <w:tcW w:w="1221" w:type="dxa"/>
            <w:tcBorders>
              <w:top w:val="nil"/>
              <w:left w:val="nil"/>
              <w:bottom w:val="nil"/>
              <w:right w:val="nil"/>
            </w:tcBorders>
            <w:vAlign w:val="center"/>
          </w:tcPr>
          <w:p w:rsidR="00CA0C3E" w:rsidRPr="0039321F" w:rsidRDefault="00CA0C3E" w:rsidP="00AA50C2">
            <w:pPr>
              <w:suppressLineNumbers/>
              <w:suppressAutoHyphens/>
              <w:ind w:right="113"/>
              <w:jc w:val="right"/>
              <w:rPr>
                <w:color w:val="000000"/>
                <w:kern w:val="22"/>
                <w:sz w:val="17"/>
                <w:szCs w:val="17"/>
                <w:lang w:val="fr-CA"/>
              </w:rPr>
            </w:pPr>
            <w:r w:rsidRPr="0039321F">
              <w:rPr>
                <w:color w:val="000000"/>
                <w:kern w:val="22"/>
                <w:sz w:val="17"/>
                <w:szCs w:val="17"/>
                <w:lang w:val="fr-CA"/>
              </w:rPr>
              <w:t>5</w:t>
            </w:r>
            <w:r w:rsidR="000F2CD1" w:rsidRPr="0039321F">
              <w:rPr>
                <w:color w:val="000000"/>
                <w:kern w:val="22"/>
                <w:sz w:val="17"/>
                <w:szCs w:val="17"/>
                <w:lang w:val="fr-CA"/>
              </w:rPr>
              <w:t xml:space="preserve"> </w:t>
            </w:r>
            <w:r w:rsidRPr="0039321F">
              <w:rPr>
                <w:color w:val="000000"/>
                <w:kern w:val="22"/>
                <w:sz w:val="17"/>
                <w:szCs w:val="17"/>
                <w:lang w:val="fr-CA"/>
              </w:rPr>
              <w:t>171</w:t>
            </w:r>
            <w:r w:rsidR="00EE48EE">
              <w:rPr>
                <w:color w:val="000000"/>
                <w:kern w:val="22"/>
                <w:sz w:val="17"/>
                <w:szCs w:val="17"/>
                <w:lang w:val="fr-CA"/>
              </w:rPr>
              <w:t>,</w:t>
            </w:r>
            <w:r w:rsidRPr="0039321F">
              <w:rPr>
                <w:color w:val="000000"/>
                <w:kern w:val="22"/>
                <w:sz w:val="17"/>
                <w:szCs w:val="17"/>
                <w:lang w:val="fr-CA"/>
              </w:rPr>
              <w:t>1</w:t>
            </w:r>
          </w:p>
        </w:tc>
        <w:tc>
          <w:tcPr>
            <w:tcW w:w="1024" w:type="dxa"/>
            <w:tcBorders>
              <w:top w:val="nil"/>
              <w:left w:val="nil"/>
              <w:bottom w:val="nil"/>
              <w:right w:val="nil"/>
            </w:tcBorders>
            <w:shd w:val="clear" w:color="auto" w:fill="auto"/>
            <w:vAlign w:val="center"/>
          </w:tcPr>
          <w:p w:rsidR="00CA0C3E" w:rsidRPr="0039321F" w:rsidRDefault="00FD0B6A" w:rsidP="00AA50C2">
            <w:pPr>
              <w:suppressLineNumbers/>
              <w:suppressAutoHyphens/>
              <w:ind w:right="113"/>
              <w:jc w:val="right"/>
              <w:rPr>
                <w:color w:val="000000"/>
                <w:kern w:val="22"/>
                <w:sz w:val="17"/>
                <w:szCs w:val="17"/>
                <w:lang w:val="fr-CA"/>
              </w:rPr>
            </w:pPr>
            <w:r w:rsidRPr="0039321F">
              <w:rPr>
                <w:color w:val="000000"/>
                <w:kern w:val="22"/>
                <w:sz w:val="17"/>
                <w:szCs w:val="17"/>
                <w:lang w:val="fr-CA"/>
              </w:rPr>
              <w:t>754</w:t>
            </w:r>
            <w:r w:rsidR="00EE48EE">
              <w:rPr>
                <w:color w:val="000000"/>
                <w:kern w:val="22"/>
                <w:sz w:val="17"/>
                <w:szCs w:val="17"/>
                <w:lang w:val="fr-CA"/>
              </w:rPr>
              <w:t>,</w:t>
            </w:r>
            <w:r w:rsidRPr="0039321F">
              <w:rPr>
                <w:color w:val="000000"/>
                <w:kern w:val="22"/>
                <w:sz w:val="17"/>
                <w:szCs w:val="17"/>
                <w:lang w:val="fr-CA"/>
              </w:rPr>
              <w:t>2</w:t>
            </w:r>
          </w:p>
        </w:tc>
      </w:tr>
      <w:tr w:rsidR="00CA0C3E" w:rsidRPr="0039321F" w:rsidTr="00AA50C2">
        <w:trPr>
          <w:cantSplit/>
          <w:tblHeader/>
          <w:jc w:val="center"/>
        </w:trPr>
        <w:tc>
          <w:tcPr>
            <w:tcW w:w="2819" w:type="dxa"/>
            <w:tcBorders>
              <w:top w:val="single" w:sz="4" w:space="0" w:color="auto"/>
              <w:left w:val="nil"/>
              <w:bottom w:val="single" w:sz="8" w:space="0" w:color="auto"/>
              <w:right w:val="nil"/>
            </w:tcBorders>
            <w:shd w:val="clear" w:color="auto" w:fill="auto"/>
            <w:vAlign w:val="center"/>
            <w:hideMark/>
          </w:tcPr>
          <w:p w:rsidR="00CA0C3E" w:rsidRPr="0039321F" w:rsidRDefault="00EE48EE" w:rsidP="006A5852">
            <w:pPr>
              <w:suppressLineNumbers/>
              <w:suppressAutoHyphens/>
              <w:spacing w:after="60"/>
              <w:rPr>
                <w:bCs/>
                <w:color w:val="000000"/>
                <w:kern w:val="22"/>
                <w:sz w:val="17"/>
                <w:szCs w:val="17"/>
                <w:lang w:val="fr-CA"/>
              </w:rPr>
            </w:pPr>
            <w:r>
              <w:rPr>
                <w:bCs/>
                <w:color w:val="000000"/>
                <w:kern w:val="22"/>
                <w:sz w:val="17"/>
                <w:szCs w:val="20"/>
                <w:lang w:val="fr-CA"/>
              </w:rPr>
              <w:t xml:space="preserve">Part du budget intégré </w:t>
            </w:r>
            <w:r w:rsidR="00FC3E2F">
              <w:rPr>
                <w:bCs/>
                <w:color w:val="000000"/>
                <w:kern w:val="22"/>
                <w:sz w:val="17"/>
                <w:szCs w:val="20"/>
                <w:lang w:val="fr-CA"/>
              </w:rPr>
              <w:t>affecté au</w:t>
            </w:r>
            <w:r>
              <w:rPr>
                <w:bCs/>
                <w:color w:val="000000"/>
                <w:kern w:val="22"/>
                <w:sz w:val="17"/>
                <w:szCs w:val="20"/>
                <w:lang w:val="fr-CA"/>
              </w:rPr>
              <w:t xml:space="preserve"> Protocole de Nagoya sur l’accès et le partage des avantages </w:t>
            </w:r>
            <w:r w:rsidR="00CA0C3E" w:rsidRPr="0039321F">
              <w:rPr>
                <w:bCs/>
                <w:color w:val="000000"/>
                <w:kern w:val="22"/>
                <w:sz w:val="17"/>
                <w:szCs w:val="20"/>
                <w:lang w:val="fr-CA"/>
              </w:rPr>
              <w:t>(8</w:t>
            </w:r>
            <w:r>
              <w:rPr>
                <w:bCs/>
                <w:color w:val="000000"/>
                <w:kern w:val="22"/>
                <w:sz w:val="17"/>
                <w:szCs w:val="20"/>
                <w:lang w:val="fr-CA"/>
              </w:rPr>
              <w:t xml:space="preserve"> </w:t>
            </w:r>
            <w:r w:rsidR="00CA0C3E" w:rsidRPr="0039321F">
              <w:rPr>
                <w:bCs/>
                <w:color w:val="000000"/>
                <w:kern w:val="22"/>
                <w:sz w:val="17"/>
                <w:szCs w:val="20"/>
                <w:lang w:val="fr-CA"/>
              </w:rPr>
              <w:t>%)</w:t>
            </w:r>
          </w:p>
        </w:tc>
        <w:tc>
          <w:tcPr>
            <w:tcW w:w="1364" w:type="dxa"/>
            <w:tcBorders>
              <w:top w:val="single" w:sz="4" w:space="0" w:color="auto"/>
              <w:left w:val="nil"/>
              <w:bottom w:val="single" w:sz="8" w:space="0" w:color="auto"/>
              <w:right w:val="nil"/>
            </w:tcBorders>
            <w:shd w:val="clear" w:color="auto" w:fill="auto"/>
            <w:vAlign w:val="center"/>
          </w:tcPr>
          <w:p w:rsidR="00CA0C3E" w:rsidRPr="0039321F" w:rsidRDefault="00CA0C3E" w:rsidP="00AA50C2">
            <w:pPr>
              <w:suppressLineNumbers/>
              <w:suppressAutoHyphens/>
              <w:ind w:right="113"/>
              <w:jc w:val="right"/>
              <w:rPr>
                <w:bCs/>
                <w:color w:val="000000"/>
                <w:kern w:val="22"/>
                <w:sz w:val="17"/>
                <w:szCs w:val="17"/>
                <w:lang w:val="fr-CA"/>
              </w:rPr>
            </w:pPr>
            <w:r w:rsidRPr="0039321F">
              <w:rPr>
                <w:bCs/>
                <w:color w:val="000000"/>
                <w:kern w:val="22"/>
                <w:sz w:val="17"/>
                <w:szCs w:val="17"/>
                <w:lang w:val="fr-CA"/>
              </w:rPr>
              <w:t>2</w:t>
            </w:r>
            <w:r w:rsidR="000F2CD1" w:rsidRPr="0039321F">
              <w:rPr>
                <w:bCs/>
                <w:color w:val="000000"/>
                <w:kern w:val="22"/>
                <w:sz w:val="17"/>
                <w:szCs w:val="17"/>
                <w:lang w:val="fr-CA"/>
              </w:rPr>
              <w:t xml:space="preserve"> </w:t>
            </w:r>
            <w:r w:rsidRPr="0039321F">
              <w:rPr>
                <w:bCs/>
                <w:color w:val="000000"/>
                <w:kern w:val="22"/>
                <w:sz w:val="17"/>
                <w:szCs w:val="17"/>
                <w:lang w:val="fr-CA"/>
              </w:rPr>
              <w:t>962</w:t>
            </w:r>
            <w:r w:rsidR="00EE48EE">
              <w:rPr>
                <w:bCs/>
                <w:color w:val="000000"/>
                <w:kern w:val="22"/>
                <w:sz w:val="17"/>
                <w:szCs w:val="17"/>
                <w:lang w:val="fr-CA"/>
              </w:rPr>
              <w:t>,</w:t>
            </w:r>
            <w:r w:rsidRPr="0039321F">
              <w:rPr>
                <w:bCs/>
                <w:color w:val="000000"/>
                <w:kern w:val="22"/>
                <w:sz w:val="17"/>
                <w:szCs w:val="17"/>
                <w:lang w:val="fr-CA"/>
              </w:rPr>
              <w:t>6</w:t>
            </w:r>
          </w:p>
        </w:tc>
        <w:tc>
          <w:tcPr>
            <w:tcW w:w="1541" w:type="dxa"/>
            <w:tcBorders>
              <w:top w:val="single" w:sz="4" w:space="0" w:color="auto"/>
              <w:left w:val="nil"/>
              <w:bottom w:val="single" w:sz="8" w:space="0" w:color="auto"/>
              <w:right w:val="nil"/>
            </w:tcBorders>
            <w:shd w:val="clear" w:color="auto" w:fill="auto"/>
            <w:vAlign w:val="center"/>
          </w:tcPr>
          <w:p w:rsidR="00CA0C3E" w:rsidRPr="0039321F" w:rsidRDefault="00CA0C3E" w:rsidP="00AA50C2">
            <w:pPr>
              <w:suppressLineNumbers/>
              <w:suppressAutoHyphens/>
              <w:ind w:right="113"/>
              <w:jc w:val="right"/>
              <w:rPr>
                <w:bCs/>
                <w:color w:val="000000"/>
                <w:kern w:val="22"/>
                <w:sz w:val="17"/>
                <w:szCs w:val="17"/>
                <w:lang w:val="fr-CA"/>
              </w:rPr>
            </w:pPr>
            <w:r w:rsidRPr="0039321F">
              <w:rPr>
                <w:bCs/>
                <w:color w:val="000000"/>
                <w:kern w:val="22"/>
                <w:sz w:val="17"/>
                <w:szCs w:val="17"/>
                <w:lang w:val="fr-CA"/>
              </w:rPr>
              <w:t>2</w:t>
            </w:r>
            <w:r w:rsidR="000F2CD1" w:rsidRPr="0039321F">
              <w:rPr>
                <w:bCs/>
                <w:color w:val="000000"/>
                <w:kern w:val="22"/>
                <w:sz w:val="17"/>
                <w:szCs w:val="17"/>
                <w:lang w:val="fr-CA"/>
              </w:rPr>
              <w:t xml:space="preserve"> </w:t>
            </w:r>
            <w:r w:rsidRPr="0039321F">
              <w:rPr>
                <w:bCs/>
                <w:color w:val="000000"/>
                <w:kern w:val="22"/>
                <w:sz w:val="17"/>
                <w:szCs w:val="17"/>
                <w:lang w:val="fr-CA"/>
              </w:rPr>
              <w:t>047</w:t>
            </w:r>
            <w:r w:rsidR="00EE48EE">
              <w:rPr>
                <w:bCs/>
                <w:color w:val="000000"/>
                <w:kern w:val="22"/>
                <w:sz w:val="17"/>
                <w:szCs w:val="17"/>
                <w:lang w:val="fr-CA"/>
              </w:rPr>
              <w:t>,</w:t>
            </w:r>
            <w:r w:rsidRPr="0039321F">
              <w:rPr>
                <w:bCs/>
                <w:color w:val="000000"/>
                <w:kern w:val="22"/>
                <w:sz w:val="17"/>
                <w:szCs w:val="17"/>
                <w:lang w:val="fr-CA"/>
              </w:rPr>
              <w:t>3</w:t>
            </w:r>
          </w:p>
        </w:tc>
        <w:tc>
          <w:tcPr>
            <w:tcW w:w="1189" w:type="dxa"/>
            <w:tcBorders>
              <w:top w:val="single" w:sz="4" w:space="0" w:color="auto"/>
              <w:left w:val="nil"/>
              <w:bottom w:val="single" w:sz="8" w:space="0" w:color="auto"/>
              <w:right w:val="nil"/>
            </w:tcBorders>
            <w:vAlign w:val="center"/>
          </w:tcPr>
          <w:p w:rsidR="00CA0C3E" w:rsidRPr="0039321F" w:rsidRDefault="00CA0C3E" w:rsidP="00AA50C2">
            <w:pPr>
              <w:suppressLineNumbers/>
              <w:suppressAutoHyphens/>
              <w:ind w:right="113"/>
              <w:jc w:val="right"/>
              <w:rPr>
                <w:bCs/>
                <w:color w:val="000000"/>
                <w:kern w:val="22"/>
                <w:sz w:val="17"/>
                <w:szCs w:val="17"/>
                <w:lang w:val="fr-CA"/>
              </w:rPr>
            </w:pPr>
            <w:r w:rsidRPr="0039321F">
              <w:rPr>
                <w:bCs/>
                <w:color w:val="000000"/>
                <w:kern w:val="22"/>
                <w:sz w:val="17"/>
                <w:szCs w:val="17"/>
                <w:lang w:val="fr-CA"/>
              </w:rPr>
              <w:t>538</w:t>
            </w:r>
            <w:r w:rsidR="00EE48EE">
              <w:rPr>
                <w:bCs/>
                <w:color w:val="000000"/>
                <w:kern w:val="22"/>
                <w:sz w:val="17"/>
                <w:szCs w:val="17"/>
                <w:lang w:val="fr-CA"/>
              </w:rPr>
              <w:t>,</w:t>
            </w:r>
            <w:r w:rsidRPr="0039321F">
              <w:rPr>
                <w:bCs/>
                <w:color w:val="000000"/>
                <w:kern w:val="22"/>
                <w:sz w:val="17"/>
                <w:szCs w:val="17"/>
                <w:lang w:val="fr-CA"/>
              </w:rPr>
              <w:t>3</w:t>
            </w:r>
          </w:p>
        </w:tc>
        <w:tc>
          <w:tcPr>
            <w:tcW w:w="1221" w:type="dxa"/>
            <w:tcBorders>
              <w:top w:val="single" w:sz="4" w:space="0" w:color="auto"/>
              <w:left w:val="nil"/>
              <w:bottom w:val="single" w:sz="8" w:space="0" w:color="auto"/>
              <w:right w:val="nil"/>
            </w:tcBorders>
            <w:vAlign w:val="center"/>
          </w:tcPr>
          <w:p w:rsidR="00CA0C3E" w:rsidRPr="0039321F" w:rsidRDefault="00CA0C3E" w:rsidP="00AA50C2">
            <w:pPr>
              <w:suppressLineNumbers/>
              <w:suppressAutoHyphens/>
              <w:ind w:right="113"/>
              <w:jc w:val="right"/>
              <w:rPr>
                <w:bCs/>
                <w:color w:val="000000"/>
                <w:kern w:val="22"/>
                <w:sz w:val="17"/>
                <w:szCs w:val="17"/>
                <w:lang w:val="fr-CA"/>
              </w:rPr>
            </w:pPr>
            <w:r w:rsidRPr="0039321F">
              <w:rPr>
                <w:bCs/>
                <w:color w:val="000000"/>
                <w:kern w:val="22"/>
                <w:sz w:val="17"/>
                <w:szCs w:val="17"/>
                <w:lang w:val="fr-CA"/>
              </w:rPr>
              <w:t>2</w:t>
            </w:r>
            <w:r w:rsidR="000F2CD1" w:rsidRPr="0039321F">
              <w:rPr>
                <w:bCs/>
                <w:color w:val="000000"/>
                <w:kern w:val="22"/>
                <w:sz w:val="17"/>
                <w:szCs w:val="17"/>
                <w:lang w:val="fr-CA"/>
              </w:rPr>
              <w:t xml:space="preserve"> </w:t>
            </w:r>
            <w:r w:rsidRPr="0039321F">
              <w:rPr>
                <w:bCs/>
                <w:color w:val="000000"/>
                <w:kern w:val="22"/>
                <w:sz w:val="17"/>
                <w:szCs w:val="17"/>
                <w:lang w:val="fr-CA"/>
              </w:rPr>
              <w:t>585</w:t>
            </w:r>
            <w:r w:rsidR="00EE48EE">
              <w:rPr>
                <w:bCs/>
                <w:color w:val="000000"/>
                <w:kern w:val="22"/>
                <w:sz w:val="17"/>
                <w:szCs w:val="17"/>
                <w:lang w:val="fr-CA"/>
              </w:rPr>
              <w:t>,</w:t>
            </w:r>
            <w:r w:rsidRPr="0039321F">
              <w:rPr>
                <w:bCs/>
                <w:color w:val="000000"/>
                <w:kern w:val="22"/>
                <w:sz w:val="17"/>
                <w:szCs w:val="17"/>
                <w:lang w:val="fr-CA"/>
              </w:rPr>
              <w:t>5</w:t>
            </w:r>
          </w:p>
        </w:tc>
        <w:tc>
          <w:tcPr>
            <w:tcW w:w="1024" w:type="dxa"/>
            <w:tcBorders>
              <w:top w:val="single" w:sz="4" w:space="0" w:color="auto"/>
              <w:left w:val="nil"/>
              <w:bottom w:val="single" w:sz="8" w:space="0" w:color="auto"/>
              <w:right w:val="nil"/>
            </w:tcBorders>
            <w:shd w:val="clear" w:color="auto" w:fill="auto"/>
            <w:vAlign w:val="center"/>
          </w:tcPr>
          <w:p w:rsidR="00CA0C3E" w:rsidRPr="0039321F" w:rsidRDefault="00FD0B6A" w:rsidP="00AA50C2">
            <w:pPr>
              <w:suppressLineNumbers/>
              <w:suppressAutoHyphens/>
              <w:ind w:right="113"/>
              <w:jc w:val="right"/>
              <w:rPr>
                <w:bCs/>
                <w:color w:val="000000"/>
                <w:kern w:val="22"/>
                <w:sz w:val="17"/>
                <w:szCs w:val="17"/>
                <w:lang w:val="fr-CA"/>
              </w:rPr>
            </w:pPr>
            <w:r w:rsidRPr="0039321F">
              <w:rPr>
                <w:bCs/>
                <w:color w:val="000000"/>
                <w:kern w:val="22"/>
                <w:sz w:val="17"/>
                <w:szCs w:val="17"/>
                <w:lang w:val="fr-CA"/>
              </w:rPr>
              <w:t>377</w:t>
            </w:r>
            <w:r w:rsidR="00EE48EE">
              <w:rPr>
                <w:bCs/>
                <w:color w:val="000000"/>
                <w:kern w:val="22"/>
                <w:sz w:val="17"/>
                <w:szCs w:val="17"/>
                <w:lang w:val="fr-CA"/>
              </w:rPr>
              <w:t>,</w:t>
            </w:r>
            <w:r w:rsidRPr="0039321F">
              <w:rPr>
                <w:bCs/>
                <w:color w:val="000000"/>
                <w:kern w:val="22"/>
                <w:sz w:val="17"/>
                <w:szCs w:val="17"/>
                <w:lang w:val="fr-CA"/>
              </w:rPr>
              <w:t>1</w:t>
            </w:r>
          </w:p>
        </w:tc>
      </w:tr>
    </w:tbl>
    <w:p w:rsidR="00CA0C3E" w:rsidRPr="0039321F" w:rsidRDefault="00CA0C3E" w:rsidP="00AA50C2">
      <w:pPr>
        <w:suppressLineNumbers/>
        <w:suppressAutoHyphens/>
        <w:jc w:val="both"/>
        <w:rPr>
          <w:snapToGrid w:val="0"/>
          <w:kern w:val="22"/>
          <w:sz w:val="22"/>
          <w:szCs w:val="22"/>
          <w:lang w:val="fr-CA"/>
        </w:rPr>
      </w:pPr>
    </w:p>
    <w:p w:rsidR="005544E3" w:rsidRPr="0039321F" w:rsidRDefault="00A37F53" w:rsidP="00873617">
      <w:pPr>
        <w:spacing w:after="120"/>
        <w:jc w:val="both"/>
        <w:rPr>
          <w:lang w:val="fr-CA"/>
        </w:rPr>
      </w:pPr>
      <w:bookmarkStart w:id="3" w:name="_Hlk525666881"/>
      <w:r w:rsidRPr="0039321F">
        <w:rPr>
          <w:sz w:val="22"/>
          <w:szCs w:val="22"/>
          <w:lang w:val="fr-CA"/>
        </w:rPr>
        <w:t>24.</w:t>
      </w:r>
      <w:r w:rsidRPr="0039321F">
        <w:rPr>
          <w:sz w:val="22"/>
          <w:szCs w:val="22"/>
          <w:lang w:val="fr-CA"/>
        </w:rPr>
        <w:tab/>
      </w:r>
      <w:r w:rsidR="00065882">
        <w:rPr>
          <w:sz w:val="22"/>
          <w:szCs w:val="22"/>
          <w:lang w:val="fr-CA"/>
        </w:rPr>
        <w:t>Une somme totale de 25 590 807 $ a été dépensée (tableaux 12 et 13) de janvier 2017 à août 201</w:t>
      </w:r>
      <w:r w:rsidR="00FC3E2F">
        <w:rPr>
          <w:sz w:val="22"/>
          <w:szCs w:val="22"/>
          <w:lang w:val="fr-CA"/>
        </w:rPr>
        <w:t>8. Une somme supplémentaire de 6</w:t>
      </w:r>
      <w:r w:rsidR="00065882">
        <w:rPr>
          <w:sz w:val="22"/>
          <w:szCs w:val="22"/>
          <w:lang w:val="fr-CA"/>
        </w:rPr>
        <w:t> 72</w:t>
      </w:r>
      <w:r w:rsidR="00FC3E2F">
        <w:rPr>
          <w:sz w:val="22"/>
          <w:szCs w:val="22"/>
          <w:lang w:val="fr-CA"/>
        </w:rPr>
        <w:t>8 500 $, dont 5 720 170 $ pour l</w:t>
      </w:r>
      <w:r w:rsidR="00065882">
        <w:rPr>
          <w:sz w:val="22"/>
          <w:szCs w:val="22"/>
          <w:lang w:val="fr-CA"/>
        </w:rPr>
        <w:t xml:space="preserve">es dépenses de personnel, la location </w:t>
      </w:r>
      <w:r w:rsidR="008F7E6D">
        <w:rPr>
          <w:sz w:val="22"/>
          <w:szCs w:val="22"/>
          <w:lang w:val="fr-CA"/>
        </w:rPr>
        <w:t>des bureaux</w:t>
      </w:r>
      <w:r w:rsidR="00065882">
        <w:rPr>
          <w:sz w:val="22"/>
          <w:szCs w:val="22"/>
          <w:lang w:val="fr-CA"/>
        </w:rPr>
        <w:t xml:space="preserve"> et les coûts de conférence pour la quatorzième réu</w:t>
      </w:r>
      <w:r w:rsidR="008F7E6D">
        <w:rPr>
          <w:sz w:val="22"/>
          <w:szCs w:val="22"/>
          <w:lang w:val="fr-CA"/>
        </w:rPr>
        <w:t>nion de la Conférence des P</w:t>
      </w:r>
      <w:r w:rsidR="00065882">
        <w:rPr>
          <w:sz w:val="22"/>
          <w:szCs w:val="22"/>
          <w:lang w:val="fr-CA"/>
        </w:rPr>
        <w:t>arties, la neuvième réunion des Parties au Protocole de Cartagena et la troisième réunion des Parties au Protocole de Nagoya</w:t>
      </w:r>
      <w:r w:rsidR="00FC3E2F">
        <w:rPr>
          <w:sz w:val="22"/>
          <w:szCs w:val="22"/>
          <w:lang w:val="fr-CA"/>
        </w:rPr>
        <w:t>,</w:t>
      </w:r>
      <w:r w:rsidR="00065882">
        <w:rPr>
          <w:sz w:val="22"/>
          <w:szCs w:val="22"/>
          <w:lang w:val="fr-CA"/>
        </w:rPr>
        <w:t xml:space="preserve"> est engagée et sera dépensée d’ici la fin de 2018, représentant une dépense totale de 32 319 300 $ pour </w:t>
      </w:r>
      <w:r w:rsidR="00935F92">
        <w:rPr>
          <w:sz w:val="22"/>
          <w:szCs w:val="22"/>
          <w:lang w:val="fr-CA"/>
        </w:rPr>
        <w:t>l’exercice</w:t>
      </w:r>
      <w:r w:rsidR="00414543">
        <w:rPr>
          <w:sz w:val="22"/>
          <w:szCs w:val="22"/>
          <w:lang w:val="fr-CA"/>
        </w:rPr>
        <w:t xml:space="preserve"> biennal</w:t>
      </w:r>
      <w:r w:rsidR="00065882">
        <w:rPr>
          <w:sz w:val="22"/>
          <w:szCs w:val="22"/>
          <w:lang w:val="fr-CA"/>
        </w:rPr>
        <w:t xml:space="preserve">. Cette somme représente </w:t>
      </w:r>
      <w:r w:rsidR="00FC3E2F">
        <w:rPr>
          <w:sz w:val="22"/>
          <w:szCs w:val="22"/>
          <w:lang w:val="fr-CA"/>
        </w:rPr>
        <w:t>8</w:t>
      </w:r>
      <w:r w:rsidR="00065882">
        <w:rPr>
          <w:sz w:val="22"/>
          <w:szCs w:val="22"/>
          <w:lang w:val="fr-CA"/>
        </w:rPr>
        <w:t xml:space="preserve">7,3 pour cent des sommes approuvées par la Conférence des Parties pour </w:t>
      </w:r>
      <w:r w:rsidR="00935F92">
        <w:rPr>
          <w:sz w:val="22"/>
          <w:szCs w:val="22"/>
          <w:lang w:val="fr-CA"/>
        </w:rPr>
        <w:t>l’exercice</w:t>
      </w:r>
      <w:r w:rsidR="00414543">
        <w:rPr>
          <w:sz w:val="22"/>
          <w:szCs w:val="22"/>
          <w:lang w:val="fr-CA"/>
        </w:rPr>
        <w:t xml:space="preserve"> biennal</w:t>
      </w:r>
      <w:r w:rsidR="00065882">
        <w:rPr>
          <w:sz w:val="22"/>
          <w:szCs w:val="22"/>
          <w:lang w:val="fr-CA"/>
        </w:rPr>
        <w:t xml:space="preserve"> 2017-2018</w:t>
      </w:r>
      <w:r w:rsidR="005544E3" w:rsidRPr="0039321F">
        <w:rPr>
          <w:sz w:val="22"/>
          <w:szCs w:val="22"/>
          <w:lang w:val="fr-CA"/>
        </w:rPr>
        <w:t>.</w:t>
      </w:r>
    </w:p>
    <w:p w:rsidR="005544E3" w:rsidRPr="00C602E5" w:rsidRDefault="00C602E5" w:rsidP="00AA50C2">
      <w:pPr>
        <w:suppressLineNumbers/>
        <w:suppressAutoHyphens/>
        <w:spacing w:after="120"/>
        <w:jc w:val="both"/>
        <w:rPr>
          <w:i/>
          <w:snapToGrid w:val="0"/>
          <w:kern w:val="22"/>
          <w:sz w:val="22"/>
          <w:szCs w:val="22"/>
          <w:lang w:val="fr-CA"/>
        </w:rPr>
      </w:pPr>
      <w:r>
        <w:rPr>
          <w:i/>
          <w:snapToGrid w:val="0"/>
          <w:kern w:val="22"/>
          <w:sz w:val="22"/>
          <w:szCs w:val="22"/>
          <w:lang w:val="fr-CA"/>
        </w:rPr>
        <w:t>Dépenses de personnel</w:t>
      </w:r>
    </w:p>
    <w:p w:rsidR="005544E3" w:rsidRPr="00C602E5" w:rsidRDefault="00A37F53" w:rsidP="00AA50C2">
      <w:pPr>
        <w:suppressLineNumbers/>
        <w:suppressAutoHyphens/>
        <w:jc w:val="both"/>
        <w:rPr>
          <w:snapToGrid w:val="0"/>
          <w:color w:val="000000"/>
          <w:kern w:val="22"/>
          <w:sz w:val="22"/>
          <w:szCs w:val="22"/>
          <w:lang w:val="fr-CA"/>
        </w:rPr>
      </w:pPr>
      <w:r w:rsidRPr="00C602E5">
        <w:rPr>
          <w:kern w:val="22"/>
          <w:sz w:val="22"/>
          <w:szCs w:val="22"/>
          <w:lang w:val="fr-CA"/>
        </w:rPr>
        <w:t>25.</w:t>
      </w:r>
      <w:r w:rsidRPr="00C602E5">
        <w:rPr>
          <w:kern w:val="22"/>
          <w:sz w:val="22"/>
          <w:szCs w:val="22"/>
          <w:lang w:val="fr-CA"/>
        </w:rPr>
        <w:tab/>
      </w:r>
      <w:r w:rsidR="00C602E5">
        <w:rPr>
          <w:kern w:val="22"/>
          <w:sz w:val="22"/>
          <w:szCs w:val="22"/>
          <w:lang w:val="fr-CA"/>
        </w:rPr>
        <w:t>La Conférence des Parties, dans sa décision XIII</w:t>
      </w:r>
      <w:r w:rsidR="00B84F59">
        <w:rPr>
          <w:kern w:val="22"/>
          <w:sz w:val="22"/>
          <w:szCs w:val="22"/>
          <w:lang w:val="fr-CA"/>
        </w:rPr>
        <w:t>/32,</w:t>
      </w:r>
      <w:r w:rsidR="00C602E5">
        <w:rPr>
          <w:kern w:val="22"/>
          <w:sz w:val="22"/>
          <w:szCs w:val="22"/>
          <w:lang w:val="fr-CA"/>
        </w:rPr>
        <w:t xml:space="preserve"> a approuvé 78 postes (49 postes professionnels et 29 postes de services généraux)</w:t>
      </w:r>
      <w:r w:rsidR="00F81C8F" w:rsidRPr="00C602E5">
        <w:rPr>
          <w:kern w:val="22"/>
          <w:sz w:val="22"/>
          <w:szCs w:val="22"/>
          <w:lang w:val="fr-CA"/>
        </w:rPr>
        <w:t xml:space="preserve"> </w:t>
      </w:r>
      <w:r w:rsidR="00C602E5">
        <w:rPr>
          <w:kern w:val="22"/>
          <w:sz w:val="22"/>
          <w:szCs w:val="22"/>
          <w:lang w:val="fr-CA"/>
        </w:rPr>
        <w:t xml:space="preserve">au budget de base global des trois fonds d’affectation spéciale (BY, </w:t>
      </w:r>
      <w:proofErr w:type="spellStart"/>
      <w:r w:rsidR="00C602E5">
        <w:rPr>
          <w:kern w:val="22"/>
          <w:sz w:val="22"/>
          <w:szCs w:val="22"/>
          <w:lang w:val="fr-CA"/>
        </w:rPr>
        <w:t>BG</w:t>
      </w:r>
      <w:proofErr w:type="spellEnd"/>
      <w:r w:rsidR="00C602E5">
        <w:rPr>
          <w:kern w:val="22"/>
          <w:sz w:val="22"/>
          <w:szCs w:val="22"/>
          <w:lang w:val="fr-CA"/>
        </w:rPr>
        <w:t xml:space="preserve"> et </w:t>
      </w:r>
      <w:proofErr w:type="spellStart"/>
      <w:r w:rsidR="00C602E5">
        <w:rPr>
          <w:kern w:val="22"/>
          <w:sz w:val="22"/>
          <w:szCs w:val="22"/>
          <w:lang w:val="fr-CA"/>
        </w:rPr>
        <w:t>BB</w:t>
      </w:r>
      <w:proofErr w:type="spellEnd"/>
      <w:r w:rsidR="00C602E5">
        <w:rPr>
          <w:kern w:val="22"/>
          <w:sz w:val="22"/>
          <w:szCs w:val="22"/>
          <w:lang w:val="fr-CA"/>
        </w:rPr>
        <w:t xml:space="preserve">) pour </w:t>
      </w:r>
      <w:r w:rsidR="00935F92">
        <w:rPr>
          <w:kern w:val="22"/>
          <w:sz w:val="22"/>
          <w:szCs w:val="22"/>
          <w:lang w:val="fr-CA"/>
        </w:rPr>
        <w:t>l’exercice</w:t>
      </w:r>
      <w:r w:rsidR="00414543">
        <w:rPr>
          <w:kern w:val="22"/>
          <w:sz w:val="22"/>
          <w:szCs w:val="22"/>
          <w:lang w:val="fr-CA"/>
        </w:rPr>
        <w:t xml:space="preserve"> biennal</w:t>
      </w:r>
      <w:r w:rsidR="00C602E5">
        <w:rPr>
          <w:kern w:val="22"/>
          <w:sz w:val="22"/>
          <w:szCs w:val="22"/>
          <w:lang w:val="fr-CA"/>
        </w:rPr>
        <w:t xml:space="preserve"> 2017-2018</w:t>
      </w:r>
      <w:r w:rsidR="00B84F59">
        <w:rPr>
          <w:kern w:val="22"/>
          <w:sz w:val="22"/>
          <w:szCs w:val="22"/>
          <w:lang w:val="fr-CA"/>
        </w:rPr>
        <w:t xml:space="preserve">. Cette approbation est reflétée avec les adaptations nécessaires dans les décisions </w:t>
      </w:r>
      <w:r w:rsidR="00F81C8F" w:rsidRPr="00C602E5">
        <w:rPr>
          <w:snapToGrid w:val="0"/>
          <w:kern w:val="22"/>
          <w:sz w:val="22"/>
          <w:szCs w:val="22"/>
          <w:lang w:val="fr-CA"/>
        </w:rPr>
        <w:t>CP</w:t>
      </w:r>
      <w:r w:rsidR="007D44D1" w:rsidRPr="00C602E5">
        <w:rPr>
          <w:snapToGrid w:val="0"/>
          <w:kern w:val="22"/>
          <w:sz w:val="22"/>
          <w:szCs w:val="22"/>
          <w:lang w:val="fr-CA"/>
        </w:rPr>
        <w:noBreakHyphen/>
      </w:r>
      <w:r w:rsidR="005544E3" w:rsidRPr="00C602E5">
        <w:rPr>
          <w:snapToGrid w:val="0"/>
          <w:kern w:val="22"/>
          <w:sz w:val="22"/>
          <w:szCs w:val="22"/>
          <w:lang w:val="fr-CA"/>
        </w:rPr>
        <w:t xml:space="preserve">VIII/7 </w:t>
      </w:r>
      <w:r w:rsidR="00B84F59">
        <w:rPr>
          <w:snapToGrid w:val="0"/>
          <w:kern w:val="22"/>
          <w:sz w:val="22"/>
          <w:szCs w:val="22"/>
          <w:lang w:val="fr-CA"/>
        </w:rPr>
        <w:t>et</w:t>
      </w:r>
      <w:r w:rsidR="005544E3" w:rsidRPr="00C602E5">
        <w:rPr>
          <w:snapToGrid w:val="0"/>
          <w:kern w:val="22"/>
          <w:sz w:val="22"/>
          <w:szCs w:val="22"/>
          <w:lang w:val="fr-CA"/>
        </w:rPr>
        <w:t xml:space="preserve"> </w:t>
      </w:r>
      <w:r w:rsidR="005544E3" w:rsidRPr="00C602E5">
        <w:rPr>
          <w:snapToGrid w:val="0"/>
          <w:color w:val="000000"/>
          <w:kern w:val="22"/>
          <w:sz w:val="22"/>
          <w:szCs w:val="22"/>
          <w:lang w:val="fr-CA"/>
        </w:rPr>
        <w:t>NP</w:t>
      </w:r>
      <w:r w:rsidR="00F81C8F" w:rsidRPr="00C602E5">
        <w:rPr>
          <w:snapToGrid w:val="0"/>
          <w:color w:val="000000"/>
          <w:kern w:val="22"/>
          <w:sz w:val="22"/>
          <w:szCs w:val="22"/>
          <w:lang w:val="fr-CA"/>
        </w:rPr>
        <w:t>-</w:t>
      </w:r>
      <w:r w:rsidR="005544E3" w:rsidRPr="00C602E5">
        <w:rPr>
          <w:snapToGrid w:val="0"/>
          <w:color w:val="000000"/>
          <w:kern w:val="22"/>
          <w:sz w:val="22"/>
          <w:szCs w:val="22"/>
          <w:lang w:val="fr-CA"/>
        </w:rPr>
        <w:t>2/13.</w:t>
      </w:r>
    </w:p>
    <w:p w:rsidR="00C8729C" w:rsidRPr="00C602E5" w:rsidRDefault="00C8729C" w:rsidP="00AA50C2">
      <w:pPr>
        <w:suppressLineNumbers/>
        <w:suppressAutoHyphens/>
        <w:rPr>
          <w:snapToGrid w:val="0"/>
          <w:color w:val="000000"/>
          <w:kern w:val="22"/>
          <w:sz w:val="22"/>
          <w:szCs w:val="22"/>
          <w:lang w:val="fr-CA"/>
        </w:rPr>
      </w:pPr>
    </w:p>
    <w:p w:rsidR="005822BA" w:rsidRPr="00C602E5" w:rsidRDefault="00A37F53" w:rsidP="00AA50C2">
      <w:pPr>
        <w:suppressLineNumbers/>
        <w:suppressAutoHyphens/>
        <w:jc w:val="both"/>
        <w:rPr>
          <w:kern w:val="22"/>
          <w:sz w:val="22"/>
          <w:szCs w:val="22"/>
          <w:lang w:val="fr-CA"/>
        </w:rPr>
      </w:pPr>
      <w:r w:rsidRPr="00C602E5">
        <w:rPr>
          <w:kern w:val="22"/>
          <w:sz w:val="22"/>
          <w:szCs w:val="22"/>
          <w:lang w:val="fr-CA"/>
        </w:rPr>
        <w:t>26.</w:t>
      </w:r>
      <w:r w:rsidRPr="00C602E5">
        <w:rPr>
          <w:kern w:val="22"/>
          <w:sz w:val="22"/>
          <w:szCs w:val="22"/>
          <w:lang w:val="fr-CA"/>
        </w:rPr>
        <w:tab/>
      </w:r>
      <w:r w:rsidR="00B84F59">
        <w:rPr>
          <w:kern w:val="22"/>
          <w:sz w:val="22"/>
          <w:szCs w:val="22"/>
          <w:lang w:val="fr-CA"/>
        </w:rPr>
        <w:t>Un écart de 3 290</w:t>
      </w:r>
      <w:r w:rsidR="00DF0804">
        <w:rPr>
          <w:kern w:val="22"/>
          <w:sz w:val="22"/>
          <w:szCs w:val="22"/>
          <w:lang w:val="fr-CA"/>
        </w:rPr>
        <w:t> 000 </w:t>
      </w:r>
      <w:r w:rsidR="00B84F59">
        <w:rPr>
          <w:kern w:val="22"/>
          <w:sz w:val="22"/>
          <w:szCs w:val="22"/>
          <w:lang w:val="fr-CA"/>
        </w:rPr>
        <w:t xml:space="preserve">$ a été évalué en dépenses de personnel à la fin de 2018, représentant 14 pour cent du budget total des dépenses de personnel. Ces économies sont surtout attribuables à un taux de vacance moyen de 16 pour cent pour les postes professionnels et de 8 pour cent pour les postes des services généraux, </w:t>
      </w:r>
      <w:r w:rsidR="00DF0804">
        <w:rPr>
          <w:kern w:val="22"/>
          <w:sz w:val="22"/>
          <w:szCs w:val="22"/>
          <w:lang w:val="fr-CA"/>
        </w:rPr>
        <w:t>de</w:t>
      </w:r>
      <w:r w:rsidR="00B84F59">
        <w:rPr>
          <w:kern w:val="22"/>
          <w:sz w:val="22"/>
          <w:szCs w:val="22"/>
          <w:lang w:val="fr-CA"/>
        </w:rPr>
        <w:t xml:space="preserve"> janvier 2017 </w:t>
      </w:r>
      <w:r w:rsidR="00DF0804">
        <w:rPr>
          <w:kern w:val="22"/>
          <w:sz w:val="22"/>
          <w:szCs w:val="22"/>
          <w:lang w:val="fr-CA"/>
        </w:rPr>
        <w:t>à</w:t>
      </w:r>
      <w:r w:rsidR="00B84F59">
        <w:rPr>
          <w:kern w:val="22"/>
          <w:sz w:val="22"/>
          <w:szCs w:val="22"/>
          <w:lang w:val="fr-CA"/>
        </w:rPr>
        <w:t xml:space="preserve"> août 2018. Le </w:t>
      </w:r>
      <w:r w:rsidR="00CB73F1">
        <w:rPr>
          <w:kern w:val="22"/>
          <w:sz w:val="22"/>
          <w:szCs w:val="22"/>
          <w:lang w:val="fr-CA"/>
        </w:rPr>
        <w:t xml:space="preserve">taux de vacance réel par mois pour les postes de base est indiqué à l’annexe I. </w:t>
      </w:r>
      <w:r w:rsidR="00CB73F1">
        <w:rPr>
          <w:kern w:val="22"/>
          <w:sz w:val="22"/>
          <w:szCs w:val="22"/>
          <w:lang w:val="fr-CA"/>
        </w:rPr>
        <w:lastRenderedPageBreak/>
        <w:t>Ce tableau révèle que la Secrétaire exécutive est entrée en fonction en mars 2017 et que deux autres postes de gestion importants de niveau D-1 sont demeurés vacants tout au long de 2017</w:t>
      </w:r>
      <w:r w:rsidR="005822BA" w:rsidRPr="00C602E5">
        <w:rPr>
          <w:kern w:val="22"/>
          <w:sz w:val="22"/>
          <w:szCs w:val="22"/>
          <w:lang w:val="fr-CA"/>
        </w:rPr>
        <w:t>.</w:t>
      </w:r>
    </w:p>
    <w:p w:rsidR="005822BA" w:rsidRPr="00C602E5" w:rsidRDefault="005822BA" w:rsidP="00AA50C2">
      <w:pPr>
        <w:suppressLineNumbers/>
        <w:suppressAutoHyphens/>
        <w:rPr>
          <w:kern w:val="22"/>
          <w:sz w:val="22"/>
          <w:szCs w:val="22"/>
          <w:lang w:val="fr-CA"/>
        </w:rPr>
      </w:pPr>
    </w:p>
    <w:p w:rsidR="005822BA" w:rsidRPr="00C602E5" w:rsidRDefault="005822BA" w:rsidP="00AA50C2">
      <w:pPr>
        <w:suppressLineNumbers/>
        <w:suppressAutoHyphens/>
        <w:jc w:val="both"/>
        <w:rPr>
          <w:kern w:val="22"/>
          <w:sz w:val="22"/>
          <w:szCs w:val="22"/>
          <w:lang w:val="fr-CA"/>
        </w:rPr>
      </w:pPr>
      <w:r w:rsidRPr="00C602E5">
        <w:rPr>
          <w:kern w:val="22"/>
          <w:sz w:val="22"/>
          <w:szCs w:val="22"/>
          <w:lang w:val="fr-CA"/>
        </w:rPr>
        <w:t>27.</w:t>
      </w:r>
      <w:r w:rsidRPr="00C602E5">
        <w:rPr>
          <w:kern w:val="22"/>
          <w:sz w:val="22"/>
          <w:szCs w:val="22"/>
          <w:lang w:val="fr-CA"/>
        </w:rPr>
        <w:tab/>
      </w:r>
      <w:r w:rsidR="00CB73F1">
        <w:rPr>
          <w:kern w:val="22"/>
          <w:sz w:val="22"/>
          <w:szCs w:val="22"/>
          <w:lang w:val="fr-CA"/>
        </w:rPr>
        <w:t>Il y a eu 13 postes à pouvoir au cours de la période visée par ce rapport. Les retards dans le recrutement s’expliquent par le manque de cap</w:t>
      </w:r>
      <w:r w:rsidR="00E03674">
        <w:rPr>
          <w:kern w:val="22"/>
          <w:sz w:val="22"/>
          <w:szCs w:val="22"/>
          <w:lang w:val="fr-CA"/>
        </w:rPr>
        <w:t>a</w:t>
      </w:r>
      <w:r w:rsidR="00CB73F1">
        <w:rPr>
          <w:kern w:val="22"/>
          <w:sz w:val="22"/>
          <w:szCs w:val="22"/>
          <w:lang w:val="fr-CA"/>
        </w:rPr>
        <w:t>cités en</w:t>
      </w:r>
      <w:r w:rsidR="00E03674">
        <w:rPr>
          <w:kern w:val="22"/>
          <w:sz w:val="22"/>
          <w:szCs w:val="22"/>
          <w:lang w:val="fr-CA"/>
        </w:rPr>
        <w:t xml:space="preserve"> </w:t>
      </w:r>
      <w:r w:rsidR="00CB73F1">
        <w:rPr>
          <w:kern w:val="22"/>
          <w:sz w:val="22"/>
          <w:szCs w:val="22"/>
          <w:lang w:val="fr-CA"/>
        </w:rPr>
        <w:t>res</w:t>
      </w:r>
      <w:r w:rsidR="00E03674">
        <w:rPr>
          <w:kern w:val="22"/>
          <w:sz w:val="22"/>
          <w:szCs w:val="22"/>
          <w:lang w:val="fr-CA"/>
        </w:rPr>
        <w:t>s</w:t>
      </w:r>
      <w:r w:rsidR="00CB73F1">
        <w:rPr>
          <w:kern w:val="22"/>
          <w:sz w:val="22"/>
          <w:szCs w:val="22"/>
          <w:lang w:val="fr-CA"/>
        </w:rPr>
        <w:t xml:space="preserve">ources humaines au Secrétariat, mais surtout par la lourdeur </w:t>
      </w:r>
      <w:r w:rsidR="00DF0804">
        <w:rPr>
          <w:kern w:val="22"/>
          <w:sz w:val="22"/>
          <w:szCs w:val="22"/>
          <w:lang w:val="fr-CA"/>
        </w:rPr>
        <w:t xml:space="preserve">de l’entente administrative </w:t>
      </w:r>
      <w:r w:rsidR="00CB73F1">
        <w:rPr>
          <w:kern w:val="22"/>
          <w:sz w:val="22"/>
          <w:szCs w:val="22"/>
          <w:lang w:val="fr-CA"/>
        </w:rPr>
        <w:t>entre le Secrétariat, le Programme des Nations Unies pour l’environnement et le Bureau des Nations Unies à Nairobi, qui ajoute plusieurs niveaux de b</w:t>
      </w:r>
      <w:r w:rsidR="00E03674">
        <w:rPr>
          <w:kern w:val="22"/>
          <w:sz w:val="22"/>
          <w:szCs w:val="22"/>
          <w:lang w:val="fr-CA"/>
        </w:rPr>
        <w:t>ur</w:t>
      </w:r>
      <w:r w:rsidR="00CB73F1">
        <w:rPr>
          <w:kern w:val="22"/>
          <w:sz w:val="22"/>
          <w:szCs w:val="22"/>
          <w:lang w:val="fr-CA"/>
        </w:rPr>
        <w:t xml:space="preserve">eaucratie administrative au cycle de l’administration du recrutement et </w:t>
      </w:r>
      <w:r w:rsidR="00E03674">
        <w:rPr>
          <w:kern w:val="22"/>
          <w:sz w:val="22"/>
          <w:szCs w:val="22"/>
          <w:lang w:val="fr-CA"/>
        </w:rPr>
        <w:t xml:space="preserve">qui </w:t>
      </w:r>
      <w:r w:rsidR="00DF0804">
        <w:rPr>
          <w:kern w:val="22"/>
          <w:sz w:val="22"/>
          <w:szCs w:val="22"/>
          <w:lang w:val="fr-CA"/>
        </w:rPr>
        <w:t>crée un délai d’</w:t>
      </w:r>
      <w:r w:rsidR="00E03674">
        <w:rPr>
          <w:kern w:val="22"/>
          <w:sz w:val="22"/>
          <w:szCs w:val="22"/>
          <w:lang w:val="fr-CA"/>
        </w:rPr>
        <w:t xml:space="preserve">environ 300 jours </w:t>
      </w:r>
      <w:r w:rsidR="00E90D1C">
        <w:rPr>
          <w:kern w:val="22"/>
          <w:sz w:val="22"/>
          <w:szCs w:val="22"/>
          <w:lang w:val="fr-CA"/>
        </w:rPr>
        <w:t xml:space="preserve">pour </w:t>
      </w:r>
      <w:r w:rsidR="00E03674">
        <w:rPr>
          <w:kern w:val="22"/>
          <w:sz w:val="22"/>
          <w:szCs w:val="22"/>
          <w:lang w:val="fr-CA"/>
        </w:rPr>
        <w:t xml:space="preserve">établir et pourvoir les postes au Secrétariat de la Convention. Tout ceci a abouti </w:t>
      </w:r>
      <w:r w:rsidR="00550CC8">
        <w:rPr>
          <w:kern w:val="22"/>
          <w:sz w:val="22"/>
          <w:szCs w:val="22"/>
          <w:lang w:val="fr-CA"/>
        </w:rPr>
        <w:t xml:space="preserve">à </w:t>
      </w:r>
      <w:r w:rsidR="00E03674">
        <w:rPr>
          <w:kern w:val="22"/>
          <w:sz w:val="22"/>
          <w:szCs w:val="22"/>
          <w:lang w:val="fr-CA"/>
        </w:rPr>
        <w:t xml:space="preserve">un processus de recrutement très long et </w:t>
      </w:r>
      <w:r w:rsidR="00E90D1C">
        <w:rPr>
          <w:kern w:val="22"/>
          <w:sz w:val="22"/>
          <w:szCs w:val="22"/>
          <w:lang w:val="fr-CA"/>
        </w:rPr>
        <w:t>coûteux en temps</w:t>
      </w:r>
      <w:r w:rsidR="00E03674">
        <w:rPr>
          <w:kern w:val="22"/>
          <w:sz w:val="22"/>
          <w:szCs w:val="22"/>
          <w:lang w:val="fr-CA"/>
        </w:rPr>
        <w:t xml:space="preserve"> pour les 13 postes à pouvoir au Secrétariat au cours de cette période</w:t>
      </w:r>
      <w:r w:rsidR="006B5D4D" w:rsidRPr="00C602E5">
        <w:rPr>
          <w:kern w:val="22"/>
          <w:sz w:val="22"/>
          <w:szCs w:val="22"/>
          <w:lang w:val="fr-CA"/>
        </w:rPr>
        <w:t>.</w:t>
      </w:r>
    </w:p>
    <w:p w:rsidR="005822BA" w:rsidRPr="00C602E5" w:rsidRDefault="005822BA" w:rsidP="00AA50C2">
      <w:pPr>
        <w:suppressLineNumbers/>
        <w:suppressAutoHyphens/>
        <w:rPr>
          <w:kern w:val="22"/>
          <w:sz w:val="22"/>
          <w:szCs w:val="22"/>
          <w:lang w:val="fr-CA"/>
        </w:rPr>
      </w:pPr>
    </w:p>
    <w:p w:rsidR="00BC58EC" w:rsidRPr="00C602E5" w:rsidRDefault="006B5D4D" w:rsidP="00AA50C2">
      <w:pPr>
        <w:suppressLineNumbers/>
        <w:suppressAutoHyphens/>
        <w:jc w:val="both"/>
        <w:rPr>
          <w:kern w:val="22"/>
          <w:sz w:val="22"/>
          <w:szCs w:val="22"/>
          <w:lang w:val="fr-CA"/>
        </w:rPr>
      </w:pPr>
      <w:r w:rsidRPr="00C602E5">
        <w:rPr>
          <w:kern w:val="22"/>
          <w:sz w:val="22"/>
          <w:szCs w:val="22"/>
          <w:lang w:val="fr-CA"/>
        </w:rPr>
        <w:t>28.</w:t>
      </w:r>
      <w:r w:rsidRPr="00C602E5">
        <w:rPr>
          <w:kern w:val="22"/>
          <w:sz w:val="22"/>
          <w:szCs w:val="22"/>
          <w:lang w:val="fr-CA"/>
        </w:rPr>
        <w:tab/>
      </w:r>
      <w:r w:rsidR="00E03674">
        <w:rPr>
          <w:kern w:val="22"/>
          <w:sz w:val="22"/>
          <w:szCs w:val="22"/>
          <w:lang w:val="fr-CA"/>
        </w:rPr>
        <w:t xml:space="preserve">De plus, les dépenses de personnel sont </w:t>
      </w:r>
      <w:r w:rsidR="00E90D1C">
        <w:rPr>
          <w:kern w:val="22"/>
          <w:sz w:val="22"/>
          <w:szCs w:val="22"/>
          <w:lang w:val="fr-CA"/>
        </w:rPr>
        <w:t>budgétées</w:t>
      </w:r>
      <w:r w:rsidR="00E03674">
        <w:rPr>
          <w:kern w:val="22"/>
          <w:sz w:val="22"/>
          <w:szCs w:val="22"/>
          <w:lang w:val="fr-CA"/>
        </w:rPr>
        <w:t xml:space="preserve"> à partir d’une estimation du coût standard fondée sur des hypothèses contenues dans une note de la Secrétaire e</w:t>
      </w:r>
      <w:r w:rsidR="00E90D1C">
        <w:rPr>
          <w:kern w:val="22"/>
          <w:sz w:val="22"/>
          <w:szCs w:val="22"/>
          <w:lang w:val="fr-CA"/>
        </w:rPr>
        <w:t xml:space="preserve">xécutive sur le budget proposé </w:t>
      </w:r>
      <w:r w:rsidR="00E03674">
        <w:rPr>
          <w:kern w:val="22"/>
          <w:sz w:val="22"/>
          <w:szCs w:val="22"/>
          <w:lang w:val="fr-CA"/>
        </w:rPr>
        <w:t>pour le programme de t</w:t>
      </w:r>
      <w:r w:rsidR="00E90D1C">
        <w:rPr>
          <w:kern w:val="22"/>
          <w:sz w:val="22"/>
          <w:szCs w:val="22"/>
          <w:lang w:val="fr-CA"/>
        </w:rPr>
        <w:t>ravail de la Convention et les P</w:t>
      </w:r>
      <w:r w:rsidR="00E03674">
        <w:rPr>
          <w:kern w:val="22"/>
          <w:sz w:val="22"/>
          <w:szCs w:val="22"/>
          <w:lang w:val="fr-CA"/>
        </w:rPr>
        <w:t xml:space="preserve">rotocoles pour </w:t>
      </w:r>
      <w:r w:rsidR="00935F92">
        <w:rPr>
          <w:kern w:val="22"/>
          <w:sz w:val="22"/>
          <w:szCs w:val="22"/>
          <w:lang w:val="fr-CA"/>
        </w:rPr>
        <w:t>l’exercice</w:t>
      </w:r>
      <w:r w:rsidR="00414543">
        <w:rPr>
          <w:kern w:val="22"/>
          <w:sz w:val="22"/>
          <w:szCs w:val="22"/>
          <w:lang w:val="fr-CA"/>
        </w:rPr>
        <w:t xml:space="preserve"> biennal</w:t>
      </w:r>
      <w:r w:rsidR="00E03674">
        <w:rPr>
          <w:kern w:val="22"/>
          <w:sz w:val="22"/>
          <w:szCs w:val="22"/>
          <w:lang w:val="fr-CA"/>
        </w:rPr>
        <w:t xml:space="preserve"> 2017-2018 </w:t>
      </w:r>
      <w:r w:rsidR="002A3677" w:rsidRPr="00C602E5">
        <w:rPr>
          <w:kern w:val="22"/>
          <w:sz w:val="22"/>
          <w:szCs w:val="22"/>
          <w:lang w:val="fr-CA"/>
        </w:rPr>
        <w:t>(UNEP</w:t>
      </w:r>
      <w:r w:rsidR="007D44D1" w:rsidRPr="00C602E5">
        <w:rPr>
          <w:kern w:val="22"/>
          <w:sz w:val="22"/>
          <w:szCs w:val="22"/>
          <w:lang w:val="fr-CA"/>
        </w:rPr>
        <w:t>/</w:t>
      </w:r>
      <w:r w:rsidR="002A3677" w:rsidRPr="00C602E5">
        <w:rPr>
          <w:kern w:val="22"/>
          <w:sz w:val="22"/>
          <w:szCs w:val="22"/>
          <w:lang w:val="fr-CA"/>
        </w:rPr>
        <w:t>CBD/COP/13/</w:t>
      </w:r>
      <w:r w:rsidR="00D37856" w:rsidRPr="00C602E5">
        <w:rPr>
          <w:kern w:val="22"/>
          <w:sz w:val="22"/>
          <w:szCs w:val="22"/>
          <w:lang w:val="fr-CA"/>
        </w:rPr>
        <w:t>23</w:t>
      </w:r>
      <w:r w:rsidR="002A3677" w:rsidRPr="00C602E5">
        <w:rPr>
          <w:kern w:val="22"/>
          <w:sz w:val="22"/>
          <w:szCs w:val="22"/>
          <w:lang w:val="fr-CA"/>
        </w:rPr>
        <w:t>)</w:t>
      </w:r>
      <w:r w:rsidRPr="00C602E5">
        <w:rPr>
          <w:kern w:val="22"/>
          <w:sz w:val="22"/>
          <w:szCs w:val="22"/>
          <w:lang w:val="fr-CA"/>
        </w:rPr>
        <w:t xml:space="preserve">. </w:t>
      </w:r>
      <w:r w:rsidR="002556A7">
        <w:rPr>
          <w:kern w:val="22"/>
          <w:sz w:val="22"/>
          <w:szCs w:val="22"/>
          <w:lang w:val="fr-CA"/>
        </w:rPr>
        <w:t xml:space="preserve">Elles comprennent à la fois les salaires et les dépenses courantes de personnel et ont été calculées à plein coût, sans appliquer </w:t>
      </w:r>
      <w:r w:rsidR="00E90D1C">
        <w:rPr>
          <w:kern w:val="22"/>
          <w:sz w:val="22"/>
          <w:szCs w:val="22"/>
          <w:lang w:val="fr-CA"/>
        </w:rPr>
        <w:t>de</w:t>
      </w:r>
      <w:r w:rsidR="002556A7">
        <w:rPr>
          <w:kern w:val="22"/>
          <w:sz w:val="22"/>
          <w:szCs w:val="22"/>
          <w:lang w:val="fr-CA"/>
        </w:rPr>
        <w:t xml:space="preserve"> taux de vacance </w:t>
      </w:r>
      <w:r w:rsidR="00E90D1C">
        <w:rPr>
          <w:kern w:val="22"/>
          <w:sz w:val="22"/>
          <w:szCs w:val="22"/>
          <w:lang w:val="fr-CA"/>
        </w:rPr>
        <w:t>ni de</w:t>
      </w:r>
      <w:r w:rsidR="002556A7">
        <w:rPr>
          <w:kern w:val="22"/>
          <w:sz w:val="22"/>
          <w:szCs w:val="22"/>
          <w:lang w:val="fr-CA"/>
        </w:rPr>
        <w:t xml:space="preserve"> facteur de retard dans le recrutement. C</w:t>
      </w:r>
      <w:r w:rsidR="00550CC8">
        <w:rPr>
          <w:kern w:val="22"/>
          <w:sz w:val="22"/>
          <w:szCs w:val="22"/>
          <w:lang w:val="fr-CA"/>
        </w:rPr>
        <w:t>omme ces coûts sont fondés sur l</w:t>
      </w:r>
      <w:r w:rsidR="002556A7">
        <w:rPr>
          <w:kern w:val="22"/>
          <w:sz w:val="22"/>
          <w:szCs w:val="22"/>
          <w:lang w:val="fr-CA"/>
        </w:rPr>
        <w:t>es coûts standards appliqués par les Nations Unies, les dépenses réelles varient d’un lieu d’affectation à l’autre, selon les fluctuations dans indemnités de poste et autres facteurs tels que le nombre de personnes à charge, les bourses d’études pour les enfants à charge, les voyages</w:t>
      </w:r>
      <w:r w:rsidR="003A585F">
        <w:rPr>
          <w:kern w:val="22"/>
          <w:sz w:val="22"/>
          <w:szCs w:val="22"/>
          <w:lang w:val="fr-CA"/>
        </w:rPr>
        <w:t xml:space="preserve"> pour les congés dans les foyers et les primes de rapatriement, ainsi que le taux de vacance appliqué à l’estimation des montants des traitements</w:t>
      </w:r>
      <w:r w:rsidRPr="00C602E5">
        <w:rPr>
          <w:kern w:val="22"/>
          <w:sz w:val="22"/>
          <w:szCs w:val="22"/>
          <w:lang w:val="fr-CA"/>
        </w:rPr>
        <w:t>.</w:t>
      </w:r>
    </w:p>
    <w:p w:rsidR="00A37F53" w:rsidRPr="00C602E5" w:rsidRDefault="00A37F53" w:rsidP="00AA50C2">
      <w:pPr>
        <w:suppressLineNumbers/>
        <w:suppressAutoHyphens/>
        <w:jc w:val="both"/>
        <w:rPr>
          <w:kern w:val="22"/>
          <w:sz w:val="22"/>
          <w:szCs w:val="22"/>
          <w:lang w:val="fr-CA"/>
        </w:rPr>
      </w:pPr>
    </w:p>
    <w:p w:rsidR="00C8729C" w:rsidRPr="00C602E5" w:rsidRDefault="00A37F53" w:rsidP="00AA50C2">
      <w:pPr>
        <w:suppressLineNumbers/>
        <w:suppressAutoHyphens/>
        <w:spacing w:after="120"/>
        <w:jc w:val="both"/>
        <w:rPr>
          <w:kern w:val="22"/>
          <w:sz w:val="22"/>
          <w:szCs w:val="22"/>
          <w:lang w:val="fr-CA"/>
        </w:rPr>
      </w:pPr>
      <w:r w:rsidRPr="00C602E5">
        <w:rPr>
          <w:kern w:val="22"/>
          <w:sz w:val="22"/>
          <w:szCs w:val="22"/>
          <w:lang w:val="fr-CA"/>
        </w:rPr>
        <w:t>2</w:t>
      </w:r>
      <w:r w:rsidR="006B5D4D" w:rsidRPr="00C602E5">
        <w:rPr>
          <w:kern w:val="22"/>
          <w:sz w:val="22"/>
          <w:szCs w:val="22"/>
          <w:lang w:val="fr-CA"/>
        </w:rPr>
        <w:t>9</w:t>
      </w:r>
      <w:r w:rsidRPr="00C602E5">
        <w:rPr>
          <w:kern w:val="22"/>
          <w:sz w:val="22"/>
          <w:szCs w:val="22"/>
          <w:lang w:val="fr-CA"/>
        </w:rPr>
        <w:t>.</w:t>
      </w:r>
      <w:r w:rsidRPr="00C602E5">
        <w:rPr>
          <w:kern w:val="22"/>
          <w:sz w:val="22"/>
          <w:szCs w:val="22"/>
          <w:lang w:val="fr-CA"/>
        </w:rPr>
        <w:tab/>
      </w:r>
      <w:r w:rsidR="00437AB0">
        <w:rPr>
          <w:kern w:val="22"/>
          <w:sz w:val="22"/>
          <w:szCs w:val="22"/>
          <w:lang w:val="fr-CA"/>
        </w:rPr>
        <w:t>L</w:t>
      </w:r>
      <w:r w:rsidR="0022392C">
        <w:rPr>
          <w:kern w:val="22"/>
          <w:sz w:val="22"/>
          <w:szCs w:val="22"/>
          <w:lang w:val="fr-CA"/>
        </w:rPr>
        <w:t>es modifications</w:t>
      </w:r>
      <w:r w:rsidR="00437AB0">
        <w:rPr>
          <w:kern w:val="22"/>
          <w:sz w:val="22"/>
          <w:szCs w:val="22"/>
          <w:lang w:val="fr-CA"/>
        </w:rPr>
        <w:t xml:space="preserve"> ci-dessous</w:t>
      </w:r>
      <w:r w:rsidR="0022392C">
        <w:rPr>
          <w:kern w:val="22"/>
          <w:sz w:val="22"/>
          <w:szCs w:val="22"/>
          <w:lang w:val="fr-CA"/>
        </w:rPr>
        <w:t xml:space="preserve"> ont été apportées à la dotation en personnel de trois postes de base conformément à l’autorité conférée à la Secrétaire exécutive au paragraphe 9 de la décision XIII/32, comme indiqué dans le tableau 14 :</w:t>
      </w:r>
    </w:p>
    <w:p w:rsidR="00912551" w:rsidRPr="005618B4" w:rsidRDefault="005618B4" w:rsidP="0022392C">
      <w:pPr>
        <w:pStyle w:val="Paragraphedeliste"/>
        <w:numPr>
          <w:ilvl w:val="0"/>
          <w:numId w:val="30"/>
        </w:numPr>
        <w:suppressLineNumbers/>
        <w:suppressAutoHyphens/>
        <w:spacing w:after="120"/>
        <w:ind w:left="0" w:firstLine="720"/>
        <w:jc w:val="both"/>
        <w:rPr>
          <w:kern w:val="22"/>
          <w:sz w:val="22"/>
          <w:szCs w:val="22"/>
          <w:lang w:val="fr-CA"/>
        </w:rPr>
      </w:pPr>
      <w:r w:rsidRPr="005618B4">
        <w:rPr>
          <w:kern w:val="22"/>
          <w:sz w:val="22"/>
          <w:szCs w:val="22"/>
          <w:lang w:val="fr-CA"/>
        </w:rPr>
        <w:t xml:space="preserve">Le poste de spécialiste de la gestion de programmes, mécanisme de centre d’échange (P-4) a été reclassé </w:t>
      </w:r>
      <w:r>
        <w:rPr>
          <w:kern w:val="22"/>
          <w:sz w:val="22"/>
          <w:szCs w:val="22"/>
          <w:lang w:val="fr-CA"/>
        </w:rPr>
        <w:t>spécialiste hors classe de la gestion des programmes (P-5)</w:t>
      </w:r>
      <w:r w:rsidR="00437AB0">
        <w:rPr>
          <w:kern w:val="22"/>
          <w:sz w:val="22"/>
          <w:szCs w:val="22"/>
          <w:lang w:val="fr-CA"/>
        </w:rPr>
        <w:t xml:space="preserve">. Le titulaire aura comme responsabilité de conseiller la Secrétaire exécutive sur les questions de stratégie, politiques et techniques, et d’appuyer la Secrétaire exécutive dans la préparation du cadre mondial pour la diversité biologique de l’après-2020; </w:t>
      </w:r>
      <w:r>
        <w:rPr>
          <w:kern w:val="22"/>
          <w:sz w:val="22"/>
          <w:szCs w:val="22"/>
          <w:lang w:val="fr-CA"/>
        </w:rPr>
        <w:t xml:space="preserve"> </w:t>
      </w:r>
    </w:p>
    <w:p w:rsidR="005550C0" w:rsidRPr="00C602E5" w:rsidRDefault="005618B4" w:rsidP="00AA50C2">
      <w:pPr>
        <w:pStyle w:val="Paragraphedeliste"/>
        <w:numPr>
          <w:ilvl w:val="0"/>
          <w:numId w:val="30"/>
        </w:numPr>
        <w:suppressLineNumbers/>
        <w:tabs>
          <w:tab w:val="left" w:pos="1134"/>
        </w:tabs>
        <w:suppressAutoHyphens/>
        <w:spacing w:after="120"/>
        <w:ind w:left="0" w:firstLine="720"/>
        <w:jc w:val="both"/>
        <w:rPr>
          <w:kern w:val="22"/>
          <w:sz w:val="22"/>
          <w:szCs w:val="22"/>
          <w:lang w:val="fr-CA"/>
        </w:rPr>
      </w:pPr>
      <w:r w:rsidRPr="005618B4">
        <w:rPr>
          <w:kern w:val="22"/>
          <w:sz w:val="22"/>
          <w:szCs w:val="22"/>
          <w:lang w:val="fr-CA"/>
        </w:rPr>
        <w:t xml:space="preserve">Le poste de spécialiste de la gestion de programmes, </w:t>
      </w:r>
      <w:r>
        <w:rPr>
          <w:kern w:val="22"/>
          <w:sz w:val="22"/>
          <w:szCs w:val="22"/>
          <w:lang w:val="fr-CA"/>
        </w:rPr>
        <w:t>conservation et utilisation durable</w:t>
      </w:r>
      <w:r w:rsidRPr="005618B4">
        <w:rPr>
          <w:kern w:val="22"/>
          <w:sz w:val="22"/>
          <w:szCs w:val="22"/>
          <w:lang w:val="fr-CA"/>
        </w:rPr>
        <w:t xml:space="preserve"> (P-4) a été reclassé </w:t>
      </w:r>
      <w:r>
        <w:rPr>
          <w:kern w:val="22"/>
          <w:sz w:val="22"/>
          <w:szCs w:val="22"/>
          <w:lang w:val="fr-CA"/>
        </w:rPr>
        <w:t>spécialiste hors classe de la gestion des programmes (P-5) à la suite d’une révision effectuée par la division des ressources humaines du Bureau des Nations Unies à Nairobi</w:t>
      </w:r>
      <w:r w:rsidR="005550C0" w:rsidRPr="00C602E5">
        <w:rPr>
          <w:snapToGrid w:val="0"/>
          <w:color w:val="000000"/>
          <w:kern w:val="22"/>
          <w:sz w:val="22"/>
          <w:szCs w:val="22"/>
          <w:lang w:val="fr-CA"/>
        </w:rPr>
        <w:t>;</w:t>
      </w:r>
    </w:p>
    <w:p w:rsidR="005550C0" w:rsidRPr="00B95B08" w:rsidRDefault="005618B4" w:rsidP="00873617">
      <w:pPr>
        <w:pStyle w:val="Paragraphedeliste"/>
        <w:numPr>
          <w:ilvl w:val="0"/>
          <w:numId w:val="30"/>
        </w:numPr>
        <w:suppressLineNumbers/>
        <w:tabs>
          <w:tab w:val="left" w:pos="1134"/>
        </w:tabs>
        <w:suppressAutoHyphens/>
        <w:ind w:left="0" w:firstLine="720"/>
        <w:jc w:val="both"/>
        <w:rPr>
          <w:kern w:val="22"/>
          <w:sz w:val="22"/>
          <w:szCs w:val="22"/>
          <w:lang w:val="fr-CA"/>
        </w:rPr>
      </w:pPr>
      <w:r>
        <w:rPr>
          <w:kern w:val="22"/>
          <w:sz w:val="22"/>
          <w:szCs w:val="22"/>
          <w:lang w:val="fr-CA"/>
        </w:rPr>
        <w:t>Le poste d’assistant spécial de la Secrétaire exécutive</w:t>
      </w:r>
      <w:r w:rsidR="00B95B08">
        <w:rPr>
          <w:kern w:val="22"/>
          <w:sz w:val="22"/>
          <w:szCs w:val="22"/>
          <w:lang w:val="fr-CA"/>
        </w:rPr>
        <w:t xml:space="preserve"> (P-3) a été reclassé P-4 afin de tenir compte des responsabilités supplémentaires </w:t>
      </w:r>
      <w:r w:rsidR="00507DF9">
        <w:rPr>
          <w:kern w:val="22"/>
          <w:sz w:val="22"/>
          <w:szCs w:val="22"/>
          <w:lang w:val="fr-CA"/>
        </w:rPr>
        <w:t>apportées au</w:t>
      </w:r>
      <w:r w:rsidR="00B95B08">
        <w:rPr>
          <w:kern w:val="22"/>
          <w:sz w:val="22"/>
          <w:szCs w:val="22"/>
          <w:lang w:val="fr-CA"/>
        </w:rPr>
        <w:t xml:space="preserve"> poste </w:t>
      </w:r>
      <w:r w:rsidR="00507DF9">
        <w:rPr>
          <w:kern w:val="22"/>
          <w:sz w:val="22"/>
          <w:szCs w:val="22"/>
          <w:lang w:val="fr-CA"/>
        </w:rPr>
        <w:t>lors de</w:t>
      </w:r>
      <w:r w:rsidR="00B95B08">
        <w:rPr>
          <w:kern w:val="22"/>
          <w:sz w:val="22"/>
          <w:szCs w:val="22"/>
          <w:lang w:val="fr-CA"/>
        </w:rPr>
        <w:t xml:space="preserve"> la modification de la structure du Secrétariat visant à renforcer l’efficacité fonctionnelle de l’</w:t>
      </w:r>
      <w:r w:rsidR="00507DF9">
        <w:rPr>
          <w:kern w:val="22"/>
          <w:sz w:val="22"/>
          <w:szCs w:val="22"/>
          <w:lang w:val="fr-CA"/>
        </w:rPr>
        <w:t>organisation ainsi que</w:t>
      </w:r>
      <w:r w:rsidR="00B95B08">
        <w:rPr>
          <w:kern w:val="22"/>
          <w:sz w:val="22"/>
          <w:szCs w:val="22"/>
          <w:lang w:val="fr-CA"/>
        </w:rPr>
        <w:t xml:space="preserve"> ses capacités au cours de la période menant </w:t>
      </w:r>
      <w:r w:rsidR="00507DF9">
        <w:rPr>
          <w:kern w:val="22"/>
          <w:sz w:val="22"/>
          <w:szCs w:val="22"/>
          <w:lang w:val="fr-CA"/>
        </w:rPr>
        <w:t>à 2020 et par l</w:t>
      </w:r>
      <w:r w:rsidR="00B95B08">
        <w:rPr>
          <w:kern w:val="22"/>
          <w:sz w:val="22"/>
          <w:szCs w:val="22"/>
          <w:lang w:val="fr-CA"/>
        </w:rPr>
        <w:t xml:space="preserve">a suite. </w:t>
      </w:r>
      <w:r w:rsidR="00B95B08" w:rsidRPr="00B95B08">
        <w:rPr>
          <w:kern w:val="22"/>
          <w:sz w:val="22"/>
          <w:szCs w:val="22"/>
          <w:lang w:val="fr-CA"/>
        </w:rPr>
        <w:t>La struc</w:t>
      </w:r>
      <w:r w:rsidR="00507DF9">
        <w:rPr>
          <w:kern w:val="22"/>
          <w:sz w:val="22"/>
          <w:szCs w:val="22"/>
          <w:lang w:val="fr-CA"/>
        </w:rPr>
        <w:t>t</w:t>
      </w:r>
      <w:r w:rsidR="00B95B08" w:rsidRPr="00B95B08">
        <w:rPr>
          <w:kern w:val="22"/>
          <w:sz w:val="22"/>
          <w:szCs w:val="22"/>
          <w:lang w:val="fr-CA"/>
        </w:rPr>
        <w:t xml:space="preserve">ure modifiée du Secrétariat sera présentée </w:t>
      </w:r>
      <w:r w:rsidR="00B95B08">
        <w:rPr>
          <w:kern w:val="22"/>
          <w:sz w:val="22"/>
          <w:szCs w:val="22"/>
          <w:lang w:val="fr-CA"/>
        </w:rPr>
        <w:t xml:space="preserve">à la Conférence des Parties dans le contexte du budget de </w:t>
      </w:r>
      <w:r w:rsidR="00935F92">
        <w:rPr>
          <w:kern w:val="22"/>
          <w:sz w:val="22"/>
          <w:szCs w:val="22"/>
          <w:lang w:val="fr-CA"/>
        </w:rPr>
        <w:t>l’exercice</w:t>
      </w:r>
      <w:r w:rsidR="00414543">
        <w:rPr>
          <w:kern w:val="22"/>
          <w:sz w:val="22"/>
          <w:szCs w:val="22"/>
          <w:lang w:val="fr-CA"/>
        </w:rPr>
        <w:t xml:space="preserve"> biennal</w:t>
      </w:r>
      <w:r w:rsidR="00B95B08">
        <w:rPr>
          <w:kern w:val="22"/>
          <w:sz w:val="22"/>
          <w:szCs w:val="22"/>
          <w:lang w:val="fr-CA"/>
        </w:rPr>
        <w:t xml:space="preserve"> de 2019-2020</w:t>
      </w:r>
      <w:r w:rsidR="00F81C8F" w:rsidRPr="00B95B08">
        <w:rPr>
          <w:kern w:val="22"/>
          <w:sz w:val="22"/>
          <w:szCs w:val="22"/>
          <w:lang w:val="fr-CA"/>
        </w:rPr>
        <w:t xml:space="preserve"> (CBD</w:t>
      </w:r>
      <w:r w:rsidR="00731945" w:rsidRPr="00B95B08">
        <w:rPr>
          <w:kern w:val="22"/>
          <w:sz w:val="22"/>
          <w:szCs w:val="22"/>
          <w:lang w:val="fr-CA"/>
        </w:rPr>
        <w:t>/</w:t>
      </w:r>
      <w:r w:rsidR="00F81C8F" w:rsidRPr="00B95B08">
        <w:rPr>
          <w:kern w:val="22"/>
          <w:sz w:val="22"/>
          <w:szCs w:val="22"/>
          <w:lang w:val="fr-CA"/>
        </w:rPr>
        <w:t>COP/14/</w:t>
      </w:r>
      <w:r w:rsidR="00DB1B85" w:rsidRPr="00B95B08">
        <w:rPr>
          <w:kern w:val="22"/>
          <w:sz w:val="22"/>
          <w:szCs w:val="22"/>
          <w:lang w:val="fr-CA"/>
        </w:rPr>
        <w:t>4</w:t>
      </w:r>
      <w:r w:rsidR="00F81C8F" w:rsidRPr="00B95B08">
        <w:rPr>
          <w:kern w:val="22"/>
          <w:sz w:val="22"/>
          <w:szCs w:val="22"/>
          <w:lang w:val="fr-CA"/>
        </w:rPr>
        <w:t>)</w:t>
      </w:r>
      <w:r w:rsidR="00F20155" w:rsidRPr="00B95B08">
        <w:rPr>
          <w:kern w:val="22"/>
          <w:sz w:val="22"/>
          <w:szCs w:val="22"/>
          <w:lang w:val="fr-CA"/>
        </w:rPr>
        <w:t>.</w:t>
      </w:r>
    </w:p>
    <w:p w:rsidR="005550C0" w:rsidRPr="00B95B08" w:rsidRDefault="005550C0" w:rsidP="00AA50C2">
      <w:pPr>
        <w:suppressLineNumbers/>
        <w:suppressAutoHyphens/>
        <w:jc w:val="both"/>
        <w:rPr>
          <w:kern w:val="22"/>
          <w:sz w:val="22"/>
          <w:szCs w:val="22"/>
          <w:lang w:val="fr-CA"/>
        </w:rPr>
      </w:pPr>
    </w:p>
    <w:p w:rsidR="00DB6FBD" w:rsidRPr="001853D2" w:rsidRDefault="00BC58EC" w:rsidP="00873617">
      <w:pPr>
        <w:keepNext/>
        <w:suppressLineNumbers/>
        <w:suppressAutoHyphens/>
        <w:spacing w:after="120"/>
        <w:ind w:left="1559"/>
        <w:jc w:val="both"/>
        <w:rPr>
          <w:b/>
          <w:snapToGrid w:val="0"/>
          <w:color w:val="000000"/>
          <w:kern w:val="22"/>
          <w:sz w:val="22"/>
          <w:szCs w:val="22"/>
          <w:lang w:val="fr-CA"/>
        </w:rPr>
      </w:pPr>
      <w:r w:rsidRPr="001853D2">
        <w:rPr>
          <w:b/>
          <w:kern w:val="22"/>
          <w:sz w:val="22"/>
          <w:szCs w:val="22"/>
          <w:lang w:val="fr-CA"/>
        </w:rPr>
        <w:t>Table</w:t>
      </w:r>
      <w:r w:rsidR="001853D2" w:rsidRPr="001853D2">
        <w:rPr>
          <w:b/>
          <w:kern w:val="22"/>
          <w:sz w:val="22"/>
          <w:szCs w:val="22"/>
          <w:lang w:val="fr-CA"/>
        </w:rPr>
        <w:t>au</w:t>
      </w:r>
      <w:r w:rsidRPr="001853D2">
        <w:rPr>
          <w:b/>
          <w:kern w:val="22"/>
          <w:sz w:val="22"/>
          <w:szCs w:val="22"/>
          <w:lang w:val="fr-CA"/>
        </w:rPr>
        <w:t xml:space="preserve"> 1</w:t>
      </w:r>
      <w:r w:rsidR="00955473" w:rsidRPr="001853D2">
        <w:rPr>
          <w:b/>
          <w:kern w:val="22"/>
          <w:sz w:val="22"/>
          <w:szCs w:val="22"/>
          <w:lang w:val="fr-CA"/>
        </w:rPr>
        <w:t>4</w:t>
      </w:r>
      <w:r w:rsidRPr="001853D2">
        <w:rPr>
          <w:b/>
          <w:kern w:val="22"/>
          <w:sz w:val="22"/>
          <w:szCs w:val="22"/>
          <w:lang w:val="fr-CA"/>
        </w:rPr>
        <w:t>.</w:t>
      </w:r>
      <w:r w:rsidR="00250168" w:rsidRPr="001853D2">
        <w:rPr>
          <w:b/>
          <w:kern w:val="22"/>
          <w:sz w:val="22"/>
          <w:szCs w:val="22"/>
          <w:lang w:val="fr-CA"/>
        </w:rPr>
        <w:t xml:space="preserve"> </w:t>
      </w:r>
      <w:r w:rsidR="001853D2" w:rsidRPr="001853D2">
        <w:rPr>
          <w:b/>
          <w:kern w:val="22"/>
          <w:sz w:val="22"/>
          <w:szCs w:val="22"/>
          <w:lang w:val="fr-CA"/>
        </w:rPr>
        <w:t>O</w:t>
      </w:r>
      <w:r w:rsidR="001853D2">
        <w:rPr>
          <w:b/>
          <w:kern w:val="22"/>
          <w:sz w:val="22"/>
          <w:szCs w:val="22"/>
          <w:lang w:val="fr-CA"/>
        </w:rPr>
        <w:t xml:space="preserve">ccupation des postes pendant </w:t>
      </w:r>
      <w:r w:rsidR="00935F92">
        <w:rPr>
          <w:b/>
          <w:kern w:val="22"/>
          <w:sz w:val="22"/>
          <w:szCs w:val="22"/>
          <w:lang w:val="fr-CA"/>
        </w:rPr>
        <w:t>l’exercice</w:t>
      </w:r>
      <w:r w:rsidR="00414543">
        <w:rPr>
          <w:b/>
          <w:kern w:val="22"/>
          <w:sz w:val="22"/>
          <w:szCs w:val="22"/>
          <w:lang w:val="fr-CA"/>
        </w:rPr>
        <w:t xml:space="preserve"> biennal</w:t>
      </w:r>
      <w:r w:rsidR="001853D2">
        <w:rPr>
          <w:b/>
          <w:kern w:val="22"/>
          <w:sz w:val="22"/>
          <w:szCs w:val="22"/>
          <w:lang w:val="fr-CA"/>
        </w:rPr>
        <w:t xml:space="preserve"> 2017-2018</w:t>
      </w:r>
    </w:p>
    <w:tbl>
      <w:tblPr>
        <w:tblW w:w="6614" w:type="dxa"/>
        <w:jc w:val="center"/>
        <w:tblLook w:val="04A0" w:firstRow="1" w:lastRow="0" w:firstColumn="1" w:lastColumn="0" w:noHBand="0" w:noVBand="1"/>
      </w:tblPr>
      <w:tblGrid>
        <w:gridCol w:w="2518"/>
        <w:gridCol w:w="1556"/>
        <w:gridCol w:w="1300"/>
        <w:gridCol w:w="1240"/>
      </w:tblGrid>
      <w:tr w:rsidR="00DB6FBD" w:rsidRPr="00EF126B" w:rsidTr="00AA50C2">
        <w:trPr>
          <w:cantSplit/>
          <w:trHeight w:val="184"/>
          <w:tblHeader/>
          <w:jc w:val="center"/>
        </w:trPr>
        <w:tc>
          <w:tcPr>
            <w:tcW w:w="2518" w:type="dxa"/>
            <w:vMerge w:val="restart"/>
            <w:tcBorders>
              <w:top w:val="single" w:sz="8" w:space="0" w:color="auto"/>
              <w:left w:val="nil"/>
              <w:bottom w:val="single" w:sz="8" w:space="0" w:color="000000"/>
              <w:right w:val="nil"/>
            </w:tcBorders>
            <w:shd w:val="clear" w:color="auto" w:fill="auto"/>
            <w:vAlign w:val="center"/>
            <w:hideMark/>
          </w:tcPr>
          <w:bookmarkEnd w:id="3"/>
          <w:p w:rsidR="00DB6FBD" w:rsidRPr="00EF126B" w:rsidRDefault="001853D2" w:rsidP="00AA50C2">
            <w:pPr>
              <w:suppressLineNumbers/>
              <w:suppressAutoHyphens/>
              <w:jc w:val="center"/>
              <w:rPr>
                <w:i/>
                <w:iCs/>
                <w:color w:val="000000"/>
                <w:kern w:val="22"/>
                <w:sz w:val="16"/>
                <w:szCs w:val="16"/>
                <w:lang w:val="fr-CA" w:eastAsia="en-CA"/>
              </w:rPr>
            </w:pPr>
            <w:r w:rsidRPr="00EF126B">
              <w:rPr>
                <w:i/>
                <w:iCs/>
                <w:color w:val="000000"/>
                <w:kern w:val="22"/>
                <w:sz w:val="16"/>
                <w:szCs w:val="16"/>
                <w:lang w:val="fr-CA"/>
              </w:rPr>
              <w:t>Catégorie</w:t>
            </w:r>
          </w:p>
        </w:tc>
        <w:tc>
          <w:tcPr>
            <w:tcW w:w="1556" w:type="dxa"/>
            <w:vMerge w:val="restart"/>
            <w:tcBorders>
              <w:top w:val="single" w:sz="8" w:space="0" w:color="auto"/>
              <w:left w:val="nil"/>
              <w:bottom w:val="single" w:sz="8" w:space="0" w:color="000000"/>
              <w:right w:val="nil"/>
            </w:tcBorders>
            <w:shd w:val="clear" w:color="auto" w:fill="auto"/>
            <w:vAlign w:val="center"/>
            <w:hideMark/>
          </w:tcPr>
          <w:p w:rsidR="00DB6FBD" w:rsidRPr="00EF126B" w:rsidRDefault="001853D2" w:rsidP="00AA50C2">
            <w:pPr>
              <w:suppressLineNumbers/>
              <w:suppressAutoHyphens/>
              <w:jc w:val="center"/>
              <w:rPr>
                <w:i/>
                <w:iCs/>
                <w:color w:val="000000"/>
                <w:kern w:val="22"/>
                <w:sz w:val="16"/>
                <w:szCs w:val="16"/>
                <w:lang w:val="fr-CA"/>
              </w:rPr>
            </w:pPr>
            <w:r w:rsidRPr="00EF126B">
              <w:rPr>
                <w:i/>
                <w:iCs/>
                <w:color w:val="000000"/>
                <w:kern w:val="22"/>
                <w:sz w:val="16"/>
                <w:szCs w:val="16"/>
                <w:lang w:val="fr-CA"/>
              </w:rPr>
              <w:t>Budget de base autorisé pour 2017-2018</w:t>
            </w:r>
          </w:p>
        </w:tc>
        <w:tc>
          <w:tcPr>
            <w:tcW w:w="1300" w:type="dxa"/>
            <w:vMerge w:val="restart"/>
            <w:tcBorders>
              <w:top w:val="single" w:sz="8" w:space="0" w:color="auto"/>
              <w:left w:val="nil"/>
              <w:bottom w:val="single" w:sz="8" w:space="0" w:color="000000"/>
              <w:right w:val="nil"/>
            </w:tcBorders>
            <w:shd w:val="clear" w:color="auto" w:fill="auto"/>
            <w:vAlign w:val="center"/>
            <w:hideMark/>
          </w:tcPr>
          <w:p w:rsidR="00DB6FBD" w:rsidRPr="00EF126B" w:rsidRDefault="001853D2" w:rsidP="00AA50C2">
            <w:pPr>
              <w:suppressLineNumbers/>
              <w:suppressAutoHyphens/>
              <w:jc w:val="center"/>
              <w:rPr>
                <w:i/>
                <w:iCs/>
                <w:color w:val="000000"/>
                <w:kern w:val="22"/>
                <w:sz w:val="16"/>
                <w:szCs w:val="16"/>
                <w:lang w:val="fr-CA"/>
              </w:rPr>
            </w:pPr>
            <w:r w:rsidRPr="00EF126B">
              <w:rPr>
                <w:i/>
                <w:iCs/>
                <w:color w:val="000000"/>
                <w:kern w:val="22"/>
                <w:sz w:val="16"/>
                <w:szCs w:val="16"/>
                <w:lang w:val="fr-CA"/>
              </w:rPr>
              <w:t>Occupation réelle des postes de 2017 au 31 août 2018</w:t>
            </w:r>
          </w:p>
        </w:tc>
        <w:tc>
          <w:tcPr>
            <w:tcW w:w="1240" w:type="dxa"/>
            <w:vMerge w:val="restart"/>
            <w:tcBorders>
              <w:top w:val="single" w:sz="8" w:space="0" w:color="auto"/>
              <w:left w:val="nil"/>
              <w:bottom w:val="single" w:sz="8" w:space="0" w:color="000000"/>
              <w:right w:val="nil"/>
            </w:tcBorders>
            <w:shd w:val="clear" w:color="auto" w:fill="auto"/>
            <w:vAlign w:val="center"/>
            <w:hideMark/>
          </w:tcPr>
          <w:p w:rsidR="00DB6FBD" w:rsidRPr="00EF126B" w:rsidRDefault="001853D2" w:rsidP="00AA50C2">
            <w:pPr>
              <w:suppressLineNumbers/>
              <w:suppressAutoHyphens/>
              <w:jc w:val="center"/>
              <w:rPr>
                <w:i/>
                <w:iCs/>
                <w:color w:val="000000"/>
                <w:kern w:val="22"/>
                <w:sz w:val="16"/>
                <w:szCs w:val="16"/>
                <w:lang w:val="fr-CA"/>
              </w:rPr>
            </w:pPr>
            <w:r w:rsidRPr="00EF126B">
              <w:rPr>
                <w:i/>
                <w:iCs/>
                <w:color w:val="000000"/>
                <w:kern w:val="22"/>
                <w:sz w:val="16"/>
                <w:szCs w:val="16"/>
                <w:lang w:val="fr-CA"/>
              </w:rPr>
              <w:t>Écart</w:t>
            </w:r>
          </w:p>
        </w:tc>
      </w:tr>
      <w:tr w:rsidR="00DB6FBD" w:rsidRPr="00EF126B" w:rsidTr="00AA50C2">
        <w:trPr>
          <w:cantSplit/>
          <w:trHeight w:val="276"/>
          <w:tblHeader/>
          <w:jc w:val="center"/>
        </w:trPr>
        <w:tc>
          <w:tcPr>
            <w:tcW w:w="2518" w:type="dxa"/>
            <w:vMerge/>
            <w:tcBorders>
              <w:top w:val="single" w:sz="8" w:space="0" w:color="auto"/>
              <w:left w:val="nil"/>
              <w:bottom w:val="single" w:sz="8" w:space="0" w:color="000000"/>
              <w:right w:val="nil"/>
            </w:tcBorders>
            <w:vAlign w:val="center"/>
            <w:hideMark/>
          </w:tcPr>
          <w:p w:rsidR="00DB6FBD" w:rsidRPr="00EF126B" w:rsidRDefault="00DB6FBD" w:rsidP="00AA50C2">
            <w:pPr>
              <w:suppressLineNumbers/>
              <w:suppressAutoHyphens/>
              <w:rPr>
                <w:i/>
                <w:iCs/>
                <w:color w:val="000000"/>
                <w:kern w:val="22"/>
                <w:sz w:val="14"/>
                <w:szCs w:val="14"/>
                <w:lang w:val="fr-CA"/>
              </w:rPr>
            </w:pPr>
          </w:p>
        </w:tc>
        <w:tc>
          <w:tcPr>
            <w:tcW w:w="1556" w:type="dxa"/>
            <w:vMerge/>
            <w:tcBorders>
              <w:top w:val="single" w:sz="8" w:space="0" w:color="auto"/>
              <w:left w:val="nil"/>
              <w:bottom w:val="single" w:sz="8" w:space="0" w:color="000000"/>
              <w:right w:val="nil"/>
            </w:tcBorders>
            <w:vAlign w:val="center"/>
            <w:hideMark/>
          </w:tcPr>
          <w:p w:rsidR="00DB6FBD" w:rsidRPr="00EF126B" w:rsidRDefault="00DB6FBD" w:rsidP="00AA50C2">
            <w:pPr>
              <w:suppressLineNumbers/>
              <w:suppressAutoHyphens/>
              <w:rPr>
                <w:i/>
                <w:iCs/>
                <w:color w:val="000000"/>
                <w:kern w:val="22"/>
                <w:sz w:val="14"/>
                <w:szCs w:val="14"/>
                <w:lang w:val="fr-CA"/>
              </w:rPr>
            </w:pPr>
          </w:p>
        </w:tc>
        <w:tc>
          <w:tcPr>
            <w:tcW w:w="1300" w:type="dxa"/>
            <w:vMerge/>
            <w:tcBorders>
              <w:top w:val="single" w:sz="8" w:space="0" w:color="auto"/>
              <w:left w:val="nil"/>
              <w:bottom w:val="single" w:sz="8" w:space="0" w:color="000000"/>
              <w:right w:val="nil"/>
            </w:tcBorders>
            <w:vAlign w:val="center"/>
            <w:hideMark/>
          </w:tcPr>
          <w:p w:rsidR="00DB6FBD" w:rsidRPr="00EF126B" w:rsidRDefault="00DB6FBD" w:rsidP="00AA50C2">
            <w:pPr>
              <w:suppressLineNumbers/>
              <w:suppressAutoHyphens/>
              <w:jc w:val="center"/>
              <w:rPr>
                <w:i/>
                <w:iCs/>
                <w:color w:val="000000"/>
                <w:kern w:val="22"/>
                <w:sz w:val="14"/>
                <w:szCs w:val="14"/>
                <w:lang w:val="fr-CA"/>
              </w:rPr>
            </w:pPr>
          </w:p>
        </w:tc>
        <w:tc>
          <w:tcPr>
            <w:tcW w:w="1240" w:type="dxa"/>
            <w:vMerge/>
            <w:tcBorders>
              <w:top w:val="single" w:sz="8" w:space="0" w:color="auto"/>
              <w:left w:val="nil"/>
              <w:bottom w:val="single" w:sz="8" w:space="0" w:color="000000"/>
              <w:right w:val="nil"/>
            </w:tcBorders>
            <w:vAlign w:val="center"/>
            <w:hideMark/>
          </w:tcPr>
          <w:p w:rsidR="00DB6FBD" w:rsidRPr="00EF126B" w:rsidRDefault="00DB6FBD" w:rsidP="00AA50C2">
            <w:pPr>
              <w:suppressLineNumbers/>
              <w:suppressAutoHyphens/>
              <w:jc w:val="center"/>
              <w:rPr>
                <w:i/>
                <w:iCs/>
                <w:color w:val="000000"/>
                <w:kern w:val="22"/>
                <w:sz w:val="14"/>
                <w:szCs w:val="14"/>
                <w:lang w:val="fr-CA"/>
              </w:rPr>
            </w:pPr>
          </w:p>
        </w:tc>
      </w:tr>
      <w:tr w:rsidR="00DB6FBD" w:rsidRPr="00EF126B" w:rsidTr="00AA50C2">
        <w:trPr>
          <w:cantSplit/>
          <w:trHeight w:val="276"/>
          <w:tblHeader/>
          <w:jc w:val="center"/>
        </w:trPr>
        <w:tc>
          <w:tcPr>
            <w:tcW w:w="2518" w:type="dxa"/>
            <w:vMerge/>
            <w:tcBorders>
              <w:top w:val="single" w:sz="8" w:space="0" w:color="auto"/>
              <w:left w:val="nil"/>
              <w:bottom w:val="single" w:sz="8" w:space="0" w:color="000000"/>
              <w:right w:val="nil"/>
            </w:tcBorders>
            <w:vAlign w:val="center"/>
            <w:hideMark/>
          </w:tcPr>
          <w:p w:rsidR="00DB6FBD" w:rsidRPr="00EF126B" w:rsidRDefault="00DB6FBD" w:rsidP="00AA50C2">
            <w:pPr>
              <w:suppressLineNumbers/>
              <w:suppressAutoHyphens/>
              <w:rPr>
                <w:i/>
                <w:iCs/>
                <w:color w:val="000000"/>
                <w:kern w:val="22"/>
                <w:sz w:val="14"/>
                <w:szCs w:val="14"/>
                <w:lang w:val="fr-CA"/>
              </w:rPr>
            </w:pPr>
          </w:p>
        </w:tc>
        <w:tc>
          <w:tcPr>
            <w:tcW w:w="1556" w:type="dxa"/>
            <w:vMerge/>
            <w:tcBorders>
              <w:top w:val="single" w:sz="8" w:space="0" w:color="auto"/>
              <w:left w:val="nil"/>
              <w:bottom w:val="single" w:sz="8" w:space="0" w:color="000000"/>
              <w:right w:val="nil"/>
            </w:tcBorders>
            <w:vAlign w:val="center"/>
            <w:hideMark/>
          </w:tcPr>
          <w:p w:rsidR="00DB6FBD" w:rsidRPr="00EF126B" w:rsidRDefault="00DB6FBD" w:rsidP="00AA50C2">
            <w:pPr>
              <w:suppressLineNumbers/>
              <w:suppressAutoHyphens/>
              <w:rPr>
                <w:i/>
                <w:iCs/>
                <w:color w:val="000000"/>
                <w:kern w:val="22"/>
                <w:sz w:val="14"/>
                <w:szCs w:val="14"/>
                <w:lang w:val="fr-CA"/>
              </w:rPr>
            </w:pPr>
          </w:p>
        </w:tc>
        <w:tc>
          <w:tcPr>
            <w:tcW w:w="1300" w:type="dxa"/>
            <w:vMerge/>
            <w:tcBorders>
              <w:top w:val="single" w:sz="8" w:space="0" w:color="auto"/>
              <w:left w:val="nil"/>
              <w:bottom w:val="single" w:sz="8" w:space="0" w:color="000000"/>
              <w:right w:val="nil"/>
            </w:tcBorders>
            <w:vAlign w:val="center"/>
            <w:hideMark/>
          </w:tcPr>
          <w:p w:rsidR="00DB6FBD" w:rsidRPr="00EF126B" w:rsidRDefault="00DB6FBD" w:rsidP="00AA50C2">
            <w:pPr>
              <w:suppressLineNumbers/>
              <w:suppressAutoHyphens/>
              <w:jc w:val="center"/>
              <w:rPr>
                <w:i/>
                <w:iCs/>
                <w:color w:val="000000"/>
                <w:kern w:val="22"/>
                <w:sz w:val="14"/>
                <w:szCs w:val="14"/>
                <w:lang w:val="fr-CA"/>
              </w:rPr>
            </w:pPr>
          </w:p>
        </w:tc>
        <w:tc>
          <w:tcPr>
            <w:tcW w:w="1240" w:type="dxa"/>
            <w:vMerge/>
            <w:tcBorders>
              <w:top w:val="single" w:sz="8" w:space="0" w:color="auto"/>
              <w:left w:val="nil"/>
              <w:bottom w:val="single" w:sz="8" w:space="0" w:color="000000"/>
              <w:right w:val="nil"/>
            </w:tcBorders>
            <w:vAlign w:val="center"/>
            <w:hideMark/>
          </w:tcPr>
          <w:p w:rsidR="00DB6FBD" w:rsidRPr="00EF126B" w:rsidRDefault="00DB6FBD" w:rsidP="00AA50C2">
            <w:pPr>
              <w:suppressLineNumbers/>
              <w:suppressAutoHyphens/>
              <w:jc w:val="center"/>
              <w:rPr>
                <w:i/>
                <w:iCs/>
                <w:color w:val="000000"/>
                <w:kern w:val="22"/>
                <w:sz w:val="14"/>
                <w:szCs w:val="14"/>
                <w:lang w:val="fr-CA"/>
              </w:rPr>
            </w:pPr>
          </w:p>
        </w:tc>
      </w:tr>
      <w:tr w:rsidR="00DB6FBD" w:rsidRPr="00EF126B" w:rsidTr="00AA50C2">
        <w:trPr>
          <w:cantSplit/>
          <w:jc w:val="center"/>
        </w:trPr>
        <w:tc>
          <w:tcPr>
            <w:tcW w:w="2518" w:type="dxa"/>
            <w:tcBorders>
              <w:top w:val="nil"/>
              <w:left w:val="nil"/>
              <w:bottom w:val="nil"/>
              <w:right w:val="nil"/>
            </w:tcBorders>
            <w:shd w:val="clear" w:color="auto" w:fill="auto"/>
            <w:vAlign w:val="center"/>
            <w:hideMark/>
          </w:tcPr>
          <w:p w:rsidR="00DB6FBD" w:rsidRPr="00EF126B" w:rsidRDefault="001853D2" w:rsidP="00AA50C2">
            <w:pPr>
              <w:suppressLineNumbers/>
              <w:suppressAutoHyphens/>
              <w:rPr>
                <w:b/>
                <w:bCs/>
                <w:color w:val="000000"/>
                <w:kern w:val="22"/>
                <w:sz w:val="20"/>
                <w:szCs w:val="20"/>
                <w:lang w:val="fr-CA"/>
              </w:rPr>
            </w:pPr>
            <w:bookmarkStart w:id="4" w:name="_Hlk522712130"/>
            <w:r w:rsidRPr="00EF126B">
              <w:rPr>
                <w:b/>
                <w:bCs/>
                <w:color w:val="000000"/>
                <w:kern w:val="22"/>
                <w:sz w:val="20"/>
                <w:szCs w:val="20"/>
                <w:lang w:val="fr-CA"/>
              </w:rPr>
              <w:t>Professionnel et supérieur</w:t>
            </w:r>
          </w:p>
        </w:tc>
        <w:tc>
          <w:tcPr>
            <w:tcW w:w="1556" w:type="dxa"/>
            <w:tcBorders>
              <w:top w:val="nil"/>
              <w:left w:val="nil"/>
              <w:bottom w:val="nil"/>
              <w:right w:val="nil"/>
            </w:tcBorders>
            <w:shd w:val="clear" w:color="auto" w:fill="auto"/>
            <w:vAlign w:val="center"/>
            <w:hideMark/>
          </w:tcPr>
          <w:p w:rsidR="00DB6FBD" w:rsidRPr="00EF126B" w:rsidRDefault="00DB6FBD" w:rsidP="00AA50C2">
            <w:pPr>
              <w:suppressLineNumbers/>
              <w:suppressAutoHyphens/>
              <w:jc w:val="center"/>
              <w:rPr>
                <w:b/>
                <w:bCs/>
                <w:color w:val="000000"/>
                <w:kern w:val="22"/>
                <w:sz w:val="20"/>
                <w:szCs w:val="20"/>
                <w:lang w:val="fr-CA"/>
              </w:rPr>
            </w:pPr>
          </w:p>
        </w:tc>
        <w:tc>
          <w:tcPr>
            <w:tcW w:w="1300" w:type="dxa"/>
            <w:tcBorders>
              <w:top w:val="nil"/>
              <w:left w:val="nil"/>
              <w:bottom w:val="nil"/>
              <w:right w:val="nil"/>
            </w:tcBorders>
            <w:shd w:val="clear" w:color="auto" w:fill="auto"/>
            <w:vAlign w:val="center"/>
            <w:hideMark/>
          </w:tcPr>
          <w:p w:rsidR="00DB6FBD" w:rsidRPr="00EF126B" w:rsidRDefault="00DB6FBD" w:rsidP="00AA50C2">
            <w:pPr>
              <w:suppressLineNumbers/>
              <w:suppressAutoHyphens/>
              <w:jc w:val="center"/>
              <w:rPr>
                <w:kern w:val="22"/>
                <w:sz w:val="20"/>
                <w:szCs w:val="20"/>
                <w:lang w:val="fr-CA"/>
              </w:rPr>
            </w:pPr>
          </w:p>
        </w:tc>
        <w:tc>
          <w:tcPr>
            <w:tcW w:w="1240" w:type="dxa"/>
            <w:tcBorders>
              <w:top w:val="nil"/>
              <w:left w:val="nil"/>
              <w:bottom w:val="nil"/>
              <w:right w:val="nil"/>
            </w:tcBorders>
            <w:shd w:val="clear" w:color="auto" w:fill="auto"/>
            <w:vAlign w:val="center"/>
            <w:hideMark/>
          </w:tcPr>
          <w:p w:rsidR="00DB6FBD" w:rsidRPr="00EF126B" w:rsidRDefault="00DB6FBD" w:rsidP="00AA50C2">
            <w:pPr>
              <w:suppressLineNumbers/>
              <w:suppressAutoHyphens/>
              <w:jc w:val="center"/>
              <w:rPr>
                <w:kern w:val="22"/>
                <w:sz w:val="20"/>
                <w:szCs w:val="20"/>
                <w:lang w:val="fr-CA"/>
              </w:rPr>
            </w:pPr>
          </w:p>
        </w:tc>
      </w:tr>
      <w:tr w:rsidR="00DB6FBD" w:rsidRPr="00EF126B" w:rsidTr="00AA50C2">
        <w:trPr>
          <w:cantSplit/>
          <w:jc w:val="center"/>
        </w:trPr>
        <w:tc>
          <w:tcPr>
            <w:tcW w:w="2518" w:type="dxa"/>
            <w:tcBorders>
              <w:top w:val="nil"/>
              <w:left w:val="nil"/>
              <w:bottom w:val="nil"/>
              <w:right w:val="nil"/>
            </w:tcBorders>
            <w:shd w:val="clear" w:color="auto" w:fill="auto"/>
            <w:vAlign w:val="center"/>
            <w:hideMark/>
          </w:tcPr>
          <w:p w:rsidR="00DB6FBD" w:rsidRPr="00EF126B" w:rsidRDefault="001853D2" w:rsidP="00AA50C2">
            <w:pPr>
              <w:suppressLineNumbers/>
              <w:suppressAutoHyphens/>
              <w:rPr>
                <w:color w:val="000000"/>
                <w:kern w:val="22"/>
                <w:sz w:val="20"/>
                <w:szCs w:val="20"/>
                <w:lang w:val="fr-CA"/>
              </w:rPr>
            </w:pPr>
            <w:proofErr w:type="spellStart"/>
            <w:r w:rsidRPr="00EF126B">
              <w:rPr>
                <w:color w:val="000000"/>
                <w:kern w:val="22"/>
                <w:sz w:val="20"/>
                <w:szCs w:val="20"/>
                <w:lang w:val="fr-CA"/>
              </w:rPr>
              <w:t>SSG</w:t>
            </w:r>
            <w:proofErr w:type="spellEnd"/>
          </w:p>
        </w:tc>
        <w:tc>
          <w:tcPr>
            <w:tcW w:w="1556" w:type="dxa"/>
            <w:tcBorders>
              <w:top w:val="nil"/>
              <w:left w:val="nil"/>
              <w:bottom w:val="nil"/>
              <w:right w:val="nil"/>
            </w:tcBorders>
            <w:shd w:val="clear" w:color="auto" w:fill="auto"/>
            <w:vAlign w:val="center"/>
            <w:hideMark/>
          </w:tcPr>
          <w:p w:rsidR="00DB6FBD" w:rsidRPr="00EF126B" w:rsidRDefault="00DB6FBD" w:rsidP="00AA50C2">
            <w:pPr>
              <w:suppressLineNumbers/>
              <w:suppressAutoHyphens/>
              <w:jc w:val="center"/>
              <w:rPr>
                <w:color w:val="000000"/>
                <w:kern w:val="22"/>
                <w:sz w:val="20"/>
                <w:szCs w:val="20"/>
                <w:lang w:val="fr-CA"/>
              </w:rPr>
            </w:pPr>
            <w:r w:rsidRPr="00EF126B">
              <w:rPr>
                <w:color w:val="000000"/>
                <w:kern w:val="22"/>
                <w:sz w:val="20"/>
                <w:szCs w:val="20"/>
                <w:lang w:val="fr-CA"/>
              </w:rPr>
              <w:t>1</w:t>
            </w:r>
          </w:p>
        </w:tc>
        <w:tc>
          <w:tcPr>
            <w:tcW w:w="1300" w:type="dxa"/>
            <w:tcBorders>
              <w:top w:val="nil"/>
              <w:left w:val="nil"/>
              <w:bottom w:val="nil"/>
              <w:right w:val="nil"/>
            </w:tcBorders>
            <w:shd w:val="clear" w:color="auto" w:fill="auto"/>
            <w:vAlign w:val="center"/>
            <w:hideMark/>
          </w:tcPr>
          <w:p w:rsidR="00DB6FBD" w:rsidRPr="00EF126B" w:rsidRDefault="00DB6FBD" w:rsidP="00AA50C2">
            <w:pPr>
              <w:suppressLineNumbers/>
              <w:suppressAutoHyphens/>
              <w:jc w:val="center"/>
              <w:rPr>
                <w:color w:val="000000"/>
                <w:kern w:val="22"/>
                <w:sz w:val="20"/>
                <w:szCs w:val="20"/>
                <w:lang w:val="fr-CA"/>
              </w:rPr>
            </w:pPr>
            <w:r w:rsidRPr="00EF126B">
              <w:rPr>
                <w:color w:val="000000"/>
                <w:kern w:val="22"/>
                <w:sz w:val="20"/>
                <w:szCs w:val="20"/>
                <w:lang w:val="fr-CA"/>
              </w:rPr>
              <w:t>1</w:t>
            </w:r>
          </w:p>
        </w:tc>
        <w:tc>
          <w:tcPr>
            <w:tcW w:w="1240" w:type="dxa"/>
            <w:tcBorders>
              <w:top w:val="nil"/>
              <w:left w:val="nil"/>
              <w:bottom w:val="nil"/>
              <w:right w:val="nil"/>
            </w:tcBorders>
            <w:shd w:val="clear" w:color="auto" w:fill="auto"/>
            <w:vAlign w:val="center"/>
            <w:hideMark/>
          </w:tcPr>
          <w:p w:rsidR="00DB6FBD" w:rsidRPr="00EF126B" w:rsidRDefault="007977CF" w:rsidP="00AA50C2">
            <w:pPr>
              <w:suppressLineNumbers/>
              <w:suppressAutoHyphens/>
              <w:jc w:val="center"/>
              <w:rPr>
                <w:color w:val="000000"/>
                <w:kern w:val="22"/>
                <w:sz w:val="20"/>
                <w:szCs w:val="20"/>
                <w:lang w:val="fr-CA"/>
              </w:rPr>
            </w:pPr>
            <w:r w:rsidRPr="00EF126B">
              <w:rPr>
                <w:color w:val="000000"/>
                <w:kern w:val="22"/>
                <w:sz w:val="20"/>
                <w:szCs w:val="20"/>
                <w:lang w:val="fr-CA"/>
              </w:rPr>
              <w:t>–</w:t>
            </w:r>
          </w:p>
        </w:tc>
      </w:tr>
      <w:tr w:rsidR="00DB6FBD" w:rsidRPr="00EF126B" w:rsidTr="00AA50C2">
        <w:trPr>
          <w:cantSplit/>
          <w:jc w:val="center"/>
        </w:trPr>
        <w:tc>
          <w:tcPr>
            <w:tcW w:w="2518" w:type="dxa"/>
            <w:tcBorders>
              <w:top w:val="nil"/>
              <w:left w:val="nil"/>
              <w:bottom w:val="nil"/>
              <w:right w:val="nil"/>
            </w:tcBorders>
            <w:shd w:val="clear" w:color="auto" w:fill="auto"/>
            <w:vAlign w:val="center"/>
            <w:hideMark/>
          </w:tcPr>
          <w:p w:rsidR="00DB6FBD" w:rsidRPr="00EF126B" w:rsidRDefault="00DB6FBD" w:rsidP="00AA50C2">
            <w:pPr>
              <w:suppressLineNumbers/>
              <w:suppressAutoHyphens/>
              <w:rPr>
                <w:color w:val="000000"/>
                <w:kern w:val="22"/>
                <w:sz w:val="20"/>
                <w:szCs w:val="20"/>
                <w:lang w:val="fr-CA"/>
              </w:rPr>
            </w:pPr>
            <w:r w:rsidRPr="00EF126B">
              <w:rPr>
                <w:color w:val="000000"/>
                <w:kern w:val="22"/>
                <w:sz w:val="20"/>
                <w:szCs w:val="20"/>
                <w:lang w:val="fr-CA"/>
              </w:rPr>
              <w:t>D-2</w:t>
            </w:r>
          </w:p>
        </w:tc>
        <w:tc>
          <w:tcPr>
            <w:tcW w:w="1556" w:type="dxa"/>
            <w:tcBorders>
              <w:top w:val="nil"/>
              <w:left w:val="nil"/>
              <w:bottom w:val="nil"/>
              <w:right w:val="nil"/>
            </w:tcBorders>
            <w:shd w:val="clear" w:color="auto" w:fill="auto"/>
            <w:vAlign w:val="center"/>
            <w:hideMark/>
          </w:tcPr>
          <w:p w:rsidR="00DB6FBD" w:rsidRPr="00EF126B" w:rsidRDefault="00DB6FBD" w:rsidP="00AA50C2">
            <w:pPr>
              <w:suppressLineNumbers/>
              <w:suppressAutoHyphens/>
              <w:jc w:val="center"/>
              <w:rPr>
                <w:color w:val="000000"/>
                <w:kern w:val="22"/>
                <w:sz w:val="20"/>
                <w:szCs w:val="20"/>
                <w:lang w:val="fr-CA"/>
              </w:rPr>
            </w:pPr>
            <w:r w:rsidRPr="00EF126B">
              <w:rPr>
                <w:color w:val="000000"/>
                <w:kern w:val="22"/>
                <w:sz w:val="20"/>
                <w:szCs w:val="20"/>
                <w:lang w:val="fr-CA"/>
              </w:rPr>
              <w:t>–</w:t>
            </w:r>
          </w:p>
        </w:tc>
        <w:tc>
          <w:tcPr>
            <w:tcW w:w="1300" w:type="dxa"/>
            <w:tcBorders>
              <w:top w:val="nil"/>
              <w:left w:val="nil"/>
              <w:bottom w:val="nil"/>
              <w:right w:val="nil"/>
            </w:tcBorders>
            <w:shd w:val="clear" w:color="auto" w:fill="auto"/>
            <w:vAlign w:val="center"/>
            <w:hideMark/>
          </w:tcPr>
          <w:p w:rsidR="00DB6FBD" w:rsidRPr="00EF126B" w:rsidRDefault="00DB6FBD" w:rsidP="00AA50C2">
            <w:pPr>
              <w:suppressLineNumbers/>
              <w:suppressAutoHyphens/>
              <w:jc w:val="center"/>
              <w:rPr>
                <w:color w:val="000000"/>
                <w:kern w:val="22"/>
                <w:sz w:val="20"/>
                <w:szCs w:val="20"/>
                <w:lang w:val="fr-CA"/>
              </w:rPr>
            </w:pPr>
            <w:r w:rsidRPr="00EF126B">
              <w:rPr>
                <w:color w:val="000000"/>
                <w:kern w:val="22"/>
                <w:sz w:val="20"/>
                <w:szCs w:val="20"/>
                <w:lang w:val="fr-CA"/>
              </w:rPr>
              <w:t>–</w:t>
            </w:r>
          </w:p>
        </w:tc>
        <w:tc>
          <w:tcPr>
            <w:tcW w:w="1240" w:type="dxa"/>
            <w:tcBorders>
              <w:top w:val="nil"/>
              <w:left w:val="nil"/>
              <w:bottom w:val="nil"/>
              <w:right w:val="nil"/>
            </w:tcBorders>
            <w:shd w:val="clear" w:color="auto" w:fill="auto"/>
            <w:vAlign w:val="center"/>
            <w:hideMark/>
          </w:tcPr>
          <w:p w:rsidR="00DB6FBD" w:rsidRPr="00EF126B" w:rsidRDefault="00DB6FBD" w:rsidP="00AA50C2">
            <w:pPr>
              <w:suppressLineNumbers/>
              <w:suppressAutoHyphens/>
              <w:jc w:val="center"/>
              <w:rPr>
                <w:color w:val="000000"/>
                <w:kern w:val="22"/>
                <w:sz w:val="20"/>
                <w:szCs w:val="20"/>
                <w:lang w:val="fr-CA"/>
              </w:rPr>
            </w:pPr>
            <w:r w:rsidRPr="00EF126B">
              <w:rPr>
                <w:color w:val="000000"/>
                <w:kern w:val="22"/>
                <w:sz w:val="20"/>
                <w:szCs w:val="20"/>
                <w:lang w:val="fr-CA"/>
              </w:rPr>
              <w:t>–</w:t>
            </w:r>
          </w:p>
        </w:tc>
      </w:tr>
      <w:tr w:rsidR="00DB6FBD" w:rsidRPr="00EF126B" w:rsidTr="00AA50C2">
        <w:trPr>
          <w:cantSplit/>
          <w:jc w:val="center"/>
        </w:trPr>
        <w:tc>
          <w:tcPr>
            <w:tcW w:w="2518" w:type="dxa"/>
            <w:tcBorders>
              <w:top w:val="nil"/>
              <w:left w:val="nil"/>
              <w:bottom w:val="nil"/>
              <w:right w:val="nil"/>
            </w:tcBorders>
            <w:shd w:val="clear" w:color="auto" w:fill="auto"/>
            <w:vAlign w:val="center"/>
            <w:hideMark/>
          </w:tcPr>
          <w:p w:rsidR="00DB6FBD" w:rsidRPr="00EF126B" w:rsidRDefault="00DB6FBD" w:rsidP="00AA50C2">
            <w:pPr>
              <w:suppressLineNumbers/>
              <w:suppressAutoHyphens/>
              <w:rPr>
                <w:color w:val="000000"/>
                <w:kern w:val="22"/>
                <w:sz w:val="20"/>
                <w:szCs w:val="20"/>
                <w:lang w:val="fr-CA"/>
              </w:rPr>
            </w:pPr>
            <w:r w:rsidRPr="00EF126B">
              <w:rPr>
                <w:color w:val="000000"/>
                <w:kern w:val="22"/>
                <w:sz w:val="20"/>
                <w:szCs w:val="20"/>
                <w:lang w:val="fr-CA"/>
              </w:rPr>
              <w:t>D-1</w:t>
            </w:r>
          </w:p>
        </w:tc>
        <w:tc>
          <w:tcPr>
            <w:tcW w:w="1556" w:type="dxa"/>
            <w:tcBorders>
              <w:top w:val="nil"/>
              <w:left w:val="nil"/>
              <w:bottom w:val="nil"/>
              <w:right w:val="nil"/>
            </w:tcBorders>
            <w:shd w:val="clear" w:color="auto" w:fill="auto"/>
            <w:vAlign w:val="center"/>
            <w:hideMark/>
          </w:tcPr>
          <w:p w:rsidR="00DB6FBD" w:rsidRPr="00EF126B" w:rsidRDefault="00DB6FBD" w:rsidP="00AA50C2">
            <w:pPr>
              <w:suppressLineNumbers/>
              <w:suppressAutoHyphens/>
              <w:jc w:val="center"/>
              <w:rPr>
                <w:color w:val="000000"/>
                <w:kern w:val="22"/>
                <w:sz w:val="20"/>
                <w:szCs w:val="20"/>
                <w:lang w:val="fr-CA"/>
              </w:rPr>
            </w:pPr>
            <w:r w:rsidRPr="00EF126B">
              <w:rPr>
                <w:color w:val="000000"/>
                <w:kern w:val="22"/>
                <w:sz w:val="20"/>
                <w:szCs w:val="20"/>
                <w:lang w:val="fr-CA"/>
              </w:rPr>
              <w:t>4</w:t>
            </w:r>
          </w:p>
        </w:tc>
        <w:tc>
          <w:tcPr>
            <w:tcW w:w="1300" w:type="dxa"/>
            <w:tcBorders>
              <w:top w:val="nil"/>
              <w:left w:val="nil"/>
              <w:bottom w:val="nil"/>
              <w:right w:val="nil"/>
            </w:tcBorders>
            <w:shd w:val="clear" w:color="auto" w:fill="auto"/>
            <w:vAlign w:val="center"/>
            <w:hideMark/>
          </w:tcPr>
          <w:p w:rsidR="00DB6FBD" w:rsidRPr="00EF126B" w:rsidRDefault="00DB6FBD" w:rsidP="00AA50C2">
            <w:pPr>
              <w:suppressLineNumbers/>
              <w:suppressAutoHyphens/>
              <w:jc w:val="center"/>
              <w:rPr>
                <w:color w:val="000000"/>
                <w:kern w:val="22"/>
                <w:sz w:val="20"/>
                <w:szCs w:val="20"/>
                <w:lang w:val="fr-CA"/>
              </w:rPr>
            </w:pPr>
            <w:r w:rsidRPr="00EF126B">
              <w:rPr>
                <w:color w:val="000000"/>
                <w:kern w:val="22"/>
                <w:sz w:val="20"/>
                <w:szCs w:val="20"/>
                <w:lang w:val="fr-CA"/>
              </w:rPr>
              <w:t>4</w:t>
            </w:r>
          </w:p>
        </w:tc>
        <w:tc>
          <w:tcPr>
            <w:tcW w:w="1240" w:type="dxa"/>
            <w:tcBorders>
              <w:top w:val="nil"/>
              <w:left w:val="nil"/>
              <w:bottom w:val="nil"/>
              <w:right w:val="nil"/>
            </w:tcBorders>
            <w:shd w:val="clear" w:color="auto" w:fill="auto"/>
            <w:vAlign w:val="center"/>
            <w:hideMark/>
          </w:tcPr>
          <w:p w:rsidR="00DB6FBD" w:rsidRPr="00EF126B" w:rsidRDefault="007977CF" w:rsidP="00AA50C2">
            <w:pPr>
              <w:suppressLineNumbers/>
              <w:suppressAutoHyphens/>
              <w:jc w:val="center"/>
              <w:rPr>
                <w:color w:val="000000"/>
                <w:kern w:val="22"/>
                <w:sz w:val="20"/>
                <w:szCs w:val="20"/>
                <w:lang w:val="fr-CA"/>
              </w:rPr>
            </w:pPr>
            <w:r w:rsidRPr="00EF126B">
              <w:rPr>
                <w:color w:val="000000"/>
                <w:kern w:val="22"/>
                <w:sz w:val="20"/>
                <w:szCs w:val="20"/>
                <w:lang w:val="fr-CA"/>
              </w:rPr>
              <w:t>–</w:t>
            </w:r>
          </w:p>
        </w:tc>
      </w:tr>
      <w:tr w:rsidR="00DB6FBD" w:rsidRPr="00EF126B" w:rsidTr="00AA50C2">
        <w:trPr>
          <w:cantSplit/>
          <w:jc w:val="center"/>
        </w:trPr>
        <w:tc>
          <w:tcPr>
            <w:tcW w:w="2518" w:type="dxa"/>
            <w:tcBorders>
              <w:top w:val="nil"/>
              <w:left w:val="nil"/>
              <w:bottom w:val="nil"/>
              <w:right w:val="nil"/>
            </w:tcBorders>
            <w:shd w:val="clear" w:color="auto" w:fill="auto"/>
            <w:vAlign w:val="center"/>
            <w:hideMark/>
          </w:tcPr>
          <w:p w:rsidR="00DB6FBD" w:rsidRPr="00EF126B" w:rsidRDefault="00DB6FBD" w:rsidP="00AA50C2">
            <w:pPr>
              <w:suppressLineNumbers/>
              <w:suppressAutoHyphens/>
              <w:rPr>
                <w:color w:val="000000"/>
                <w:kern w:val="22"/>
                <w:sz w:val="20"/>
                <w:szCs w:val="20"/>
                <w:lang w:val="fr-CA"/>
              </w:rPr>
            </w:pPr>
            <w:r w:rsidRPr="00EF126B">
              <w:rPr>
                <w:color w:val="000000"/>
                <w:kern w:val="22"/>
                <w:sz w:val="20"/>
                <w:szCs w:val="20"/>
                <w:lang w:val="fr-CA"/>
              </w:rPr>
              <w:t>P-5</w:t>
            </w:r>
          </w:p>
        </w:tc>
        <w:tc>
          <w:tcPr>
            <w:tcW w:w="1556" w:type="dxa"/>
            <w:tcBorders>
              <w:top w:val="nil"/>
              <w:left w:val="nil"/>
              <w:bottom w:val="nil"/>
              <w:right w:val="nil"/>
            </w:tcBorders>
            <w:shd w:val="clear" w:color="auto" w:fill="auto"/>
            <w:vAlign w:val="center"/>
            <w:hideMark/>
          </w:tcPr>
          <w:p w:rsidR="00DB6FBD" w:rsidRPr="00EF126B" w:rsidRDefault="00DB6FBD" w:rsidP="00AA50C2">
            <w:pPr>
              <w:suppressLineNumbers/>
              <w:suppressAutoHyphens/>
              <w:jc w:val="center"/>
              <w:rPr>
                <w:color w:val="000000"/>
                <w:kern w:val="22"/>
                <w:sz w:val="20"/>
                <w:szCs w:val="20"/>
                <w:lang w:val="fr-CA"/>
              </w:rPr>
            </w:pPr>
            <w:r w:rsidRPr="00EF126B">
              <w:rPr>
                <w:color w:val="000000"/>
                <w:kern w:val="22"/>
                <w:sz w:val="20"/>
                <w:szCs w:val="20"/>
                <w:lang w:val="fr-CA"/>
              </w:rPr>
              <w:t>8</w:t>
            </w:r>
          </w:p>
        </w:tc>
        <w:tc>
          <w:tcPr>
            <w:tcW w:w="1300" w:type="dxa"/>
            <w:tcBorders>
              <w:top w:val="nil"/>
              <w:left w:val="nil"/>
              <w:bottom w:val="nil"/>
              <w:right w:val="nil"/>
            </w:tcBorders>
            <w:shd w:val="clear" w:color="auto" w:fill="auto"/>
            <w:vAlign w:val="center"/>
            <w:hideMark/>
          </w:tcPr>
          <w:p w:rsidR="00DB6FBD" w:rsidRPr="00EF126B" w:rsidRDefault="00DB6FBD" w:rsidP="00AA50C2">
            <w:pPr>
              <w:suppressLineNumbers/>
              <w:suppressAutoHyphens/>
              <w:jc w:val="center"/>
              <w:rPr>
                <w:color w:val="000000"/>
                <w:kern w:val="22"/>
                <w:sz w:val="20"/>
                <w:szCs w:val="20"/>
                <w:lang w:val="fr-CA"/>
              </w:rPr>
            </w:pPr>
            <w:r w:rsidRPr="00EF126B">
              <w:rPr>
                <w:color w:val="000000"/>
                <w:kern w:val="22"/>
                <w:sz w:val="20"/>
                <w:szCs w:val="20"/>
                <w:lang w:val="fr-CA"/>
              </w:rPr>
              <w:t>10</w:t>
            </w:r>
          </w:p>
        </w:tc>
        <w:tc>
          <w:tcPr>
            <w:tcW w:w="1240" w:type="dxa"/>
            <w:tcBorders>
              <w:top w:val="nil"/>
              <w:left w:val="nil"/>
              <w:bottom w:val="nil"/>
              <w:right w:val="nil"/>
            </w:tcBorders>
            <w:shd w:val="clear" w:color="auto" w:fill="auto"/>
            <w:vAlign w:val="center"/>
            <w:hideMark/>
          </w:tcPr>
          <w:p w:rsidR="00DB6FBD" w:rsidRPr="00EF126B" w:rsidRDefault="00DB6FBD" w:rsidP="00AA50C2">
            <w:pPr>
              <w:suppressLineNumbers/>
              <w:suppressAutoHyphens/>
              <w:jc w:val="center"/>
              <w:rPr>
                <w:color w:val="000000"/>
                <w:kern w:val="22"/>
                <w:sz w:val="20"/>
                <w:szCs w:val="20"/>
                <w:lang w:val="fr-CA"/>
              </w:rPr>
            </w:pPr>
            <w:r w:rsidRPr="00EF126B">
              <w:rPr>
                <w:color w:val="000000"/>
                <w:kern w:val="22"/>
                <w:sz w:val="20"/>
                <w:szCs w:val="20"/>
                <w:lang w:val="fr-CA"/>
              </w:rPr>
              <w:t>2</w:t>
            </w:r>
          </w:p>
        </w:tc>
      </w:tr>
      <w:tr w:rsidR="00DB6FBD" w:rsidRPr="00EF126B" w:rsidTr="00AA50C2">
        <w:trPr>
          <w:cantSplit/>
          <w:jc w:val="center"/>
        </w:trPr>
        <w:tc>
          <w:tcPr>
            <w:tcW w:w="2518" w:type="dxa"/>
            <w:tcBorders>
              <w:top w:val="nil"/>
              <w:left w:val="nil"/>
              <w:bottom w:val="nil"/>
              <w:right w:val="nil"/>
            </w:tcBorders>
            <w:shd w:val="clear" w:color="auto" w:fill="auto"/>
            <w:vAlign w:val="center"/>
            <w:hideMark/>
          </w:tcPr>
          <w:p w:rsidR="00DB6FBD" w:rsidRPr="00EF126B" w:rsidRDefault="00DB6FBD" w:rsidP="00AA50C2">
            <w:pPr>
              <w:suppressLineNumbers/>
              <w:suppressAutoHyphens/>
              <w:rPr>
                <w:color w:val="000000"/>
                <w:kern w:val="22"/>
                <w:sz w:val="20"/>
                <w:szCs w:val="20"/>
                <w:lang w:val="fr-CA"/>
              </w:rPr>
            </w:pPr>
            <w:r w:rsidRPr="00EF126B">
              <w:rPr>
                <w:color w:val="000000"/>
                <w:kern w:val="22"/>
                <w:sz w:val="20"/>
                <w:szCs w:val="20"/>
                <w:lang w:val="fr-CA"/>
              </w:rPr>
              <w:t>P-4</w:t>
            </w:r>
          </w:p>
        </w:tc>
        <w:tc>
          <w:tcPr>
            <w:tcW w:w="1556" w:type="dxa"/>
            <w:tcBorders>
              <w:top w:val="nil"/>
              <w:left w:val="nil"/>
              <w:bottom w:val="nil"/>
              <w:right w:val="nil"/>
            </w:tcBorders>
            <w:shd w:val="clear" w:color="auto" w:fill="auto"/>
            <w:vAlign w:val="center"/>
            <w:hideMark/>
          </w:tcPr>
          <w:p w:rsidR="00DB6FBD" w:rsidRPr="00EF126B" w:rsidRDefault="00DB6FBD" w:rsidP="00AA50C2">
            <w:pPr>
              <w:suppressLineNumbers/>
              <w:suppressAutoHyphens/>
              <w:jc w:val="center"/>
              <w:rPr>
                <w:color w:val="000000"/>
                <w:kern w:val="22"/>
                <w:sz w:val="20"/>
                <w:szCs w:val="20"/>
                <w:lang w:val="fr-CA"/>
              </w:rPr>
            </w:pPr>
            <w:r w:rsidRPr="00EF126B">
              <w:rPr>
                <w:color w:val="000000"/>
                <w:kern w:val="22"/>
                <w:sz w:val="20"/>
                <w:szCs w:val="20"/>
                <w:lang w:val="fr-CA"/>
              </w:rPr>
              <w:t>13</w:t>
            </w:r>
          </w:p>
        </w:tc>
        <w:tc>
          <w:tcPr>
            <w:tcW w:w="1300" w:type="dxa"/>
            <w:tcBorders>
              <w:top w:val="nil"/>
              <w:left w:val="nil"/>
              <w:bottom w:val="nil"/>
              <w:right w:val="nil"/>
            </w:tcBorders>
            <w:shd w:val="clear" w:color="auto" w:fill="auto"/>
            <w:vAlign w:val="center"/>
            <w:hideMark/>
          </w:tcPr>
          <w:p w:rsidR="00DB6FBD" w:rsidRPr="00EF126B" w:rsidRDefault="00DB6FBD" w:rsidP="00AA50C2">
            <w:pPr>
              <w:suppressLineNumbers/>
              <w:suppressAutoHyphens/>
              <w:jc w:val="center"/>
              <w:rPr>
                <w:color w:val="000000"/>
                <w:kern w:val="22"/>
                <w:sz w:val="20"/>
                <w:szCs w:val="20"/>
                <w:lang w:val="fr-CA"/>
              </w:rPr>
            </w:pPr>
            <w:r w:rsidRPr="00EF126B">
              <w:rPr>
                <w:color w:val="000000"/>
                <w:kern w:val="22"/>
                <w:sz w:val="20"/>
                <w:szCs w:val="20"/>
                <w:lang w:val="fr-CA"/>
              </w:rPr>
              <w:t>12</w:t>
            </w:r>
          </w:p>
        </w:tc>
        <w:tc>
          <w:tcPr>
            <w:tcW w:w="1240" w:type="dxa"/>
            <w:tcBorders>
              <w:top w:val="nil"/>
              <w:left w:val="nil"/>
              <w:bottom w:val="nil"/>
              <w:right w:val="nil"/>
            </w:tcBorders>
            <w:shd w:val="clear" w:color="auto" w:fill="auto"/>
            <w:vAlign w:val="center"/>
            <w:hideMark/>
          </w:tcPr>
          <w:p w:rsidR="00DB6FBD" w:rsidRPr="00EF126B" w:rsidRDefault="004F0BCD" w:rsidP="00AA50C2">
            <w:pPr>
              <w:suppressLineNumbers/>
              <w:suppressAutoHyphens/>
              <w:jc w:val="center"/>
              <w:rPr>
                <w:color w:val="000000"/>
                <w:kern w:val="22"/>
                <w:sz w:val="20"/>
                <w:szCs w:val="20"/>
                <w:lang w:val="fr-CA"/>
              </w:rPr>
            </w:pPr>
            <w:r w:rsidRPr="00EF126B">
              <w:rPr>
                <w:color w:val="000000"/>
                <w:kern w:val="22"/>
                <w:sz w:val="20"/>
                <w:szCs w:val="20"/>
                <w:lang w:val="fr-CA"/>
              </w:rPr>
              <w:t>-</w:t>
            </w:r>
            <w:r w:rsidR="00DB6FBD" w:rsidRPr="00EF126B">
              <w:rPr>
                <w:color w:val="000000"/>
                <w:kern w:val="22"/>
                <w:sz w:val="20"/>
                <w:szCs w:val="20"/>
                <w:lang w:val="fr-CA"/>
              </w:rPr>
              <w:t>1</w:t>
            </w:r>
          </w:p>
        </w:tc>
      </w:tr>
      <w:tr w:rsidR="00DB6FBD" w:rsidRPr="00EF126B" w:rsidTr="00AA50C2">
        <w:trPr>
          <w:cantSplit/>
          <w:jc w:val="center"/>
        </w:trPr>
        <w:tc>
          <w:tcPr>
            <w:tcW w:w="2518" w:type="dxa"/>
            <w:tcBorders>
              <w:top w:val="nil"/>
              <w:left w:val="nil"/>
              <w:bottom w:val="nil"/>
              <w:right w:val="nil"/>
            </w:tcBorders>
            <w:shd w:val="clear" w:color="auto" w:fill="auto"/>
            <w:vAlign w:val="center"/>
            <w:hideMark/>
          </w:tcPr>
          <w:p w:rsidR="00DB6FBD" w:rsidRPr="00EF126B" w:rsidRDefault="00DB6FBD" w:rsidP="00AA50C2">
            <w:pPr>
              <w:suppressLineNumbers/>
              <w:suppressAutoHyphens/>
              <w:rPr>
                <w:color w:val="000000"/>
                <w:kern w:val="22"/>
                <w:sz w:val="20"/>
                <w:szCs w:val="20"/>
                <w:lang w:val="fr-CA"/>
              </w:rPr>
            </w:pPr>
            <w:r w:rsidRPr="00EF126B">
              <w:rPr>
                <w:color w:val="000000"/>
                <w:kern w:val="22"/>
                <w:sz w:val="20"/>
                <w:szCs w:val="20"/>
                <w:lang w:val="fr-CA"/>
              </w:rPr>
              <w:t>P-3</w:t>
            </w:r>
          </w:p>
        </w:tc>
        <w:tc>
          <w:tcPr>
            <w:tcW w:w="1556" w:type="dxa"/>
            <w:tcBorders>
              <w:top w:val="nil"/>
              <w:left w:val="nil"/>
              <w:bottom w:val="nil"/>
              <w:right w:val="nil"/>
            </w:tcBorders>
            <w:shd w:val="clear" w:color="auto" w:fill="auto"/>
            <w:vAlign w:val="center"/>
            <w:hideMark/>
          </w:tcPr>
          <w:p w:rsidR="00DB6FBD" w:rsidRPr="00EF126B" w:rsidRDefault="00DB6FBD" w:rsidP="00AA50C2">
            <w:pPr>
              <w:suppressLineNumbers/>
              <w:suppressAutoHyphens/>
              <w:jc w:val="center"/>
              <w:rPr>
                <w:color w:val="000000"/>
                <w:kern w:val="22"/>
                <w:sz w:val="20"/>
                <w:szCs w:val="20"/>
                <w:lang w:val="fr-CA"/>
              </w:rPr>
            </w:pPr>
            <w:r w:rsidRPr="00EF126B">
              <w:rPr>
                <w:color w:val="000000"/>
                <w:kern w:val="22"/>
                <w:sz w:val="20"/>
                <w:szCs w:val="20"/>
                <w:lang w:val="fr-CA"/>
              </w:rPr>
              <w:t>13</w:t>
            </w:r>
          </w:p>
        </w:tc>
        <w:tc>
          <w:tcPr>
            <w:tcW w:w="1300" w:type="dxa"/>
            <w:tcBorders>
              <w:top w:val="nil"/>
              <w:left w:val="nil"/>
              <w:bottom w:val="nil"/>
              <w:right w:val="nil"/>
            </w:tcBorders>
            <w:shd w:val="clear" w:color="auto" w:fill="auto"/>
            <w:vAlign w:val="center"/>
            <w:hideMark/>
          </w:tcPr>
          <w:p w:rsidR="00DB6FBD" w:rsidRPr="00EF126B" w:rsidRDefault="00DB6FBD" w:rsidP="00AA50C2">
            <w:pPr>
              <w:suppressLineNumbers/>
              <w:suppressAutoHyphens/>
              <w:jc w:val="center"/>
              <w:rPr>
                <w:color w:val="000000"/>
                <w:kern w:val="22"/>
                <w:sz w:val="20"/>
                <w:szCs w:val="20"/>
                <w:lang w:val="fr-CA"/>
              </w:rPr>
            </w:pPr>
            <w:r w:rsidRPr="00EF126B">
              <w:rPr>
                <w:color w:val="000000"/>
                <w:kern w:val="22"/>
                <w:sz w:val="20"/>
                <w:szCs w:val="20"/>
                <w:lang w:val="fr-CA"/>
              </w:rPr>
              <w:t>12</w:t>
            </w:r>
          </w:p>
        </w:tc>
        <w:tc>
          <w:tcPr>
            <w:tcW w:w="1240" w:type="dxa"/>
            <w:tcBorders>
              <w:top w:val="nil"/>
              <w:left w:val="nil"/>
              <w:bottom w:val="nil"/>
              <w:right w:val="nil"/>
            </w:tcBorders>
            <w:shd w:val="clear" w:color="auto" w:fill="auto"/>
            <w:vAlign w:val="center"/>
            <w:hideMark/>
          </w:tcPr>
          <w:p w:rsidR="00DB6FBD" w:rsidRPr="00EF126B" w:rsidRDefault="004F0BCD" w:rsidP="00AA50C2">
            <w:pPr>
              <w:suppressLineNumbers/>
              <w:suppressAutoHyphens/>
              <w:jc w:val="center"/>
              <w:rPr>
                <w:color w:val="000000"/>
                <w:kern w:val="22"/>
                <w:sz w:val="20"/>
                <w:szCs w:val="20"/>
                <w:lang w:val="fr-CA"/>
              </w:rPr>
            </w:pPr>
            <w:r w:rsidRPr="00EF126B">
              <w:rPr>
                <w:color w:val="000000"/>
                <w:kern w:val="22"/>
                <w:sz w:val="20"/>
                <w:szCs w:val="20"/>
                <w:lang w:val="fr-CA"/>
              </w:rPr>
              <w:t>-</w:t>
            </w:r>
            <w:r w:rsidR="00DB6FBD" w:rsidRPr="00EF126B">
              <w:rPr>
                <w:color w:val="000000"/>
                <w:kern w:val="22"/>
                <w:sz w:val="20"/>
                <w:szCs w:val="20"/>
                <w:lang w:val="fr-CA"/>
              </w:rPr>
              <w:t>1</w:t>
            </w:r>
          </w:p>
        </w:tc>
      </w:tr>
      <w:tr w:rsidR="00DB6FBD" w:rsidRPr="00EF126B" w:rsidTr="00AA50C2">
        <w:trPr>
          <w:cantSplit/>
          <w:jc w:val="center"/>
        </w:trPr>
        <w:tc>
          <w:tcPr>
            <w:tcW w:w="2518" w:type="dxa"/>
            <w:tcBorders>
              <w:top w:val="nil"/>
              <w:left w:val="nil"/>
              <w:bottom w:val="nil"/>
              <w:right w:val="nil"/>
            </w:tcBorders>
            <w:shd w:val="clear" w:color="auto" w:fill="auto"/>
            <w:vAlign w:val="center"/>
            <w:hideMark/>
          </w:tcPr>
          <w:p w:rsidR="00DB6FBD" w:rsidRPr="00EF126B" w:rsidRDefault="00DB6FBD" w:rsidP="00AA50C2">
            <w:pPr>
              <w:suppressLineNumbers/>
              <w:suppressAutoHyphens/>
              <w:rPr>
                <w:color w:val="000000"/>
                <w:kern w:val="22"/>
                <w:sz w:val="20"/>
                <w:szCs w:val="20"/>
                <w:lang w:val="fr-CA"/>
              </w:rPr>
            </w:pPr>
            <w:r w:rsidRPr="00EF126B">
              <w:rPr>
                <w:color w:val="000000"/>
                <w:kern w:val="22"/>
                <w:sz w:val="20"/>
                <w:szCs w:val="20"/>
                <w:lang w:val="fr-CA"/>
              </w:rPr>
              <w:t>P-2/1</w:t>
            </w:r>
          </w:p>
        </w:tc>
        <w:tc>
          <w:tcPr>
            <w:tcW w:w="1556" w:type="dxa"/>
            <w:tcBorders>
              <w:top w:val="nil"/>
              <w:left w:val="nil"/>
              <w:bottom w:val="nil"/>
              <w:right w:val="nil"/>
            </w:tcBorders>
            <w:shd w:val="clear" w:color="auto" w:fill="auto"/>
            <w:vAlign w:val="center"/>
            <w:hideMark/>
          </w:tcPr>
          <w:p w:rsidR="00DB6FBD" w:rsidRPr="00EF126B" w:rsidRDefault="00DB6FBD" w:rsidP="00AA50C2">
            <w:pPr>
              <w:suppressLineNumbers/>
              <w:suppressAutoHyphens/>
              <w:jc w:val="center"/>
              <w:rPr>
                <w:color w:val="000000"/>
                <w:kern w:val="22"/>
                <w:sz w:val="20"/>
                <w:szCs w:val="20"/>
                <w:lang w:val="fr-CA"/>
              </w:rPr>
            </w:pPr>
            <w:r w:rsidRPr="00EF126B">
              <w:rPr>
                <w:color w:val="000000"/>
                <w:kern w:val="22"/>
                <w:sz w:val="20"/>
                <w:szCs w:val="20"/>
                <w:lang w:val="fr-CA"/>
              </w:rPr>
              <w:t>10</w:t>
            </w:r>
          </w:p>
        </w:tc>
        <w:tc>
          <w:tcPr>
            <w:tcW w:w="1300" w:type="dxa"/>
            <w:tcBorders>
              <w:top w:val="nil"/>
              <w:left w:val="nil"/>
              <w:bottom w:val="nil"/>
              <w:right w:val="nil"/>
            </w:tcBorders>
            <w:shd w:val="clear" w:color="auto" w:fill="auto"/>
            <w:vAlign w:val="center"/>
            <w:hideMark/>
          </w:tcPr>
          <w:p w:rsidR="00DB6FBD" w:rsidRPr="00EF126B" w:rsidRDefault="00DB6FBD" w:rsidP="00AA50C2">
            <w:pPr>
              <w:suppressLineNumbers/>
              <w:suppressAutoHyphens/>
              <w:jc w:val="center"/>
              <w:rPr>
                <w:color w:val="000000"/>
                <w:kern w:val="22"/>
                <w:sz w:val="20"/>
                <w:szCs w:val="20"/>
                <w:lang w:val="fr-CA"/>
              </w:rPr>
            </w:pPr>
            <w:r w:rsidRPr="00EF126B">
              <w:rPr>
                <w:color w:val="000000"/>
                <w:kern w:val="22"/>
                <w:sz w:val="20"/>
                <w:szCs w:val="20"/>
                <w:lang w:val="fr-CA"/>
              </w:rPr>
              <w:t>10</w:t>
            </w:r>
          </w:p>
        </w:tc>
        <w:tc>
          <w:tcPr>
            <w:tcW w:w="1240" w:type="dxa"/>
            <w:tcBorders>
              <w:top w:val="nil"/>
              <w:left w:val="nil"/>
              <w:bottom w:val="nil"/>
              <w:right w:val="nil"/>
            </w:tcBorders>
            <w:shd w:val="clear" w:color="auto" w:fill="auto"/>
            <w:vAlign w:val="center"/>
            <w:hideMark/>
          </w:tcPr>
          <w:p w:rsidR="00DB6FBD" w:rsidRPr="00EF126B" w:rsidRDefault="007977CF" w:rsidP="00AA50C2">
            <w:pPr>
              <w:suppressLineNumbers/>
              <w:suppressAutoHyphens/>
              <w:jc w:val="center"/>
              <w:rPr>
                <w:color w:val="000000"/>
                <w:kern w:val="22"/>
                <w:sz w:val="20"/>
                <w:szCs w:val="20"/>
                <w:lang w:val="fr-CA"/>
              </w:rPr>
            </w:pPr>
            <w:r w:rsidRPr="00EF126B">
              <w:rPr>
                <w:color w:val="000000"/>
                <w:kern w:val="22"/>
                <w:sz w:val="20"/>
                <w:szCs w:val="20"/>
                <w:lang w:val="fr-CA"/>
              </w:rPr>
              <w:t>–</w:t>
            </w:r>
          </w:p>
        </w:tc>
      </w:tr>
      <w:tr w:rsidR="00DB6FBD" w:rsidRPr="00EF126B" w:rsidTr="00AA50C2">
        <w:trPr>
          <w:cantSplit/>
          <w:jc w:val="center"/>
        </w:trPr>
        <w:tc>
          <w:tcPr>
            <w:tcW w:w="2518" w:type="dxa"/>
            <w:tcBorders>
              <w:top w:val="single" w:sz="8" w:space="0" w:color="auto"/>
              <w:left w:val="nil"/>
              <w:bottom w:val="single" w:sz="8" w:space="0" w:color="auto"/>
              <w:right w:val="nil"/>
            </w:tcBorders>
            <w:shd w:val="clear" w:color="auto" w:fill="auto"/>
            <w:vAlign w:val="center"/>
            <w:hideMark/>
          </w:tcPr>
          <w:p w:rsidR="00DB6FBD" w:rsidRPr="00EF126B" w:rsidRDefault="001853D2" w:rsidP="00AA50C2">
            <w:pPr>
              <w:suppressLineNumbers/>
              <w:suppressAutoHyphens/>
              <w:rPr>
                <w:b/>
                <w:bCs/>
                <w:color w:val="000000"/>
                <w:kern w:val="22"/>
                <w:sz w:val="20"/>
                <w:szCs w:val="20"/>
                <w:lang w:val="fr-CA"/>
              </w:rPr>
            </w:pPr>
            <w:r w:rsidRPr="00EF126B">
              <w:rPr>
                <w:b/>
                <w:bCs/>
                <w:color w:val="000000"/>
                <w:kern w:val="22"/>
                <w:sz w:val="20"/>
                <w:szCs w:val="20"/>
                <w:lang w:val="fr-CA"/>
              </w:rPr>
              <w:t>Total partiel</w:t>
            </w:r>
          </w:p>
        </w:tc>
        <w:tc>
          <w:tcPr>
            <w:tcW w:w="1556" w:type="dxa"/>
            <w:tcBorders>
              <w:top w:val="single" w:sz="8" w:space="0" w:color="auto"/>
              <w:left w:val="nil"/>
              <w:bottom w:val="single" w:sz="8" w:space="0" w:color="auto"/>
              <w:right w:val="nil"/>
            </w:tcBorders>
            <w:shd w:val="clear" w:color="auto" w:fill="auto"/>
            <w:vAlign w:val="center"/>
            <w:hideMark/>
          </w:tcPr>
          <w:p w:rsidR="00DB6FBD" w:rsidRPr="00EF126B" w:rsidRDefault="00DB6FBD" w:rsidP="00AA50C2">
            <w:pPr>
              <w:suppressLineNumbers/>
              <w:suppressAutoHyphens/>
              <w:jc w:val="center"/>
              <w:rPr>
                <w:b/>
                <w:bCs/>
                <w:color w:val="000000"/>
                <w:kern w:val="22"/>
                <w:sz w:val="20"/>
                <w:szCs w:val="20"/>
                <w:lang w:val="fr-CA"/>
              </w:rPr>
            </w:pPr>
            <w:r w:rsidRPr="00EF126B">
              <w:rPr>
                <w:b/>
                <w:bCs/>
                <w:color w:val="000000"/>
                <w:kern w:val="22"/>
                <w:sz w:val="20"/>
                <w:szCs w:val="20"/>
                <w:lang w:val="fr-CA"/>
              </w:rPr>
              <w:t>49</w:t>
            </w:r>
          </w:p>
        </w:tc>
        <w:tc>
          <w:tcPr>
            <w:tcW w:w="1300" w:type="dxa"/>
            <w:tcBorders>
              <w:top w:val="single" w:sz="8" w:space="0" w:color="auto"/>
              <w:left w:val="nil"/>
              <w:bottom w:val="single" w:sz="8" w:space="0" w:color="auto"/>
              <w:right w:val="nil"/>
            </w:tcBorders>
            <w:shd w:val="clear" w:color="auto" w:fill="auto"/>
            <w:vAlign w:val="center"/>
            <w:hideMark/>
          </w:tcPr>
          <w:p w:rsidR="00DB6FBD" w:rsidRPr="00EF126B" w:rsidRDefault="00DB6FBD" w:rsidP="00AA50C2">
            <w:pPr>
              <w:suppressLineNumbers/>
              <w:suppressAutoHyphens/>
              <w:jc w:val="center"/>
              <w:rPr>
                <w:b/>
                <w:bCs/>
                <w:color w:val="000000"/>
                <w:kern w:val="22"/>
                <w:sz w:val="20"/>
                <w:szCs w:val="20"/>
                <w:lang w:val="fr-CA"/>
              </w:rPr>
            </w:pPr>
            <w:r w:rsidRPr="00EF126B">
              <w:rPr>
                <w:b/>
                <w:bCs/>
                <w:color w:val="000000"/>
                <w:kern w:val="22"/>
                <w:sz w:val="20"/>
                <w:szCs w:val="20"/>
                <w:lang w:val="fr-CA"/>
              </w:rPr>
              <w:t>49</w:t>
            </w:r>
          </w:p>
        </w:tc>
        <w:tc>
          <w:tcPr>
            <w:tcW w:w="1240" w:type="dxa"/>
            <w:tcBorders>
              <w:top w:val="single" w:sz="8" w:space="0" w:color="auto"/>
              <w:left w:val="nil"/>
              <w:bottom w:val="single" w:sz="8" w:space="0" w:color="auto"/>
              <w:right w:val="nil"/>
            </w:tcBorders>
            <w:shd w:val="clear" w:color="auto" w:fill="auto"/>
            <w:vAlign w:val="center"/>
            <w:hideMark/>
          </w:tcPr>
          <w:p w:rsidR="00DB6FBD" w:rsidRPr="00EF126B" w:rsidRDefault="00DB6FBD" w:rsidP="00AA50C2">
            <w:pPr>
              <w:suppressLineNumbers/>
              <w:suppressAutoHyphens/>
              <w:jc w:val="center"/>
              <w:rPr>
                <w:b/>
                <w:bCs/>
                <w:color w:val="000000"/>
                <w:kern w:val="22"/>
                <w:sz w:val="20"/>
                <w:szCs w:val="20"/>
                <w:lang w:val="fr-CA"/>
              </w:rPr>
            </w:pPr>
            <w:r w:rsidRPr="00EF126B">
              <w:rPr>
                <w:b/>
                <w:bCs/>
                <w:color w:val="000000"/>
                <w:kern w:val="22"/>
                <w:sz w:val="20"/>
                <w:szCs w:val="20"/>
                <w:lang w:val="fr-CA"/>
              </w:rPr>
              <w:t>–</w:t>
            </w:r>
          </w:p>
        </w:tc>
      </w:tr>
      <w:tr w:rsidR="00DB6FBD" w:rsidRPr="00EF126B" w:rsidTr="00AA50C2">
        <w:trPr>
          <w:cantSplit/>
          <w:jc w:val="center"/>
        </w:trPr>
        <w:tc>
          <w:tcPr>
            <w:tcW w:w="2518" w:type="dxa"/>
            <w:tcBorders>
              <w:top w:val="nil"/>
              <w:left w:val="nil"/>
              <w:bottom w:val="nil"/>
              <w:right w:val="nil"/>
            </w:tcBorders>
            <w:shd w:val="clear" w:color="auto" w:fill="auto"/>
            <w:vAlign w:val="center"/>
            <w:hideMark/>
          </w:tcPr>
          <w:p w:rsidR="00DB6FBD" w:rsidRPr="00EF126B" w:rsidRDefault="001853D2" w:rsidP="00AA50C2">
            <w:pPr>
              <w:suppressLineNumbers/>
              <w:suppressAutoHyphens/>
              <w:rPr>
                <w:color w:val="000000"/>
                <w:kern w:val="22"/>
                <w:sz w:val="20"/>
                <w:szCs w:val="20"/>
                <w:lang w:val="fr-CA"/>
              </w:rPr>
            </w:pPr>
            <w:r w:rsidRPr="00EF126B">
              <w:rPr>
                <w:b/>
                <w:bCs/>
                <w:color w:val="000000"/>
                <w:kern w:val="22"/>
                <w:sz w:val="20"/>
                <w:szCs w:val="20"/>
                <w:lang w:val="fr-CA"/>
              </w:rPr>
              <w:t>Services généraux</w:t>
            </w:r>
          </w:p>
        </w:tc>
        <w:tc>
          <w:tcPr>
            <w:tcW w:w="1556" w:type="dxa"/>
            <w:tcBorders>
              <w:top w:val="nil"/>
              <w:left w:val="nil"/>
              <w:bottom w:val="nil"/>
              <w:right w:val="nil"/>
            </w:tcBorders>
            <w:shd w:val="clear" w:color="auto" w:fill="auto"/>
            <w:vAlign w:val="center"/>
            <w:hideMark/>
          </w:tcPr>
          <w:p w:rsidR="00DB6FBD" w:rsidRPr="00EF126B" w:rsidRDefault="00DB6FBD" w:rsidP="00AA50C2">
            <w:pPr>
              <w:suppressLineNumbers/>
              <w:suppressAutoHyphens/>
              <w:jc w:val="center"/>
              <w:rPr>
                <w:color w:val="000000"/>
                <w:kern w:val="22"/>
                <w:sz w:val="20"/>
                <w:szCs w:val="20"/>
                <w:lang w:val="fr-CA"/>
              </w:rPr>
            </w:pPr>
            <w:r w:rsidRPr="00EF126B">
              <w:rPr>
                <w:color w:val="000000"/>
                <w:kern w:val="22"/>
                <w:sz w:val="20"/>
                <w:szCs w:val="20"/>
                <w:lang w:val="fr-CA"/>
              </w:rPr>
              <w:t>29</w:t>
            </w:r>
          </w:p>
        </w:tc>
        <w:tc>
          <w:tcPr>
            <w:tcW w:w="1300" w:type="dxa"/>
            <w:tcBorders>
              <w:top w:val="nil"/>
              <w:left w:val="nil"/>
              <w:bottom w:val="nil"/>
              <w:right w:val="nil"/>
            </w:tcBorders>
            <w:shd w:val="clear" w:color="auto" w:fill="auto"/>
            <w:vAlign w:val="center"/>
            <w:hideMark/>
          </w:tcPr>
          <w:p w:rsidR="00DB6FBD" w:rsidRPr="00EF126B" w:rsidRDefault="00DB6FBD" w:rsidP="00AA50C2">
            <w:pPr>
              <w:suppressLineNumbers/>
              <w:suppressAutoHyphens/>
              <w:jc w:val="center"/>
              <w:rPr>
                <w:color w:val="000000"/>
                <w:kern w:val="22"/>
                <w:sz w:val="20"/>
                <w:szCs w:val="20"/>
                <w:lang w:val="fr-CA"/>
              </w:rPr>
            </w:pPr>
            <w:r w:rsidRPr="00EF126B">
              <w:rPr>
                <w:color w:val="000000"/>
                <w:kern w:val="22"/>
                <w:sz w:val="20"/>
                <w:szCs w:val="20"/>
                <w:lang w:val="fr-CA"/>
              </w:rPr>
              <w:t>2</w:t>
            </w:r>
            <w:r w:rsidR="007977CF" w:rsidRPr="00EF126B">
              <w:rPr>
                <w:color w:val="000000"/>
                <w:kern w:val="22"/>
                <w:sz w:val="20"/>
                <w:szCs w:val="20"/>
                <w:lang w:val="fr-CA"/>
              </w:rPr>
              <w:t>9</w:t>
            </w:r>
          </w:p>
        </w:tc>
        <w:tc>
          <w:tcPr>
            <w:tcW w:w="1240" w:type="dxa"/>
            <w:tcBorders>
              <w:top w:val="nil"/>
              <w:left w:val="nil"/>
              <w:bottom w:val="single" w:sz="8" w:space="0" w:color="auto"/>
              <w:right w:val="nil"/>
            </w:tcBorders>
            <w:shd w:val="clear" w:color="auto" w:fill="auto"/>
            <w:vAlign w:val="center"/>
            <w:hideMark/>
          </w:tcPr>
          <w:p w:rsidR="00DB6FBD" w:rsidRPr="00EF126B" w:rsidRDefault="007977CF" w:rsidP="00AA50C2">
            <w:pPr>
              <w:suppressLineNumbers/>
              <w:suppressAutoHyphens/>
              <w:jc w:val="center"/>
              <w:rPr>
                <w:color w:val="000000"/>
                <w:kern w:val="22"/>
                <w:sz w:val="20"/>
                <w:szCs w:val="20"/>
                <w:lang w:val="fr-CA"/>
              </w:rPr>
            </w:pPr>
            <w:r w:rsidRPr="00EF126B">
              <w:rPr>
                <w:color w:val="000000"/>
                <w:kern w:val="22"/>
                <w:sz w:val="20"/>
                <w:szCs w:val="20"/>
                <w:lang w:val="fr-CA"/>
              </w:rPr>
              <w:t>–</w:t>
            </w:r>
          </w:p>
        </w:tc>
      </w:tr>
      <w:tr w:rsidR="00DB6FBD" w:rsidRPr="00EF126B" w:rsidTr="00AA50C2">
        <w:trPr>
          <w:cantSplit/>
          <w:jc w:val="center"/>
        </w:trPr>
        <w:tc>
          <w:tcPr>
            <w:tcW w:w="2518" w:type="dxa"/>
            <w:tcBorders>
              <w:top w:val="single" w:sz="8" w:space="0" w:color="auto"/>
              <w:left w:val="nil"/>
              <w:bottom w:val="single" w:sz="8" w:space="0" w:color="auto"/>
              <w:right w:val="nil"/>
            </w:tcBorders>
            <w:shd w:val="clear" w:color="auto" w:fill="auto"/>
            <w:vAlign w:val="center"/>
            <w:hideMark/>
          </w:tcPr>
          <w:p w:rsidR="00DB6FBD" w:rsidRPr="00EF126B" w:rsidRDefault="001853D2" w:rsidP="00AA50C2">
            <w:pPr>
              <w:suppressLineNumbers/>
              <w:suppressAutoHyphens/>
              <w:rPr>
                <w:b/>
                <w:bCs/>
                <w:color w:val="000000"/>
                <w:kern w:val="22"/>
                <w:sz w:val="20"/>
                <w:szCs w:val="20"/>
                <w:lang w:val="fr-CA"/>
              </w:rPr>
            </w:pPr>
            <w:r w:rsidRPr="00EF126B">
              <w:rPr>
                <w:b/>
                <w:bCs/>
                <w:color w:val="000000"/>
                <w:kern w:val="22"/>
                <w:sz w:val="20"/>
                <w:szCs w:val="20"/>
                <w:lang w:val="fr-CA"/>
              </w:rPr>
              <w:lastRenderedPageBreak/>
              <w:t>Total partiel</w:t>
            </w:r>
          </w:p>
        </w:tc>
        <w:tc>
          <w:tcPr>
            <w:tcW w:w="1556" w:type="dxa"/>
            <w:tcBorders>
              <w:top w:val="single" w:sz="8" w:space="0" w:color="auto"/>
              <w:left w:val="nil"/>
              <w:bottom w:val="single" w:sz="8" w:space="0" w:color="auto"/>
              <w:right w:val="nil"/>
            </w:tcBorders>
            <w:shd w:val="clear" w:color="auto" w:fill="auto"/>
            <w:vAlign w:val="center"/>
            <w:hideMark/>
          </w:tcPr>
          <w:p w:rsidR="00DB6FBD" w:rsidRPr="00EF126B" w:rsidRDefault="00DB6FBD" w:rsidP="00AA50C2">
            <w:pPr>
              <w:suppressLineNumbers/>
              <w:suppressAutoHyphens/>
              <w:jc w:val="center"/>
              <w:rPr>
                <w:b/>
                <w:bCs/>
                <w:color w:val="000000"/>
                <w:kern w:val="22"/>
                <w:sz w:val="20"/>
                <w:szCs w:val="20"/>
                <w:lang w:val="fr-CA"/>
              </w:rPr>
            </w:pPr>
            <w:r w:rsidRPr="00EF126B">
              <w:rPr>
                <w:b/>
                <w:bCs/>
                <w:color w:val="000000"/>
                <w:kern w:val="22"/>
                <w:sz w:val="20"/>
                <w:szCs w:val="20"/>
                <w:lang w:val="fr-CA"/>
              </w:rPr>
              <w:t>29</w:t>
            </w:r>
          </w:p>
        </w:tc>
        <w:tc>
          <w:tcPr>
            <w:tcW w:w="1300" w:type="dxa"/>
            <w:tcBorders>
              <w:top w:val="single" w:sz="8" w:space="0" w:color="auto"/>
              <w:left w:val="nil"/>
              <w:bottom w:val="single" w:sz="8" w:space="0" w:color="auto"/>
              <w:right w:val="nil"/>
            </w:tcBorders>
            <w:shd w:val="clear" w:color="auto" w:fill="auto"/>
            <w:vAlign w:val="center"/>
            <w:hideMark/>
          </w:tcPr>
          <w:p w:rsidR="00DB6FBD" w:rsidRPr="00EF126B" w:rsidRDefault="00DB6FBD" w:rsidP="00AA50C2">
            <w:pPr>
              <w:suppressLineNumbers/>
              <w:suppressAutoHyphens/>
              <w:jc w:val="center"/>
              <w:rPr>
                <w:b/>
                <w:bCs/>
                <w:color w:val="000000"/>
                <w:kern w:val="22"/>
                <w:sz w:val="20"/>
                <w:szCs w:val="20"/>
                <w:lang w:val="fr-CA"/>
              </w:rPr>
            </w:pPr>
            <w:r w:rsidRPr="00EF126B">
              <w:rPr>
                <w:b/>
                <w:bCs/>
                <w:color w:val="000000"/>
                <w:kern w:val="22"/>
                <w:sz w:val="20"/>
                <w:szCs w:val="20"/>
                <w:lang w:val="fr-CA"/>
              </w:rPr>
              <w:t>29</w:t>
            </w:r>
          </w:p>
        </w:tc>
        <w:tc>
          <w:tcPr>
            <w:tcW w:w="1240" w:type="dxa"/>
            <w:tcBorders>
              <w:top w:val="nil"/>
              <w:left w:val="nil"/>
              <w:bottom w:val="single" w:sz="8" w:space="0" w:color="auto"/>
              <w:right w:val="nil"/>
            </w:tcBorders>
            <w:shd w:val="clear" w:color="auto" w:fill="auto"/>
            <w:vAlign w:val="center"/>
            <w:hideMark/>
          </w:tcPr>
          <w:p w:rsidR="00DB6FBD" w:rsidRPr="00EF126B" w:rsidRDefault="007977CF" w:rsidP="00AA50C2">
            <w:pPr>
              <w:suppressLineNumbers/>
              <w:suppressAutoHyphens/>
              <w:jc w:val="center"/>
              <w:rPr>
                <w:b/>
                <w:bCs/>
                <w:color w:val="000000"/>
                <w:kern w:val="22"/>
                <w:sz w:val="20"/>
                <w:szCs w:val="20"/>
                <w:lang w:val="fr-CA"/>
              </w:rPr>
            </w:pPr>
            <w:r w:rsidRPr="00EF126B">
              <w:rPr>
                <w:color w:val="000000"/>
                <w:kern w:val="22"/>
                <w:sz w:val="20"/>
                <w:szCs w:val="20"/>
                <w:lang w:val="fr-CA"/>
              </w:rPr>
              <w:t>–</w:t>
            </w:r>
          </w:p>
        </w:tc>
      </w:tr>
      <w:tr w:rsidR="00DB6FBD" w:rsidRPr="00EF126B" w:rsidTr="00AA50C2">
        <w:trPr>
          <w:cantSplit/>
          <w:jc w:val="center"/>
        </w:trPr>
        <w:tc>
          <w:tcPr>
            <w:tcW w:w="2518" w:type="dxa"/>
            <w:tcBorders>
              <w:top w:val="nil"/>
              <w:left w:val="nil"/>
              <w:bottom w:val="single" w:sz="12" w:space="0" w:color="auto"/>
              <w:right w:val="nil"/>
            </w:tcBorders>
            <w:shd w:val="clear" w:color="auto" w:fill="auto"/>
            <w:vAlign w:val="center"/>
            <w:hideMark/>
          </w:tcPr>
          <w:p w:rsidR="00DB6FBD" w:rsidRPr="00EF126B" w:rsidRDefault="00DB6FBD" w:rsidP="00AA50C2">
            <w:pPr>
              <w:suppressLineNumbers/>
              <w:suppressAutoHyphens/>
              <w:rPr>
                <w:b/>
                <w:bCs/>
                <w:color w:val="000000"/>
                <w:kern w:val="22"/>
                <w:sz w:val="20"/>
                <w:szCs w:val="20"/>
                <w:lang w:val="fr-CA"/>
              </w:rPr>
            </w:pPr>
            <w:r w:rsidRPr="00EF126B">
              <w:rPr>
                <w:b/>
                <w:bCs/>
                <w:color w:val="000000"/>
                <w:kern w:val="22"/>
                <w:sz w:val="20"/>
                <w:szCs w:val="20"/>
                <w:lang w:val="fr-CA"/>
              </w:rPr>
              <w:t>Total</w:t>
            </w:r>
          </w:p>
        </w:tc>
        <w:tc>
          <w:tcPr>
            <w:tcW w:w="1556" w:type="dxa"/>
            <w:tcBorders>
              <w:top w:val="nil"/>
              <w:left w:val="nil"/>
              <w:bottom w:val="single" w:sz="12" w:space="0" w:color="auto"/>
              <w:right w:val="nil"/>
            </w:tcBorders>
            <w:shd w:val="clear" w:color="auto" w:fill="auto"/>
            <w:vAlign w:val="center"/>
            <w:hideMark/>
          </w:tcPr>
          <w:p w:rsidR="00DB6FBD" w:rsidRPr="00EF126B" w:rsidRDefault="00DB6FBD" w:rsidP="00AA50C2">
            <w:pPr>
              <w:suppressLineNumbers/>
              <w:suppressAutoHyphens/>
              <w:jc w:val="center"/>
              <w:rPr>
                <w:b/>
                <w:bCs/>
                <w:color w:val="000000"/>
                <w:kern w:val="22"/>
                <w:sz w:val="20"/>
                <w:szCs w:val="20"/>
                <w:lang w:val="fr-CA"/>
              </w:rPr>
            </w:pPr>
            <w:r w:rsidRPr="00EF126B">
              <w:rPr>
                <w:b/>
                <w:bCs/>
                <w:color w:val="000000"/>
                <w:kern w:val="22"/>
                <w:sz w:val="20"/>
                <w:szCs w:val="20"/>
                <w:lang w:val="fr-CA"/>
              </w:rPr>
              <w:t>78</w:t>
            </w:r>
          </w:p>
        </w:tc>
        <w:tc>
          <w:tcPr>
            <w:tcW w:w="1300" w:type="dxa"/>
            <w:tcBorders>
              <w:top w:val="nil"/>
              <w:left w:val="nil"/>
              <w:bottom w:val="single" w:sz="12" w:space="0" w:color="auto"/>
              <w:right w:val="nil"/>
            </w:tcBorders>
            <w:shd w:val="clear" w:color="auto" w:fill="auto"/>
            <w:vAlign w:val="center"/>
            <w:hideMark/>
          </w:tcPr>
          <w:p w:rsidR="00DB6FBD" w:rsidRPr="00EF126B" w:rsidRDefault="00DB6FBD" w:rsidP="00AA50C2">
            <w:pPr>
              <w:suppressLineNumbers/>
              <w:suppressAutoHyphens/>
              <w:jc w:val="center"/>
              <w:rPr>
                <w:b/>
                <w:bCs/>
                <w:color w:val="000000"/>
                <w:kern w:val="22"/>
                <w:sz w:val="20"/>
                <w:szCs w:val="20"/>
                <w:lang w:val="fr-CA"/>
              </w:rPr>
            </w:pPr>
            <w:r w:rsidRPr="00EF126B">
              <w:rPr>
                <w:b/>
                <w:bCs/>
                <w:color w:val="000000"/>
                <w:kern w:val="22"/>
                <w:sz w:val="20"/>
                <w:szCs w:val="20"/>
                <w:lang w:val="fr-CA"/>
              </w:rPr>
              <w:t>78</w:t>
            </w:r>
          </w:p>
        </w:tc>
        <w:tc>
          <w:tcPr>
            <w:tcW w:w="1240" w:type="dxa"/>
            <w:tcBorders>
              <w:top w:val="nil"/>
              <w:left w:val="nil"/>
              <w:bottom w:val="single" w:sz="12" w:space="0" w:color="auto"/>
              <w:right w:val="nil"/>
            </w:tcBorders>
            <w:shd w:val="clear" w:color="auto" w:fill="auto"/>
            <w:vAlign w:val="center"/>
            <w:hideMark/>
          </w:tcPr>
          <w:p w:rsidR="00DB6FBD" w:rsidRPr="00EF126B" w:rsidRDefault="007977CF" w:rsidP="00AA50C2">
            <w:pPr>
              <w:suppressLineNumbers/>
              <w:suppressAutoHyphens/>
              <w:jc w:val="center"/>
              <w:rPr>
                <w:b/>
                <w:bCs/>
                <w:color w:val="000000"/>
                <w:kern w:val="22"/>
                <w:sz w:val="20"/>
                <w:szCs w:val="20"/>
                <w:lang w:val="fr-CA"/>
              </w:rPr>
            </w:pPr>
            <w:r w:rsidRPr="00EF126B">
              <w:rPr>
                <w:color w:val="000000"/>
                <w:kern w:val="22"/>
                <w:sz w:val="20"/>
                <w:szCs w:val="20"/>
                <w:lang w:val="fr-CA"/>
              </w:rPr>
              <w:t>–</w:t>
            </w:r>
            <w:bookmarkEnd w:id="4"/>
          </w:p>
        </w:tc>
      </w:tr>
    </w:tbl>
    <w:p w:rsidR="005544E3" w:rsidRPr="00EF126B" w:rsidRDefault="005544E3" w:rsidP="00AA50C2">
      <w:pPr>
        <w:suppressLineNumbers/>
        <w:suppressAutoHyphens/>
        <w:jc w:val="both"/>
        <w:rPr>
          <w:snapToGrid w:val="0"/>
          <w:kern w:val="22"/>
          <w:sz w:val="22"/>
          <w:szCs w:val="22"/>
          <w:lang w:val="fr-CA"/>
        </w:rPr>
      </w:pPr>
    </w:p>
    <w:p w:rsidR="00A37F53" w:rsidRPr="00C602E5" w:rsidRDefault="00653AC7" w:rsidP="009626F4">
      <w:pPr>
        <w:suppressLineNumbers/>
        <w:suppressAutoHyphens/>
        <w:spacing w:after="120"/>
        <w:jc w:val="both"/>
        <w:rPr>
          <w:kern w:val="22"/>
          <w:sz w:val="22"/>
          <w:szCs w:val="22"/>
          <w:lang w:val="fr-CA"/>
        </w:rPr>
      </w:pPr>
      <w:r w:rsidRPr="00C602E5">
        <w:rPr>
          <w:kern w:val="22"/>
          <w:sz w:val="22"/>
          <w:szCs w:val="22"/>
          <w:lang w:val="fr-CA"/>
        </w:rPr>
        <w:t>30</w:t>
      </w:r>
      <w:r w:rsidR="00A37F53" w:rsidRPr="00C602E5">
        <w:rPr>
          <w:kern w:val="22"/>
          <w:sz w:val="22"/>
          <w:szCs w:val="22"/>
          <w:lang w:val="fr-CA"/>
        </w:rPr>
        <w:t>.</w:t>
      </w:r>
      <w:r w:rsidR="00A37F53" w:rsidRPr="00C602E5">
        <w:rPr>
          <w:kern w:val="22"/>
          <w:sz w:val="22"/>
          <w:szCs w:val="22"/>
          <w:lang w:val="fr-CA"/>
        </w:rPr>
        <w:tab/>
      </w:r>
      <w:r w:rsidR="001853D2">
        <w:rPr>
          <w:kern w:val="22"/>
          <w:sz w:val="22"/>
          <w:szCs w:val="22"/>
          <w:lang w:val="fr-CA"/>
        </w:rPr>
        <w:t xml:space="preserve">En plus des 78 postes approuvés au budget de base, 30 postes ont été financés </w:t>
      </w:r>
      <w:r w:rsidR="00EF126B">
        <w:rPr>
          <w:kern w:val="22"/>
          <w:sz w:val="22"/>
          <w:szCs w:val="22"/>
          <w:lang w:val="fr-CA"/>
        </w:rPr>
        <w:t xml:space="preserve">par d’autres sources </w:t>
      </w:r>
      <w:r w:rsidR="001853D2">
        <w:rPr>
          <w:kern w:val="22"/>
          <w:sz w:val="22"/>
          <w:szCs w:val="22"/>
          <w:lang w:val="fr-CA"/>
        </w:rPr>
        <w:t>au cours de 2017-2018, dont 19 postes financés à partir des coûts d’appui au pro</w:t>
      </w:r>
      <w:r w:rsidR="00EF126B">
        <w:rPr>
          <w:kern w:val="22"/>
          <w:sz w:val="22"/>
          <w:szCs w:val="22"/>
          <w:lang w:val="fr-CA"/>
        </w:rPr>
        <w:t>gramme (1 P-5, 2 P-4, 1 P-3, 15 </w:t>
      </w:r>
      <w:proofErr w:type="spellStart"/>
      <w:r w:rsidR="001853D2">
        <w:rPr>
          <w:kern w:val="22"/>
          <w:sz w:val="22"/>
          <w:szCs w:val="22"/>
          <w:lang w:val="fr-CA"/>
        </w:rPr>
        <w:t>SG</w:t>
      </w:r>
      <w:proofErr w:type="spellEnd"/>
      <w:r w:rsidR="001853D2">
        <w:rPr>
          <w:kern w:val="22"/>
          <w:sz w:val="22"/>
          <w:szCs w:val="22"/>
          <w:lang w:val="fr-CA"/>
        </w:rPr>
        <w:t>), 5 postes à partir du Fonds japonais po</w:t>
      </w:r>
      <w:r w:rsidR="00EF126B">
        <w:rPr>
          <w:kern w:val="22"/>
          <w:sz w:val="22"/>
          <w:szCs w:val="22"/>
          <w:lang w:val="fr-CA"/>
        </w:rPr>
        <w:t>ur la diversité biologique (1 D-</w:t>
      </w:r>
      <w:r w:rsidR="001853D2">
        <w:rPr>
          <w:kern w:val="22"/>
          <w:sz w:val="22"/>
          <w:szCs w:val="22"/>
          <w:lang w:val="fr-CA"/>
        </w:rPr>
        <w:t xml:space="preserve">1, 2 P-4, 2 </w:t>
      </w:r>
      <w:proofErr w:type="spellStart"/>
      <w:r w:rsidR="001853D2">
        <w:rPr>
          <w:kern w:val="22"/>
          <w:sz w:val="22"/>
          <w:szCs w:val="22"/>
          <w:lang w:val="fr-CA"/>
        </w:rPr>
        <w:t>SG</w:t>
      </w:r>
      <w:proofErr w:type="spellEnd"/>
      <w:r w:rsidR="001853D2">
        <w:rPr>
          <w:kern w:val="22"/>
          <w:sz w:val="22"/>
          <w:szCs w:val="22"/>
          <w:lang w:val="fr-CA"/>
        </w:rPr>
        <w:t>), 3 postes grâce à la subvention de l’Union européenne (3 P-3) et 2 post</w:t>
      </w:r>
      <w:r w:rsidR="00642438">
        <w:rPr>
          <w:kern w:val="22"/>
          <w:sz w:val="22"/>
          <w:szCs w:val="22"/>
          <w:lang w:val="fr-CA"/>
        </w:rPr>
        <w:t>es financ</w:t>
      </w:r>
      <w:r w:rsidR="001853D2">
        <w:rPr>
          <w:kern w:val="22"/>
          <w:sz w:val="22"/>
          <w:szCs w:val="22"/>
          <w:lang w:val="fr-CA"/>
        </w:rPr>
        <w:t xml:space="preserve">és </w:t>
      </w:r>
      <w:r w:rsidR="00EF126B">
        <w:rPr>
          <w:kern w:val="22"/>
          <w:sz w:val="22"/>
          <w:szCs w:val="22"/>
          <w:lang w:val="fr-CA"/>
        </w:rPr>
        <w:t>par la R</w:t>
      </w:r>
      <w:r w:rsidR="00642438">
        <w:rPr>
          <w:kern w:val="22"/>
          <w:sz w:val="22"/>
          <w:szCs w:val="22"/>
          <w:lang w:val="fr-CA"/>
        </w:rPr>
        <w:t>épublique de Corée (1 P-</w:t>
      </w:r>
      <w:r w:rsidR="001853D2">
        <w:rPr>
          <w:kern w:val="22"/>
          <w:sz w:val="22"/>
          <w:szCs w:val="22"/>
          <w:lang w:val="fr-CA"/>
        </w:rPr>
        <w:t xml:space="preserve">4, 1 </w:t>
      </w:r>
      <w:proofErr w:type="spellStart"/>
      <w:r w:rsidR="001853D2">
        <w:rPr>
          <w:kern w:val="22"/>
          <w:sz w:val="22"/>
          <w:szCs w:val="22"/>
          <w:lang w:val="fr-CA"/>
        </w:rPr>
        <w:t>SG</w:t>
      </w:r>
      <w:proofErr w:type="spellEnd"/>
      <w:r w:rsidR="001853D2">
        <w:rPr>
          <w:kern w:val="22"/>
          <w:sz w:val="22"/>
          <w:szCs w:val="22"/>
          <w:lang w:val="fr-CA"/>
        </w:rPr>
        <w:t xml:space="preserve">). Le Japon aussi </w:t>
      </w:r>
      <w:r w:rsidR="00642438">
        <w:rPr>
          <w:kern w:val="22"/>
          <w:sz w:val="22"/>
          <w:szCs w:val="22"/>
          <w:lang w:val="fr-CA"/>
        </w:rPr>
        <w:t>prêté un jeune expert associé (</w:t>
      </w:r>
      <w:proofErr w:type="spellStart"/>
      <w:r w:rsidR="00642438">
        <w:rPr>
          <w:kern w:val="22"/>
          <w:sz w:val="22"/>
          <w:szCs w:val="22"/>
          <w:lang w:val="fr-CA"/>
        </w:rPr>
        <w:t>JEA</w:t>
      </w:r>
      <w:proofErr w:type="spellEnd"/>
      <w:r w:rsidR="00642438">
        <w:rPr>
          <w:kern w:val="22"/>
          <w:sz w:val="22"/>
          <w:szCs w:val="22"/>
          <w:lang w:val="fr-CA"/>
        </w:rPr>
        <w:t>) pour aider le Secrétariat à mettre en œuvre son programme de travail</w:t>
      </w:r>
      <w:r w:rsidR="00B77578" w:rsidRPr="00C602E5">
        <w:rPr>
          <w:kern w:val="22"/>
          <w:sz w:val="22"/>
          <w:szCs w:val="22"/>
          <w:lang w:val="fr-CA"/>
        </w:rPr>
        <w:t>.</w:t>
      </w:r>
    </w:p>
    <w:p w:rsidR="00653AC7" w:rsidRPr="00C602E5" w:rsidRDefault="00653AC7" w:rsidP="00873617">
      <w:pPr>
        <w:spacing w:after="120"/>
        <w:jc w:val="both"/>
        <w:rPr>
          <w:lang w:val="fr-CA"/>
        </w:rPr>
      </w:pPr>
      <w:r w:rsidRPr="00C602E5">
        <w:rPr>
          <w:sz w:val="22"/>
          <w:szCs w:val="22"/>
          <w:lang w:val="fr-CA"/>
        </w:rPr>
        <w:t>31</w:t>
      </w:r>
      <w:r w:rsidR="00A37F53" w:rsidRPr="00C602E5">
        <w:rPr>
          <w:sz w:val="22"/>
          <w:szCs w:val="22"/>
          <w:lang w:val="fr-CA"/>
        </w:rPr>
        <w:t>.</w:t>
      </w:r>
      <w:r w:rsidR="00A37F53" w:rsidRPr="00C602E5">
        <w:rPr>
          <w:sz w:val="22"/>
          <w:szCs w:val="22"/>
          <w:lang w:val="fr-CA"/>
        </w:rPr>
        <w:tab/>
      </w:r>
      <w:r w:rsidR="003F4A63">
        <w:rPr>
          <w:sz w:val="22"/>
          <w:szCs w:val="22"/>
          <w:lang w:val="fr-CA"/>
        </w:rPr>
        <w:t>Le Secrétariat a obtenu un soutien légal supplémentaire dans le cadre d’un accord financier avec le Bureau des Nations Unies pour les services d’appui aux projets (</w:t>
      </w:r>
      <w:proofErr w:type="spellStart"/>
      <w:r w:rsidR="003F4A63">
        <w:rPr>
          <w:sz w:val="22"/>
          <w:szCs w:val="22"/>
          <w:lang w:val="fr-CA"/>
        </w:rPr>
        <w:t>UNOPS</w:t>
      </w:r>
      <w:proofErr w:type="spellEnd"/>
      <w:r w:rsidR="003F4A63">
        <w:rPr>
          <w:sz w:val="22"/>
          <w:szCs w:val="22"/>
          <w:lang w:val="fr-CA"/>
        </w:rPr>
        <w:t>)</w:t>
      </w:r>
      <w:r w:rsidR="00023265">
        <w:rPr>
          <w:sz w:val="22"/>
          <w:szCs w:val="22"/>
          <w:lang w:val="fr-CA"/>
        </w:rPr>
        <w:t>,</w:t>
      </w:r>
      <w:r w:rsidR="003F4A63">
        <w:rPr>
          <w:sz w:val="22"/>
          <w:szCs w:val="22"/>
          <w:lang w:val="fr-CA"/>
        </w:rPr>
        <w:t xml:space="preserve"> de juin à décembre 2018, pour la somme de 100 000 $, </w:t>
      </w:r>
      <w:r w:rsidR="00023265">
        <w:rPr>
          <w:sz w:val="22"/>
          <w:szCs w:val="22"/>
          <w:lang w:val="fr-CA"/>
        </w:rPr>
        <w:t>en vertu du</w:t>
      </w:r>
      <w:r w:rsidR="00EF126B">
        <w:rPr>
          <w:sz w:val="22"/>
          <w:szCs w:val="22"/>
          <w:lang w:val="fr-CA"/>
        </w:rPr>
        <w:t xml:space="preserve"> P</w:t>
      </w:r>
      <w:r w:rsidR="003F4A63">
        <w:rPr>
          <w:sz w:val="22"/>
          <w:szCs w:val="22"/>
          <w:lang w:val="fr-CA"/>
        </w:rPr>
        <w:t>rotocole d’accord pour l’offre de services</w:t>
      </w:r>
      <w:r w:rsidR="007649CA">
        <w:rPr>
          <w:sz w:val="22"/>
          <w:szCs w:val="22"/>
          <w:lang w:val="fr-CA"/>
        </w:rPr>
        <w:t xml:space="preserve"> de l’</w:t>
      </w:r>
      <w:proofErr w:type="spellStart"/>
      <w:r w:rsidR="007649CA">
        <w:rPr>
          <w:sz w:val="22"/>
          <w:szCs w:val="22"/>
          <w:lang w:val="fr-CA"/>
        </w:rPr>
        <w:t>UNOPS</w:t>
      </w:r>
      <w:proofErr w:type="spellEnd"/>
      <w:r w:rsidR="007649CA">
        <w:rPr>
          <w:sz w:val="22"/>
          <w:szCs w:val="22"/>
          <w:lang w:val="fr-CA"/>
        </w:rPr>
        <w:t xml:space="preserve"> pour les services d’appui aux projets</w:t>
      </w:r>
      <w:r w:rsidR="00023265">
        <w:rPr>
          <w:sz w:val="22"/>
          <w:szCs w:val="22"/>
          <w:lang w:val="fr-CA"/>
        </w:rPr>
        <w:t xml:space="preserve"> du PNUE</w:t>
      </w:r>
      <w:r w:rsidR="00EF126B">
        <w:rPr>
          <w:sz w:val="22"/>
          <w:szCs w:val="22"/>
          <w:lang w:val="fr-CA"/>
        </w:rPr>
        <w:t>,</w:t>
      </w:r>
      <w:r w:rsidR="00023265">
        <w:rPr>
          <w:sz w:val="22"/>
          <w:szCs w:val="22"/>
          <w:lang w:val="fr-CA"/>
        </w:rPr>
        <w:t xml:space="preserve"> </w:t>
      </w:r>
      <w:r w:rsidR="007649CA">
        <w:rPr>
          <w:sz w:val="22"/>
          <w:szCs w:val="22"/>
          <w:lang w:val="fr-CA"/>
        </w:rPr>
        <w:t>signé le 7 décembre 2017, afin de profiter de conseils juridiques efficaces et utiles pendant la période de surcharge de travail. Ce soutien juridique est fourni temporairement, pour six mois, et à temps partiel par un membre du personnel de l’</w:t>
      </w:r>
      <w:proofErr w:type="spellStart"/>
      <w:r w:rsidR="007649CA">
        <w:rPr>
          <w:sz w:val="22"/>
          <w:szCs w:val="22"/>
          <w:lang w:val="fr-CA"/>
        </w:rPr>
        <w:t>UNOPS</w:t>
      </w:r>
      <w:proofErr w:type="spellEnd"/>
      <w:r w:rsidR="007649CA">
        <w:rPr>
          <w:sz w:val="22"/>
          <w:szCs w:val="22"/>
          <w:lang w:val="fr-CA"/>
        </w:rPr>
        <w:t xml:space="preserve"> occupant le poste de </w:t>
      </w:r>
      <w:r w:rsidR="00023265">
        <w:rPr>
          <w:sz w:val="22"/>
          <w:szCs w:val="22"/>
          <w:lang w:val="fr-CA"/>
        </w:rPr>
        <w:t>chef</w:t>
      </w:r>
      <w:r w:rsidR="007649CA">
        <w:rPr>
          <w:sz w:val="22"/>
          <w:szCs w:val="22"/>
          <w:lang w:val="fr-CA"/>
        </w:rPr>
        <w:t xml:space="preserve"> des pratiques de droit commercial et institutionnel à l’</w:t>
      </w:r>
      <w:proofErr w:type="spellStart"/>
      <w:r w:rsidR="007649CA">
        <w:rPr>
          <w:sz w:val="22"/>
          <w:szCs w:val="22"/>
          <w:lang w:val="fr-CA"/>
        </w:rPr>
        <w:t>UNOPS</w:t>
      </w:r>
      <w:proofErr w:type="spellEnd"/>
      <w:r w:rsidR="007649CA">
        <w:rPr>
          <w:sz w:val="22"/>
          <w:szCs w:val="22"/>
          <w:lang w:val="fr-CA"/>
        </w:rPr>
        <w:t xml:space="preserve"> possédant des antéc</w:t>
      </w:r>
      <w:r w:rsidR="00023265">
        <w:rPr>
          <w:sz w:val="22"/>
          <w:szCs w:val="22"/>
          <w:lang w:val="fr-CA"/>
        </w:rPr>
        <w:t>éd</w:t>
      </w:r>
      <w:r w:rsidR="007649CA">
        <w:rPr>
          <w:sz w:val="22"/>
          <w:szCs w:val="22"/>
          <w:lang w:val="fr-CA"/>
        </w:rPr>
        <w:t>ents en droit environnemental en plus de son expérience en droit corporatif des Nations Unies</w:t>
      </w:r>
      <w:r w:rsidR="005C5941" w:rsidRPr="00C602E5">
        <w:rPr>
          <w:sz w:val="22"/>
          <w:szCs w:val="22"/>
          <w:lang w:val="fr-CA"/>
        </w:rPr>
        <w:t>.</w:t>
      </w:r>
    </w:p>
    <w:p w:rsidR="00C0539C" w:rsidRPr="00C602E5" w:rsidRDefault="00653AC7" w:rsidP="00322F7D">
      <w:pPr>
        <w:pStyle w:val="PrformatHTML"/>
        <w:suppressLineNumber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uppressAutoHyphens/>
        <w:spacing w:after="120"/>
        <w:jc w:val="both"/>
        <w:rPr>
          <w:rFonts w:ascii="Times New Roman" w:hAnsi="Times New Roman" w:cs="Times New Roman"/>
          <w:spacing w:val="-1"/>
          <w:sz w:val="22"/>
          <w:szCs w:val="22"/>
          <w:lang w:val="fr-CA"/>
        </w:rPr>
      </w:pPr>
      <w:r w:rsidRPr="00C602E5">
        <w:rPr>
          <w:rFonts w:ascii="Times New Roman" w:eastAsia="SimSun" w:hAnsi="Times New Roman" w:cs="Times New Roman"/>
          <w:snapToGrid w:val="0"/>
          <w:spacing w:val="-1"/>
          <w:kern w:val="22"/>
          <w:sz w:val="22"/>
          <w:szCs w:val="22"/>
          <w:lang w:val="fr-CA" w:eastAsia="zh-CN"/>
        </w:rPr>
        <w:t>32</w:t>
      </w:r>
      <w:r w:rsidR="00A37F53" w:rsidRPr="00C602E5">
        <w:rPr>
          <w:rFonts w:ascii="Times New Roman" w:eastAsia="SimSun" w:hAnsi="Times New Roman" w:cs="Times New Roman"/>
          <w:snapToGrid w:val="0"/>
          <w:spacing w:val="-1"/>
          <w:kern w:val="22"/>
          <w:sz w:val="22"/>
          <w:szCs w:val="22"/>
          <w:lang w:val="fr-CA" w:eastAsia="zh-CN"/>
        </w:rPr>
        <w:t>.</w:t>
      </w:r>
      <w:r w:rsidR="00A37F53" w:rsidRPr="00C602E5">
        <w:rPr>
          <w:rFonts w:ascii="Times New Roman" w:eastAsia="SimSun" w:hAnsi="Times New Roman" w:cs="Times New Roman"/>
          <w:snapToGrid w:val="0"/>
          <w:spacing w:val="-1"/>
          <w:kern w:val="22"/>
          <w:sz w:val="22"/>
          <w:szCs w:val="22"/>
          <w:lang w:val="fr-CA" w:eastAsia="zh-CN"/>
        </w:rPr>
        <w:tab/>
      </w:r>
      <w:r w:rsidR="00A138EB">
        <w:rPr>
          <w:rFonts w:ascii="Times New Roman" w:eastAsia="SimSun" w:hAnsi="Times New Roman" w:cs="Times New Roman"/>
          <w:snapToGrid w:val="0"/>
          <w:spacing w:val="-1"/>
          <w:kern w:val="22"/>
          <w:sz w:val="22"/>
          <w:szCs w:val="22"/>
          <w:lang w:val="fr-CA" w:eastAsia="zh-CN"/>
        </w:rPr>
        <w:t xml:space="preserve">Le Secrétariat </w:t>
      </w:r>
      <w:r w:rsidR="005B0F99">
        <w:rPr>
          <w:rFonts w:ascii="Times New Roman" w:eastAsia="SimSun" w:hAnsi="Times New Roman" w:cs="Times New Roman"/>
          <w:snapToGrid w:val="0"/>
          <w:spacing w:val="-1"/>
          <w:kern w:val="22"/>
          <w:sz w:val="22"/>
          <w:szCs w:val="22"/>
          <w:lang w:val="fr-CA" w:eastAsia="zh-CN"/>
        </w:rPr>
        <w:t xml:space="preserve">a </w:t>
      </w:r>
      <w:r w:rsidR="002F5EF1">
        <w:rPr>
          <w:rFonts w:ascii="Times New Roman" w:eastAsia="SimSun" w:hAnsi="Times New Roman" w:cs="Times New Roman"/>
          <w:snapToGrid w:val="0"/>
          <w:spacing w:val="-1"/>
          <w:kern w:val="22"/>
          <w:sz w:val="22"/>
          <w:szCs w:val="22"/>
          <w:lang w:val="fr-CA" w:eastAsia="zh-CN"/>
        </w:rPr>
        <w:t>conclu une entente de liaison mixte avec la Convention des Nations Unies sur la lutte contre la désertification au siège des Nations Unies à New York</w:t>
      </w:r>
      <w:r w:rsidR="0065021C">
        <w:rPr>
          <w:rFonts w:ascii="Times New Roman" w:eastAsia="SimSun" w:hAnsi="Times New Roman" w:cs="Times New Roman"/>
          <w:snapToGrid w:val="0"/>
          <w:spacing w:val="-1"/>
          <w:kern w:val="22"/>
          <w:sz w:val="22"/>
          <w:szCs w:val="22"/>
          <w:lang w:val="fr-CA" w:eastAsia="zh-CN"/>
        </w:rPr>
        <w:t>, conformément à la résolution S-</w:t>
      </w:r>
      <w:r w:rsidR="00321416">
        <w:rPr>
          <w:rFonts w:ascii="Times New Roman" w:eastAsia="SimSun" w:hAnsi="Times New Roman" w:cs="Times New Roman"/>
          <w:snapToGrid w:val="0"/>
          <w:spacing w:val="-1"/>
          <w:kern w:val="22"/>
          <w:sz w:val="22"/>
          <w:szCs w:val="22"/>
          <w:lang w:val="fr-CA" w:eastAsia="zh-CN"/>
        </w:rPr>
        <w:t xml:space="preserve">19/2 </w:t>
      </w:r>
      <w:r w:rsidR="00AC0476">
        <w:rPr>
          <w:rFonts w:ascii="Times New Roman" w:eastAsia="SimSun" w:hAnsi="Times New Roman" w:cs="Times New Roman"/>
          <w:snapToGrid w:val="0"/>
          <w:spacing w:val="-1"/>
          <w:kern w:val="22"/>
          <w:sz w:val="22"/>
          <w:szCs w:val="22"/>
          <w:lang w:val="fr-CA" w:eastAsia="zh-CN"/>
        </w:rPr>
        <w:t xml:space="preserve">datée </w:t>
      </w:r>
      <w:r w:rsidR="00321416">
        <w:rPr>
          <w:rFonts w:ascii="Times New Roman" w:eastAsia="SimSun" w:hAnsi="Times New Roman" w:cs="Times New Roman"/>
          <w:snapToGrid w:val="0"/>
          <w:spacing w:val="-1"/>
          <w:kern w:val="22"/>
          <w:sz w:val="22"/>
          <w:szCs w:val="22"/>
          <w:lang w:val="fr-CA" w:eastAsia="zh-CN"/>
        </w:rPr>
        <w:t>d</w:t>
      </w:r>
      <w:r w:rsidR="0065021C">
        <w:rPr>
          <w:rFonts w:ascii="Times New Roman" w:eastAsia="SimSun" w:hAnsi="Times New Roman" w:cs="Times New Roman"/>
          <w:snapToGrid w:val="0"/>
          <w:spacing w:val="-1"/>
          <w:kern w:val="22"/>
          <w:sz w:val="22"/>
          <w:szCs w:val="22"/>
          <w:lang w:val="fr-CA" w:eastAsia="zh-CN"/>
        </w:rPr>
        <w:t>u 28 juin 1997 de l’Assemblée générale des Nations Unies, dans laquelle l’</w:t>
      </w:r>
      <w:r w:rsidR="00321416">
        <w:rPr>
          <w:rFonts w:ascii="Times New Roman" w:eastAsia="SimSun" w:hAnsi="Times New Roman" w:cs="Times New Roman"/>
          <w:snapToGrid w:val="0"/>
          <w:spacing w:val="-1"/>
          <w:kern w:val="22"/>
          <w:sz w:val="22"/>
          <w:szCs w:val="22"/>
          <w:lang w:val="fr-CA" w:eastAsia="zh-CN"/>
        </w:rPr>
        <w:t>Assemblée invite les Secré</w:t>
      </w:r>
      <w:r w:rsidR="0065021C">
        <w:rPr>
          <w:rFonts w:ascii="Times New Roman" w:eastAsia="SimSun" w:hAnsi="Times New Roman" w:cs="Times New Roman"/>
          <w:snapToGrid w:val="0"/>
          <w:spacing w:val="-1"/>
          <w:kern w:val="22"/>
          <w:sz w:val="22"/>
          <w:szCs w:val="22"/>
          <w:lang w:val="fr-CA" w:eastAsia="zh-CN"/>
        </w:rPr>
        <w:t xml:space="preserve">tariats des conventions </w:t>
      </w:r>
      <w:r w:rsidR="00AC0476">
        <w:rPr>
          <w:rFonts w:ascii="Times New Roman" w:eastAsia="SimSun" w:hAnsi="Times New Roman" w:cs="Times New Roman"/>
          <w:snapToGrid w:val="0"/>
          <w:spacing w:val="-1"/>
          <w:kern w:val="22"/>
          <w:sz w:val="22"/>
          <w:szCs w:val="22"/>
          <w:lang w:val="fr-CA" w:eastAsia="zh-CN"/>
        </w:rPr>
        <w:t xml:space="preserve">à </w:t>
      </w:r>
      <w:r w:rsidR="00321416">
        <w:rPr>
          <w:rFonts w:ascii="Times New Roman" w:eastAsia="SimSun" w:hAnsi="Times New Roman" w:cs="Times New Roman"/>
          <w:snapToGrid w:val="0"/>
          <w:spacing w:val="-1"/>
          <w:kern w:val="22"/>
          <w:sz w:val="22"/>
          <w:szCs w:val="22"/>
          <w:lang w:val="fr-CA" w:eastAsia="zh-CN"/>
        </w:rPr>
        <w:t>établir</w:t>
      </w:r>
      <w:r w:rsidR="0065021C">
        <w:rPr>
          <w:rFonts w:ascii="Times New Roman" w:eastAsia="SimSun" w:hAnsi="Times New Roman" w:cs="Times New Roman"/>
          <w:snapToGrid w:val="0"/>
          <w:spacing w:val="-1"/>
          <w:kern w:val="22"/>
          <w:sz w:val="22"/>
          <w:szCs w:val="22"/>
          <w:lang w:val="fr-CA" w:eastAsia="zh-CN"/>
        </w:rPr>
        <w:t xml:space="preserve">, en réponse aux </w:t>
      </w:r>
      <w:r w:rsidR="00321416">
        <w:rPr>
          <w:rFonts w:ascii="Times New Roman" w:eastAsia="SimSun" w:hAnsi="Times New Roman" w:cs="Times New Roman"/>
          <w:snapToGrid w:val="0"/>
          <w:spacing w:val="-1"/>
          <w:kern w:val="22"/>
          <w:sz w:val="22"/>
          <w:szCs w:val="22"/>
          <w:lang w:val="fr-CA" w:eastAsia="zh-CN"/>
        </w:rPr>
        <w:t>demandes des</w:t>
      </w:r>
      <w:r w:rsidR="0065021C">
        <w:rPr>
          <w:rFonts w:ascii="Times New Roman" w:eastAsia="SimSun" w:hAnsi="Times New Roman" w:cs="Times New Roman"/>
          <w:snapToGrid w:val="0"/>
          <w:spacing w:val="-1"/>
          <w:kern w:val="22"/>
          <w:sz w:val="22"/>
          <w:szCs w:val="22"/>
          <w:lang w:val="fr-CA" w:eastAsia="zh-CN"/>
        </w:rPr>
        <w:t xml:space="preserve"> </w:t>
      </w:r>
      <w:r w:rsidR="00AC0476">
        <w:rPr>
          <w:rFonts w:ascii="Times New Roman" w:eastAsia="SimSun" w:hAnsi="Times New Roman" w:cs="Times New Roman"/>
          <w:snapToGrid w:val="0"/>
          <w:spacing w:val="-1"/>
          <w:kern w:val="22"/>
          <w:sz w:val="22"/>
          <w:szCs w:val="22"/>
          <w:lang w:val="fr-CA" w:eastAsia="zh-CN"/>
        </w:rPr>
        <w:t>C</w:t>
      </w:r>
      <w:r w:rsidR="0065021C">
        <w:rPr>
          <w:rFonts w:ascii="Times New Roman" w:eastAsia="SimSun" w:hAnsi="Times New Roman" w:cs="Times New Roman"/>
          <w:snapToGrid w:val="0"/>
          <w:spacing w:val="-1"/>
          <w:kern w:val="22"/>
          <w:sz w:val="22"/>
          <w:szCs w:val="22"/>
          <w:lang w:val="fr-CA" w:eastAsia="zh-CN"/>
        </w:rPr>
        <w:t>onfé</w:t>
      </w:r>
      <w:r w:rsidR="00321416">
        <w:rPr>
          <w:rFonts w:ascii="Times New Roman" w:eastAsia="SimSun" w:hAnsi="Times New Roman" w:cs="Times New Roman"/>
          <w:snapToGrid w:val="0"/>
          <w:spacing w:val="-1"/>
          <w:kern w:val="22"/>
          <w:sz w:val="22"/>
          <w:szCs w:val="22"/>
          <w:lang w:val="fr-CA" w:eastAsia="zh-CN"/>
        </w:rPr>
        <w:t>r</w:t>
      </w:r>
      <w:r w:rsidR="0065021C">
        <w:rPr>
          <w:rFonts w:ascii="Times New Roman" w:eastAsia="SimSun" w:hAnsi="Times New Roman" w:cs="Times New Roman"/>
          <w:snapToGrid w:val="0"/>
          <w:spacing w:val="-1"/>
          <w:kern w:val="22"/>
          <w:sz w:val="22"/>
          <w:szCs w:val="22"/>
          <w:lang w:val="fr-CA" w:eastAsia="zh-CN"/>
        </w:rPr>
        <w:t xml:space="preserve">ences des </w:t>
      </w:r>
      <w:r w:rsidR="00321416">
        <w:rPr>
          <w:rFonts w:ascii="Times New Roman" w:eastAsia="SimSun" w:hAnsi="Times New Roman" w:cs="Times New Roman"/>
          <w:snapToGrid w:val="0"/>
          <w:spacing w:val="-1"/>
          <w:kern w:val="22"/>
          <w:sz w:val="22"/>
          <w:szCs w:val="22"/>
          <w:lang w:val="fr-CA" w:eastAsia="zh-CN"/>
        </w:rPr>
        <w:t>Parties respectives</w:t>
      </w:r>
      <w:r w:rsidR="0065021C">
        <w:rPr>
          <w:rFonts w:ascii="Times New Roman" w:eastAsia="SimSun" w:hAnsi="Times New Roman" w:cs="Times New Roman"/>
          <w:snapToGrid w:val="0"/>
          <w:spacing w:val="-1"/>
          <w:kern w:val="22"/>
          <w:sz w:val="22"/>
          <w:szCs w:val="22"/>
          <w:lang w:val="fr-CA" w:eastAsia="zh-CN"/>
        </w:rPr>
        <w:t xml:space="preserve">, des modalités pour conclure des ententes spéciales à Genève et/ou à New York </w:t>
      </w:r>
      <w:r w:rsidR="00321416">
        <w:rPr>
          <w:rFonts w:ascii="Times New Roman" w:eastAsia="SimSun" w:hAnsi="Times New Roman" w:cs="Times New Roman"/>
          <w:snapToGrid w:val="0"/>
          <w:spacing w:val="-1"/>
          <w:kern w:val="22"/>
          <w:sz w:val="22"/>
          <w:szCs w:val="22"/>
          <w:lang w:val="fr-CA" w:eastAsia="zh-CN"/>
        </w:rPr>
        <w:t>visant à</w:t>
      </w:r>
      <w:r w:rsidR="0065021C">
        <w:rPr>
          <w:rFonts w:ascii="Times New Roman" w:eastAsia="SimSun" w:hAnsi="Times New Roman" w:cs="Times New Roman"/>
          <w:snapToGrid w:val="0"/>
          <w:spacing w:val="-1"/>
          <w:kern w:val="22"/>
          <w:sz w:val="22"/>
          <w:szCs w:val="22"/>
          <w:lang w:val="fr-CA" w:eastAsia="zh-CN"/>
        </w:rPr>
        <w:t xml:space="preserve"> </w:t>
      </w:r>
      <w:r w:rsidR="00321416">
        <w:rPr>
          <w:rFonts w:ascii="Times New Roman" w:eastAsia="SimSun" w:hAnsi="Times New Roman" w:cs="Times New Roman"/>
          <w:snapToGrid w:val="0"/>
          <w:spacing w:val="-1"/>
          <w:kern w:val="22"/>
          <w:sz w:val="22"/>
          <w:szCs w:val="22"/>
          <w:lang w:val="fr-CA" w:eastAsia="zh-CN"/>
        </w:rPr>
        <w:t>amél</w:t>
      </w:r>
      <w:r w:rsidR="0065021C">
        <w:rPr>
          <w:rFonts w:ascii="Times New Roman" w:eastAsia="SimSun" w:hAnsi="Times New Roman" w:cs="Times New Roman"/>
          <w:snapToGrid w:val="0"/>
          <w:spacing w:val="-1"/>
          <w:kern w:val="22"/>
          <w:sz w:val="22"/>
          <w:szCs w:val="22"/>
          <w:lang w:val="fr-CA" w:eastAsia="zh-CN"/>
        </w:rPr>
        <w:t>iorer</w:t>
      </w:r>
      <w:r w:rsidR="00321416">
        <w:rPr>
          <w:rFonts w:ascii="Times New Roman" w:eastAsia="SimSun" w:hAnsi="Times New Roman" w:cs="Times New Roman"/>
          <w:snapToGrid w:val="0"/>
          <w:spacing w:val="-1"/>
          <w:kern w:val="22"/>
          <w:sz w:val="22"/>
          <w:szCs w:val="22"/>
          <w:lang w:val="fr-CA" w:eastAsia="zh-CN"/>
        </w:rPr>
        <w:t xml:space="preserve"> </w:t>
      </w:r>
      <w:r w:rsidR="0065021C">
        <w:rPr>
          <w:rFonts w:ascii="Times New Roman" w:eastAsia="SimSun" w:hAnsi="Times New Roman" w:cs="Times New Roman"/>
          <w:snapToGrid w:val="0"/>
          <w:spacing w:val="-1"/>
          <w:kern w:val="22"/>
          <w:sz w:val="22"/>
          <w:szCs w:val="22"/>
          <w:lang w:val="fr-CA" w:eastAsia="zh-CN"/>
        </w:rPr>
        <w:t>les liens avec les délégations et les organisations dans ces centres des Nations Unies. En vertu de l’entente actuelle, le Secrétariat</w:t>
      </w:r>
      <w:r w:rsidR="00321416">
        <w:rPr>
          <w:rFonts w:ascii="Times New Roman" w:eastAsia="SimSun" w:hAnsi="Times New Roman" w:cs="Times New Roman"/>
          <w:snapToGrid w:val="0"/>
          <w:spacing w:val="-1"/>
          <w:kern w:val="22"/>
          <w:sz w:val="22"/>
          <w:szCs w:val="22"/>
          <w:lang w:val="fr-CA" w:eastAsia="zh-CN"/>
        </w:rPr>
        <w:t xml:space="preserve"> </w:t>
      </w:r>
      <w:r w:rsidR="0065021C">
        <w:rPr>
          <w:rFonts w:ascii="Times New Roman" w:eastAsia="SimSun" w:hAnsi="Times New Roman" w:cs="Times New Roman"/>
          <w:snapToGrid w:val="0"/>
          <w:spacing w:val="-1"/>
          <w:kern w:val="22"/>
          <w:sz w:val="22"/>
          <w:szCs w:val="22"/>
          <w:lang w:val="fr-CA" w:eastAsia="zh-CN"/>
        </w:rPr>
        <w:t xml:space="preserve">de la </w:t>
      </w:r>
      <w:r w:rsidR="00321416">
        <w:rPr>
          <w:rFonts w:ascii="Times New Roman" w:eastAsia="SimSun" w:hAnsi="Times New Roman" w:cs="Times New Roman"/>
          <w:snapToGrid w:val="0"/>
          <w:spacing w:val="-1"/>
          <w:kern w:val="22"/>
          <w:sz w:val="22"/>
          <w:szCs w:val="22"/>
          <w:lang w:val="fr-CA" w:eastAsia="zh-CN"/>
        </w:rPr>
        <w:t>Convention</w:t>
      </w:r>
      <w:r w:rsidR="0065021C">
        <w:rPr>
          <w:rFonts w:ascii="Times New Roman" w:eastAsia="SimSun" w:hAnsi="Times New Roman" w:cs="Times New Roman"/>
          <w:snapToGrid w:val="0"/>
          <w:spacing w:val="-1"/>
          <w:kern w:val="22"/>
          <w:sz w:val="22"/>
          <w:szCs w:val="22"/>
          <w:lang w:val="fr-CA" w:eastAsia="zh-CN"/>
        </w:rPr>
        <w:t xml:space="preserve"> sur</w:t>
      </w:r>
      <w:r w:rsidR="00321416">
        <w:rPr>
          <w:rFonts w:ascii="Times New Roman" w:eastAsia="SimSun" w:hAnsi="Times New Roman" w:cs="Times New Roman"/>
          <w:snapToGrid w:val="0"/>
          <w:spacing w:val="-1"/>
          <w:kern w:val="22"/>
          <w:sz w:val="22"/>
          <w:szCs w:val="22"/>
          <w:lang w:val="fr-CA" w:eastAsia="zh-CN"/>
        </w:rPr>
        <w:t xml:space="preserve"> la diversité biologique paie 50</w:t>
      </w:r>
      <w:r w:rsidR="0065021C">
        <w:rPr>
          <w:rFonts w:ascii="Times New Roman" w:eastAsia="SimSun" w:hAnsi="Times New Roman" w:cs="Times New Roman"/>
          <w:snapToGrid w:val="0"/>
          <w:spacing w:val="-1"/>
          <w:kern w:val="22"/>
          <w:sz w:val="22"/>
          <w:szCs w:val="22"/>
          <w:lang w:val="fr-CA" w:eastAsia="zh-CN"/>
        </w:rPr>
        <w:t xml:space="preserve"> pour cent des coûts d’un membre du personnel P-4 et d’</w:t>
      </w:r>
      <w:r w:rsidR="00321416">
        <w:rPr>
          <w:rFonts w:ascii="Times New Roman" w:eastAsia="SimSun" w:hAnsi="Times New Roman" w:cs="Times New Roman"/>
          <w:snapToGrid w:val="0"/>
          <w:spacing w:val="-1"/>
          <w:kern w:val="22"/>
          <w:sz w:val="22"/>
          <w:szCs w:val="22"/>
          <w:lang w:val="fr-CA" w:eastAsia="zh-CN"/>
        </w:rPr>
        <w:t>un employé des services généraux,</w:t>
      </w:r>
      <w:r w:rsidR="0065021C">
        <w:rPr>
          <w:rFonts w:ascii="Times New Roman" w:eastAsia="SimSun" w:hAnsi="Times New Roman" w:cs="Times New Roman"/>
          <w:snapToGrid w:val="0"/>
          <w:spacing w:val="-1"/>
          <w:kern w:val="22"/>
          <w:sz w:val="22"/>
          <w:szCs w:val="22"/>
          <w:lang w:val="fr-CA" w:eastAsia="zh-CN"/>
        </w:rPr>
        <w:t xml:space="preserve"> ainsi que 30 pour cent des </w:t>
      </w:r>
      <w:r w:rsidR="00321416">
        <w:rPr>
          <w:rFonts w:ascii="Times New Roman" w:eastAsia="SimSun" w:hAnsi="Times New Roman" w:cs="Times New Roman"/>
          <w:snapToGrid w:val="0"/>
          <w:spacing w:val="-1"/>
          <w:kern w:val="22"/>
          <w:sz w:val="22"/>
          <w:szCs w:val="22"/>
          <w:lang w:val="fr-CA" w:eastAsia="zh-CN"/>
        </w:rPr>
        <w:t>frais</w:t>
      </w:r>
      <w:r w:rsidR="0065021C">
        <w:rPr>
          <w:rFonts w:ascii="Times New Roman" w:eastAsia="SimSun" w:hAnsi="Times New Roman" w:cs="Times New Roman"/>
          <w:snapToGrid w:val="0"/>
          <w:spacing w:val="-1"/>
          <w:kern w:val="22"/>
          <w:sz w:val="22"/>
          <w:szCs w:val="22"/>
          <w:lang w:val="fr-CA" w:eastAsia="zh-CN"/>
        </w:rPr>
        <w:t xml:space="preserve"> de bureau du Bureau de liaison à partir de ses</w:t>
      </w:r>
      <w:r w:rsidR="007B66D0">
        <w:rPr>
          <w:rFonts w:ascii="Times New Roman" w:eastAsia="SimSun" w:hAnsi="Times New Roman" w:cs="Times New Roman"/>
          <w:snapToGrid w:val="0"/>
          <w:spacing w:val="-1"/>
          <w:kern w:val="22"/>
          <w:sz w:val="22"/>
          <w:szCs w:val="22"/>
          <w:lang w:val="fr-CA" w:eastAsia="zh-CN"/>
        </w:rPr>
        <w:t xml:space="preserve"> frais généraux pour l’appui aux programmes. Un poste temporaire de spéciali</w:t>
      </w:r>
      <w:r w:rsidR="00321416">
        <w:rPr>
          <w:rFonts w:ascii="Times New Roman" w:eastAsia="SimSun" w:hAnsi="Times New Roman" w:cs="Times New Roman"/>
          <w:snapToGrid w:val="0"/>
          <w:spacing w:val="-1"/>
          <w:kern w:val="22"/>
          <w:sz w:val="22"/>
          <w:szCs w:val="22"/>
          <w:lang w:val="fr-CA" w:eastAsia="zh-CN"/>
        </w:rPr>
        <w:t>ste hors cadre de la gestion de</w:t>
      </w:r>
      <w:r w:rsidR="007B66D0">
        <w:rPr>
          <w:rFonts w:ascii="Times New Roman" w:eastAsia="SimSun" w:hAnsi="Times New Roman" w:cs="Times New Roman"/>
          <w:snapToGrid w:val="0"/>
          <w:spacing w:val="-1"/>
          <w:kern w:val="22"/>
          <w:sz w:val="22"/>
          <w:szCs w:val="22"/>
          <w:lang w:val="fr-CA" w:eastAsia="zh-CN"/>
        </w:rPr>
        <w:t>s</w:t>
      </w:r>
      <w:r w:rsidR="00321416">
        <w:rPr>
          <w:rFonts w:ascii="Times New Roman" w:eastAsia="SimSun" w:hAnsi="Times New Roman" w:cs="Times New Roman"/>
          <w:snapToGrid w:val="0"/>
          <w:spacing w:val="-1"/>
          <w:kern w:val="22"/>
          <w:sz w:val="22"/>
          <w:szCs w:val="22"/>
          <w:lang w:val="fr-CA" w:eastAsia="zh-CN"/>
        </w:rPr>
        <w:t xml:space="preserve"> </w:t>
      </w:r>
      <w:r w:rsidR="007B66D0">
        <w:rPr>
          <w:rFonts w:ascii="Times New Roman" w:eastAsia="SimSun" w:hAnsi="Times New Roman" w:cs="Times New Roman"/>
          <w:snapToGrid w:val="0"/>
          <w:spacing w:val="-1"/>
          <w:kern w:val="22"/>
          <w:sz w:val="22"/>
          <w:szCs w:val="22"/>
          <w:lang w:val="fr-CA" w:eastAsia="zh-CN"/>
        </w:rPr>
        <w:t>programmes (P-5) a été créé à New York afin</w:t>
      </w:r>
      <w:r w:rsidR="00321416">
        <w:rPr>
          <w:rFonts w:ascii="Times New Roman" w:eastAsia="SimSun" w:hAnsi="Times New Roman" w:cs="Times New Roman"/>
          <w:snapToGrid w:val="0"/>
          <w:spacing w:val="-1"/>
          <w:kern w:val="22"/>
          <w:sz w:val="22"/>
          <w:szCs w:val="22"/>
          <w:lang w:val="fr-CA" w:eastAsia="zh-CN"/>
        </w:rPr>
        <w:t xml:space="preserve"> </w:t>
      </w:r>
      <w:r w:rsidR="007B66D0">
        <w:rPr>
          <w:rFonts w:ascii="Times New Roman" w:eastAsia="SimSun" w:hAnsi="Times New Roman" w:cs="Times New Roman"/>
          <w:snapToGrid w:val="0"/>
          <w:spacing w:val="-1"/>
          <w:kern w:val="22"/>
          <w:sz w:val="22"/>
          <w:szCs w:val="22"/>
          <w:lang w:val="fr-CA" w:eastAsia="zh-CN"/>
        </w:rPr>
        <w:t xml:space="preserve">de répondre aux besoins </w:t>
      </w:r>
      <w:r w:rsidR="00321416">
        <w:rPr>
          <w:rFonts w:ascii="Times New Roman" w:eastAsia="SimSun" w:hAnsi="Times New Roman" w:cs="Times New Roman"/>
          <w:snapToGrid w:val="0"/>
          <w:spacing w:val="-1"/>
          <w:kern w:val="22"/>
          <w:sz w:val="22"/>
          <w:szCs w:val="22"/>
          <w:lang w:val="fr-CA" w:eastAsia="zh-CN"/>
        </w:rPr>
        <w:t xml:space="preserve">grandissants </w:t>
      </w:r>
      <w:r w:rsidR="007B66D0">
        <w:rPr>
          <w:rFonts w:ascii="Times New Roman" w:eastAsia="SimSun" w:hAnsi="Times New Roman" w:cs="Times New Roman"/>
          <w:snapToGrid w:val="0"/>
          <w:spacing w:val="-1"/>
          <w:kern w:val="22"/>
          <w:sz w:val="22"/>
          <w:szCs w:val="22"/>
          <w:lang w:val="fr-CA" w:eastAsia="zh-CN"/>
        </w:rPr>
        <w:t xml:space="preserve">et </w:t>
      </w:r>
      <w:r w:rsidR="00321416">
        <w:rPr>
          <w:rFonts w:ascii="Times New Roman" w:eastAsia="SimSun" w:hAnsi="Times New Roman" w:cs="Times New Roman"/>
          <w:snapToGrid w:val="0"/>
          <w:spacing w:val="-1"/>
          <w:kern w:val="22"/>
          <w:sz w:val="22"/>
          <w:szCs w:val="22"/>
          <w:lang w:val="fr-CA" w:eastAsia="zh-CN"/>
        </w:rPr>
        <w:t>de profiter des o</w:t>
      </w:r>
      <w:r w:rsidR="007B66D0">
        <w:rPr>
          <w:rFonts w:ascii="Times New Roman" w:eastAsia="SimSun" w:hAnsi="Times New Roman" w:cs="Times New Roman"/>
          <w:snapToGrid w:val="0"/>
          <w:spacing w:val="-1"/>
          <w:kern w:val="22"/>
          <w:sz w:val="22"/>
          <w:szCs w:val="22"/>
          <w:lang w:val="fr-CA" w:eastAsia="zh-CN"/>
        </w:rPr>
        <w:t xml:space="preserve">ccasions </w:t>
      </w:r>
      <w:r w:rsidR="00321416">
        <w:rPr>
          <w:rFonts w:ascii="Times New Roman" w:eastAsia="SimSun" w:hAnsi="Times New Roman" w:cs="Times New Roman"/>
          <w:snapToGrid w:val="0"/>
          <w:spacing w:val="-1"/>
          <w:kern w:val="22"/>
          <w:sz w:val="22"/>
          <w:szCs w:val="22"/>
          <w:lang w:val="fr-CA" w:eastAsia="zh-CN"/>
        </w:rPr>
        <w:t>de plus en plus nombreuses</w:t>
      </w:r>
      <w:r w:rsidR="007B66D0">
        <w:rPr>
          <w:rFonts w:ascii="Times New Roman" w:eastAsia="SimSun" w:hAnsi="Times New Roman" w:cs="Times New Roman"/>
          <w:snapToGrid w:val="0"/>
          <w:spacing w:val="-1"/>
          <w:kern w:val="22"/>
          <w:sz w:val="22"/>
          <w:szCs w:val="22"/>
          <w:lang w:val="fr-CA" w:eastAsia="zh-CN"/>
        </w:rPr>
        <w:t xml:space="preserve"> d’ici à 2020, notamment </w:t>
      </w:r>
      <w:r w:rsidR="00896603">
        <w:rPr>
          <w:rFonts w:ascii="Times New Roman" w:eastAsia="SimSun" w:hAnsi="Times New Roman" w:cs="Times New Roman"/>
          <w:snapToGrid w:val="0"/>
          <w:spacing w:val="-1"/>
          <w:kern w:val="22"/>
          <w:sz w:val="22"/>
          <w:szCs w:val="22"/>
          <w:lang w:val="fr-CA" w:eastAsia="zh-CN"/>
        </w:rPr>
        <w:t>pour développer l’engagement politique et établir la position stratégique du programme pour la</w:t>
      </w:r>
      <w:r w:rsidR="00321416">
        <w:rPr>
          <w:rFonts w:ascii="Times New Roman" w:eastAsia="SimSun" w:hAnsi="Times New Roman" w:cs="Times New Roman"/>
          <w:snapToGrid w:val="0"/>
          <w:spacing w:val="-1"/>
          <w:kern w:val="22"/>
          <w:sz w:val="22"/>
          <w:szCs w:val="22"/>
          <w:lang w:val="fr-CA" w:eastAsia="zh-CN"/>
        </w:rPr>
        <w:t xml:space="preserve"> diversité biologique au si</w:t>
      </w:r>
      <w:r w:rsidR="00F02949">
        <w:rPr>
          <w:rFonts w:ascii="Times New Roman" w:eastAsia="SimSun" w:hAnsi="Times New Roman" w:cs="Times New Roman"/>
          <w:snapToGrid w:val="0"/>
          <w:spacing w:val="-1"/>
          <w:kern w:val="22"/>
          <w:sz w:val="22"/>
          <w:szCs w:val="22"/>
          <w:lang w:val="fr-CA" w:eastAsia="zh-CN"/>
        </w:rPr>
        <w:t>ège des Nations Unies à New York.</w:t>
      </w:r>
    </w:p>
    <w:p w:rsidR="003E1323" w:rsidRPr="00C602E5" w:rsidRDefault="00912551" w:rsidP="00873617">
      <w:pPr>
        <w:spacing w:after="120"/>
        <w:rPr>
          <w:lang w:val="fr-CA"/>
        </w:rPr>
      </w:pPr>
      <w:r w:rsidRPr="00C602E5">
        <w:rPr>
          <w:sz w:val="22"/>
          <w:szCs w:val="22"/>
          <w:lang w:val="fr-CA"/>
        </w:rPr>
        <w:t>33.</w:t>
      </w:r>
      <w:r w:rsidRPr="00C602E5">
        <w:rPr>
          <w:sz w:val="22"/>
          <w:szCs w:val="22"/>
          <w:lang w:val="fr-CA"/>
        </w:rPr>
        <w:tab/>
      </w:r>
      <w:r w:rsidR="00F37294">
        <w:rPr>
          <w:sz w:val="22"/>
          <w:szCs w:val="22"/>
          <w:lang w:val="fr-CA"/>
        </w:rPr>
        <w:t>La liste des postes actuels du Secrétariat et de l’état de vacance des postes établis sera fournie dans le document</w:t>
      </w:r>
      <w:r w:rsidR="003E1323" w:rsidRPr="00C602E5">
        <w:rPr>
          <w:sz w:val="22"/>
          <w:szCs w:val="22"/>
          <w:lang w:val="fr-CA"/>
        </w:rPr>
        <w:t xml:space="preserve"> CBD/COP/14/</w:t>
      </w:r>
      <w:proofErr w:type="spellStart"/>
      <w:r w:rsidR="003E1323" w:rsidRPr="00C602E5">
        <w:rPr>
          <w:sz w:val="22"/>
          <w:szCs w:val="22"/>
          <w:lang w:val="fr-CA"/>
        </w:rPr>
        <w:t>INF</w:t>
      </w:r>
      <w:proofErr w:type="spellEnd"/>
      <w:r w:rsidR="003E1323" w:rsidRPr="00C602E5">
        <w:rPr>
          <w:sz w:val="22"/>
          <w:szCs w:val="22"/>
          <w:lang w:val="fr-CA"/>
        </w:rPr>
        <w:t>/</w:t>
      </w:r>
      <w:r w:rsidR="00746C3F" w:rsidRPr="00C602E5">
        <w:rPr>
          <w:bCs/>
          <w:sz w:val="22"/>
          <w:szCs w:val="22"/>
          <w:lang w:val="fr-CA"/>
        </w:rPr>
        <w:t>17</w:t>
      </w:r>
      <w:r w:rsidR="003E1323" w:rsidRPr="00C602E5">
        <w:rPr>
          <w:sz w:val="22"/>
          <w:szCs w:val="22"/>
          <w:lang w:val="fr-CA"/>
        </w:rPr>
        <w:t>.</w:t>
      </w:r>
    </w:p>
    <w:p w:rsidR="00040515" w:rsidRPr="00C602E5" w:rsidRDefault="00F37294" w:rsidP="00AA50C2">
      <w:pPr>
        <w:suppressLineNumbers/>
        <w:suppressAutoHyphens/>
        <w:rPr>
          <w:i/>
          <w:kern w:val="22"/>
          <w:sz w:val="22"/>
          <w:szCs w:val="22"/>
          <w:lang w:val="fr-CA"/>
        </w:rPr>
      </w:pPr>
      <w:r>
        <w:rPr>
          <w:i/>
          <w:kern w:val="22"/>
          <w:sz w:val="22"/>
          <w:szCs w:val="22"/>
          <w:lang w:val="fr-CA"/>
        </w:rPr>
        <w:t>Voyages d’affaires</w:t>
      </w:r>
    </w:p>
    <w:p w:rsidR="00040515" w:rsidRPr="00C602E5" w:rsidRDefault="0068530F" w:rsidP="00873617">
      <w:pPr>
        <w:spacing w:before="120" w:after="120"/>
        <w:jc w:val="both"/>
        <w:rPr>
          <w:lang w:val="fr-CA"/>
        </w:rPr>
      </w:pPr>
      <w:r w:rsidRPr="00C602E5">
        <w:rPr>
          <w:sz w:val="22"/>
          <w:szCs w:val="22"/>
          <w:lang w:val="fr-CA"/>
        </w:rPr>
        <w:t>34</w:t>
      </w:r>
      <w:r w:rsidR="00A37F53" w:rsidRPr="00C602E5">
        <w:rPr>
          <w:sz w:val="22"/>
          <w:szCs w:val="22"/>
          <w:lang w:val="fr-CA"/>
        </w:rPr>
        <w:t>.</w:t>
      </w:r>
      <w:r w:rsidR="00A37F53" w:rsidRPr="00C602E5">
        <w:rPr>
          <w:sz w:val="22"/>
          <w:szCs w:val="22"/>
          <w:lang w:val="fr-CA"/>
        </w:rPr>
        <w:tab/>
      </w:r>
      <w:r w:rsidR="00D64EE9">
        <w:rPr>
          <w:sz w:val="22"/>
          <w:szCs w:val="22"/>
          <w:lang w:val="fr-CA"/>
        </w:rPr>
        <w:t>Les employés du Secrétariat ont effectué 182 voyages imputés au budget de base du 1</w:t>
      </w:r>
      <w:r w:rsidR="00D64EE9" w:rsidRPr="00D64EE9">
        <w:rPr>
          <w:sz w:val="22"/>
          <w:szCs w:val="22"/>
          <w:vertAlign w:val="superscript"/>
          <w:lang w:val="fr-CA"/>
        </w:rPr>
        <w:t>er</w:t>
      </w:r>
      <w:r w:rsidR="00D64EE9">
        <w:rPr>
          <w:sz w:val="22"/>
          <w:szCs w:val="22"/>
          <w:lang w:val="fr-CA"/>
        </w:rPr>
        <w:t xml:space="preserve"> janvier 201</w:t>
      </w:r>
      <w:r w:rsidR="00896603">
        <w:rPr>
          <w:sz w:val="22"/>
          <w:szCs w:val="22"/>
          <w:lang w:val="fr-CA"/>
        </w:rPr>
        <w:t>7</w:t>
      </w:r>
      <w:r w:rsidR="00D64EE9">
        <w:rPr>
          <w:sz w:val="22"/>
          <w:szCs w:val="22"/>
          <w:lang w:val="fr-CA"/>
        </w:rPr>
        <w:t xml:space="preserve"> à août 2018, pour la somme totale de 672 900 $. Ces voyages </w:t>
      </w:r>
      <w:r w:rsidR="00896603">
        <w:rPr>
          <w:sz w:val="22"/>
          <w:szCs w:val="22"/>
          <w:lang w:val="fr-CA"/>
        </w:rPr>
        <w:t>ont consisté, entre autres, en</w:t>
      </w:r>
      <w:r w:rsidR="00D64EE9">
        <w:rPr>
          <w:sz w:val="22"/>
          <w:szCs w:val="22"/>
          <w:lang w:val="fr-CA"/>
        </w:rPr>
        <w:t xml:space="preserve"> des missions de sensibilisation à la Convention et </w:t>
      </w:r>
      <w:r w:rsidR="00896603">
        <w:rPr>
          <w:sz w:val="22"/>
          <w:szCs w:val="22"/>
          <w:lang w:val="fr-CA"/>
        </w:rPr>
        <w:t>aux difficultés auxquels fait face</w:t>
      </w:r>
      <w:r w:rsidR="00D64EE9">
        <w:rPr>
          <w:sz w:val="22"/>
          <w:szCs w:val="22"/>
          <w:lang w:val="fr-CA"/>
        </w:rPr>
        <w:t xml:space="preserve"> la diversité biologique</w:t>
      </w:r>
      <w:r w:rsidR="005B0F99">
        <w:rPr>
          <w:sz w:val="22"/>
          <w:szCs w:val="22"/>
          <w:lang w:val="fr-CA"/>
        </w:rPr>
        <w:t>,</w:t>
      </w:r>
      <w:r w:rsidR="00D64EE9">
        <w:rPr>
          <w:sz w:val="22"/>
          <w:szCs w:val="22"/>
          <w:lang w:val="fr-CA"/>
        </w:rPr>
        <w:t xml:space="preserve"> lors de ré</w:t>
      </w:r>
      <w:r w:rsidR="00380B12">
        <w:rPr>
          <w:sz w:val="22"/>
          <w:szCs w:val="22"/>
          <w:lang w:val="fr-CA"/>
        </w:rPr>
        <w:t xml:space="preserve">unions de </w:t>
      </w:r>
      <w:r w:rsidR="00D64EE9">
        <w:rPr>
          <w:sz w:val="22"/>
          <w:szCs w:val="22"/>
          <w:lang w:val="fr-CA"/>
        </w:rPr>
        <w:t>haut nive</w:t>
      </w:r>
      <w:r w:rsidR="00380B12">
        <w:rPr>
          <w:sz w:val="22"/>
          <w:szCs w:val="22"/>
          <w:lang w:val="fr-CA"/>
        </w:rPr>
        <w:t>au des Nations Unies, des tribunes de la société civile et du secteur de</w:t>
      </w:r>
      <w:r w:rsidR="00D64EE9">
        <w:rPr>
          <w:sz w:val="22"/>
          <w:szCs w:val="22"/>
          <w:lang w:val="fr-CA"/>
        </w:rPr>
        <w:t xml:space="preserve">s affaires, </w:t>
      </w:r>
      <w:r w:rsidR="00380B12">
        <w:rPr>
          <w:sz w:val="22"/>
          <w:szCs w:val="22"/>
          <w:lang w:val="fr-CA"/>
        </w:rPr>
        <w:t xml:space="preserve">et </w:t>
      </w:r>
      <w:r w:rsidR="00D64EE9">
        <w:rPr>
          <w:sz w:val="22"/>
          <w:szCs w:val="22"/>
          <w:lang w:val="fr-CA"/>
        </w:rPr>
        <w:t xml:space="preserve">la participation </w:t>
      </w:r>
      <w:r w:rsidR="00380B12">
        <w:rPr>
          <w:sz w:val="22"/>
          <w:szCs w:val="22"/>
          <w:lang w:val="fr-CA"/>
        </w:rPr>
        <w:t xml:space="preserve">à des réunions techniques et des processus intergouvernementaux pertinents. </w:t>
      </w:r>
      <w:r w:rsidR="007B78A5">
        <w:rPr>
          <w:sz w:val="22"/>
          <w:szCs w:val="22"/>
          <w:lang w:val="fr-CA"/>
        </w:rPr>
        <w:t>Le personnel a aussi participé</w:t>
      </w:r>
      <w:r w:rsidR="00380B12">
        <w:rPr>
          <w:sz w:val="22"/>
          <w:szCs w:val="22"/>
          <w:lang w:val="fr-CA"/>
        </w:rPr>
        <w:t xml:space="preserve"> à d’</w:t>
      </w:r>
      <w:r w:rsidR="007B78A5">
        <w:rPr>
          <w:sz w:val="22"/>
          <w:szCs w:val="22"/>
          <w:lang w:val="fr-CA"/>
        </w:rPr>
        <w:t>autres réunions et événement</w:t>
      </w:r>
      <w:r w:rsidR="00380B12">
        <w:rPr>
          <w:sz w:val="22"/>
          <w:szCs w:val="22"/>
          <w:lang w:val="fr-CA"/>
        </w:rPr>
        <w:t xml:space="preserve">s  </w:t>
      </w:r>
      <w:r w:rsidR="007B78A5">
        <w:rPr>
          <w:sz w:val="22"/>
          <w:szCs w:val="22"/>
          <w:lang w:val="fr-CA"/>
        </w:rPr>
        <w:t>grâce à des</w:t>
      </w:r>
      <w:r w:rsidR="00380B12">
        <w:rPr>
          <w:sz w:val="22"/>
          <w:szCs w:val="22"/>
          <w:lang w:val="fr-CA"/>
        </w:rPr>
        <w:t xml:space="preserve"> fonds volontaires, tandis que la participation </w:t>
      </w:r>
      <w:r w:rsidR="007B78A5">
        <w:rPr>
          <w:sz w:val="22"/>
          <w:szCs w:val="22"/>
          <w:lang w:val="fr-CA"/>
        </w:rPr>
        <w:t>à certains événeme</w:t>
      </w:r>
      <w:r w:rsidR="00380B12">
        <w:rPr>
          <w:sz w:val="22"/>
          <w:szCs w:val="22"/>
          <w:lang w:val="fr-CA"/>
        </w:rPr>
        <w:t>nts</w:t>
      </w:r>
      <w:r w:rsidR="001B21A0">
        <w:rPr>
          <w:sz w:val="22"/>
          <w:szCs w:val="22"/>
          <w:lang w:val="fr-CA"/>
        </w:rPr>
        <w:t xml:space="preserve"> et autres réunions</w:t>
      </w:r>
      <w:r w:rsidR="00380B12">
        <w:rPr>
          <w:sz w:val="22"/>
          <w:szCs w:val="22"/>
          <w:lang w:val="fr-CA"/>
        </w:rPr>
        <w:t xml:space="preserve"> a été payée par les organisateurs. Les pa</w:t>
      </w:r>
      <w:r w:rsidR="007B78A5">
        <w:rPr>
          <w:sz w:val="22"/>
          <w:szCs w:val="22"/>
          <w:lang w:val="fr-CA"/>
        </w:rPr>
        <w:t>rticipants ont été encouragés à p</w:t>
      </w:r>
      <w:r w:rsidR="00380B12">
        <w:rPr>
          <w:sz w:val="22"/>
          <w:szCs w:val="22"/>
          <w:lang w:val="fr-CA"/>
        </w:rPr>
        <w:t>articiper aux réunions par vidéoconférence ou</w:t>
      </w:r>
      <w:r w:rsidR="007B78A5">
        <w:rPr>
          <w:sz w:val="22"/>
          <w:szCs w:val="22"/>
          <w:lang w:val="fr-CA"/>
        </w:rPr>
        <w:t xml:space="preserve"> par conférence télé</w:t>
      </w:r>
      <w:r w:rsidR="00380B12">
        <w:rPr>
          <w:sz w:val="22"/>
          <w:szCs w:val="22"/>
          <w:lang w:val="fr-CA"/>
        </w:rPr>
        <w:t xml:space="preserve">phonique ou autres méthodes en ligne, dans la mesure du possible, afin de réduire les voyages, et de respecter les efforts pour réduire les </w:t>
      </w:r>
      <w:r w:rsidR="007B78A5">
        <w:rPr>
          <w:sz w:val="22"/>
          <w:szCs w:val="22"/>
          <w:lang w:val="fr-CA"/>
        </w:rPr>
        <w:t>émissions de dioxyde de carbone liés aux activités du Secrétariat</w:t>
      </w:r>
      <w:r w:rsidR="00766D76" w:rsidRPr="00C602E5">
        <w:rPr>
          <w:sz w:val="22"/>
          <w:szCs w:val="22"/>
          <w:lang w:val="fr-CA"/>
        </w:rPr>
        <w:t>.</w:t>
      </w:r>
      <w:r w:rsidR="007B78A5">
        <w:rPr>
          <w:sz w:val="22"/>
          <w:szCs w:val="22"/>
          <w:lang w:val="fr-CA"/>
        </w:rPr>
        <w:t xml:space="preserve"> De plus, la Secrétaire exécutive a adopté une politique plus rigoureuse d’approbation des voyages de mission fondée sur les priorités établies et les plans de voyage trimestriels.</w:t>
      </w:r>
    </w:p>
    <w:p w:rsidR="000B02DF" w:rsidRPr="007B78A5" w:rsidRDefault="007F77F8" w:rsidP="00AA50C2">
      <w:pPr>
        <w:suppressLineNumbers/>
        <w:suppressAutoHyphens/>
        <w:rPr>
          <w:i/>
          <w:kern w:val="22"/>
          <w:sz w:val="22"/>
          <w:szCs w:val="22"/>
          <w:lang w:val="fr-CA"/>
        </w:rPr>
      </w:pPr>
      <w:r>
        <w:rPr>
          <w:i/>
          <w:kern w:val="22"/>
          <w:sz w:val="22"/>
          <w:szCs w:val="22"/>
          <w:lang w:val="fr-CA"/>
        </w:rPr>
        <w:t>Consultants/sous-traitan</w:t>
      </w:r>
      <w:r w:rsidR="001B21A0">
        <w:rPr>
          <w:i/>
          <w:kern w:val="22"/>
          <w:sz w:val="22"/>
          <w:szCs w:val="22"/>
          <w:lang w:val="fr-CA"/>
        </w:rPr>
        <w:t>ts</w:t>
      </w:r>
    </w:p>
    <w:p w:rsidR="00D947E5" w:rsidRPr="007B78A5" w:rsidRDefault="00A37F53" w:rsidP="00873617">
      <w:pPr>
        <w:spacing w:before="120" w:after="120"/>
        <w:jc w:val="both"/>
        <w:rPr>
          <w:i/>
          <w:lang w:val="fr-CA"/>
        </w:rPr>
      </w:pPr>
      <w:r w:rsidRPr="007B78A5">
        <w:rPr>
          <w:sz w:val="22"/>
          <w:szCs w:val="22"/>
          <w:lang w:val="fr-CA"/>
        </w:rPr>
        <w:lastRenderedPageBreak/>
        <w:t>3</w:t>
      </w:r>
      <w:r w:rsidR="0068530F" w:rsidRPr="007B78A5">
        <w:rPr>
          <w:sz w:val="22"/>
          <w:szCs w:val="22"/>
          <w:lang w:val="fr-CA"/>
        </w:rPr>
        <w:t>5</w:t>
      </w:r>
      <w:r w:rsidRPr="007B78A5">
        <w:rPr>
          <w:sz w:val="22"/>
          <w:szCs w:val="22"/>
          <w:lang w:val="fr-CA"/>
        </w:rPr>
        <w:t>.</w:t>
      </w:r>
      <w:r w:rsidRPr="007B78A5">
        <w:rPr>
          <w:sz w:val="22"/>
          <w:szCs w:val="22"/>
          <w:lang w:val="fr-CA"/>
        </w:rPr>
        <w:tab/>
      </w:r>
      <w:r w:rsidR="007F77F8">
        <w:rPr>
          <w:sz w:val="22"/>
          <w:szCs w:val="22"/>
          <w:lang w:val="fr-CA"/>
        </w:rPr>
        <w:t>Le Secrétariat a dépensé 114 400 $ pour des services de consultants dans le secteur des mécanismes de financement, de</w:t>
      </w:r>
      <w:r w:rsidR="001B21A0">
        <w:rPr>
          <w:sz w:val="22"/>
          <w:szCs w:val="22"/>
          <w:lang w:val="fr-CA"/>
        </w:rPr>
        <w:t>s</w:t>
      </w:r>
      <w:r w:rsidR="007F77F8">
        <w:rPr>
          <w:sz w:val="22"/>
          <w:szCs w:val="22"/>
          <w:lang w:val="fr-CA"/>
        </w:rPr>
        <w:t xml:space="preserve"> changements transformationnels, de la santé et de l’accès et </w:t>
      </w:r>
      <w:r w:rsidR="001B21A0">
        <w:rPr>
          <w:sz w:val="22"/>
          <w:szCs w:val="22"/>
          <w:lang w:val="fr-CA"/>
        </w:rPr>
        <w:t>du</w:t>
      </w:r>
      <w:r w:rsidR="007F77F8">
        <w:rPr>
          <w:sz w:val="22"/>
          <w:szCs w:val="22"/>
          <w:lang w:val="fr-CA"/>
        </w:rPr>
        <w:t xml:space="preserve"> partage des avantages pendant la période visée par ce rapport, et pour exécuter certaines tâches, comme suit </w:t>
      </w:r>
      <w:r w:rsidR="00D947E5" w:rsidRPr="007B78A5">
        <w:rPr>
          <w:sz w:val="22"/>
          <w:szCs w:val="22"/>
          <w:lang w:val="fr-CA"/>
        </w:rPr>
        <w:t>:</w:t>
      </w:r>
    </w:p>
    <w:p w:rsidR="00D947E5" w:rsidRPr="007F77F8" w:rsidRDefault="007F77F8" w:rsidP="00873617">
      <w:pPr>
        <w:spacing w:after="120"/>
        <w:ind w:firstLine="720"/>
        <w:jc w:val="both"/>
        <w:rPr>
          <w:i/>
          <w:lang w:val="fr-CA"/>
        </w:rPr>
      </w:pPr>
      <w:r w:rsidRPr="007F77F8">
        <w:rPr>
          <w:sz w:val="22"/>
          <w:szCs w:val="22"/>
          <w:lang w:val="fr-CA"/>
        </w:rPr>
        <w:t>a)</w:t>
      </w:r>
      <w:r w:rsidRPr="007F77F8">
        <w:rPr>
          <w:sz w:val="22"/>
          <w:szCs w:val="22"/>
          <w:lang w:val="fr-CA"/>
        </w:rPr>
        <w:tab/>
        <w:t>Établissement de liens</w:t>
      </w:r>
      <w:r>
        <w:rPr>
          <w:sz w:val="22"/>
          <w:szCs w:val="22"/>
          <w:lang w:val="fr-CA"/>
        </w:rPr>
        <w:t xml:space="preserve"> entre le Secrétariat et diverses institutions financières, par exemple la Banque interaméricaine de développement </w:t>
      </w:r>
      <w:r w:rsidR="008C48C9">
        <w:rPr>
          <w:sz w:val="22"/>
          <w:szCs w:val="22"/>
          <w:lang w:val="fr-CA"/>
        </w:rPr>
        <w:t>(BID)</w:t>
      </w:r>
      <w:r w:rsidR="001B21A0">
        <w:rPr>
          <w:sz w:val="22"/>
          <w:szCs w:val="22"/>
          <w:lang w:val="fr-CA"/>
        </w:rPr>
        <w:t>,</w:t>
      </w:r>
      <w:r w:rsidR="008C48C9">
        <w:rPr>
          <w:sz w:val="22"/>
          <w:szCs w:val="22"/>
          <w:lang w:val="fr-CA"/>
        </w:rPr>
        <w:t xml:space="preserve"> afin d’examiner des moyens de mobiliser l’expertise publique-privée à l’égard des dernières tendances, des questions émergentes et des occasions d’intégrer la diversité biologique dans les secteurs des finances et des investissements (12 000 $);</w:t>
      </w:r>
    </w:p>
    <w:p w:rsidR="00CC6792" w:rsidRPr="007B78A5" w:rsidRDefault="00CF2F94">
      <w:pPr>
        <w:spacing w:after="120"/>
        <w:ind w:firstLine="720"/>
        <w:jc w:val="both"/>
        <w:rPr>
          <w:sz w:val="22"/>
          <w:szCs w:val="22"/>
          <w:lang w:val="fr-CA"/>
        </w:rPr>
      </w:pPr>
      <w:r w:rsidRPr="007F77F8">
        <w:rPr>
          <w:sz w:val="22"/>
          <w:szCs w:val="22"/>
          <w:lang w:val="fr-CA"/>
        </w:rPr>
        <w:t>b)</w:t>
      </w:r>
      <w:r w:rsidRPr="007F77F8">
        <w:rPr>
          <w:sz w:val="22"/>
          <w:szCs w:val="22"/>
          <w:lang w:val="fr-CA"/>
        </w:rPr>
        <w:tab/>
      </w:r>
      <w:r w:rsidR="008C48C9">
        <w:rPr>
          <w:sz w:val="22"/>
          <w:szCs w:val="22"/>
          <w:lang w:val="fr-CA"/>
        </w:rPr>
        <w:t xml:space="preserve">Préparation d’un document </w:t>
      </w:r>
      <w:r w:rsidR="001B21A0">
        <w:rPr>
          <w:sz w:val="22"/>
          <w:szCs w:val="22"/>
          <w:lang w:val="fr-CA"/>
        </w:rPr>
        <w:t>stratégique</w:t>
      </w:r>
      <w:r w:rsidR="008C48C9">
        <w:rPr>
          <w:sz w:val="22"/>
          <w:szCs w:val="22"/>
          <w:lang w:val="fr-CA"/>
        </w:rPr>
        <w:t xml:space="preserve">, comprenant des notes d’information, du travail de réflexion et des présentations, en complément de la note de la Secrétaire exécutive sur les propositions </w:t>
      </w:r>
      <w:r w:rsidR="000E1724">
        <w:rPr>
          <w:sz w:val="22"/>
          <w:szCs w:val="22"/>
          <w:lang w:val="fr-CA"/>
        </w:rPr>
        <w:t xml:space="preserve">concernant </w:t>
      </w:r>
      <w:r w:rsidR="00523679">
        <w:rPr>
          <w:sz w:val="22"/>
          <w:szCs w:val="22"/>
          <w:lang w:val="fr-CA"/>
        </w:rPr>
        <w:t xml:space="preserve">un processus participatif complet pour la préparation du cadre mondial </w:t>
      </w:r>
      <w:r w:rsidR="00802F67">
        <w:rPr>
          <w:sz w:val="22"/>
          <w:szCs w:val="22"/>
          <w:lang w:val="fr-CA"/>
        </w:rPr>
        <w:t>pour</w:t>
      </w:r>
      <w:r w:rsidR="00523679">
        <w:rPr>
          <w:sz w:val="22"/>
          <w:szCs w:val="22"/>
          <w:lang w:val="fr-CA"/>
        </w:rPr>
        <w:t xml:space="preserve"> la divers</w:t>
      </w:r>
      <w:r w:rsidR="00802F67">
        <w:rPr>
          <w:sz w:val="22"/>
          <w:szCs w:val="22"/>
          <w:lang w:val="fr-CA"/>
        </w:rPr>
        <w:t>ité biologique de l’après-2020</w:t>
      </w:r>
      <w:r w:rsidR="00523679">
        <w:rPr>
          <w:sz w:val="22"/>
          <w:szCs w:val="22"/>
          <w:lang w:val="fr-CA"/>
        </w:rPr>
        <w:t xml:space="preserve"> (CBD/</w:t>
      </w:r>
      <w:proofErr w:type="spellStart"/>
      <w:r w:rsidR="00523679">
        <w:rPr>
          <w:sz w:val="22"/>
          <w:szCs w:val="22"/>
          <w:lang w:val="fr-CA"/>
        </w:rPr>
        <w:t>SBI</w:t>
      </w:r>
      <w:proofErr w:type="spellEnd"/>
      <w:r w:rsidR="00523679">
        <w:rPr>
          <w:sz w:val="22"/>
          <w:szCs w:val="22"/>
          <w:lang w:val="fr-CA"/>
        </w:rPr>
        <w:t xml:space="preserve">/2/17). Les travaux </w:t>
      </w:r>
      <w:r w:rsidR="00802F67">
        <w:rPr>
          <w:sz w:val="22"/>
          <w:szCs w:val="22"/>
          <w:lang w:val="fr-CA"/>
        </w:rPr>
        <w:t xml:space="preserve">ont également consisté en de </w:t>
      </w:r>
      <w:r w:rsidR="00523679">
        <w:rPr>
          <w:sz w:val="22"/>
          <w:szCs w:val="22"/>
          <w:lang w:val="fr-CA"/>
        </w:rPr>
        <w:t xml:space="preserve">la recherche, l’examen des différents modèles de gouvernance, les leviers politiques et les dérangements créatifs ayant provoqué des changements de comportement </w:t>
      </w:r>
      <w:r w:rsidR="003E77F9">
        <w:rPr>
          <w:sz w:val="22"/>
          <w:szCs w:val="22"/>
          <w:lang w:val="fr-CA"/>
        </w:rPr>
        <w:t>à tous les nivea</w:t>
      </w:r>
      <w:r w:rsidR="00523679">
        <w:rPr>
          <w:sz w:val="22"/>
          <w:szCs w:val="22"/>
          <w:lang w:val="fr-CA"/>
        </w:rPr>
        <w:t xml:space="preserve">ux chez les consommateurs et les producteurs, les gouvernements et </w:t>
      </w:r>
      <w:r w:rsidR="00802F67">
        <w:rPr>
          <w:sz w:val="22"/>
          <w:szCs w:val="22"/>
          <w:lang w:val="fr-CA"/>
        </w:rPr>
        <w:t xml:space="preserve">dans </w:t>
      </w:r>
      <w:r w:rsidR="00523679">
        <w:rPr>
          <w:sz w:val="22"/>
          <w:szCs w:val="22"/>
          <w:lang w:val="fr-CA"/>
        </w:rPr>
        <w:t>le secteur privé. D’autres travaux ont</w:t>
      </w:r>
      <w:r w:rsidR="003E77F9">
        <w:rPr>
          <w:sz w:val="22"/>
          <w:szCs w:val="22"/>
          <w:lang w:val="fr-CA"/>
        </w:rPr>
        <w:t xml:space="preserve"> porté sur les discussions en atelier, des présentations et des exercices de groupe, dont des cas d’espèce sur les moyens de faciliter les</w:t>
      </w:r>
      <w:r w:rsidR="00802F67">
        <w:rPr>
          <w:sz w:val="22"/>
          <w:szCs w:val="22"/>
          <w:lang w:val="fr-CA"/>
        </w:rPr>
        <w:t xml:space="preserve"> changements transformationnels dans des voies souhaitées, </w:t>
      </w:r>
      <w:r w:rsidR="003E77F9">
        <w:rPr>
          <w:sz w:val="22"/>
          <w:szCs w:val="22"/>
          <w:lang w:val="fr-CA"/>
        </w:rPr>
        <w:t>neutres ou positifs</w:t>
      </w:r>
      <w:r w:rsidR="00802F67">
        <w:rPr>
          <w:sz w:val="22"/>
          <w:szCs w:val="22"/>
          <w:lang w:val="fr-CA"/>
        </w:rPr>
        <w:t xml:space="preserve"> pour </w:t>
      </w:r>
      <w:r w:rsidR="003E77F9">
        <w:rPr>
          <w:sz w:val="22"/>
          <w:szCs w:val="22"/>
          <w:lang w:val="fr-CA"/>
        </w:rPr>
        <w:t>la diversité biologique (45 000 $</w:t>
      </w:r>
      <w:r w:rsidR="00CC6792" w:rsidRPr="007B78A5">
        <w:rPr>
          <w:sz w:val="22"/>
          <w:szCs w:val="22"/>
          <w:lang w:val="fr-CA"/>
        </w:rPr>
        <w:t>)</w:t>
      </w:r>
      <w:r w:rsidR="0080771D" w:rsidRPr="007B78A5">
        <w:rPr>
          <w:sz w:val="22"/>
          <w:szCs w:val="22"/>
          <w:lang w:val="fr-CA"/>
        </w:rPr>
        <w:t>;</w:t>
      </w:r>
    </w:p>
    <w:p w:rsidR="00D947E5" w:rsidRPr="007B78A5" w:rsidRDefault="00CF2F94">
      <w:pPr>
        <w:spacing w:after="120"/>
        <w:ind w:firstLine="720"/>
        <w:jc w:val="both"/>
        <w:rPr>
          <w:sz w:val="22"/>
          <w:szCs w:val="22"/>
          <w:lang w:val="fr-CA"/>
        </w:rPr>
      </w:pPr>
      <w:r w:rsidRPr="007B78A5">
        <w:rPr>
          <w:sz w:val="22"/>
          <w:szCs w:val="22"/>
          <w:lang w:val="fr-CA"/>
        </w:rPr>
        <w:t>c)</w:t>
      </w:r>
      <w:r w:rsidRPr="007B78A5">
        <w:rPr>
          <w:sz w:val="22"/>
          <w:szCs w:val="22"/>
          <w:lang w:val="fr-CA"/>
        </w:rPr>
        <w:tab/>
      </w:r>
      <w:r w:rsidR="003E77F9">
        <w:rPr>
          <w:sz w:val="22"/>
          <w:szCs w:val="22"/>
          <w:lang w:val="fr-CA"/>
        </w:rPr>
        <w:t>Recherche et préparat</w:t>
      </w:r>
      <w:r w:rsidR="00802F67">
        <w:rPr>
          <w:sz w:val="22"/>
          <w:szCs w:val="22"/>
          <w:lang w:val="fr-CA"/>
        </w:rPr>
        <w:t>ion des lignes directrices et de</w:t>
      </w:r>
      <w:r w:rsidR="003E77F9">
        <w:rPr>
          <w:sz w:val="22"/>
          <w:szCs w:val="22"/>
          <w:lang w:val="fr-CA"/>
        </w:rPr>
        <w:t xml:space="preserve"> matériel de formation sur la diversité biologique et la santé humaine, et le développement des capacités des pays afin de réaliser l’Objectif 14 d’Aichi, d’autres Objectifs d’Aichi et les objectifs de développement durable</w:t>
      </w:r>
      <w:r w:rsidR="00D947E5" w:rsidRPr="007B78A5">
        <w:rPr>
          <w:sz w:val="22"/>
          <w:szCs w:val="22"/>
          <w:lang w:val="fr-CA"/>
        </w:rPr>
        <w:t xml:space="preserve"> (13</w:t>
      </w:r>
      <w:r w:rsidR="003E77F9">
        <w:rPr>
          <w:sz w:val="22"/>
          <w:szCs w:val="22"/>
          <w:lang w:val="fr-CA"/>
        </w:rPr>
        <w:t> </w:t>
      </w:r>
      <w:r w:rsidR="00D947E5" w:rsidRPr="007B78A5">
        <w:rPr>
          <w:sz w:val="22"/>
          <w:szCs w:val="22"/>
          <w:lang w:val="fr-CA"/>
        </w:rPr>
        <w:t>700</w:t>
      </w:r>
      <w:r w:rsidR="003E77F9">
        <w:rPr>
          <w:sz w:val="22"/>
          <w:szCs w:val="22"/>
          <w:lang w:val="fr-CA"/>
        </w:rPr>
        <w:t xml:space="preserve"> $</w:t>
      </w:r>
      <w:r w:rsidR="00D947E5" w:rsidRPr="007B78A5">
        <w:rPr>
          <w:sz w:val="22"/>
          <w:szCs w:val="22"/>
          <w:lang w:val="fr-CA"/>
        </w:rPr>
        <w:t>);</w:t>
      </w:r>
    </w:p>
    <w:p w:rsidR="00766D76" w:rsidRPr="007B78A5" w:rsidRDefault="00CF2F94" w:rsidP="00873617">
      <w:pPr>
        <w:spacing w:after="120"/>
        <w:ind w:firstLine="720"/>
        <w:jc w:val="both"/>
        <w:rPr>
          <w:rFonts w:eastAsia="SimSun"/>
          <w:snapToGrid w:val="0"/>
          <w:sz w:val="22"/>
          <w:szCs w:val="22"/>
          <w:lang w:val="fr-CA" w:eastAsia="zh-CN"/>
        </w:rPr>
      </w:pPr>
      <w:r w:rsidRPr="007B78A5">
        <w:rPr>
          <w:rFonts w:eastAsia="SimSun"/>
          <w:snapToGrid w:val="0"/>
          <w:sz w:val="22"/>
          <w:szCs w:val="22"/>
          <w:lang w:val="fr-CA" w:eastAsia="zh-CN"/>
        </w:rPr>
        <w:t>d)</w:t>
      </w:r>
      <w:r w:rsidRPr="007B78A5">
        <w:rPr>
          <w:rFonts w:eastAsia="SimSun"/>
          <w:snapToGrid w:val="0"/>
          <w:sz w:val="22"/>
          <w:szCs w:val="22"/>
          <w:lang w:val="fr-CA" w:eastAsia="zh-CN"/>
        </w:rPr>
        <w:tab/>
      </w:r>
      <w:r w:rsidR="003E77F9">
        <w:rPr>
          <w:rFonts w:eastAsia="SimSun"/>
          <w:snapToGrid w:val="0"/>
          <w:sz w:val="22"/>
          <w:szCs w:val="22"/>
          <w:lang w:val="fr-CA" w:eastAsia="zh-CN"/>
        </w:rPr>
        <w:t>Offre d’assistance pour la promotion et la</w:t>
      </w:r>
      <w:r w:rsidR="00184E60">
        <w:rPr>
          <w:rFonts w:eastAsia="SimSun"/>
          <w:snapToGrid w:val="0"/>
          <w:sz w:val="22"/>
          <w:szCs w:val="22"/>
          <w:lang w:val="fr-CA" w:eastAsia="zh-CN"/>
        </w:rPr>
        <w:t xml:space="preserve"> facilitation de la coordination et de la coopération à la mise en œuvre du cadre stratégique pour le développement et le renforcement des capacités, et le soutien à l’application efficace du Protocole de Nagoya</w:t>
      </w:r>
      <w:r w:rsidR="00D947E5" w:rsidRPr="007B78A5">
        <w:rPr>
          <w:rFonts w:eastAsia="SimSun"/>
          <w:snapToGrid w:val="0"/>
          <w:sz w:val="22"/>
          <w:szCs w:val="22"/>
          <w:lang w:val="fr-CA" w:eastAsia="zh-CN"/>
        </w:rPr>
        <w:t xml:space="preserve"> (19</w:t>
      </w:r>
      <w:r w:rsidR="00184E60">
        <w:rPr>
          <w:rFonts w:eastAsia="SimSun"/>
          <w:snapToGrid w:val="0"/>
          <w:sz w:val="22"/>
          <w:szCs w:val="22"/>
          <w:lang w:val="fr-CA" w:eastAsia="zh-CN"/>
        </w:rPr>
        <w:t> </w:t>
      </w:r>
      <w:r w:rsidR="00D947E5" w:rsidRPr="007B78A5">
        <w:rPr>
          <w:rFonts w:eastAsia="SimSun"/>
          <w:snapToGrid w:val="0"/>
          <w:sz w:val="22"/>
          <w:szCs w:val="22"/>
          <w:lang w:val="fr-CA" w:eastAsia="zh-CN"/>
        </w:rPr>
        <w:t>000</w:t>
      </w:r>
      <w:r w:rsidR="00184E60">
        <w:rPr>
          <w:rFonts w:eastAsia="SimSun"/>
          <w:snapToGrid w:val="0"/>
          <w:sz w:val="22"/>
          <w:szCs w:val="22"/>
          <w:lang w:val="fr-CA" w:eastAsia="zh-CN"/>
        </w:rPr>
        <w:t> $</w:t>
      </w:r>
      <w:r w:rsidR="00D947E5" w:rsidRPr="007B78A5">
        <w:rPr>
          <w:rFonts w:eastAsia="SimSun"/>
          <w:snapToGrid w:val="0"/>
          <w:sz w:val="22"/>
          <w:szCs w:val="22"/>
          <w:lang w:val="fr-CA" w:eastAsia="zh-CN"/>
        </w:rPr>
        <w:t>);</w:t>
      </w:r>
    </w:p>
    <w:p w:rsidR="00D947E5" w:rsidRPr="007B78A5" w:rsidRDefault="00CF2F94" w:rsidP="00873617">
      <w:pPr>
        <w:spacing w:after="120"/>
        <w:ind w:firstLine="720"/>
        <w:jc w:val="both"/>
        <w:rPr>
          <w:sz w:val="22"/>
          <w:szCs w:val="22"/>
          <w:lang w:val="fr-CA"/>
        </w:rPr>
      </w:pPr>
      <w:r w:rsidRPr="007B78A5">
        <w:rPr>
          <w:rFonts w:eastAsia="SimSun"/>
          <w:snapToGrid w:val="0"/>
          <w:sz w:val="22"/>
          <w:szCs w:val="22"/>
          <w:lang w:val="fr-CA" w:eastAsia="zh-CN"/>
        </w:rPr>
        <w:t>e)</w:t>
      </w:r>
      <w:r w:rsidRPr="007B78A5">
        <w:rPr>
          <w:rFonts w:eastAsia="SimSun"/>
          <w:snapToGrid w:val="0"/>
          <w:sz w:val="22"/>
          <w:szCs w:val="22"/>
          <w:lang w:val="fr-CA" w:eastAsia="zh-CN"/>
        </w:rPr>
        <w:tab/>
      </w:r>
      <w:r w:rsidR="00184E60">
        <w:rPr>
          <w:rFonts w:eastAsia="SimSun"/>
          <w:snapToGrid w:val="0"/>
          <w:sz w:val="22"/>
          <w:szCs w:val="22"/>
          <w:lang w:val="fr-CA" w:eastAsia="zh-CN"/>
        </w:rPr>
        <w:t>Obtention des services d’un rédacteur de discours et consultant en communications à temps partiel</w:t>
      </w:r>
      <w:r w:rsidR="00766D76" w:rsidRPr="007B78A5">
        <w:rPr>
          <w:rFonts w:eastAsia="SimSun"/>
          <w:snapToGrid w:val="0"/>
          <w:sz w:val="22"/>
          <w:szCs w:val="22"/>
          <w:lang w:val="fr-CA" w:eastAsia="zh-CN"/>
        </w:rPr>
        <w:t xml:space="preserve"> </w:t>
      </w:r>
      <w:r w:rsidR="00184E60">
        <w:rPr>
          <w:rFonts w:eastAsia="SimSun"/>
          <w:snapToGrid w:val="0"/>
          <w:sz w:val="22"/>
          <w:szCs w:val="22"/>
          <w:lang w:val="fr-CA" w:eastAsia="zh-CN"/>
        </w:rPr>
        <w:t xml:space="preserve">afin d’offrir un soutien en communications à la Secrétaire exécutive et un soutien stratégique lors d’événements spéciaux et de réunions extraordinaires </w:t>
      </w:r>
      <w:r w:rsidR="00D947E5" w:rsidRPr="007B78A5">
        <w:rPr>
          <w:rFonts w:eastAsia="SimSun"/>
          <w:snapToGrid w:val="0"/>
          <w:sz w:val="22"/>
          <w:szCs w:val="22"/>
          <w:lang w:val="fr-CA" w:eastAsia="zh-CN"/>
        </w:rPr>
        <w:t>(19</w:t>
      </w:r>
      <w:r w:rsidR="00184E60">
        <w:rPr>
          <w:rFonts w:eastAsia="SimSun"/>
          <w:snapToGrid w:val="0"/>
          <w:sz w:val="22"/>
          <w:szCs w:val="22"/>
          <w:lang w:val="fr-CA" w:eastAsia="zh-CN"/>
        </w:rPr>
        <w:t> </w:t>
      </w:r>
      <w:r w:rsidR="00D947E5" w:rsidRPr="007B78A5">
        <w:rPr>
          <w:rFonts w:eastAsia="SimSun"/>
          <w:snapToGrid w:val="0"/>
          <w:sz w:val="22"/>
          <w:szCs w:val="22"/>
          <w:lang w:val="fr-CA" w:eastAsia="zh-CN"/>
        </w:rPr>
        <w:t>600</w:t>
      </w:r>
      <w:r w:rsidR="00184E60">
        <w:rPr>
          <w:rFonts w:eastAsia="SimSun"/>
          <w:snapToGrid w:val="0"/>
          <w:sz w:val="22"/>
          <w:szCs w:val="22"/>
          <w:lang w:val="fr-CA" w:eastAsia="zh-CN"/>
        </w:rPr>
        <w:t xml:space="preserve"> $</w:t>
      </w:r>
      <w:r w:rsidR="00D947E5" w:rsidRPr="007B78A5">
        <w:rPr>
          <w:rFonts w:eastAsia="SimSun"/>
          <w:snapToGrid w:val="0"/>
          <w:sz w:val="22"/>
          <w:szCs w:val="22"/>
          <w:lang w:val="fr-CA" w:eastAsia="zh-CN"/>
        </w:rPr>
        <w:t>).</w:t>
      </w:r>
    </w:p>
    <w:p w:rsidR="002F518C" w:rsidRPr="007B78A5" w:rsidRDefault="00184E60" w:rsidP="00AA50C2">
      <w:pPr>
        <w:suppressLineNumbers/>
        <w:suppressAutoHyphens/>
        <w:jc w:val="both"/>
        <w:rPr>
          <w:i/>
          <w:snapToGrid w:val="0"/>
          <w:kern w:val="22"/>
          <w:sz w:val="22"/>
          <w:szCs w:val="22"/>
          <w:lang w:val="fr-CA"/>
        </w:rPr>
      </w:pPr>
      <w:r>
        <w:rPr>
          <w:i/>
          <w:snapToGrid w:val="0"/>
          <w:kern w:val="22"/>
          <w:sz w:val="22"/>
          <w:szCs w:val="22"/>
          <w:lang w:val="fr-CA"/>
        </w:rPr>
        <w:t>Réunions</w:t>
      </w:r>
    </w:p>
    <w:p w:rsidR="00215B5F" w:rsidRPr="00405C4C" w:rsidRDefault="0068530F" w:rsidP="00AA50C2">
      <w:pPr>
        <w:suppressLineNumbers/>
        <w:suppressAutoHyphens/>
        <w:spacing w:before="120" w:after="120"/>
        <w:jc w:val="both"/>
        <w:rPr>
          <w:kern w:val="22"/>
          <w:sz w:val="22"/>
          <w:szCs w:val="22"/>
          <w:lang w:val="fr-CA"/>
        </w:rPr>
      </w:pPr>
      <w:r w:rsidRPr="007B78A5">
        <w:rPr>
          <w:kern w:val="22"/>
          <w:sz w:val="22"/>
          <w:szCs w:val="22"/>
          <w:lang w:val="fr-CA"/>
        </w:rPr>
        <w:t>36</w:t>
      </w:r>
      <w:r w:rsidR="00A7479B" w:rsidRPr="007B78A5">
        <w:rPr>
          <w:kern w:val="22"/>
          <w:sz w:val="22"/>
          <w:szCs w:val="22"/>
          <w:lang w:val="fr-CA"/>
        </w:rPr>
        <w:t>.</w:t>
      </w:r>
      <w:r w:rsidRPr="007B78A5">
        <w:rPr>
          <w:kern w:val="22"/>
          <w:sz w:val="22"/>
          <w:szCs w:val="22"/>
          <w:lang w:val="fr-CA"/>
        </w:rPr>
        <w:tab/>
      </w:r>
      <w:r w:rsidR="003C461D">
        <w:rPr>
          <w:kern w:val="22"/>
          <w:sz w:val="22"/>
          <w:szCs w:val="22"/>
          <w:lang w:val="fr-CA"/>
        </w:rPr>
        <w:t xml:space="preserve">Les </w:t>
      </w:r>
      <w:r w:rsidR="003C461D" w:rsidRPr="00536203">
        <w:rPr>
          <w:kern w:val="22"/>
          <w:sz w:val="22"/>
          <w:szCs w:val="22"/>
          <w:lang w:val="fr-CA"/>
        </w:rPr>
        <w:t xml:space="preserve">dépenses de conférences globales des réunions à composition non limitée au cours de </w:t>
      </w:r>
      <w:r w:rsidR="00F80479">
        <w:rPr>
          <w:kern w:val="22"/>
          <w:sz w:val="22"/>
          <w:szCs w:val="22"/>
          <w:lang w:val="fr-CA"/>
        </w:rPr>
        <w:t>l’exercice</w:t>
      </w:r>
      <w:r w:rsidR="003C461D" w:rsidRPr="00536203">
        <w:rPr>
          <w:kern w:val="22"/>
          <w:sz w:val="22"/>
          <w:szCs w:val="22"/>
          <w:lang w:val="fr-CA"/>
        </w:rPr>
        <w:t xml:space="preserve"> 2017-2018 (3,3 millions $) demeurent dans limites des provisions budgétaires approuvées de 3 433 600 $. Par contre, la vingt et unième réunion de l’Organe subsidiaire chargé de fournir des avis scientifiques, techniques et technologiques et la dixième réunion du Groupe de travail sur l’article 8 j), qui ont eu lieu une à la suite de l’</w:t>
      </w:r>
      <w:r w:rsidR="00405C4C" w:rsidRPr="00536203">
        <w:rPr>
          <w:kern w:val="22"/>
          <w:sz w:val="22"/>
          <w:szCs w:val="22"/>
          <w:lang w:val="fr-CA"/>
        </w:rPr>
        <w:t>autre à</w:t>
      </w:r>
      <w:r w:rsidR="003C461D" w:rsidRPr="00536203">
        <w:rPr>
          <w:kern w:val="22"/>
          <w:sz w:val="22"/>
          <w:szCs w:val="22"/>
          <w:lang w:val="fr-CA"/>
        </w:rPr>
        <w:t xml:space="preserve"> Montréal, en décembre 2017, ont coûté 640</w:t>
      </w:r>
      <w:r w:rsidR="00F80479">
        <w:rPr>
          <w:kern w:val="22"/>
          <w:sz w:val="22"/>
          <w:szCs w:val="22"/>
          <w:lang w:val="fr-CA"/>
        </w:rPr>
        <w:t> </w:t>
      </w:r>
      <w:r w:rsidR="003C461D" w:rsidRPr="00536203">
        <w:rPr>
          <w:kern w:val="22"/>
          <w:sz w:val="22"/>
          <w:szCs w:val="22"/>
          <w:lang w:val="fr-CA"/>
        </w:rPr>
        <w:t>000 $, dépassant la somme prévue de 560</w:t>
      </w:r>
      <w:r w:rsidR="00405C4C" w:rsidRPr="00536203">
        <w:rPr>
          <w:kern w:val="22"/>
          <w:sz w:val="22"/>
          <w:szCs w:val="22"/>
          <w:lang w:val="fr-CA"/>
        </w:rPr>
        <w:t xml:space="preserve"> 000</w:t>
      </w:r>
      <w:r w:rsidR="003C461D" w:rsidRPr="00536203">
        <w:rPr>
          <w:sz w:val="22"/>
          <w:szCs w:val="22"/>
          <w:lang w:val="fr-CA"/>
        </w:rPr>
        <w:t> $ pour ces deux réunions.</w:t>
      </w:r>
      <w:r w:rsidR="003C461D" w:rsidRPr="00536203">
        <w:rPr>
          <w:kern w:val="22"/>
          <w:sz w:val="22"/>
          <w:szCs w:val="22"/>
          <w:lang w:val="fr-CA"/>
        </w:rPr>
        <w:t xml:space="preserve"> </w:t>
      </w:r>
      <w:r w:rsidR="00405C4C" w:rsidRPr="00536203">
        <w:rPr>
          <w:kern w:val="22"/>
          <w:sz w:val="22"/>
          <w:szCs w:val="22"/>
          <w:lang w:val="fr-CA"/>
        </w:rPr>
        <w:t>Les coûts plus élevés de ces deux réunions sont surtout attribuable</w:t>
      </w:r>
      <w:r w:rsidR="00F80479">
        <w:rPr>
          <w:kern w:val="22"/>
          <w:sz w:val="22"/>
          <w:szCs w:val="22"/>
          <w:lang w:val="fr-CA"/>
        </w:rPr>
        <w:t>s</w:t>
      </w:r>
      <w:r w:rsidR="00405C4C" w:rsidRPr="00536203">
        <w:rPr>
          <w:kern w:val="22"/>
          <w:sz w:val="22"/>
          <w:szCs w:val="22"/>
          <w:lang w:val="fr-CA"/>
        </w:rPr>
        <w:t xml:space="preserve"> à</w:t>
      </w:r>
      <w:r w:rsidR="00F80479">
        <w:rPr>
          <w:kern w:val="22"/>
          <w:sz w:val="22"/>
          <w:szCs w:val="22"/>
          <w:lang w:val="fr-CA"/>
        </w:rPr>
        <w:t xml:space="preserve"> : </w:t>
      </w:r>
      <w:r w:rsidR="00405C4C" w:rsidRPr="00536203">
        <w:rPr>
          <w:kern w:val="22"/>
          <w:sz w:val="22"/>
          <w:szCs w:val="22"/>
          <w:lang w:val="fr-CA"/>
        </w:rPr>
        <w:t>a) le fait que ces réunions se soient déroulées au Palais des congrès de Montréal (une entité privée) au lieu du siège de l’Organisation de l’</w:t>
      </w:r>
      <w:r w:rsidR="00536203" w:rsidRPr="00536203">
        <w:rPr>
          <w:kern w:val="22"/>
          <w:sz w:val="22"/>
          <w:szCs w:val="22"/>
          <w:lang w:val="fr-CA"/>
        </w:rPr>
        <w:t>aviation</w:t>
      </w:r>
      <w:r w:rsidR="00405C4C" w:rsidRPr="00536203">
        <w:rPr>
          <w:kern w:val="22"/>
          <w:sz w:val="22"/>
          <w:szCs w:val="22"/>
          <w:lang w:val="fr-CA"/>
        </w:rPr>
        <w:t xml:space="preserve"> civile internationale (</w:t>
      </w:r>
      <w:proofErr w:type="spellStart"/>
      <w:r w:rsidR="00405C4C" w:rsidRPr="00536203">
        <w:rPr>
          <w:kern w:val="22"/>
          <w:sz w:val="22"/>
          <w:szCs w:val="22"/>
          <w:lang w:val="fr-CA"/>
        </w:rPr>
        <w:t>OACI</w:t>
      </w:r>
      <w:proofErr w:type="spellEnd"/>
      <w:r w:rsidR="00405C4C" w:rsidRPr="00536203">
        <w:rPr>
          <w:kern w:val="22"/>
          <w:sz w:val="22"/>
          <w:szCs w:val="22"/>
          <w:lang w:val="fr-CA"/>
        </w:rPr>
        <w:t xml:space="preserve">) (qui fonctionne selon le principe de </w:t>
      </w:r>
      <w:r w:rsidR="00536203" w:rsidRPr="00536203">
        <w:rPr>
          <w:kern w:val="22"/>
          <w:sz w:val="22"/>
          <w:szCs w:val="22"/>
          <w:lang w:val="fr-CA"/>
        </w:rPr>
        <w:t>recouvrement</w:t>
      </w:r>
      <w:r w:rsidR="00405C4C" w:rsidRPr="00536203">
        <w:rPr>
          <w:kern w:val="22"/>
          <w:sz w:val="22"/>
          <w:szCs w:val="22"/>
          <w:lang w:val="fr-CA"/>
        </w:rPr>
        <w:t xml:space="preserve"> des coûts) parce que les installations de l’</w:t>
      </w:r>
      <w:proofErr w:type="spellStart"/>
      <w:r w:rsidR="00405C4C" w:rsidRPr="00536203">
        <w:rPr>
          <w:kern w:val="22"/>
          <w:sz w:val="22"/>
          <w:szCs w:val="22"/>
          <w:lang w:val="fr-CA"/>
        </w:rPr>
        <w:t>OACI</w:t>
      </w:r>
      <w:proofErr w:type="spellEnd"/>
      <w:r w:rsidR="00405C4C" w:rsidRPr="00536203">
        <w:rPr>
          <w:kern w:val="22"/>
          <w:sz w:val="22"/>
          <w:szCs w:val="22"/>
          <w:lang w:val="fr-CA"/>
        </w:rPr>
        <w:t xml:space="preserve"> n’étaient pas disponibles aux dates requises, et b) les mesures de sécurité supplémentaires nécessaires afin de respecter les normes de sécurité opérationnelle des Nations Unies</w:t>
      </w:r>
      <w:r w:rsidR="00440888" w:rsidRPr="00405C4C">
        <w:rPr>
          <w:kern w:val="22"/>
          <w:sz w:val="22"/>
          <w:szCs w:val="22"/>
          <w:lang w:val="fr-CA"/>
        </w:rPr>
        <w:t>.</w:t>
      </w:r>
    </w:p>
    <w:p w:rsidR="003C3564" w:rsidRPr="00F80479" w:rsidRDefault="0068530F" w:rsidP="00AA50C2">
      <w:pPr>
        <w:suppressLineNumbers/>
        <w:suppressAutoHyphens/>
        <w:spacing w:before="120" w:after="120"/>
        <w:jc w:val="both"/>
        <w:rPr>
          <w:i/>
          <w:snapToGrid w:val="0"/>
          <w:kern w:val="22"/>
          <w:sz w:val="22"/>
          <w:szCs w:val="22"/>
          <w:lang w:val="fr-CA"/>
        </w:rPr>
      </w:pPr>
      <w:r w:rsidRPr="007B78A5">
        <w:rPr>
          <w:spacing w:val="-2"/>
          <w:kern w:val="22"/>
          <w:sz w:val="22"/>
          <w:szCs w:val="22"/>
          <w:lang w:val="fr-CA"/>
        </w:rPr>
        <w:t>37</w:t>
      </w:r>
      <w:r w:rsidR="00A7479B" w:rsidRPr="007B78A5">
        <w:rPr>
          <w:spacing w:val="-2"/>
          <w:kern w:val="22"/>
          <w:sz w:val="22"/>
          <w:szCs w:val="22"/>
          <w:lang w:val="fr-CA"/>
        </w:rPr>
        <w:t>.</w:t>
      </w:r>
      <w:r w:rsidRPr="007B78A5">
        <w:rPr>
          <w:spacing w:val="-2"/>
          <w:kern w:val="22"/>
          <w:sz w:val="22"/>
          <w:szCs w:val="22"/>
          <w:lang w:val="fr-CA"/>
        </w:rPr>
        <w:tab/>
      </w:r>
      <w:r w:rsidR="00536203" w:rsidRPr="00F80479">
        <w:rPr>
          <w:spacing w:val="-2"/>
          <w:kern w:val="22"/>
          <w:sz w:val="22"/>
          <w:szCs w:val="22"/>
          <w:lang w:val="fr-CA"/>
        </w:rPr>
        <w:t xml:space="preserve">Trois réunions du Bureau de l’Organe subsidiaire chargé de fournir des avis scientifiques, techniques et technologiques et quatre réunions du Bureau de la Conférence des Parties ont eu lieu de janvier 2017 à juillet 2018, dont une réunion du Bureau de la Conférence des Parties qui s’est déroulée à </w:t>
      </w:r>
      <w:proofErr w:type="spellStart"/>
      <w:r w:rsidR="00536203" w:rsidRPr="00F80479">
        <w:rPr>
          <w:spacing w:val="-2"/>
          <w:kern w:val="22"/>
          <w:sz w:val="22"/>
          <w:szCs w:val="22"/>
          <w:lang w:val="fr-CA"/>
        </w:rPr>
        <w:t>Chexbres</w:t>
      </w:r>
      <w:proofErr w:type="spellEnd"/>
      <w:r w:rsidR="00536203" w:rsidRPr="00F80479">
        <w:rPr>
          <w:spacing w:val="-2"/>
          <w:kern w:val="22"/>
          <w:sz w:val="22"/>
          <w:szCs w:val="22"/>
          <w:lang w:val="fr-CA"/>
        </w:rPr>
        <w:t xml:space="preserve">, en Suisse, et </w:t>
      </w:r>
      <w:r w:rsidR="00577F92">
        <w:rPr>
          <w:spacing w:val="-2"/>
          <w:kern w:val="22"/>
          <w:sz w:val="22"/>
          <w:szCs w:val="22"/>
          <w:lang w:val="fr-CA"/>
        </w:rPr>
        <w:t xml:space="preserve">a été </w:t>
      </w:r>
      <w:r w:rsidR="00536203" w:rsidRPr="00F80479">
        <w:rPr>
          <w:spacing w:val="-2"/>
          <w:kern w:val="22"/>
          <w:sz w:val="22"/>
          <w:szCs w:val="22"/>
          <w:lang w:val="fr-CA"/>
        </w:rPr>
        <w:t>payée au moyen de contributions volontaires du gouv</w:t>
      </w:r>
      <w:r w:rsidR="00435227" w:rsidRPr="00F80479">
        <w:rPr>
          <w:spacing w:val="-2"/>
          <w:kern w:val="22"/>
          <w:sz w:val="22"/>
          <w:szCs w:val="22"/>
          <w:lang w:val="fr-CA"/>
        </w:rPr>
        <w:t xml:space="preserve">ernement de la Suisse. Les réunions des deux Bureaux ont été moins </w:t>
      </w:r>
      <w:r w:rsidR="00577F92">
        <w:rPr>
          <w:spacing w:val="-2"/>
          <w:kern w:val="22"/>
          <w:sz w:val="22"/>
          <w:szCs w:val="22"/>
          <w:lang w:val="fr-CA"/>
        </w:rPr>
        <w:t>nombreuses</w:t>
      </w:r>
      <w:r w:rsidR="00435227" w:rsidRPr="00F80479">
        <w:rPr>
          <w:spacing w:val="-2"/>
          <w:kern w:val="22"/>
          <w:sz w:val="22"/>
          <w:szCs w:val="22"/>
          <w:lang w:val="fr-CA"/>
        </w:rPr>
        <w:t xml:space="preserve"> pendant </w:t>
      </w:r>
      <w:r w:rsidR="00935F92" w:rsidRPr="00F80479">
        <w:rPr>
          <w:spacing w:val="-2"/>
          <w:kern w:val="22"/>
          <w:sz w:val="22"/>
          <w:szCs w:val="22"/>
          <w:lang w:val="fr-CA"/>
        </w:rPr>
        <w:t>l’exercice</w:t>
      </w:r>
      <w:r w:rsidR="00414543" w:rsidRPr="00F80479">
        <w:rPr>
          <w:spacing w:val="-2"/>
          <w:kern w:val="22"/>
          <w:sz w:val="22"/>
          <w:szCs w:val="22"/>
          <w:lang w:val="fr-CA"/>
        </w:rPr>
        <w:t xml:space="preserve"> biennal</w:t>
      </w:r>
      <w:r w:rsidR="00435227" w:rsidRPr="00F80479">
        <w:rPr>
          <w:spacing w:val="-2"/>
          <w:kern w:val="22"/>
          <w:sz w:val="22"/>
          <w:szCs w:val="22"/>
          <w:lang w:val="fr-CA"/>
        </w:rPr>
        <w:t xml:space="preserve"> de 2017-2018 que pendant </w:t>
      </w:r>
      <w:r w:rsidR="00577F92">
        <w:rPr>
          <w:spacing w:val="-2"/>
          <w:kern w:val="22"/>
          <w:sz w:val="22"/>
          <w:szCs w:val="22"/>
          <w:lang w:val="fr-CA"/>
        </w:rPr>
        <w:t>l’exercice de 2015-2016</w:t>
      </w:r>
      <w:r w:rsidR="00435227" w:rsidRPr="00F80479">
        <w:rPr>
          <w:spacing w:val="-2"/>
          <w:kern w:val="22"/>
          <w:sz w:val="22"/>
          <w:szCs w:val="22"/>
          <w:lang w:val="fr-CA"/>
        </w:rPr>
        <w:t xml:space="preserve">, au cours </w:t>
      </w:r>
      <w:r w:rsidR="00577F92">
        <w:rPr>
          <w:spacing w:val="-2"/>
          <w:kern w:val="22"/>
          <w:sz w:val="22"/>
          <w:szCs w:val="22"/>
          <w:lang w:val="fr-CA"/>
        </w:rPr>
        <w:t>duquel</w:t>
      </w:r>
      <w:r w:rsidR="00435227" w:rsidRPr="00F80479">
        <w:rPr>
          <w:spacing w:val="-2"/>
          <w:kern w:val="22"/>
          <w:sz w:val="22"/>
          <w:szCs w:val="22"/>
          <w:lang w:val="fr-CA"/>
        </w:rPr>
        <w:t xml:space="preserve"> le Bureau de la Conférence des Parties s’est réuni à huit reprises et le Bureau de l’Organe subsidiaire s’est réuni six fois, ce qui explique les sommes moins importantes au budget pour les réunions du Bureau pour </w:t>
      </w:r>
      <w:r w:rsidR="00577F92">
        <w:rPr>
          <w:spacing w:val="-2"/>
          <w:kern w:val="22"/>
          <w:sz w:val="22"/>
          <w:szCs w:val="22"/>
          <w:lang w:val="fr-CA"/>
        </w:rPr>
        <w:t>l’exercice</w:t>
      </w:r>
      <w:r w:rsidR="00435227" w:rsidRPr="00F80479">
        <w:rPr>
          <w:spacing w:val="-2"/>
          <w:kern w:val="22"/>
          <w:sz w:val="22"/>
          <w:szCs w:val="22"/>
          <w:lang w:val="fr-CA"/>
        </w:rPr>
        <w:t xml:space="preserve"> 2017-2018.</w:t>
      </w:r>
    </w:p>
    <w:p w:rsidR="00897799" w:rsidRPr="00F80479" w:rsidRDefault="00435227" w:rsidP="00AA50C2">
      <w:pPr>
        <w:suppressLineNumbers/>
        <w:suppressAutoHyphens/>
        <w:jc w:val="both"/>
        <w:rPr>
          <w:i/>
          <w:snapToGrid w:val="0"/>
          <w:kern w:val="22"/>
          <w:sz w:val="22"/>
          <w:szCs w:val="22"/>
          <w:lang w:val="fr-CA"/>
        </w:rPr>
      </w:pPr>
      <w:r w:rsidRPr="00F80479">
        <w:rPr>
          <w:i/>
          <w:snapToGrid w:val="0"/>
          <w:kern w:val="22"/>
          <w:sz w:val="22"/>
          <w:szCs w:val="22"/>
          <w:lang w:val="fr-CA"/>
        </w:rPr>
        <w:t>Matériel de sensibilisation</w:t>
      </w:r>
    </w:p>
    <w:p w:rsidR="003C3564" w:rsidRPr="00F80479" w:rsidRDefault="0068530F" w:rsidP="00AA50C2">
      <w:pPr>
        <w:suppressLineNumbers/>
        <w:suppressAutoHyphens/>
        <w:spacing w:before="120" w:after="120"/>
        <w:jc w:val="both"/>
        <w:rPr>
          <w:i/>
          <w:snapToGrid w:val="0"/>
          <w:kern w:val="22"/>
          <w:sz w:val="22"/>
          <w:szCs w:val="22"/>
          <w:lang w:val="fr-CA"/>
        </w:rPr>
      </w:pPr>
      <w:r w:rsidRPr="00F80479">
        <w:rPr>
          <w:kern w:val="22"/>
          <w:sz w:val="22"/>
          <w:szCs w:val="22"/>
          <w:lang w:val="fr-CA"/>
        </w:rPr>
        <w:t>38</w:t>
      </w:r>
      <w:r w:rsidR="00A7479B" w:rsidRPr="00F80479">
        <w:rPr>
          <w:kern w:val="22"/>
          <w:sz w:val="22"/>
          <w:szCs w:val="22"/>
          <w:lang w:val="fr-CA"/>
        </w:rPr>
        <w:t>.</w:t>
      </w:r>
      <w:r w:rsidRPr="00F80479">
        <w:rPr>
          <w:kern w:val="22"/>
          <w:sz w:val="22"/>
          <w:szCs w:val="22"/>
          <w:lang w:val="fr-CA"/>
        </w:rPr>
        <w:tab/>
      </w:r>
      <w:r w:rsidR="00435227" w:rsidRPr="00F80479">
        <w:rPr>
          <w:kern w:val="22"/>
          <w:sz w:val="22"/>
          <w:szCs w:val="22"/>
          <w:lang w:val="fr-CA"/>
        </w:rPr>
        <w:t>Les sommes budgétées pour le matériel de s</w:t>
      </w:r>
      <w:r w:rsidR="001B171E">
        <w:rPr>
          <w:kern w:val="22"/>
          <w:sz w:val="22"/>
          <w:szCs w:val="22"/>
          <w:lang w:val="fr-CA"/>
        </w:rPr>
        <w:t>ensibilisation en 2017 et 2018 ont</w:t>
      </w:r>
      <w:r w:rsidR="00435227" w:rsidRPr="00F80479">
        <w:rPr>
          <w:kern w:val="22"/>
          <w:sz w:val="22"/>
          <w:szCs w:val="22"/>
          <w:lang w:val="fr-CA"/>
        </w:rPr>
        <w:t xml:space="preserve"> servi pour le matériel lié aux célébrations du vingt-cinquième anniversaire de l’entrée en vigueur de la Convention sur la diversité </w:t>
      </w:r>
      <w:r w:rsidR="00435227" w:rsidRPr="00F80479">
        <w:rPr>
          <w:kern w:val="22"/>
          <w:sz w:val="22"/>
          <w:szCs w:val="22"/>
          <w:lang w:val="fr-CA"/>
        </w:rPr>
        <w:lastRenderedPageBreak/>
        <w:t>biologique</w:t>
      </w:r>
      <w:r w:rsidR="002F3B19" w:rsidRPr="00F80479">
        <w:rPr>
          <w:kern w:val="22"/>
          <w:sz w:val="22"/>
          <w:szCs w:val="22"/>
          <w:lang w:val="fr-CA"/>
        </w:rPr>
        <w:t>. Un</w:t>
      </w:r>
      <w:r w:rsidR="00435227" w:rsidRPr="00F80479">
        <w:rPr>
          <w:kern w:val="22"/>
          <w:sz w:val="22"/>
          <w:szCs w:val="22"/>
          <w:lang w:val="fr-CA"/>
        </w:rPr>
        <w:t xml:space="preserve"> album commémoratif </w:t>
      </w:r>
      <w:r w:rsidR="00577F92">
        <w:rPr>
          <w:kern w:val="22"/>
          <w:sz w:val="22"/>
          <w:szCs w:val="22"/>
          <w:lang w:val="fr-CA"/>
        </w:rPr>
        <w:t>dédié</w:t>
      </w:r>
      <w:r w:rsidR="002F3B19" w:rsidRPr="00F80479">
        <w:rPr>
          <w:kern w:val="22"/>
          <w:sz w:val="22"/>
          <w:szCs w:val="22"/>
          <w:lang w:val="fr-CA"/>
        </w:rPr>
        <w:t xml:space="preserve"> de grande qual</w:t>
      </w:r>
      <w:r w:rsidR="00435227" w:rsidRPr="00F80479">
        <w:rPr>
          <w:kern w:val="22"/>
          <w:sz w:val="22"/>
          <w:szCs w:val="22"/>
          <w:lang w:val="fr-CA"/>
        </w:rPr>
        <w:t xml:space="preserve">ité a été produit. </w:t>
      </w:r>
      <w:r w:rsidR="002F3B19" w:rsidRPr="00F80479">
        <w:rPr>
          <w:kern w:val="22"/>
          <w:sz w:val="22"/>
          <w:szCs w:val="22"/>
          <w:lang w:val="fr-CA"/>
        </w:rPr>
        <w:t>Les autres activités ont consisté en un projet de vidéo et des publications (financés conjointement par le Secrétariat du Fonds pour l’environnement mondial</w:t>
      </w:r>
      <w:r w:rsidR="003C3564" w:rsidRPr="00F80479">
        <w:rPr>
          <w:kern w:val="22"/>
          <w:sz w:val="22"/>
          <w:szCs w:val="22"/>
          <w:lang w:val="fr-CA"/>
        </w:rPr>
        <w:t>)</w:t>
      </w:r>
      <w:r w:rsidR="00590D3B" w:rsidRPr="00F80479">
        <w:rPr>
          <w:kern w:val="22"/>
          <w:sz w:val="22"/>
          <w:szCs w:val="22"/>
          <w:lang w:val="fr-CA"/>
        </w:rPr>
        <w:t>.</w:t>
      </w:r>
    </w:p>
    <w:p w:rsidR="00897799" w:rsidRPr="00F80479" w:rsidRDefault="002F3B19" w:rsidP="00AA50C2">
      <w:pPr>
        <w:suppressLineNumbers/>
        <w:suppressAutoHyphens/>
        <w:jc w:val="both"/>
        <w:rPr>
          <w:i/>
          <w:kern w:val="22"/>
          <w:sz w:val="22"/>
          <w:szCs w:val="22"/>
          <w:lang w:val="fr-CA"/>
        </w:rPr>
      </w:pPr>
      <w:r w:rsidRPr="00F80479">
        <w:rPr>
          <w:i/>
          <w:snapToGrid w:val="0"/>
          <w:kern w:val="22"/>
          <w:sz w:val="22"/>
          <w:szCs w:val="22"/>
          <w:lang w:val="fr-CA"/>
        </w:rPr>
        <w:t>Assistance temporaire/temps supplémentaire</w:t>
      </w:r>
    </w:p>
    <w:p w:rsidR="00897799" w:rsidRPr="007B78A5" w:rsidRDefault="00035A4A" w:rsidP="00AA50C2">
      <w:pPr>
        <w:suppressLineNumbers/>
        <w:suppressAutoHyphens/>
        <w:spacing w:before="120" w:after="120"/>
        <w:jc w:val="both"/>
        <w:rPr>
          <w:kern w:val="22"/>
          <w:sz w:val="22"/>
          <w:szCs w:val="22"/>
          <w:lang w:val="fr-CA"/>
        </w:rPr>
      </w:pPr>
      <w:r w:rsidRPr="00F80479">
        <w:rPr>
          <w:kern w:val="22"/>
          <w:sz w:val="22"/>
          <w:szCs w:val="22"/>
          <w:lang w:val="fr-CA"/>
        </w:rPr>
        <w:t>39</w:t>
      </w:r>
      <w:r w:rsidR="00A7479B" w:rsidRPr="00F80479">
        <w:rPr>
          <w:kern w:val="22"/>
          <w:sz w:val="22"/>
          <w:szCs w:val="22"/>
          <w:lang w:val="fr-CA"/>
        </w:rPr>
        <w:t>.</w:t>
      </w:r>
      <w:r w:rsidRPr="00F80479">
        <w:rPr>
          <w:kern w:val="22"/>
          <w:sz w:val="22"/>
          <w:szCs w:val="22"/>
          <w:lang w:val="fr-CA"/>
        </w:rPr>
        <w:tab/>
      </w:r>
      <w:r w:rsidR="002F3B19" w:rsidRPr="00F80479">
        <w:rPr>
          <w:kern w:val="22"/>
          <w:sz w:val="22"/>
          <w:szCs w:val="22"/>
          <w:lang w:val="fr-CA"/>
        </w:rPr>
        <w:t>Le Secrétariat a eu rec</w:t>
      </w:r>
      <w:r w:rsidR="00577F92">
        <w:rPr>
          <w:kern w:val="22"/>
          <w:sz w:val="22"/>
          <w:szCs w:val="22"/>
          <w:lang w:val="fr-CA"/>
        </w:rPr>
        <w:t xml:space="preserve">ours aux services de plusieurs </w:t>
      </w:r>
      <w:r w:rsidR="002F3B19" w:rsidRPr="00F80479">
        <w:rPr>
          <w:kern w:val="22"/>
          <w:sz w:val="22"/>
          <w:szCs w:val="22"/>
          <w:lang w:val="fr-CA"/>
        </w:rPr>
        <w:t xml:space="preserve">employés à court terme pour aider à abattre la charge de travail supplémentaire des différents programmes de travail pendant la préparation des réunions intersessions ainsi que </w:t>
      </w:r>
      <w:r w:rsidR="00577F92">
        <w:rPr>
          <w:kern w:val="22"/>
          <w:sz w:val="22"/>
          <w:szCs w:val="22"/>
          <w:lang w:val="fr-CA"/>
        </w:rPr>
        <w:t xml:space="preserve">de </w:t>
      </w:r>
      <w:r w:rsidR="002F3B19" w:rsidRPr="00F80479">
        <w:rPr>
          <w:kern w:val="22"/>
          <w:sz w:val="22"/>
          <w:szCs w:val="22"/>
          <w:lang w:val="fr-CA"/>
        </w:rPr>
        <w:t>la quatorzièm</w:t>
      </w:r>
      <w:r w:rsidR="001B171E">
        <w:rPr>
          <w:kern w:val="22"/>
          <w:sz w:val="22"/>
          <w:szCs w:val="22"/>
          <w:lang w:val="fr-CA"/>
        </w:rPr>
        <w:t>e réunion de la Conférence des P</w:t>
      </w:r>
      <w:r w:rsidR="002F3B19" w:rsidRPr="00F80479">
        <w:rPr>
          <w:kern w:val="22"/>
          <w:sz w:val="22"/>
          <w:szCs w:val="22"/>
          <w:lang w:val="fr-CA"/>
        </w:rPr>
        <w:t>arties, la huitième réunion des Parties au Protoc</w:t>
      </w:r>
      <w:r w:rsidR="00BC542F" w:rsidRPr="00F80479">
        <w:rPr>
          <w:kern w:val="22"/>
          <w:sz w:val="22"/>
          <w:szCs w:val="22"/>
          <w:lang w:val="fr-CA"/>
        </w:rPr>
        <w:t>o</w:t>
      </w:r>
      <w:r w:rsidR="002F3B19" w:rsidRPr="00F80479">
        <w:rPr>
          <w:kern w:val="22"/>
          <w:sz w:val="22"/>
          <w:szCs w:val="22"/>
          <w:lang w:val="fr-CA"/>
        </w:rPr>
        <w:t xml:space="preserve">le de Cartagena et la troisième réunion des Parties au Protocole de Nagoya. </w:t>
      </w:r>
      <w:r w:rsidR="00BC542F" w:rsidRPr="00F80479">
        <w:rPr>
          <w:kern w:val="22"/>
          <w:sz w:val="22"/>
          <w:szCs w:val="22"/>
          <w:lang w:val="fr-CA"/>
        </w:rPr>
        <w:t>Des employés à court t</w:t>
      </w:r>
      <w:r w:rsidR="00BC542F">
        <w:rPr>
          <w:kern w:val="22"/>
          <w:sz w:val="22"/>
          <w:szCs w:val="22"/>
          <w:lang w:val="fr-CA"/>
        </w:rPr>
        <w:t>erme ont aussi été recrutés pour aider dans des secteurs dans lesquels les postes habituels étaient vacants et des titulair</w:t>
      </w:r>
      <w:r w:rsidR="00365D6C">
        <w:rPr>
          <w:kern w:val="22"/>
          <w:sz w:val="22"/>
          <w:szCs w:val="22"/>
          <w:lang w:val="fr-CA"/>
        </w:rPr>
        <w:t>e</w:t>
      </w:r>
      <w:r w:rsidR="00BC542F">
        <w:rPr>
          <w:kern w:val="22"/>
          <w:sz w:val="22"/>
          <w:szCs w:val="22"/>
          <w:lang w:val="fr-CA"/>
        </w:rPr>
        <w:t>s en voie d’être</w:t>
      </w:r>
      <w:r w:rsidR="00365D6C">
        <w:rPr>
          <w:kern w:val="22"/>
          <w:sz w:val="22"/>
          <w:szCs w:val="22"/>
          <w:lang w:val="fr-CA"/>
        </w:rPr>
        <w:t xml:space="preserve"> recrutés, tels que le poste</w:t>
      </w:r>
      <w:r w:rsidR="00BC542F">
        <w:rPr>
          <w:kern w:val="22"/>
          <w:sz w:val="22"/>
          <w:szCs w:val="22"/>
          <w:lang w:val="fr-CA"/>
        </w:rPr>
        <w:t xml:space="preserve"> G-6 d’assistant de programme pour le </w:t>
      </w:r>
      <w:r w:rsidR="00365D6C">
        <w:rPr>
          <w:kern w:val="22"/>
          <w:sz w:val="22"/>
          <w:szCs w:val="22"/>
          <w:lang w:val="fr-CA"/>
        </w:rPr>
        <w:t>renforcement</w:t>
      </w:r>
      <w:r w:rsidR="00BC542F">
        <w:rPr>
          <w:kern w:val="22"/>
          <w:sz w:val="22"/>
          <w:szCs w:val="22"/>
          <w:lang w:val="fr-CA"/>
        </w:rPr>
        <w:t xml:space="preserve"> des capacités d’accès et de partage des avantages, l</w:t>
      </w:r>
      <w:r w:rsidR="00365D6C">
        <w:rPr>
          <w:kern w:val="22"/>
          <w:sz w:val="22"/>
          <w:szCs w:val="22"/>
          <w:lang w:val="fr-CA"/>
        </w:rPr>
        <w:t>e poste P-3 d’administrat</w:t>
      </w:r>
      <w:r w:rsidR="00BC542F">
        <w:rPr>
          <w:kern w:val="22"/>
          <w:sz w:val="22"/>
          <w:szCs w:val="22"/>
          <w:lang w:val="fr-CA"/>
        </w:rPr>
        <w:t>e</w:t>
      </w:r>
      <w:r w:rsidR="00365D6C">
        <w:rPr>
          <w:kern w:val="22"/>
          <w:sz w:val="22"/>
          <w:szCs w:val="22"/>
          <w:lang w:val="fr-CA"/>
        </w:rPr>
        <w:t>u</w:t>
      </w:r>
      <w:r w:rsidR="00BC542F">
        <w:rPr>
          <w:kern w:val="22"/>
          <w:sz w:val="22"/>
          <w:szCs w:val="22"/>
          <w:lang w:val="fr-CA"/>
        </w:rPr>
        <w:t>r de programme pour les eaux intérieures/agriculture et l</w:t>
      </w:r>
      <w:r w:rsidR="00365D6C">
        <w:rPr>
          <w:kern w:val="22"/>
          <w:sz w:val="22"/>
          <w:szCs w:val="22"/>
          <w:lang w:val="fr-CA"/>
        </w:rPr>
        <w:t>e poste P-2 d’administrateur de programme associé sur l’article 8</w:t>
      </w:r>
      <w:r w:rsidR="009B4D5C">
        <w:rPr>
          <w:kern w:val="22"/>
          <w:sz w:val="22"/>
          <w:szCs w:val="22"/>
          <w:lang w:val="fr-CA"/>
        </w:rPr>
        <w:t xml:space="preserve"> </w:t>
      </w:r>
      <w:r w:rsidR="00365D6C">
        <w:rPr>
          <w:kern w:val="22"/>
          <w:sz w:val="22"/>
          <w:szCs w:val="22"/>
          <w:lang w:val="fr-CA"/>
        </w:rPr>
        <w:t>j).</w:t>
      </w:r>
      <w:r w:rsidR="002F3B19" w:rsidRPr="002F3B19">
        <w:rPr>
          <w:kern w:val="22"/>
          <w:sz w:val="22"/>
          <w:szCs w:val="22"/>
          <w:lang w:val="fr-CA"/>
        </w:rPr>
        <w:tab/>
      </w:r>
    </w:p>
    <w:p w:rsidR="00440888" w:rsidRPr="007B78A5" w:rsidRDefault="00365D6C" w:rsidP="00AA50C2">
      <w:pPr>
        <w:suppressLineNumbers/>
        <w:suppressAutoHyphens/>
        <w:jc w:val="both"/>
        <w:rPr>
          <w:i/>
          <w:snapToGrid w:val="0"/>
          <w:kern w:val="22"/>
          <w:sz w:val="22"/>
          <w:szCs w:val="22"/>
          <w:lang w:val="fr-CA"/>
        </w:rPr>
      </w:pPr>
      <w:r>
        <w:rPr>
          <w:i/>
          <w:snapToGrid w:val="0"/>
          <w:kern w:val="22"/>
          <w:sz w:val="22"/>
          <w:szCs w:val="22"/>
          <w:lang w:val="fr-CA"/>
        </w:rPr>
        <w:t>Loyer et frais connexes</w:t>
      </w:r>
    </w:p>
    <w:p w:rsidR="007D7FA9" w:rsidRPr="007B78A5" w:rsidRDefault="00A43A88" w:rsidP="00AA50C2">
      <w:pPr>
        <w:suppressLineNumbers/>
        <w:suppressAutoHyphens/>
        <w:spacing w:before="120" w:after="120"/>
        <w:jc w:val="both"/>
        <w:rPr>
          <w:snapToGrid w:val="0"/>
          <w:kern w:val="22"/>
          <w:sz w:val="22"/>
          <w:szCs w:val="22"/>
          <w:lang w:val="fr-CA"/>
        </w:rPr>
      </w:pPr>
      <w:r w:rsidRPr="007B78A5">
        <w:rPr>
          <w:snapToGrid w:val="0"/>
          <w:kern w:val="22"/>
          <w:sz w:val="22"/>
          <w:szCs w:val="22"/>
          <w:lang w:val="fr-CA"/>
        </w:rPr>
        <w:t>40.</w:t>
      </w:r>
      <w:r w:rsidRPr="007B78A5">
        <w:rPr>
          <w:snapToGrid w:val="0"/>
          <w:kern w:val="22"/>
          <w:sz w:val="22"/>
          <w:szCs w:val="22"/>
          <w:lang w:val="fr-CA"/>
        </w:rPr>
        <w:tab/>
      </w:r>
      <w:r w:rsidR="00365D6C">
        <w:rPr>
          <w:snapToGrid w:val="0"/>
          <w:kern w:val="22"/>
          <w:sz w:val="22"/>
          <w:szCs w:val="22"/>
          <w:lang w:val="fr-CA"/>
        </w:rPr>
        <w:t>Les coûts du loyer et les frais connexes du Secrétariat pour l’espace de bureau existant à Montréal ont été payés par le gouvernement du Canada et le gouver</w:t>
      </w:r>
      <w:r w:rsidR="002352BB">
        <w:rPr>
          <w:snapToGrid w:val="0"/>
          <w:kern w:val="22"/>
          <w:sz w:val="22"/>
          <w:szCs w:val="22"/>
          <w:lang w:val="fr-CA"/>
        </w:rPr>
        <w:t>nement de la province de Québec</w:t>
      </w:r>
      <w:r w:rsidR="00365D6C">
        <w:rPr>
          <w:snapToGrid w:val="0"/>
          <w:kern w:val="22"/>
          <w:sz w:val="22"/>
          <w:szCs w:val="22"/>
          <w:lang w:val="fr-CA"/>
        </w:rPr>
        <w:t xml:space="preserve"> dans un rapport de partage des coûts de 75/25</w:t>
      </w:r>
      <w:r w:rsidR="009B4D5C">
        <w:rPr>
          <w:snapToGrid w:val="0"/>
          <w:kern w:val="22"/>
          <w:sz w:val="22"/>
          <w:szCs w:val="22"/>
          <w:lang w:val="fr-CA"/>
        </w:rPr>
        <w:t>,</w:t>
      </w:r>
      <w:r w:rsidR="00365D6C">
        <w:rPr>
          <w:snapToGrid w:val="0"/>
          <w:kern w:val="22"/>
          <w:sz w:val="22"/>
          <w:szCs w:val="22"/>
          <w:lang w:val="fr-CA"/>
        </w:rPr>
        <w:t xml:space="preserve"> </w:t>
      </w:r>
      <w:r w:rsidR="00103781">
        <w:rPr>
          <w:snapToGrid w:val="0"/>
          <w:kern w:val="22"/>
          <w:sz w:val="22"/>
          <w:szCs w:val="22"/>
          <w:lang w:val="fr-CA"/>
        </w:rPr>
        <w:t>pour la période 1</w:t>
      </w:r>
      <w:r w:rsidR="00103781" w:rsidRPr="00103781">
        <w:rPr>
          <w:snapToGrid w:val="0"/>
          <w:kern w:val="22"/>
          <w:sz w:val="22"/>
          <w:szCs w:val="22"/>
          <w:vertAlign w:val="superscript"/>
          <w:lang w:val="fr-CA"/>
        </w:rPr>
        <w:t>er</w:t>
      </w:r>
      <w:r w:rsidR="00103781">
        <w:rPr>
          <w:snapToGrid w:val="0"/>
          <w:kern w:val="22"/>
          <w:sz w:val="22"/>
          <w:szCs w:val="22"/>
          <w:lang w:val="fr-CA"/>
        </w:rPr>
        <w:t xml:space="preserve"> janvier 2014 au 30 septembre 2019, date à laquelle le bail actuel prendra fin</w:t>
      </w:r>
      <w:r w:rsidR="00F6146C">
        <w:rPr>
          <w:snapToGrid w:val="0"/>
          <w:kern w:val="22"/>
          <w:sz w:val="22"/>
          <w:szCs w:val="22"/>
          <w:lang w:val="fr-CA"/>
        </w:rPr>
        <w:t xml:space="preserve">, </w:t>
      </w:r>
      <w:r w:rsidR="00F6146C">
        <w:rPr>
          <w:snapToGrid w:val="0"/>
          <w:kern w:val="22"/>
          <w:sz w:val="22"/>
          <w:szCs w:val="22"/>
          <w:lang w:val="fr-CA"/>
        </w:rPr>
        <w:t>en vertu d’un accord de pays hôte signé le 21 janvier 2014</w:t>
      </w:r>
      <w:r w:rsidR="00AB3D7C" w:rsidRPr="007B78A5">
        <w:rPr>
          <w:snapToGrid w:val="0"/>
          <w:kern w:val="22"/>
          <w:sz w:val="22"/>
          <w:szCs w:val="22"/>
          <w:lang w:val="fr-CA"/>
        </w:rPr>
        <w:t>.</w:t>
      </w:r>
    </w:p>
    <w:p w:rsidR="00440888" w:rsidRPr="007B78A5" w:rsidRDefault="00103781" w:rsidP="00AA50C2">
      <w:pPr>
        <w:suppressLineNumbers/>
        <w:suppressAutoHyphens/>
        <w:jc w:val="both"/>
        <w:rPr>
          <w:i/>
          <w:kern w:val="22"/>
          <w:sz w:val="22"/>
          <w:szCs w:val="22"/>
          <w:lang w:val="fr-CA"/>
        </w:rPr>
      </w:pPr>
      <w:r>
        <w:rPr>
          <w:i/>
          <w:kern w:val="22"/>
          <w:sz w:val="22"/>
          <w:szCs w:val="22"/>
          <w:lang w:val="fr-CA"/>
        </w:rPr>
        <w:t>Frais généraux de fonctionnement</w:t>
      </w:r>
    </w:p>
    <w:p w:rsidR="00440888" w:rsidRPr="009B4D5C" w:rsidRDefault="00A43A88" w:rsidP="00AA50C2">
      <w:pPr>
        <w:suppressLineNumbers/>
        <w:suppressAutoHyphens/>
        <w:spacing w:before="120" w:after="120"/>
        <w:jc w:val="both"/>
        <w:rPr>
          <w:kern w:val="22"/>
          <w:sz w:val="22"/>
          <w:szCs w:val="22"/>
          <w:lang w:val="fr-CA"/>
        </w:rPr>
      </w:pPr>
      <w:r w:rsidRPr="007B78A5">
        <w:rPr>
          <w:kern w:val="22"/>
          <w:sz w:val="22"/>
          <w:szCs w:val="22"/>
          <w:lang w:val="fr-CA"/>
        </w:rPr>
        <w:t>41</w:t>
      </w:r>
      <w:r w:rsidR="009036D1" w:rsidRPr="007B78A5">
        <w:rPr>
          <w:kern w:val="22"/>
          <w:sz w:val="22"/>
          <w:szCs w:val="22"/>
          <w:lang w:val="fr-CA"/>
        </w:rPr>
        <w:t>.</w:t>
      </w:r>
      <w:r w:rsidR="00035A4A" w:rsidRPr="007B78A5">
        <w:rPr>
          <w:kern w:val="22"/>
          <w:sz w:val="22"/>
          <w:szCs w:val="22"/>
          <w:lang w:val="fr-CA"/>
        </w:rPr>
        <w:tab/>
      </w:r>
      <w:r w:rsidR="00103781" w:rsidRPr="009B4D5C">
        <w:rPr>
          <w:kern w:val="22"/>
          <w:sz w:val="22"/>
          <w:szCs w:val="22"/>
          <w:lang w:val="fr-CA"/>
        </w:rPr>
        <w:t>Le Secrétariat a poursuivi ses efforts pour réduire les coûts de publication et de</w:t>
      </w:r>
      <w:r w:rsidR="009B4D5C">
        <w:rPr>
          <w:kern w:val="22"/>
          <w:sz w:val="22"/>
          <w:szCs w:val="22"/>
          <w:lang w:val="fr-CA"/>
        </w:rPr>
        <w:t xml:space="preserve"> diffusion, ce qu</w:t>
      </w:r>
      <w:r w:rsidR="00103781" w:rsidRPr="009B4D5C">
        <w:rPr>
          <w:kern w:val="22"/>
          <w:sz w:val="22"/>
          <w:szCs w:val="22"/>
          <w:lang w:val="fr-CA"/>
        </w:rPr>
        <w:t xml:space="preserve">i a donné lieu à une sous-utilisation </w:t>
      </w:r>
      <w:r w:rsidR="00C81925" w:rsidRPr="009B4D5C">
        <w:rPr>
          <w:kern w:val="22"/>
          <w:sz w:val="22"/>
          <w:szCs w:val="22"/>
          <w:lang w:val="fr-CA"/>
        </w:rPr>
        <w:t xml:space="preserve">des fonds prévus pour les frais généraux de fonctionnement. De plus, la mise à niveau </w:t>
      </w:r>
      <w:r w:rsidR="00F41C94" w:rsidRPr="009B4D5C">
        <w:rPr>
          <w:kern w:val="22"/>
          <w:sz w:val="22"/>
          <w:szCs w:val="22"/>
          <w:lang w:val="fr-CA"/>
        </w:rPr>
        <w:t>de l’équipement de service des réunions, qui a pour but de permettre au Secrétariat d’organiser un plus grand nombre de réunions virtuelles, a été mis en veilleuse</w:t>
      </w:r>
      <w:r w:rsidR="00993C91" w:rsidRPr="009B4D5C">
        <w:rPr>
          <w:kern w:val="22"/>
          <w:sz w:val="22"/>
          <w:szCs w:val="22"/>
          <w:lang w:val="fr-CA"/>
        </w:rPr>
        <w:t xml:space="preserve">, car le Secrétariat examine avec le gouvernement du Canada et le gouvernement de la Province de Québec, la possibilité </w:t>
      </w:r>
      <w:r w:rsidR="009B4D5C">
        <w:rPr>
          <w:kern w:val="22"/>
          <w:sz w:val="22"/>
          <w:szCs w:val="22"/>
          <w:lang w:val="fr-CA"/>
        </w:rPr>
        <w:t>de déménager ses bureaux</w:t>
      </w:r>
      <w:r w:rsidR="00993C91" w:rsidRPr="009B4D5C">
        <w:rPr>
          <w:kern w:val="22"/>
          <w:sz w:val="22"/>
          <w:szCs w:val="22"/>
          <w:lang w:val="fr-CA"/>
        </w:rPr>
        <w:t xml:space="preserve"> dans de nouveaux locaux</w:t>
      </w:r>
      <w:r w:rsidR="00967F4A" w:rsidRPr="009B4D5C">
        <w:rPr>
          <w:kern w:val="22"/>
          <w:sz w:val="22"/>
          <w:szCs w:val="22"/>
          <w:lang w:val="fr-CA"/>
        </w:rPr>
        <w:t>.</w:t>
      </w:r>
    </w:p>
    <w:p w:rsidR="00215B5F" w:rsidRPr="009B4D5C" w:rsidRDefault="00035A4A" w:rsidP="00AA50C2">
      <w:pPr>
        <w:suppressLineNumbers/>
        <w:suppressAutoHyphens/>
        <w:spacing w:before="120" w:after="120"/>
        <w:jc w:val="both"/>
        <w:rPr>
          <w:i/>
          <w:snapToGrid w:val="0"/>
          <w:kern w:val="22"/>
          <w:sz w:val="22"/>
          <w:szCs w:val="22"/>
          <w:lang w:val="fr-CA"/>
        </w:rPr>
      </w:pPr>
      <w:r w:rsidRPr="009B4D5C">
        <w:rPr>
          <w:kern w:val="22"/>
          <w:sz w:val="22"/>
          <w:szCs w:val="22"/>
          <w:lang w:val="fr-CA"/>
        </w:rPr>
        <w:t>4</w:t>
      </w:r>
      <w:r w:rsidR="001241DB" w:rsidRPr="009B4D5C">
        <w:rPr>
          <w:kern w:val="22"/>
          <w:sz w:val="22"/>
          <w:szCs w:val="22"/>
          <w:lang w:val="fr-CA"/>
        </w:rPr>
        <w:t>2.</w:t>
      </w:r>
      <w:r w:rsidRPr="009B4D5C">
        <w:rPr>
          <w:kern w:val="22"/>
          <w:sz w:val="22"/>
          <w:szCs w:val="22"/>
          <w:lang w:val="fr-CA"/>
        </w:rPr>
        <w:tab/>
      </w:r>
      <w:r w:rsidR="009B4D5C">
        <w:rPr>
          <w:kern w:val="22"/>
          <w:sz w:val="22"/>
          <w:szCs w:val="22"/>
          <w:lang w:val="fr-CA"/>
        </w:rPr>
        <w:t>L</w:t>
      </w:r>
      <w:r w:rsidR="00993C91" w:rsidRPr="009B4D5C">
        <w:rPr>
          <w:kern w:val="22"/>
          <w:sz w:val="22"/>
          <w:szCs w:val="22"/>
          <w:lang w:val="fr-CA"/>
        </w:rPr>
        <w:t>e Secrétariat est en train d’adapter le moteur de son site Web</w:t>
      </w:r>
      <w:r w:rsidR="009B4D5C">
        <w:rPr>
          <w:kern w:val="22"/>
          <w:sz w:val="22"/>
          <w:szCs w:val="22"/>
          <w:lang w:val="fr-CA"/>
        </w:rPr>
        <w:t>, d</w:t>
      </w:r>
      <w:r w:rsidR="009B4D5C" w:rsidRPr="009B4D5C">
        <w:rPr>
          <w:kern w:val="22"/>
          <w:sz w:val="22"/>
          <w:szCs w:val="22"/>
          <w:lang w:val="fr-CA"/>
        </w:rPr>
        <w:t>ans la foulée des récents changements apportées aux politiques des Nations Unies concernant la gestion du contenu Web</w:t>
      </w:r>
      <w:r w:rsidR="009B4D5C">
        <w:rPr>
          <w:kern w:val="22"/>
          <w:sz w:val="22"/>
          <w:szCs w:val="22"/>
          <w:lang w:val="fr-CA"/>
        </w:rPr>
        <w:t>,</w:t>
      </w:r>
      <w:r w:rsidR="00993C91" w:rsidRPr="009B4D5C">
        <w:rPr>
          <w:kern w:val="22"/>
          <w:sz w:val="22"/>
          <w:szCs w:val="22"/>
          <w:lang w:val="fr-CA"/>
        </w:rPr>
        <w:t xml:space="preserve"> afin d’adopter un logiciel ouvert</w:t>
      </w:r>
      <w:r w:rsidR="00440888" w:rsidRPr="009B4D5C">
        <w:rPr>
          <w:kern w:val="22"/>
          <w:sz w:val="22"/>
          <w:szCs w:val="22"/>
          <w:lang w:val="fr-CA"/>
        </w:rPr>
        <w:t>.</w:t>
      </w:r>
    </w:p>
    <w:p w:rsidR="00215B5F" w:rsidRPr="009B4D5C" w:rsidRDefault="003F25FB" w:rsidP="00AA50C2">
      <w:pPr>
        <w:suppressLineNumbers/>
        <w:suppressAutoHyphens/>
        <w:rPr>
          <w:i/>
          <w:snapToGrid w:val="0"/>
          <w:kern w:val="22"/>
          <w:sz w:val="22"/>
          <w:szCs w:val="22"/>
          <w:lang w:val="fr-CA"/>
        </w:rPr>
      </w:pPr>
      <w:r w:rsidRPr="009B4D5C">
        <w:rPr>
          <w:i/>
          <w:snapToGrid w:val="0"/>
          <w:kern w:val="22"/>
          <w:sz w:val="22"/>
          <w:szCs w:val="22"/>
          <w:lang w:val="fr-CA"/>
        </w:rPr>
        <w:t>Formation</w:t>
      </w:r>
    </w:p>
    <w:p w:rsidR="00040515" w:rsidRPr="009B4D5C" w:rsidRDefault="00035A4A" w:rsidP="00AA50C2">
      <w:pPr>
        <w:suppressLineNumbers/>
        <w:suppressAutoHyphens/>
        <w:spacing w:before="120" w:after="120"/>
        <w:jc w:val="both"/>
        <w:rPr>
          <w:i/>
          <w:snapToGrid w:val="0"/>
          <w:kern w:val="22"/>
          <w:sz w:val="22"/>
          <w:szCs w:val="22"/>
          <w:lang w:val="fr-CA"/>
        </w:rPr>
      </w:pPr>
      <w:r w:rsidRPr="009B4D5C">
        <w:rPr>
          <w:spacing w:val="-2"/>
          <w:kern w:val="22"/>
          <w:sz w:val="22"/>
          <w:szCs w:val="22"/>
          <w:lang w:val="fr-CA"/>
        </w:rPr>
        <w:t>4</w:t>
      </w:r>
      <w:r w:rsidR="001241DB" w:rsidRPr="009B4D5C">
        <w:rPr>
          <w:spacing w:val="-2"/>
          <w:kern w:val="22"/>
          <w:sz w:val="22"/>
          <w:szCs w:val="22"/>
          <w:lang w:val="fr-CA"/>
        </w:rPr>
        <w:t>3.</w:t>
      </w:r>
      <w:r w:rsidRPr="009B4D5C">
        <w:rPr>
          <w:spacing w:val="-2"/>
          <w:kern w:val="22"/>
          <w:sz w:val="22"/>
          <w:szCs w:val="22"/>
          <w:lang w:val="fr-CA"/>
        </w:rPr>
        <w:tab/>
      </w:r>
      <w:r w:rsidR="003F25FB" w:rsidRPr="009B4D5C">
        <w:rPr>
          <w:spacing w:val="-2"/>
          <w:kern w:val="22"/>
          <w:sz w:val="22"/>
          <w:szCs w:val="22"/>
          <w:lang w:val="fr-CA"/>
        </w:rPr>
        <w:t xml:space="preserve">Le Secrétariat a engagé la somme de 3 500 $ en septembre 2018 pour une formation sur </w:t>
      </w:r>
      <w:r w:rsidR="009B4D5C">
        <w:rPr>
          <w:spacing w:val="-2"/>
          <w:kern w:val="22"/>
          <w:sz w:val="22"/>
          <w:szCs w:val="22"/>
          <w:lang w:val="fr-CA"/>
        </w:rPr>
        <w:t>la gendérisation</w:t>
      </w:r>
      <w:r w:rsidR="003F25FB" w:rsidRPr="009B4D5C">
        <w:rPr>
          <w:spacing w:val="-2"/>
          <w:kern w:val="22"/>
          <w:sz w:val="22"/>
          <w:szCs w:val="22"/>
          <w:lang w:val="fr-CA"/>
        </w:rPr>
        <w:t>, imputée au budget de base. D’autres formations et cours, en ligne et sur ordinateur, ont aussi été fournis aux employés par l’entremise du Bur</w:t>
      </w:r>
      <w:r w:rsidR="000D19F6" w:rsidRPr="009B4D5C">
        <w:rPr>
          <w:spacing w:val="-2"/>
          <w:kern w:val="22"/>
          <w:sz w:val="22"/>
          <w:szCs w:val="22"/>
          <w:lang w:val="fr-CA"/>
        </w:rPr>
        <w:t>eau des Nations Unies à Nairobi. Leurs coûts n’ont pas été chargés directement au Secrétariat. Il s’agissait de cours de langue et de formation au leadership, de rédaction de rapports, de gestion de l’efficacité et de mentorat professionnel.</w:t>
      </w:r>
    </w:p>
    <w:p w:rsidR="00035A4A" w:rsidRPr="007B78A5" w:rsidRDefault="000D19F6" w:rsidP="00AA50C2">
      <w:pPr>
        <w:keepNext/>
        <w:suppressLineNumbers/>
        <w:suppressAutoHyphens/>
        <w:rPr>
          <w:i/>
          <w:snapToGrid w:val="0"/>
          <w:kern w:val="22"/>
          <w:sz w:val="22"/>
          <w:szCs w:val="22"/>
          <w:lang w:val="fr-CA"/>
        </w:rPr>
      </w:pPr>
      <w:r>
        <w:rPr>
          <w:i/>
          <w:snapToGrid w:val="0"/>
          <w:kern w:val="22"/>
          <w:sz w:val="22"/>
          <w:szCs w:val="22"/>
          <w:lang w:val="fr-CA"/>
        </w:rPr>
        <w:t>Réunion d’experts</w:t>
      </w:r>
    </w:p>
    <w:p w:rsidR="00440888" w:rsidRPr="007B78A5" w:rsidRDefault="00035A4A" w:rsidP="00AA50C2">
      <w:pPr>
        <w:suppressLineNumbers/>
        <w:suppressAutoHyphens/>
        <w:spacing w:before="120" w:after="120"/>
        <w:jc w:val="both"/>
        <w:rPr>
          <w:i/>
          <w:snapToGrid w:val="0"/>
          <w:kern w:val="22"/>
          <w:sz w:val="22"/>
          <w:szCs w:val="22"/>
          <w:lang w:val="fr-CA"/>
        </w:rPr>
      </w:pPr>
      <w:r w:rsidRPr="007B78A5">
        <w:rPr>
          <w:snapToGrid w:val="0"/>
          <w:kern w:val="22"/>
          <w:sz w:val="22"/>
          <w:szCs w:val="22"/>
          <w:lang w:val="fr-CA"/>
        </w:rPr>
        <w:t>4</w:t>
      </w:r>
      <w:r w:rsidR="001241DB" w:rsidRPr="007B78A5">
        <w:rPr>
          <w:snapToGrid w:val="0"/>
          <w:kern w:val="22"/>
          <w:sz w:val="22"/>
          <w:szCs w:val="22"/>
          <w:lang w:val="fr-CA"/>
        </w:rPr>
        <w:t>4</w:t>
      </w:r>
      <w:r w:rsidRPr="007B78A5">
        <w:rPr>
          <w:snapToGrid w:val="0"/>
          <w:kern w:val="22"/>
          <w:sz w:val="22"/>
          <w:szCs w:val="22"/>
          <w:lang w:val="fr-CA"/>
        </w:rPr>
        <w:t>.</w:t>
      </w:r>
      <w:r w:rsidRPr="007B78A5">
        <w:rPr>
          <w:i/>
          <w:snapToGrid w:val="0"/>
          <w:kern w:val="22"/>
          <w:sz w:val="22"/>
          <w:szCs w:val="22"/>
          <w:lang w:val="fr-CA"/>
        </w:rPr>
        <w:tab/>
      </w:r>
      <w:r w:rsidR="000D19F6">
        <w:rPr>
          <w:kern w:val="22"/>
          <w:sz w:val="22"/>
          <w:szCs w:val="22"/>
          <w:lang w:val="fr-CA"/>
        </w:rPr>
        <w:t xml:space="preserve">Une seule réunion du Groupe de liaison, au lieu des deux réunions prévues, a eu lieu pendant </w:t>
      </w:r>
      <w:r w:rsidR="00935F92">
        <w:rPr>
          <w:kern w:val="22"/>
          <w:sz w:val="22"/>
          <w:szCs w:val="22"/>
          <w:lang w:val="fr-CA"/>
        </w:rPr>
        <w:t>l’exercice</w:t>
      </w:r>
      <w:r w:rsidR="00414543">
        <w:rPr>
          <w:kern w:val="22"/>
          <w:sz w:val="22"/>
          <w:szCs w:val="22"/>
          <w:lang w:val="fr-CA"/>
        </w:rPr>
        <w:t xml:space="preserve"> biennal</w:t>
      </w:r>
      <w:r w:rsidR="000D19F6">
        <w:rPr>
          <w:kern w:val="22"/>
          <w:sz w:val="22"/>
          <w:szCs w:val="22"/>
          <w:lang w:val="fr-CA"/>
        </w:rPr>
        <w:t>, car les points pertinents à débattre ont tous pu être réunis à l’ordre du jour d’une seule réunion</w:t>
      </w:r>
      <w:r w:rsidR="00440888" w:rsidRPr="007B78A5">
        <w:rPr>
          <w:kern w:val="22"/>
          <w:sz w:val="22"/>
          <w:szCs w:val="22"/>
          <w:lang w:val="fr-CA"/>
        </w:rPr>
        <w:t>.</w:t>
      </w:r>
      <w:r w:rsidR="000D19F6">
        <w:rPr>
          <w:kern w:val="22"/>
          <w:sz w:val="22"/>
          <w:szCs w:val="22"/>
          <w:lang w:val="fr-CA"/>
        </w:rPr>
        <w:t xml:space="preserve"> La douzième réunion du Groupe de liaison a eu lieu en septembre 2018</w:t>
      </w:r>
      <w:r w:rsidR="00A44FA2">
        <w:rPr>
          <w:kern w:val="22"/>
          <w:sz w:val="22"/>
          <w:szCs w:val="22"/>
          <w:lang w:val="fr-CA"/>
        </w:rPr>
        <w:t>.</w:t>
      </w:r>
    </w:p>
    <w:p w:rsidR="00440888" w:rsidRPr="007B78A5" w:rsidRDefault="00035A4A" w:rsidP="00AA50C2">
      <w:pPr>
        <w:suppressLineNumbers/>
        <w:suppressAutoHyphens/>
        <w:spacing w:before="120" w:after="120"/>
        <w:jc w:val="both"/>
        <w:rPr>
          <w:i/>
          <w:snapToGrid w:val="0"/>
          <w:kern w:val="22"/>
          <w:sz w:val="22"/>
          <w:szCs w:val="22"/>
          <w:lang w:val="fr-CA"/>
        </w:rPr>
      </w:pPr>
      <w:r w:rsidRPr="007B78A5">
        <w:rPr>
          <w:kern w:val="22"/>
          <w:sz w:val="22"/>
          <w:szCs w:val="22"/>
          <w:lang w:val="fr-CA"/>
        </w:rPr>
        <w:t>4</w:t>
      </w:r>
      <w:r w:rsidR="001241DB" w:rsidRPr="007B78A5">
        <w:rPr>
          <w:kern w:val="22"/>
          <w:sz w:val="22"/>
          <w:szCs w:val="22"/>
          <w:lang w:val="fr-CA"/>
        </w:rPr>
        <w:t>5</w:t>
      </w:r>
      <w:r w:rsidRPr="007B78A5">
        <w:rPr>
          <w:kern w:val="22"/>
          <w:sz w:val="22"/>
          <w:szCs w:val="22"/>
          <w:lang w:val="fr-CA"/>
        </w:rPr>
        <w:t>.</w:t>
      </w:r>
      <w:r w:rsidRPr="007B78A5">
        <w:rPr>
          <w:kern w:val="22"/>
          <w:sz w:val="22"/>
          <w:szCs w:val="22"/>
          <w:lang w:val="fr-CA"/>
        </w:rPr>
        <w:tab/>
      </w:r>
      <w:r w:rsidR="00A44FA2">
        <w:rPr>
          <w:kern w:val="22"/>
          <w:sz w:val="22"/>
          <w:szCs w:val="22"/>
          <w:lang w:val="fr-CA"/>
        </w:rPr>
        <w:t>La réunion du comité consultatif informel sur le centre d’échange sur la prévention des risques biotechnologiques et la réunion d’experts sur le centre d’échange sur la prévention des risques biotechnologiques n’ont pas eu lieu à cause d’une pénurie de personnel</w:t>
      </w:r>
      <w:r w:rsidR="00440888" w:rsidRPr="007B78A5">
        <w:rPr>
          <w:kern w:val="22"/>
          <w:sz w:val="22"/>
          <w:szCs w:val="22"/>
          <w:lang w:val="fr-CA"/>
        </w:rPr>
        <w:t>.</w:t>
      </w:r>
    </w:p>
    <w:p w:rsidR="009519BB" w:rsidRPr="002352BB" w:rsidRDefault="002352BB" w:rsidP="00AA50C2">
      <w:pPr>
        <w:suppressLineNumbers/>
        <w:suppressAutoHyphens/>
        <w:spacing w:before="120" w:after="120"/>
        <w:jc w:val="both"/>
        <w:rPr>
          <w:i/>
          <w:color w:val="000000"/>
          <w:kern w:val="22"/>
          <w:sz w:val="22"/>
          <w:szCs w:val="22"/>
          <w:lang w:val="fr-CA"/>
        </w:rPr>
      </w:pPr>
      <w:r w:rsidRPr="002352BB">
        <w:rPr>
          <w:i/>
          <w:color w:val="000000"/>
          <w:kern w:val="22"/>
          <w:sz w:val="22"/>
          <w:szCs w:val="22"/>
          <w:lang w:val="fr-CA"/>
        </w:rPr>
        <w:t xml:space="preserve">Traduction des sites Web du mécanisme de centre d’échange, du centre d’échange sur le Protocole de Cartagena du centre d’échange sur le Protocole de Nagoya </w:t>
      </w:r>
      <w:r w:rsidR="009519BB" w:rsidRPr="002352BB">
        <w:rPr>
          <w:i/>
          <w:color w:val="000000"/>
          <w:kern w:val="22"/>
          <w:sz w:val="22"/>
          <w:szCs w:val="22"/>
          <w:lang w:val="fr-CA"/>
        </w:rPr>
        <w:t xml:space="preserve"> </w:t>
      </w:r>
    </w:p>
    <w:p w:rsidR="00FE1E2D" w:rsidRPr="009519BB" w:rsidRDefault="00035A4A" w:rsidP="00AA50C2">
      <w:pPr>
        <w:suppressLineNumbers/>
        <w:suppressAutoHyphens/>
        <w:spacing w:before="120" w:after="120"/>
        <w:jc w:val="both"/>
        <w:rPr>
          <w:snapToGrid w:val="0"/>
          <w:kern w:val="22"/>
          <w:sz w:val="22"/>
          <w:szCs w:val="22"/>
          <w:lang w:val="fr-CA"/>
        </w:rPr>
      </w:pPr>
      <w:r w:rsidRPr="009519BB">
        <w:rPr>
          <w:snapToGrid w:val="0"/>
          <w:kern w:val="22"/>
          <w:sz w:val="22"/>
          <w:szCs w:val="22"/>
          <w:lang w:val="fr-CA"/>
        </w:rPr>
        <w:t>4</w:t>
      </w:r>
      <w:r w:rsidR="001241DB" w:rsidRPr="009519BB">
        <w:rPr>
          <w:snapToGrid w:val="0"/>
          <w:kern w:val="22"/>
          <w:sz w:val="22"/>
          <w:szCs w:val="22"/>
          <w:lang w:val="fr-CA"/>
        </w:rPr>
        <w:t>6</w:t>
      </w:r>
      <w:r w:rsidRPr="009519BB">
        <w:rPr>
          <w:snapToGrid w:val="0"/>
          <w:kern w:val="22"/>
          <w:sz w:val="22"/>
          <w:szCs w:val="22"/>
          <w:lang w:val="fr-CA"/>
        </w:rPr>
        <w:t>.</w:t>
      </w:r>
      <w:r w:rsidRPr="009519BB">
        <w:rPr>
          <w:snapToGrid w:val="0"/>
          <w:kern w:val="22"/>
          <w:sz w:val="22"/>
          <w:szCs w:val="22"/>
          <w:lang w:val="fr-CA"/>
        </w:rPr>
        <w:tab/>
      </w:r>
      <w:r w:rsidR="009519BB">
        <w:rPr>
          <w:snapToGrid w:val="0"/>
          <w:kern w:val="22"/>
          <w:sz w:val="22"/>
          <w:szCs w:val="22"/>
          <w:lang w:val="fr-CA"/>
        </w:rPr>
        <w:t xml:space="preserve">Le Secrétariat est en voie de créer un nouveau site Web. </w:t>
      </w:r>
      <w:r w:rsidR="006D545B">
        <w:rPr>
          <w:snapToGrid w:val="0"/>
          <w:kern w:val="22"/>
          <w:sz w:val="22"/>
          <w:szCs w:val="22"/>
          <w:lang w:val="fr-CA"/>
        </w:rPr>
        <w:t xml:space="preserve">Par </w:t>
      </w:r>
      <w:r w:rsidR="006D545B" w:rsidRPr="006D545B">
        <w:rPr>
          <w:snapToGrid w:val="0"/>
          <w:kern w:val="22"/>
          <w:sz w:val="22"/>
          <w:szCs w:val="22"/>
          <w:lang w:val="fr-CA"/>
        </w:rPr>
        <w:t xml:space="preserve">conséquent, </w:t>
      </w:r>
      <w:r w:rsidR="00155C5D">
        <w:rPr>
          <w:snapToGrid w:val="0"/>
          <w:kern w:val="22"/>
          <w:sz w:val="22"/>
          <w:szCs w:val="22"/>
          <w:lang w:val="fr-CA"/>
        </w:rPr>
        <w:t>la majeure partie</w:t>
      </w:r>
      <w:r w:rsidR="006D545B" w:rsidRPr="006D545B">
        <w:rPr>
          <w:snapToGrid w:val="0"/>
          <w:kern w:val="22"/>
          <w:sz w:val="22"/>
          <w:szCs w:val="22"/>
          <w:lang w:val="fr-CA"/>
        </w:rPr>
        <w:t xml:space="preserve"> de la traduction du contenu du site Web est en attente jusqu’à ce que le processus soit terminé. Il y aura beaucoup de </w:t>
      </w:r>
      <w:r w:rsidR="006D545B" w:rsidRPr="006D545B">
        <w:rPr>
          <w:snapToGrid w:val="0"/>
          <w:kern w:val="22"/>
          <w:sz w:val="22"/>
          <w:szCs w:val="22"/>
          <w:lang w:val="fr-CA"/>
        </w:rPr>
        <w:lastRenderedPageBreak/>
        <w:t>traduction à faire après le lancement du nouveau site Web, prévu pour le dernier trimestre de 2018</w:t>
      </w:r>
      <w:r w:rsidR="006D545B">
        <w:rPr>
          <w:snapToGrid w:val="0"/>
          <w:kern w:val="22"/>
          <w:sz w:val="22"/>
          <w:szCs w:val="22"/>
          <w:lang w:val="fr-CA"/>
        </w:rPr>
        <w:t xml:space="preserve"> et le premier trimestre de 2019</w:t>
      </w:r>
      <w:r w:rsidR="00FE1E2D" w:rsidRPr="009519BB">
        <w:rPr>
          <w:snapToGrid w:val="0"/>
          <w:kern w:val="22"/>
          <w:sz w:val="22"/>
          <w:szCs w:val="22"/>
          <w:lang w:val="fr-CA"/>
        </w:rPr>
        <w:t>.</w:t>
      </w:r>
    </w:p>
    <w:p w:rsidR="00FE1E2D" w:rsidRPr="009519BB" w:rsidRDefault="00F3562F" w:rsidP="00AA50C2">
      <w:pPr>
        <w:pStyle w:val="Titre3"/>
        <w:keepNext w:val="0"/>
        <w:suppressLineNumbers/>
        <w:suppressAutoHyphens/>
        <w:spacing w:before="0" w:after="0"/>
        <w:jc w:val="left"/>
        <w:rPr>
          <w:snapToGrid w:val="0"/>
          <w:kern w:val="22"/>
          <w:szCs w:val="22"/>
          <w:lang w:val="fr-CA"/>
        </w:rPr>
      </w:pPr>
      <w:r>
        <w:rPr>
          <w:snapToGrid w:val="0"/>
          <w:kern w:val="22"/>
          <w:szCs w:val="22"/>
          <w:lang w:val="fr-CA"/>
        </w:rPr>
        <w:t>Réserve</w:t>
      </w:r>
      <w:r w:rsidR="006D545B">
        <w:rPr>
          <w:snapToGrid w:val="0"/>
          <w:kern w:val="22"/>
          <w:szCs w:val="22"/>
          <w:lang w:val="fr-CA"/>
        </w:rPr>
        <w:t xml:space="preserve"> de trésorerie</w:t>
      </w:r>
    </w:p>
    <w:p w:rsidR="006D545B" w:rsidRDefault="00035A4A" w:rsidP="00873617">
      <w:pPr>
        <w:spacing w:before="120" w:after="120"/>
        <w:jc w:val="both"/>
        <w:rPr>
          <w:sz w:val="22"/>
          <w:szCs w:val="22"/>
          <w:lang w:val="fr-CA"/>
        </w:rPr>
      </w:pPr>
      <w:r w:rsidRPr="009519BB">
        <w:rPr>
          <w:sz w:val="22"/>
          <w:szCs w:val="22"/>
          <w:lang w:val="fr-CA"/>
        </w:rPr>
        <w:t>4</w:t>
      </w:r>
      <w:r w:rsidR="001241DB" w:rsidRPr="009519BB">
        <w:rPr>
          <w:sz w:val="22"/>
          <w:szCs w:val="22"/>
          <w:lang w:val="fr-CA"/>
        </w:rPr>
        <w:t>7</w:t>
      </w:r>
      <w:r w:rsidR="00FE1E2D" w:rsidRPr="009519BB">
        <w:rPr>
          <w:sz w:val="22"/>
          <w:szCs w:val="22"/>
          <w:lang w:val="fr-CA"/>
        </w:rPr>
        <w:t>.</w:t>
      </w:r>
      <w:r w:rsidR="00FE1E2D" w:rsidRPr="009519BB">
        <w:rPr>
          <w:sz w:val="22"/>
          <w:szCs w:val="22"/>
          <w:lang w:val="fr-CA"/>
        </w:rPr>
        <w:tab/>
      </w:r>
      <w:r w:rsidR="00F3562F">
        <w:rPr>
          <w:sz w:val="22"/>
          <w:szCs w:val="22"/>
          <w:lang w:val="fr-CA"/>
        </w:rPr>
        <w:t xml:space="preserve">La réserve de trésorerie cumulative </w:t>
      </w:r>
      <w:r w:rsidR="006D545B">
        <w:rPr>
          <w:sz w:val="22"/>
          <w:szCs w:val="22"/>
          <w:lang w:val="fr-CA"/>
        </w:rPr>
        <w:t>approuvé</w:t>
      </w:r>
      <w:r w:rsidR="00F3562F">
        <w:rPr>
          <w:sz w:val="22"/>
          <w:szCs w:val="22"/>
          <w:lang w:val="fr-CA"/>
        </w:rPr>
        <w:t>e</w:t>
      </w:r>
      <w:r w:rsidR="006D545B">
        <w:rPr>
          <w:sz w:val="22"/>
          <w:szCs w:val="22"/>
          <w:lang w:val="fr-CA"/>
        </w:rPr>
        <w:t xml:space="preserve"> par les Parties pour la période 2003-2018 pour les trois fonds d’affectation spéciale d’élève à 2 777 300 $, réparti comme suit</w:t>
      </w:r>
      <w:r w:rsidR="00E656C9" w:rsidRPr="009519BB">
        <w:rPr>
          <w:sz w:val="22"/>
          <w:szCs w:val="22"/>
          <w:lang w:val="fr-CA"/>
        </w:rPr>
        <w:t>.</w:t>
      </w:r>
    </w:p>
    <w:p w:rsidR="00155C5D" w:rsidRDefault="00155C5D" w:rsidP="00873617">
      <w:pPr>
        <w:spacing w:before="120" w:after="120"/>
        <w:jc w:val="both"/>
        <w:rPr>
          <w:sz w:val="22"/>
          <w:szCs w:val="22"/>
          <w:lang w:val="fr-CA"/>
        </w:rPr>
      </w:pPr>
    </w:p>
    <w:p w:rsidR="00155C5D" w:rsidRPr="00F3562F" w:rsidRDefault="00155C5D" w:rsidP="00873617">
      <w:pPr>
        <w:spacing w:before="120" w:after="120"/>
        <w:jc w:val="both"/>
        <w:rPr>
          <w:sz w:val="22"/>
          <w:szCs w:val="22"/>
          <w:lang w:val="fr-CA"/>
        </w:rPr>
      </w:pPr>
    </w:p>
    <w:tbl>
      <w:tblPr>
        <w:tblW w:w="10380" w:type="dxa"/>
        <w:tblLook w:val="04A0" w:firstRow="1" w:lastRow="0" w:firstColumn="1" w:lastColumn="0" w:noHBand="0" w:noVBand="1"/>
      </w:tblPr>
      <w:tblGrid>
        <w:gridCol w:w="1300"/>
        <w:gridCol w:w="908"/>
        <w:gridCol w:w="820"/>
        <w:gridCol w:w="980"/>
        <w:gridCol w:w="980"/>
        <w:gridCol w:w="752"/>
        <w:gridCol w:w="980"/>
        <w:gridCol w:w="980"/>
        <w:gridCol w:w="980"/>
        <w:gridCol w:w="880"/>
        <w:gridCol w:w="820"/>
      </w:tblGrid>
      <w:tr w:rsidR="00B9421F" w:rsidRPr="007F3174" w:rsidTr="00873617">
        <w:trPr>
          <w:trHeight w:val="300"/>
        </w:trPr>
        <w:tc>
          <w:tcPr>
            <w:tcW w:w="10380" w:type="dxa"/>
            <w:gridSpan w:val="11"/>
            <w:tcBorders>
              <w:top w:val="nil"/>
              <w:left w:val="nil"/>
              <w:right w:val="nil"/>
            </w:tcBorders>
            <w:shd w:val="clear" w:color="auto" w:fill="auto"/>
            <w:noWrap/>
            <w:vAlign w:val="bottom"/>
            <w:hideMark/>
          </w:tcPr>
          <w:p w:rsidR="00B9421F" w:rsidRPr="009519BB" w:rsidRDefault="00B9421F" w:rsidP="00F3562F">
            <w:pPr>
              <w:suppressLineNumbers/>
              <w:suppressAutoHyphens/>
              <w:spacing w:after="60"/>
              <w:rPr>
                <w:b/>
                <w:color w:val="000000"/>
                <w:kern w:val="22"/>
                <w:sz w:val="22"/>
                <w:szCs w:val="22"/>
                <w:lang w:val="fr-CA"/>
              </w:rPr>
            </w:pPr>
            <w:r w:rsidRPr="009519BB">
              <w:rPr>
                <w:b/>
                <w:kern w:val="22"/>
                <w:sz w:val="22"/>
                <w:szCs w:val="22"/>
                <w:lang w:val="fr-CA"/>
              </w:rPr>
              <w:t>Table</w:t>
            </w:r>
            <w:r w:rsidR="006D545B">
              <w:rPr>
                <w:b/>
                <w:kern w:val="22"/>
                <w:sz w:val="22"/>
                <w:szCs w:val="22"/>
                <w:lang w:val="fr-CA"/>
              </w:rPr>
              <w:t>au</w:t>
            </w:r>
            <w:r w:rsidRPr="009519BB">
              <w:rPr>
                <w:b/>
                <w:kern w:val="22"/>
                <w:sz w:val="22"/>
                <w:szCs w:val="22"/>
                <w:lang w:val="fr-CA"/>
              </w:rPr>
              <w:t xml:space="preserve"> 15</w:t>
            </w:r>
            <w:r w:rsidR="005B1DFD" w:rsidRPr="009519BB">
              <w:rPr>
                <w:b/>
                <w:kern w:val="22"/>
                <w:sz w:val="22"/>
                <w:szCs w:val="22"/>
                <w:lang w:val="fr-CA"/>
              </w:rPr>
              <w:t>.</w:t>
            </w:r>
            <w:r w:rsidR="008E5498" w:rsidRPr="009519BB">
              <w:rPr>
                <w:b/>
                <w:kern w:val="22"/>
                <w:sz w:val="22"/>
                <w:szCs w:val="22"/>
                <w:lang w:val="fr-CA"/>
              </w:rPr>
              <w:t xml:space="preserve">  </w:t>
            </w:r>
            <w:r w:rsidR="00F3562F">
              <w:rPr>
                <w:b/>
                <w:kern w:val="22"/>
                <w:sz w:val="22"/>
                <w:szCs w:val="22"/>
                <w:lang w:val="fr-CA"/>
              </w:rPr>
              <w:t>Réserve de trésorerie cumulative</w:t>
            </w:r>
            <w:r w:rsidR="0073454C">
              <w:rPr>
                <w:b/>
                <w:kern w:val="22"/>
                <w:sz w:val="22"/>
                <w:szCs w:val="22"/>
                <w:lang w:val="fr-CA"/>
              </w:rPr>
              <w:t xml:space="preserve"> pour les trois fonds d’affectation spéciale</w:t>
            </w:r>
            <w:r w:rsidR="00007B33" w:rsidRPr="009519BB">
              <w:rPr>
                <w:b/>
                <w:sz w:val="22"/>
                <w:szCs w:val="22"/>
                <w:lang w:val="fr-CA"/>
              </w:rPr>
              <w:t>,</w:t>
            </w:r>
            <w:r w:rsidR="005B1DFD" w:rsidRPr="009519BB">
              <w:rPr>
                <w:b/>
                <w:sz w:val="22"/>
                <w:szCs w:val="22"/>
                <w:lang w:val="fr-CA"/>
              </w:rPr>
              <w:t xml:space="preserve"> 2003-2018</w:t>
            </w:r>
          </w:p>
        </w:tc>
      </w:tr>
      <w:tr w:rsidR="00007B33" w:rsidRPr="009519BB" w:rsidTr="00873617">
        <w:trPr>
          <w:cantSplit/>
        </w:trPr>
        <w:tc>
          <w:tcPr>
            <w:tcW w:w="10380" w:type="dxa"/>
            <w:gridSpan w:val="11"/>
            <w:tcBorders>
              <w:top w:val="nil"/>
              <w:left w:val="nil"/>
              <w:bottom w:val="single" w:sz="8" w:space="0" w:color="auto"/>
              <w:right w:val="nil"/>
            </w:tcBorders>
            <w:shd w:val="clear" w:color="auto" w:fill="auto"/>
            <w:noWrap/>
            <w:vAlign w:val="bottom"/>
          </w:tcPr>
          <w:p w:rsidR="00007B33" w:rsidRPr="009519BB" w:rsidRDefault="00007B33" w:rsidP="0073454C">
            <w:pPr>
              <w:suppressLineNumbers/>
              <w:suppressAutoHyphens/>
              <w:spacing w:before="60" w:after="60"/>
              <w:jc w:val="center"/>
              <w:rPr>
                <w:i/>
                <w:kern w:val="22"/>
                <w:sz w:val="18"/>
                <w:szCs w:val="18"/>
                <w:lang w:val="fr-CA"/>
              </w:rPr>
            </w:pPr>
            <w:r w:rsidRPr="009519BB">
              <w:rPr>
                <w:i/>
                <w:kern w:val="22"/>
                <w:sz w:val="18"/>
                <w:szCs w:val="18"/>
                <w:lang w:val="fr-CA"/>
              </w:rPr>
              <w:t>(</w:t>
            </w:r>
            <w:r w:rsidR="0073454C">
              <w:rPr>
                <w:i/>
                <w:kern w:val="22"/>
                <w:sz w:val="18"/>
                <w:szCs w:val="18"/>
                <w:lang w:val="fr-CA"/>
              </w:rPr>
              <w:t>Milliers de dollars américains</w:t>
            </w:r>
            <w:r w:rsidRPr="009519BB">
              <w:rPr>
                <w:i/>
                <w:kern w:val="22"/>
                <w:sz w:val="18"/>
                <w:szCs w:val="18"/>
                <w:lang w:val="fr-CA"/>
              </w:rPr>
              <w:t>)</w:t>
            </w:r>
          </w:p>
        </w:tc>
      </w:tr>
      <w:tr w:rsidR="003C6283" w:rsidRPr="009519BB" w:rsidTr="003C6283">
        <w:trPr>
          <w:trHeight w:val="300"/>
        </w:trPr>
        <w:tc>
          <w:tcPr>
            <w:tcW w:w="1300" w:type="dxa"/>
            <w:tcBorders>
              <w:top w:val="nil"/>
              <w:left w:val="nil"/>
              <w:bottom w:val="single" w:sz="8" w:space="0" w:color="auto"/>
              <w:right w:val="nil"/>
            </w:tcBorders>
            <w:shd w:val="clear" w:color="auto" w:fill="auto"/>
            <w:noWrap/>
            <w:vAlign w:val="bottom"/>
          </w:tcPr>
          <w:p w:rsidR="003C6283" w:rsidRPr="009519BB" w:rsidRDefault="003C6283" w:rsidP="00873617">
            <w:pPr>
              <w:suppressLineNumbers/>
              <w:suppressAutoHyphens/>
              <w:jc w:val="center"/>
              <w:rPr>
                <w:color w:val="000000"/>
                <w:kern w:val="22"/>
                <w:sz w:val="17"/>
                <w:szCs w:val="17"/>
                <w:lang w:val="fr-CA"/>
              </w:rPr>
            </w:pPr>
          </w:p>
        </w:tc>
        <w:tc>
          <w:tcPr>
            <w:tcW w:w="908" w:type="dxa"/>
            <w:tcBorders>
              <w:top w:val="nil"/>
              <w:left w:val="nil"/>
              <w:bottom w:val="single" w:sz="8" w:space="0" w:color="auto"/>
              <w:right w:val="nil"/>
            </w:tcBorders>
            <w:shd w:val="clear" w:color="auto" w:fill="auto"/>
            <w:noWrap/>
            <w:vAlign w:val="bottom"/>
          </w:tcPr>
          <w:p w:rsidR="003C6283" w:rsidRPr="009519BB" w:rsidRDefault="003C6283" w:rsidP="00B329B7">
            <w:pPr>
              <w:suppressLineNumbers/>
              <w:suppressAutoHyphens/>
              <w:jc w:val="center"/>
              <w:rPr>
                <w:i/>
                <w:color w:val="000000"/>
                <w:kern w:val="22"/>
                <w:sz w:val="17"/>
                <w:szCs w:val="17"/>
                <w:lang w:val="fr-CA"/>
              </w:rPr>
            </w:pPr>
            <w:r w:rsidRPr="009519BB">
              <w:rPr>
                <w:i/>
                <w:color w:val="000000"/>
                <w:kern w:val="22"/>
                <w:sz w:val="17"/>
                <w:szCs w:val="17"/>
                <w:lang w:val="fr-CA"/>
              </w:rPr>
              <w:t>2003-04</w:t>
            </w:r>
          </w:p>
        </w:tc>
        <w:tc>
          <w:tcPr>
            <w:tcW w:w="820" w:type="dxa"/>
            <w:tcBorders>
              <w:top w:val="nil"/>
              <w:left w:val="nil"/>
              <w:bottom w:val="single" w:sz="8" w:space="0" w:color="auto"/>
              <w:right w:val="nil"/>
            </w:tcBorders>
            <w:shd w:val="clear" w:color="auto" w:fill="auto"/>
            <w:noWrap/>
            <w:vAlign w:val="bottom"/>
          </w:tcPr>
          <w:p w:rsidR="003C6283" w:rsidRPr="009519BB" w:rsidRDefault="003C6283" w:rsidP="00B329B7">
            <w:pPr>
              <w:suppressLineNumbers/>
              <w:suppressAutoHyphens/>
              <w:jc w:val="center"/>
              <w:rPr>
                <w:i/>
                <w:color w:val="000000"/>
                <w:kern w:val="22"/>
                <w:sz w:val="17"/>
                <w:szCs w:val="17"/>
                <w:lang w:val="fr-CA"/>
              </w:rPr>
            </w:pPr>
            <w:r w:rsidRPr="009519BB">
              <w:rPr>
                <w:i/>
                <w:color w:val="000000"/>
                <w:kern w:val="22"/>
                <w:sz w:val="17"/>
                <w:szCs w:val="17"/>
                <w:lang w:val="fr-CA"/>
              </w:rPr>
              <w:t>2005-06</w:t>
            </w:r>
          </w:p>
        </w:tc>
        <w:tc>
          <w:tcPr>
            <w:tcW w:w="980" w:type="dxa"/>
            <w:tcBorders>
              <w:top w:val="nil"/>
              <w:left w:val="nil"/>
              <w:bottom w:val="single" w:sz="8" w:space="0" w:color="auto"/>
              <w:right w:val="nil"/>
            </w:tcBorders>
            <w:shd w:val="clear" w:color="auto" w:fill="auto"/>
            <w:noWrap/>
            <w:vAlign w:val="bottom"/>
          </w:tcPr>
          <w:p w:rsidR="003C6283" w:rsidRPr="009519BB" w:rsidRDefault="003C6283" w:rsidP="00B329B7">
            <w:pPr>
              <w:suppressLineNumbers/>
              <w:tabs>
                <w:tab w:val="left" w:pos="306"/>
              </w:tabs>
              <w:suppressAutoHyphens/>
              <w:jc w:val="center"/>
              <w:rPr>
                <w:i/>
                <w:color w:val="000000"/>
                <w:kern w:val="22"/>
                <w:sz w:val="17"/>
                <w:szCs w:val="17"/>
                <w:lang w:val="fr-CA"/>
              </w:rPr>
            </w:pPr>
            <w:r w:rsidRPr="009519BB">
              <w:rPr>
                <w:i/>
                <w:color w:val="000000"/>
                <w:kern w:val="22"/>
                <w:sz w:val="17"/>
                <w:szCs w:val="17"/>
                <w:lang w:val="fr-CA"/>
              </w:rPr>
              <w:t>2007-08</w:t>
            </w:r>
          </w:p>
        </w:tc>
        <w:tc>
          <w:tcPr>
            <w:tcW w:w="980" w:type="dxa"/>
            <w:tcBorders>
              <w:top w:val="nil"/>
              <w:left w:val="nil"/>
              <w:bottom w:val="single" w:sz="8" w:space="0" w:color="auto"/>
              <w:right w:val="nil"/>
            </w:tcBorders>
            <w:shd w:val="clear" w:color="auto" w:fill="auto"/>
            <w:noWrap/>
            <w:vAlign w:val="bottom"/>
          </w:tcPr>
          <w:p w:rsidR="003C6283" w:rsidRPr="009519BB" w:rsidRDefault="003C6283" w:rsidP="00B329B7">
            <w:pPr>
              <w:suppressLineNumbers/>
              <w:suppressAutoHyphens/>
              <w:jc w:val="center"/>
              <w:rPr>
                <w:i/>
                <w:color w:val="000000"/>
                <w:kern w:val="22"/>
                <w:sz w:val="17"/>
                <w:szCs w:val="17"/>
                <w:lang w:val="fr-CA"/>
              </w:rPr>
            </w:pPr>
            <w:r w:rsidRPr="009519BB">
              <w:rPr>
                <w:i/>
                <w:color w:val="000000"/>
                <w:kern w:val="22"/>
                <w:sz w:val="17"/>
                <w:szCs w:val="17"/>
                <w:lang w:val="fr-CA"/>
              </w:rPr>
              <w:t>2009-10</w:t>
            </w:r>
          </w:p>
        </w:tc>
        <w:tc>
          <w:tcPr>
            <w:tcW w:w="752" w:type="dxa"/>
            <w:tcBorders>
              <w:top w:val="nil"/>
              <w:left w:val="nil"/>
              <w:bottom w:val="single" w:sz="8" w:space="0" w:color="auto"/>
              <w:right w:val="nil"/>
            </w:tcBorders>
            <w:shd w:val="clear" w:color="auto" w:fill="auto"/>
            <w:noWrap/>
            <w:vAlign w:val="bottom"/>
          </w:tcPr>
          <w:p w:rsidR="003C6283" w:rsidRPr="009519BB" w:rsidRDefault="003C6283" w:rsidP="00B329B7">
            <w:pPr>
              <w:suppressLineNumbers/>
              <w:suppressAutoHyphens/>
              <w:jc w:val="center"/>
              <w:rPr>
                <w:i/>
                <w:color w:val="000000"/>
                <w:spacing w:val="-16"/>
                <w:kern w:val="22"/>
                <w:sz w:val="17"/>
                <w:szCs w:val="17"/>
                <w:lang w:val="fr-CA"/>
              </w:rPr>
            </w:pPr>
            <w:r w:rsidRPr="009519BB">
              <w:rPr>
                <w:i/>
                <w:color w:val="000000"/>
                <w:spacing w:val="-16"/>
                <w:kern w:val="22"/>
                <w:sz w:val="17"/>
                <w:szCs w:val="17"/>
                <w:lang w:val="fr-CA"/>
              </w:rPr>
              <w:t>2009-10*</w:t>
            </w:r>
          </w:p>
        </w:tc>
        <w:tc>
          <w:tcPr>
            <w:tcW w:w="980" w:type="dxa"/>
            <w:tcBorders>
              <w:top w:val="nil"/>
              <w:left w:val="nil"/>
              <w:bottom w:val="single" w:sz="8" w:space="0" w:color="auto"/>
              <w:right w:val="nil"/>
            </w:tcBorders>
            <w:shd w:val="clear" w:color="auto" w:fill="auto"/>
            <w:noWrap/>
            <w:vAlign w:val="bottom"/>
          </w:tcPr>
          <w:p w:rsidR="003C6283" w:rsidRPr="009519BB" w:rsidRDefault="003C6283" w:rsidP="00B329B7">
            <w:pPr>
              <w:suppressLineNumbers/>
              <w:suppressAutoHyphens/>
              <w:jc w:val="center"/>
              <w:rPr>
                <w:i/>
                <w:color w:val="000000"/>
                <w:kern w:val="22"/>
                <w:sz w:val="17"/>
                <w:szCs w:val="17"/>
                <w:lang w:val="fr-CA"/>
              </w:rPr>
            </w:pPr>
            <w:r w:rsidRPr="009519BB">
              <w:rPr>
                <w:i/>
                <w:color w:val="000000"/>
                <w:kern w:val="22"/>
                <w:sz w:val="17"/>
                <w:szCs w:val="17"/>
                <w:lang w:val="fr-CA"/>
              </w:rPr>
              <w:t>2011-12</w:t>
            </w:r>
          </w:p>
        </w:tc>
        <w:tc>
          <w:tcPr>
            <w:tcW w:w="980" w:type="dxa"/>
            <w:tcBorders>
              <w:top w:val="nil"/>
              <w:left w:val="nil"/>
              <w:bottom w:val="single" w:sz="8" w:space="0" w:color="auto"/>
              <w:right w:val="nil"/>
            </w:tcBorders>
            <w:shd w:val="clear" w:color="auto" w:fill="auto"/>
            <w:noWrap/>
            <w:vAlign w:val="bottom"/>
          </w:tcPr>
          <w:p w:rsidR="003C6283" w:rsidRPr="009519BB" w:rsidRDefault="003C6283" w:rsidP="00B329B7">
            <w:pPr>
              <w:suppressLineNumbers/>
              <w:tabs>
                <w:tab w:val="left" w:pos="336"/>
              </w:tabs>
              <w:suppressAutoHyphens/>
              <w:jc w:val="center"/>
              <w:rPr>
                <w:i/>
                <w:color w:val="000000"/>
                <w:kern w:val="22"/>
                <w:sz w:val="17"/>
                <w:szCs w:val="17"/>
                <w:lang w:val="fr-CA"/>
              </w:rPr>
            </w:pPr>
            <w:r w:rsidRPr="009519BB">
              <w:rPr>
                <w:i/>
                <w:color w:val="000000"/>
                <w:kern w:val="22"/>
                <w:sz w:val="17"/>
                <w:szCs w:val="17"/>
                <w:lang w:val="fr-CA"/>
              </w:rPr>
              <w:t>2013-14</w:t>
            </w:r>
          </w:p>
        </w:tc>
        <w:tc>
          <w:tcPr>
            <w:tcW w:w="980" w:type="dxa"/>
            <w:tcBorders>
              <w:top w:val="nil"/>
              <w:left w:val="nil"/>
              <w:bottom w:val="single" w:sz="8" w:space="0" w:color="auto"/>
              <w:right w:val="nil"/>
            </w:tcBorders>
            <w:shd w:val="clear" w:color="auto" w:fill="auto"/>
            <w:noWrap/>
            <w:vAlign w:val="bottom"/>
          </w:tcPr>
          <w:p w:rsidR="003C6283" w:rsidRPr="009519BB" w:rsidRDefault="003C6283" w:rsidP="00B329B7">
            <w:pPr>
              <w:suppressLineNumbers/>
              <w:suppressAutoHyphens/>
              <w:jc w:val="center"/>
              <w:rPr>
                <w:i/>
                <w:color w:val="000000"/>
                <w:kern w:val="22"/>
                <w:sz w:val="17"/>
                <w:szCs w:val="17"/>
                <w:lang w:val="fr-CA"/>
              </w:rPr>
            </w:pPr>
            <w:r w:rsidRPr="009519BB">
              <w:rPr>
                <w:i/>
                <w:color w:val="000000"/>
                <w:kern w:val="22"/>
                <w:sz w:val="17"/>
                <w:szCs w:val="17"/>
                <w:lang w:val="fr-CA"/>
              </w:rPr>
              <w:t>2015-16</w:t>
            </w:r>
          </w:p>
        </w:tc>
        <w:tc>
          <w:tcPr>
            <w:tcW w:w="880" w:type="dxa"/>
            <w:tcBorders>
              <w:top w:val="nil"/>
              <w:left w:val="nil"/>
              <w:bottom w:val="single" w:sz="8" w:space="0" w:color="auto"/>
              <w:right w:val="nil"/>
            </w:tcBorders>
            <w:shd w:val="clear" w:color="auto" w:fill="auto"/>
            <w:noWrap/>
            <w:vAlign w:val="bottom"/>
          </w:tcPr>
          <w:p w:rsidR="003C6283" w:rsidRPr="009519BB" w:rsidRDefault="003C6283" w:rsidP="00B329B7">
            <w:pPr>
              <w:suppressLineNumbers/>
              <w:suppressAutoHyphens/>
              <w:jc w:val="center"/>
              <w:rPr>
                <w:i/>
                <w:color w:val="000000"/>
                <w:kern w:val="22"/>
                <w:sz w:val="17"/>
                <w:szCs w:val="17"/>
                <w:lang w:val="fr-CA"/>
              </w:rPr>
            </w:pPr>
            <w:r w:rsidRPr="009519BB">
              <w:rPr>
                <w:i/>
                <w:color w:val="000000"/>
                <w:kern w:val="22"/>
                <w:sz w:val="17"/>
                <w:szCs w:val="17"/>
                <w:lang w:val="fr-CA"/>
              </w:rPr>
              <w:t>2017-18</w:t>
            </w:r>
          </w:p>
        </w:tc>
        <w:tc>
          <w:tcPr>
            <w:tcW w:w="820" w:type="dxa"/>
            <w:tcBorders>
              <w:top w:val="nil"/>
              <w:left w:val="nil"/>
              <w:bottom w:val="single" w:sz="8" w:space="0" w:color="auto"/>
              <w:right w:val="nil"/>
            </w:tcBorders>
            <w:shd w:val="clear" w:color="auto" w:fill="auto"/>
            <w:noWrap/>
            <w:vAlign w:val="bottom"/>
          </w:tcPr>
          <w:p w:rsidR="003C6283" w:rsidRPr="009519BB" w:rsidRDefault="003C6283" w:rsidP="00B329B7">
            <w:pPr>
              <w:suppressLineNumbers/>
              <w:suppressAutoHyphens/>
              <w:jc w:val="center"/>
              <w:rPr>
                <w:i/>
                <w:color w:val="000000"/>
                <w:kern w:val="22"/>
                <w:sz w:val="17"/>
                <w:szCs w:val="17"/>
                <w:lang w:val="fr-CA"/>
              </w:rPr>
            </w:pPr>
            <w:r w:rsidRPr="009519BB">
              <w:rPr>
                <w:i/>
                <w:color w:val="000000"/>
                <w:kern w:val="22"/>
                <w:sz w:val="17"/>
                <w:szCs w:val="17"/>
                <w:lang w:val="fr-CA"/>
              </w:rPr>
              <w:t>Total</w:t>
            </w:r>
          </w:p>
        </w:tc>
      </w:tr>
      <w:tr w:rsidR="003C6283" w:rsidRPr="009519BB" w:rsidTr="003C6283">
        <w:trPr>
          <w:trHeight w:val="288"/>
        </w:trPr>
        <w:tc>
          <w:tcPr>
            <w:tcW w:w="1300" w:type="dxa"/>
            <w:tcBorders>
              <w:top w:val="nil"/>
              <w:left w:val="nil"/>
              <w:bottom w:val="nil"/>
              <w:right w:val="nil"/>
            </w:tcBorders>
            <w:shd w:val="clear" w:color="auto" w:fill="auto"/>
            <w:noWrap/>
            <w:vAlign w:val="bottom"/>
            <w:hideMark/>
          </w:tcPr>
          <w:p w:rsidR="003C6283" w:rsidRPr="009519BB" w:rsidRDefault="0073454C" w:rsidP="00F6146C">
            <w:pPr>
              <w:suppressLineNumbers/>
              <w:suppressAutoHyphens/>
              <w:spacing w:after="60"/>
              <w:rPr>
                <w:color w:val="000000"/>
                <w:kern w:val="22"/>
                <w:sz w:val="17"/>
                <w:szCs w:val="17"/>
                <w:lang w:val="fr-CA"/>
              </w:rPr>
            </w:pPr>
            <w:r>
              <w:rPr>
                <w:color w:val="000000"/>
                <w:kern w:val="22"/>
                <w:sz w:val="17"/>
                <w:szCs w:val="17"/>
                <w:lang w:val="fr-CA"/>
              </w:rPr>
              <w:t>Fonds d’affectation spéciale BY</w:t>
            </w:r>
          </w:p>
        </w:tc>
        <w:tc>
          <w:tcPr>
            <w:tcW w:w="908" w:type="dxa"/>
            <w:tcBorders>
              <w:top w:val="nil"/>
              <w:left w:val="nil"/>
              <w:bottom w:val="nil"/>
              <w:right w:val="nil"/>
            </w:tcBorders>
            <w:shd w:val="clear" w:color="auto" w:fill="auto"/>
            <w:noWrap/>
            <w:vAlign w:val="bottom"/>
            <w:hideMark/>
          </w:tcPr>
          <w:p w:rsidR="003C6283" w:rsidRPr="007D6B25" w:rsidRDefault="003C6283" w:rsidP="00AA50C2">
            <w:pPr>
              <w:suppressLineNumbers/>
              <w:suppressAutoHyphens/>
              <w:ind w:right="113"/>
              <w:jc w:val="right"/>
              <w:rPr>
                <w:color w:val="000000"/>
                <w:kern w:val="22"/>
                <w:sz w:val="16"/>
                <w:szCs w:val="16"/>
                <w:lang w:val="fr-CA"/>
              </w:rPr>
            </w:pPr>
            <w:r w:rsidRPr="007D6B25">
              <w:rPr>
                <w:color w:val="000000"/>
                <w:kern w:val="22"/>
                <w:sz w:val="16"/>
                <w:szCs w:val="16"/>
                <w:lang w:val="fr-CA"/>
              </w:rPr>
              <w:t>878</w:t>
            </w:r>
            <w:r w:rsidR="0073454C" w:rsidRPr="007D6B25">
              <w:rPr>
                <w:color w:val="000000"/>
                <w:kern w:val="22"/>
                <w:sz w:val="16"/>
                <w:szCs w:val="16"/>
                <w:lang w:val="fr-CA"/>
              </w:rPr>
              <w:t>,</w:t>
            </w:r>
            <w:r w:rsidRPr="007D6B25">
              <w:rPr>
                <w:color w:val="000000"/>
                <w:kern w:val="22"/>
                <w:sz w:val="16"/>
                <w:szCs w:val="16"/>
                <w:lang w:val="fr-CA"/>
              </w:rPr>
              <w:t>3</w:t>
            </w:r>
          </w:p>
        </w:tc>
        <w:tc>
          <w:tcPr>
            <w:tcW w:w="820" w:type="dxa"/>
            <w:tcBorders>
              <w:top w:val="nil"/>
              <w:left w:val="nil"/>
              <w:bottom w:val="nil"/>
              <w:right w:val="nil"/>
            </w:tcBorders>
            <w:shd w:val="clear" w:color="auto" w:fill="auto"/>
            <w:noWrap/>
            <w:vAlign w:val="bottom"/>
            <w:hideMark/>
          </w:tcPr>
          <w:p w:rsidR="003C6283" w:rsidRPr="007D6B25" w:rsidRDefault="003C6283" w:rsidP="00AA50C2">
            <w:pPr>
              <w:suppressLineNumbers/>
              <w:suppressAutoHyphens/>
              <w:ind w:right="113"/>
              <w:jc w:val="right"/>
              <w:rPr>
                <w:color w:val="000000"/>
                <w:kern w:val="22"/>
                <w:sz w:val="16"/>
                <w:szCs w:val="16"/>
                <w:lang w:val="fr-CA"/>
              </w:rPr>
            </w:pPr>
            <w:r w:rsidRPr="007D6B25">
              <w:rPr>
                <w:color w:val="000000"/>
                <w:kern w:val="22"/>
                <w:sz w:val="16"/>
                <w:szCs w:val="16"/>
                <w:lang w:val="fr-CA"/>
              </w:rPr>
              <w:t>183</w:t>
            </w:r>
            <w:r w:rsidR="0073454C" w:rsidRPr="007D6B25">
              <w:rPr>
                <w:color w:val="000000"/>
                <w:kern w:val="22"/>
                <w:sz w:val="16"/>
                <w:szCs w:val="16"/>
                <w:lang w:val="fr-CA"/>
              </w:rPr>
              <w:t>,</w:t>
            </w:r>
            <w:r w:rsidRPr="007D6B25">
              <w:rPr>
                <w:color w:val="000000"/>
                <w:kern w:val="22"/>
                <w:sz w:val="16"/>
                <w:szCs w:val="16"/>
                <w:lang w:val="fr-CA"/>
              </w:rPr>
              <w:t>4</w:t>
            </w:r>
          </w:p>
        </w:tc>
        <w:tc>
          <w:tcPr>
            <w:tcW w:w="980" w:type="dxa"/>
            <w:tcBorders>
              <w:top w:val="nil"/>
              <w:left w:val="nil"/>
              <w:bottom w:val="nil"/>
              <w:right w:val="nil"/>
            </w:tcBorders>
            <w:shd w:val="clear" w:color="auto" w:fill="auto"/>
            <w:noWrap/>
            <w:vAlign w:val="bottom"/>
            <w:hideMark/>
          </w:tcPr>
          <w:p w:rsidR="003C6283" w:rsidRPr="007D6B25" w:rsidRDefault="003C6283" w:rsidP="00AA50C2">
            <w:pPr>
              <w:suppressLineNumbers/>
              <w:suppressAutoHyphens/>
              <w:ind w:right="113"/>
              <w:jc w:val="right"/>
              <w:rPr>
                <w:color w:val="000000"/>
                <w:kern w:val="22"/>
                <w:sz w:val="16"/>
                <w:szCs w:val="16"/>
                <w:lang w:val="fr-CA"/>
              </w:rPr>
            </w:pPr>
            <w:r w:rsidRPr="007D6B25">
              <w:rPr>
                <w:color w:val="000000"/>
                <w:kern w:val="22"/>
                <w:sz w:val="16"/>
                <w:szCs w:val="16"/>
                <w:lang w:val="fr-CA"/>
              </w:rPr>
              <w:t>55</w:t>
            </w:r>
            <w:r w:rsidR="0073454C" w:rsidRPr="007D6B25">
              <w:rPr>
                <w:color w:val="000000"/>
                <w:kern w:val="22"/>
                <w:sz w:val="16"/>
                <w:szCs w:val="16"/>
                <w:lang w:val="fr-CA"/>
              </w:rPr>
              <w:t>,</w:t>
            </w:r>
            <w:r w:rsidRPr="007D6B25">
              <w:rPr>
                <w:color w:val="000000"/>
                <w:kern w:val="22"/>
                <w:sz w:val="16"/>
                <w:szCs w:val="16"/>
                <w:lang w:val="fr-CA"/>
              </w:rPr>
              <w:t>7</w:t>
            </w:r>
          </w:p>
        </w:tc>
        <w:tc>
          <w:tcPr>
            <w:tcW w:w="980" w:type="dxa"/>
            <w:tcBorders>
              <w:top w:val="nil"/>
              <w:left w:val="nil"/>
              <w:bottom w:val="nil"/>
              <w:right w:val="nil"/>
            </w:tcBorders>
            <w:shd w:val="clear" w:color="auto" w:fill="auto"/>
            <w:noWrap/>
            <w:vAlign w:val="bottom"/>
            <w:hideMark/>
          </w:tcPr>
          <w:p w:rsidR="003C6283" w:rsidRPr="007D6B25" w:rsidRDefault="003C6283" w:rsidP="00AA50C2">
            <w:pPr>
              <w:suppressLineNumbers/>
              <w:suppressAutoHyphens/>
              <w:ind w:right="113"/>
              <w:jc w:val="right"/>
              <w:rPr>
                <w:color w:val="000000"/>
                <w:kern w:val="22"/>
                <w:sz w:val="16"/>
                <w:szCs w:val="16"/>
                <w:lang w:val="fr-CA"/>
              </w:rPr>
            </w:pPr>
            <w:r w:rsidRPr="007D6B25">
              <w:rPr>
                <w:color w:val="000000"/>
                <w:kern w:val="22"/>
                <w:sz w:val="16"/>
                <w:szCs w:val="16"/>
                <w:lang w:val="fr-CA"/>
              </w:rPr>
              <w:t>28</w:t>
            </w:r>
            <w:r w:rsidR="0073454C" w:rsidRPr="007D6B25">
              <w:rPr>
                <w:color w:val="000000"/>
                <w:kern w:val="22"/>
                <w:sz w:val="16"/>
                <w:szCs w:val="16"/>
                <w:lang w:val="fr-CA"/>
              </w:rPr>
              <w:t>,</w:t>
            </w:r>
            <w:r w:rsidRPr="007D6B25">
              <w:rPr>
                <w:color w:val="000000"/>
                <w:kern w:val="22"/>
                <w:sz w:val="16"/>
                <w:szCs w:val="16"/>
                <w:lang w:val="fr-CA"/>
              </w:rPr>
              <w:t>6</w:t>
            </w:r>
          </w:p>
        </w:tc>
        <w:tc>
          <w:tcPr>
            <w:tcW w:w="752" w:type="dxa"/>
            <w:tcBorders>
              <w:top w:val="nil"/>
              <w:left w:val="nil"/>
              <w:bottom w:val="nil"/>
              <w:right w:val="nil"/>
            </w:tcBorders>
            <w:shd w:val="clear" w:color="auto" w:fill="auto"/>
            <w:noWrap/>
            <w:vAlign w:val="bottom"/>
            <w:hideMark/>
          </w:tcPr>
          <w:p w:rsidR="003C6283" w:rsidRPr="007D6B25" w:rsidRDefault="003C6283" w:rsidP="00AA50C2">
            <w:pPr>
              <w:suppressLineNumbers/>
              <w:suppressAutoHyphens/>
              <w:ind w:right="113"/>
              <w:jc w:val="right"/>
              <w:rPr>
                <w:color w:val="000000"/>
                <w:kern w:val="22"/>
                <w:sz w:val="16"/>
                <w:szCs w:val="16"/>
                <w:lang w:val="fr-CA"/>
              </w:rPr>
            </w:pPr>
            <w:r w:rsidRPr="007D6B25">
              <w:rPr>
                <w:color w:val="000000"/>
                <w:kern w:val="22"/>
                <w:sz w:val="16"/>
                <w:szCs w:val="16"/>
                <w:lang w:val="fr-CA"/>
              </w:rPr>
              <w:t>102</w:t>
            </w:r>
            <w:r w:rsidR="0073454C" w:rsidRPr="007D6B25">
              <w:rPr>
                <w:color w:val="000000"/>
                <w:kern w:val="22"/>
                <w:sz w:val="16"/>
                <w:szCs w:val="16"/>
                <w:lang w:val="fr-CA"/>
              </w:rPr>
              <w:t>,</w:t>
            </w:r>
            <w:r w:rsidRPr="007D6B25">
              <w:rPr>
                <w:color w:val="000000"/>
                <w:kern w:val="22"/>
                <w:sz w:val="16"/>
                <w:szCs w:val="16"/>
                <w:lang w:val="fr-CA"/>
              </w:rPr>
              <w:t>3</w:t>
            </w:r>
          </w:p>
        </w:tc>
        <w:tc>
          <w:tcPr>
            <w:tcW w:w="980" w:type="dxa"/>
            <w:tcBorders>
              <w:top w:val="nil"/>
              <w:left w:val="nil"/>
              <w:bottom w:val="nil"/>
              <w:right w:val="nil"/>
            </w:tcBorders>
            <w:shd w:val="clear" w:color="auto" w:fill="auto"/>
            <w:noWrap/>
            <w:vAlign w:val="bottom"/>
            <w:hideMark/>
          </w:tcPr>
          <w:p w:rsidR="003C6283" w:rsidRPr="007D6B25" w:rsidRDefault="003C6283" w:rsidP="00AA50C2">
            <w:pPr>
              <w:suppressLineNumbers/>
              <w:suppressAutoHyphens/>
              <w:ind w:right="113"/>
              <w:jc w:val="right"/>
              <w:rPr>
                <w:color w:val="000000"/>
                <w:kern w:val="22"/>
                <w:sz w:val="16"/>
                <w:szCs w:val="16"/>
                <w:lang w:val="fr-CA"/>
              </w:rPr>
            </w:pPr>
            <w:r w:rsidRPr="007D6B25">
              <w:rPr>
                <w:color w:val="000000"/>
                <w:kern w:val="22"/>
                <w:sz w:val="16"/>
                <w:szCs w:val="16"/>
                <w:lang w:val="fr-CA"/>
              </w:rPr>
              <w:t>(9</w:t>
            </w:r>
            <w:r w:rsidR="0073454C" w:rsidRPr="007D6B25">
              <w:rPr>
                <w:color w:val="000000"/>
                <w:kern w:val="22"/>
                <w:sz w:val="16"/>
                <w:szCs w:val="16"/>
                <w:lang w:val="fr-CA"/>
              </w:rPr>
              <w:t>,</w:t>
            </w:r>
            <w:r w:rsidRPr="007D6B25">
              <w:rPr>
                <w:color w:val="000000"/>
                <w:kern w:val="22"/>
                <w:sz w:val="16"/>
                <w:szCs w:val="16"/>
                <w:lang w:val="fr-CA"/>
              </w:rPr>
              <w:t>8)</w:t>
            </w:r>
          </w:p>
        </w:tc>
        <w:tc>
          <w:tcPr>
            <w:tcW w:w="980" w:type="dxa"/>
            <w:tcBorders>
              <w:top w:val="nil"/>
              <w:left w:val="nil"/>
              <w:bottom w:val="nil"/>
              <w:right w:val="nil"/>
            </w:tcBorders>
            <w:shd w:val="clear" w:color="auto" w:fill="auto"/>
            <w:noWrap/>
            <w:vAlign w:val="bottom"/>
            <w:hideMark/>
          </w:tcPr>
          <w:p w:rsidR="003C6283" w:rsidRPr="007D6B25" w:rsidRDefault="003C6283" w:rsidP="00AA50C2">
            <w:pPr>
              <w:suppressLineNumbers/>
              <w:suppressAutoHyphens/>
              <w:ind w:right="113"/>
              <w:jc w:val="right"/>
              <w:rPr>
                <w:color w:val="000000"/>
                <w:kern w:val="22"/>
                <w:sz w:val="16"/>
                <w:szCs w:val="16"/>
                <w:lang w:val="fr-CA"/>
              </w:rPr>
            </w:pPr>
            <w:r w:rsidRPr="007D6B25">
              <w:rPr>
                <w:color w:val="000000"/>
                <w:kern w:val="22"/>
                <w:sz w:val="16"/>
                <w:szCs w:val="16"/>
                <w:lang w:val="fr-CA"/>
              </w:rPr>
              <w:t>86</w:t>
            </w:r>
            <w:r w:rsidR="0073454C" w:rsidRPr="007D6B25">
              <w:rPr>
                <w:color w:val="000000"/>
                <w:kern w:val="22"/>
                <w:sz w:val="16"/>
                <w:szCs w:val="16"/>
                <w:lang w:val="fr-CA"/>
              </w:rPr>
              <w:t>,</w:t>
            </w:r>
            <w:r w:rsidRPr="007D6B25">
              <w:rPr>
                <w:color w:val="000000"/>
                <w:kern w:val="22"/>
                <w:sz w:val="16"/>
                <w:szCs w:val="16"/>
                <w:lang w:val="fr-CA"/>
              </w:rPr>
              <w:t>0</w:t>
            </w:r>
          </w:p>
        </w:tc>
        <w:tc>
          <w:tcPr>
            <w:tcW w:w="980" w:type="dxa"/>
            <w:tcBorders>
              <w:top w:val="nil"/>
              <w:left w:val="nil"/>
              <w:bottom w:val="nil"/>
              <w:right w:val="nil"/>
            </w:tcBorders>
            <w:shd w:val="clear" w:color="auto" w:fill="auto"/>
            <w:noWrap/>
            <w:vAlign w:val="bottom"/>
            <w:hideMark/>
          </w:tcPr>
          <w:p w:rsidR="003C6283" w:rsidRPr="007D6B25" w:rsidRDefault="003C6283" w:rsidP="00AA50C2">
            <w:pPr>
              <w:suppressLineNumbers/>
              <w:suppressAutoHyphens/>
              <w:ind w:right="113"/>
              <w:jc w:val="right"/>
              <w:rPr>
                <w:color w:val="000000"/>
                <w:kern w:val="22"/>
                <w:sz w:val="16"/>
                <w:szCs w:val="16"/>
                <w:lang w:val="fr-CA"/>
              </w:rPr>
            </w:pPr>
            <w:r w:rsidRPr="007D6B25">
              <w:rPr>
                <w:color w:val="000000"/>
                <w:kern w:val="22"/>
                <w:sz w:val="16"/>
                <w:szCs w:val="16"/>
                <w:lang w:val="fr-CA"/>
              </w:rPr>
              <w:t>765</w:t>
            </w:r>
            <w:r w:rsidR="0073454C" w:rsidRPr="007D6B25">
              <w:rPr>
                <w:color w:val="000000"/>
                <w:kern w:val="22"/>
                <w:sz w:val="16"/>
                <w:szCs w:val="16"/>
                <w:lang w:val="fr-CA"/>
              </w:rPr>
              <w:t>,</w:t>
            </w:r>
            <w:r w:rsidRPr="007D6B25">
              <w:rPr>
                <w:color w:val="000000"/>
                <w:kern w:val="22"/>
                <w:sz w:val="16"/>
                <w:szCs w:val="16"/>
                <w:lang w:val="fr-CA"/>
              </w:rPr>
              <w:t>1</w:t>
            </w:r>
          </w:p>
        </w:tc>
        <w:tc>
          <w:tcPr>
            <w:tcW w:w="880" w:type="dxa"/>
            <w:tcBorders>
              <w:top w:val="nil"/>
              <w:left w:val="nil"/>
              <w:bottom w:val="nil"/>
              <w:right w:val="nil"/>
            </w:tcBorders>
            <w:shd w:val="clear" w:color="auto" w:fill="auto"/>
            <w:noWrap/>
            <w:vAlign w:val="bottom"/>
            <w:hideMark/>
          </w:tcPr>
          <w:p w:rsidR="003C6283" w:rsidRPr="007D6B25" w:rsidRDefault="003C6283" w:rsidP="00AA50C2">
            <w:pPr>
              <w:suppressLineNumbers/>
              <w:suppressAutoHyphens/>
              <w:ind w:right="113"/>
              <w:jc w:val="right"/>
              <w:rPr>
                <w:color w:val="000000"/>
                <w:kern w:val="22"/>
                <w:sz w:val="16"/>
                <w:szCs w:val="16"/>
                <w:lang w:val="fr-CA"/>
              </w:rPr>
            </w:pPr>
            <w:r w:rsidRPr="007D6B25">
              <w:rPr>
                <w:color w:val="000000"/>
                <w:kern w:val="22"/>
                <w:sz w:val="16"/>
                <w:szCs w:val="16"/>
                <w:lang w:val="fr-CA"/>
              </w:rPr>
              <w:t>93</w:t>
            </w:r>
            <w:r w:rsidR="0073454C" w:rsidRPr="007D6B25">
              <w:rPr>
                <w:color w:val="000000"/>
                <w:kern w:val="22"/>
                <w:sz w:val="16"/>
                <w:szCs w:val="16"/>
                <w:lang w:val="fr-CA"/>
              </w:rPr>
              <w:t>,</w:t>
            </w:r>
            <w:r w:rsidRPr="007D6B25">
              <w:rPr>
                <w:color w:val="000000"/>
                <w:kern w:val="22"/>
                <w:sz w:val="16"/>
                <w:szCs w:val="16"/>
                <w:lang w:val="fr-CA"/>
              </w:rPr>
              <w:t>3</w:t>
            </w:r>
          </w:p>
        </w:tc>
        <w:tc>
          <w:tcPr>
            <w:tcW w:w="820" w:type="dxa"/>
            <w:tcBorders>
              <w:top w:val="nil"/>
              <w:left w:val="nil"/>
              <w:bottom w:val="nil"/>
              <w:right w:val="nil"/>
            </w:tcBorders>
            <w:shd w:val="clear" w:color="auto" w:fill="auto"/>
            <w:noWrap/>
            <w:vAlign w:val="bottom"/>
            <w:hideMark/>
          </w:tcPr>
          <w:p w:rsidR="003C6283" w:rsidRPr="007D6B25" w:rsidRDefault="003C6283" w:rsidP="00AA50C2">
            <w:pPr>
              <w:suppressLineNumbers/>
              <w:suppressAutoHyphens/>
              <w:ind w:right="113"/>
              <w:jc w:val="right"/>
              <w:rPr>
                <w:color w:val="000000"/>
                <w:kern w:val="22"/>
                <w:sz w:val="16"/>
                <w:szCs w:val="16"/>
                <w:lang w:val="fr-CA"/>
              </w:rPr>
            </w:pPr>
            <w:r w:rsidRPr="007D6B25">
              <w:rPr>
                <w:color w:val="000000"/>
                <w:kern w:val="22"/>
                <w:sz w:val="16"/>
                <w:szCs w:val="16"/>
                <w:lang w:val="fr-CA"/>
              </w:rPr>
              <w:t>2</w:t>
            </w:r>
            <w:r w:rsidR="0073454C" w:rsidRPr="007D6B25">
              <w:rPr>
                <w:color w:val="000000"/>
                <w:kern w:val="22"/>
                <w:sz w:val="16"/>
                <w:szCs w:val="16"/>
                <w:lang w:val="fr-CA"/>
              </w:rPr>
              <w:t xml:space="preserve"> </w:t>
            </w:r>
            <w:r w:rsidRPr="007D6B25">
              <w:rPr>
                <w:color w:val="000000"/>
                <w:kern w:val="22"/>
                <w:sz w:val="16"/>
                <w:szCs w:val="16"/>
                <w:lang w:val="fr-CA"/>
              </w:rPr>
              <w:t>182</w:t>
            </w:r>
            <w:r w:rsidR="0073454C" w:rsidRPr="007D6B25">
              <w:rPr>
                <w:color w:val="000000"/>
                <w:kern w:val="22"/>
                <w:sz w:val="16"/>
                <w:szCs w:val="16"/>
                <w:lang w:val="fr-CA"/>
              </w:rPr>
              <w:t>,</w:t>
            </w:r>
            <w:r w:rsidRPr="007D6B25">
              <w:rPr>
                <w:color w:val="000000"/>
                <w:kern w:val="22"/>
                <w:sz w:val="16"/>
                <w:szCs w:val="16"/>
                <w:lang w:val="fr-CA"/>
              </w:rPr>
              <w:t>9</w:t>
            </w:r>
          </w:p>
        </w:tc>
      </w:tr>
      <w:tr w:rsidR="003C6283" w:rsidRPr="009519BB" w:rsidTr="003C6283">
        <w:trPr>
          <w:trHeight w:val="288"/>
        </w:trPr>
        <w:tc>
          <w:tcPr>
            <w:tcW w:w="1300" w:type="dxa"/>
            <w:tcBorders>
              <w:top w:val="nil"/>
              <w:left w:val="nil"/>
              <w:bottom w:val="nil"/>
              <w:right w:val="nil"/>
            </w:tcBorders>
            <w:shd w:val="clear" w:color="auto" w:fill="auto"/>
            <w:noWrap/>
            <w:vAlign w:val="bottom"/>
            <w:hideMark/>
          </w:tcPr>
          <w:p w:rsidR="003C6283" w:rsidRPr="009519BB" w:rsidRDefault="0073454C" w:rsidP="00F6146C">
            <w:pPr>
              <w:suppressLineNumbers/>
              <w:suppressAutoHyphens/>
              <w:spacing w:after="60"/>
              <w:rPr>
                <w:color w:val="000000"/>
                <w:kern w:val="22"/>
                <w:sz w:val="17"/>
                <w:szCs w:val="17"/>
                <w:lang w:val="fr-CA"/>
              </w:rPr>
            </w:pPr>
            <w:r>
              <w:rPr>
                <w:color w:val="000000"/>
                <w:kern w:val="22"/>
                <w:sz w:val="17"/>
                <w:szCs w:val="17"/>
                <w:lang w:val="fr-CA"/>
              </w:rPr>
              <w:t xml:space="preserve">Fonds d’affectation spéciale </w:t>
            </w:r>
            <w:proofErr w:type="spellStart"/>
            <w:r>
              <w:rPr>
                <w:color w:val="000000"/>
                <w:kern w:val="22"/>
                <w:sz w:val="17"/>
                <w:szCs w:val="17"/>
                <w:lang w:val="fr-CA"/>
              </w:rPr>
              <w:t>BG</w:t>
            </w:r>
            <w:proofErr w:type="spellEnd"/>
          </w:p>
        </w:tc>
        <w:tc>
          <w:tcPr>
            <w:tcW w:w="908" w:type="dxa"/>
            <w:tcBorders>
              <w:top w:val="nil"/>
              <w:left w:val="nil"/>
              <w:bottom w:val="nil"/>
              <w:right w:val="nil"/>
            </w:tcBorders>
            <w:shd w:val="clear" w:color="auto" w:fill="auto"/>
            <w:noWrap/>
            <w:vAlign w:val="bottom"/>
            <w:hideMark/>
          </w:tcPr>
          <w:p w:rsidR="003C6283" w:rsidRPr="007D6B25" w:rsidRDefault="003C6283" w:rsidP="00AA50C2">
            <w:pPr>
              <w:suppressLineNumbers/>
              <w:suppressAutoHyphens/>
              <w:ind w:right="113"/>
              <w:jc w:val="right"/>
              <w:rPr>
                <w:color w:val="000000"/>
                <w:kern w:val="22"/>
                <w:sz w:val="16"/>
                <w:szCs w:val="16"/>
                <w:lang w:val="fr-CA"/>
              </w:rPr>
            </w:pPr>
            <w:r w:rsidRPr="007D6B25">
              <w:rPr>
                <w:color w:val="000000"/>
                <w:kern w:val="22"/>
                <w:sz w:val="16"/>
                <w:szCs w:val="16"/>
                <w:lang w:val="fr-CA"/>
              </w:rPr>
              <w:t>-</w:t>
            </w:r>
          </w:p>
        </w:tc>
        <w:tc>
          <w:tcPr>
            <w:tcW w:w="820" w:type="dxa"/>
            <w:tcBorders>
              <w:top w:val="nil"/>
              <w:left w:val="nil"/>
              <w:bottom w:val="nil"/>
              <w:right w:val="nil"/>
            </w:tcBorders>
            <w:shd w:val="clear" w:color="auto" w:fill="auto"/>
            <w:noWrap/>
            <w:vAlign w:val="bottom"/>
            <w:hideMark/>
          </w:tcPr>
          <w:p w:rsidR="003C6283" w:rsidRPr="007D6B25" w:rsidRDefault="003C6283" w:rsidP="00AA50C2">
            <w:pPr>
              <w:suppressLineNumbers/>
              <w:suppressAutoHyphens/>
              <w:ind w:right="113"/>
              <w:jc w:val="right"/>
              <w:rPr>
                <w:color w:val="000000"/>
                <w:kern w:val="22"/>
                <w:sz w:val="16"/>
                <w:szCs w:val="16"/>
                <w:lang w:val="fr-CA"/>
              </w:rPr>
            </w:pPr>
            <w:r w:rsidRPr="007D6B25">
              <w:rPr>
                <w:color w:val="000000"/>
                <w:kern w:val="22"/>
                <w:sz w:val="16"/>
                <w:szCs w:val="16"/>
                <w:lang w:val="fr-CA"/>
              </w:rPr>
              <w:t>192</w:t>
            </w:r>
            <w:r w:rsidR="0073454C" w:rsidRPr="007D6B25">
              <w:rPr>
                <w:color w:val="000000"/>
                <w:kern w:val="22"/>
                <w:sz w:val="16"/>
                <w:szCs w:val="16"/>
                <w:lang w:val="fr-CA"/>
              </w:rPr>
              <w:t>,</w:t>
            </w:r>
            <w:r w:rsidRPr="007D6B25">
              <w:rPr>
                <w:color w:val="000000"/>
                <w:kern w:val="22"/>
                <w:sz w:val="16"/>
                <w:szCs w:val="16"/>
                <w:lang w:val="fr-CA"/>
              </w:rPr>
              <w:t>6</w:t>
            </w:r>
          </w:p>
        </w:tc>
        <w:tc>
          <w:tcPr>
            <w:tcW w:w="980" w:type="dxa"/>
            <w:tcBorders>
              <w:top w:val="nil"/>
              <w:left w:val="nil"/>
              <w:bottom w:val="nil"/>
              <w:right w:val="nil"/>
            </w:tcBorders>
            <w:shd w:val="clear" w:color="auto" w:fill="auto"/>
            <w:noWrap/>
            <w:vAlign w:val="bottom"/>
            <w:hideMark/>
          </w:tcPr>
          <w:p w:rsidR="003C6283" w:rsidRPr="007D6B25" w:rsidRDefault="003C6283" w:rsidP="00AA50C2">
            <w:pPr>
              <w:suppressLineNumbers/>
              <w:suppressAutoHyphens/>
              <w:ind w:right="113"/>
              <w:jc w:val="right"/>
              <w:rPr>
                <w:color w:val="000000"/>
                <w:kern w:val="22"/>
                <w:sz w:val="16"/>
                <w:szCs w:val="16"/>
                <w:lang w:val="fr-CA"/>
              </w:rPr>
            </w:pPr>
            <w:r w:rsidRPr="007D6B25">
              <w:rPr>
                <w:color w:val="000000"/>
                <w:kern w:val="22"/>
                <w:sz w:val="16"/>
                <w:szCs w:val="16"/>
                <w:lang w:val="fr-CA"/>
              </w:rPr>
              <w:t>41</w:t>
            </w:r>
            <w:r w:rsidR="0073454C" w:rsidRPr="007D6B25">
              <w:rPr>
                <w:color w:val="000000"/>
                <w:kern w:val="22"/>
                <w:sz w:val="16"/>
                <w:szCs w:val="16"/>
                <w:lang w:val="fr-CA"/>
              </w:rPr>
              <w:t>,</w:t>
            </w:r>
            <w:r w:rsidRPr="007D6B25">
              <w:rPr>
                <w:color w:val="000000"/>
                <w:kern w:val="22"/>
                <w:sz w:val="16"/>
                <w:szCs w:val="16"/>
                <w:lang w:val="fr-CA"/>
              </w:rPr>
              <w:t>5</w:t>
            </w:r>
          </w:p>
        </w:tc>
        <w:tc>
          <w:tcPr>
            <w:tcW w:w="980" w:type="dxa"/>
            <w:tcBorders>
              <w:top w:val="nil"/>
              <w:left w:val="nil"/>
              <w:bottom w:val="nil"/>
              <w:right w:val="nil"/>
            </w:tcBorders>
            <w:shd w:val="clear" w:color="auto" w:fill="auto"/>
            <w:noWrap/>
            <w:vAlign w:val="bottom"/>
            <w:hideMark/>
          </w:tcPr>
          <w:p w:rsidR="003C6283" w:rsidRPr="007D6B25" w:rsidRDefault="003C6283" w:rsidP="00AA50C2">
            <w:pPr>
              <w:suppressLineNumbers/>
              <w:suppressAutoHyphens/>
              <w:ind w:right="113"/>
              <w:jc w:val="right"/>
              <w:rPr>
                <w:color w:val="000000"/>
                <w:kern w:val="22"/>
                <w:sz w:val="16"/>
                <w:szCs w:val="16"/>
                <w:lang w:val="fr-CA"/>
              </w:rPr>
            </w:pPr>
            <w:r w:rsidRPr="007D6B25">
              <w:rPr>
                <w:color w:val="000000"/>
                <w:kern w:val="22"/>
                <w:sz w:val="16"/>
                <w:szCs w:val="16"/>
                <w:lang w:val="fr-CA"/>
              </w:rPr>
              <w:t>38</w:t>
            </w:r>
            <w:r w:rsidR="0073454C" w:rsidRPr="007D6B25">
              <w:rPr>
                <w:color w:val="000000"/>
                <w:kern w:val="22"/>
                <w:sz w:val="16"/>
                <w:szCs w:val="16"/>
                <w:lang w:val="fr-CA"/>
              </w:rPr>
              <w:t>,</w:t>
            </w:r>
            <w:r w:rsidRPr="007D6B25">
              <w:rPr>
                <w:color w:val="000000"/>
                <w:kern w:val="22"/>
                <w:sz w:val="16"/>
                <w:szCs w:val="16"/>
                <w:lang w:val="fr-CA"/>
              </w:rPr>
              <w:t>6</w:t>
            </w:r>
          </w:p>
        </w:tc>
        <w:tc>
          <w:tcPr>
            <w:tcW w:w="752" w:type="dxa"/>
            <w:tcBorders>
              <w:top w:val="nil"/>
              <w:left w:val="nil"/>
              <w:bottom w:val="nil"/>
              <w:right w:val="nil"/>
            </w:tcBorders>
            <w:shd w:val="clear" w:color="auto" w:fill="auto"/>
            <w:noWrap/>
            <w:vAlign w:val="bottom"/>
            <w:hideMark/>
          </w:tcPr>
          <w:p w:rsidR="003C6283" w:rsidRPr="007D6B25" w:rsidRDefault="003C6283" w:rsidP="00AA50C2">
            <w:pPr>
              <w:suppressLineNumbers/>
              <w:suppressAutoHyphens/>
              <w:ind w:right="113"/>
              <w:jc w:val="right"/>
              <w:rPr>
                <w:color w:val="000000"/>
                <w:kern w:val="22"/>
                <w:sz w:val="16"/>
                <w:szCs w:val="16"/>
                <w:lang w:val="fr-CA"/>
              </w:rPr>
            </w:pPr>
          </w:p>
        </w:tc>
        <w:tc>
          <w:tcPr>
            <w:tcW w:w="980" w:type="dxa"/>
            <w:tcBorders>
              <w:top w:val="nil"/>
              <w:left w:val="nil"/>
              <w:bottom w:val="nil"/>
              <w:right w:val="nil"/>
            </w:tcBorders>
            <w:shd w:val="clear" w:color="auto" w:fill="auto"/>
            <w:noWrap/>
            <w:vAlign w:val="bottom"/>
            <w:hideMark/>
          </w:tcPr>
          <w:p w:rsidR="003C6283" w:rsidRPr="007D6B25" w:rsidRDefault="003C6283" w:rsidP="00AA50C2">
            <w:pPr>
              <w:suppressLineNumbers/>
              <w:suppressAutoHyphens/>
              <w:ind w:right="113"/>
              <w:jc w:val="right"/>
              <w:rPr>
                <w:color w:val="000000"/>
                <w:kern w:val="22"/>
                <w:sz w:val="16"/>
                <w:szCs w:val="16"/>
                <w:lang w:val="fr-CA"/>
              </w:rPr>
            </w:pPr>
            <w:r w:rsidRPr="007D6B25">
              <w:rPr>
                <w:color w:val="000000"/>
                <w:kern w:val="22"/>
                <w:sz w:val="16"/>
                <w:szCs w:val="16"/>
                <w:lang w:val="fr-CA"/>
              </w:rPr>
              <w:t>11</w:t>
            </w:r>
            <w:r w:rsidR="0073454C" w:rsidRPr="007D6B25">
              <w:rPr>
                <w:color w:val="000000"/>
                <w:kern w:val="22"/>
                <w:sz w:val="16"/>
                <w:szCs w:val="16"/>
                <w:lang w:val="fr-CA"/>
              </w:rPr>
              <w:t>,</w:t>
            </w:r>
            <w:r w:rsidRPr="007D6B25">
              <w:rPr>
                <w:color w:val="000000"/>
                <w:kern w:val="22"/>
                <w:sz w:val="16"/>
                <w:szCs w:val="16"/>
                <w:lang w:val="fr-CA"/>
              </w:rPr>
              <w:t>7</w:t>
            </w:r>
          </w:p>
        </w:tc>
        <w:tc>
          <w:tcPr>
            <w:tcW w:w="980" w:type="dxa"/>
            <w:tcBorders>
              <w:top w:val="nil"/>
              <w:left w:val="nil"/>
              <w:bottom w:val="nil"/>
              <w:right w:val="nil"/>
            </w:tcBorders>
            <w:shd w:val="clear" w:color="auto" w:fill="auto"/>
            <w:noWrap/>
            <w:vAlign w:val="bottom"/>
            <w:hideMark/>
          </w:tcPr>
          <w:p w:rsidR="003C6283" w:rsidRPr="007D6B25" w:rsidRDefault="003C6283" w:rsidP="00AA50C2">
            <w:pPr>
              <w:suppressLineNumbers/>
              <w:suppressAutoHyphens/>
              <w:ind w:right="113"/>
              <w:jc w:val="right"/>
              <w:rPr>
                <w:color w:val="000000"/>
                <w:kern w:val="22"/>
                <w:sz w:val="16"/>
                <w:szCs w:val="16"/>
                <w:lang w:val="fr-CA"/>
              </w:rPr>
            </w:pPr>
            <w:r w:rsidRPr="007D6B25">
              <w:rPr>
                <w:color w:val="000000"/>
                <w:kern w:val="22"/>
                <w:sz w:val="16"/>
                <w:szCs w:val="16"/>
                <w:lang w:val="fr-CA"/>
              </w:rPr>
              <w:t>9</w:t>
            </w:r>
            <w:r w:rsidR="0073454C" w:rsidRPr="007D6B25">
              <w:rPr>
                <w:color w:val="000000"/>
                <w:kern w:val="22"/>
                <w:sz w:val="16"/>
                <w:szCs w:val="16"/>
                <w:lang w:val="fr-CA"/>
              </w:rPr>
              <w:t>,</w:t>
            </w:r>
            <w:r w:rsidRPr="007D6B25">
              <w:rPr>
                <w:color w:val="000000"/>
                <w:kern w:val="22"/>
                <w:sz w:val="16"/>
                <w:szCs w:val="16"/>
                <w:lang w:val="fr-CA"/>
              </w:rPr>
              <w:t>4</w:t>
            </w:r>
          </w:p>
        </w:tc>
        <w:tc>
          <w:tcPr>
            <w:tcW w:w="980" w:type="dxa"/>
            <w:tcBorders>
              <w:top w:val="nil"/>
              <w:left w:val="nil"/>
              <w:bottom w:val="nil"/>
              <w:right w:val="nil"/>
            </w:tcBorders>
            <w:shd w:val="clear" w:color="auto" w:fill="auto"/>
            <w:noWrap/>
            <w:vAlign w:val="bottom"/>
            <w:hideMark/>
          </w:tcPr>
          <w:p w:rsidR="003C6283" w:rsidRPr="007D6B25" w:rsidRDefault="003C6283" w:rsidP="00AA50C2">
            <w:pPr>
              <w:suppressLineNumbers/>
              <w:suppressAutoHyphens/>
              <w:ind w:right="113"/>
              <w:jc w:val="right"/>
              <w:rPr>
                <w:color w:val="000000"/>
                <w:kern w:val="22"/>
                <w:sz w:val="16"/>
                <w:szCs w:val="16"/>
                <w:lang w:val="fr-CA"/>
              </w:rPr>
            </w:pPr>
            <w:r w:rsidRPr="007D6B25">
              <w:rPr>
                <w:color w:val="000000"/>
                <w:kern w:val="22"/>
                <w:sz w:val="16"/>
                <w:szCs w:val="16"/>
                <w:lang w:val="fr-CA"/>
              </w:rPr>
              <w:t>175</w:t>
            </w:r>
            <w:r w:rsidR="0073454C" w:rsidRPr="007D6B25">
              <w:rPr>
                <w:color w:val="000000"/>
                <w:kern w:val="22"/>
                <w:sz w:val="16"/>
                <w:szCs w:val="16"/>
                <w:lang w:val="fr-CA"/>
              </w:rPr>
              <w:t>,</w:t>
            </w:r>
            <w:r w:rsidRPr="007D6B25">
              <w:rPr>
                <w:color w:val="000000"/>
                <w:kern w:val="22"/>
                <w:sz w:val="16"/>
                <w:szCs w:val="16"/>
                <w:lang w:val="fr-CA"/>
              </w:rPr>
              <w:t>5</w:t>
            </w:r>
          </w:p>
        </w:tc>
        <w:tc>
          <w:tcPr>
            <w:tcW w:w="880" w:type="dxa"/>
            <w:tcBorders>
              <w:top w:val="nil"/>
              <w:left w:val="nil"/>
              <w:bottom w:val="nil"/>
              <w:right w:val="nil"/>
            </w:tcBorders>
            <w:shd w:val="clear" w:color="auto" w:fill="auto"/>
            <w:noWrap/>
            <w:vAlign w:val="bottom"/>
            <w:hideMark/>
          </w:tcPr>
          <w:p w:rsidR="003C6283" w:rsidRPr="007D6B25" w:rsidRDefault="003C6283" w:rsidP="00AA50C2">
            <w:pPr>
              <w:suppressLineNumbers/>
              <w:suppressAutoHyphens/>
              <w:ind w:right="113"/>
              <w:jc w:val="right"/>
              <w:rPr>
                <w:color w:val="000000"/>
                <w:kern w:val="22"/>
                <w:sz w:val="16"/>
                <w:szCs w:val="16"/>
                <w:lang w:val="fr-CA"/>
              </w:rPr>
            </w:pPr>
            <w:r w:rsidRPr="007D6B25">
              <w:rPr>
                <w:color w:val="000000"/>
                <w:kern w:val="22"/>
                <w:sz w:val="16"/>
                <w:szCs w:val="16"/>
                <w:lang w:val="fr-CA"/>
              </w:rPr>
              <w:t>19</w:t>
            </w:r>
            <w:r w:rsidR="0073454C" w:rsidRPr="007D6B25">
              <w:rPr>
                <w:color w:val="000000"/>
                <w:kern w:val="22"/>
                <w:sz w:val="16"/>
                <w:szCs w:val="16"/>
                <w:lang w:val="fr-CA"/>
              </w:rPr>
              <w:t>,</w:t>
            </w:r>
            <w:r w:rsidRPr="007D6B25">
              <w:rPr>
                <w:color w:val="000000"/>
                <w:kern w:val="22"/>
                <w:sz w:val="16"/>
                <w:szCs w:val="16"/>
                <w:lang w:val="fr-CA"/>
              </w:rPr>
              <w:t>7</w:t>
            </w:r>
          </w:p>
        </w:tc>
        <w:tc>
          <w:tcPr>
            <w:tcW w:w="820" w:type="dxa"/>
            <w:tcBorders>
              <w:top w:val="nil"/>
              <w:left w:val="nil"/>
              <w:bottom w:val="nil"/>
              <w:right w:val="nil"/>
            </w:tcBorders>
            <w:shd w:val="clear" w:color="auto" w:fill="auto"/>
            <w:noWrap/>
            <w:vAlign w:val="bottom"/>
            <w:hideMark/>
          </w:tcPr>
          <w:p w:rsidR="003C6283" w:rsidRPr="007D6B25" w:rsidRDefault="003C6283" w:rsidP="00AA50C2">
            <w:pPr>
              <w:suppressLineNumbers/>
              <w:suppressAutoHyphens/>
              <w:ind w:right="113"/>
              <w:jc w:val="right"/>
              <w:rPr>
                <w:color w:val="000000"/>
                <w:kern w:val="22"/>
                <w:sz w:val="16"/>
                <w:szCs w:val="16"/>
                <w:lang w:val="fr-CA"/>
              </w:rPr>
            </w:pPr>
            <w:r w:rsidRPr="007D6B25">
              <w:rPr>
                <w:color w:val="000000"/>
                <w:kern w:val="22"/>
                <w:sz w:val="16"/>
                <w:szCs w:val="16"/>
                <w:lang w:val="fr-CA"/>
              </w:rPr>
              <w:t>489</w:t>
            </w:r>
            <w:r w:rsidR="0073454C" w:rsidRPr="007D6B25">
              <w:rPr>
                <w:color w:val="000000"/>
                <w:kern w:val="22"/>
                <w:sz w:val="16"/>
                <w:szCs w:val="16"/>
                <w:lang w:val="fr-CA"/>
              </w:rPr>
              <w:t>,</w:t>
            </w:r>
            <w:r w:rsidRPr="007D6B25">
              <w:rPr>
                <w:color w:val="000000"/>
                <w:kern w:val="22"/>
                <w:sz w:val="16"/>
                <w:szCs w:val="16"/>
                <w:lang w:val="fr-CA"/>
              </w:rPr>
              <w:t>0</w:t>
            </w:r>
          </w:p>
        </w:tc>
      </w:tr>
      <w:tr w:rsidR="003C6283" w:rsidRPr="009519BB" w:rsidTr="003C6283">
        <w:trPr>
          <w:trHeight w:val="288"/>
        </w:trPr>
        <w:tc>
          <w:tcPr>
            <w:tcW w:w="1300" w:type="dxa"/>
            <w:tcBorders>
              <w:top w:val="nil"/>
              <w:left w:val="nil"/>
              <w:bottom w:val="nil"/>
              <w:right w:val="nil"/>
            </w:tcBorders>
            <w:shd w:val="clear" w:color="auto" w:fill="auto"/>
            <w:noWrap/>
            <w:vAlign w:val="bottom"/>
            <w:hideMark/>
          </w:tcPr>
          <w:p w:rsidR="003C6283" w:rsidRPr="009519BB" w:rsidRDefault="0073454C" w:rsidP="00F6146C">
            <w:pPr>
              <w:suppressLineNumbers/>
              <w:suppressAutoHyphens/>
              <w:spacing w:after="60"/>
              <w:rPr>
                <w:color w:val="000000"/>
                <w:kern w:val="22"/>
                <w:sz w:val="17"/>
                <w:szCs w:val="17"/>
                <w:lang w:val="fr-CA"/>
              </w:rPr>
            </w:pPr>
            <w:r>
              <w:rPr>
                <w:color w:val="000000"/>
                <w:kern w:val="22"/>
                <w:sz w:val="17"/>
                <w:szCs w:val="17"/>
                <w:lang w:val="fr-CA"/>
              </w:rPr>
              <w:t xml:space="preserve">Fonds d’affectation spéciale </w:t>
            </w:r>
            <w:proofErr w:type="spellStart"/>
            <w:r>
              <w:rPr>
                <w:color w:val="000000"/>
                <w:kern w:val="22"/>
                <w:sz w:val="17"/>
                <w:szCs w:val="17"/>
                <w:lang w:val="fr-CA"/>
              </w:rPr>
              <w:t>BB</w:t>
            </w:r>
            <w:proofErr w:type="spellEnd"/>
          </w:p>
        </w:tc>
        <w:tc>
          <w:tcPr>
            <w:tcW w:w="908" w:type="dxa"/>
            <w:tcBorders>
              <w:top w:val="nil"/>
              <w:left w:val="nil"/>
              <w:bottom w:val="nil"/>
              <w:right w:val="nil"/>
            </w:tcBorders>
            <w:shd w:val="clear" w:color="auto" w:fill="auto"/>
            <w:noWrap/>
            <w:vAlign w:val="bottom"/>
            <w:hideMark/>
          </w:tcPr>
          <w:p w:rsidR="003C6283" w:rsidRPr="007D6B25" w:rsidRDefault="003C6283" w:rsidP="00AA50C2">
            <w:pPr>
              <w:suppressLineNumbers/>
              <w:suppressAutoHyphens/>
              <w:ind w:right="113"/>
              <w:jc w:val="right"/>
              <w:rPr>
                <w:color w:val="000000"/>
                <w:kern w:val="22"/>
                <w:sz w:val="16"/>
                <w:szCs w:val="16"/>
                <w:lang w:val="fr-CA"/>
              </w:rPr>
            </w:pPr>
            <w:r w:rsidRPr="007D6B25">
              <w:rPr>
                <w:color w:val="000000"/>
                <w:kern w:val="22"/>
                <w:sz w:val="16"/>
                <w:szCs w:val="16"/>
                <w:lang w:val="fr-CA"/>
              </w:rPr>
              <w:t>-</w:t>
            </w:r>
          </w:p>
        </w:tc>
        <w:tc>
          <w:tcPr>
            <w:tcW w:w="820" w:type="dxa"/>
            <w:tcBorders>
              <w:top w:val="nil"/>
              <w:left w:val="nil"/>
              <w:bottom w:val="nil"/>
              <w:right w:val="nil"/>
            </w:tcBorders>
            <w:shd w:val="clear" w:color="auto" w:fill="auto"/>
            <w:noWrap/>
            <w:vAlign w:val="bottom"/>
            <w:hideMark/>
          </w:tcPr>
          <w:p w:rsidR="003C6283" w:rsidRPr="007D6B25" w:rsidRDefault="003C6283" w:rsidP="00AA50C2">
            <w:pPr>
              <w:suppressLineNumbers/>
              <w:suppressAutoHyphens/>
              <w:ind w:right="113"/>
              <w:jc w:val="right"/>
              <w:rPr>
                <w:color w:val="000000"/>
                <w:kern w:val="22"/>
                <w:sz w:val="16"/>
                <w:szCs w:val="16"/>
                <w:lang w:val="fr-CA"/>
              </w:rPr>
            </w:pPr>
          </w:p>
        </w:tc>
        <w:tc>
          <w:tcPr>
            <w:tcW w:w="980" w:type="dxa"/>
            <w:tcBorders>
              <w:top w:val="nil"/>
              <w:left w:val="nil"/>
              <w:bottom w:val="nil"/>
              <w:right w:val="nil"/>
            </w:tcBorders>
            <w:shd w:val="clear" w:color="auto" w:fill="auto"/>
            <w:noWrap/>
            <w:vAlign w:val="bottom"/>
            <w:hideMark/>
          </w:tcPr>
          <w:p w:rsidR="003C6283" w:rsidRPr="007D6B25" w:rsidRDefault="003C6283" w:rsidP="00AA50C2">
            <w:pPr>
              <w:suppressLineNumbers/>
              <w:suppressAutoHyphens/>
              <w:ind w:right="113"/>
              <w:jc w:val="right"/>
              <w:rPr>
                <w:kern w:val="22"/>
                <w:sz w:val="16"/>
                <w:szCs w:val="16"/>
                <w:lang w:val="fr-CA"/>
              </w:rPr>
            </w:pPr>
          </w:p>
        </w:tc>
        <w:tc>
          <w:tcPr>
            <w:tcW w:w="980" w:type="dxa"/>
            <w:tcBorders>
              <w:top w:val="nil"/>
              <w:left w:val="nil"/>
              <w:bottom w:val="nil"/>
              <w:right w:val="nil"/>
            </w:tcBorders>
            <w:shd w:val="clear" w:color="auto" w:fill="auto"/>
            <w:noWrap/>
            <w:vAlign w:val="bottom"/>
            <w:hideMark/>
          </w:tcPr>
          <w:p w:rsidR="003C6283" w:rsidRPr="007D6B25" w:rsidRDefault="003C6283" w:rsidP="00AA50C2">
            <w:pPr>
              <w:suppressLineNumbers/>
              <w:suppressAutoHyphens/>
              <w:ind w:right="113"/>
              <w:jc w:val="right"/>
              <w:rPr>
                <w:kern w:val="22"/>
                <w:sz w:val="16"/>
                <w:szCs w:val="16"/>
                <w:lang w:val="fr-CA"/>
              </w:rPr>
            </w:pPr>
          </w:p>
        </w:tc>
        <w:tc>
          <w:tcPr>
            <w:tcW w:w="752" w:type="dxa"/>
            <w:tcBorders>
              <w:top w:val="nil"/>
              <w:left w:val="nil"/>
              <w:bottom w:val="nil"/>
              <w:right w:val="nil"/>
            </w:tcBorders>
            <w:shd w:val="clear" w:color="auto" w:fill="auto"/>
            <w:noWrap/>
            <w:vAlign w:val="bottom"/>
            <w:hideMark/>
          </w:tcPr>
          <w:p w:rsidR="003C6283" w:rsidRPr="007D6B25" w:rsidRDefault="003C6283" w:rsidP="00AA50C2">
            <w:pPr>
              <w:suppressLineNumbers/>
              <w:suppressAutoHyphens/>
              <w:ind w:right="113"/>
              <w:jc w:val="right"/>
              <w:rPr>
                <w:kern w:val="22"/>
                <w:sz w:val="16"/>
                <w:szCs w:val="16"/>
                <w:lang w:val="fr-CA"/>
              </w:rPr>
            </w:pPr>
          </w:p>
        </w:tc>
        <w:tc>
          <w:tcPr>
            <w:tcW w:w="980" w:type="dxa"/>
            <w:tcBorders>
              <w:top w:val="nil"/>
              <w:left w:val="nil"/>
              <w:bottom w:val="nil"/>
              <w:right w:val="nil"/>
            </w:tcBorders>
            <w:shd w:val="clear" w:color="auto" w:fill="auto"/>
            <w:noWrap/>
            <w:vAlign w:val="bottom"/>
            <w:hideMark/>
          </w:tcPr>
          <w:p w:rsidR="003C6283" w:rsidRPr="007D6B25" w:rsidRDefault="003C6283" w:rsidP="00AA50C2">
            <w:pPr>
              <w:suppressLineNumbers/>
              <w:suppressAutoHyphens/>
              <w:ind w:right="113"/>
              <w:jc w:val="right"/>
              <w:rPr>
                <w:kern w:val="22"/>
                <w:sz w:val="16"/>
                <w:szCs w:val="16"/>
                <w:lang w:val="fr-CA"/>
              </w:rPr>
            </w:pPr>
          </w:p>
        </w:tc>
        <w:tc>
          <w:tcPr>
            <w:tcW w:w="980" w:type="dxa"/>
            <w:tcBorders>
              <w:top w:val="nil"/>
              <w:left w:val="nil"/>
              <w:bottom w:val="nil"/>
              <w:right w:val="nil"/>
            </w:tcBorders>
            <w:shd w:val="clear" w:color="auto" w:fill="auto"/>
            <w:noWrap/>
            <w:vAlign w:val="bottom"/>
            <w:hideMark/>
          </w:tcPr>
          <w:p w:rsidR="003C6283" w:rsidRPr="007D6B25" w:rsidRDefault="003C6283" w:rsidP="00AA50C2">
            <w:pPr>
              <w:suppressLineNumbers/>
              <w:suppressAutoHyphens/>
              <w:ind w:right="113"/>
              <w:jc w:val="right"/>
              <w:rPr>
                <w:kern w:val="22"/>
                <w:sz w:val="16"/>
                <w:szCs w:val="16"/>
                <w:lang w:val="fr-CA"/>
              </w:rPr>
            </w:pPr>
          </w:p>
        </w:tc>
        <w:tc>
          <w:tcPr>
            <w:tcW w:w="980" w:type="dxa"/>
            <w:tcBorders>
              <w:top w:val="nil"/>
              <w:left w:val="nil"/>
              <w:bottom w:val="nil"/>
              <w:right w:val="nil"/>
            </w:tcBorders>
            <w:shd w:val="clear" w:color="auto" w:fill="auto"/>
            <w:noWrap/>
            <w:vAlign w:val="bottom"/>
            <w:hideMark/>
          </w:tcPr>
          <w:p w:rsidR="003C6283" w:rsidRPr="007D6B25" w:rsidRDefault="0093152B" w:rsidP="00AA50C2">
            <w:pPr>
              <w:suppressLineNumbers/>
              <w:suppressAutoHyphens/>
              <w:ind w:right="113"/>
              <w:jc w:val="right"/>
              <w:rPr>
                <w:kern w:val="22"/>
                <w:sz w:val="16"/>
                <w:szCs w:val="16"/>
                <w:lang w:val="fr-CA"/>
              </w:rPr>
            </w:pPr>
            <w:r w:rsidRPr="007D6B25">
              <w:rPr>
                <w:kern w:val="22"/>
                <w:sz w:val="16"/>
                <w:szCs w:val="16"/>
                <w:lang w:val="fr-CA"/>
              </w:rPr>
              <w:t>95</w:t>
            </w:r>
            <w:r w:rsidR="0073454C" w:rsidRPr="007D6B25">
              <w:rPr>
                <w:kern w:val="22"/>
                <w:sz w:val="16"/>
                <w:szCs w:val="16"/>
                <w:lang w:val="fr-CA"/>
              </w:rPr>
              <w:t>,</w:t>
            </w:r>
            <w:r w:rsidRPr="007D6B25">
              <w:rPr>
                <w:kern w:val="22"/>
                <w:sz w:val="16"/>
                <w:szCs w:val="16"/>
                <w:lang w:val="fr-CA"/>
              </w:rPr>
              <w:t>5</w:t>
            </w:r>
          </w:p>
        </w:tc>
        <w:tc>
          <w:tcPr>
            <w:tcW w:w="880" w:type="dxa"/>
            <w:tcBorders>
              <w:top w:val="nil"/>
              <w:left w:val="nil"/>
              <w:bottom w:val="nil"/>
              <w:right w:val="nil"/>
            </w:tcBorders>
            <w:shd w:val="clear" w:color="auto" w:fill="auto"/>
            <w:noWrap/>
            <w:vAlign w:val="bottom"/>
            <w:hideMark/>
          </w:tcPr>
          <w:p w:rsidR="003C6283" w:rsidRPr="007D6B25" w:rsidRDefault="003C6283" w:rsidP="00AA50C2">
            <w:pPr>
              <w:suppressLineNumbers/>
              <w:suppressAutoHyphens/>
              <w:ind w:right="113"/>
              <w:jc w:val="right"/>
              <w:rPr>
                <w:color w:val="000000"/>
                <w:kern w:val="22"/>
                <w:sz w:val="16"/>
                <w:szCs w:val="16"/>
                <w:lang w:val="fr-CA"/>
              </w:rPr>
            </w:pPr>
            <w:r w:rsidRPr="007D6B25">
              <w:rPr>
                <w:color w:val="000000"/>
                <w:kern w:val="22"/>
                <w:sz w:val="16"/>
                <w:szCs w:val="16"/>
                <w:lang w:val="fr-CA"/>
              </w:rPr>
              <w:t>9</w:t>
            </w:r>
            <w:r w:rsidR="0073454C" w:rsidRPr="007D6B25">
              <w:rPr>
                <w:color w:val="000000"/>
                <w:kern w:val="22"/>
                <w:sz w:val="16"/>
                <w:szCs w:val="16"/>
                <w:lang w:val="fr-CA"/>
              </w:rPr>
              <w:t>,</w:t>
            </w:r>
            <w:r w:rsidRPr="007D6B25">
              <w:rPr>
                <w:color w:val="000000"/>
                <w:kern w:val="22"/>
                <w:sz w:val="16"/>
                <w:szCs w:val="16"/>
                <w:lang w:val="fr-CA"/>
              </w:rPr>
              <w:t>8</w:t>
            </w:r>
          </w:p>
        </w:tc>
        <w:tc>
          <w:tcPr>
            <w:tcW w:w="820" w:type="dxa"/>
            <w:tcBorders>
              <w:top w:val="nil"/>
              <w:left w:val="nil"/>
              <w:bottom w:val="nil"/>
              <w:right w:val="nil"/>
            </w:tcBorders>
            <w:shd w:val="clear" w:color="auto" w:fill="auto"/>
            <w:noWrap/>
            <w:vAlign w:val="bottom"/>
            <w:hideMark/>
          </w:tcPr>
          <w:p w:rsidR="003C6283" w:rsidRPr="007D6B25" w:rsidRDefault="0093152B" w:rsidP="00AA50C2">
            <w:pPr>
              <w:suppressLineNumbers/>
              <w:suppressAutoHyphens/>
              <w:ind w:right="113"/>
              <w:jc w:val="right"/>
              <w:rPr>
                <w:color w:val="000000"/>
                <w:kern w:val="22"/>
                <w:sz w:val="16"/>
                <w:szCs w:val="16"/>
                <w:lang w:val="fr-CA"/>
              </w:rPr>
            </w:pPr>
            <w:r w:rsidRPr="007D6B25">
              <w:rPr>
                <w:color w:val="000000"/>
                <w:kern w:val="22"/>
                <w:sz w:val="16"/>
                <w:szCs w:val="16"/>
                <w:lang w:val="fr-CA"/>
              </w:rPr>
              <w:t>105</w:t>
            </w:r>
            <w:r w:rsidR="0073454C" w:rsidRPr="007D6B25">
              <w:rPr>
                <w:color w:val="000000"/>
                <w:kern w:val="22"/>
                <w:sz w:val="16"/>
                <w:szCs w:val="16"/>
                <w:lang w:val="fr-CA"/>
              </w:rPr>
              <w:t>,</w:t>
            </w:r>
            <w:r w:rsidRPr="007D6B25">
              <w:rPr>
                <w:color w:val="000000"/>
                <w:kern w:val="22"/>
                <w:sz w:val="16"/>
                <w:szCs w:val="16"/>
                <w:lang w:val="fr-CA"/>
              </w:rPr>
              <w:t>3</w:t>
            </w:r>
          </w:p>
        </w:tc>
      </w:tr>
      <w:tr w:rsidR="003C6283" w:rsidRPr="009519BB" w:rsidTr="003C6283">
        <w:trPr>
          <w:trHeight w:val="300"/>
        </w:trPr>
        <w:tc>
          <w:tcPr>
            <w:tcW w:w="1300" w:type="dxa"/>
            <w:tcBorders>
              <w:top w:val="single" w:sz="4" w:space="0" w:color="auto"/>
              <w:left w:val="nil"/>
              <w:bottom w:val="single" w:sz="8" w:space="0" w:color="auto"/>
              <w:right w:val="nil"/>
            </w:tcBorders>
            <w:shd w:val="clear" w:color="auto" w:fill="auto"/>
            <w:noWrap/>
            <w:vAlign w:val="bottom"/>
            <w:hideMark/>
          </w:tcPr>
          <w:p w:rsidR="003C6283" w:rsidRPr="009519BB" w:rsidRDefault="003C6283" w:rsidP="00AA50C2">
            <w:pPr>
              <w:suppressLineNumbers/>
              <w:suppressAutoHyphens/>
              <w:rPr>
                <w:b/>
                <w:color w:val="000000"/>
                <w:kern w:val="22"/>
                <w:sz w:val="17"/>
                <w:szCs w:val="17"/>
                <w:lang w:val="fr-CA"/>
              </w:rPr>
            </w:pPr>
            <w:r w:rsidRPr="009519BB">
              <w:rPr>
                <w:b/>
                <w:color w:val="000000"/>
                <w:kern w:val="22"/>
                <w:sz w:val="17"/>
                <w:szCs w:val="17"/>
                <w:lang w:val="fr-CA"/>
              </w:rPr>
              <w:t>Total</w:t>
            </w:r>
          </w:p>
        </w:tc>
        <w:tc>
          <w:tcPr>
            <w:tcW w:w="908" w:type="dxa"/>
            <w:tcBorders>
              <w:top w:val="single" w:sz="4" w:space="0" w:color="auto"/>
              <w:left w:val="nil"/>
              <w:bottom w:val="single" w:sz="8" w:space="0" w:color="auto"/>
              <w:right w:val="nil"/>
            </w:tcBorders>
            <w:shd w:val="clear" w:color="auto" w:fill="auto"/>
            <w:noWrap/>
            <w:vAlign w:val="bottom"/>
            <w:hideMark/>
          </w:tcPr>
          <w:p w:rsidR="003C6283" w:rsidRPr="007D6B25" w:rsidRDefault="003C6283" w:rsidP="00AA50C2">
            <w:pPr>
              <w:suppressLineNumbers/>
              <w:suppressAutoHyphens/>
              <w:ind w:right="113"/>
              <w:jc w:val="right"/>
              <w:rPr>
                <w:b/>
                <w:color w:val="000000"/>
                <w:kern w:val="22"/>
                <w:sz w:val="16"/>
                <w:szCs w:val="16"/>
                <w:lang w:val="fr-CA"/>
              </w:rPr>
            </w:pPr>
            <w:r w:rsidRPr="007D6B25">
              <w:rPr>
                <w:b/>
                <w:color w:val="000000"/>
                <w:kern w:val="22"/>
                <w:sz w:val="16"/>
                <w:szCs w:val="16"/>
                <w:lang w:val="fr-CA"/>
              </w:rPr>
              <w:t>878</w:t>
            </w:r>
            <w:r w:rsidR="0073454C" w:rsidRPr="007D6B25">
              <w:rPr>
                <w:b/>
                <w:color w:val="000000"/>
                <w:kern w:val="22"/>
                <w:sz w:val="16"/>
                <w:szCs w:val="16"/>
                <w:lang w:val="fr-CA"/>
              </w:rPr>
              <w:t>,</w:t>
            </w:r>
            <w:r w:rsidRPr="007D6B25">
              <w:rPr>
                <w:b/>
                <w:color w:val="000000"/>
                <w:kern w:val="22"/>
                <w:sz w:val="16"/>
                <w:szCs w:val="16"/>
                <w:lang w:val="fr-CA"/>
              </w:rPr>
              <w:t>3</w:t>
            </w:r>
          </w:p>
        </w:tc>
        <w:tc>
          <w:tcPr>
            <w:tcW w:w="820" w:type="dxa"/>
            <w:tcBorders>
              <w:top w:val="single" w:sz="4" w:space="0" w:color="auto"/>
              <w:left w:val="nil"/>
              <w:bottom w:val="single" w:sz="8" w:space="0" w:color="auto"/>
              <w:right w:val="nil"/>
            </w:tcBorders>
            <w:shd w:val="clear" w:color="auto" w:fill="auto"/>
            <w:noWrap/>
            <w:vAlign w:val="bottom"/>
            <w:hideMark/>
          </w:tcPr>
          <w:p w:rsidR="003C6283" w:rsidRPr="007D6B25" w:rsidRDefault="003C6283" w:rsidP="00AA50C2">
            <w:pPr>
              <w:suppressLineNumbers/>
              <w:suppressAutoHyphens/>
              <w:ind w:right="113"/>
              <w:jc w:val="right"/>
              <w:rPr>
                <w:b/>
                <w:color w:val="000000"/>
                <w:kern w:val="22"/>
                <w:sz w:val="16"/>
                <w:szCs w:val="16"/>
                <w:lang w:val="fr-CA"/>
              </w:rPr>
            </w:pPr>
            <w:r w:rsidRPr="007D6B25">
              <w:rPr>
                <w:b/>
                <w:color w:val="000000"/>
                <w:kern w:val="22"/>
                <w:sz w:val="16"/>
                <w:szCs w:val="16"/>
                <w:lang w:val="fr-CA"/>
              </w:rPr>
              <w:t>376</w:t>
            </w:r>
            <w:r w:rsidR="0073454C" w:rsidRPr="007D6B25">
              <w:rPr>
                <w:b/>
                <w:color w:val="000000"/>
                <w:kern w:val="22"/>
                <w:sz w:val="16"/>
                <w:szCs w:val="16"/>
                <w:lang w:val="fr-CA"/>
              </w:rPr>
              <w:t>,</w:t>
            </w:r>
            <w:r w:rsidRPr="007D6B25">
              <w:rPr>
                <w:b/>
                <w:color w:val="000000"/>
                <w:kern w:val="22"/>
                <w:sz w:val="16"/>
                <w:szCs w:val="16"/>
                <w:lang w:val="fr-CA"/>
              </w:rPr>
              <w:t>0</w:t>
            </w:r>
          </w:p>
        </w:tc>
        <w:tc>
          <w:tcPr>
            <w:tcW w:w="980" w:type="dxa"/>
            <w:tcBorders>
              <w:top w:val="single" w:sz="4" w:space="0" w:color="auto"/>
              <w:left w:val="nil"/>
              <w:bottom w:val="single" w:sz="8" w:space="0" w:color="auto"/>
              <w:right w:val="nil"/>
            </w:tcBorders>
            <w:shd w:val="clear" w:color="auto" w:fill="auto"/>
            <w:noWrap/>
            <w:vAlign w:val="bottom"/>
            <w:hideMark/>
          </w:tcPr>
          <w:p w:rsidR="003C6283" w:rsidRPr="007D6B25" w:rsidRDefault="003C6283" w:rsidP="00AA50C2">
            <w:pPr>
              <w:suppressLineNumbers/>
              <w:suppressAutoHyphens/>
              <w:ind w:right="113"/>
              <w:jc w:val="right"/>
              <w:rPr>
                <w:b/>
                <w:color w:val="000000"/>
                <w:kern w:val="22"/>
                <w:sz w:val="16"/>
                <w:szCs w:val="16"/>
                <w:lang w:val="fr-CA"/>
              </w:rPr>
            </w:pPr>
            <w:r w:rsidRPr="007D6B25">
              <w:rPr>
                <w:b/>
                <w:color w:val="000000"/>
                <w:kern w:val="22"/>
                <w:sz w:val="16"/>
                <w:szCs w:val="16"/>
                <w:lang w:val="fr-CA"/>
              </w:rPr>
              <w:t>97</w:t>
            </w:r>
            <w:r w:rsidR="0073454C" w:rsidRPr="007D6B25">
              <w:rPr>
                <w:b/>
                <w:color w:val="000000"/>
                <w:kern w:val="22"/>
                <w:sz w:val="16"/>
                <w:szCs w:val="16"/>
                <w:lang w:val="fr-CA"/>
              </w:rPr>
              <w:t>,</w:t>
            </w:r>
            <w:r w:rsidRPr="007D6B25">
              <w:rPr>
                <w:b/>
                <w:color w:val="000000"/>
                <w:kern w:val="22"/>
                <w:sz w:val="16"/>
                <w:szCs w:val="16"/>
                <w:lang w:val="fr-CA"/>
              </w:rPr>
              <w:t>2</w:t>
            </w:r>
          </w:p>
        </w:tc>
        <w:tc>
          <w:tcPr>
            <w:tcW w:w="980" w:type="dxa"/>
            <w:tcBorders>
              <w:top w:val="single" w:sz="4" w:space="0" w:color="auto"/>
              <w:left w:val="nil"/>
              <w:bottom w:val="single" w:sz="8" w:space="0" w:color="auto"/>
              <w:right w:val="nil"/>
            </w:tcBorders>
            <w:shd w:val="clear" w:color="auto" w:fill="auto"/>
            <w:noWrap/>
            <w:vAlign w:val="bottom"/>
            <w:hideMark/>
          </w:tcPr>
          <w:p w:rsidR="003C6283" w:rsidRPr="007D6B25" w:rsidRDefault="003C6283" w:rsidP="00AA50C2">
            <w:pPr>
              <w:suppressLineNumbers/>
              <w:suppressAutoHyphens/>
              <w:ind w:right="113"/>
              <w:jc w:val="right"/>
              <w:rPr>
                <w:b/>
                <w:color w:val="000000"/>
                <w:kern w:val="22"/>
                <w:sz w:val="16"/>
                <w:szCs w:val="16"/>
                <w:lang w:val="fr-CA"/>
              </w:rPr>
            </w:pPr>
            <w:r w:rsidRPr="007D6B25">
              <w:rPr>
                <w:b/>
                <w:color w:val="000000"/>
                <w:kern w:val="22"/>
                <w:sz w:val="16"/>
                <w:szCs w:val="16"/>
                <w:lang w:val="fr-CA"/>
              </w:rPr>
              <w:t>67</w:t>
            </w:r>
            <w:r w:rsidR="0073454C" w:rsidRPr="007D6B25">
              <w:rPr>
                <w:b/>
                <w:color w:val="000000"/>
                <w:kern w:val="22"/>
                <w:sz w:val="16"/>
                <w:szCs w:val="16"/>
                <w:lang w:val="fr-CA"/>
              </w:rPr>
              <w:t>,</w:t>
            </w:r>
            <w:r w:rsidRPr="007D6B25">
              <w:rPr>
                <w:b/>
                <w:color w:val="000000"/>
                <w:kern w:val="22"/>
                <w:sz w:val="16"/>
                <w:szCs w:val="16"/>
                <w:lang w:val="fr-CA"/>
              </w:rPr>
              <w:t>2</w:t>
            </w:r>
          </w:p>
        </w:tc>
        <w:tc>
          <w:tcPr>
            <w:tcW w:w="752" w:type="dxa"/>
            <w:tcBorders>
              <w:top w:val="single" w:sz="4" w:space="0" w:color="auto"/>
              <w:left w:val="nil"/>
              <w:bottom w:val="single" w:sz="8" w:space="0" w:color="auto"/>
              <w:right w:val="nil"/>
            </w:tcBorders>
            <w:shd w:val="clear" w:color="auto" w:fill="auto"/>
            <w:noWrap/>
            <w:vAlign w:val="bottom"/>
            <w:hideMark/>
          </w:tcPr>
          <w:p w:rsidR="003C6283" w:rsidRPr="007D6B25" w:rsidRDefault="003C6283" w:rsidP="00AA50C2">
            <w:pPr>
              <w:suppressLineNumbers/>
              <w:suppressAutoHyphens/>
              <w:ind w:right="113"/>
              <w:jc w:val="right"/>
              <w:rPr>
                <w:b/>
                <w:color w:val="000000"/>
                <w:kern w:val="22"/>
                <w:sz w:val="16"/>
                <w:szCs w:val="16"/>
                <w:lang w:val="fr-CA"/>
              </w:rPr>
            </w:pPr>
            <w:r w:rsidRPr="007D6B25">
              <w:rPr>
                <w:b/>
                <w:color w:val="000000"/>
                <w:kern w:val="22"/>
                <w:sz w:val="16"/>
                <w:szCs w:val="16"/>
                <w:lang w:val="fr-CA"/>
              </w:rPr>
              <w:t>102</w:t>
            </w:r>
            <w:r w:rsidR="0073454C" w:rsidRPr="007D6B25">
              <w:rPr>
                <w:b/>
                <w:color w:val="000000"/>
                <w:kern w:val="22"/>
                <w:sz w:val="16"/>
                <w:szCs w:val="16"/>
                <w:lang w:val="fr-CA"/>
              </w:rPr>
              <w:t>,</w:t>
            </w:r>
            <w:r w:rsidRPr="007D6B25">
              <w:rPr>
                <w:b/>
                <w:color w:val="000000"/>
                <w:kern w:val="22"/>
                <w:sz w:val="16"/>
                <w:szCs w:val="16"/>
                <w:lang w:val="fr-CA"/>
              </w:rPr>
              <w:t>3</w:t>
            </w:r>
          </w:p>
        </w:tc>
        <w:tc>
          <w:tcPr>
            <w:tcW w:w="980" w:type="dxa"/>
            <w:tcBorders>
              <w:top w:val="single" w:sz="4" w:space="0" w:color="auto"/>
              <w:left w:val="nil"/>
              <w:bottom w:val="single" w:sz="8" w:space="0" w:color="auto"/>
              <w:right w:val="nil"/>
            </w:tcBorders>
            <w:shd w:val="clear" w:color="auto" w:fill="auto"/>
            <w:noWrap/>
            <w:vAlign w:val="bottom"/>
            <w:hideMark/>
          </w:tcPr>
          <w:p w:rsidR="003C6283" w:rsidRPr="007D6B25" w:rsidRDefault="003C6283" w:rsidP="00AA50C2">
            <w:pPr>
              <w:suppressLineNumbers/>
              <w:suppressAutoHyphens/>
              <w:ind w:right="113"/>
              <w:jc w:val="right"/>
              <w:rPr>
                <w:b/>
                <w:color w:val="000000"/>
                <w:kern w:val="22"/>
                <w:sz w:val="16"/>
                <w:szCs w:val="16"/>
                <w:lang w:val="fr-CA"/>
              </w:rPr>
            </w:pPr>
            <w:r w:rsidRPr="007D6B25">
              <w:rPr>
                <w:b/>
                <w:color w:val="000000"/>
                <w:kern w:val="22"/>
                <w:sz w:val="16"/>
                <w:szCs w:val="16"/>
                <w:lang w:val="fr-CA"/>
              </w:rPr>
              <w:t>1</w:t>
            </w:r>
            <w:r w:rsidR="0073454C" w:rsidRPr="007D6B25">
              <w:rPr>
                <w:b/>
                <w:color w:val="000000"/>
                <w:kern w:val="22"/>
                <w:sz w:val="16"/>
                <w:szCs w:val="16"/>
                <w:lang w:val="fr-CA"/>
              </w:rPr>
              <w:t>,</w:t>
            </w:r>
            <w:r w:rsidRPr="007D6B25">
              <w:rPr>
                <w:b/>
                <w:color w:val="000000"/>
                <w:kern w:val="22"/>
                <w:sz w:val="16"/>
                <w:szCs w:val="16"/>
                <w:lang w:val="fr-CA"/>
              </w:rPr>
              <w:t>9</w:t>
            </w:r>
          </w:p>
        </w:tc>
        <w:tc>
          <w:tcPr>
            <w:tcW w:w="980" w:type="dxa"/>
            <w:tcBorders>
              <w:top w:val="single" w:sz="4" w:space="0" w:color="auto"/>
              <w:left w:val="nil"/>
              <w:bottom w:val="single" w:sz="8" w:space="0" w:color="auto"/>
              <w:right w:val="nil"/>
            </w:tcBorders>
            <w:shd w:val="clear" w:color="auto" w:fill="auto"/>
            <w:noWrap/>
            <w:vAlign w:val="bottom"/>
            <w:hideMark/>
          </w:tcPr>
          <w:p w:rsidR="003C6283" w:rsidRPr="007D6B25" w:rsidRDefault="003C6283" w:rsidP="00AA50C2">
            <w:pPr>
              <w:suppressLineNumbers/>
              <w:suppressAutoHyphens/>
              <w:ind w:right="113"/>
              <w:jc w:val="right"/>
              <w:rPr>
                <w:b/>
                <w:color w:val="000000"/>
                <w:kern w:val="22"/>
                <w:sz w:val="16"/>
                <w:szCs w:val="16"/>
                <w:lang w:val="fr-CA"/>
              </w:rPr>
            </w:pPr>
            <w:r w:rsidRPr="007D6B25">
              <w:rPr>
                <w:b/>
                <w:color w:val="000000"/>
                <w:kern w:val="22"/>
                <w:sz w:val="16"/>
                <w:szCs w:val="16"/>
                <w:lang w:val="fr-CA"/>
              </w:rPr>
              <w:t>95</w:t>
            </w:r>
            <w:r w:rsidR="0073454C" w:rsidRPr="007D6B25">
              <w:rPr>
                <w:b/>
                <w:color w:val="000000"/>
                <w:kern w:val="22"/>
                <w:sz w:val="16"/>
                <w:szCs w:val="16"/>
                <w:lang w:val="fr-CA"/>
              </w:rPr>
              <w:t>,</w:t>
            </w:r>
            <w:r w:rsidRPr="007D6B25">
              <w:rPr>
                <w:b/>
                <w:color w:val="000000"/>
                <w:kern w:val="22"/>
                <w:sz w:val="16"/>
                <w:szCs w:val="16"/>
                <w:lang w:val="fr-CA"/>
              </w:rPr>
              <w:t>4</w:t>
            </w:r>
          </w:p>
        </w:tc>
        <w:tc>
          <w:tcPr>
            <w:tcW w:w="980" w:type="dxa"/>
            <w:tcBorders>
              <w:top w:val="single" w:sz="4" w:space="0" w:color="auto"/>
              <w:left w:val="nil"/>
              <w:bottom w:val="single" w:sz="8" w:space="0" w:color="auto"/>
              <w:right w:val="nil"/>
            </w:tcBorders>
            <w:shd w:val="clear" w:color="auto" w:fill="auto"/>
            <w:noWrap/>
            <w:vAlign w:val="bottom"/>
            <w:hideMark/>
          </w:tcPr>
          <w:p w:rsidR="003C6283" w:rsidRPr="007D6B25" w:rsidRDefault="0093152B" w:rsidP="00AA50C2">
            <w:pPr>
              <w:suppressLineNumbers/>
              <w:suppressAutoHyphens/>
              <w:ind w:right="113"/>
              <w:jc w:val="right"/>
              <w:rPr>
                <w:b/>
                <w:color w:val="000000"/>
                <w:kern w:val="22"/>
                <w:sz w:val="16"/>
                <w:szCs w:val="16"/>
                <w:lang w:val="fr-CA"/>
              </w:rPr>
            </w:pPr>
            <w:r w:rsidRPr="007D6B25">
              <w:rPr>
                <w:b/>
                <w:color w:val="000000"/>
                <w:kern w:val="22"/>
                <w:sz w:val="16"/>
                <w:szCs w:val="16"/>
                <w:lang w:val="fr-CA"/>
              </w:rPr>
              <w:t>1</w:t>
            </w:r>
            <w:r w:rsidR="0073454C" w:rsidRPr="007D6B25">
              <w:rPr>
                <w:b/>
                <w:color w:val="000000"/>
                <w:kern w:val="22"/>
                <w:sz w:val="16"/>
                <w:szCs w:val="16"/>
                <w:lang w:val="fr-CA"/>
              </w:rPr>
              <w:t xml:space="preserve"> </w:t>
            </w:r>
            <w:r w:rsidRPr="007D6B25">
              <w:rPr>
                <w:b/>
                <w:color w:val="000000"/>
                <w:kern w:val="22"/>
                <w:sz w:val="16"/>
                <w:szCs w:val="16"/>
                <w:lang w:val="fr-CA"/>
              </w:rPr>
              <w:t>036</w:t>
            </w:r>
            <w:r w:rsidR="0073454C" w:rsidRPr="007D6B25">
              <w:rPr>
                <w:b/>
                <w:color w:val="000000"/>
                <w:kern w:val="22"/>
                <w:sz w:val="16"/>
                <w:szCs w:val="16"/>
                <w:lang w:val="fr-CA"/>
              </w:rPr>
              <w:t>,</w:t>
            </w:r>
            <w:r w:rsidRPr="007D6B25">
              <w:rPr>
                <w:b/>
                <w:color w:val="000000"/>
                <w:kern w:val="22"/>
                <w:sz w:val="16"/>
                <w:szCs w:val="16"/>
                <w:lang w:val="fr-CA"/>
              </w:rPr>
              <w:t>3</w:t>
            </w:r>
          </w:p>
        </w:tc>
        <w:tc>
          <w:tcPr>
            <w:tcW w:w="880" w:type="dxa"/>
            <w:tcBorders>
              <w:top w:val="single" w:sz="4" w:space="0" w:color="auto"/>
              <w:left w:val="nil"/>
              <w:bottom w:val="single" w:sz="8" w:space="0" w:color="auto"/>
              <w:right w:val="nil"/>
            </w:tcBorders>
            <w:shd w:val="clear" w:color="auto" w:fill="auto"/>
            <w:noWrap/>
            <w:vAlign w:val="bottom"/>
            <w:hideMark/>
          </w:tcPr>
          <w:p w:rsidR="003C6283" w:rsidRPr="007D6B25" w:rsidRDefault="003C6283" w:rsidP="00AA50C2">
            <w:pPr>
              <w:suppressLineNumbers/>
              <w:suppressAutoHyphens/>
              <w:ind w:right="113"/>
              <w:jc w:val="right"/>
              <w:rPr>
                <w:b/>
                <w:color w:val="000000"/>
                <w:kern w:val="22"/>
                <w:sz w:val="16"/>
                <w:szCs w:val="16"/>
                <w:lang w:val="fr-CA"/>
              </w:rPr>
            </w:pPr>
            <w:r w:rsidRPr="007D6B25">
              <w:rPr>
                <w:b/>
                <w:color w:val="000000"/>
                <w:kern w:val="22"/>
                <w:sz w:val="16"/>
                <w:szCs w:val="16"/>
                <w:lang w:val="fr-CA"/>
              </w:rPr>
              <w:t>122</w:t>
            </w:r>
            <w:r w:rsidR="0073454C" w:rsidRPr="007D6B25">
              <w:rPr>
                <w:b/>
                <w:color w:val="000000"/>
                <w:kern w:val="22"/>
                <w:sz w:val="16"/>
                <w:szCs w:val="16"/>
                <w:lang w:val="fr-CA"/>
              </w:rPr>
              <w:t>,</w:t>
            </w:r>
            <w:r w:rsidRPr="007D6B25">
              <w:rPr>
                <w:b/>
                <w:color w:val="000000"/>
                <w:kern w:val="22"/>
                <w:sz w:val="16"/>
                <w:szCs w:val="16"/>
                <w:lang w:val="fr-CA"/>
              </w:rPr>
              <w:t>8</w:t>
            </w:r>
          </w:p>
        </w:tc>
        <w:tc>
          <w:tcPr>
            <w:tcW w:w="820" w:type="dxa"/>
            <w:tcBorders>
              <w:top w:val="single" w:sz="4" w:space="0" w:color="auto"/>
              <w:left w:val="nil"/>
              <w:bottom w:val="single" w:sz="8" w:space="0" w:color="auto"/>
              <w:right w:val="nil"/>
            </w:tcBorders>
            <w:shd w:val="clear" w:color="auto" w:fill="auto"/>
            <w:noWrap/>
            <w:vAlign w:val="bottom"/>
            <w:hideMark/>
          </w:tcPr>
          <w:p w:rsidR="003C6283" w:rsidRPr="007D6B25" w:rsidRDefault="0093152B" w:rsidP="00AA50C2">
            <w:pPr>
              <w:suppressLineNumbers/>
              <w:suppressAutoHyphens/>
              <w:ind w:right="113"/>
              <w:jc w:val="right"/>
              <w:rPr>
                <w:b/>
                <w:color w:val="000000"/>
                <w:kern w:val="22"/>
                <w:sz w:val="16"/>
                <w:szCs w:val="16"/>
                <w:lang w:val="fr-CA"/>
              </w:rPr>
            </w:pPr>
            <w:r w:rsidRPr="007D6B25">
              <w:rPr>
                <w:b/>
                <w:color w:val="000000"/>
                <w:kern w:val="22"/>
                <w:sz w:val="16"/>
                <w:szCs w:val="16"/>
                <w:lang w:val="fr-CA"/>
              </w:rPr>
              <w:t>2</w:t>
            </w:r>
            <w:r w:rsidR="0073454C" w:rsidRPr="007D6B25">
              <w:rPr>
                <w:b/>
                <w:color w:val="000000"/>
                <w:kern w:val="22"/>
                <w:sz w:val="16"/>
                <w:szCs w:val="16"/>
                <w:lang w:val="fr-CA"/>
              </w:rPr>
              <w:t xml:space="preserve"> </w:t>
            </w:r>
            <w:r w:rsidRPr="007D6B25">
              <w:rPr>
                <w:b/>
                <w:color w:val="000000"/>
                <w:kern w:val="22"/>
                <w:sz w:val="16"/>
                <w:szCs w:val="16"/>
                <w:lang w:val="fr-CA"/>
              </w:rPr>
              <w:t>777</w:t>
            </w:r>
            <w:r w:rsidR="0073454C" w:rsidRPr="007D6B25">
              <w:rPr>
                <w:b/>
                <w:color w:val="000000"/>
                <w:kern w:val="22"/>
                <w:sz w:val="16"/>
                <w:szCs w:val="16"/>
                <w:lang w:val="fr-CA"/>
              </w:rPr>
              <w:t>,</w:t>
            </w:r>
            <w:r w:rsidRPr="007D6B25">
              <w:rPr>
                <w:b/>
                <w:color w:val="000000"/>
                <w:kern w:val="22"/>
                <w:sz w:val="16"/>
                <w:szCs w:val="16"/>
                <w:lang w:val="fr-CA"/>
              </w:rPr>
              <w:t>3</w:t>
            </w:r>
          </w:p>
        </w:tc>
      </w:tr>
    </w:tbl>
    <w:p w:rsidR="00412714" w:rsidRPr="009519BB" w:rsidRDefault="00E70E0E" w:rsidP="00873617">
      <w:pPr>
        <w:rPr>
          <w:sz w:val="20"/>
          <w:szCs w:val="20"/>
          <w:lang w:val="fr-CA"/>
        </w:rPr>
      </w:pPr>
      <w:r w:rsidRPr="009519BB">
        <w:rPr>
          <w:sz w:val="20"/>
          <w:szCs w:val="20"/>
          <w:lang w:val="fr-CA"/>
        </w:rPr>
        <w:t xml:space="preserve">* </w:t>
      </w:r>
      <w:r w:rsidR="0073454C">
        <w:rPr>
          <w:sz w:val="20"/>
          <w:szCs w:val="20"/>
          <w:lang w:val="fr-CA"/>
        </w:rPr>
        <w:t xml:space="preserve">Solde non dépensé : Reconstitution extraordinaire </w:t>
      </w:r>
      <w:r w:rsidR="00F3562F">
        <w:rPr>
          <w:sz w:val="20"/>
          <w:szCs w:val="20"/>
          <w:lang w:val="fr-CA"/>
        </w:rPr>
        <w:t>de la réserve</w:t>
      </w:r>
      <w:r w:rsidR="0073454C">
        <w:rPr>
          <w:sz w:val="20"/>
          <w:szCs w:val="20"/>
          <w:lang w:val="fr-CA"/>
        </w:rPr>
        <w:t xml:space="preserve"> de trésorerie approuvée par la Conférence des Parties à la Convention à sa neuvième réunion</w:t>
      </w:r>
      <w:r w:rsidR="009A1D7F" w:rsidRPr="009519BB">
        <w:rPr>
          <w:sz w:val="20"/>
          <w:szCs w:val="20"/>
          <w:lang w:val="fr-CA"/>
        </w:rPr>
        <w:t>.</w:t>
      </w:r>
    </w:p>
    <w:p w:rsidR="00FE1E2D" w:rsidRPr="009519BB" w:rsidRDefault="00FE1E2D" w:rsidP="00873617">
      <w:pPr>
        <w:rPr>
          <w:sz w:val="22"/>
          <w:szCs w:val="22"/>
          <w:lang w:val="fr-CA"/>
        </w:rPr>
      </w:pPr>
    </w:p>
    <w:p w:rsidR="0053240C" w:rsidRPr="009519BB" w:rsidRDefault="00035A4A" w:rsidP="00873617">
      <w:pPr>
        <w:jc w:val="both"/>
        <w:rPr>
          <w:sz w:val="22"/>
          <w:szCs w:val="22"/>
          <w:lang w:val="fr-CA"/>
        </w:rPr>
      </w:pPr>
      <w:r w:rsidRPr="009519BB">
        <w:rPr>
          <w:sz w:val="22"/>
          <w:szCs w:val="22"/>
          <w:lang w:val="fr-CA"/>
        </w:rPr>
        <w:t>4</w:t>
      </w:r>
      <w:r w:rsidR="001241DB" w:rsidRPr="009519BB">
        <w:rPr>
          <w:sz w:val="22"/>
          <w:szCs w:val="22"/>
          <w:lang w:val="fr-CA"/>
        </w:rPr>
        <w:t>8</w:t>
      </w:r>
      <w:r w:rsidR="00FE1E2D" w:rsidRPr="009519BB">
        <w:rPr>
          <w:sz w:val="22"/>
          <w:szCs w:val="22"/>
          <w:lang w:val="fr-CA"/>
        </w:rPr>
        <w:t>.</w:t>
      </w:r>
      <w:r w:rsidR="00FE1E2D" w:rsidRPr="009519BB">
        <w:rPr>
          <w:sz w:val="22"/>
          <w:szCs w:val="22"/>
          <w:lang w:val="fr-CA"/>
        </w:rPr>
        <w:tab/>
      </w:r>
      <w:r w:rsidR="00F3562F">
        <w:rPr>
          <w:sz w:val="22"/>
          <w:szCs w:val="22"/>
          <w:lang w:val="fr-CA"/>
        </w:rPr>
        <w:t>La réserve</w:t>
      </w:r>
      <w:r w:rsidR="0073454C">
        <w:rPr>
          <w:sz w:val="22"/>
          <w:szCs w:val="22"/>
          <w:lang w:val="fr-CA"/>
        </w:rPr>
        <w:t xml:space="preserve"> de trésorerie est calculé</w:t>
      </w:r>
      <w:r w:rsidR="00F3562F">
        <w:rPr>
          <w:sz w:val="22"/>
          <w:szCs w:val="22"/>
          <w:lang w:val="fr-CA"/>
        </w:rPr>
        <w:t>e</w:t>
      </w:r>
      <w:r w:rsidR="0073454C">
        <w:rPr>
          <w:sz w:val="22"/>
          <w:szCs w:val="22"/>
          <w:lang w:val="fr-CA"/>
        </w:rPr>
        <w:t xml:space="preserve"> </w:t>
      </w:r>
      <w:r w:rsidR="00C31BFD">
        <w:rPr>
          <w:sz w:val="22"/>
          <w:szCs w:val="22"/>
          <w:lang w:val="fr-CA"/>
        </w:rPr>
        <w:t xml:space="preserve">de manière cumulative </w:t>
      </w:r>
      <w:r w:rsidR="0073454C">
        <w:rPr>
          <w:sz w:val="22"/>
          <w:szCs w:val="22"/>
          <w:lang w:val="fr-CA"/>
        </w:rPr>
        <w:t xml:space="preserve">à chaque </w:t>
      </w:r>
      <w:r w:rsidR="00414543">
        <w:rPr>
          <w:sz w:val="22"/>
          <w:szCs w:val="22"/>
          <w:lang w:val="fr-CA"/>
        </w:rPr>
        <w:t>exercice biennal</w:t>
      </w:r>
      <w:r w:rsidR="00C31BFD">
        <w:rPr>
          <w:sz w:val="22"/>
          <w:szCs w:val="22"/>
          <w:lang w:val="fr-CA"/>
        </w:rPr>
        <w:t xml:space="preserve"> de façon à ce que la somme totale contenue dans </w:t>
      </w:r>
      <w:r w:rsidR="00F3562F">
        <w:rPr>
          <w:sz w:val="22"/>
          <w:szCs w:val="22"/>
          <w:lang w:val="fr-CA"/>
        </w:rPr>
        <w:t xml:space="preserve">la réserve </w:t>
      </w:r>
      <w:r w:rsidR="00C31BFD">
        <w:rPr>
          <w:sz w:val="22"/>
          <w:szCs w:val="22"/>
          <w:lang w:val="fr-CA"/>
        </w:rPr>
        <w:t xml:space="preserve">de trésorerie corresponde à 7,5 pour cent du total de </w:t>
      </w:r>
      <w:r w:rsidR="00935F92">
        <w:rPr>
          <w:sz w:val="22"/>
          <w:szCs w:val="22"/>
          <w:lang w:val="fr-CA"/>
        </w:rPr>
        <w:t>l’exercice</w:t>
      </w:r>
      <w:r w:rsidR="00414543">
        <w:rPr>
          <w:sz w:val="22"/>
          <w:szCs w:val="22"/>
          <w:lang w:val="fr-CA"/>
        </w:rPr>
        <w:t xml:space="preserve"> biennal</w:t>
      </w:r>
      <w:r w:rsidR="00C31BFD">
        <w:rPr>
          <w:sz w:val="22"/>
          <w:szCs w:val="22"/>
          <w:lang w:val="fr-CA"/>
        </w:rPr>
        <w:t xml:space="preserve">, comprenant les coûts d’appui au programme. </w:t>
      </w:r>
      <w:r w:rsidR="00F3562F">
        <w:rPr>
          <w:sz w:val="22"/>
          <w:szCs w:val="22"/>
          <w:lang w:val="fr-CA"/>
        </w:rPr>
        <w:t>La réserve de</w:t>
      </w:r>
      <w:r w:rsidR="00C31BFD">
        <w:rPr>
          <w:sz w:val="22"/>
          <w:szCs w:val="22"/>
          <w:lang w:val="fr-CA"/>
        </w:rPr>
        <w:t xml:space="preserve"> trésorerie </w:t>
      </w:r>
      <w:r w:rsidR="00155C5D">
        <w:rPr>
          <w:sz w:val="22"/>
          <w:szCs w:val="22"/>
          <w:lang w:val="fr-CA"/>
        </w:rPr>
        <w:t>a été augmentée</w:t>
      </w:r>
      <w:r w:rsidR="00C31BFD">
        <w:rPr>
          <w:sz w:val="22"/>
          <w:szCs w:val="22"/>
          <w:lang w:val="fr-CA"/>
        </w:rPr>
        <w:t xml:space="preserve"> de 5 à 7,5 pour cent</w:t>
      </w:r>
      <w:r w:rsidR="00E522AF">
        <w:rPr>
          <w:sz w:val="22"/>
          <w:szCs w:val="22"/>
          <w:lang w:val="fr-CA"/>
        </w:rPr>
        <w:t xml:space="preserve"> à </w:t>
      </w:r>
      <w:r w:rsidR="00935F92">
        <w:rPr>
          <w:sz w:val="22"/>
          <w:szCs w:val="22"/>
          <w:lang w:val="fr-CA"/>
        </w:rPr>
        <w:t>l’exercice</w:t>
      </w:r>
      <w:r w:rsidR="00414543">
        <w:rPr>
          <w:sz w:val="22"/>
          <w:szCs w:val="22"/>
          <w:lang w:val="fr-CA"/>
        </w:rPr>
        <w:t xml:space="preserve"> biennal</w:t>
      </w:r>
      <w:r w:rsidR="00E522AF">
        <w:rPr>
          <w:sz w:val="22"/>
          <w:szCs w:val="22"/>
          <w:lang w:val="fr-CA"/>
        </w:rPr>
        <w:t xml:space="preserve"> 2015-2016, sur recommandation du Bureau des services de contrôle interne. Le fonds de trésorerie a pour but d’assurer la continuité du fonctionnement du Secrétariat de la Convention dans l’éventualité d’un déficit temporaire de trésorerie. Les retraits </w:t>
      </w:r>
      <w:r w:rsidR="00F3562F">
        <w:rPr>
          <w:sz w:val="22"/>
          <w:szCs w:val="22"/>
          <w:lang w:val="fr-CA"/>
        </w:rPr>
        <w:t>de la réserve</w:t>
      </w:r>
      <w:r w:rsidR="00E522AF">
        <w:rPr>
          <w:sz w:val="22"/>
          <w:szCs w:val="22"/>
          <w:lang w:val="fr-CA"/>
        </w:rPr>
        <w:t xml:space="preserve"> de trésorerie sont remboursés à partir des contributions</w:t>
      </w:r>
      <w:r w:rsidR="007D6B25">
        <w:rPr>
          <w:sz w:val="22"/>
          <w:szCs w:val="22"/>
          <w:lang w:val="fr-CA"/>
        </w:rPr>
        <w:t>,</w:t>
      </w:r>
      <w:r w:rsidR="00E522AF">
        <w:rPr>
          <w:sz w:val="22"/>
          <w:szCs w:val="22"/>
          <w:lang w:val="fr-CA"/>
        </w:rPr>
        <w:t xml:space="preserve"> dans les meilleurs délais</w:t>
      </w:r>
      <w:r w:rsidR="00FE1E2D" w:rsidRPr="009519BB">
        <w:rPr>
          <w:sz w:val="22"/>
          <w:szCs w:val="22"/>
          <w:lang w:val="fr-CA"/>
        </w:rPr>
        <w:t>.</w:t>
      </w:r>
    </w:p>
    <w:p w:rsidR="004F5F74" w:rsidRPr="009519BB" w:rsidRDefault="004F5F74" w:rsidP="00400DA4">
      <w:pPr>
        <w:rPr>
          <w:sz w:val="22"/>
          <w:szCs w:val="22"/>
          <w:lang w:val="fr-CA"/>
        </w:rPr>
      </w:pPr>
    </w:p>
    <w:p w:rsidR="00D63ADB" w:rsidRPr="009519BB" w:rsidRDefault="005544E3" w:rsidP="00400DA4">
      <w:pPr>
        <w:keepNext/>
        <w:spacing w:after="120"/>
        <w:ind w:left="2127" w:hanging="993"/>
        <w:rPr>
          <w:b/>
          <w:sz w:val="22"/>
          <w:szCs w:val="22"/>
          <w:lang w:val="fr-CA"/>
        </w:rPr>
      </w:pPr>
      <w:r w:rsidRPr="009519BB">
        <w:rPr>
          <w:b/>
          <w:sz w:val="22"/>
          <w:szCs w:val="22"/>
          <w:lang w:val="fr-CA"/>
        </w:rPr>
        <w:t>Figure 2</w:t>
      </w:r>
      <w:r w:rsidR="0053240C" w:rsidRPr="009519BB">
        <w:rPr>
          <w:b/>
          <w:sz w:val="22"/>
          <w:szCs w:val="22"/>
          <w:lang w:val="fr-CA"/>
        </w:rPr>
        <w:t>.</w:t>
      </w:r>
      <w:r w:rsidR="00244488" w:rsidRPr="009519BB">
        <w:rPr>
          <w:b/>
          <w:sz w:val="22"/>
          <w:szCs w:val="22"/>
          <w:lang w:val="fr-CA"/>
        </w:rPr>
        <w:tab/>
      </w:r>
      <w:r w:rsidR="00CB1B9E">
        <w:rPr>
          <w:b/>
          <w:sz w:val="22"/>
          <w:szCs w:val="22"/>
          <w:lang w:val="fr-CA"/>
        </w:rPr>
        <w:t>Taux de change fonctionnel des Nations Unies pour le doll</w:t>
      </w:r>
      <w:r w:rsidR="009E2FF5">
        <w:rPr>
          <w:b/>
          <w:sz w:val="22"/>
          <w:szCs w:val="22"/>
          <w:lang w:val="fr-CA"/>
        </w:rPr>
        <w:t>ar canadien pendant la période 2</w:t>
      </w:r>
      <w:r w:rsidR="00CB1B9E">
        <w:rPr>
          <w:b/>
          <w:sz w:val="22"/>
          <w:szCs w:val="22"/>
          <w:lang w:val="fr-CA"/>
        </w:rPr>
        <w:t>017-2018 (août</w:t>
      </w:r>
      <w:r w:rsidR="00CC13C3" w:rsidRPr="009519BB">
        <w:rPr>
          <w:b/>
          <w:sz w:val="22"/>
          <w:szCs w:val="22"/>
          <w:lang w:val="fr-CA"/>
        </w:rPr>
        <w:t>)</w:t>
      </w:r>
    </w:p>
    <w:p w:rsidR="00CC13C3" w:rsidRPr="009519BB" w:rsidRDefault="00902516" w:rsidP="006442E8">
      <w:pPr>
        <w:pStyle w:val="Para10"/>
        <w:rPr>
          <w:lang w:val="fr-CA"/>
        </w:rPr>
      </w:pPr>
      <w:r w:rsidRPr="009519BB">
        <w:rPr>
          <w:noProof/>
          <w:snapToGrid/>
          <w:lang w:val="fr-CA" w:eastAsia="fr-CA"/>
        </w:rPr>
        <w:drawing>
          <wp:inline distT="0" distB="0" distL="0" distR="0" wp14:anchorId="5B7D86C9" wp14:editId="10D8CBE2">
            <wp:extent cx="5762625" cy="2362200"/>
            <wp:effectExtent l="0" t="0" r="0" b="0"/>
            <wp:docPr id="5" name="Char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2625" cy="2362200"/>
                    </a:xfrm>
                    <a:prstGeom prst="rect">
                      <a:avLst/>
                    </a:prstGeom>
                    <a:noFill/>
                    <a:ln>
                      <a:noFill/>
                    </a:ln>
                  </pic:spPr>
                </pic:pic>
              </a:graphicData>
            </a:graphic>
          </wp:inline>
        </w:drawing>
      </w:r>
    </w:p>
    <w:p w:rsidR="005544E3" w:rsidRPr="009519BB" w:rsidRDefault="005544E3" w:rsidP="00400DA4">
      <w:pPr>
        <w:rPr>
          <w:sz w:val="22"/>
          <w:szCs w:val="22"/>
          <w:lang w:val="fr-CA"/>
        </w:rPr>
      </w:pPr>
    </w:p>
    <w:p w:rsidR="00C64049" w:rsidRPr="009519BB" w:rsidRDefault="00711E2B" w:rsidP="00AA50C2">
      <w:pPr>
        <w:keepNext/>
        <w:suppressLineNumbers/>
        <w:suppressAutoHyphens/>
        <w:ind w:left="924" w:hanging="567"/>
        <w:rPr>
          <w:kern w:val="22"/>
          <w:sz w:val="22"/>
          <w:szCs w:val="22"/>
          <w:lang w:val="fr-CA"/>
        </w:rPr>
      </w:pPr>
      <w:r w:rsidRPr="009519BB">
        <w:rPr>
          <w:b/>
          <w:kern w:val="22"/>
          <w:sz w:val="22"/>
          <w:szCs w:val="22"/>
          <w:lang w:val="fr-CA"/>
        </w:rPr>
        <w:lastRenderedPageBreak/>
        <w:t>B</w:t>
      </w:r>
      <w:r w:rsidR="004F0BCD" w:rsidRPr="009519BB">
        <w:rPr>
          <w:b/>
          <w:kern w:val="22"/>
          <w:sz w:val="22"/>
          <w:szCs w:val="22"/>
          <w:lang w:val="fr-CA"/>
        </w:rPr>
        <w:t>.</w:t>
      </w:r>
      <w:r w:rsidR="004F0BCD" w:rsidRPr="009519BB">
        <w:rPr>
          <w:b/>
          <w:kern w:val="22"/>
          <w:sz w:val="22"/>
          <w:szCs w:val="22"/>
          <w:lang w:val="fr-CA"/>
        </w:rPr>
        <w:tab/>
      </w:r>
      <w:r w:rsidR="00CB1B9E">
        <w:rPr>
          <w:b/>
          <w:kern w:val="22"/>
          <w:sz w:val="22"/>
          <w:szCs w:val="22"/>
          <w:lang w:val="fr-CA"/>
        </w:rPr>
        <w:t xml:space="preserve">Fonds </w:t>
      </w:r>
      <w:r w:rsidR="009E2FF5">
        <w:rPr>
          <w:b/>
          <w:kern w:val="22"/>
          <w:sz w:val="22"/>
          <w:szCs w:val="22"/>
          <w:lang w:val="fr-CA"/>
        </w:rPr>
        <w:t xml:space="preserve">d’affectation </w:t>
      </w:r>
      <w:r w:rsidR="00CB1B9E">
        <w:rPr>
          <w:b/>
          <w:kern w:val="22"/>
          <w:sz w:val="22"/>
          <w:szCs w:val="22"/>
          <w:lang w:val="fr-CA"/>
        </w:rPr>
        <w:t>spécial</w:t>
      </w:r>
      <w:r w:rsidR="009E2FF5">
        <w:rPr>
          <w:b/>
          <w:kern w:val="22"/>
          <w:sz w:val="22"/>
          <w:szCs w:val="22"/>
          <w:lang w:val="fr-CA"/>
        </w:rPr>
        <w:t>e</w:t>
      </w:r>
      <w:r w:rsidR="00CB1B9E">
        <w:rPr>
          <w:b/>
          <w:kern w:val="22"/>
          <w:sz w:val="22"/>
          <w:szCs w:val="22"/>
          <w:lang w:val="fr-CA"/>
        </w:rPr>
        <w:t xml:space="preserve"> de contributions supplémentaires volontaires en appui aux activités approuvées au titre de la Convention sur la diversité biologique (fonds d’affectation spéciale BE)</w:t>
      </w:r>
    </w:p>
    <w:p w:rsidR="00A82264" w:rsidRPr="009519BB" w:rsidRDefault="00FE1E2D" w:rsidP="00873617">
      <w:pPr>
        <w:spacing w:before="120"/>
        <w:jc w:val="both"/>
        <w:rPr>
          <w:strike/>
          <w:sz w:val="22"/>
          <w:szCs w:val="22"/>
          <w:lang w:val="fr-CA"/>
        </w:rPr>
      </w:pPr>
      <w:r w:rsidRPr="009519BB">
        <w:rPr>
          <w:sz w:val="22"/>
          <w:szCs w:val="22"/>
          <w:lang w:val="fr-CA"/>
        </w:rPr>
        <w:t>4</w:t>
      </w:r>
      <w:r w:rsidR="0037653E" w:rsidRPr="009519BB">
        <w:rPr>
          <w:sz w:val="22"/>
          <w:szCs w:val="22"/>
          <w:lang w:val="fr-CA"/>
        </w:rPr>
        <w:t>9</w:t>
      </w:r>
      <w:r w:rsidRPr="009519BB">
        <w:rPr>
          <w:sz w:val="22"/>
          <w:szCs w:val="22"/>
          <w:lang w:val="fr-CA"/>
        </w:rPr>
        <w:t>.</w:t>
      </w:r>
      <w:r w:rsidRPr="009519BB">
        <w:rPr>
          <w:sz w:val="22"/>
          <w:szCs w:val="22"/>
          <w:lang w:val="fr-CA"/>
        </w:rPr>
        <w:tab/>
      </w:r>
      <w:r w:rsidR="00CB1B9E">
        <w:rPr>
          <w:sz w:val="22"/>
          <w:szCs w:val="22"/>
          <w:lang w:val="fr-CA"/>
        </w:rPr>
        <w:t xml:space="preserve">La somme totale de 24 080 300 $ a été approuvée pour le fonds d’affectation spéciale BE </w:t>
      </w:r>
      <w:r w:rsidR="00C972CB">
        <w:rPr>
          <w:sz w:val="22"/>
          <w:szCs w:val="22"/>
          <w:lang w:val="fr-CA"/>
        </w:rPr>
        <w:t xml:space="preserve">pour la période 2017-2020 </w:t>
      </w:r>
      <w:r w:rsidR="00CB1B9E">
        <w:rPr>
          <w:sz w:val="22"/>
          <w:szCs w:val="22"/>
          <w:lang w:val="fr-CA"/>
        </w:rPr>
        <w:t xml:space="preserve">par la Conférence </w:t>
      </w:r>
      <w:r w:rsidR="00C972CB">
        <w:rPr>
          <w:sz w:val="22"/>
          <w:szCs w:val="22"/>
          <w:lang w:val="fr-CA"/>
        </w:rPr>
        <w:t>des P</w:t>
      </w:r>
      <w:r w:rsidR="00CB1B9E">
        <w:rPr>
          <w:sz w:val="22"/>
          <w:szCs w:val="22"/>
          <w:lang w:val="fr-CA"/>
        </w:rPr>
        <w:t>arties</w:t>
      </w:r>
      <w:r w:rsidR="00C972CB">
        <w:rPr>
          <w:sz w:val="22"/>
          <w:szCs w:val="22"/>
          <w:lang w:val="fr-CA"/>
        </w:rPr>
        <w:t xml:space="preserve"> à sa treizième réunion. Le Secrétariat a reçu des contributions annoncées pour des activités supplémentaire</w:t>
      </w:r>
      <w:r w:rsidR="009E2FF5">
        <w:rPr>
          <w:sz w:val="22"/>
          <w:szCs w:val="22"/>
          <w:lang w:val="fr-CA"/>
        </w:rPr>
        <w:t>s</w:t>
      </w:r>
      <w:r w:rsidR="00C972CB">
        <w:rPr>
          <w:sz w:val="22"/>
          <w:szCs w:val="22"/>
          <w:lang w:val="fr-CA"/>
        </w:rPr>
        <w:t xml:space="preserve"> approuvées de l’ordre de 7 981</w:t>
      </w:r>
      <w:r w:rsidR="009E2FF5">
        <w:rPr>
          <w:sz w:val="22"/>
          <w:szCs w:val="22"/>
          <w:lang w:val="fr-CA"/>
        </w:rPr>
        <w:t> 353 $ au 31 août 2018, dont 7 6</w:t>
      </w:r>
      <w:r w:rsidR="00C972CB">
        <w:rPr>
          <w:sz w:val="22"/>
          <w:szCs w:val="22"/>
          <w:lang w:val="fr-CA"/>
        </w:rPr>
        <w:t>24 408 $ ont été payées. En plus des contributions annoncées et reçues en 2017-2018</w:t>
      </w:r>
      <w:r w:rsidR="009E2FF5">
        <w:rPr>
          <w:sz w:val="22"/>
          <w:szCs w:val="22"/>
          <w:lang w:val="fr-CA"/>
        </w:rPr>
        <w:t>, l</w:t>
      </w:r>
      <w:r w:rsidR="00C972CB">
        <w:rPr>
          <w:sz w:val="22"/>
          <w:szCs w:val="22"/>
          <w:lang w:val="fr-CA"/>
        </w:rPr>
        <w:t xml:space="preserve">e gouvernement du Japon </w:t>
      </w:r>
      <w:r w:rsidR="007336FC">
        <w:rPr>
          <w:sz w:val="22"/>
          <w:szCs w:val="22"/>
          <w:lang w:val="fr-CA"/>
        </w:rPr>
        <w:t>a promis et versé 3 693 030 $ au fonds d’affectation spéciale BE lors d’années antérieures, pour des activités supplémentaires approuvées pour la période 2017-2018</w:t>
      </w:r>
      <w:r w:rsidR="001B59D1" w:rsidRPr="009519BB">
        <w:rPr>
          <w:sz w:val="22"/>
          <w:szCs w:val="22"/>
          <w:lang w:val="fr-CA"/>
        </w:rPr>
        <w:t>.</w:t>
      </w:r>
      <w:r w:rsidR="007336FC">
        <w:rPr>
          <w:sz w:val="22"/>
          <w:szCs w:val="22"/>
          <w:lang w:val="fr-CA"/>
        </w:rPr>
        <w:t xml:space="preserve"> </w:t>
      </w:r>
      <w:r w:rsidR="009E2FF5">
        <w:rPr>
          <w:sz w:val="22"/>
          <w:szCs w:val="22"/>
          <w:lang w:val="fr-CA"/>
        </w:rPr>
        <w:t>Le total</w:t>
      </w:r>
      <w:r w:rsidR="007336FC">
        <w:rPr>
          <w:sz w:val="22"/>
          <w:szCs w:val="22"/>
          <w:lang w:val="fr-CA"/>
        </w:rPr>
        <w:t xml:space="preserve"> de</w:t>
      </w:r>
      <w:r w:rsidR="009E2FF5">
        <w:rPr>
          <w:sz w:val="22"/>
          <w:szCs w:val="22"/>
          <w:lang w:val="fr-CA"/>
        </w:rPr>
        <w:t>s</w:t>
      </w:r>
      <w:r w:rsidR="007336FC">
        <w:rPr>
          <w:sz w:val="22"/>
          <w:szCs w:val="22"/>
          <w:lang w:val="fr-CA"/>
        </w:rPr>
        <w:t xml:space="preserve"> fonds volontaires pour </w:t>
      </w:r>
      <w:r w:rsidR="00935F92">
        <w:rPr>
          <w:sz w:val="22"/>
          <w:szCs w:val="22"/>
          <w:lang w:val="fr-CA"/>
        </w:rPr>
        <w:t>l’exercice</w:t>
      </w:r>
      <w:r w:rsidR="00414543">
        <w:rPr>
          <w:sz w:val="22"/>
          <w:szCs w:val="22"/>
          <w:lang w:val="fr-CA"/>
        </w:rPr>
        <w:t xml:space="preserve"> biennal</w:t>
      </w:r>
      <w:r w:rsidR="007336FC">
        <w:rPr>
          <w:sz w:val="22"/>
          <w:szCs w:val="22"/>
          <w:lang w:val="fr-CA"/>
        </w:rPr>
        <w:t xml:space="preserve"> </w:t>
      </w:r>
      <w:r w:rsidR="009E2FF5">
        <w:rPr>
          <w:sz w:val="22"/>
          <w:szCs w:val="22"/>
          <w:lang w:val="fr-CA"/>
        </w:rPr>
        <w:t>a donc été</w:t>
      </w:r>
      <w:r w:rsidR="007336FC">
        <w:rPr>
          <w:sz w:val="22"/>
          <w:szCs w:val="22"/>
          <w:lang w:val="fr-CA"/>
        </w:rPr>
        <w:t xml:space="preserve"> de 11 317 438 $.</w:t>
      </w:r>
    </w:p>
    <w:p w:rsidR="00A82264" w:rsidRPr="009519BB" w:rsidRDefault="0037653E" w:rsidP="00873617">
      <w:pPr>
        <w:spacing w:before="120"/>
        <w:jc w:val="both"/>
        <w:rPr>
          <w:sz w:val="22"/>
          <w:szCs w:val="22"/>
          <w:lang w:val="fr-CA"/>
        </w:rPr>
      </w:pPr>
      <w:r w:rsidRPr="009519BB">
        <w:rPr>
          <w:sz w:val="22"/>
          <w:szCs w:val="22"/>
          <w:lang w:val="fr-CA"/>
        </w:rPr>
        <w:t>50</w:t>
      </w:r>
      <w:r w:rsidR="00A82264" w:rsidRPr="009519BB">
        <w:rPr>
          <w:sz w:val="22"/>
          <w:szCs w:val="22"/>
          <w:lang w:val="fr-CA"/>
        </w:rPr>
        <w:t>.</w:t>
      </w:r>
      <w:r w:rsidR="00A82264" w:rsidRPr="009519BB">
        <w:rPr>
          <w:sz w:val="22"/>
          <w:szCs w:val="22"/>
          <w:lang w:val="fr-CA"/>
        </w:rPr>
        <w:tab/>
      </w:r>
      <w:r w:rsidR="006B09EA">
        <w:rPr>
          <w:sz w:val="22"/>
          <w:szCs w:val="22"/>
          <w:lang w:val="fr-CA"/>
        </w:rPr>
        <w:t xml:space="preserve">Le total des dépenses de janvier 2017 à août 2018 a atteint 6 857 747 $ </w:t>
      </w:r>
      <w:r w:rsidR="007D6B25">
        <w:rPr>
          <w:sz w:val="22"/>
          <w:szCs w:val="22"/>
          <w:lang w:val="fr-CA"/>
        </w:rPr>
        <w:t>de</w:t>
      </w:r>
      <w:r w:rsidR="008275BA">
        <w:rPr>
          <w:sz w:val="22"/>
          <w:szCs w:val="22"/>
          <w:lang w:val="fr-CA"/>
        </w:rPr>
        <w:t xml:space="preserve"> </w:t>
      </w:r>
      <w:r w:rsidR="007D6B25">
        <w:rPr>
          <w:sz w:val="22"/>
          <w:szCs w:val="22"/>
          <w:lang w:val="fr-CA"/>
        </w:rPr>
        <w:t xml:space="preserve">la somme totale </w:t>
      </w:r>
      <w:r w:rsidR="006B09EA">
        <w:rPr>
          <w:sz w:val="22"/>
          <w:szCs w:val="22"/>
          <w:lang w:val="fr-CA"/>
        </w:rPr>
        <w:t xml:space="preserve">des contributions promises reçues par le Secrétariat en 2017-2018. Les dépenses ont surtout été engagées pour les activités décrites ci-dessous </w:t>
      </w:r>
      <w:r w:rsidR="00A82264" w:rsidRPr="009519BB">
        <w:rPr>
          <w:sz w:val="22"/>
          <w:szCs w:val="22"/>
          <w:lang w:val="fr-CA"/>
        </w:rPr>
        <w:t>:</w:t>
      </w:r>
    </w:p>
    <w:p w:rsidR="00A82264" w:rsidRPr="009519BB" w:rsidRDefault="00A82264" w:rsidP="00873617">
      <w:pPr>
        <w:rPr>
          <w:sz w:val="22"/>
          <w:szCs w:val="22"/>
          <w:lang w:val="fr-CA"/>
        </w:rPr>
      </w:pPr>
    </w:p>
    <w:tbl>
      <w:tblPr>
        <w:tblW w:w="8500" w:type="dxa"/>
        <w:jc w:val="center"/>
        <w:tblLook w:val="04A0" w:firstRow="1" w:lastRow="0" w:firstColumn="1" w:lastColumn="0" w:noHBand="0" w:noVBand="1"/>
      </w:tblPr>
      <w:tblGrid>
        <w:gridCol w:w="4600"/>
        <w:gridCol w:w="3900"/>
      </w:tblGrid>
      <w:tr w:rsidR="00373F4B" w:rsidRPr="009519BB" w:rsidTr="00AA50C2">
        <w:trPr>
          <w:cantSplit/>
          <w:tblHeader/>
          <w:jc w:val="center"/>
        </w:trPr>
        <w:tc>
          <w:tcPr>
            <w:tcW w:w="4600" w:type="dxa"/>
            <w:tcBorders>
              <w:top w:val="single" w:sz="8" w:space="0" w:color="auto"/>
              <w:left w:val="nil"/>
              <w:bottom w:val="nil"/>
              <w:right w:val="nil"/>
            </w:tcBorders>
            <w:shd w:val="clear" w:color="auto" w:fill="auto"/>
            <w:vAlign w:val="center"/>
            <w:hideMark/>
          </w:tcPr>
          <w:p w:rsidR="00373F4B" w:rsidRPr="009519BB" w:rsidRDefault="00373F4B" w:rsidP="00AA50C2">
            <w:pPr>
              <w:suppressLineNumbers/>
              <w:suppressAutoHyphens/>
              <w:rPr>
                <w:i/>
                <w:color w:val="000000"/>
                <w:kern w:val="22"/>
                <w:sz w:val="20"/>
                <w:szCs w:val="20"/>
                <w:lang w:val="fr-CA" w:eastAsia="en-CA"/>
              </w:rPr>
            </w:pPr>
          </w:p>
        </w:tc>
        <w:tc>
          <w:tcPr>
            <w:tcW w:w="3900" w:type="dxa"/>
            <w:tcBorders>
              <w:top w:val="single" w:sz="8" w:space="0" w:color="auto"/>
              <w:left w:val="nil"/>
              <w:bottom w:val="single" w:sz="8" w:space="0" w:color="auto"/>
              <w:right w:val="nil"/>
            </w:tcBorders>
            <w:shd w:val="clear" w:color="auto" w:fill="auto"/>
            <w:vAlign w:val="center"/>
            <w:hideMark/>
          </w:tcPr>
          <w:p w:rsidR="00373F4B" w:rsidRPr="009519BB" w:rsidRDefault="006B09EA" w:rsidP="00AA50C2">
            <w:pPr>
              <w:suppressLineNumbers/>
              <w:suppressAutoHyphens/>
              <w:jc w:val="center"/>
              <w:rPr>
                <w:i/>
                <w:iCs/>
                <w:color w:val="000000"/>
                <w:kern w:val="22"/>
                <w:sz w:val="20"/>
                <w:szCs w:val="20"/>
                <w:lang w:val="fr-CA"/>
              </w:rPr>
            </w:pPr>
            <w:r>
              <w:rPr>
                <w:i/>
                <w:iCs/>
                <w:color w:val="000000"/>
                <w:kern w:val="22"/>
                <w:sz w:val="20"/>
                <w:szCs w:val="20"/>
                <w:lang w:val="fr-CA"/>
              </w:rPr>
              <w:t>Dépenses (dollars américains</w:t>
            </w:r>
            <w:r w:rsidR="00373F4B" w:rsidRPr="009519BB">
              <w:rPr>
                <w:i/>
                <w:iCs/>
                <w:color w:val="000000"/>
                <w:kern w:val="22"/>
                <w:sz w:val="20"/>
                <w:szCs w:val="20"/>
                <w:lang w:val="fr-CA"/>
              </w:rPr>
              <w:t>)</w:t>
            </w:r>
          </w:p>
        </w:tc>
      </w:tr>
      <w:tr w:rsidR="00373F4B" w:rsidRPr="009519BB" w:rsidTr="00AA50C2">
        <w:trPr>
          <w:cantSplit/>
          <w:trHeight w:val="230"/>
          <w:tblHeader/>
          <w:jc w:val="center"/>
        </w:trPr>
        <w:tc>
          <w:tcPr>
            <w:tcW w:w="4600" w:type="dxa"/>
            <w:vMerge w:val="restart"/>
            <w:tcBorders>
              <w:top w:val="nil"/>
              <w:left w:val="nil"/>
              <w:bottom w:val="single" w:sz="12" w:space="0" w:color="000000"/>
              <w:right w:val="nil"/>
            </w:tcBorders>
            <w:shd w:val="clear" w:color="auto" w:fill="auto"/>
            <w:vAlign w:val="center"/>
            <w:hideMark/>
          </w:tcPr>
          <w:p w:rsidR="00373F4B" w:rsidRPr="009519BB" w:rsidRDefault="006B09EA" w:rsidP="00AA50C2">
            <w:pPr>
              <w:suppressLineNumbers/>
              <w:suppressAutoHyphens/>
              <w:rPr>
                <w:i/>
                <w:iCs/>
                <w:color w:val="000000"/>
                <w:kern w:val="22"/>
                <w:sz w:val="20"/>
                <w:szCs w:val="20"/>
                <w:lang w:val="fr-CA"/>
              </w:rPr>
            </w:pPr>
            <w:r>
              <w:rPr>
                <w:i/>
                <w:iCs/>
                <w:color w:val="000000"/>
                <w:kern w:val="22"/>
                <w:sz w:val="20"/>
                <w:szCs w:val="20"/>
                <w:lang w:val="fr-CA"/>
              </w:rPr>
              <w:t>Activités</w:t>
            </w:r>
          </w:p>
        </w:tc>
        <w:tc>
          <w:tcPr>
            <w:tcW w:w="3900" w:type="dxa"/>
            <w:vMerge w:val="restart"/>
            <w:tcBorders>
              <w:top w:val="nil"/>
              <w:left w:val="nil"/>
              <w:bottom w:val="single" w:sz="12" w:space="0" w:color="000000"/>
              <w:right w:val="nil"/>
            </w:tcBorders>
            <w:shd w:val="clear" w:color="auto" w:fill="auto"/>
            <w:vAlign w:val="center"/>
            <w:hideMark/>
          </w:tcPr>
          <w:p w:rsidR="00373F4B" w:rsidRPr="009519BB" w:rsidRDefault="006B09EA" w:rsidP="00AA50C2">
            <w:pPr>
              <w:suppressLineNumbers/>
              <w:suppressAutoHyphens/>
              <w:jc w:val="right"/>
              <w:rPr>
                <w:i/>
                <w:iCs/>
                <w:color w:val="000000"/>
                <w:kern w:val="22"/>
                <w:sz w:val="20"/>
                <w:szCs w:val="20"/>
                <w:lang w:val="fr-CA"/>
              </w:rPr>
            </w:pPr>
            <w:r>
              <w:rPr>
                <w:i/>
                <w:iCs/>
                <w:color w:val="000000"/>
                <w:kern w:val="22"/>
                <w:sz w:val="20"/>
                <w:szCs w:val="20"/>
                <w:lang w:val="fr-CA"/>
              </w:rPr>
              <w:t>2017 jusq</w:t>
            </w:r>
            <w:r w:rsidR="008275BA">
              <w:rPr>
                <w:i/>
                <w:iCs/>
                <w:color w:val="000000"/>
                <w:kern w:val="22"/>
                <w:sz w:val="20"/>
                <w:szCs w:val="20"/>
                <w:lang w:val="fr-CA"/>
              </w:rPr>
              <w:t>u’au 3</w:t>
            </w:r>
            <w:r>
              <w:rPr>
                <w:i/>
                <w:iCs/>
                <w:color w:val="000000"/>
                <w:kern w:val="22"/>
                <w:sz w:val="20"/>
                <w:szCs w:val="20"/>
                <w:lang w:val="fr-CA"/>
              </w:rPr>
              <w:t>1 août 2018</w:t>
            </w:r>
          </w:p>
        </w:tc>
      </w:tr>
      <w:tr w:rsidR="00373F4B" w:rsidRPr="009519BB" w:rsidTr="00AA50C2">
        <w:trPr>
          <w:cantSplit/>
          <w:trHeight w:val="276"/>
          <w:tblHeader/>
          <w:jc w:val="center"/>
        </w:trPr>
        <w:tc>
          <w:tcPr>
            <w:tcW w:w="4600" w:type="dxa"/>
            <w:vMerge/>
            <w:tcBorders>
              <w:top w:val="nil"/>
              <w:left w:val="nil"/>
              <w:bottom w:val="single" w:sz="12" w:space="0" w:color="000000"/>
              <w:right w:val="nil"/>
            </w:tcBorders>
            <w:vAlign w:val="center"/>
            <w:hideMark/>
          </w:tcPr>
          <w:p w:rsidR="00373F4B" w:rsidRPr="009519BB" w:rsidRDefault="00373F4B" w:rsidP="00AA50C2">
            <w:pPr>
              <w:suppressLineNumbers/>
              <w:suppressAutoHyphens/>
              <w:rPr>
                <w:iCs/>
                <w:color w:val="000000"/>
                <w:kern w:val="22"/>
                <w:sz w:val="20"/>
                <w:szCs w:val="20"/>
                <w:lang w:val="fr-CA"/>
              </w:rPr>
            </w:pPr>
          </w:p>
        </w:tc>
        <w:tc>
          <w:tcPr>
            <w:tcW w:w="3900" w:type="dxa"/>
            <w:vMerge/>
            <w:tcBorders>
              <w:top w:val="nil"/>
              <w:left w:val="nil"/>
              <w:bottom w:val="single" w:sz="12" w:space="0" w:color="000000"/>
              <w:right w:val="nil"/>
            </w:tcBorders>
            <w:vAlign w:val="center"/>
            <w:hideMark/>
          </w:tcPr>
          <w:p w:rsidR="00373F4B" w:rsidRPr="009519BB" w:rsidRDefault="00373F4B" w:rsidP="00AA50C2">
            <w:pPr>
              <w:suppressLineNumbers/>
              <w:suppressAutoHyphens/>
              <w:rPr>
                <w:iCs/>
                <w:color w:val="000000"/>
                <w:kern w:val="22"/>
                <w:sz w:val="20"/>
                <w:szCs w:val="20"/>
                <w:lang w:val="fr-CA"/>
              </w:rPr>
            </w:pPr>
          </w:p>
        </w:tc>
      </w:tr>
      <w:tr w:rsidR="00373F4B" w:rsidRPr="009519BB" w:rsidTr="00AA50C2">
        <w:trPr>
          <w:cantSplit/>
          <w:jc w:val="center"/>
        </w:trPr>
        <w:tc>
          <w:tcPr>
            <w:tcW w:w="4600" w:type="dxa"/>
            <w:tcBorders>
              <w:top w:val="nil"/>
              <w:left w:val="nil"/>
              <w:bottom w:val="nil"/>
              <w:right w:val="nil"/>
            </w:tcBorders>
            <w:shd w:val="clear" w:color="auto" w:fill="auto"/>
            <w:vAlign w:val="center"/>
            <w:hideMark/>
          </w:tcPr>
          <w:p w:rsidR="00373F4B" w:rsidRPr="009519BB" w:rsidRDefault="006B09EA" w:rsidP="006B09EA">
            <w:pPr>
              <w:suppressLineNumbers/>
              <w:suppressAutoHyphens/>
              <w:rPr>
                <w:iCs/>
                <w:color w:val="000000"/>
                <w:kern w:val="22"/>
                <w:sz w:val="20"/>
                <w:szCs w:val="20"/>
                <w:lang w:val="fr-CA"/>
              </w:rPr>
            </w:pPr>
            <w:r>
              <w:rPr>
                <w:iCs/>
                <w:color w:val="000000"/>
                <w:kern w:val="22"/>
                <w:sz w:val="20"/>
                <w:szCs w:val="20"/>
                <w:lang w:val="fr-CA"/>
              </w:rPr>
              <w:t xml:space="preserve">Initiative </w:t>
            </w:r>
            <w:r w:rsidR="00373F4B" w:rsidRPr="009519BB">
              <w:rPr>
                <w:iCs/>
                <w:color w:val="000000"/>
                <w:kern w:val="22"/>
                <w:sz w:val="20"/>
                <w:szCs w:val="20"/>
                <w:lang w:val="fr-CA"/>
              </w:rPr>
              <w:t>Bio Bridge</w:t>
            </w:r>
          </w:p>
        </w:tc>
        <w:tc>
          <w:tcPr>
            <w:tcW w:w="3900" w:type="dxa"/>
            <w:tcBorders>
              <w:top w:val="nil"/>
              <w:left w:val="nil"/>
              <w:bottom w:val="nil"/>
              <w:right w:val="nil"/>
            </w:tcBorders>
            <w:shd w:val="clear" w:color="auto" w:fill="auto"/>
            <w:vAlign w:val="center"/>
            <w:hideMark/>
          </w:tcPr>
          <w:p w:rsidR="00373F4B" w:rsidRPr="009519BB" w:rsidRDefault="00373F4B" w:rsidP="00AA50C2">
            <w:pPr>
              <w:suppressLineNumbers/>
              <w:suppressAutoHyphens/>
              <w:jc w:val="right"/>
              <w:rPr>
                <w:iCs/>
                <w:color w:val="000000"/>
                <w:kern w:val="22"/>
                <w:sz w:val="20"/>
                <w:szCs w:val="20"/>
                <w:lang w:val="fr-CA"/>
              </w:rPr>
            </w:pPr>
            <w:r w:rsidRPr="009519BB">
              <w:rPr>
                <w:iCs/>
                <w:color w:val="000000"/>
                <w:kern w:val="22"/>
                <w:sz w:val="20"/>
                <w:szCs w:val="20"/>
                <w:lang w:val="fr-CA"/>
              </w:rPr>
              <w:t>210</w:t>
            </w:r>
            <w:r w:rsidR="000B454C" w:rsidRPr="009519BB">
              <w:rPr>
                <w:iCs/>
                <w:color w:val="000000"/>
                <w:kern w:val="22"/>
                <w:sz w:val="20"/>
                <w:szCs w:val="20"/>
                <w:lang w:val="fr-CA"/>
              </w:rPr>
              <w:t xml:space="preserve"> </w:t>
            </w:r>
            <w:r w:rsidRPr="009519BB">
              <w:rPr>
                <w:iCs/>
                <w:color w:val="000000"/>
                <w:kern w:val="22"/>
                <w:sz w:val="20"/>
                <w:szCs w:val="20"/>
                <w:lang w:val="fr-CA"/>
              </w:rPr>
              <w:t>285</w:t>
            </w:r>
            <w:r w:rsidR="00F55BEA">
              <w:rPr>
                <w:iCs/>
                <w:color w:val="000000"/>
                <w:kern w:val="22"/>
                <w:sz w:val="20"/>
                <w:szCs w:val="20"/>
                <w:lang w:val="fr-CA"/>
              </w:rPr>
              <w:t>,</w:t>
            </w:r>
            <w:r w:rsidRPr="009519BB">
              <w:rPr>
                <w:iCs/>
                <w:color w:val="000000"/>
                <w:kern w:val="22"/>
                <w:sz w:val="20"/>
                <w:szCs w:val="20"/>
                <w:lang w:val="fr-CA"/>
              </w:rPr>
              <w:t>0</w:t>
            </w:r>
          </w:p>
        </w:tc>
      </w:tr>
      <w:tr w:rsidR="00373F4B" w:rsidRPr="009519BB" w:rsidTr="00AA50C2">
        <w:trPr>
          <w:cantSplit/>
          <w:jc w:val="center"/>
        </w:trPr>
        <w:tc>
          <w:tcPr>
            <w:tcW w:w="4600" w:type="dxa"/>
            <w:tcBorders>
              <w:top w:val="nil"/>
              <w:left w:val="nil"/>
              <w:bottom w:val="nil"/>
              <w:right w:val="nil"/>
            </w:tcBorders>
            <w:shd w:val="clear" w:color="auto" w:fill="auto"/>
            <w:vAlign w:val="center"/>
            <w:hideMark/>
          </w:tcPr>
          <w:p w:rsidR="00373F4B" w:rsidRPr="009519BB" w:rsidRDefault="006B09EA" w:rsidP="00AA50C2">
            <w:pPr>
              <w:suppressLineNumbers/>
              <w:suppressAutoHyphens/>
              <w:rPr>
                <w:iCs/>
                <w:color w:val="000000"/>
                <w:kern w:val="22"/>
                <w:sz w:val="20"/>
                <w:szCs w:val="20"/>
                <w:lang w:val="fr-CA"/>
              </w:rPr>
            </w:pPr>
            <w:r>
              <w:rPr>
                <w:iCs/>
                <w:color w:val="000000"/>
                <w:kern w:val="22"/>
                <w:sz w:val="20"/>
                <w:szCs w:val="20"/>
                <w:lang w:val="fr-CA"/>
              </w:rPr>
              <w:t>Diversité biologique et activités commerciales</w:t>
            </w:r>
          </w:p>
        </w:tc>
        <w:tc>
          <w:tcPr>
            <w:tcW w:w="3900" w:type="dxa"/>
            <w:tcBorders>
              <w:top w:val="nil"/>
              <w:left w:val="nil"/>
              <w:bottom w:val="nil"/>
              <w:right w:val="nil"/>
            </w:tcBorders>
            <w:shd w:val="clear" w:color="auto" w:fill="auto"/>
            <w:vAlign w:val="center"/>
            <w:hideMark/>
          </w:tcPr>
          <w:p w:rsidR="00373F4B" w:rsidRPr="009519BB" w:rsidRDefault="00373F4B" w:rsidP="00AA50C2">
            <w:pPr>
              <w:suppressLineNumbers/>
              <w:suppressAutoHyphens/>
              <w:jc w:val="right"/>
              <w:rPr>
                <w:iCs/>
                <w:color w:val="000000"/>
                <w:kern w:val="22"/>
                <w:sz w:val="20"/>
                <w:szCs w:val="20"/>
                <w:lang w:val="fr-CA"/>
              </w:rPr>
            </w:pPr>
            <w:r w:rsidRPr="009519BB">
              <w:rPr>
                <w:iCs/>
                <w:color w:val="000000"/>
                <w:kern w:val="22"/>
                <w:sz w:val="20"/>
                <w:szCs w:val="20"/>
                <w:lang w:val="fr-CA"/>
              </w:rPr>
              <w:t>15</w:t>
            </w:r>
            <w:r w:rsidR="000B454C" w:rsidRPr="009519BB">
              <w:rPr>
                <w:iCs/>
                <w:color w:val="000000"/>
                <w:kern w:val="22"/>
                <w:sz w:val="20"/>
                <w:szCs w:val="20"/>
                <w:lang w:val="fr-CA"/>
              </w:rPr>
              <w:t xml:space="preserve"> </w:t>
            </w:r>
            <w:r w:rsidRPr="009519BB">
              <w:rPr>
                <w:iCs/>
                <w:color w:val="000000"/>
                <w:kern w:val="22"/>
                <w:sz w:val="20"/>
                <w:szCs w:val="20"/>
                <w:lang w:val="fr-CA"/>
              </w:rPr>
              <w:t>411</w:t>
            </w:r>
            <w:r w:rsidR="00F55BEA">
              <w:rPr>
                <w:iCs/>
                <w:color w:val="000000"/>
                <w:kern w:val="22"/>
                <w:sz w:val="20"/>
                <w:szCs w:val="20"/>
                <w:lang w:val="fr-CA"/>
              </w:rPr>
              <w:t>,</w:t>
            </w:r>
            <w:r w:rsidRPr="009519BB">
              <w:rPr>
                <w:iCs/>
                <w:color w:val="000000"/>
                <w:kern w:val="22"/>
                <w:sz w:val="20"/>
                <w:szCs w:val="20"/>
                <w:lang w:val="fr-CA"/>
              </w:rPr>
              <w:t>5</w:t>
            </w:r>
          </w:p>
        </w:tc>
      </w:tr>
      <w:tr w:rsidR="00373F4B" w:rsidRPr="009519BB" w:rsidTr="00AA50C2">
        <w:trPr>
          <w:cantSplit/>
          <w:jc w:val="center"/>
        </w:trPr>
        <w:tc>
          <w:tcPr>
            <w:tcW w:w="4600" w:type="dxa"/>
            <w:tcBorders>
              <w:top w:val="nil"/>
              <w:left w:val="nil"/>
              <w:bottom w:val="nil"/>
              <w:right w:val="nil"/>
            </w:tcBorders>
            <w:shd w:val="clear" w:color="auto" w:fill="auto"/>
            <w:vAlign w:val="center"/>
            <w:hideMark/>
          </w:tcPr>
          <w:p w:rsidR="00373F4B" w:rsidRPr="008275BA" w:rsidRDefault="006B09EA" w:rsidP="00AA50C2">
            <w:pPr>
              <w:suppressLineNumbers/>
              <w:suppressAutoHyphens/>
              <w:rPr>
                <w:iCs/>
                <w:color w:val="000000"/>
                <w:kern w:val="22"/>
                <w:sz w:val="20"/>
                <w:szCs w:val="20"/>
                <w:lang w:val="fr-CA"/>
              </w:rPr>
            </w:pPr>
            <w:r w:rsidRPr="008275BA">
              <w:rPr>
                <w:iCs/>
                <w:color w:val="000000"/>
                <w:kern w:val="22"/>
                <w:sz w:val="20"/>
                <w:szCs w:val="20"/>
                <w:lang w:val="fr-CA"/>
              </w:rPr>
              <w:t>Diversité biologique et santé humaine</w:t>
            </w:r>
          </w:p>
        </w:tc>
        <w:tc>
          <w:tcPr>
            <w:tcW w:w="3900" w:type="dxa"/>
            <w:tcBorders>
              <w:top w:val="nil"/>
              <w:left w:val="nil"/>
              <w:bottom w:val="nil"/>
              <w:right w:val="nil"/>
            </w:tcBorders>
            <w:shd w:val="clear" w:color="auto" w:fill="auto"/>
            <w:vAlign w:val="center"/>
            <w:hideMark/>
          </w:tcPr>
          <w:p w:rsidR="00373F4B" w:rsidRPr="009519BB" w:rsidRDefault="00373F4B" w:rsidP="00AA50C2">
            <w:pPr>
              <w:suppressLineNumbers/>
              <w:suppressAutoHyphens/>
              <w:jc w:val="right"/>
              <w:rPr>
                <w:iCs/>
                <w:color w:val="000000"/>
                <w:kern w:val="22"/>
                <w:sz w:val="20"/>
                <w:szCs w:val="20"/>
                <w:lang w:val="fr-CA"/>
              </w:rPr>
            </w:pPr>
            <w:r w:rsidRPr="009519BB">
              <w:rPr>
                <w:iCs/>
                <w:color w:val="000000"/>
                <w:kern w:val="22"/>
                <w:sz w:val="20"/>
                <w:szCs w:val="20"/>
                <w:lang w:val="fr-CA"/>
              </w:rPr>
              <w:t>89</w:t>
            </w:r>
            <w:r w:rsidR="000B454C" w:rsidRPr="009519BB">
              <w:rPr>
                <w:iCs/>
                <w:color w:val="000000"/>
                <w:kern w:val="22"/>
                <w:sz w:val="20"/>
                <w:szCs w:val="20"/>
                <w:lang w:val="fr-CA"/>
              </w:rPr>
              <w:t xml:space="preserve"> </w:t>
            </w:r>
            <w:r w:rsidRPr="009519BB">
              <w:rPr>
                <w:iCs/>
                <w:color w:val="000000"/>
                <w:kern w:val="22"/>
                <w:sz w:val="20"/>
                <w:szCs w:val="20"/>
                <w:lang w:val="fr-CA"/>
              </w:rPr>
              <w:t>622</w:t>
            </w:r>
            <w:r w:rsidR="00F55BEA">
              <w:rPr>
                <w:iCs/>
                <w:color w:val="000000"/>
                <w:kern w:val="22"/>
                <w:sz w:val="20"/>
                <w:szCs w:val="20"/>
                <w:lang w:val="fr-CA"/>
              </w:rPr>
              <w:t>,</w:t>
            </w:r>
            <w:r w:rsidRPr="009519BB">
              <w:rPr>
                <w:iCs/>
                <w:color w:val="000000"/>
                <w:kern w:val="22"/>
                <w:sz w:val="20"/>
                <w:szCs w:val="20"/>
                <w:lang w:val="fr-CA"/>
              </w:rPr>
              <w:t>5</w:t>
            </w:r>
          </w:p>
        </w:tc>
      </w:tr>
      <w:tr w:rsidR="00373F4B" w:rsidRPr="009519BB" w:rsidTr="00AA50C2">
        <w:trPr>
          <w:cantSplit/>
          <w:jc w:val="center"/>
        </w:trPr>
        <w:tc>
          <w:tcPr>
            <w:tcW w:w="4600" w:type="dxa"/>
            <w:tcBorders>
              <w:top w:val="nil"/>
              <w:left w:val="nil"/>
              <w:bottom w:val="nil"/>
              <w:right w:val="nil"/>
            </w:tcBorders>
            <w:shd w:val="clear" w:color="auto" w:fill="auto"/>
            <w:vAlign w:val="center"/>
            <w:hideMark/>
          </w:tcPr>
          <w:p w:rsidR="00373F4B" w:rsidRPr="008275BA" w:rsidRDefault="006B09EA" w:rsidP="00AA50C2">
            <w:pPr>
              <w:suppressLineNumbers/>
              <w:suppressAutoHyphens/>
              <w:rPr>
                <w:iCs/>
                <w:color w:val="000000"/>
                <w:kern w:val="22"/>
                <w:sz w:val="20"/>
                <w:szCs w:val="20"/>
                <w:lang w:val="fr-CA"/>
              </w:rPr>
            </w:pPr>
            <w:r w:rsidRPr="008275BA">
              <w:rPr>
                <w:iCs/>
                <w:color w:val="000000"/>
                <w:kern w:val="22"/>
                <w:sz w:val="20"/>
                <w:szCs w:val="20"/>
                <w:lang w:val="fr-CA"/>
              </w:rPr>
              <w:t>Protocole de Cartagena</w:t>
            </w:r>
          </w:p>
        </w:tc>
        <w:tc>
          <w:tcPr>
            <w:tcW w:w="3900" w:type="dxa"/>
            <w:tcBorders>
              <w:top w:val="nil"/>
              <w:left w:val="nil"/>
              <w:bottom w:val="nil"/>
              <w:right w:val="nil"/>
            </w:tcBorders>
            <w:shd w:val="clear" w:color="auto" w:fill="auto"/>
            <w:vAlign w:val="center"/>
            <w:hideMark/>
          </w:tcPr>
          <w:p w:rsidR="00373F4B" w:rsidRPr="009519BB" w:rsidRDefault="00373F4B" w:rsidP="00AA50C2">
            <w:pPr>
              <w:suppressLineNumbers/>
              <w:suppressAutoHyphens/>
              <w:jc w:val="right"/>
              <w:rPr>
                <w:iCs/>
                <w:color w:val="000000"/>
                <w:kern w:val="22"/>
                <w:sz w:val="20"/>
                <w:szCs w:val="20"/>
                <w:lang w:val="fr-CA"/>
              </w:rPr>
            </w:pPr>
            <w:r w:rsidRPr="009519BB">
              <w:rPr>
                <w:iCs/>
                <w:color w:val="000000"/>
                <w:kern w:val="22"/>
                <w:sz w:val="20"/>
                <w:szCs w:val="20"/>
                <w:lang w:val="fr-CA"/>
              </w:rPr>
              <w:t>146</w:t>
            </w:r>
            <w:r w:rsidR="000B454C" w:rsidRPr="009519BB">
              <w:rPr>
                <w:iCs/>
                <w:color w:val="000000"/>
                <w:kern w:val="22"/>
                <w:sz w:val="20"/>
                <w:szCs w:val="20"/>
                <w:lang w:val="fr-CA"/>
              </w:rPr>
              <w:t xml:space="preserve"> </w:t>
            </w:r>
            <w:r w:rsidRPr="009519BB">
              <w:rPr>
                <w:iCs/>
                <w:color w:val="000000"/>
                <w:kern w:val="22"/>
                <w:sz w:val="20"/>
                <w:szCs w:val="20"/>
                <w:lang w:val="fr-CA"/>
              </w:rPr>
              <w:t>949</w:t>
            </w:r>
            <w:r w:rsidR="00F55BEA">
              <w:rPr>
                <w:iCs/>
                <w:color w:val="000000"/>
                <w:kern w:val="22"/>
                <w:sz w:val="20"/>
                <w:szCs w:val="20"/>
                <w:lang w:val="fr-CA"/>
              </w:rPr>
              <w:t>,</w:t>
            </w:r>
            <w:r w:rsidRPr="009519BB">
              <w:rPr>
                <w:iCs/>
                <w:color w:val="000000"/>
                <w:kern w:val="22"/>
                <w:sz w:val="20"/>
                <w:szCs w:val="20"/>
                <w:lang w:val="fr-CA"/>
              </w:rPr>
              <w:t>2</w:t>
            </w:r>
          </w:p>
        </w:tc>
      </w:tr>
      <w:tr w:rsidR="00373F4B" w:rsidRPr="009519BB" w:rsidTr="00AA50C2">
        <w:trPr>
          <w:cantSplit/>
          <w:jc w:val="center"/>
        </w:trPr>
        <w:tc>
          <w:tcPr>
            <w:tcW w:w="4600" w:type="dxa"/>
            <w:tcBorders>
              <w:top w:val="nil"/>
              <w:left w:val="nil"/>
              <w:bottom w:val="nil"/>
              <w:right w:val="nil"/>
            </w:tcBorders>
            <w:shd w:val="clear" w:color="auto" w:fill="auto"/>
            <w:vAlign w:val="center"/>
            <w:hideMark/>
          </w:tcPr>
          <w:p w:rsidR="00373F4B" w:rsidRPr="008275BA" w:rsidRDefault="006B09EA" w:rsidP="00AA50C2">
            <w:pPr>
              <w:suppressLineNumbers/>
              <w:suppressAutoHyphens/>
              <w:rPr>
                <w:iCs/>
                <w:color w:val="000000"/>
                <w:kern w:val="22"/>
                <w:sz w:val="20"/>
                <w:szCs w:val="20"/>
                <w:lang w:val="fr-CA"/>
              </w:rPr>
            </w:pPr>
            <w:r w:rsidRPr="008275BA">
              <w:rPr>
                <w:iCs/>
                <w:color w:val="000000"/>
                <w:kern w:val="22"/>
                <w:sz w:val="20"/>
                <w:szCs w:val="20"/>
                <w:lang w:val="fr-CA"/>
              </w:rPr>
              <w:t>Mécanisme de centre d’échange</w:t>
            </w:r>
          </w:p>
        </w:tc>
        <w:tc>
          <w:tcPr>
            <w:tcW w:w="3900" w:type="dxa"/>
            <w:tcBorders>
              <w:top w:val="nil"/>
              <w:left w:val="nil"/>
              <w:bottom w:val="nil"/>
              <w:right w:val="nil"/>
            </w:tcBorders>
            <w:shd w:val="clear" w:color="auto" w:fill="auto"/>
            <w:vAlign w:val="center"/>
            <w:hideMark/>
          </w:tcPr>
          <w:p w:rsidR="00373F4B" w:rsidRPr="009519BB" w:rsidRDefault="00373F4B" w:rsidP="00AA50C2">
            <w:pPr>
              <w:suppressLineNumbers/>
              <w:suppressAutoHyphens/>
              <w:jc w:val="right"/>
              <w:rPr>
                <w:iCs/>
                <w:color w:val="000000"/>
                <w:kern w:val="22"/>
                <w:sz w:val="20"/>
                <w:szCs w:val="20"/>
                <w:lang w:val="fr-CA"/>
              </w:rPr>
            </w:pPr>
            <w:r w:rsidRPr="009519BB">
              <w:rPr>
                <w:iCs/>
                <w:color w:val="000000"/>
                <w:kern w:val="22"/>
                <w:sz w:val="20"/>
                <w:szCs w:val="20"/>
                <w:lang w:val="fr-CA"/>
              </w:rPr>
              <w:t>132</w:t>
            </w:r>
            <w:r w:rsidR="000B454C" w:rsidRPr="009519BB">
              <w:rPr>
                <w:iCs/>
                <w:color w:val="000000"/>
                <w:kern w:val="22"/>
                <w:sz w:val="20"/>
                <w:szCs w:val="20"/>
                <w:lang w:val="fr-CA"/>
              </w:rPr>
              <w:t xml:space="preserve"> </w:t>
            </w:r>
            <w:r w:rsidRPr="009519BB">
              <w:rPr>
                <w:iCs/>
                <w:color w:val="000000"/>
                <w:kern w:val="22"/>
                <w:sz w:val="20"/>
                <w:szCs w:val="20"/>
                <w:lang w:val="fr-CA"/>
              </w:rPr>
              <w:t>699</w:t>
            </w:r>
            <w:r w:rsidR="00F55BEA">
              <w:rPr>
                <w:iCs/>
                <w:color w:val="000000"/>
                <w:kern w:val="22"/>
                <w:sz w:val="20"/>
                <w:szCs w:val="20"/>
                <w:lang w:val="fr-CA"/>
              </w:rPr>
              <w:t>,</w:t>
            </w:r>
            <w:r w:rsidRPr="009519BB">
              <w:rPr>
                <w:iCs/>
                <w:color w:val="000000"/>
                <w:kern w:val="22"/>
                <w:sz w:val="20"/>
                <w:szCs w:val="20"/>
                <w:lang w:val="fr-CA"/>
              </w:rPr>
              <w:t>1</w:t>
            </w:r>
          </w:p>
        </w:tc>
      </w:tr>
      <w:tr w:rsidR="00373F4B" w:rsidRPr="009519BB" w:rsidTr="00AA50C2">
        <w:trPr>
          <w:cantSplit/>
          <w:jc w:val="center"/>
        </w:trPr>
        <w:tc>
          <w:tcPr>
            <w:tcW w:w="4600" w:type="dxa"/>
            <w:tcBorders>
              <w:top w:val="nil"/>
              <w:left w:val="nil"/>
              <w:bottom w:val="nil"/>
              <w:right w:val="nil"/>
            </w:tcBorders>
            <w:shd w:val="clear" w:color="auto" w:fill="auto"/>
            <w:vAlign w:val="center"/>
            <w:hideMark/>
          </w:tcPr>
          <w:p w:rsidR="00373F4B" w:rsidRPr="008275BA" w:rsidRDefault="006B09EA" w:rsidP="00AA50C2">
            <w:pPr>
              <w:suppressLineNumbers/>
              <w:suppressAutoHyphens/>
              <w:rPr>
                <w:iCs/>
                <w:color w:val="000000"/>
                <w:kern w:val="22"/>
                <w:sz w:val="20"/>
                <w:szCs w:val="20"/>
                <w:lang w:val="fr-CA"/>
              </w:rPr>
            </w:pPr>
            <w:r w:rsidRPr="008275BA">
              <w:rPr>
                <w:iCs/>
                <w:color w:val="000000"/>
                <w:kern w:val="22"/>
                <w:sz w:val="20"/>
                <w:szCs w:val="20"/>
                <w:lang w:val="fr-CA"/>
              </w:rPr>
              <w:t>Changements climatiques et biodiversité</w:t>
            </w:r>
          </w:p>
        </w:tc>
        <w:tc>
          <w:tcPr>
            <w:tcW w:w="3900" w:type="dxa"/>
            <w:tcBorders>
              <w:top w:val="nil"/>
              <w:left w:val="nil"/>
              <w:bottom w:val="nil"/>
              <w:right w:val="nil"/>
            </w:tcBorders>
            <w:shd w:val="clear" w:color="auto" w:fill="auto"/>
            <w:vAlign w:val="center"/>
            <w:hideMark/>
          </w:tcPr>
          <w:p w:rsidR="00373F4B" w:rsidRPr="009519BB" w:rsidRDefault="00373F4B" w:rsidP="00AA50C2">
            <w:pPr>
              <w:suppressLineNumbers/>
              <w:suppressAutoHyphens/>
              <w:jc w:val="right"/>
              <w:rPr>
                <w:iCs/>
                <w:color w:val="000000"/>
                <w:kern w:val="22"/>
                <w:sz w:val="20"/>
                <w:szCs w:val="20"/>
                <w:lang w:val="fr-CA"/>
              </w:rPr>
            </w:pPr>
            <w:r w:rsidRPr="009519BB">
              <w:rPr>
                <w:iCs/>
                <w:color w:val="000000"/>
                <w:kern w:val="22"/>
                <w:sz w:val="20"/>
                <w:szCs w:val="20"/>
                <w:lang w:val="fr-CA"/>
              </w:rPr>
              <w:t>155</w:t>
            </w:r>
            <w:r w:rsidR="000B454C" w:rsidRPr="009519BB">
              <w:rPr>
                <w:iCs/>
                <w:color w:val="000000"/>
                <w:kern w:val="22"/>
                <w:sz w:val="20"/>
                <w:szCs w:val="20"/>
                <w:lang w:val="fr-CA"/>
              </w:rPr>
              <w:t xml:space="preserve"> </w:t>
            </w:r>
            <w:r w:rsidRPr="009519BB">
              <w:rPr>
                <w:iCs/>
                <w:color w:val="000000"/>
                <w:kern w:val="22"/>
                <w:sz w:val="20"/>
                <w:szCs w:val="20"/>
                <w:lang w:val="fr-CA"/>
              </w:rPr>
              <w:t>439</w:t>
            </w:r>
            <w:r w:rsidR="00F55BEA">
              <w:rPr>
                <w:iCs/>
                <w:color w:val="000000"/>
                <w:kern w:val="22"/>
                <w:sz w:val="20"/>
                <w:szCs w:val="20"/>
                <w:lang w:val="fr-CA"/>
              </w:rPr>
              <w:t>,</w:t>
            </w:r>
            <w:r w:rsidRPr="009519BB">
              <w:rPr>
                <w:iCs/>
                <w:color w:val="000000"/>
                <w:kern w:val="22"/>
                <w:sz w:val="20"/>
                <w:szCs w:val="20"/>
                <w:lang w:val="fr-CA"/>
              </w:rPr>
              <w:t>3</w:t>
            </w:r>
          </w:p>
        </w:tc>
      </w:tr>
      <w:tr w:rsidR="00373F4B" w:rsidRPr="009519BB" w:rsidTr="00AA50C2">
        <w:trPr>
          <w:cantSplit/>
          <w:jc w:val="center"/>
        </w:trPr>
        <w:tc>
          <w:tcPr>
            <w:tcW w:w="4600" w:type="dxa"/>
            <w:tcBorders>
              <w:top w:val="nil"/>
              <w:left w:val="nil"/>
              <w:bottom w:val="nil"/>
              <w:right w:val="nil"/>
            </w:tcBorders>
            <w:shd w:val="clear" w:color="auto" w:fill="auto"/>
            <w:vAlign w:val="center"/>
            <w:hideMark/>
          </w:tcPr>
          <w:p w:rsidR="00373F4B" w:rsidRPr="008275BA" w:rsidRDefault="00373F4B" w:rsidP="00AA50C2">
            <w:pPr>
              <w:suppressLineNumbers/>
              <w:suppressAutoHyphens/>
              <w:rPr>
                <w:iCs/>
                <w:color w:val="000000"/>
                <w:kern w:val="22"/>
                <w:sz w:val="20"/>
                <w:szCs w:val="20"/>
                <w:lang w:val="fr-CA"/>
              </w:rPr>
            </w:pPr>
            <w:r w:rsidRPr="008275BA">
              <w:rPr>
                <w:iCs/>
                <w:color w:val="000000"/>
                <w:kern w:val="22"/>
                <w:sz w:val="20"/>
                <w:szCs w:val="20"/>
                <w:lang w:val="fr-CA"/>
              </w:rPr>
              <w:t>Communication</w:t>
            </w:r>
            <w:r w:rsidR="006B09EA" w:rsidRPr="008275BA">
              <w:rPr>
                <w:iCs/>
                <w:color w:val="000000"/>
                <w:kern w:val="22"/>
                <w:sz w:val="20"/>
                <w:szCs w:val="20"/>
                <w:lang w:val="fr-CA"/>
              </w:rPr>
              <w:t>s</w:t>
            </w:r>
          </w:p>
        </w:tc>
        <w:tc>
          <w:tcPr>
            <w:tcW w:w="3900" w:type="dxa"/>
            <w:tcBorders>
              <w:top w:val="nil"/>
              <w:left w:val="nil"/>
              <w:bottom w:val="nil"/>
              <w:right w:val="nil"/>
            </w:tcBorders>
            <w:shd w:val="clear" w:color="auto" w:fill="auto"/>
            <w:vAlign w:val="center"/>
            <w:hideMark/>
          </w:tcPr>
          <w:p w:rsidR="00373F4B" w:rsidRPr="009519BB" w:rsidRDefault="00373F4B" w:rsidP="00AA50C2">
            <w:pPr>
              <w:suppressLineNumbers/>
              <w:suppressAutoHyphens/>
              <w:jc w:val="right"/>
              <w:rPr>
                <w:iCs/>
                <w:color w:val="000000"/>
                <w:kern w:val="22"/>
                <w:sz w:val="20"/>
                <w:szCs w:val="20"/>
                <w:lang w:val="fr-CA"/>
              </w:rPr>
            </w:pPr>
            <w:r w:rsidRPr="009519BB">
              <w:rPr>
                <w:iCs/>
                <w:color w:val="000000"/>
                <w:kern w:val="22"/>
                <w:sz w:val="20"/>
                <w:szCs w:val="20"/>
                <w:lang w:val="fr-CA"/>
              </w:rPr>
              <w:t>16</w:t>
            </w:r>
            <w:r w:rsidR="000B454C" w:rsidRPr="009519BB">
              <w:rPr>
                <w:iCs/>
                <w:color w:val="000000"/>
                <w:kern w:val="22"/>
                <w:sz w:val="20"/>
                <w:szCs w:val="20"/>
                <w:lang w:val="fr-CA"/>
              </w:rPr>
              <w:t xml:space="preserve"> </w:t>
            </w:r>
            <w:r w:rsidRPr="009519BB">
              <w:rPr>
                <w:iCs/>
                <w:color w:val="000000"/>
                <w:kern w:val="22"/>
                <w:sz w:val="20"/>
                <w:szCs w:val="20"/>
                <w:lang w:val="fr-CA"/>
              </w:rPr>
              <w:t>350</w:t>
            </w:r>
            <w:r w:rsidR="00F55BEA">
              <w:rPr>
                <w:iCs/>
                <w:color w:val="000000"/>
                <w:kern w:val="22"/>
                <w:sz w:val="20"/>
                <w:szCs w:val="20"/>
                <w:lang w:val="fr-CA"/>
              </w:rPr>
              <w:t>,</w:t>
            </w:r>
            <w:r w:rsidRPr="009519BB">
              <w:rPr>
                <w:iCs/>
                <w:color w:val="000000"/>
                <w:kern w:val="22"/>
                <w:sz w:val="20"/>
                <w:szCs w:val="20"/>
                <w:lang w:val="fr-CA"/>
              </w:rPr>
              <w:t>3</w:t>
            </w:r>
          </w:p>
        </w:tc>
      </w:tr>
      <w:tr w:rsidR="00373F4B" w:rsidRPr="009519BB" w:rsidTr="00AA50C2">
        <w:trPr>
          <w:cantSplit/>
          <w:jc w:val="center"/>
        </w:trPr>
        <w:tc>
          <w:tcPr>
            <w:tcW w:w="4600" w:type="dxa"/>
            <w:tcBorders>
              <w:top w:val="nil"/>
              <w:left w:val="nil"/>
              <w:bottom w:val="nil"/>
              <w:right w:val="nil"/>
            </w:tcBorders>
            <w:shd w:val="clear" w:color="auto" w:fill="auto"/>
            <w:vAlign w:val="center"/>
            <w:hideMark/>
          </w:tcPr>
          <w:p w:rsidR="00373F4B" w:rsidRPr="008275BA" w:rsidRDefault="006B09EA" w:rsidP="00AA50C2">
            <w:pPr>
              <w:suppressLineNumbers/>
              <w:suppressAutoHyphens/>
              <w:rPr>
                <w:iCs/>
                <w:color w:val="000000"/>
                <w:kern w:val="22"/>
                <w:sz w:val="20"/>
                <w:szCs w:val="20"/>
                <w:lang w:val="fr-CA"/>
              </w:rPr>
            </w:pPr>
            <w:r w:rsidRPr="008275BA">
              <w:rPr>
                <w:iCs/>
                <w:color w:val="000000"/>
                <w:kern w:val="22"/>
                <w:sz w:val="20"/>
                <w:szCs w:val="20"/>
                <w:lang w:val="fr-CA"/>
              </w:rPr>
              <w:t>Information sur la séquence numérique</w:t>
            </w:r>
          </w:p>
        </w:tc>
        <w:tc>
          <w:tcPr>
            <w:tcW w:w="3900" w:type="dxa"/>
            <w:tcBorders>
              <w:top w:val="nil"/>
              <w:left w:val="nil"/>
              <w:bottom w:val="nil"/>
              <w:right w:val="nil"/>
            </w:tcBorders>
            <w:shd w:val="clear" w:color="auto" w:fill="auto"/>
            <w:vAlign w:val="center"/>
            <w:hideMark/>
          </w:tcPr>
          <w:p w:rsidR="00373F4B" w:rsidRPr="009519BB" w:rsidRDefault="00373F4B" w:rsidP="00AA50C2">
            <w:pPr>
              <w:suppressLineNumbers/>
              <w:suppressAutoHyphens/>
              <w:jc w:val="right"/>
              <w:rPr>
                <w:iCs/>
                <w:color w:val="000000"/>
                <w:kern w:val="22"/>
                <w:sz w:val="20"/>
                <w:szCs w:val="20"/>
                <w:lang w:val="fr-CA"/>
              </w:rPr>
            </w:pPr>
            <w:r w:rsidRPr="009519BB">
              <w:rPr>
                <w:iCs/>
                <w:color w:val="000000"/>
                <w:kern w:val="22"/>
                <w:sz w:val="20"/>
                <w:szCs w:val="20"/>
                <w:lang w:val="fr-CA"/>
              </w:rPr>
              <w:t>63</w:t>
            </w:r>
            <w:r w:rsidR="000B454C" w:rsidRPr="009519BB">
              <w:rPr>
                <w:iCs/>
                <w:color w:val="000000"/>
                <w:kern w:val="22"/>
                <w:sz w:val="20"/>
                <w:szCs w:val="20"/>
                <w:lang w:val="fr-CA"/>
              </w:rPr>
              <w:t xml:space="preserve"> </w:t>
            </w:r>
            <w:r w:rsidRPr="009519BB">
              <w:rPr>
                <w:iCs/>
                <w:color w:val="000000"/>
                <w:kern w:val="22"/>
                <w:sz w:val="20"/>
                <w:szCs w:val="20"/>
                <w:lang w:val="fr-CA"/>
              </w:rPr>
              <w:t>817</w:t>
            </w:r>
            <w:r w:rsidR="00F55BEA">
              <w:rPr>
                <w:iCs/>
                <w:color w:val="000000"/>
                <w:kern w:val="22"/>
                <w:sz w:val="20"/>
                <w:szCs w:val="20"/>
                <w:lang w:val="fr-CA"/>
              </w:rPr>
              <w:t>,</w:t>
            </w:r>
            <w:r w:rsidRPr="009519BB">
              <w:rPr>
                <w:iCs/>
                <w:color w:val="000000"/>
                <w:kern w:val="22"/>
                <w:sz w:val="20"/>
                <w:szCs w:val="20"/>
                <w:lang w:val="fr-CA"/>
              </w:rPr>
              <w:t>7</w:t>
            </w:r>
          </w:p>
        </w:tc>
      </w:tr>
      <w:tr w:rsidR="00373F4B" w:rsidRPr="009519BB" w:rsidTr="00AA50C2">
        <w:trPr>
          <w:cantSplit/>
          <w:jc w:val="center"/>
        </w:trPr>
        <w:tc>
          <w:tcPr>
            <w:tcW w:w="4600" w:type="dxa"/>
            <w:tcBorders>
              <w:top w:val="nil"/>
              <w:left w:val="nil"/>
              <w:bottom w:val="nil"/>
              <w:right w:val="nil"/>
            </w:tcBorders>
            <w:shd w:val="clear" w:color="auto" w:fill="auto"/>
            <w:vAlign w:val="center"/>
            <w:hideMark/>
          </w:tcPr>
          <w:p w:rsidR="00373F4B" w:rsidRPr="008275BA" w:rsidRDefault="002463DD" w:rsidP="00AA50C2">
            <w:pPr>
              <w:suppressLineNumbers/>
              <w:suppressAutoHyphens/>
              <w:rPr>
                <w:iCs/>
                <w:color w:val="000000"/>
                <w:kern w:val="22"/>
                <w:sz w:val="20"/>
                <w:szCs w:val="20"/>
                <w:lang w:val="fr-CA"/>
              </w:rPr>
            </w:pPr>
            <w:r w:rsidRPr="008275BA">
              <w:rPr>
                <w:iCs/>
                <w:color w:val="000000"/>
                <w:kern w:val="22"/>
                <w:sz w:val="20"/>
                <w:szCs w:val="20"/>
                <w:lang w:val="fr-CA"/>
              </w:rPr>
              <w:t>Restauration des forêts</w:t>
            </w:r>
          </w:p>
        </w:tc>
        <w:tc>
          <w:tcPr>
            <w:tcW w:w="3900" w:type="dxa"/>
            <w:tcBorders>
              <w:top w:val="nil"/>
              <w:left w:val="nil"/>
              <w:bottom w:val="nil"/>
              <w:right w:val="nil"/>
            </w:tcBorders>
            <w:shd w:val="clear" w:color="auto" w:fill="auto"/>
            <w:vAlign w:val="center"/>
            <w:hideMark/>
          </w:tcPr>
          <w:p w:rsidR="00373F4B" w:rsidRPr="009519BB" w:rsidRDefault="00373F4B" w:rsidP="00AA50C2">
            <w:pPr>
              <w:suppressLineNumbers/>
              <w:suppressAutoHyphens/>
              <w:jc w:val="right"/>
              <w:rPr>
                <w:iCs/>
                <w:color w:val="000000"/>
                <w:kern w:val="22"/>
                <w:sz w:val="20"/>
                <w:szCs w:val="20"/>
                <w:lang w:val="fr-CA"/>
              </w:rPr>
            </w:pPr>
            <w:r w:rsidRPr="009519BB">
              <w:rPr>
                <w:iCs/>
                <w:color w:val="000000"/>
                <w:kern w:val="22"/>
                <w:sz w:val="20"/>
                <w:szCs w:val="20"/>
                <w:lang w:val="fr-CA"/>
              </w:rPr>
              <w:t>622</w:t>
            </w:r>
            <w:r w:rsidR="000B454C" w:rsidRPr="009519BB">
              <w:rPr>
                <w:iCs/>
                <w:color w:val="000000"/>
                <w:kern w:val="22"/>
                <w:sz w:val="20"/>
                <w:szCs w:val="20"/>
                <w:lang w:val="fr-CA"/>
              </w:rPr>
              <w:t xml:space="preserve"> </w:t>
            </w:r>
            <w:r w:rsidRPr="009519BB">
              <w:rPr>
                <w:iCs/>
                <w:color w:val="000000"/>
                <w:kern w:val="22"/>
                <w:sz w:val="20"/>
                <w:szCs w:val="20"/>
                <w:lang w:val="fr-CA"/>
              </w:rPr>
              <w:t>980</w:t>
            </w:r>
            <w:r w:rsidR="00F55BEA">
              <w:rPr>
                <w:iCs/>
                <w:color w:val="000000"/>
                <w:kern w:val="22"/>
                <w:sz w:val="20"/>
                <w:szCs w:val="20"/>
                <w:lang w:val="fr-CA"/>
              </w:rPr>
              <w:t>,</w:t>
            </w:r>
            <w:r w:rsidRPr="009519BB">
              <w:rPr>
                <w:iCs/>
                <w:color w:val="000000"/>
                <w:kern w:val="22"/>
                <w:sz w:val="20"/>
                <w:szCs w:val="20"/>
                <w:lang w:val="fr-CA"/>
              </w:rPr>
              <w:t>0</w:t>
            </w:r>
          </w:p>
        </w:tc>
      </w:tr>
      <w:tr w:rsidR="00373F4B" w:rsidRPr="009519BB" w:rsidTr="00AA50C2">
        <w:trPr>
          <w:cantSplit/>
          <w:jc w:val="center"/>
        </w:trPr>
        <w:tc>
          <w:tcPr>
            <w:tcW w:w="4600" w:type="dxa"/>
            <w:tcBorders>
              <w:top w:val="nil"/>
              <w:left w:val="nil"/>
              <w:bottom w:val="nil"/>
              <w:right w:val="nil"/>
            </w:tcBorders>
            <w:shd w:val="clear" w:color="auto" w:fill="auto"/>
            <w:vAlign w:val="center"/>
            <w:hideMark/>
          </w:tcPr>
          <w:p w:rsidR="00373F4B" w:rsidRPr="008275BA" w:rsidRDefault="002463DD" w:rsidP="00AA50C2">
            <w:pPr>
              <w:suppressLineNumbers/>
              <w:suppressAutoHyphens/>
              <w:rPr>
                <w:iCs/>
                <w:color w:val="000000"/>
                <w:kern w:val="22"/>
                <w:sz w:val="20"/>
                <w:szCs w:val="20"/>
                <w:lang w:val="fr-CA"/>
              </w:rPr>
            </w:pPr>
            <w:r w:rsidRPr="008275BA">
              <w:rPr>
                <w:iCs/>
                <w:color w:val="000000"/>
                <w:kern w:val="22"/>
                <w:sz w:val="20"/>
                <w:szCs w:val="20"/>
                <w:lang w:val="fr-CA"/>
              </w:rPr>
              <w:t>Forêts, vie sauvage durable et restauration</w:t>
            </w:r>
          </w:p>
        </w:tc>
        <w:tc>
          <w:tcPr>
            <w:tcW w:w="3900" w:type="dxa"/>
            <w:tcBorders>
              <w:top w:val="nil"/>
              <w:left w:val="nil"/>
              <w:bottom w:val="nil"/>
              <w:right w:val="nil"/>
            </w:tcBorders>
            <w:shd w:val="clear" w:color="auto" w:fill="auto"/>
            <w:vAlign w:val="center"/>
            <w:hideMark/>
          </w:tcPr>
          <w:p w:rsidR="00373F4B" w:rsidRPr="009519BB" w:rsidRDefault="00373F4B" w:rsidP="00AA50C2">
            <w:pPr>
              <w:suppressLineNumbers/>
              <w:suppressAutoHyphens/>
              <w:jc w:val="right"/>
              <w:rPr>
                <w:iCs/>
                <w:color w:val="000000"/>
                <w:kern w:val="22"/>
                <w:sz w:val="20"/>
                <w:szCs w:val="20"/>
                <w:lang w:val="fr-CA"/>
              </w:rPr>
            </w:pPr>
            <w:r w:rsidRPr="009519BB">
              <w:rPr>
                <w:iCs/>
                <w:color w:val="000000"/>
                <w:kern w:val="22"/>
                <w:sz w:val="20"/>
                <w:szCs w:val="20"/>
                <w:lang w:val="fr-CA"/>
              </w:rPr>
              <w:t>50</w:t>
            </w:r>
            <w:r w:rsidR="000B454C" w:rsidRPr="009519BB">
              <w:rPr>
                <w:iCs/>
                <w:color w:val="000000"/>
                <w:kern w:val="22"/>
                <w:sz w:val="20"/>
                <w:szCs w:val="20"/>
                <w:lang w:val="fr-CA"/>
              </w:rPr>
              <w:t xml:space="preserve"> </w:t>
            </w:r>
            <w:r w:rsidRPr="009519BB">
              <w:rPr>
                <w:iCs/>
                <w:color w:val="000000"/>
                <w:kern w:val="22"/>
                <w:sz w:val="20"/>
                <w:szCs w:val="20"/>
                <w:lang w:val="fr-CA"/>
              </w:rPr>
              <w:t>964</w:t>
            </w:r>
            <w:r w:rsidR="00F55BEA">
              <w:rPr>
                <w:iCs/>
                <w:color w:val="000000"/>
                <w:kern w:val="22"/>
                <w:sz w:val="20"/>
                <w:szCs w:val="20"/>
                <w:lang w:val="fr-CA"/>
              </w:rPr>
              <w:t>,</w:t>
            </w:r>
            <w:r w:rsidRPr="009519BB">
              <w:rPr>
                <w:iCs/>
                <w:color w:val="000000"/>
                <w:kern w:val="22"/>
                <w:sz w:val="20"/>
                <w:szCs w:val="20"/>
                <w:lang w:val="fr-CA"/>
              </w:rPr>
              <w:t>9</w:t>
            </w:r>
          </w:p>
        </w:tc>
      </w:tr>
      <w:tr w:rsidR="00373F4B" w:rsidRPr="009519BB" w:rsidTr="00AA50C2">
        <w:trPr>
          <w:cantSplit/>
          <w:jc w:val="center"/>
        </w:trPr>
        <w:tc>
          <w:tcPr>
            <w:tcW w:w="4600" w:type="dxa"/>
            <w:tcBorders>
              <w:top w:val="nil"/>
              <w:left w:val="nil"/>
              <w:bottom w:val="nil"/>
              <w:right w:val="nil"/>
            </w:tcBorders>
            <w:shd w:val="clear" w:color="auto" w:fill="auto"/>
            <w:vAlign w:val="center"/>
            <w:hideMark/>
          </w:tcPr>
          <w:p w:rsidR="00373F4B" w:rsidRPr="008275BA" w:rsidRDefault="002463DD" w:rsidP="00AA50C2">
            <w:pPr>
              <w:suppressLineNumbers/>
              <w:suppressAutoHyphens/>
              <w:rPr>
                <w:iCs/>
                <w:color w:val="000000"/>
                <w:kern w:val="22"/>
                <w:sz w:val="20"/>
                <w:szCs w:val="20"/>
                <w:lang w:val="fr-CA"/>
              </w:rPr>
            </w:pPr>
            <w:r w:rsidRPr="008275BA">
              <w:rPr>
                <w:iCs/>
                <w:color w:val="000000"/>
                <w:kern w:val="22"/>
                <w:sz w:val="20"/>
                <w:szCs w:val="20"/>
                <w:lang w:val="fr-CA"/>
              </w:rPr>
              <w:t>Plan d’action sur la gendérisation</w:t>
            </w:r>
          </w:p>
        </w:tc>
        <w:tc>
          <w:tcPr>
            <w:tcW w:w="3900" w:type="dxa"/>
            <w:tcBorders>
              <w:top w:val="nil"/>
              <w:left w:val="nil"/>
              <w:bottom w:val="nil"/>
              <w:right w:val="nil"/>
            </w:tcBorders>
            <w:shd w:val="clear" w:color="auto" w:fill="auto"/>
            <w:vAlign w:val="center"/>
            <w:hideMark/>
          </w:tcPr>
          <w:p w:rsidR="00373F4B" w:rsidRPr="009519BB" w:rsidRDefault="00373F4B" w:rsidP="00AA50C2">
            <w:pPr>
              <w:suppressLineNumbers/>
              <w:suppressAutoHyphens/>
              <w:jc w:val="right"/>
              <w:rPr>
                <w:iCs/>
                <w:color w:val="000000"/>
                <w:kern w:val="22"/>
                <w:sz w:val="20"/>
                <w:szCs w:val="20"/>
                <w:lang w:val="fr-CA"/>
              </w:rPr>
            </w:pPr>
            <w:r w:rsidRPr="009519BB">
              <w:rPr>
                <w:iCs/>
                <w:color w:val="000000"/>
                <w:kern w:val="22"/>
                <w:sz w:val="20"/>
                <w:szCs w:val="20"/>
                <w:lang w:val="fr-CA"/>
              </w:rPr>
              <w:t>66</w:t>
            </w:r>
            <w:r w:rsidR="000B454C" w:rsidRPr="009519BB">
              <w:rPr>
                <w:iCs/>
                <w:color w:val="000000"/>
                <w:kern w:val="22"/>
                <w:sz w:val="20"/>
                <w:szCs w:val="20"/>
                <w:lang w:val="fr-CA"/>
              </w:rPr>
              <w:t xml:space="preserve"> </w:t>
            </w:r>
            <w:r w:rsidRPr="009519BB">
              <w:rPr>
                <w:iCs/>
                <w:color w:val="000000"/>
                <w:kern w:val="22"/>
                <w:sz w:val="20"/>
                <w:szCs w:val="20"/>
                <w:lang w:val="fr-CA"/>
              </w:rPr>
              <w:t>395</w:t>
            </w:r>
            <w:r w:rsidR="00F55BEA">
              <w:rPr>
                <w:iCs/>
                <w:color w:val="000000"/>
                <w:kern w:val="22"/>
                <w:sz w:val="20"/>
                <w:szCs w:val="20"/>
                <w:lang w:val="fr-CA"/>
              </w:rPr>
              <w:t>,</w:t>
            </w:r>
            <w:r w:rsidRPr="009519BB">
              <w:rPr>
                <w:iCs/>
                <w:color w:val="000000"/>
                <w:kern w:val="22"/>
                <w:sz w:val="20"/>
                <w:szCs w:val="20"/>
                <w:lang w:val="fr-CA"/>
              </w:rPr>
              <w:t>8</w:t>
            </w:r>
          </w:p>
        </w:tc>
      </w:tr>
      <w:tr w:rsidR="00373F4B" w:rsidRPr="009519BB" w:rsidTr="00AA50C2">
        <w:trPr>
          <w:cantSplit/>
          <w:jc w:val="center"/>
        </w:trPr>
        <w:tc>
          <w:tcPr>
            <w:tcW w:w="4600" w:type="dxa"/>
            <w:tcBorders>
              <w:top w:val="nil"/>
              <w:left w:val="nil"/>
              <w:bottom w:val="nil"/>
              <w:right w:val="nil"/>
            </w:tcBorders>
            <w:shd w:val="clear" w:color="auto" w:fill="auto"/>
            <w:vAlign w:val="center"/>
            <w:hideMark/>
          </w:tcPr>
          <w:p w:rsidR="00373F4B" w:rsidRPr="008275BA" w:rsidRDefault="002463DD" w:rsidP="00AA50C2">
            <w:pPr>
              <w:suppressLineNumbers/>
              <w:suppressAutoHyphens/>
              <w:rPr>
                <w:iCs/>
                <w:color w:val="000000"/>
                <w:kern w:val="22"/>
                <w:sz w:val="20"/>
                <w:szCs w:val="20"/>
                <w:lang w:val="fr-CA"/>
              </w:rPr>
            </w:pPr>
            <w:r w:rsidRPr="008275BA">
              <w:rPr>
                <w:iCs/>
                <w:color w:val="000000"/>
                <w:kern w:val="22"/>
                <w:sz w:val="20"/>
                <w:szCs w:val="20"/>
                <w:lang w:val="fr-CA"/>
              </w:rPr>
              <w:t>Partenariat insulaire mondial</w:t>
            </w:r>
          </w:p>
        </w:tc>
        <w:tc>
          <w:tcPr>
            <w:tcW w:w="3900" w:type="dxa"/>
            <w:tcBorders>
              <w:top w:val="nil"/>
              <w:left w:val="nil"/>
              <w:bottom w:val="nil"/>
              <w:right w:val="nil"/>
            </w:tcBorders>
            <w:shd w:val="clear" w:color="auto" w:fill="auto"/>
            <w:vAlign w:val="center"/>
            <w:hideMark/>
          </w:tcPr>
          <w:p w:rsidR="00373F4B" w:rsidRPr="009519BB" w:rsidRDefault="00373F4B" w:rsidP="00AA50C2">
            <w:pPr>
              <w:suppressLineNumbers/>
              <w:suppressAutoHyphens/>
              <w:jc w:val="right"/>
              <w:rPr>
                <w:iCs/>
                <w:color w:val="000000"/>
                <w:kern w:val="22"/>
                <w:sz w:val="20"/>
                <w:szCs w:val="20"/>
                <w:lang w:val="fr-CA"/>
              </w:rPr>
            </w:pPr>
            <w:r w:rsidRPr="009519BB">
              <w:rPr>
                <w:iCs/>
                <w:color w:val="000000"/>
                <w:kern w:val="22"/>
                <w:sz w:val="20"/>
                <w:szCs w:val="20"/>
                <w:lang w:val="fr-CA"/>
              </w:rPr>
              <w:t>118</w:t>
            </w:r>
            <w:r w:rsidR="000B454C" w:rsidRPr="009519BB">
              <w:rPr>
                <w:iCs/>
                <w:color w:val="000000"/>
                <w:kern w:val="22"/>
                <w:sz w:val="20"/>
                <w:szCs w:val="20"/>
                <w:lang w:val="fr-CA"/>
              </w:rPr>
              <w:t xml:space="preserve"> </w:t>
            </w:r>
            <w:r w:rsidRPr="009519BB">
              <w:rPr>
                <w:iCs/>
                <w:color w:val="000000"/>
                <w:kern w:val="22"/>
                <w:sz w:val="20"/>
                <w:szCs w:val="20"/>
                <w:lang w:val="fr-CA"/>
              </w:rPr>
              <w:t>461</w:t>
            </w:r>
            <w:r w:rsidR="00F55BEA">
              <w:rPr>
                <w:iCs/>
                <w:color w:val="000000"/>
                <w:kern w:val="22"/>
                <w:sz w:val="20"/>
                <w:szCs w:val="20"/>
                <w:lang w:val="fr-CA"/>
              </w:rPr>
              <w:t>,</w:t>
            </w:r>
            <w:r w:rsidRPr="009519BB">
              <w:rPr>
                <w:iCs/>
                <w:color w:val="000000"/>
                <w:kern w:val="22"/>
                <w:sz w:val="20"/>
                <w:szCs w:val="20"/>
                <w:lang w:val="fr-CA"/>
              </w:rPr>
              <w:t>8</w:t>
            </w:r>
          </w:p>
        </w:tc>
      </w:tr>
      <w:tr w:rsidR="00373F4B" w:rsidRPr="009519BB" w:rsidTr="00AA50C2">
        <w:trPr>
          <w:cantSplit/>
          <w:jc w:val="center"/>
        </w:trPr>
        <w:tc>
          <w:tcPr>
            <w:tcW w:w="4600" w:type="dxa"/>
            <w:tcBorders>
              <w:top w:val="nil"/>
              <w:left w:val="nil"/>
              <w:bottom w:val="nil"/>
              <w:right w:val="nil"/>
            </w:tcBorders>
            <w:shd w:val="clear" w:color="auto" w:fill="auto"/>
            <w:vAlign w:val="center"/>
            <w:hideMark/>
          </w:tcPr>
          <w:p w:rsidR="00373F4B" w:rsidRPr="008275BA" w:rsidRDefault="002463DD" w:rsidP="00AA50C2">
            <w:pPr>
              <w:suppressLineNumbers/>
              <w:suppressAutoHyphens/>
              <w:rPr>
                <w:iCs/>
                <w:color w:val="000000"/>
                <w:kern w:val="22"/>
                <w:sz w:val="20"/>
                <w:szCs w:val="20"/>
                <w:lang w:val="fr-CA"/>
              </w:rPr>
            </w:pPr>
            <w:r w:rsidRPr="008275BA">
              <w:rPr>
                <w:iCs/>
                <w:color w:val="000000"/>
                <w:kern w:val="22"/>
                <w:sz w:val="20"/>
                <w:szCs w:val="20"/>
                <w:lang w:val="fr-CA"/>
              </w:rPr>
              <w:t>Stratégie mondiale pour la conservation des plantes</w:t>
            </w:r>
          </w:p>
        </w:tc>
        <w:tc>
          <w:tcPr>
            <w:tcW w:w="3900" w:type="dxa"/>
            <w:tcBorders>
              <w:top w:val="nil"/>
              <w:left w:val="nil"/>
              <w:bottom w:val="nil"/>
              <w:right w:val="nil"/>
            </w:tcBorders>
            <w:shd w:val="clear" w:color="auto" w:fill="auto"/>
            <w:vAlign w:val="center"/>
            <w:hideMark/>
          </w:tcPr>
          <w:p w:rsidR="00373F4B" w:rsidRPr="009519BB" w:rsidRDefault="00373F4B" w:rsidP="00AA50C2">
            <w:pPr>
              <w:suppressLineNumbers/>
              <w:suppressAutoHyphens/>
              <w:jc w:val="right"/>
              <w:rPr>
                <w:iCs/>
                <w:color w:val="000000"/>
                <w:kern w:val="22"/>
                <w:sz w:val="20"/>
                <w:szCs w:val="20"/>
                <w:lang w:val="fr-CA"/>
              </w:rPr>
            </w:pPr>
            <w:r w:rsidRPr="009519BB">
              <w:rPr>
                <w:iCs/>
                <w:color w:val="000000"/>
                <w:kern w:val="22"/>
                <w:sz w:val="20"/>
                <w:szCs w:val="20"/>
                <w:lang w:val="fr-CA"/>
              </w:rPr>
              <w:t>168</w:t>
            </w:r>
            <w:r w:rsidR="000B454C" w:rsidRPr="009519BB">
              <w:rPr>
                <w:iCs/>
                <w:color w:val="000000"/>
                <w:kern w:val="22"/>
                <w:sz w:val="20"/>
                <w:szCs w:val="20"/>
                <w:lang w:val="fr-CA"/>
              </w:rPr>
              <w:t xml:space="preserve"> </w:t>
            </w:r>
            <w:r w:rsidRPr="009519BB">
              <w:rPr>
                <w:iCs/>
                <w:color w:val="000000"/>
                <w:kern w:val="22"/>
                <w:sz w:val="20"/>
                <w:szCs w:val="20"/>
                <w:lang w:val="fr-CA"/>
              </w:rPr>
              <w:t>619</w:t>
            </w:r>
            <w:r w:rsidR="00F55BEA">
              <w:rPr>
                <w:iCs/>
                <w:color w:val="000000"/>
                <w:kern w:val="22"/>
                <w:sz w:val="20"/>
                <w:szCs w:val="20"/>
                <w:lang w:val="fr-CA"/>
              </w:rPr>
              <w:t>,</w:t>
            </w:r>
            <w:r w:rsidRPr="009519BB">
              <w:rPr>
                <w:iCs/>
                <w:color w:val="000000"/>
                <w:kern w:val="22"/>
                <w:sz w:val="20"/>
                <w:szCs w:val="20"/>
                <w:lang w:val="fr-CA"/>
              </w:rPr>
              <w:t>7</w:t>
            </w:r>
          </w:p>
        </w:tc>
      </w:tr>
      <w:tr w:rsidR="00373F4B" w:rsidRPr="009519BB" w:rsidTr="00AA50C2">
        <w:trPr>
          <w:cantSplit/>
          <w:jc w:val="center"/>
        </w:trPr>
        <w:tc>
          <w:tcPr>
            <w:tcW w:w="4600" w:type="dxa"/>
            <w:tcBorders>
              <w:top w:val="nil"/>
              <w:left w:val="nil"/>
              <w:bottom w:val="nil"/>
              <w:right w:val="nil"/>
            </w:tcBorders>
            <w:shd w:val="clear" w:color="auto" w:fill="auto"/>
            <w:vAlign w:val="center"/>
            <w:hideMark/>
          </w:tcPr>
          <w:p w:rsidR="00373F4B" w:rsidRPr="008275BA" w:rsidRDefault="002463DD" w:rsidP="00AA50C2">
            <w:pPr>
              <w:suppressLineNumbers/>
              <w:suppressAutoHyphens/>
              <w:rPr>
                <w:iCs/>
                <w:color w:val="000000"/>
                <w:kern w:val="22"/>
                <w:sz w:val="20"/>
                <w:szCs w:val="20"/>
                <w:lang w:val="fr-CA"/>
              </w:rPr>
            </w:pPr>
            <w:r w:rsidRPr="008275BA">
              <w:rPr>
                <w:iCs/>
                <w:color w:val="000000"/>
                <w:kern w:val="22"/>
                <w:sz w:val="20"/>
                <w:szCs w:val="20"/>
                <w:lang w:val="fr-CA"/>
              </w:rPr>
              <w:t xml:space="preserve">Technologie de remplissage </w:t>
            </w:r>
            <w:proofErr w:type="spellStart"/>
            <w:r w:rsidRPr="008275BA">
              <w:rPr>
                <w:iCs/>
                <w:color w:val="000000"/>
                <w:kern w:val="22"/>
                <w:sz w:val="20"/>
                <w:szCs w:val="20"/>
                <w:lang w:val="fr-CA"/>
              </w:rPr>
              <w:t>GTI</w:t>
            </w:r>
            <w:proofErr w:type="spellEnd"/>
          </w:p>
        </w:tc>
        <w:tc>
          <w:tcPr>
            <w:tcW w:w="3900" w:type="dxa"/>
            <w:tcBorders>
              <w:top w:val="nil"/>
              <w:left w:val="nil"/>
              <w:bottom w:val="nil"/>
              <w:right w:val="nil"/>
            </w:tcBorders>
            <w:shd w:val="clear" w:color="auto" w:fill="auto"/>
            <w:vAlign w:val="center"/>
            <w:hideMark/>
          </w:tcPr>
          <w:p w:rsidR="00373F4B" w:rsidRPr="009519BB" w:rsidRDefault="00373F4B" w:rsidP="00AA50C2">
            <w:pPr>
              <w:suppressLineNumbers/>
              <w:suppressAutoHyphens/>
              <w:jc w:val="right"/>
              <w:rPr>
                <w:iCs/>
                <w:color w:val="000000"/>
                <w:kern w:val="22"/>
                <w:sz w:val="20"/>
                <w:szCs w:val="20"/>
                <w:lang w:val="fr-CA"/>
              </w:rPr>
            </w:pPr>
            <w:r w:rsidRPr="009519BB">
              <w:rPr>
                <w:iCs/>
                <w:color w:val="000000"/>
                <w:kern w:val="22"/>
                <w:sz w:val="20"/>
                <w:szCs w:val="20"/>
                <w:lang w:val="fr-CA"/>
              </w:rPr>
              <w:t>316</w:t>
            </w:r>
            <w:r w:rsidR="000B454C" w:rsidRPr="009519BB">
              <w:rPr>
                <w:iCs/>
                <w:color w:val="000000"/>
                <w:kern w:val="22"/>
                <w:sz w:val="20"/>
                <w:szCs w:val="20"/>
                <w:lang w:val="fr-CA"/>
              </w:rPr>
              <w:t xml:space="preserve"> </w:t>
            </w:r>
            <w:r w:rsidRPr="009519BB">
              <w:rPr>
                <w:iCs/>
                <w:color w:val="000000"/>
                <w:kern w:val="22"/>
                <w:sz w:val="20"/>
                <w:szCs w:val="20"/>
                <w:lang w:val="fr-CA"/>
              </w:rPr>
              <w:t>980</w:t>
            </w:r>
            <w:r w:rsidR="00F55BEA">
              <w:rPr>
                <w:iCs/>
                <w:color w:val="000000"/>
                <w:kern w:val="22"/>
                <w:sz w:val="20"/>
                <w:szCs w:val="20"/>
                <w:lang w:val="fr-CA"/>
              </w:rPr>
              <w:t>,</w:t>
            </w:r>
            <w:r w:rsidRPr="009519BB">
              <w:rPr>
                <w:iCs/>
                <w:color w:val="000000"/>
                <w:kern w:val="22"/>
                <w:sz w:val="20"/>
                <w:szCs w:val="20"/>
                <w:lang w:val="fr-CA"/>
              </w:rPr>
              <w:t>8</w:t>
            </w:r>
          </w:p>
        </w:tc>
      </w:tr>
      <w:tr w:rsidR="00373F4B" w:rsidRPr="009519BB" w:rsidTr="00AA50C2">
        <w:trPr>
          <w:cantSplit/>
          <w:jc w:val="center"/>
        </w:trPr>
        <w:tc>
          <w:tcPr>
            <w:tcW w:w="4600" w:type="dxa"/>
            <w:tcBorders>
              <w:top w:val="nil"/>
              <w:left w:val="nil"/>
              <w:bottom w:val="nil"/>
              <w:right w:val="nil"/>
            </w:tcBorders>
            <w:shd w:val="clear" w:color="auto" w:fill="auto"/>
            <w:vAlign w:val="center"/>
            <w:hideMark/>
          </w:tcPr>
          <w:p w:rsidR="00373F4B" w:rsidRPr="008275BA" w:rsidRDefault="002463DD" w:rsidP="00AA50C2">
            <w:pPr>
              <w:suppressLineNumbers/>
              <w:suppressAutoHyphens/>
              <w:rPr>
                <w:iCs/>
                <w:color w:val="000000"/>
                <w:kern w:val="22"/>
                <w:sz w:val="20"/>
                <w:szCs w:val="20"/>
                <w:lang w:val="fr-CA"/>
              </w:rPr>
            </w:pPr>
            <w:r w:rsidRPr="008275BA">
              <w:rPr>
                <w:iCs/>
                <w:color w:val="000000"/>
                <w:kern w:val="22"/>
                <w:sz w:val="20"/>
                <w:szCs w:val="20"/>
                <w:lang w:val="fr-CA"/>
              </w:rPr>
              <w:t xml:space="preserve">Initiative insulaire </w:t>
            </w:r>
            <w:proofErr w:type="spellStart"/>
            <w:r w:rsidRPr="008275BA">
              <w:rPr>
                <w:iCs/>
                <w:color w:val="000000"/>
                <w:kern w:val="22"/>
                <w:sz w:val="20"/>
                <w:szCs w:val="20"/>
                <w:lang w:val="fr-CA"/>
              </w:rPr>
              <w:t>IAS</w:t>
            </w:r>
            <w:proofErr w:type="spellEnd"/>
          </w:p>
        </w:tc>
        <w:tc>
          <w:tcPr>
            <w:tcW w:w="3900" w:type="dxa"/>
            <w:tcBorders>
              <w:top w:val="nil"/>
              <w:left w:val="nil"/>
              <w:bottom w:val="nil"/>
              <w:right w:val="nil"/>
            </w:tcBorders>
            <w:shd w:val="clear" w:color="auto" w:fill="auto"/>
            <w:vAlign w:val="center"/>
            <w:hideMark/>
          </w:tcPr>
          <w:p w:rsidR="00373F4B" w:rsidRPr="009519BB" w:rsidRDefault="00373F4B" w:rsidP="00AA50C2">
            <w:pPr>
              <w:suppressLineNumbers/>
              <w:suppressAutoHyphens/>
              <w:jc w:val="right"/>
              <w:rPr>
                <w:iCs/>
                <w:color w:val="000000"/>
                <w:kern w:val="22"/>
                <w:sz w:val="20"/>
                <w:szCs w:val="20"/>
                <w:lang w:val="fr-CA"/>
              </w:rPr>
            </w:pPr>
            <w:r w:rsidRPr="009519BB">
              <w:rPr>
                <w:iCs/>
                <w:color w:val="000000"/>
                <w:kern w:val="22"/>
                <w:sz w:val="20"/>
                <w:szCs w:val="20"/>
                <w:lang w:val="fr-CA"/>
              </w:rPr>
              <w:t>104</w:t>
            </w:r>
            <w:r w:rsidR="000B454C" w:rsidRPr="009519BB">
              <w:rPr>
                <w:iCs/>
                <w:color w:val="000000"/>
                <w:kern w:val="22"/>
                <w:sz w:val="20"/>
                <w:szCs w:val="20"/>
                <w:lang w:val="fr-CA"/>
              </w:rPr>
              <w:t xml:space="preserve"> </w:t>
            </w:r>
            <w:r w:rsidRPr="009519BB">
              <w:rPr>
                <w:iCs/>
                <w:color w:val="000000"/>
                <w:kern w:val="22"/>
                <w:sz w:val="20"/>
                <w:szCs w:val="20"/>
                <w:lang w:val="fr-CA"/>
              </w:rPr>
              <w:t>890</w:t>
            </w:r>
            <w:r w:rsidR="00F55BEA">
              <w:rPr>
                <w:iCs/>
                <w:color w:val="000000"/>
                <w:kern w:val="22"/>
                <w:sz w:val="20"/>
                <w:szCs w:val="20"/>
                <w:lang w:val="fr-CA"/>
              </w:rPr>
              <w:t>,</w:t>
            </w:r>
            <w:r w:rsidRPr="009519BB">
              <w:rPr>
                <w:iCs/>
                <w:color w:val="000000"/>
                <w:kern w:val="22"/>
                <w:sz w:val="20"/>
                <w:szCs w:val="20"/>
                <w:lang w:val="fr-CA"/>
              </w:rPr>
              <w:t>7</w:t>
            </w:r>
          </w:p>
        </w:tc>
      </w:tr>
      <w:tr w:rsidR="00373F4B" w:rsidRPr="009519BB" w:rsidTr="00AA50C2">
        <w:trPr>
          <w:cantSplit/>
          <w:jc w:val="center"/>
        </w:trPr>
        <w:tc>
          <w:tcPr>
            <w:tcW w:w="4600" w:type="dxa"/>
            <w:tcBorders>
              <w:top w:val="nil"/>
              <w:left w:val="nil"/>
              <w:bottom w:val="nil"/>
              <w:right w:val="nil"/>
            </w:tcBorders>
            <w:shd w:val="clear" w:color="auto" w:fill="auto"/>
            <w:vAlign w:val="center"/>
            <w:hideMark/>
          </w:tcPr>
          <w:p w:rsidR="00373F4B" w:rsidRPr="008275BA" w:rsidRDefault="002463DD" w:rsidP="00AA50C2">
            <w:pPr>
              <w:suppressLineNumbers/>
              <w:suppressAutoHyphens/>
              <w:rPr>
                <w:iCs/>
                <w:color w:val="000000"/>
                <w:kern w:val="22"/>
                <w:sz w:val="20"/>
                <w:szCs w:val="20"/>
                <w:lang w:val="fr-CA"/>
              </w:rPr>
            </w:pPr>
            <w:r w:rsidRPr="008275BA">
              <w:rPr>
                <w:iCs/>
                <w:color w:val="000000"/>
                <w:kern w:val="22"/>
                <w:sz w:val="20"/>
                <w:szCs w:val="20"/>
                <w:lang w:val="fr-CA"/>
              </w:rPr>
              <w:t>Espèces exotiques envahissantes</w:t>
            </w:r>
          </w:p>
        </w:tc>
        <w:tc>
          <w:tcPr>
            <w:tcW w:w="3900" w:type="dxa"/>
            <w:tcBorders>
              <w:top w:val="nil"/>
              <w:left w:val="nil"/>
              <w:bottom w:val="nil"/>
              <w:right w:val="nil"/>
            </w:tcBorders>
            <w:shd w:val="clear" w:color="auto" w:fill="auto"/>
            <w:vAlign w:val="center"/>
            <w:hideMark/>
          </w:tcPr>
          <w:p w:rsidR="00373F4B" w:rsidRPr="009519BB" w:rsidRDefault="00373F4B" w:rsidP="00AA50C2">
            <w:pPr>
              <w:suppressLineNumbers/>
              <w:suppressAutoHyphens/>
              <w:jc w:val="right"/>
              <w:rPr>
                <w:iCs/>
                <w:color w:val="000000"/>
                <w:kern w:val="22"/>
                <w:sz w:val="20"/>
                <w:szCs w:val="20"/>
                <w:lang w:val="fr-CA"/>
              </w:rPr>
            </w:pPr>
            <w:r w:rsidRPr="009519BB">
              <w:rPr>
                <w:iCs/>
                <w:color w:val="000000"/>
                <w:kern w:val="22"/>
                <w:sz w:val="20"/>
                <w:szCs w:val="20"/>
                <w:lang w:val="fr-CA"/>
              </w:rPr>
              <w:t>23</w:t>
            </w:r>
            <w:r w:rsidR="000B454C" w:rsidRPr="009519BB">
              <w:rPr>
                <w:iCs/>
                <w:color w:val="000000"/>
                <w:kern w:val="22"/>
                <w:sz w:val="20"/>
                <w:szCs w:val="20"/>
                <w:lang w:val="fr-CA"/>
              </w:rPr>
              <w:t xml:space="preserve"> </w:t>
            </w:r>
            <w:r w:rsidRPr="009519BB">
              <w:rPr>
                <w:iCs/>
                <w:color w:val="000000"/>
                <w:kern w:val="22"/>
                <w:sz w:val="20"/>
                <w:szCs w:val="20"/>
                <w:lang w:val="fr-CA"/>
              </w:rPr>
              <w:t>998</w:t>
            </w:r>
            <w:r w:rsidR="00F55BEA">
              <w:rPr>
                <w:iCs/>
                <w:color w:val="000000"/>
                <w:kern w:val="22"/>
                <w:sz w:val="20"/>
                <w:szCs w:val="20"/>
                <w:lang w:val="fr-CA"/>
              </w:rPr>
              <w:t>,</w:t>
            </w:r>
            <w:r w:rsidRPr="009519BB">
              <w:rPr>
                <w:iCs/>
                <w:color w:val="000000"/>
                <w:kern w:val="22"/>
                <w:sz w:val="20"/>
                <w:szCs w:val="20"/>
                <w:lang w:val="fr-CA"/>
              </w:rPr>
              <w:t>7</w:t>
            </w:r>
          </w:p>
        </w:tc>
      </w:tr>
      <w:tr w:rsidR="00373F4B" w:rsidRPr="009519BB" w:rsidTr="00AA50C2">
        <w:trPr>
          <w:cantSplit/>
          <w:jc w:val="center"/>
        </w:trPr>
        <w:tc>
          <w:tcPr>
            <w:tcW w:w="4600" w:type="dxa"/>
            <w:tcBorders>
              <w:top w:val="nil"/>
              <w:left w:val="nil"/>
              <w:bottom w:val="nil"/>
              <w:right w:val="nil"/>
            </w:tcBorders>
            <w:shd w:val="clear" w:color="auto" w:fill="auto"/>
            <w:vAlign w:val="center"/>
            <w:hideMark/>
          </w:tcPr>
          <w:p w:rsidR="00373F4B" w:rsidRPr="008275BA" w:rsidRDefault="00490ADE" w:rsidP="00AA50C2">
            <w:pPr>
              <w:suppressLineNumbers/>
              <w:suppressAutoHyphens/>
              <w:rPr>
                <w:iCs/>
                <w:color w:val="000000"/>
                <w:kern w:val="22"/>
                <w:sz w:val="20"/>
                <w:szCs w:val="20"/>
                <w:lang w:val="fr-CA"/>
              </w:rPr>
            </w:pPr>
            <w:r w:rsidRPr="008275BA">
              <w:rPr>
                <w:iCs/>
                <w:color w:val="000000"/>
                <w:kern w:val="22"/>
                <w:sz w:val="20"/>
                <w:szCs w:val="20"/>
                <w:lang w:val="fr-CA"/>
              </w:rPr>
              <w:t>Affaires juridiques</w:t>
            </w:r>
          </w:p>
        </w:tc>
        <w:tc>
          <w:tcPr>
            <w:tcW w:w="3900" w:type="dxa"/>
            <w:tcBorders>
              <w:top w:val="nil"/>
              <w:left w:val="nil"/>
              <w:bottom w:val="nil"/>
              <w:right w:val="nil"/>
            </w:tcBorders>
            <w:shd w:val="clear" w:color="auto" w:fill="auto"/>
            <w:vAlign w:val="center"/>
            <w:hideMark/>
          </w:tcPr>
          <w:p w:rsidR="00373F4B" w:rsidRPr="009519BB" w:rsidRDefault="00373F4B" w:rsidP="00AA50C2">
            <w:pPr>
              <w:suppressLineNumbers/>
              <w:suppressAutoHyphens/>
              <w:jc w:val="right"/>
              <w:rPr>
                <w:iCs/>
                <w:color w:val="000000"/>
                <w:kern w:val="22"/>
                <w:sz w:val="20"/>
                <w:szCs w:val="20"/>
                <w:lang w:val="fr-CA"/>
              </w:rPr>
            </w:pPr>
            <w:r w:rsidRPr="009519BB">
              <w:rPr>
                <w:iCs/>
                <w:color w:val="000000"/>
                <w:kern w:val="22"/>
                <w:sz w:val="20"/>
                <w:szCs w:val="20"/>
                <w:lang w:val="fr-CA"/>
              </w:rPr>
              <w:t>28</w:t>
            </w:r>
            <w:r w:rsidR="000B454C" w:rsidRPr="009519BB">
              <w:rPr>
                <w:iCs/>
                <w:color w:val="000000"/>
                <w:kern w:val="22"/>
                <w:sz w:val="20"/>
                <w:szCs w:val="20"/>
                <w:lang w:val="fr-CA"/>
              </w:rPr>
              <w:t xml:space="preserve"> </w:t>
            </w:r>
            <w:r w:rsidRPr="009519BB">
              <w:rPr>
                <w:iCs/>
                <w:color w:val="000000"/>
                <w:kern w:val="22"/>
                <w:sz w:val="20"/>
                <w:szCs w:val="20"/>
                <w:lang w:val="fr-CA"/>
              </w:rPr>
              <w:t>491</w:t>
            </w:r>
            <w:r w:rsidR="00F55BEA">
              <w:rPr>
                <w:iCs/>
                <w:color w:val="000000"/>
                <w:kern w:val="22"/>
                <w:sz w:val="20"/>
                <w:szCs w:val="20"/>
                <w:lang w:val="fr-CA"/>
              </w:rPr>
              <w:t>,</w:t>
            </w:r>
            <w:r w:rsidRPr="009519BB">
              <w:rPr>
                <w:iCs/>
                <w:color w:val="000000"/>
                <w:kern w:val="22"/>
                <w:sz w:val="20"/>
                <w:szCs w:val="20"/>
                <w:lang w:val="fr-CA"/>
              </w:rPr>
              <w:t>0</w:t>
            </w:r>
          </w:p>
        </w:tc>
      </w:tr>
      <w:tr w:rsidR="00373F4B" w:rsidRPr="009519BB" w:rsidTr="00AA50C2">
        <w:trPr>
          <w:cantSplit/>
          <w:jc w:val="center"/>
        </w:trPr>
        <w:tc>
          <w:tcPr>
            <w:tcW w:w="4600" w:type="dxa"/>
            <w:tcBorders>
              <w:top w:val="nil"/>
              <w:left w:val="nil"/>
              <w:bottom w:val="nil"/>
              <w:right w:val="nil"/>
            </w:tcBorders>
            <w:shd w:val="clear" w:color="auto" w:fill="auto"/>
            <w:vAlign w:val="center"/>
            <w:hideMark/>
          </w:tcPr>
          <w:p w:rsidR="00373F4B" w:rsidRPr="008275BA" w:rsidRDefault="00490ADE" w:rsidP="00AA50C2">
            <w:pPr>
              <w:suppressLineNumbers/>
              <w:suppressAutoHyphens/>
              <w:rPr>
                <w:iCs/>
                <w:color w:val="000000"/>
                <w:kern w:val="22"/>
                <w:sz w:val="20"/>
                <w:szCs w:val="20"/>
                <w:lang w:val="fr-CA"/>
              </w:rPr>
            </w:pPr>
            <w:r w:rsidRPr="008275BA">
              <w:rPr>
                <w:iCs/>
                <w:color w:val="000000"/>
                <w:kern w:val="22"/>
                <w:sz w:val="20"/>
                <w:szCs w:val="20"/>
                <w:lang w:val="fr-CA"/>
              </w:rPr>
              <w:t>Intégration</w:t>
            </w:r>
          </w:p>
        </w:tc>
        <w:tc>
          <w:tcPr>
            <w:tcW w:w="3900" w:type="dxa"/>
            <w:tcBorders>
              <w:top w:val="nil"/>
              <w:left w:val="nil"/>
              <w:bottom w:val="nil"/>
              <w:right w:val="nil"/>
            </w:tcBorders>
            <w:shd w:val="clear" w:color="auto" w:fill="auto"/>
            <w:vAlign w:val="center"/>
            <w:hideMark/>
          </w:tcPr>
          <w:p w:rsidR="00373F4B" w:rsidRPr="009519BB" w:rsidRDefault="00373F4B" w:rsidP="00AA50C2">
            <w:pPr>
              <w:suppressLineNumbers/>
              <w:suppressAutoHyphens/>
              <w:jc w:val="right"/>
              <w:rPr>
                <w:iCs/>
                <w:color w:val="000000"/>
                <w:kern w:val="22"/>
                <w:sz w:val="20"/>
                <w:szCs w:val="20"/>
                <w:lang w:val="fr-CA"/>
              </w:rPr>
            </w:pPr>
            <w:r w:rsidRPr="009519BB">
              <w:rPr>
                <w:iCs/>
                <w:color w:val="000000"/>
                <w:kern w:val="22"/>
                <w:sz w:val="20"/>
                <w:szCs w:val="20"/>
                <w:lang w:val="fr-CA"/>
              </w:rPr>
              <w:t>156</w:t>
            </w:r>
            <w:r w:rsidR="000B454C" w:rsidRPr="009519BB">
              <w:rPr>
                <w:iCs/>
                <w:color w:val="000000"/>
                <w:kern w:val="22"/>
                <w:sz w:val="20"/>
                <w:szCs w:val="20"/>
                <w:lang w:val="fr-CA"/>
              </w:rPr>
              <w:t xml:space="preserve"> </w:t>
            </w:r>
            <w:r w:rsidRPr="009519BB">
              <w:rPr>
                <w:iCs/>
                <w:color w:val="000000"/>
                <w:kern w:val="22"/>
                <w:sz w:val="20"/>
                <w:szCs w:val="20"/>
                <w:lang w:val="fr-CA"/>
              </w:rPr>
              <w:t>763</w:t>
            </w:r>
            <w:r w:rsidR="00F55BEA">
              <w:rPr>
                <w:iCs/>
                <w:color w:val="000000"/>
                <w:kern w:val="22"/>
                <w:sz w:val="20"/>
                <w:szCs w:val="20"/>
                <w:lang w:val="fr-CA"/>
              </w:rPr>
              <w:t>,</w:t>
            </w:r>
            <w:r w:rsidRPr="009519BB">
              <w:rPr>
                <w:iCs/>
                <w:color w:val="000000"/>
                <w:kern w:val="22"/>
                <w:sz w:val="20"/>
                <w:szCs w:val="20"/>
                <w:lang w:val="fr-CA"/>
              </w:rPr>
              <w:t>5</w:t>
            </w:r>
          </w:p>
        </w:tc>
      </w:tr>
      <w:tr w:rsidR="00373F4B" w:rsidRPr="009519BB" w:rsidTr="00AA50C2">
        <w:trPr>
          <w:cantSplit/>
          <w:jc w:val="center"/>
        </w:trPr>
        <w:tc>
          <w:tcPr>
            <w:tcW w:w="4600" w:type="dxa"/>
            <w:tcBorders>
              <w:top w:val="nil"/>
              <w:left w:val="nil"/>
              <w:bottom w:val="nil"/>
              <w:right w:val="nil"/>
            </w:tcBorders>
            <w:shd w:val="clear" w:color="auto" w:fill="auto"/>
            <w:vAlign w:val="center"/>
            <w:hideMark/>
          </w:tcPr>
          <w:p w:rsidR="00373F4B" w:rsidRPr="008275BA" w:rsidRDefault="00490ADE" w:rsidP="00AA50C2">
            <w:pPr>
              <w:suppressLineNumbers/>
              <w:suppressAutoHyphens/>
              <w:rPr>
                <w:iCs/>
                <w:color w:val="000000"/>
                <w:kern w:val="22"/>
                <w:sz w:val="20"/>
                <w:szCs w:val="20"/>
                <w:lang w:val="fr-CA"/>
              </w:rPr>
            </w:pPr>
            <w:r w:rsidRPr="008275BA">
              <w:rPr>
                <w:iCs/>
                <w:color w:val="000000"/>
                <w:kern w:val="22"/>
                <w:sz w:val="20"/>
                <w:szCs w:val="20"/>
                <w:lang w:val="fr-CA"/>
              </w:rPr>
              <w:t>Diversité biologique marine et côtière</w:t>
            </w:r>
          </w:p>
        </w:tc>
        <w:tc>
          <w:tcPr>
            <w:tcW w:w="3900" w:type="dxa"/>
            <w:tcBorders>
              <w:top w:val="nil"/>
              <w:left w:val="nil"/>
              <w:bottom w:val="nil"/>
              <w:right w:val="nil"/>
            </w:tcBorders>
            <w:shd w:val="clear" w:color="auto" w:fill="auto"/>
            <w:vAlign w:val="center"/>
            <w:hideMark/>
          </w:tcPr>
          <w:p w:rsidR="00373F4B" w:rsidRPr="009519BB" w:rsidRDefault="00373F4B" w:rsidP="00AA50C2">
            <w:pPr>
              <w:suppressLineNumbers/>
              <w:suppressAutoHyphens/>
              <w:jc w:val="right"/>
              <w:rPr>
                <w:iCs/>
                <w:color w:val="000000"/>
                <w:kern w:val="22"/>
                <w:sz w:val="20"/>
                <w:szCs w:val="20"/>
                <w:lang w:val="fr-CA"/>
              </w:rPr>
            </w:pPr>
            <w:r w:rsidRPr="009519BB">
              <w:rPr>
                <w:iCs/>
                <w:color w:val="000000"/>
                <w:kern w:val="22"/>
                <w:sz w:val="20"/>
                <w:szCs w:val="20"/>
                <w:lang w:val="fr-CA"/>
              </w:rPr>
              <w:t>1</w:t>
            </w:r>
            <w:r w:rsidR="000B454C" w:rsidRPr="009519BB">
              <w:rPr>
                <w:iCs/>
                <w:color w:val="000000"/>
                <w:kern w:val="22"/>
                <w:sz w:val="20"/>
                <w:szCs w:val="20"/>
                <w:lang w:val="fr-CA"/>
              </w:rPr>
              <w:t xml:space="preserve"> </w:t>
            </w:r>
            <w:r w:rsidRPr="009519BB">
              <w:rPr>
                <w:iCs/>
                <w:color w:val="000000"/>
                <w:kern w:val="22"/>
                <w:sz w:val="20"/>
                <w:szCs w:val="20"/>
                <w:lang w:val="fr-CA"/>
              </w:rPr>
              <w:t>665</w:t>
            </w:r>
            <w:r w:rsidR="000B454C" w:rsidRPr="009519BB">
              <w:rPr>
                <w:iCs/>
                <w:color w:val="000000"/>
                <w:kern w:val="22"/>
                <w:sz w:val="20"/>
                <w:szCs w:val="20"/>
                <w:lang w:val="fr-CA"/>
              </w:rPr>
              <w:t xml:space="preserve"> </w:t>
            </w:r>
            <w:r w:rsidRPr="009519BB">
              <w:rPr>
                <w:iCs/>
                <w:color w:val="000000"/>
                <w:kern w:val="22"/>
                <w:sz w:val="20"/>
                <w:szCs w:val="20"/>
                <w:lang w:val="fr-CA"/>
              </w:rPr>
              <w:t>423</w:t>
            </w:r>
            <w:r w:rsidR="00F55BEA">
              <w:rPr>
                <w:iCs/>
                <w:color w:val="000000"/>
                <w:kern w:val="22"/>
                <w:sz w:val="20"/>
                <w:szCs w:val="20"/>
                <w:lang w:val="fr-CA"/>
              </w:rPr>
              <w:t>,</w:t>
            </w:r>
            <w:r w:rsidRPr="009519BB">
              <w:rPr>
                <w:iCs/>
                <w:color w:val="000000"/>
                <w:kern w:val="22"/>
                <w:sz w:val="20"/>
                <w:szCs w:val="20"/>
                <w:lang w:val="fr-CA"/>
              </w:rPr>
              <w:t>7</w:t>
            </w:r>
          </w:p>
        </w:tc>
      </w:tr>
      <w:tr w:rsidR="00373F4B" w:rsidRPr="009519BB" w:rsidTr="00AA50C2">
        <w:trPr>
          <w:cantSplit/>
          <w:jc w:val="center"/>
        </w:trPr>
        <w:tc>
          <w:tcPr>
            <w:tcW w:w="4600" w:type="dxa"/>
            <w:tcBorders>
              <w:top w:val="nil"/>
              <w:left w:val="nil"/>
              <w:bottom w:val="nil"/>
              <w:right w:val="nil"/>
            </w:tcBorders>
            <w:shd w:val="clear" w:color="auto" w:fill="auto"/>
            <w:vAlign w:val="center"/>
            <w:hideMark/>
          </w:tcPr>
          <w:p w:rsidR="00373F4B" w:rsidRPr="008275BA" w:rsidRDefault="00490ADE" w:rsidP="00AA50C2">
            <w:pPr>
              <w:suppressLineNumbers/>
              <w:suppressAutoHyphens/>
              <w:rPr>
                <w:iCs/>
                <w:color w:val="000000"/>
                <w:kern w:val="22"/>
                <w:sz w:val="20"/>
                <w:szCs w:val="20"/>
                <w:lang w:val="fr-CA"/>
              </w:rPr>
            </w:pPr>
            <w:r w:rsidRPr="008275BA">
              <w:rPr>
                <w:iCs/>
                <w:color w:val="000000"/>
                <w:kern w:val="22"/>
                <w:sz w:val="20"/>
                <w:szCs w:val="20"/>
                <w:lang w:val="fr-CA"/>
              </w:rPr>
              <w:t>Protocole de Nagoya</w:t>
            </w:r>
          </w:p>
        </w:tc>
        <w:tc>
          <w:tcPr>
            <w:tcW w:w="3900" w:type="dxa"/>
            <w:tcBorders>
              <w:top w:val="nil"/>
              <w:left w:val="nil"/>
              <w:bottom w:val="nil"/>
              <w:right w:val="nil"/>
            </w:tcBorders>
            <w:shd w:val="clear" w:color="auto" w:fill="auto"/>
            <w:vAlign w:val="center"/>
            <w:hideMark/>
          </w:tcPr>
          <w:p w:rsidR="00373F4B" w:rsidRPr="009519BB" w:rsidRDefault="00373F4B" w:rsidP="00AA50C2">
            <w:pPr>
              <w:suppressLineNumbers/>
              <w:suppressAutoHyphens/>
              <w:jc w:val="right"/>
              <w:rPr>
                <w:iCs/>
                <w:color w:val="000000"/>
                <w:kern w:val="22"/>
                <w:sz w:val="20"/>
                <w:szCs w:val="20"/>
                <w:lang w:val="fr-CA"/>
              </w:rPr>
            </w:pPr>
            <w:r w:rsidRPr="009519BB">
              <w:rPr>
                <w:iCs/>
                <w:color w:val="000000"/>
                <w:kern w:val="22"/>
                <w:sz w:val="20"/>
                <w:szCs w:val="20"/>
                <w:lang w:val="fr-CA"/>
              </w:rPr>
              <w:t>653</w:t>
            </w:r>
            <w:r w:rsidR="000B454C" w:rsidRPr="009519BB">
              <w:rPr>
                <w:iCs/>
                <w:color w:val="000000"/>
                <w:kern w:val="22"/>
                <w:sz w:val="20"/>
                <w:szCs w:val="20"/>
                <w:lang w:val="fr-CA"/>
              </w:rPr>
              <w:t xml:space="preserve"> </w:t>
            </w:r>
            <w:r w:rsidRPr="009519BB">
              <w:rPr>
                <w:iCs/>
                <w:color w:val="000000"/>
                <w:kern w:val="22"/>
                <w:sz w:val="20"/>
                <w:szCs w:val="20"/>
                <w:lang w:val="fr-CA"/>
              </w:rPr>
              <w:t>082</w:t>
            </w:r>
            <w:r w:rsidR="00F55BEA">
              <w:rPr>
                <w:iCs/>
                <w:color w:val="000000"/>
                <w:kern w:val="22"/>
                <w:sz w:val="20"/>
                <w:szCs w:val="20"/>
                <w:lang w:val="fr-CA"/>
              </w:rPr>
              <w:t>,</w:t>
            </w:r>
            <w:r w:rsidRPr="009519BB">
              <w:rPr>
                <w:iCs/>
                <w:color w:val="000000"/>
                <w:kern w:val="22"/>
                <w:sz w:val="20"/>
                <w:szCs w:val="20"/>
                <w:lang w:val="fr-CA"/>
              </w:rPr>
              <w:t>0</w:t>
            </w:r>
          </w:p>
        </w:tc>
      </w:tr>
      <w:tr w:rsidR="00373F4B" w:rsidRPr="009519BB" w:rsidTr="00AA50C2">
        <w:trPr>
          <w:cantSplit/>
          <w:jc w:val="center"/>
        </w:trPr>
        <w:tc>
          <w:tcPr>
            <w:tcW w:w="4600" w:type="dxa"/>
            <w:tcBorders>
              <w:top w:val="nil"/>
              <w:left w:val="nil"/>
              <w:bottom w:val="nil"/>
              <w:right w:val="nil"/>
            </w:tcBorders>
            <w:shd w:val="clear" w:color="auto" w:fill="auto"/>
            <w:vAlign w:val="center"/>
            <w:hideMark/>
          </w:tcPr>
          <w:p w:rsidR="00373F4B" w:rsidRPr="008275BA" w:rsidRDefault="00490ADE" w:rsidP="00AA50C2">
            <w:pPr>
              <w:suppressLineNumbers/>
              <w:suppressAutoHyphens/>
              <w:rPr>
                <w:iCs/>
                <w:color w:val="000000"/>
                <w:kern w:val="22"/>
                <w:sz w:val="20"/>
                <w:szCs w:val="20"/>
                <w:lang w:val="fr-CA"/>
              </w:rPr>
            </w:pPr>
            <w:r w:rsidRPr="008275BA">
              <w:rPr>
                <w:iCs/>
                <w:color w:val="000000"/>
                <w:kern w:val="22"/>
                <w:sz w:val="20"/>
                <w:szCs w:val="20"/>
                <w:lang w:val="fr-CA"/>
              </w:rPr>
              <w:t>Initiative diversité biologique et paix</w:t>
            </w:r>
          </w:p>
        </w:tc>
        <w:tc>
          <w:tcPr>
            <w:tcW w:w="3900" w:type="dxa"/>
            <w:tcBorders>
              <w:top w:val="nil"/>
              <w:left w:val="nil"/>
              <w:bottom w:val="nil"/>
              <w:right w:val="nil"/>
            </w:tcBorders>
            <w:shd w:val="clear" w:color="auto" w:fill="auto"/>
            <w:vAlign w:val="center"/>
            <w:hideMark/>
          </w:tcPr>
          <w:p w:rsidR="00373F4B" w:rsidRPr="009519BB" w:rsidRDefault="00373F4B" w:rsidP="00AA50C2">
            <w:pPr>
              <w:suppressLineNumbers/>
              <w:suppressAutoHyphens/>
              <w:jc w:val="right"/>
              <w:rPr>
                <w:iCs/>
                <w:color w:val="000000"/>
                <w:kern w:val="22"/>
                <w:sz w:val="20"/>
                <w:szCs w:val="20"/>
                <w:lang w:val="fr-CA"/>
              </w:rPr>
            </w:pPr>
            <w:r w:rsidRPr="009519BB">
              <w:rPr>
                <w:iCs/>
                <w:color w:val="000000"/>
                <w:kern w:val="22"/>
                <w:sz w:val="20"/>
                <w:szCs w:val="20"/>
                <w:lang w:val="fr-CA"/>
              </w:rPr>
              <w:t>71</w:t>
            </w:r>
            <w:r w:rsidR="000B454C" w:rsidRPr="009519BB">
              <w:rPr>
                <w:iCs/>
                <w:color w:val="000000"/>
                <w:kern w:val="22"/>
                <w:sz w:val="20"/>
                <w:szCs w:val="20"/>
                <w:lang w:val="fr-CA"/>
              </w:rPr>
              <w:t xml:space="preserve"> </w:t>
            </w:r>
            <w:r w:rsidRPr="009519BB">
              <w:rPr>
                <w:iCs/>
                <w:color w:val="000000"/>
                <w:kern w:val="22"/>
                <w:sz w:val="20"/>
                <w:szCs w:val="20"/>
                <w:lang w:val="fr-CA"/>
              </w:rPr>
              <w:t>081</w:t>
            </w:r>
            <w:r w:rsidR="00F55BEA">
              <w:rPr>
                <w:iCs/>
                <w:color w:val="000000"/>
                <w:kern w:val="22"/>
                <w:sz w:val="20"/>
                <w:szCs w:val="20"/>
                <w:lang w:val="fr-CA"/>
              </w:rPr>
              <w:t>,</w:t>
            </w:r>
            <w:r w:rsidRPr="009519BB">
              <w:rPr>
                <w:iCs/>
                <w:color w:val="000000"/>
                <w:kern w:val="22"/>
                <w:sz w:val="20"/>
                <w:szCs w:val="20"/>
                <w:lang w:val="fr-CA"/>
              </w:rPr>
              <w:t>5</w:t>
            </w:r>
          </w:p>
        </w:tc>
      </w:tr>
      <w:tr w:rsidR="00373F4B" w:rsidRPr="009519BB" w:rsidTr="00AA50C2">
        <w:trPr>
          <w:cantSplit/>
          <w:jc w:val="center"/>
        </w:trPr>
        <w:tc>
          <w:tcPr>
            <w:tcW w:w="4600" w:type="dxa"/>
            <w:tcBorders>
              <w:top w:val="nil"/>
              <w:left w:val="nil"/>
              <w:bottom w:val="nil"/>
              <w:right w:val="nil"/>
            </w:tcBorders>
            <w:shd w:val="clear" w:color="auto" w:fill="auto"/>
            <w:vAlign w:val="center"/>
            <w:hideMark/>
          </w:tcPr>
          <w:p w:rsidR="00373F4B" w:rsidRPr="008275BA" w:rsidRDefault="00490ADE" w:rsidP="00AA50C2">
            <w:pPr>
              <w:suppressLineNumbers/>
              <w:suppressAutoHyphens/>
              <w:rPr>
                <w:iCs/>
                <w:color w:val="000000"/>
                <w:kern w:val="22"/>
                <w:sz w:val="20"/>
                <w:szCs w:val="20"/>
                <w:lang w:val="fr-CA"/>
              </w:rPr>
            </w:pPr>
            <w:r w:rsidRPr="008275BA">
              <w:rPr>
                <w:iCs/>
                <w:color w:val="000000"/>
                <w:kern w:val="22"/>
                <w:sz w:val="20"/>
                <w:szCs w:val="20"/>
                <w:lang w:val="fr-CA"/>
              </w:rPr>
              <w:t>Aires protégées</w:t>
            </w:r>
          </w:p>
        </w:tc>
        <w:tc>
          <w:tcPr>
            <w:tcW w:w="3900" w:type="dxa"/>
            <w:tcBorders>
              <w:top w:val="nil"/>
              <w:left w:val="nil"/>
              <w:bottom w:val="nil"/>
              <w:right w:val="nil"/>
            </w:tcBorders>
            <w:shd w:val="clear" w:color="auto" w:fill="auto"/>
            <w:vAlign w:val="center"/>
            <w:hideMark/>
          </w:tcPr>
          <w:p w:rsidR="00373F4B" w:rsidRPr="009519BB" w:rsidRDefault="00373F4B" w:rsidP="00AA50C2">
            <w:pPr>
              <w:suppressLineNumbers/>
              <w:suppressAutoHyphens/>
              <w:jc w:val="right"/>
              <w:rPr>
                <w:iCs/>
                <w:color w:val="000000"/>
                <w:kern w:val="22"/>
                <w:sz w:val="20"/>
                <w:szCs w:val="20"/>
                <w:lang w:val="fr-CA"/>
              </w:rPr>
            </w:pPr>
            <w:r w:rsidRPr="009519BB">
              <w:rPr>
                <w:iCs/>
                <w:color w:val="000000"/>
                <w:kern w:val="22"/>
                <w:sz w:val="20"/>
                <w:szCs w:val="20"/>
                <w:lang w:val="fr-CA"/>
              </w:rPr>
              <w:t>117</w:t>
            </w:r>
            <w:r w:rsidR="000B454C" w:rsidRPr="009519BB">
              <w:rPr>
                <w:iCs/>
                <w:color w:val="000000"/>
                <w:kern w:val="22"/>
                <w:sz w:val="20"/>
                <w:szCs w:val="20"/>
                <w:lang w:val="fr-CA"/>
              </w:rPr>
              <w:t xml:space="preserve"> </w:t>
            </w:r>
            <w:r w:rsidRPr="009519BB">
              <w:rPr>
                <w:iCs/>
                <w:color w:val="000000"/>
                <w:kern w:val="22"/>
                <w:sz w:val="20"/>
                <w:szCs w:val="20"/>
                <w:lang w:val="fr-CA"/>
              </w:rPr>
              <w:t>987</w:t>
            </w:r>
            <w:r w:rsidR="00F55BEA">
              <w:rPr>
                <w:iCs/>
                <w:color w:val="000000"/>
                <w:kern w:val="22"/>
                <w:sz w:val="20"/>
                <w:szCs w:val="20"/>
                <w:lang w:val="fr-CA"/>
              </w:rPr>
              <w:t>,</w:t>
            </w:r>
            <w:r w:rsidRPr="009519BB">
              <w:rPr>
                <w:iCs/>
                <w:color w:val="000000"/>
                <w:kern w:val="22"/>
                <w:sz w:val="20"/>
                <w:szCs w:val="20"/>
                <w:lang w:val="fr-CA"/>
              </w:rPr>
              <w:t>6</w:t>
            </w:r>
          </w:p>
        </w:tc>
      </w:tr>
      <w:tr w:rsidR="00373F4B" w:rsidRPr="009519BB" w:rsidTr="00AA50C2">
        <w:trPr>
          <w:cantSplit/>
          <w:jc w:val="center"/>
        </w:trPr>
        <w:tc>
          <w:tcPr>
            <w:tcW w:w="4600" w:type="dxa"/>
            <w:tcBorders>
              <w:top w:val="nil"/>
              <w:left w:val="nil"/>
              <w:bottom w:val="nil"/>
              <w:right w:val="nil"/>
            </w:tcBorders>
            <w:shd w:val="clear" w:color="auto" w:fill="auto"/>
            <w:vAlign w:val="center"/>
            <w:hideMark/>
          </w:tcPr>
          <w:p w:rsidR="00373F4B" w:rsidRPr="008275BA" w:rsidRDefault="00490ADE" w:rsidP="00AA50C2">
            <w:pPr>
              <w:suppressLineNumbers/>
              <w:suppressAutoHyphens/>
              <w:rPr>
                <w:iCs/>
                <w:color w:val="000000"/>
                <w:kern w:val="22"/>
                <w:sz w:val="20"/>
                <w:szCs w:val="20"/>
                <w:lang w:val="fr-CA"/>
              </w:rPr>
            </w:pPr>
            <w:r w:rsidRPr="008275BA">
              <w:rPr>
                <w:iCs/>
                <w:color w:val="000000"/>
                <w:kern w:val="22"/>
                <w:sz w:val="20"/>
                <w:szCs w:val="20"/>
                <w:lang w:val="fr-CA"/>
              </w:rPr>
              <w:t>Soutien à la science et aux politiques</w:t>
            </w:r>
          </w:p>
        </w:tc>
        <w:tc>
          <w:tcPr>
            <w:tcW w:w="3900" w:type="dxa"/>
            <w:tcBorders>
              <w:top w:val="nil"/>
              <w:left w:val="nil"/>
              <w:bottom w:val="nil"/>
              <w:right w:val="nil"/>
            </w:tcBorders>
            <w:shd w:val="clear" w:color="auto" w:fill="auto"/>
            <w:vAlign w:val="center"/>
            <w:hideMark/>
          </w:tcPr>
          <w:p w:rsidR="00373F4B" w:rsidRPr="009519BB" w:rsidRDefault="00373F4B" w:rsidP="00AA50C2">
            <w:pPr>
              <w:suppressLineNumbers/>
              <w:suppressAutoHyphens/>
              <w:jc w:val="right"/>
              <w:rPr>
                <w:iCs/>
                <w:color w:val="000000"/>
                <w:kern w:val="22"/>
                <w:sz w:val="20"/>
                <w:szCs w:val="20"/>
                <w:lang w:val="fr-CA"/>
              </w:rPr>
            </w:pPr>
            <w:r w:rsidRPr="009519BB">
              <w:rPr>
                <w:iCs/>
                <w:color w:val="000000"/>
                <w:kern w:val="22"/>
                <w:sz w:val="20"/>
                <w:szCs w:val="20"/>
                <w:lang w:val="fr-CA"/>
              </w:rPr>
              <w:t>461</w:t>
            </w:r>
            <w:r w:rsidR="000B454C" w:rsidRPr="009519BB">
              <w:rPr>
                <w:iCs/>
                <w:color w:val="000000"/>
                <w:kern w:val="22"/>
                <w:sz w:val="20"/>
                <w:szCs w:val="20"/>
                <w:lang w:val="fr-CA"/>
              </w:rPr>
              <w:t xml:space="preserve"> </w:t>
            </w:r>
            <w:r w:rsidRPr="009519BB">
              <w:rPr>
                <w:iCs/>
                <w:color w:val="000000"/>
                <w:kern w:val="22"/>
                <w:sz w:val="20"/>
                <w:szCs w:val="20"/>
                <w:lang w:val="fr-CA"/>
              </w:rPr>
              <w:t>879</w:t>
            </w:r>
            <w:r w:rsidR="00F55BEA">
              <w:rPr>
                <w:iCs/>
                <w:color w:val="000000"/>
                <w:kern w:val="22"/>
                <w:sz w:val="20"/>
                <w:szCs w:val="20"/>
                <w:lang w:val="fr-CA"/>
              </w:rPr>
              <w:t>,</w:t>
            </w:r>
            <w:r w:rsidRPr="009519BB">
              <w:rPr>
                <w:iCs/>
                <w:color w:val="000000"/>
                <w:kern w:val="22"/>
                <w:sz w:val="20"/>
                <w:szCs w:val="20"/>
                <w:lang w:val="fr-CA"/>
              </w:rPr>
              <w:t>1</w:t>
            </w:r>
          </w:p>
        </w:tc>
      </w:tr>
      <w:tr w:rsidR="00373F4B" w:rsidRPr="009519BB" w:rsidTr="00AA50C2">
        <w:trPr>
          <w:cantSplit/>
          <w:jc w:val="center"/>
        </w:trPr>
        <w:tc>
          <w:tcPr>
            <w:tcW w:w="4600" w:type="dxa"/>
            <w:tcBorders>
              <w:top w:val="nil"/>
              <w:left w:val="nil"/>
              <w:bottom w:val="nil"/>
              <w:right w:val="nil"/>
            </w:tcBorders>
            <w:shd w:val="clear" w:color="auto" w:fill="auto"/>
            <w:vAlign w:val="center"/>
            <w:hideMark/>
          </w:tcPr>
          <w:p w:rsidR="00373F4B" w:rsidRPr="008275BA" w:rsidRDefault="00490ADE" w:rsidP="00AA50C2">
            <w:pPr>
              <w:suppressLineNumbers/>
              <w:suppressAutoHyphens/>
              <w:rPr>
                <w:iCs/>
                <w:color w:val="000000"/>
                <w:kern w:val="22"/>
                <w:sz w:val="20"/>
                <w:szCs w:val="20"/>
                <w:lang w:val="fr-CA"/>
              </w:rPr>
            </w:pPr>
            <w:r w:rsidRPr="008275BA">
              <w:rPr>
                <w:iCs/>
                <w:color w:val="000000"/>
                <w:kern w:val="22"/>
                <w:sz w:val="20"/>
                <w:szCs w:val="20"/>
                <w:lang w:val="fr-CA"/>
              </w:rPr>
              <w:t>Plan stratégique</w:t>
            </w:r>
          </w:p>
        </w:tc>
        <w:tc>
          <w:tcPr>
            <w:tcW w:w="3900" w:type="dxa"/>
            <w:tcBorders>
              <w:top w:val="nil"/>
              <w:left w:val="nil"/>
              <w:bottom w:val="nil"/>
              <w:right w:val="nil"/>
            </w:tcBorders>
            <w:shd w:val="clear" w:color="auto" w:fill="auto"/>
            <w:vAlign w:val="center"/>
            <w:hideMark/>
          </w:tcPr>
          <w:p w:rsidR="00373F4B" w:rsidRPr="009519BB" w:rsidRDefault="00373F4B" w:rsidP="00AA50C2">
            <w:pPr>
              <w:suppressLineNumbers/>
              <w:suppressAutoHyphens/>
              <w:jc w:val="right"/>
              <w:rPr>
                <w:iCs/>
                <w:color w:val="000000"/>
                <w:kern w:val="22"/>
                <w:sz w:val="20"/>
                <w:szCs w:val="20"/>
                <w:lang w:val="fr-CA"/>
              </w:rPr>
            </w:pPr>
            <w:r w:rsidRPr="009519BB">
              <w:rPr>
                <w:iCs/>
                <w:color w:val="000000"/>
                <w:kern w:val="22"/>
                <w:sz w:val="20"/>
                <w:szCs w:val="20"/>
                <w:lang w:val="fr-CA"/>
              </w:rPr>
              <w:t>214</w:t>
            </w:r>
            <w:r w:rsidR="000B454C" w:rsidRPr="009519BB">
              <w:rPr>
                <w:iCs/>
                <w:color w:val="000000"/>
                <w:kern w:val="22"/>
                <w:sz w:val="20"/>
                <w:szCs w:val="20"/>
                <w:lang w:val="fr-CA"/>
              </w:rPr>
              <w:t xml:space="preserve"> </w:t>
            </w:r>
            <w:r w:rsidRPr="009519BB">
              <w:rPr>
                <w:iCs/>
                <w:color w:val="000000"/>
                <w:kern w:val="22"/>
                <w:sz w:val="20"/>
                <w:szCs w:val="20"/>
                <w:lang w:val="fr-CA"/>
              </w:rPr>
              <w:t>410</w:t>
            </w:r>
            <w:r w:rsidR="00F55BEA">
              <w:rPr>
                <w:iCs/>
                <w:color w:val="000000"/>
                <w:kern w:val="22"/>
                <w:sz w:val="20"/>
                <w:szCs w:val="20"/>
                <w:lang w:val="fr-CA"/>
              </w:rPr>
              <w:t>,</w:t>
            </w:r>
            <w:r w:rsidRPr="009519BB">
              <w:rPr>
                <w:iCs/>
                <w:color w:val="000000"/>
                <w:kern w:val="22"/>
                <w:sz w:val="20"/>
                <w:szCs w:val="20"/>
                <w:lang w:val="fr-CA"/>
              </w:rPr>
              <w:t>5</w:t>
            </w:r>
          </w:p>
        </w:tc>
      </w:tr>
      <w:tr w:rsidR="00373F4B" w:rsidRPr="009519BB" w:rsidTr="00AA50C2">
        <w:trPr>
          <w:cantSplit/>
          <w:jc w:val="center"/>
        </w:trPr>
        <w:tc>
          <w:tcPr>
            <w:tcW w:w="4600" w:type="dxa"/>
            <w:tcBorders>
              <w:top w:val="nil"/>
              <w:left w:val="nil"/>
              <w:bottom w:val="nil"/>
              <w:right w:val="nil"/>
            </w:tcBorders>
            <w:shd w:val="clear" w:color="auto" w:fill="auto"/>
            <w:vAlign w:val="center"/>
            <w:hideMark/>
          </w:tcPr>
          <w:p w:rsidR="00373F4B" w:rsidRPr="008275BA" w:rsidRDefault="00490ADE" w:rsidP="00AA50C2">
            <w:pPr>
              <w:suppressLineNumbers/>
              <w:suppressAutoHyphens/>
              <w:rPr>
                <w:iCs/>
                <w:color w:val="000000"/>
                <w:kern w:val="22"/>
                <w:sz w:val="20"/>
                <w:szCs w:val="20"/>
                <w:lang w:val="fr-CA"/>
              </w:rPr>
            </w:pPr>
            <w:r w:rsidRPr="008275BA">
              <w:rPr>
                <w:iCs/>
                <w:color w:val="000000"/>
                <w:kern w:val="22"/>
                <w:sz w:val="20"/>
                <w:szCs w:val="20"/>
                <w:lang w:val="fr-CA"/>
              </w:rPr>
              <w:t>Consultations sur l’après-2020</w:t>
            </w:r>
          </w:p>
        </w:tc>
        <w:tc>
          <w:tcPr>
            <w:tcW w:w="3900" w:type="dxa"/>
            <w:tcBorders>
              <w:top w:val="nil"/>
              <w:left w:val="nil"/>
              <w:bottom w:val="nil"/>
              <w:right w:val="nil"/>
            </w:tcBorders>
            <w:shd w:val="clear" w:color="auto" w:fill="auto"/>
            <w:vAlign w:val="center"/>
            <w:hideMark/>
          </w:tcPr>
          <w:p w:rsidR="00373F4B" w:rsidRPr="009519BB" w:rsidRDefault="0056127C" w:rsidP="00AA50C2">
            <w:pPr>
              <w:suppressLineNumbers/>
              <w:suppressAutoHyphens/>
              <w:jc w:val="right"/>
              <w:rPr>
                <w:iCs/>
                <w:color w:val="000000"/>
                <w:kern w:val="22"/>
                <w:sz w:val="20"/>
                <w:szCs w:val="20"/>
                <w:lang w:val="fr-CA"/>
              </w:rPr>
            </w:pPr>
            <w:r w:rsidRPr="009519BB">
              <w:rPr>
                <w:iCs/>
                <w:color w:val="000000"/>
                <w:kern w:val="22"/>
                <w:sz w:val="20"/>
                <w:szCs w:val="20"/>
                <w:lang w:val="fr-CA"/>
              </w:rPr>
              <w:t>271</w:t>
            </w:r>
            <w:r w:rsidR="000B454C" w:rsidRPr="009519BB">
              <w:rPr>
                <w:iCs/>
                <w:color w:val="000000"/>
                <w:kern w:val="22"/>
                <w:sz w:val="20"/>
                <w:szCs w:val="20"/>
                <w:lang w:val="fr-CA"/>
              </w:rPr>
              <w:t xml:space="preserve"> </w:t>
            </w:r>
            <w:r w:rsidRPr="009519BB">
              <w:rPr>
                <w:iCs/>
                <w:color w:val="000000"/>
                <w:kern w:val="22"/>
                <w:sz w:val="20"/>
                <w:szCs w:val="20"/>
                <w:lang w:val="fr-CA"/>
              </w:rPr>
              <w:t>248</w:t>
            </w:r>
            <w:r w:rsidR="00F55BEA">
              <w:rPr>
                <w:iCs/>
                <w:color w:val="000000"/>
                <w:kern w:val="22"/>
                <w:sz w:val="20"/>
                <w:szCs w:val="20"/>
                <w:lang w:val="fr-CA"/>
              </w:rPr>
              <w:t>,</w:t>
            </w:r>
            <w:r w:rsidR="00373F4B" w:rsidRPr="009519BB">
              <w:rPr>
                <w:iCs/>
                <w:color w:val="000000"/>
                <w:kern w:val="22"/>
                <w:sz w:val="20"/>
                <w:szCs w:val="20"/>
                <w:lang w:val="fr-CA"/>
              </w:rPr>
              <w:t>0</w:t>
            </w:r>
          </w:p>
        </w:tc>
      </w:tr>
      <w:tr w:rsidR="00373F4B" w:rsidRPr="009519BB" w:rsidTr="00AA50C2">
        <w:trPr>
          <w:cantSplit/>
          <w:jc w:val="center"/>
        </w:trPr>
        <w:tc>
          <w:tcPr>
            <w:tcW w:w="4600" w:type="dxa"/>
            <w:tcBorders>
              <w:top w:val="nil"/>
              <w:left w:val="nil"/>
              <w:bottom w:val="nil"/>
              <w:right w:val="nil"/>
            </w:tcBorders>
            <w:shd w:val="clear" w:color="auto" w:fill="auto"/>
            <w:vAlign w:val="center"/>
            <w:hideMark/>
          </w:tcPr>
          <w:p w:rsidR="00373F4B" w:rsidRPr="008275BA" w:rsidRDefault="00490ADE" w:rsidP="00AA50C2">
            <w:pPr>
              <w:suppressLineNumbers/>
              <w:suppressAutoHyphens/>
              <w:rPr>
                <w:iCs/>
                <w:color w:val="000000"/>
                <w:kern w:val="22"/>
                <w:sz w:val="20"/>
                <w:szCs w:val="20"/>
                <w:lang w:val="fr-CA"/>
              </w:rPr>
            </w:pPr>
            <w:r w:rsidRPr="008275BA">
              <w:rPr>
                <w:iCs/>
                <w:color w:val="000000"/>
                <w:kern w:val="22"/>
                <w:sz w:val="20"/>
                <w:szCs w:val="20"/>
                <w:lang w:val="fr-CA"/>
              </w:rPr>
              <w:t>Développement durable</w:t>
            </w:r>
          </w:p>
        </w:tc>
        <w:tc>
          <w:tcPr>
            <w:tcW w:w="3900" w:type="dxa"/>
            <w:tcBorders>
              <w:top w:val="nil"/>
              <w:left w:val="nil"/>
              <w:bottom w:val="nil"/>
              <w:right w:val="nil"/>
            </w:tcBorders>
            <w:shd w:val="clear" w:color="auto" w:fill="auto"/>
            <w:vAlign w:val="center"/>
            <w:hideMark/>
          </w:tcPr>
          <w:p w:rsidR="00373F4B" w:rsidRPr="009519BB" w:rsidRDefault="00373F4B" w:rsidP="00AA50C2">
            <w:pPr>
              <w:suppressLineNumbers/>
              <w:suppressAutoHyphens/>
              <w:jc w:val="right"/>
              <w:rPr>
                <w:iCs/>
                <w:color w:val="000000"/>
                <w:kern w:val="22"/>
                <w:sz w:val="20"/>
                <w:szCs w:val="20"/>
                <w:lang w:val="fr-CA"/>
              </w:rPr>
            </w:pPr>
            <w:r w:rsidRPr="009519BB">
              <w:rPr>
                <w:iCs/>
                <w:color w:val="000000"/>
                <w:kern w:val="22"/>
                <w:sz w:val="20"/>
                <w:szCs w:val="20"/>
                <w:lang w:val="fr-CA"/>
              </w:rPr>
              <w:t>94</w:t>
            </w:r>
            <w:r w:rsidR="000B454C" w:rsidRPr="009519BB">
              <w:rPr>
                <w:iCs/>
                <w:color w:val="000000"/>
                <w:kern w:val="22"/>
                <w:sz w:val="20"/>
                <w:szCs w:val="20"/>
                <w:lang w:val="fr-CA"/>
              </w:rPr>
              <w:t xml:space="preserve"> </w:t>
            </w:r>
            <w:r w:rsidRPr="009519BB">
              <w:rPr>
                <w:iCs/>
                <w:color w:val="000000"/>
                <w:kern w:val="22"/>
                <w:sz w:val="20"/>
                <w:szCs w:val="20"/>
                <w:lang w:val="fr-CA"/>
              </w:rPr>
              <w:t>357</w:t>
            </w:r>
            <w:r w:rsidR="00F55BEA">
              <w:rPr>
                <w:iCs/>
                <w:color w:val="000000"/>
                <w:kern w:val="22"/>
                <w:sz w:val="20"/>
                <w:szCs w:val="20"/>
                <w:lang w:val="fr-CA"/>
              </w:rPr>
              <w:t>,</w:t>
            </w:r>
            <w:r w:rsidRPr="009519BB">
              <w:rPr>
                <w:iCs/>
                <w:color w:val="000000"/>
                <w:kern w:val="22"/>
                <w:sz w:val="20"/>
                <w:szCs w:val="20"/>
                <w:lang w:val="fr-CA"/>
              </w:rPr>
              <w:t>3</w:t>
            </w:r>
          </w:p>
        </w:tc>
      </w:tr>
      <w:tr w:rsidR="00373F4B" w:rsidRPr="009519BB" w:rsidTr="00AA50C2">
        <w:trPr>
          <w:cantSplit/>
          <w:jc w:val="center"/>
        </w:trPr>
        <w:tc>
          <w:tcPr>
            <w:tcW w:w="4600" w:type="dxa"/>
            <w:tcBorders>
              <w:top w:val="nil"/>
              <w:left w:val="nil"/>
              <w:bottom w:val="nil"/>
              <w:right w:val="nil"/>
            </w:tcBorders>
            <w:shd w:val="clear" w:color="auto" w:fill="auto"/>
            <w:vAlign w:val="center"/>
            <w:hideMark/>
          </w:tcPr>
          <w:p w:rsidR="00373F4B" w:rsidRPr="008275BA" w:rsidRDefault="00490ADE" w:rsidP="00AA50C2">
            <w:pPr>
              <w:suppressLineNumbers/>
              <w:suppressAutoHyphens/>
              <w:rPr>
                <w:iCs/>
                <w:color w:val="000000"/>
                <w:kern w:val="22"/>
                <w:sz w:val="20"/>
                <w:szCs w:val="20"/>
                <w:lang w:val="fr-CA"/>
              </w:rPr>
            </w:pPr>
            <w:r w:rsidRPr="008275BA">
              <w:rPr>
                <w:iCs/>
                <w:color w:val="000000"/>
                <w:kern w:val="22"/>
                <w:sz w:val="20"/>
                <w:szCs w:val="20"/>
                <w:lang w:val="fr-CA"/>
              </w:rPr>
              <w:t>Biologie synthétique</w:t>
            </w:r>
          </w:p>
        </w:tc>
        <w:tc>
          <w:tcPr>
            <w:tcW w:w="3900" w:type="dxa"/>
            <w:tcBorders>
              <w:top w:val="nil"/>
              <w:left w:val="nil"/>
              <w:bottom w:val="nil"/>
              <w:right w:val="nil"/>
            </w:tcBorders>
            <w:shd w:val="clear" w:color="auto" w:fill="auto"/>
            <w:vAlign w:val="center"/>
            <w:hideMark/>
          </w:tcPr>
          <w:p w:rsidR="00373F4B" w:rsidRPr="009519BB" w:rsidRDefault="00373F4B" w:rsidP="00AA50C2">
            <w:pPr>
              <w:suppressLineNumbers/>
              <w:suppressAutoHyphens/>
              <w:jc w:val="right"/>
              <w:rPr>
                <w:iCs/>
                <w:color w:val="000000"/>
                <w:kern w:val="22"/>
                <w:sz w:val="20"/>
                <w:szCs w:val="20"/>
                <w:lang w:val="fr-CA"/>
              </w:rPr>
            </w:pPr>
            <w:r w:rsidRPr="009519BB">
              <w:rPr>
                <w:iCs/>
                <w:color w:val="000000"/>
                <w:kern w:val="22"/>
                <w:sz w:val="20"/>
                <w:szCs w:val="20"/>
                <w:lang w:val="fr-CA"/>
              </w:rPr>
              <w:t>75</w:t>
            </w:r>
            <w:r w:rsidR="000B454C" w:rsidRPr="009519BB">
              <w:rPr>
                <w:iCs/>
                <w:color w:val="000000"/>
                <w:kern w:val="22"/>
                <w:sz w:val="20"/>
                <w:szCs w:val="20"/>
                <w:lang w:val="fr-CA"/>
              </w:rPr>
              <w:t xml:space="preserve"> </w:t>
            </w:r>
            <w:r w:rsidRPr="009519BB">
              <w:rPr>
                <w:iCs/>
                <w:color w:val="000000"/>
                <w:kern w:val="22"/>
                <w:sz w:val="20"/>
                <w:szCs w:val="20"/>
                <w:lang w:val="fr-CA"/>
              </w:rPr>
              <w:t>189</w:t>
            </w:r>
            <w:r w:rsidR="00F55BEA">
              <w:rPr>
                <w:iCs/>
                <w:color w:val="000000"/>
                <w:kern w:val="22"/>
                <w:sz w:val="20"/>
                <w:szCs w:val="20"/>
                <w:lang w:val="fr-CA"/>
              </w:rPr>
              <w:t>,</w:t>
            </w:r>
            <w:r w:rsidRPr="009519BB">
              <w:rPr>
                <w:iCs/>
                <w:color w:val="000000"/>
                <w:kern w:val="22"/>
                <w:sz w:val="20"/>
                <w:szCs w:val="20"/>
                <w:lang w:val="fr-CA"/>
              </w:rPr>
              <w:t>3</w:t>
            </w:r>
          </w:p>
        </w:tc>
      </w:tr>
      <w:tr w:rsidR="00373F4B" w:rsidRPr="009519BB" w:rsidTr="00AA50C2">
        <w:trPr>
          <w:cantSplit/>
          <w:jc w:val="center"/>
        </w:trPr>
        <w:tc>
          <w:tcPr>
            <w:tcW w:w="4600" w:type="dxa"/>
            <w:tcBorders>
              <w:top w:val="nil"/>
              <w:left w:val="nil"/>
              <w:bottom w:val="nil"/>
              <w:right w:val="nil"/>
            </w:tcBorders>
            <w:shd w:val="clear" w:color="auto" w:fill="auto"/>
            <w:vAlign w:val="center"/>
            <w:hideMark/>
          </w:tcPr>
          <w:p w:rsidR="00373F4B" w:rsidRPr="009519BB" w:rsidRDefault="00490ADE" w:rsidP="00AA50C2">
            <w:pPr>
              <w:suppressLineNumbers/>
              <w:suppressAutoHyphens/>
              <w:rPr>
                <w:iCs/>
                <w:color w:val="000000"/>
                <w:kern w:val="22"/>
                <w:sz w:val="20"/>
                <w:szCs w:val="20"/>
                <w:lang w:val="fr-CA"/>
              </w:rPr>
            </w:pPr>
            <w:r>
              <w:rPr>
                <w:iCs/>
                <w:color w:val="000000"/>
                <w:kern w:val="22"/>
                <w:sz w:val="20"/>
                <w:szCs w:val="20"/>
                <w:lang w:val="fr-CA"/>
              </w:rPr>
              <w:t>Connaissances traditionnelles</w:t>
            </w:r>
          </w:p>
        </w:tc>
        <w:tc>
          <w:tcPr>
            <w:tcW w:w="3900" w:type="dxa"/>
            <w:tcBorders>
              <w:top w:val="nil"/>
              <w:left w:val="nil"/>
              <w:bottom w:val="nil"/>
              <w:right w:val="nil"/>
            </w:tcBorders>
            <w:shd w:val="clear" w:color="auto" w:fill="auto"/>
            <w:vAlign w:val="center"/>
            <w:hideMark/>
          </w:tcPr>
          <w:p w:rsidR="00373F4B" w:rsidRPr="009519BB" w:rsidRDefault="00373F4B" w:rsidP="00AA50C2">
            <w:pPr>
              <w:suppressLineNumbers/>
              <w:suppressAutoHyphens/>
              <w:jc w:val="right"/>
              <w:rPr>
                <w:iCs/>
                <w:color w:val="000000"/>
                <w:kern w:val="22"/>
                <w:sz w:val="20"/>
                <w:szCs w:val="20"/>
                <w:lang w:val="fr-CA"/>
              </w:rPr>
            </w:pPr>
            <w:r w:rsidRPr="009519BB">
              <w:rPr>
                <w:iCs/>
                <w:color w:val="000000"/>
                <w:kern w:val="22"/>
                <w:sz w:val="20"/>
                <w:szCs w:val="20"/>
                <w:lang w:val="fr-CA"/>
              </w:rPr>
              <w:t>348</w:t>
            </w:r>
            <w:r w:rsidR="000B454C" w:rsidRPr="009519BB">
              <w:rPr>
                <w:iCs/>
                <w:color w:val="000000"/>
                <w:kern w:val="22"/>
                <w:sz w:val="20"/>
                <w:szCs w:val="20"/>
                <w:lang w:val="fr-CA"/>
              </w:rPr>
              <w:t xml:space="preserve"> </w:t>
            </w:r>
            <w:r w:rsidRPr="009519BB">
              <w:rPr>
                <w:iCs/>
                <w:color w:val="000000"/>
                <w:kern w:val="22"/>
                <w:sz w:val="20"/>
                <w:szCs w:val="20"/>
                <w:lang w:val="fr-CA"/>
              </w:rPr>
              <w:t>491</w:t>
            </w:r>
            <w:r w:rsidR="00F55BEA">
              <w:rPr>
                <w:iCs/>
                <w:color w:val="000000"/>
                <w:kern w:val="22"/>
                <w:sz w:val="20"/>
                <w:szCs w:val="20"/>
                <w:lang w:val="fr-CA"/>
              </w:rPr>
              <w:t>,</w:t>
            </w:r>
            <w:r w:rsidRPr="009519BB">
              <w:rPr>
                <w:iCs/>
                <w:color w:val="000000"/>
                <w:kern w:val="22"/>
                <w:sz w:val="20"/>
                <w:szCs w:val="20"/>
                <w:lang w:val="fr-CA"/>
              </w:rPr>
              <w:t>6</w:t>
            </w:r>
          </w:p>
        </w:tc>
      </w:tr>
      <w:tr w:rsidR="00373F4B" w:rsidRPr="009519BB" w:rsidTr="00AA50C2">
        <w:trPr>
          <w:cantSplit/>
          <w:jc w:val="center"/>
        </w:trPr>
        <w:tc>
          <w:tcPr>
            <w:tcW w:w="4600" w:type="dxa"/>
            <w:tcBorders>
              <w:top w:val="nil"/>
              <w:left w:val="nil"/>
              <w:bottom w:val="nil"/>
              <w:right w:val="nil"/>
            </w:tcBorders>
            <w:shd w:val="clear" w:color="auto" w:fill="auto"/>
            <w:vAlign w:val="center"/>
            <w:hideMark/>
          </w:tcPr>
          <w:p w:rsidR="00373F4B" w:rsidRPr="009519BB" w:rsidRDefault="00490ADE" w:rsidP="00AA50C2">
            <w:pPr>
              <w:suppressLineNumbers/>
              <w:suppressAutoHyphens/>
              <w:rPr>
                <w:iCs/>
                <w:color w:val="000000"/>
                <w:kern w:val="22"/>
                <w:sz w:val="20"/>
                <w:szCs w:val="20"/>
                <w:lang w:val="fr-CA"/>
              </w:rPr>
            </w:pPr>
            <w:r>
              <w:rPr>
                <w:iCs/>
                <w:color w:val="000000"/>
                <w:kern w:val="22"/>
                <w:sz w:val="20"/>
                <w:szCs w:val="20"/>
                <w:lang w:val="fr-CA"/>
              </w:rPr>
              <w:t>Jeunesse</w:t>
            </w:r>
          </w:p>
        </w:tc>
        <w:tc>
          <w:tcPr>
            <w:tcW w:w="3900" w:type="dxa"/>
            <w:tcBorders>
              <w:top w:val="nil"/>
              <w:left w:val="nil"/>
              <w:bottom w:val="nil"/>
              <w:right w:val="nil"/>
            </w:tcBorders>
            <w:shd w:val="clear" w:color="auto" w:fill="auto"/>
            <w:vAlign w:val="center"/>
            <w:hideMark/>
          </w:tcPr>
          <w:p w:rsidR="00373F4B" w:rsidRPr="009519BB" w:rsidRDefault="00373F4B" w:rsidP="00AA50C2">
            <w:pPr>
              <w:suppressLineNumbers/>
              <w:suppressAutoHyphens/>
              <w:jc w:val="right"/>
              <w:rPr>
                <w:iCs/>
                <w:color w:val="000000"/>
                <w:kern w:val="22"/>
                <w:sz w:val="20"/>
                <w:szCs w:val="20"/>
                <w:lang w:val="fr-CA"/>
              </w:rPr>
            </w:pPr>
            <w:r w:rsidRPr="009519BB">
              <w:rPr>
                <w:iCs/>
                <w:color w:val="000000"/>
                <w:kern w:val="22"/>
                <w:sz w:val="20"/>
                <w:szCs w:val="20"/>
                <w:lang w:val="fr-CA"/>
              </w:rPr>
              <w:t>389</w:t>
            </w:r>
            <w:r w:rsidR="000B454C" w:rsidRPr="009519BB">
              <w:rPr>
                <w:iCs/>
                <w:color w:val="000000"/>
                <w:kern w:val="22"/>
                <w:sz w:val="20"/>
                <w:szCs w:val="20"/>
                <w:lang w:val="fr-CA"/>
              </w:rPr>
              <w:t xml:space="preserve"> </w:t>
            </w:r>
            <w:r w:rsidRPr="009519BB">
              <w:rPr>
                <w:iCs/>
                <w:color w:val="000000"/>
                <w:kern w:val="22"/>
                <w:sz w:val="20"/>
                <w:szCs w:val="20"/>
                <w:lang w:val="fr-CA"/>
              </w:rPr>
              <w:t>474</w:t>
            </w:r>
            <w:r w:rsidR="00F55BEA">
              <w:rPr>
                <w:iCs/>
                <w:color w:val="000000"/>
                <w:kern w:val="22"/>
                <w:sz w:val="20"/>
                <w:szCs w:val="20"/>
                <w:lang w:val="fr-CA"/>
              </w:rPr>
              <w:t>,</w:t>
            </w:r>
            <w:r w:rsidRPr="009519BB">
              <w:rPr>
                <w:iCs/>
                <w:color w:val="000000"/>
                <w:kern w:val="22"/>
                <w:sz w:val="20"/>
                <w:szCs w:val="20"/>
                <w:lang w:val="fr-CA"/>
              </w:rPr>
              <w:t>6</w:t>
            </w:r>
          </w:p>
        </w:tc>
      </w:tr>
      <w:tr w:rsidR="00373F4B" w:rsidRPr="009519BB" w:rsidTr="00AA50C2">
        <w:trPr>
          <w:cantSplit/>
          <w:jc w:val="center"/>
        </w:trPr>
        <w:tc>
          <w:tcPr>
            <w:tcW w:w="4600" w:type="dxa"/>
            <w:tcBorders>
              <w:top w:val="single" w:sz="4" w:space="0" w:color="auto"/>
              <w:left w:val="nil"/>
              <w:bottom w:val="single" w:sz="8" w:space="0" w:color="auto"/>
              <w:right w:val="nil"/>
            </w:tcBorders>
            <w:shd w:val="clear" w:color="auto" w:fill="auto"/>
            <w:vAlign w:val="center"/>
            <w:hideMark/>
          </w:tcPr>
          <w:p w:rsidR="00373F4B" w:rsidRPr="009519BB" w:rsidRDefault="00373F4B" w:rsidP="00AA50C2">
            <w:pPr>
              <w:suppressLineNumbers/>
              <w:suppressAutoHyphens/>
              <w:rPr>
                <w:b/>
                <w:iCs/>
                <w:color w:val="000000"/>
                <w:kern w:val="22"/>
                <w:sz w:val="20"/>
                <w:szCs w:val="20"/>
                <w:lang w:val="fr-CA"/>
              </w:rPr>
            </w:pPr>
            <w:r w:rsidRPr="009519BB">
              <w:rPr>
                <w:b/>
                <w:iCs/>
                <w:color w:val="000000"/>
                <w:kern w:val="22"/>
                <w:sz w:val="20"/>
                <w:szCs w:val="20"/>
                <w:lang w:val="fr-CA"/>
              </w:rPr>
              <w:t>Total</w:t>
            </w:r>
          </w:p>
        </w:tc>
        <w:tc>
          <w:tcPr>
            <w:tcW w:w="3900" w:type="dxa"/>
            <w:tcBorders>
              <w:top w:val="single" w:sz="4" w:space="0" w:color="auto"/>
              <w:left w:val="nil"/>
              <w:bottom w:val="single" w:sz="8" w:space="0" w:color="auto"/>
              <w:right w:val="nil"/>
            </w:tcBorders>
            <w:shd w:val="clear" w:color="auto" w:fill="auto"/>
            <w:vAlign w:val="center"/>
            <w:hideMark/>
          </w:tcPr>
          <w:p w:rsidR="00373F4B" w:rsidRPr="009519BB" w:rsidRDefault="00373F4B" w:rsidP="00AA50C2">
            <w:pPr>
              <w:suppressLineNumbers/>
              <w:suppressAutoHyphens/>
              <w:jc w:val="right"/>
              <w:rPr>
                <w:b/>
                <w:iCs/>
                <w:color w:val="000000"/>
                <w:kern w:val="22"/>
                <w:sz w:val="20"/>
                <w:szCs w:val="20"/>
                <w:lang w:val="fr-CA"/>
              </w:rPr>
            </w:pPr>
            <w:r w:rsidRPr="009519BB">
              <w:rPr>
                <w:b/>
                <w:iCs/>
                <w:color w:val="000000"/>
                <w:kern w:val="22"/>
                <w:sz w:val="20"/>
                <w:szCs w:val="20"/>
                <w:lang w:val="fr-CA"/>
              </w:rPr>
              <w:t>6</w:t>
            </w:r>
            <w:r w:rsidR="000B454C" w:rsidRPr="009519BB">
              <w:rPr>
                <w:b/>
                <w:iCs/>
                <w:color w:val="000000"/>
                <w:kern w:val="22"/>
                <w:sz w:val="20"/>
                <w:szCs w:val="20"/>
                <w:lang w:val="fr-CA"/>
              </w:rPr>
              <w:t xml:space="preserve"> </w:t>
            </w:r>
            <w:r w:rsidR="0056127C" w:rsidRPr="009519BB">
              <w:rPr>
                <w:b/>
                <w:iCs/>
                <w:color w:val="000000"/>
                <w:kern w:val="22"/>
                <w:sz w:val="20"/>
                <w:szCs w:val="20"/>
                <w:lang w:val="fr-CA"/>
              </w:rPr>
              <w:t>857</w:t>
            </w:r>
            <w:r w:rsidR="000B454C" w:rsidRPr="009519BB">
              <w:rPr>
                <w:b/>
                <w:iCs/>
                <w:color w:val="000000"/>
                <w:kern w:val="22"/>
                <w:sz w:val="20"/>
                <w:szCs w:val="20"/>
                <w:lang w:val="fr-CA"/>
              </w:rPr>
              <w:t xml:space="preserve"> </w:t>
            </w:r>
            <w:r w:rsidR="0056127C" w:rsidRPr="009519BB">
              <w:rPr>
                <w:b/>
                <w:iCs/>
                <w:color w:val="000000"/>
                <w:kern w:val="22"/>
                <w:sz w:val="20"/>
                <w:szCs w:val="20"/>
                <w:lang w:val="fr-CA"/>
              </w:rPr>
              <w:t>747</w:t>
            </w:r>
            <w:r w:rsidR="00F55BEA">
              <w:rPr>
                <w:b/>
                <w:iCs/>
                <w:color w:val="000000"/>
                <w:kern w:val="22"/>
                <w:sz w:val="20"/>
                <w:szCs w:val="20"/>
                <w:lang w:val="fr-CA"/>
              </w:rPr>
              <w:t>,</w:t>
            </w:r>
            <w:r w:rsidRPr="009519BB">
              <w:rPr>
                <w:b/>
                <w:iCs/>
                <w:color w:val="000000"/>
                <w:kern w:val="22"/>
                <w:sz w:val="20"/>
                <w:szCs w:val="20"/>
                <w:lang w:val="fr-CA"/>
              </w:rPr>
              <w:t>0</w:t>
            </w:r>
          </w:p>
        </w:tc>
      </w:tr>
    </w:tbl>
    <w:p w:rsidR="00FE1E2D" w:rsidRPr="009519BB" w:rsidRDefault="00FE1E2D" w:rsidP="00AA50C2">
      <w:pPr>
        <w:suppressLineNumbers/>
        <w:suppressAutoHyphens/>
        <w:rPr>
          <w:kern w:val="22"/>
          <w:sz w:val="22"/>
          <w:szCs w:val="22"/>
          <w:lang w:val="fr-CA"/>
        </w:rPr>
      </w:pPr>
    </w:p>
    <w:p w:rsidR="00C64049" w:rsidRPr="009519BB" w:rsidRDefault="00FE1E2D" w:rsidP="00AA50C2">
      <w:pPr>
        <w:pStyle w:val="Titre2"/>
        <w:suppressLineNumbers/>
        <w:suppressAutoHyphens/>
        <w:ind w:left="1135" w:hanging="284"/>
        <w:jc w:val="left"/>
        <w:rPr>
          <w:snapToGrid w:val="0"/>
          <w:kern w:val="22"/>
          <w:szCs w:val="22"/>
          <w:lang w:val="fr-CA"/>
        </w:rPr>
      </w:pPr>
      <w:r w:rsidRPr="009519BB">
        <w:rPr>
          <w:kern w:val="22"/>
          <w:szCs w:val="22"/>
          <w:lang w:val="fr-CA"/>
        </w:rPr>
        <w:t>C.</w:t>
      </w:r>
      <w:r w:rsidR="00E6768A" w:rsidRPr="009519BB">
        <w:rPr>
          <w:kern w:val="22"/>
          <w:szCs w:val="22"/>
          <w:lang w:val="fr-CA"/>
        </w:rPr>
        <w:tab/>
      </w:r>
      <w:r w:rsidR="00F55BEA">
        <w:rPr>
          <w:snapToGrid w:val="0"/>
          <w:kern w:val="22"/>
          <w:szCs w:val="22"/>
          <w:lang w:val="fr-CA"/>
        </w:rPr>
        <w:t xml:space="preserve">Fonds d’affectation spéciale de contributions supplémentaires volontaires pour faciliter la participation des Parties au processus de la Convention sur la diversité biologique (fonds d’affectation spéciale </w:t>
      </w:r>
      <w:proofErr w:type="spellStart"/>
      <w:r w:rsidR="00F55BEA">
        <w:rPr>
          <w:snapToGrid w:val="0"/>
          <w:kern w:val="22"/>
          <w:szCs w:val="22"/>
          <w:lang w:val="fr-CA"/>
        </w:rPr>
        <w:t>BZ</w:t>
      </w:r>
      <w:proofErr w:type="spellEnd"/>
      <w:r w:rsidR="00C64049" w:rsidRPr="009519BB">
        <w:rPr>
          <w:snapToGrid w:val="0"/>
          <w:kern w:val="22"/>
          <w:szCs w:val="22"/>
          <w:lang w:val="fr-CA"/>
        </w:rPr>
        <w:t>)</w:t>
      </w:r>
    </w:p>
    <w:p w:rsidR="009F6A15" w:rsidRPr="00175FC7" w:rsidRDefault="0037653E" w:rsidP="00AA50C2">
      <w:pPr>
        <w:suppressLineNumbers/>
        <w:suppressAutoHyphens/>
        <w:spacing w:after="120"/>
        <w:jc w:val="both"/>
        <w:rPr>
          <w:kern w:val="22"/>
          <w:sz w:val="22"/>
          <w:szCs w:val="22"/>
          <w:lang w:val="fr-CA"/>
        </w:rPr>
      </w:pPr>
      <w:r w:rsidRPr="009519BB">
        <w:rPr>
          <w:kern w:val="22"/>
          <w:sz w:val="22"/>
          <w:szCs w:val="22"/>
          <w:lang w:val="fr-CA"/>
        </w:rPr>
        <w:t>51</w:t>
      </w:r>
      <w:r w:rsidR="00FE1E2D" w:rsidRPr="009519BB">
        <w:rPr>
          <w:kern w:val="22"/>
          <w:sz w:val="22"/>
          <w:szCs w:val="22"/>
          <w:lang w:val="fr-CA"/>
        </w:rPr>
        <w:t>.</w:t>
      </w:r>
      <w:r w:rsidR="00FE1E2D" w:rsidRPr="009519BB">
        <w:rPr>
          <w:kern w:val="22"/>
          <w:sz w:val="22"/>
          <w:szCs w:val="22"/>
          <w:lang w:val="fr-CA"/>
        </w:rPr>
        <w:tab/>
      </w:r>
      <w:r w:rsidR="00F55BEA">
        <w:rPr>
          <w:kern w:val="22"/>
          <w:sz w:val="22"/>
          <w:szCs w:val="22"/>
          <w:lang w:val="fr-CA"/>
        </w:rPr>
        <w:t xml:space="preserve">La Conférence des Parties à la Convention sur la diversité biologique et des Parties aux Protocoles de Cartagena et de Nagoya ont toujours souligné l’importance de la participation à part entière des pays en </w:t>
      </w:r>
      <w:r w:rsidR="00F55BEA">
        <w:rPr>
          <w:kern w:val="22"/>
          <w:sz w:val="22"/>
          <w:szCs w:val="22"/>
          <w:lang w:val="fr-CA"/>
        </w:rPr>
        <w:lastRenderedPageBreak/>
        <w:t xml:space="preserve">développement Parties, surtout les pays les moins avancés et les petits États insulaires, et des pays </w:t>
      </w:r>
      <w:r w:rsidR="00E901D1">
        <w:rPr>
          <w:kern w:val="22"/>
          <w:sz w:val="22"/>
          <w:szCs w:val="22"/>
          <w:lang w:val="fr-CA"/>
        </w:rPr>
        <w:t xml:space="preserve">Parties </w:t>
      </w:r>
      <w:r w:rsidR="00F55BEA">
        <w:rPr>
          <w:kern w:val="22"/>
          <w:sz w:val="22"/>
          <w:szCs w:val="22"/>
          <w:lang w:val="fr-CA"/>
        </w:rPr>
        <w:t>à économie en transition</w:t>
      </w:r>
      <w:r w:rsidR="00E901D1">
        <w:rPr>
          <w:kern w:val="22"/>
          <w:sz w:val="22"/>
          <w:szCs w:val="22"/>
          <w:lang w:val="fr-CA"/>
        </w:rPr>
        <w:t>, aux travaux de la Convention et de ses Prot</w:t>
      </w:r>
      <w:r w:rsidR="008275BA">
        <w:rPr>
          <w:kern w:val="22"/>
          <w:sz w:val="22"/>
          <w:szCs w:val="22"/>
          <w:lang w:val="fr-CA"/>
        </w:rPr>
        <w:t>ocoles, le plus récemment dans l</w:t>
      </w:r>
      <w:r w:rsidR="00E901D1">
        <w:rPr>
          <w:kern w:val="22"/>
          <w:sz w:val="22"/>
          <w:szCs w:val="22"/>
          <w:lang w:val="fr-CA"/>
        </w:rPr>
        <w:t>a décisio</w:t>
      </w:r>
      <w:r w:rsidR="008275BA">
        <w:rPr>
          <w:kern w:val="22"/>
          <w:sz w:val="22"/>
          <w:szCs w:val="22"/>
          <w:lang w:val="fr-CA"/>
        </w:rPr>
        <w:t>n XIII/32 de la Conférence des P</w:t>
      </w:r>
      <w:r w:rsidR="00E901D1">
        <w:rPr>
          <w:kern w:val="22"/>
          <w:sz w:val="22"/>
          <w:szCs w:val="22"/>
          <w:lang w:val="fr-CA"/>
        </w:rPr>
        <w:t xml:space="preserve">arties. La Conférence des Parties, à sa treizième réunion et aux réunions respectives des Protocoles, a approuvé la somme totale de 11 752 000 $ pour le fonds d’affectation spéciale </w:t>
      </w:r>
      <w:proofErr w:type="spellStart"/>
      <w:r w:rsidR="00E901D1">
        <w:rPr>
          <w:kern w:val="22"/>
          <w:sz w:val="22"/>
          <w:szCs w:val="22"/>
          <w:lang w:val="fr-CA"/>
        </w:rPr>
        <w:t>BZ</w:t>
      </w:r>
      <w:proofErr w:type="spellEnd"/>
      <w:r w:rsidR="00E901D1">
        <w:rPr>
          <w:kern w:val="22"/>
          <w:sz w:val="22"/>
          <w:szCs w:val="22"/>
          <w:lang w:val="fr-CA"/>
        </w:rPr>
        <w:t xml:space="preserve"> pour la période 201</w:t>
      </w:r>
      <w:bookmarkStart w:id="5" w:name="_GoBack"/>
      <w:bookmarkEnd w:id="5"/>
      <w:r w:rsidR="00E901D1">
        <w:rPr>
          <w:kern w:val="22"/>
          <w:sz w:val="22"/>
          <w:szCs w:val="22"/>
          <w:lang w:val="fr-CA"/>
        </w:rPr>
        <w:t>7-2020</w:t>
      </w:r>
      <w:r w:rsidR="00175FC7">
        <w:rPr>
          <w:kern w:val="22"/>
          <w:sz w:val="22"/>
          <w:szCs w:val="22"/>
          <w:lang w:val="fr-CA"/>
        </w:rPr>
        <w:t xml:space="preserve">, ce qui </w:t>
      </w:r>
      <w:r w:rsidR="00E901D1">
        <w:rPr>
          <w:kern w:val="22"/>
          <w:sz w:val="22"/>
          <w:szCs w:val="22"/>
          <w:lang w:val="fr-CA"/>
        </w:rPr>
        <w:t xml:space="preserve">correspond </w:t>
      </w:r>
      <w:r w:rsidR="00175FC7">
        <w:rPr>
          <w:kern w:val="22"/>
          <w:sz w:val="22"/>
          <w:szCs w:val="22"/>
          <w:lang w:val="fr-CA"/>
        </w:rPr>
        <w:t xml:space="preserve">à 5 876 000 $ pour </w:t>
      </w:r>
      <w:r w:rsidR="00935F92">
        <w:rPr>
          <w:kern w:val="22"/>
          <w:sz w:val="22"/>
          <w:szCs w:val="22"/>
          <w:lang w:val="fr-CA"/>
        </w:rPr>
        <w:t>l’exercice</w:t>
      </w:r>
      <w:r w:rsidR="00414543">
        <w:rPr>
          <w:kern w:val="22"/>
          <w:sz w:val="22"/>
          <w:szCs w:val="22"/>
          <w:lang w:val="fr-CA"/>
        </w:rPr>
        <w:t xml:space="preserve"> biennal</w:t>
      </w:r>
      <w:r w:rsidR="00175FC7">
        <w:rPr>
          <w:kern w:val="22"/>
          <w:sz w:val="22"/>
          <w:szCs w:val="22"/>
          <w:lang w:val="fr-CA"/>
        </w:rPr>
        <w:t xml:space="preserve"> en cours. Le Secrétariat a</w:t>
      </w:r>
      <w:r w:rsidR="006326E8">
        <w:rPr>
          <w:kern w:val="22"/>
          <w:sz w:val="22"/>
          <w:szCs w:val="22"/>
          <w:lang w:val="fr-CA"/>
        </w:rPr>
        <w:t>vait</w:t>
      </w:r>
      <w:r w:rsidR="00175FC7">
        <w:rPr>
          <w:kern w:val="22"/>
          <w:sz w:val="22"/>
          <w:szCs w:val="22"/>
          <w:lang w:val="fr-CA"/>
        </w:rPr>
        <w:t xml:space="preserve"> reçu des </w:t>
      </w:r>
      <w:r w:rsidR="008275BA">
        <w:rPr>
          <w:kern w:val="22"/>
          <w:sz w:val="22"/>
          <w:szCs w:val="22"/>
          <w:lang w:val="fr-CA"/>
        </w:rPr>
        <w:t>contributions promises de 917 1</w:t>
      </w:r>
      <w:r w:rsidR="00175FC7" w:rsidRPr="00175FC7">
        <w:rPr>
          <w:kern w:val="22"/>
          <w:sz w:val="22"/>
          <w:szCs w:val="22"/>
          <w:lang w:val="fr-CA"/>
        </w:rPr>
        <w:t>92 $ au 31 août 2018</w:t>
      </w:r>
      <w:r w:rsidR="009F6A15" w:rsidRPr="00175FC7">
        <w:rPr>
          <w:kern w:val="22"/>
          <w:sz w:val="22"/>
          <w:szCs w:val="22"/>
          <w:lang w:val="fr-CA"/>
        </w:rPr>
        <w:t>.</w:t>
      </w:r>
    </w:p>
    <w:p w:rsidR="00706020" w:rsidRPr="009519BB" w:rsidRDefault="0037653E" w:rsidP="00873617">
      <w:pPr>
        <w:spacing w:after="120"/>
        <w:jc w:val="both"/>
        <w:rPr>
          <w:strike/>
          <w:sz w:val="22"/>
          <w:szCs w:val="22"/>
          <w:lang w:val="fr-CA"/>
        </w:rPr>
      </w:pPr>
      <w:r w:rsidRPr="00175FC7">
        <w:rPr>
          <w:sz w:val="22"/>
          <w:szCs w:val="22"/>
          <w:lang w:val="fr-CA"/>
        </w:rPr>
        <w:t>52</w:t>
      </w:r>
      <w:r w:rsidR="00FE1E2D" w:rsidRPr="00175FC7">
        <w:rPr>
          <w:sz w:val="22"/>
          <w:szCs w:val="22"/>
          <w:lang w:val="fr-CA"/>
        </w:rPr>
        <w:t>.</w:t>
      </w:r>
      <w:r w:rsidR="00FE1E2D" w:rsidRPr="00175FC7">
        <w:rPr>
          <w:sz w:val="22"/>
          <w:szCs w:val="22"/>
          <w:lang w:val="fr-CA"/>
        </w:rPr>
        <w:tab/>
      </w:r>
      <w:r w:rsidR="00175FC7" w:rsidRPr="00175FC7">
        <w:rPr>
          <w:sz w:val="22"/>
          <w:szCs w:val="22"/>
          <w:lang w:val="fr-CA"/>
        </w:rPr>
        <w:t>Le Secrétariat a dépensé 631 000 $ en 2017-2018 pour la participation de 129 délégués de pays en développement aux vingt et unième et vingt-deuxième réunions de l’Organe subsidiaire chargé de fournir des avis scientifiques, techniques et technologiques, la dixième réunion du Groupe de travail sur l’article 8</w:t>
      </w:r>
      <w:r w:rsidR="00CD24C4">
        <w:rPr>
          <w:sz w:val="22"/>
          <w:szCs w:val="22"/>
          <w:lang w:val="fr-CA"/>
        </w:rPr>
        <w:t xml:space="preserve"> </w:t>
      </w:r>
      <w:r w:rsidR="00175FC7" w:rsidRPr="00175FC7">
        <w:rPr>
          <w:sz w:val="22"/>
          <w:szCs w:val="22"/>
          <w:lang w:val="fr-CA"/>
        </w:rPr>
        <w:t>j) et les dispositions connexes et la deuxième réunion de l’Organe subsidiaire chargé de l’application</w:t>
      </w:r>
      <w:r w:rsidR="009F6A15" w:rsidRPr="009519BB">
        <w:rPr>
          <w:sz w:val="22"/>
          <w:szCs w:val="22"/>
          <w:lang w:val="fr-CA"/>
        </w:rPr>
        <w:t>.</w:t>
      </w:r>
    </w:p>
    <w:p w:rsidR="00706020" w:rsidRPr="009519BB" w:rsidRDefault="0027216E" w:rsidP="00873617">
      <w:pPr>
        <w:spacing w:after="120"/>
        <w:jc w:val="both"/>
        <w:rPr>
          <w:sz w:val="22"/>
          <w:szCs w:val="22"/>
          <w:lang w:val="fr-CA"/>
        </w:rPr>
      </w:pPr>
      <w:r w:rsidRPr="009519BB">
        <w:rPr>
          <w:sz w:val="22"/>
          <w:szCs w:val="22"/>
          <w:lang w:val="fr-CA"/>
        </w:rPr>
        <w:t>53</w:t>
      </w:r>
      <w:r w:rsidR="00FE1E2D" w:rsidRPr="009519BB">
        <w:rPr>
          <w:sz w:val="22"/>
          <w:szCs w:val="22"/>
          <w:lang w:val="fr-CA"/>
        </w:rPr>
        <w:t>.</w:t>
      </w:r>
      <w:r w:rsidR="00FE1E2D" w:rsidRPr="009519BB">
        <w:rPr>
          <w:sz w:val="22"/>
          <w:szCs w:val="22"/>
          <w:lang w:val="fr-CA"/>
        </w:rPr>
        <w:tab/>
      </w:r>
      <w:r w:rsidR="00175FC7">
        <w:rPr>
          <w:sz w:val="22"/>
          <w:szCs w:val="22"/>
          <w:lang w:val="fr-CA"/>
        </w:rPr>
        <w:t xml:space="preserve">L’état des paiements au fonds d’affectation spéciale </w:t>
      </w:r>
      <w:proofErr w:type="spellStart"/>
      <w:r w:rsidR="00175FC7">
        <w:rPr>
          <w:sz w:val="22"/>
          <w:szCs w:val="22"/>
          <w:lang w:val="fr-CA"/>
        </w:rPr>
        <w:t>BZ</w:t>
      </w:r>
      <w:proofErr w:type="spellEnd"/>
      <w:r w:rsidR="00175FC7">
        <w:rPr>
          <w:sz w:val="22"/>
          <w:szCs w:val="22"/>
          <w:lang w:val="fr-CA"/>
        </w:rPr>
        <w:t xml:space="preserve"> par rapport au budget </w:t>
      </w:r>
      <w:r w:rsidR="00CD24C4">
        <w:rPr>
          <w:sz w:val="22"/>
          <w:szCs w:val="22"/>
          <w:lang w:val="fr-CA"/>
        </w:rPr>
        <w:t>approuvé par la Conférence des P</w:t>
      </w:r>
      <w:r w:rsidR="00175FC7">
        <w:rPr>
          <w:sz w:val="22"/>
          <w:szCs w:val="22"/>
          <w:lang w:val="fr-CA"/>
        </w:rPr>
        <w:t xml:space="preserve">arties à sa treizième réunion, est </w:t>
      </w:r>
      <w:r w:rsidR="006A552B">
        <w:rPr>
          <w:sz w:val="22"/>
          <w:szCs w:val="22"/>
          <w:lang w:val="fr-CA"/>
        </w:rPr>
        <w:t>précisé</w:t>
      </w:r>
      <w:r w:rsidR="00175FC7">
        <w:rPr>
          <w:sz w:val="22"/>
          <w:szCs w:val="22"/>
          <w:lang w:val="fr-CA"/>
        </w:rPr>
        <w:t xml:space="preserve"> dans le document</w:t>
      </w:r>
      <w:r w:rsidR="00CD15E7" w:rsidRPr="009519BB">
        <w:rPr>
          <w:sz w:val="22"/>
          <w:szCs w:val="22"/>
          <w:lang w:val="fr-CA"/>
        </w:rPr>
        <w:t xml:space="preserve"> </w:t>
      </w:r>
      <w:r w:rsidR="00707B47" w:rsidRPr="009519BB">
        <w:rPr>
          <w:sz w:val="22"/>
          <w:szCs w:val="22"/>
          <w:lang w:val="fr-CA"/>
        </w:rPr>
        <w:t>CBD/COP/14/</w:t>
      </w:r>
      <w:proofErr w:type="spellStart"/>
      <w:r w:rsidR="00707B47" w:rsidRPr="009519BB">
        <w:rPr>
          <w:sz w:val="22"/>
          <w:szCs w:val="22"/>
          <w:lang w:val="fr-CA"/>
        </w:rPr>
        <w:t>INF</w:t>
      </w:r>
      <w:proofErr w:type="spellEnd"/>
      <w:r w:rsidR="00707B47" w:rsidRPr="009519BB">
        <w:rPr>
          <w:sz w:val="22"/>
          <w:szCs w:val="22"/>
          <w:lang w:val="fr-CA"/>
        </w:rPr>
        <w:t>/</w:t>
      </w:r>
      <w:r w:rsidR="00707B47" w:rsidRPr="009519BB">
        <w:rPr>
          <w:bCs/>
          <w:sz w:val="22"/>
          <w:szCs w:val="22"/>
          <w:lang w:val="fr-CA"/>
        </w:rPr>
        <w:t>17</w:t>
      </w:r>
      <w:r w:rsidR="00706020" w:rsidRPr="009519BB">
        <w:rPr>
          <w:sz w:val="22"/>
          <w:szCs w:val="22"/>
          <w:lang w:val="fr-CA"/>
        </w:rPr>
        <w:t>.</w:t>
      </w:r>
    </w:p>
    <w:p w:rsidR="00333ABE" w:rsidRPr="00366D3D" w:rsidRDefault="0027216E" w:rsidP="00873617">
      <w:pPr>
        <w:spacing w:after="120"/>
        <w:jc w:val="both"/>
        <w:rPr>
          <w:sz w:val="22"/>
          <w:szCs w:val="22"/>
          <w:lang w:val="fr-CA"/>
        </w:rPr>
      </w:pPr>
      <w:r w:rsidRPr="009519BB">
        <w:rPr>
          <w:sz w:val="22"/>
          <w:szCs w:val="22"/>
          <w:lang w:val="fr-CA"/>
        </w:rPr>
        <w:t>54</w:t>
      </w:r>
      <w:r w:rsidR="00035A4A" w:rsidRPr="009519BB">
        <w:rPr>
          <w:sz w:val="22"/>
          <w:szCs w:val="22"/>
          <w:lang w:val="fr-CA"/>
        </w:rPr>
        <w:t>.</w:t>
      </w:r>
      <w:r w:rsidR="00035A4A" w:rsidRPr="009519BB">
        <w:rPr>
          <w:sz w:val="22"/>
          <w:szCs w:val="22"/>
          <w:lang w:val="fr-CA"/>
        </w:rPr>
        <w:tab/>
      </w:r>
      <w:r w:rsidR="006A552B" w:rsidRPr="00366D3D">
        <w:rPr>
          <w:sz w:val="22"/>
          <w:szCs w:val="22"/>
          <w:lang w:val="fr-CA"/>
        </w:rPr>
        <w:t xml:space="preserve">Les allocations au fonds d’affectation spéciale pour </w:t>
      </w:r>
      <w:r w:rsidR="00935F92" w:rsidRPr="00366D3D">
        <w:rPr>
          <w:sz w:val="22"/>
          <w:szCs w:val="22"/>
          <w:lang w:val="fr-CA"/>
        </w:rPr>
        <w:t>l’exercice</w:t>
      </w:r>
      <w:r w:rsidR="00414543" w:rsidRPr="00366D3D">
        <w:rPr>
          <w:sz w:val="22"/>
          <w:szCs w:val="22"/>
          <w:lang w:val="fr-CA"/>
        </w:rPr>
        <w:t xml:space="preserve"> biennal</w:t>
      </w:r>
      <w:r w:rsidR="006A552B" w:rsidRPr="00366D3D">
        <w:rPr>
          <w:sz w:val="22"/>
          <w:szCs w:val="22"/>
          <w:lang w:val="fr-CA"/>
        </w:rPr>
        <w:t xml:space="preserve"> </w:t>
      </w:r>
      <w:r w:rsidR="00CD24C4" w:rsidRPr="00366D3D">
        <w:rPr>
          <w:sz w:val="22"/>
          <w:szCs w:val="22"/>
          <w:lang w:val="fr-CA"/>
        </w:rPr>
        <w:t>en cours comprenaient 2 000 000 </w:t>
      </w:r>
      <w:r w:rsidR="006A552B" w:rsidRPr="00366D3D">
        <w:rPr>
          <w:sz w:val="22"/>
          <w:szCs w:val="22"/>
          <w:lang w:val="fr-CA"/>
        </w:rPr>
        <w:t>$ que la Conférence des Parties a jugé nécessaires afin de</w:t>
      </w:r>
      <w:r w:rsidR="001454C3" w:rsidRPr="00366D3D">
        <w:rPr>
          <w:sz w:val="22"/>
          <w:szCs w:val="22"/>
          <w:lang w:val="fr-CA"/>
        </w:rPr>
        <w:t xml:space="preserve"> faciliter la participation des Parties à la quatorzième réunion de la Conférence des Parties et </w:t>
      </w:r>
      <w:r w:rsidR="006326E8">
        <w:rPr>
          <w:sz w:val="22"/>
          <w:szCs w:val="22"/>
          <w:lang w:val="fr-CA"/>
        </w:rPr>
        <w:t>aux</w:t>
      </w:r>
      <w:r w:rsidR="001454C3" w:rsidRPr="00366D3D">
        <w:rPr>
          <w:sz w:val="22"/>
          <w:szCs w:val="22"/>
          <w:lang w:val="fr-CA"/>
        </w:rPr>
        <w:t xml:space="preserve"> réunions concomitantes des Protocoles</w:t>
      </w:r>
      <w:r w:rsidR="00BC49DA" w:rsidRPr="00366D3D">
        <w:rPr>
          <w:sz w:val="22"/>
          <w:szCs w:val="22"/>
          <w:lang w:val="fr-CA"/>
        </w:rPr>
        <w:t>.</w:t>
      </w:r>
      <w:r w:rsidR="001454C3" w:rsidRPr="00366D3D">
        <w:rPr>
          <w:sz w:val="22"/>
          <w:szCs w:val="22"/>
          <w:lang w:val="fr-CA"/>
        </w:rPr>
        <w:t xml:space="preserve"> Le Secrétariat a sollicité régulièrement les donateurs potentiels afin d’obtenir les ressources nécessaires, et le Bureau de la Conférence des Parties a été informé régulièrement des progrès. Les ressources du fonds d’affectation spéciale </w:t>
      </w:r>
      <w:proofErr w:type="spellStart"/>
      <w:r w:rsidR="00CD24C4" w:rsidRPr="00366D3D">
        <w:rPr>
          <w:sz w:val="22"/>
          <w:szCs w:val="22"/>
          <w:lang w:val="fr-CA"/>
        </w:rPr>
        <w:t>BZ</w:t>
      </w:r>
      <w:proofErr w:type="spellEnd"/>
      <w:r w:rsidR="00CD24C4" w:rsidRPr="00366D3D">
        <w:rPr>
          <w:sz w:val="22"/>
          <w:szCs w:val="22"/>
          <w:lang w:val="fr-CA"/>
        </w:rPr>
        <w:t xml:space="preserve"> </w:t>
      </w:r>
      <w:r w:rsidR="001454C3" w:rsidRPr="00366D3D">
        <w:rPr>
          <w:sz w:val="22"/>
          <w:szCs w:val="22"/>
          <w:lang w:val="fr-CA"/>
        </w:rPr>
        <w:t xml:space="preserve">représentaient 464 000 $ au 15 août 2018, malgré les efforts de financement du Secrétariat. Donnant suite au paragraphe 10 de la décision XIII/32, le Directeur exécutif </w:t>
      </w:r>
      <w:r w:rsidR="006C53BA" w:rsidRPr="00366D3D">
        <w:rPr>
          <w:sz w:val="22"/>
          <w:szCs w:val="22"/>
          <w:lang w:val="fr-CA"/>
        </w:rPr>
        <w:t xml:space="preserve">a autorisé l’utilisation d’un maximum de 395 000 $ (somme provenant du surplus du budget de fonctionnement de </w:t>
      </w:r>
      <w:r w:rsidR="00935F92" w:rsidRPr="00366D3D">
        <w:rPr>
          <w:sz w:val="22"/>
          <w:szCs w:val="22"/>
          <w:lang w:val="fr-CA"/>
        </w:rPr>
        <w:t>l’exercice</w:t>
      </w:r>
      <w:r w:rsidR="00414543" w:rsidRPr="00366D3D">
        <w:rPr>
          <w:sz w:val="22"/>
          <w:szCs w:val="22"/>
          <w:lang w:val="fr-CA"/>
        </w:rPr>
        <w:t xml:space="preserve"> biennal</w:t>
      </w:r>
      <w:r w:rsidR="00CD24C4" w:rsidRPr="00366D3D">
        <w:rPr>
          <w:sz w:val="22"/>
          <w:szCs w:val="22"/>
          <w:lang w:val="fr-CA"/>
        </w:rPr>
        <w:t xml:space="preserve"> précédent</w:t>
      </w:r>
      <w:r w:rsidR="006C53BA" w:rsidRPr="00366D3D">
        <w:rPr>
          <w:sz w:val="22"/>
          <w:szCs w:val="22"/>
          <w:lang w:val="fr-CA"/>
        </w:rPr>
        <w:t xml:space="preserve"> mise de côté par la Conférence des Parties)</w:t>
      </w:r>
      <w:r w:rsidR="00CD24C4" w:rsidRPr="00366D3D">
        <w:rPr>
          <w:sz w:val="22"/>
          <w:szCs w:val="22"/>
          <w:lang w:val="fr-CA"/>
        </w:rPr>
        <w:t>,</w:t>
      </w:r>
      <w:r w:rsidR="006C53BA" w:rsidRPr="00366D3D">
        <w:rPr>
          <w:sz w:val="22"/>
          <w:szCs w:val="22"/>
          <w:lang w:val="fr-CA"/>
        </w:rPr>
        <w:t xml:space="preserve"> afin de soutenir la participation des pays en développement Parties, surtout les pays les moins avancés et les petits États insulaires, ainsi que les pays à économie en transition Parties, aux prochaines réunions. L’utilisation des fonds </w:t>
      </w:r>
      <w:r w:rsidR="00CD24C4" w:rsidRPr="00366D3D">
        <w:rPr>
          <w:sz w:val="22"/>
          <w:szCs w:val="22"/>
          <w:lang w:val="fr-CA"/>
        </w:rPr>
        <w:t>a été autorisée sous réserve que les sommes</w:t>
      </w:r>
      <w:r w:rsidR="006C53BA" w:rsidRPr="00366D3D">
        <w:rPr>
          <w:sz w:val="22"/>
          <w:szCs w:val="22"/>
          <w:lang w:val="fr-CA"/>
        </w:rPr>
        <w:t xml:space="preserve"> soient remboursées</w:t>
      </w:r>
      <w:r w:rsidR="00D24DF5" w:rsidRPr="00366D3D">
        <w:rPr>
          <w:sz w:val="22"/>
          <w:szCs w:val="22"/>
          <w:lang w:val="fr-CA"/>
        </w:rPr>
        <w:t xml:space="preserve"> lorsque de</w:t>
      </w:r>
      <w:r w:rsidR="00CD24C4" w:rsidRPr="00366D3D">
        <w:rPr>
          <w:sz w:val="22"/>
          <w:szCs w:val="22"/>
          <w:lang w:val="fr-CA"/>
        </w:rPr>
        <w:t>s</w:t>
      </w:r>
      <w:r w:rsidR="00D24DF5" w:rsidRPr="00366D3D">
        <w:rPr>
          <w:sz w:val="22"/>
          <w:szCs w:val="22"/>
          <w:lang w:val="fr-CA"/>
        </w:rPr>
        <w:t xml:space="preserve"> contri</w:t>
      </w:r>
      <w:r w:rsidR="006C53BA" w:rsidRPr="00366D3D">
        <w:rPr>
          <w:sz w:val="22"/>
          <w:szCs w:val="22"/>
          <w:lang w:val="fr-CA"/>
        </w:rPr>
        <w:t xml:space="preserve">butions </w:t>
      </w:r>
      <w:r w:rsidR="00CD24C4" w:rsidRPr="00366D3D">
        <w:rPr>
          <w:sz w:val="22"/>
          <w:szCs w:val="22"/>
          <w:lang w:val="fr-CA"/>
        </w:rPr>
        <w:t xml:space="preserve">suffisantes </w:t>
      </w:r>
      <w:r w:rsidR="006C53BA" w:rsidRPr="00366D3D">
        <w:rPr>
          <w:sz w:val="22"/>
          <w:szCs w:val="22"/>
          <w:lang w:val="fr-CA"/>
        </w:rPr>
        <w:t xml:space="preserve">auront été versées au fonds d’affectation spéciale </w:t>
      </w:r>
      <w:proofErr w:type="spellStart"/>
      <w:r w:rsidR="006C53BA" w:rsidRPr="00366D3D">
        <w:rPr>
          <w:sz w:val="22"/>
          <w:szCs w:val="22"/>
          <w:lang w:val="fr-CA"/>
        </w:rPr>
        <w:t>BZ</w:t>
      </w:r>
      <w:proofErr w:type="spellEnd"/>
      <w:r w:rsidR="006C53BA" w:rsidRPr="00366D3D">
        <w:rPr>
          <w:sz w:val="22"/>
          <w:szCs w:val="22"/>
          <w:lang w:val="fr-CA"/>
        </w:rPr>
        <w:t xml:space="preserve">. </w:t>
      </w:r>
      <w:r w:rsidR="00D24DF5" w:rsidRPr="00366D3D">
        <w:rPr>
          <w:sz w:val="22"/>
          <w:szCs w:val="22"/>
          <w:lang w:val="fr-CA"/>
        </w:rPr>
        <w:t xml:space="preserve">Des contributions supplémentaires de 339 000 $ versées au fonds d’affectation spéciale </w:t>
      </w:r>
      <w:proofErr w:type="spellStart"/>
      <w:r w:rsidR="00D24DF5" w:rsidRPr="00366D3D">
        <w:rPr>
          <w:sz w:val="22"/>
          <w:szCs w:val="22"/>
          <w:lang w:val="fr-CA"/>
        </w:rPr>
        <w:t>BZ</w:t>
      </w:r>
      <w:proofErr w:type="spellEnd"/>
      <w:r w:rsidR="00D24DF5" w:rsidRPr="00366D3D">
        <w:rPr>
          <w:sz w:val="22"/>
          <w:szCs w:val="22"/>
          <w:lang w:val="fr-CA"/>
        </w:rPr>
        <w:t xml:space="preserve"> depuis le 15 août ont </w:t>
      </w:r>
      <w:r w:rsidR="00366D3D" w:rsidRPr="00366D3D">
        <w:rPr>
          <w:sz w:val="22"/>
          <w:szCs w:val="22"/>
          <w:lang w:val="fr-CA"/>
        </w:rPr>
        <w:t xml:space="preserve">permis </w:t>
      </w:r>
      <w:r w:rsidR="00D24DF5" w:rsidRPr="00366D3D">
        <w:rPr>
          <w:sz w:val="22"/>
          <w:szCs w:val="22"/>
          <w:lang w:val="fr-CA"/>
        </w:rPr>
        <w:t>de répondre à toutes les demandes de Parties admissibles à ce jour, sans utiliser les surplus du budget de fonctionnement mises de côté. Un rapport actualisé sur la question sera mis à la disposition de la Conférence des Parties.</w:t>
      </w:r>
    </w:p>
    <w:p w:rsidR="00524F96" w:rsidRPr="009519BB" w:rsidRDefault="00FE1E2D" w:rsidP="00873617">
      <w:pPr>
        <w:keepNext/>
        <w:suppressLineNumbers/>
        <w:suppressAutoHyphens/>
        <w:spacing w:after="120"/>
        <w:ind w:left="1134" w:hanging="567"/>
        <w:rPr>
          <w:sz w:val="22"/>
          <w:szCs w:val="22"/>
          <w:lang w:val="fr-CA"/>
        </w:rPr>
      </w:pPr>
      <w:r w:rsidRPr="009519BB">
        <w:rPr>
          <w:b/>
          <w:kern w:val="22"/>
          <w:sz w:val="22"/>
          <w:szCs w:val="22"/>
          <w:lang w:val="fr-CA"/>
        </w:rPr>
        <w:t>D</w:t>
      </w:r>
      <w:r w:rsidR="004C5B7A" w:rsidRPr="009519BB">
        <w:rPr>
          <w:kern w:val="22"/>
          <w:sz w:val="22"/>
          <w:szCs w:val="22"/>
          <w:lang w:val="fr-CA"/>
        </w:rPr>
        <w:t>.</w:t>
      </w:r>
      <w:r w:rsidR="007B412C" w:rsidRPr="009519BB">
        <w:rPr>
          <w:kern w:val="22"/>
          <w:sz w:val="22"/>
          <w:szCs w:val="22"/>
          <w:lang w:val="fr-CA"/>
        </w:rPr>
        <w:tab/>
      </w:r>
      <w:r w:rsidR="004079A1">
        <w:rPr>
          <w:b/>
          <w:sz w:val="22"/>
          <w:szCs w:val="22"/>
          <w:lang w:val="fr-CA"/>
        </w:rPr>
        <w:t>Fonds d’affectation spéciale de contributions volontaires pour faciliter la participation des peuples autochtones et des communautés locales (fonds d’affectation spéciale VB</w:t>
      </w:r>
      <w:r w:rsidR="004C5B7A" w:rsidRPr="009519BB">
        <w:rPr>
          <w:b/>
          <w:kern w:val="22"/>
          <w:sz w:val="22"/>
          <w:szCs w:val="22"/>
          <w:lang w:val="fr-CA"/>
        </w:rPr>
        <w:t>)</w:t>
      </w:r>
    </w:p>
    <w:p w:rsidR="001C7BDB" w:rsidRPr="009519BB" w:rsidRDefault="00024FDB" w:rsidP="00873617">
      <w:pPr>
        <w:spacing w:after="120"/>
        <w:jc w:val="both"/>
        <w:rPr>
          <w:lang w:val="fr-CA"/>
        </w:rPr>
      </w:pPr>
      <w:r w:rsidRPr="009519BB">
        <w:rPr>
          <w:sz w:val="22"/>
          <w:szCs w:val="22"/>
          <w:lang w:val="fr-CA"/>
        </w:rPr>
        <w:t>55</w:t>
      </w:r>
      <w:r w:rsidR="00BA618F" w:rsidRPr="009519BB">
        <w:rPr>
          <w:sz w:val="22"/>
          <w:szCs w:val="22"/>
          <w:lang w:val="fr-CA"/>
        </w:rPr>
        <w:t>.</w:t>
      </w:r>
      <w:r w:rsidR="00BA618F" w:rsidRPr="009519BB">
        <w:rPr>
          <w:sz w:val="22"/>
          <w:szCs w:val="22"/>
          <w:lang w:val="fr-CA"/>
        </w:rPr>
        <w:tab/>
      </w:r>
      <w:r w:rsidR="004079A1">
        <w:rPr>
          <w:sz w:val="22"/>
          <w:szCs w:val="22"/>
          <w:lang w:val="fr-CA"/>
        </w:rPr>
        <w:t>La Conférence des Parties, dans sa décision VIII/5, a adopté le mécanisme pour favoriser la participation effective des peuples autochtones et des communaut</w:t>
      </w:r>
      <w:r w:rsidR="00366D3D">
        <w:rPr>
          <w:sz w:val="22"/>
          <w:szCs w:val="22"/>
          <w:lang w:val="fr-CA"/>
        </w:rPr>
        <w:t>és locales aux réunions organisé</w:t>
      </w:r>
      <w:r w:rsidR="004079A1">
        <w:rPr>
          <w:sz w:val="22"/>
          <w:szCs w:val="22"/>
          <w:lang w:val="fr-CA"/>
        </w:rPr>
        <w:t>es au titre de la Convention, et a créé le fonds d’affectation spéciale général pour faciliter la participation des peuples autochtones et des communautés locales aux travaux de la Convention sur la diversité biologique (fonds d’</w:t>
      </w:r>
      <w:r w:rsidR="008F6DAA">
        <w:rPr>
          <w:sz w:val="22"/>
          <w:szCs w:val="22"/>
          <w:lang w:val="fr-CA"/>
        </w:rPr>
        <w:t>affectati</w:t>
      </w:r>
      <w:r w:rsidR="004079A1">
        <w:rPr>
          <w:sz w:val="22"/>
          <w:szCs w:val="22"/>
          <w:lang w:val="fr-CA"/>
        </w:rPr>
        <w:t xml:space="preserve">on </w:t>
      </w:r>
      <w:r w:rsidR="008F6DAA">
        <w:rPr>
          <w:sz w:val="22"/>
          <w:szCs w:val="22"/>
          <w:lang w:val="fr-CA"/>
        </w:rPr>
        <w:t>spéciale</w:t>
      </w:r>
      <w:r w:rsidR="004079A1">
        <w:rPr>
          <w:sz w:val="22"/>
          <w:szCs w:val="22"/>
          <w:lang w:val="fr-CA"/>
        </w:rPr>
        <w:t xml:space="preserve"> VB)</w:t>
      </w:r>
      <w:r w:rsidR="001C7BDB" w:rsidRPr="009519BB">
        <w:rPr>
          <w:sz w:val="22"/>
          <w:szCs w:val="22"/>
          <w:lang w:val="fr-CA"/>
        </w:rPr>
        <w:t>.</w:t>
      </w:r>
    </w:p>
    <w:p w:rsidR="001C7BDB" w:rsidRPr="009519BB" w:rsidRDefault="00024FDB" w:rsidP="00873617">
      <w:pPr>
        <w:spacing w:after="120"/>
        <w:jc w:val="both"/>
        <w:rPr>
          <w:lang w:val="fr-CA"/>
        </w:rPr>
      </w:pPr>
      <w:r w:rsidRPr="009519BB">
        <w:rPr>
          <w:sz w:val="22"/>
          <w:szCs w:val="22"/>
          <w:lang w:val="fr-CA"/>
        </w:rPr>
        <w:t>56</w:t>
      </w:r>
      <w:r w:rsidR="00BA618F" w:rsidRPr="009519BB">
        <w:rPr>
          <w:sz w:val="22"/>
          <w:szCs w:val="22"/>
          <w:lang w:val="fr-CA"/>
        </w:rPr>
        <w:t>.</w:t>
      </w:r>
      <w:r w:rsidR="00BA618F" w:rsidRPr="009519BB">
        <w:rPr>
          <w:sz w:val="22"/>
          <w:szCs w:val="22"/>
          <w:lang w:val="fr-CA"/>
        </w:rPr>
        <w:tab/>
      </w:r>
      <w:r w:rsidR="00BA016E">
        <w:rPr>
          <w:sz w:val="22"/>
          <w:szCs w:val="22"/>
          <w:lang w:val="fr-CA"/>
        </w:rPr>
        <w:t>La Conférence des Parties, à sa treizième réunion, a approuvé un budget de 1 130 000 $ pour le fonds d’affectation spéciale VB pour la période 2017-2020. Le Secrétariat avait re</w:t>
      </w:r>
      <w:r w:rsidR="00A84A90">
        <w:rPr>
          <w:sz w:val="22"/>
          <w:szCs w:val="22"/>
          <w:lang w:val="fr-CA"/>
        </w:rPr>
        <w:t>çu des contributions promises pour la somme de 272 358 $ au 31 août 2018</w:t>
      </w:r>
      <w:r w:rsidR="001C7BDB" w:rsidRPr="009519BB">
        <w:rPr>
          <w:sz w:val="22"/>
          <w:szCs w:val="22"/>
          <w:lang w:val="fr-CA"/>
        </w:rPr>
        <w:t>.</w:t>
      </w:r>
    </w:p>
    <w:p w:rsidR="001C7BDB" w:rsidRPr="009519BB" w:rsidRDefault="00024FDB" w:rsidP="00873617">
      <w:pPr>
        <w:spacing w:after="120"/>
        <w:jc w:val="both"/>
        <w:rPr>
          <w:strike/>
          <w:lang w:val="fr-CA"/>
        </w:rPr>
      </w:pPr>
      <w:r w:rsidRPr="009519BB">
        <w:rPr>
          <w:sz w:val="22"/>
          <w:szCs w:val="22"/>
          <w:lang w:val="fr-CA"/>
        </w:rPr>
        <w:t>57.</w:t>
      </w:r>
      <w:r w:rsidR="00BA618F" w:rsidRPr="009519BB">
        <w:rPr>
          <w:sz w:val="22"/>
          <w:szCs w:val="22"/>
          <w:lang w:val="fr-CA"/>
        </w:rPr>
        <w:tab/>
      </w:r>
      <w:r w:rsidR="00A84A90">
        <w:rPr>
          <w:sz w:val="22"/>
          <w:szCs w:val="22"/>
          <w:lang w:val="fr-CA"/>
        </w:rPr>
        <w:t xml:space="preserve">Des dépenses représentant un total de 135 000 $ ont été engagées en 2017-2018 pour les frais de voyage de 30 participants de </w:t>
      </w:r>
      <w:r w:rsidR="00A84A90" w:rsidRPr="00A84A90">
        <w:rPr>
          <w:sz w:val="22"/>
          <w:szCs w:val="22"/>
          <w:lang w:val="fr-CA"/>
        </w:rPr>
        <w:t>communautés autochtones et locales aux vingt et unième et vingt-deuxième réunions de l’Organe subsidiaire chargé de fournir des avis scientifiques, techniques et technologiques, la dixième réunion du Groupe de travail sur l’article 8</w:t>
      </w:r>
      <w:r w:rsidR="00366D3D">
        <w:rPr>
          <w:sz w:val="22"/>
          <w:szCs w:val="22"/>
          <w:lang w:val="fr-CA"/>
        </w:rPr>
        <w:t xml:space="preserve"> </w:t>
      </w:r>
      <w:r w:rsidR="00A84A90" w:rsidRPr="00A84A90">
        <w:rPr>
          <w:sz w:val="22"/>
          <w:szCs w:val="22"/>
          <w:lang w:val="fr-CA"/>
        </w:rPr>
        <w:t>j)</w:t>
      </w:r>
      <w:r w:rsidR="00A84A90">
        <w:rPr>
          <w:sz w:val="22"/>
          <w:szCs w:val="22"/>
          <w:lang w:val="fr-CA"/>
        </w:rPr>
        <w:t xml:space="preserve"> et les dispositions connexes et la deuxième réunion de l’Organe subsidiaire chargé de l’application</w:t>
      </w:r>
      <w:r w:rsidR="001C7BDB" w:rsidRPr="009519BB">
        <w:rPr>
          <w:sz w:val="22"/>
          <w:szCs w:val="22"/>
          <w:lang w:val="fr-CA"/>
        </w:rPr>
        <w:t>.</w:t>
      </w:r>
    </w:p>
    <w:p w:rsidR="001E16BA" w:rsidRPr="009519BB" w:rsidRDefault="00024FDB" w:rsidP="00873617">
      <w:pPr>
        <w:spacing w:after="120"/>
        <w:jc w:val="both"/>
        <w:rPr>
          <w:lang w:val="fr-CA"/>
        </w:rPr>
      </w:pPr>
      <w:r w:rsidRPr="009519BB">
        <w:rPr>
          <w:sz w:val="22"/>
          <w:szCs w:val="22"/>
          <w:lang w:val="fr-CA"/>
        </w:rPr>
        <w:t>58</w:t>
      </w:r>
      <w:r w:rsidR="00BA618F" w:rsidRPr="009519BB">
        <w:rPr>
          <w:sz w:val="22"/>
          <w:szCs w:val="22"/>
          <w:lang w:val="fr-CA"/>
        </w:rPr>
        <w:t>.</w:t>
      </w:r>
      <w:r w:rsidR="00441292" w:rsidRPr="009519BB">
        <w:rPr>
          <w:sz w:val="22"/>
          <w:szCs w:val="22"/>
          <w:lang w:val="fr-CA"/>
        </w:rPr>
        <w:tab/>
      </w:r>
      <w:r w:rsidR="00A84A90">
        <w:rPr>
          <w:sz w:val="22"/>
          <w:szCs w:val="22"/>
          <w:lang w:val="fr-CA"/>
        </w:rPr>
        <w:t xml:space="preserve">L’état des paiements au fonds d’affectation spéciale VB par rapport au budget </w:t>
      </w:r>
      <w:r w:rsidR="00366D3D">
        <w:rPr>
          <w:sz w:val="22"/>
          <w:szCs w:val="22"/>
          <w:lang w:val="fr-CA"/>
        </w:rPr>
        <w:t>approuvé par la Conférence des P</w:t>
      </w:r>
      <w:r w:rsidR="00A84A90">
        <w:rPr>
          <w:sz w:val="22"/>
          <w:szCs w:val="22"/>
          <w:lang w:val="fr-CA"/>
        </w:rPr>
        <w:t>arties à sa treizième réunion, est précisé dans le document</w:t>
      </w:r>
      <w:r w:rsidR="00A84A90" w:rsidRPr="009519BB">
        <w:rPr>
          <w:sz w:val="22"/>
          <w:szCs w:val="22"/>
          <w:lang w:val="fr-CA"/>
        </w:rPr>
        <w:t xml:space="preserve"> </w:t>
      </w:r>
      <w:r w:rsidR="00CD15E7" w:rsidRPr="009519BB">
        <w:rPr>
          <w:sz w:val="22"/>
          <w:szCs w:val="22"/>
          <w:lang w:val="fr-CA"/>
        </w:rPr>
        <w:t>CBD/COP/14/</w:t>
      </w:r>
      <w:proofErr w:type="spellStart"/>
      <w:r w:rsidR="00CD15E7" w:rsidRPr="009519BB">
        <w:rPr>
          <w:sz w:val="22"/>
          <w:szCs w:val="22"/>
          <w:lang w:val="fr-CA"/>
        </w:rPr>
        <w:t>INF</w:t>
      </w:r>
      <w:proofErr w:type="spellEnd"/>
      <w:r w:rsidR="00CD15E7" w:rsidRPr="009519BB">
        <w:rPr>
          <w:sz w:val="22"/>
          <w:szCs w:val="22"/>
          <w:lang w:val="fr-CA"/>
        </w:rPr>
        <w:t>/</w:t>
      </w:r>
      <w:r w:rsidR="00CD15E7" w:rsidRPr="009519BB">
        <w:rPr>
          <w:bCs/>
          <w:sz w:val="22"/>
          <w:szCs w:val="22"/>
          <w:lang w:val="fr-CA"/>
        </w:rPr>
        <w:t>17</w:t>
      </w:r>
      <w:r w:rsidR="001C7BDB" w:rsidRPr="009519BB">
        <w:rPr>
          <w:sz w:val="22"/>
          <w:szCs w:val="22"/>
          <w:lang w:val="fr-CA"/>
        </w:rPr>
        <w:t>.</w:t>
      </w:r>
    </w:p>
    <w:p w:rsidR="00042A41" w:rsidRPr="009519BB" w:rsidRDefault="00042A41" w:rsidP="00873617">
      <w:pPr>
        <w:spacing w:after="120"/>
        <w:jc w:val="both"/>
        <w:rPr>
          <w:lang w:val="fr-CA"/>
        </w:rPr>
        <w:sectPr w:rsidR="00042A41" w:rsidRPr="009519BB" w:rsidSect="00FE5F6B">
          <w:headerReference w:type="even" r:id="rId13"/>
          <w:headerReference w:type="default" r:id="rId14"/>
          <w:endnotePr>
            <w:numFmt w:val="decimal"/>
          </w:endnotePr>
          <w:pgSz w:w="12242" w:h="15842" w:code="1"/>
          <w:pgMar w:top="1077" w:right="1043" w:bottom="1140" w:left="1440" w:header="459" w:footer="720" w:gutter="0"/>
          <w:cols w:space="720"/>
          <w:titlePg/>
          <w:docGrid w:linePitch="326"/>
        </w:sectPr>
      </w:pPr>
    </w:p>
    <w:p w:rsidR="00C91127" w:rsidRPr="00A84A90" w:rsidRDefault="00BA618F" w:rsidP="006442E8">
      <w:pPr>
        <w:pStyle w:val="Para10"/>
        <w:rPr>
          <w:lang w:val="fr-CA"/>
        </w:rPr>
      </w:pPr>
      <w:r w:rsidRPr="00A84A90">
        <w:rPr>
          <w:lang w:val="fr-CA"/>
        </w:rPr>
        <w:lastRenderedPageBreak/>
        <w:t>Annex</w:t>
      </w:r>
      <w:r w:rsidR="00A84A90" w:rsidRPr="00A84A90">
        <w:rPr>
          <w:lang w:val="fr-CA"/>
        </w:rPr>
        <w:t>e</w:t>
      </w:r>
    </w:p>
    <w:p w:rsidR="00BA618F" w:rsidRPr="00A84A90" w:rsidRDefault="00A84A90" w:rsidP="00AA50C2">
      <w:pPr>
        <w:suppressLineNumbers/>
        <w:suppressAutoHyphens/>
        <w:jc w:val="center"/>
        <w:rPr>
          <w:b/>
          <w:kern w:val="22"/>
          <w:lang w:val="fr-CA"/>
        </w:rPr>
      </w:pPr>
      <w:r w:rsidRPr="00A84A90">
        <w:rPr>
          <w:b/>
          <w:kern w:val="22"/>
          <w:lang w:val="fr-CA"/>
        </w:rPr>
        <w:t>Dotation en personnel r</w:t>
      </w:r>
      <w:r>
        <w:rPr>
          <w:b/>
          <w:kern w:val="22"/>
          <w:lang w:val="fr-CA"/>
        </w:rPr>
        <w:t>é</w:t>
      </w:r>
      <w:r w:rsidRPr="00A84A90">
        <w:rPr>
          <w:b/>
          <w:kern w:val="22"/>
          <w:lang w:val="fr-CA"/>
        </w:rPr>
        <w:t>el</w:t>
      </w:r>
      <w:r w:rsidR="00366D3D">
        <w:rPr>
          <w:b/>
          <w:kern w:val="22"/>
          <w:lang w:val="fr-CA"/>
        </w:rPr>
        <w:t>le</w:t>
      </w:r>
      <w:r w:rsidRPr="00A84A90">
        <w:rPr>
          <w:b/>
          <w:kern w:val="22"/>
          <w:lang w:val="fr-CA"/>
        </w:rPr>
        <w:t xml:space="preserve"> par rap</w:t>
      </w:r>
      <w:r>
        <w:rPr>
          <w:b/>
          <w:kern w:val="22"/>
          <w:lang w:val="fr-CA"/>
        </w:rPr>
        <w:t>p</w:t>
      </w:r>
      <w:r w:rsidRPr="00A84A90">
        <w:rPr>
          <w:b/>
          <w:kern w:val="22"/>
          <w:lang w:val="fr-CA"/>
        </w:rPr>
        <w:t>ort aux niveaux autorisés pour le Secrétariat</w:t>
      </w:r>
    </w:p>
    <w:p w:rsidR="0056127C" w:rsidRPr="00A84A90" w:rsidRDefault="00A84A90" w:rsidP="00AA50C2">
      <w:pPr>
        <w:suppressLineNumbers/>
        <w:suppressAutoHyphens/>
        <w:jc w:val="center"/>
        <w:rPr>
          <w:b/>
          <w:kern w:val="22"/>
          <w:sz w:val="20"/>
          <w:szCs w:val="20"/>
          <w:lang w:val="fr-CA"/>
        </w:rPr>
      </w:pPr>
      <w:r w:rsidRPr="00A84A90">
        <w:rPr>
          <w:b/>
          <w:kern w:val="22"/>
          <w:sz w:val="20"/>
          <w:szCs w:val="20"/>
          <w:lang w:val="fr-CA"/>
        </w:rPr>
        <w:t>Du 1</w:t>
      </w:r>
      <w:r w:rsidRPr="00A84A90">
        <w:rPr>
          <w:b/>
          <w:kern w:val="22"/>
          <w:sz w:val="20"/>
          <w:szCs w:val="20"/>
          <w:vertAlign w:val="superscript"/>
          <w:lang w:val="fr-CA"/>
        </w:rPr>
        <w:t>er</w:t>
      </w:r>
      <w:r w:rsidRPr="00A84A90">
        <w:rPr>
          <w:b/>
          <w:kern w:val="22"/>
          <w:sz w:val="20"/>
          <w:szCs w:val="20"/>
          <w:lang w:val="fr-CA"/>
        </w:rPr>
        <w:t xml:space="preserve"> janvier 2017 au 31 août</w:t>
      </w:r>
      <w:r w:rsidR="0056127C" w:rsidRPr="00A84A90">
        <w:rPr>
          <w:b/>
          <w:kern w:val="22"/>
          <w:sz w:val="20"/>
          <w:szCs w:val="20"/>
          <w:lang w:val="fr-CA"/>
        </w:rPr>
        <w:t xml:space="preserve"> 2018</w:t>
      </w:r>
    </w:p>
    <w:p w:rsidR="00C140E2" w:rsidRPr="00A84A90" w:rsidRDefault="00C140E2" w:rsidP="00AA50C2">
      <w:pPr>
        <w:suppressLineNumbers/>
        <w:suppressAutoHyphens/>
        <w:rPr>
          <w:b/>
          <w:kern w:val="22"/>
          <w:lang w:val="fr-CA"/>
        </w:rPr>
      </w:pPr>
    </w:p>
    <w:tbl>
      <w:tblPr>
        <w:tblW w:w="11105" w:type="dxa"/>
        <w:jc w:val="center"/>
        <w:tblLayout w:type="fixed"/>
        <w:tblLook w:val="04A0" w:firstRow="1" w:lastRow="0" w:firstColumn="1" w:lastColumn="0" w:noHBand="0" w:noVBand="1"/>
      </w:tblPr>
      <w:tblGrid>
        <w:gridCol w:w="1168"/>
        <w:gridCol w:w="519"/>
        <w:gridCol w:w="388"/>
        <w:gridCol w:w="519"/>
        <w:gridCol w:w="519"/>
        <w:gridCol w:w="519"/>
        <w:gridCol w:w="389"/>
        <w:gridCol w:w="519"/>
        <w:gridCol w:w="519"/>
        <w:gridCol w:w="519"/>
        <w:gridCol w:w="519"/>
        <w:gridCol w:w="519"/>
        <w:gridCol w:w="519"/>
        <w:gridCol w:w="519"/>
        <w:gridCol w:w="388"/>
        <w:gridCol w:w="519"/>
        <w:gridCol w:w="410"/>
        <w:gridCol w:w="109"/>
        <w:gridCol w:w="354"/>
        <w:gridCol w:w="165"/>
        <w:gridCol w:w="326"/>
        <w:gridCol w:w="168"/>
        <w:gridCol w:w="386"/>
        <w:gridCol w:w="167"/>
        <w:gridCol w:w="334"/>
        <w:gridCol w:w="118"/>
        <w:gridCol w:w="7"/>
      </w:tblGrid>
      <w:tr w:rsidR="000002C0" w:rsidRPr="00F647AD" w:rsidTr="00AA50C2">
        <w:trPr>
          <w:cantSplit/>
          <w:tblHeader/>
          <w:jc w:val="center"/>
        </w:trPr>
        <w:tc>
          <w:tcPr>
            <w:tcW w:w="1168"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ind w:right="88"/>
              <w:rPr>
                <w:kern w:val="14"/>
                <w:sz w:val="14"/>
                <w:szCs w:val="14"/>
                <w:lang w:val="fr-CA" w:eastAsia="en-CA"/>
              </w:rPr>
            </w:pPr>
          </w:p>
        </w:tc>
        <w:tc>
          <w:tcPr>
            <w:tcW w:w="9937" w:type="dxa"/>
            <w:gridSpan w:val="26"/>
            <w:tcBorders>
              <w:top w:val="single" w:sz="4" w:space="0" w:color="auto"/>
              <w:left w:val="nil"/>
              <w:bottom w:val="single" w:sz="4" w:space="0" w:color="auto"/>
              <w:right w:val="nil"/>
            </w:tcBorders>
            <w:shd w:val="clear" w:color="auto" w:fill="auto"/>
            <w:noWrap/>
            <w:vAlign w:val="bottom"/>
            <w:hideMark/>
          </w:tcPr>
          <w:p w:rsidR="000002C0" w:rsidRPr="00F647AD" w:rsidRDefault="00AD1796" w:rsidP="00AA50C2">
            <w:pPr>
              <w:suppressLineNumbers/>
              <w:suppressAutoHyphens/>
              <w:jc w:val="center"/>
              <w:rPr>
                <w:b/>
                <w:bCs/>
                <w:kern w:val="14"/>
                <w:sz w:val="14"/>
                <w:szCs w:val="14"/>
                <w:lang w:val="fr-CA"/>
              </w:rPr>
            </w:pPr>
            <w:r w:rsidRPr="00F647AD">
              <w:rPr>
                <w:b/>
                <w:bCs/>
                <w:kern w:val="14"/>
                <w:sz w:val="14"/>
                <w:szCs w:val="14"/>
                <w:lang w:val="fr-CA"/>
              </w:rPr>
              <w:t>Occupation réelle</w:t>
            </w:r>
          </w:p>
        </w:tc>
      </w:tr>
      <w:tr w:rsidR="00AD1796" w:rsidRPr="00F647AD" w:rsidTr="00AD1796">
        <w:trPr>
          <w:gridAfter w:val="2"/>
          <w:wAfter w:w="125" w:type="dxa"/>
          <w:cantSplit/>
          <w:tblHeader/>
          <w:jc w:val="center"/>
        </w:trPr>
        <w:tc>
          <w:tcPr>
            <w:tcW w:w="1168" w:type="dxa"/>
            <w:tcBorders>
              <w:top w:val="nil"/>
              <w:left w:val="nil"/>
              <w:bottom w:val="single" w:sz="8" w:space="0" w:color="auto"/>
              <w:right w:val="nil"/>
            </w:tcBorders>
            <w:shd w:val="clear" w:color="auto" w:fill="auto"/>
            <w:noWrap/>
            <w:vAlign w:val="bottom"/>
            <w:hideMark/>
          </w:tcPr>
          <w:p w:rsidR="00AD1796" w:rsidRPr="00F647AD" w:rsidRDefault="00AD1796" w:rsidP="00AD1796">
            <w:pPr>
              <w:suppressLineNumbers/>
              <w:suppressAutoHyphens/>
              <w:ind w:right="88"/>
              <w:rPr>
                <w:kern w:val="14"/>
                <w:sz w:val="14"/>
                <w:szCs w:val="14"/>
                <w:lang w:val="fr-CA"/>
              </w:rPr>
            </w:pPr>
            <w:r w:rsidRPr="00F647AD">
              <w:rPr>
                <w:kern w:val="14"/>
                <w:sz w:val="14"/>
                <w:szCs w:val="14"/>
                <w:lang w:val="fr-CA"/>
              </w:rPr>
              <w:t>Réel</w:t>
            </w:r>
          </w:p>
        </w:tc>
        <w:tc>
          <w:tcPr>
            <w:tcW w:w="519" w:type="dxa"/>
            <w:tcBorders>
              <w:top w:val="nil"/>
              <w:left w:val="nil"/>
              <w:bottom w:val="single" w:sz="8" w:space="0" w:color="auto"/>
              <w:right w:val="nil"/>
            </w:tcBorders>
            <w:shd w:val="clear" w:color="auto" w:fill="auto"/>
            <w:noWrap/>
            <w:vAlign w:val="bottom"/>
            <w:hideMark/>
          </w:tcPr>
          <w:p w:rsidR="00AD1796" w:rsidRPr="00F647AD" w:rsidRDefault="00AD1796" w:rsidP="00AD1796">
            <w:pPr>
              <w:suppressLineNumbers/>
              <w:suppressAutoHyphens/>
              <w:jc w:val="center"/>
              <w:rPr>
                <w:kern w:val="14"/>
                <w:sz w:val="14"/>
                <w:szCs w:val="14"/>
                <w:lang w:val="fr-CA"/>
              </w:rPr>
            </w:pPr>
            <w:r w:rsidRPr="00F647AD">
              <w:rPr>
                <w:kern w:val="14"/>
                <w:sz w:val="14"/>
                <w:szCs w:val="14"/>
                <w:lang w:val="fr-CA"/>
              </w:rPr>
              <w:t>31 jan</w:t>
            </w:r>
          </w:p>
        </w:tc>
        <w:tc>
          <w:tcPr>
            <w:tcW w:w="388" w:type="dxa"/>
            <w:tcBorders>
              <w:top w:val="nil"/>
              <w:left w:val="nil"/>
              <w:bottom w:val="single" w:sz="8" w:space="0" w:color="auto"/>
              <w:right w:val="nil"/>
            </w:tcBorders>
            <w:shd w:val="clear" w:color="auto" w:fill="auto"/>
            <w:noWrap/>
            <w:vAlign w:val="bottom"/>
            <w:hideMark/>
          </w:tcPr>
          <w:p w:rsidR="00AD1796" w:rsidRPr="00F647AD" w:rsidRDefault="00AD1796" w:rsidP="00AD1796">
            <w:pPr>
              <w:suppressLineNumbers/>
              <w:suppressAutoHyphens/>
              <w:jc w:val="right"/>
              <w:rPr>
                <w:spacing w:val="-14"/>
                <w:kern w:val="14"/>
                <w:sz w:val="14"/>
                <w:szCs w:val="14"/>
                <w:lang w:val="fr-CA"/>
              </w:rPr>
            </w:pPr>
            <w:r w:rsidRPr="00F647AD">
              <w:rPr>
                <w:spacing w:val="-14"/>
                <w:kern w:val="14"/>
                <w:sz w:val="14"/>
                <w:szCs w:val="14"/>
                <w:lang w:val="fr-CA"/>
              </w:rPr>
              <w:t xml:space="preserve">28 </w:t>
            </w:r>
            <w:proofErr w:type="spellStart"/>
            <w:r w:rsidRPr="00F647AD">
              <w:rPr>
                <w:spacing w:val="-14"/>
                <w:kern w:val="14"/>
                <w:sz w:val="14"/>
                <w:szCs w:val="14"/>
                <w:lang w:val="fr-CA"/>
              </w:rPr>
              <w:t>fév</w:t>
            </w:r>
            <w:proofErr w:type="spellEnd"/>
          </w:p>
        </w:tc>
        <w:tc>
          <w:tcPr>
            <w:tcW w:w="519" w:type="dxa"/>
            <w:tcBorders>
              <w:top w:val="nil"/>
              <w:left w:val="nil"/>
              <w:bottom w:val="single" w:sz="8" w:space="0" w:color="auto"/>
              <w:right w:val="nil"/>
            </w:tcBorders>
            <w:shd w:val="clear" w:color="auto" w:fill="auto"/>
            <w:noWrap/>
            <w:vAlign w:val="bottom"/>
            <w:hideMark/>
          </w:tcPr>
          <w:p w:rsidR="00AD1796" w:rsidRPr="00F647AD" w:rsidRDefault="00AD1796" w:rsidP="00AD1796">
            <w:pPr>
              <w:suppressLineNumbers/>
              <w:suppressAutoHyphens/>
              <w:jc w:val="right"/>
              <w:rPr>
                <w:kern w:val="14"/>
                <w:sz w:val="14"/>
                <w:szCs w:val="14"/>
                <w:lang w:val="fr-CA"/>
              </w:rPr>
            </w:pPr>
            <w:r w:rsidRPr="00F647AD">
              <w:rPr>
                <w:kern w:val="14"/>
                <w:sz w:val="14"/>
                <w:szCs w:val="14"/>
                <w:lang w:val="fr-CA"/>
              </w:rPr>
              <w:t>31 mars</w:t>
            </w:r>
          </w:p>
        </w:tc>
        <w:tc>
          <w:tcPr>
            <w:tcW w:w="519" w:type="dxa"/>
            <w:tcBorders>
              <w:top w:val="nil"/>
              <w:left w:val="nil"/>
              <w:bottom w:val="single" w:sz="8" w:space="0" w:color="auto"/>
              <w:right w:val="nil"/>
            </w:tcBorders>
            <w:shd w:val="clear" w:color="auto" w:fill="auto"/>
            <w:noWrap/>
            <w:vAlign w:val="bottom"/>
            <w:hideMark/>
          </w:tcPr>
          <w:p w:rsidR="00AD1796" w:rsidRPr="00F647AD" w:rsidRDefault="00AD1796" w:rsidP="00AD1796">
            <w:pPr>
              <w:suppressLineNumbers/>
              <w:suppressAutoHyphens/>
              <w:jc w:val="right"/>
              <w:rPr>
                <w:kern w:val="14"/>
                <w:sz w:val="14"/>
                <w:szCs w:val="14"/>
                <w:lang w:val="fr-CA"/>
              </w:rPr>
            </w:pPr>
            <w:r w:rsidRPr="00F647AD">
              <w:rPr>
                <w:kern w:val="14"/>
                <w:sz w:val="14"/>
                <w:szCs w:val="14"/>
                <w:lang w:val="fr-CA"/>
              </w:rPr>
              <w:t xml:space="preserve">30 </w:t>
            </w:r>
            <w:proofErr w:type="spellStart"/>
            <w:r w:rsidRPr="00F647AD">
              <w:rPr>
                <w:kern w:val="14"/>
                <w:sz w:val="14"/>
                <w:szCs w:val="14"/>
                <w:lang w:val="fr-CA"/>
              </w:rPr>
              <w:t>avr</w:t>
            </w:r>
            <w:proofErr w:type="spellEnd"/>
          </w:p>
        </w:tc>
        <w:tc>
          <w:tcPr>
            <w:tcW w:w="519" w:type="dxa"/>
            <w:tcBorders>
              <w:top w:val="nil"/>
              <w:left w:val="nil"/>
              <w:bottom w:val="single" w:sz="8" w:space="0" w:color="auto"/>
              <w:right w:val="nil"/>
            </w:tcBorders>
            <w:shd w:val="clear" w:color="auto" w:fill="auto"/>
            <w:noWrap/>
            <w:vAlign w:val="bottom"/>
            <w:hideMark/>
          </w:tcPr>
          <w:p w:rsidR="00AD1796" w:rsidRPr="00F647AD" w:rsidRDefault="00AD1796" w:rsidP="00AD1796">
            <w:pPr>
              <w:suppressLineNumbers/>
              <w:suppressAutoHyphens/>
              <w:jc w:val="right"/>
              <w:rPr>
                <w:kern w:val="14"/>
                <w:sz w:val="14"/>
                <w:szCs w:val="14"/>
                <w:lang w:val="fr-CA"/>
              </w:rPr>
            </w:pPr>
            <w:r w:rsidRPr="00F647AD">
              <w:rPr>
                <w:kern w:val="14"/>
                <w:sz w:val="14"/>
                <w:szCs w:val="14"/>
                <w:lang w:val="fr-CA"/>
              </w:rPr>
              <w:t>31 mai</w:t>
            </w:r>
          </w:p>
        </w:tc>
        <w:tc>
          <w:tcPr>
            <w:tcW w:w="389" w:type="dxa"/>
            <w:tcBorders>
              <w:top w:val="nil"/>
              <w:left w:val="nil"/>
              <w:bottom w:val="single" w:sz="8" w:space="0" w:color="auto"/>
              <w:right w:val="nil"/>
            </w:tcBorders>
            <w:shd w:val="clear" w:color="auto" w:fill="auto"/>
            <w:noWrap/>
            <w:vAlign w:val="bottom"/>
            <w:hideMark/>
          </w:tcPr>
          <w:p w:rsidR="00AD1796" w:rsidRPr="00F647AD" w:rsidRDefault="00AD1796" w:rsidP="00AD1796">
            <w:pPr>
              <w:suppressLineNumbers/>
              <w:suppressAutoHyphens/>
              <w:jc w:val="right"/>
              <w:rPr>
                <w:spacing w:val="-8"/>
                <w:kern w:val="14"/>
                <w:sz w:val="14"/>
                <w:szCs w:val="14"/>
                <w:lang w:val="fr-CA"/>
              </w:rPr>
            </w:pPr>
            <w:r w:rsidRPr="00F647AD">
              <w:rPr>
                <w:spacing w:val="-8"/>
                <w:kern w:val="14"/>
                <w:sz w:val="14"/>
                <w:szCs w:val="14"/>
                <w:lang w:val="fr-CA"/>
              </w:rPr>
              <w:t xml:space="preserve">30 </w:t>
            </w:r>
            <w:proofErr w:type="spellStart"/>
            <w:r w:rsidRPr="00F647AD">
              <w:rPr>
                <w:spacing w:val="-8"/>
                <w:kern w:val="14"/>
                <w:sz w:val="14"/>
                <w:szCs w:val="14"/>
                <w:lang w:val="fr-CA"/>
              </w:rPr>
              <w:t>jun</w:t>
            </w:r>
            <w:proofErr w:type="spellEnd"/>
          </w:p>
        </w:tc>
        <w:tc>
          <w:tcPr>
            <w:tcW w:w="519" w:type="dxa"/>
            <w:tcBorders>
              <w:top w:val="nil"/>
              <w:left w:val="nil"/>
              <w:bottom w:val="single" w:sz="8" w:space="0" w:color="auto"/>
              <w:right w:val="nil"/>
            </w:tcBorders>
            <w:shd w:val="clear" w:color="auto" w:fill="auto"/>
            <w:noWrap/>
            <w:vAlign w:val="bottom"/>
            <w:hideMark/>
          </w:tcPr>
          <w:p w:rsidR="00AD1796" w:rsidRPr="00F647AD" w:rsidRDefault="00AD1796" w:rsidP="00AD1796">
            <w:pPr>
              <w:suppressLineNumbers/>
              <w:suppressAutoHyphens/>
              <w:jc w:val="right"/>
              <w:rPr>
                <w:kern w:val="14"/>
                <w:sz w:val="14"/>
                <w:szCs w:val="14"/>
                <w:lang w:val="fr-CA"/>
              </w:rPr>
            </w:pPr>
            <w:r w:rsidRPr="00F647AD">
              <w:rPr>
                <w:kern w:val="14"/>
                <w:sz w:val="14"/>
                <w:szCs w:val="14"/>
                <w:lang w:val="fr-CA"/>
              </w:rPr>
              <w:t xml:space="preserve">31 </w:t>
            </w:r>
            <w:proofErr w:type="spellStart"/>
            <w:r w:rsidRPr="00F647AD">
              <w:rPr>
                <w:kern w:val="14"/>
                <w:sz w:val="14"/>
                <w:szCs w:val="14"/>
                <w:lang w:val="fr-CA"/>
              </w:rPr>
              <w:t>jul</w:t>
            </w:r>
            <w:proofErr w:type="spellEnd"/>
          </w:p>
        </w:tc>
        <w:tc>
          <w:tcPr>
            <w:tcW w:w="519" w:type="dxa"/>
            <w:tcBorders>
              <w:top w:val="nil"/>
              <w:left w:val="nil"/>
              <w:bottom w:val="single" w:sz="8" w:space="0" w:color="auto"/>
              <w:right w:val="nil"/>
            </w:tcBorders>
            <w:shd w:val="clear" w:color="auto" w:fill="auto"/>
            <w:noWrap/>
            <w:vAlign w:val="bottom"/>
            <w:hideMark/>
          </w:tcPr>
          <w:p w:rsidR="00AD1796" w:rsidRPr="00F647AD" w:rsidRDefault="00AD1796" w:rsidP="00AD1796">
            <w:pPr>
              <w:suppressLineNumbers/>
              <w:suppressAutoHyphens/>
              <w:jc w:val="right"/>
              <w:rPr>
                <w:kern w:val="14"/>
                <w:sz w:val="14"/>
                <w:szCs w:val="14"/>
                <w:lang w:val="fr-CA"/>
              </w:rPr>
            </w:pPr>
            <w:r w:rsidRPr="00F647AD">
              <w:rPr>
                <w:kern w:val="14"/>
                <w:sz w:val="14"/>
                <w:szCs w:val="14"/>
                <w:lang w:val="fr-CA"/>
              </w:rPr>
              <w:t>31 août</w:t>
            </w:r>
          </w:p>
        </w:tc>
        <w:tc>
          <w:tcPr>
            <w:tcW w:w="519" w:type="dxa"/>
            <w:tcBorders>
              <w:top w:val="nil"/>
              <w:left w:val="nil"/>
              <w:bottom w:val="single" w:sz="8" w:space="0" w:color="auto"/>
              <w:right w:val="nil"/>
            </w:tcBorders>
            <w:shd w:val="clear" w:color="auto" w:fill="auto"/>
            <w:noWrap/>
            <w:vAlign w:val="bottom"/>
            <w:hideMark/>
          </w:tcPr>
          <w:p w:rsidR="00AD1796" w:rsidRPr="00F647AD" w:rsidRDefault="00AD1796" w:rsidP="00AD1796">
            <w:pPr>
              <w:suppressLineNumbers/>
              <w:suppressAutoHyphens/>
              <w:jc w:val="right"/>
              <w:rPr>
                <w:kern w:val="14"/>
                <w:sz w:val="14"/>
                <w:szCs w:val="14"/>
                <w:lang w:val="fr-CA"/>
              </w:rPr>
            </w:pPr>
            <w:r w:rsidRPr="00F647AD">
              <w:rPr>
                <w:kern w:val="14"/>
                <w:sz w:val="14"/>
                <w:szCs w:val="14"/>
                <w:lang w:val="fr-CA"/>
              </w:rPr>
              <w:t>30 sept</w:t>
            </w:r>
          </w:p>
        </w:tc>
        <w:tc>
          <w:tcPr>
            <w:tcW w:w="519" w:type="dxa"/>
            <w:tcBorders>
              <w:top w:val="nil"/>
              <w:left w:val="nil"/>
              <w:bottom w:val="single" w:sz="8" w:space="0" w:color="auto"/>
              <w:right w:val="nil"/>
            </w:tcBorders>
            <w:shd w:val="clear" w:color="auto" w:fill="auto"/>
            <w:noWrap/>
            <w:vAlign w:val="bottom"/>
            <w:hideMark/>
          </w:tcPr>
          <w:p w:rsidR="00AD1796" w:rsidRPr="00F647AD" w:rsidRDefault="00AD1796" w:rsidP="00AD1796">
            <w:pPr>
              <w:suppressLineNumbers/>
              <w:suppressAutoHyphens/>
              <w:jc w:val="right"/>
              <w:rPr>
                <w:kern w:val="14"/>
                <w:sz w:val="14"/>
                <w:szCs w:val="14"/>
                <w:lang w:val="fr-CA"/>
              </w:rPr>
            </w:pPr>
            <w:r w:rsidRPr="00F647AD">
              <w:rPr>
                <w:kern w:val="14"/>
                <w:sz w:val="14"/>
                <w:szCs w:val="14"/>
                <w:lang w:val="fr-CA"/>
              </w:rPr>
              <w:t xml:space="preserve">31 </w:t>
            </w:r>
            <w:proofErr w:type="spellStart"/>
            <w:r w:rsidRPr="00F647AD">
              <w:rPr>
                <w:kern w:val="14"/>
                <w:sz w:val="14"/>
                <w:szCs w:val="14"/>
                <w:lang w:val="fr-CA"/>
              </w:rPr>
              <w:t>oct</w:t>
            </w:r>
            <w:proofErr w:type="spellEnd"/>
          </w:p>
        </w:tc>
        <w:tc>
          <w:tcPr>
            <w:tcW w:w="519" w:type="dxa"/>
            <w:tcBorders>
              <w:top w:val="nil"/>
              <w:left w:val="nil"/>
              <w:bottom w:val="single" w:sz="8" w:space="0" w:color="auto"/>
              <w:right w:val="nil"/>
            </w:tcBorders>
            <w:shd w:val="clear" w:color="auto" w:fill="auto"/>
            <w:noWrap/>
            <w:vAlign w:val="bottom"/>
            <w:hideMark/>
          </w:tcPr>
          <w:p w:rsidR="00AD1796" w:rsidRPr="00F647AD" w:rsidRDefault="00AD1796" w:rsidP="00AD1796">
            <w:pPr>
              <w:suppressLineNumbers/>
              <w:suppressAutoHyphens/>
              <w:jc w:val="right"/>
              <w:rPr>
                <w:kern w:val="14"/>
                <w:sz w:val="14"/>
                <w:szCs w:val="14"/>
                <w:lang w:val="fr-CA"/>
              </w:rPr>
            </w:pPr>
            <w:r w:rsidRPr="00F647AD">
              <w:rPr>
                <w:kern w:val="14"/>
                <w:sz w:val="14"/>
                <w:szCs w:val="14"/>
                <w:lang w:val="fr-CA"/>
              </w:rPr>
              <w:t xml:space="preserve">30 </w:t>
            </w:r>
            <w:proofErr w:type="spellStart"/>
            <w:r w:rsidRPr="00F647AD">
              <w:rPr>
                <w:kern w:val="14"/>
                <w:sz w:val="14"/>
                <w:szCs w:val="14"/>
                <w:lang w:val="fr-CA"/>
              </w:rPr>
              <w:t>nov</w:t>
            </w:r>
            <w:proofErr w:type="spellEnd"/>
          </w:p>
        </w:tc>
        <w:tc>
          <w:tcPr>
            <w:tcW w:w="519" w:type="dxa"/>
            <w:tcBorders>
              <w:top w:val="nil"/>
              <w:left w:val="nil"/>
              <w:bottom w:val="single" w:sz="8" w:space="0" w:color="auto"/>
              <w:right w:val="nil"/>
            </w:tcBorders>
            <w:shd w:val="clear" w:color="auto" w:fill="auto"/>
            <w:noWrap/>
            <w:vAlign w:val="bottom"/>
            <w:hideMark/>
          </w:tcPr>
          <w:p w:rsidR="00AD1796" w:rsidRPr="00F647AD" w:rsidRDefault="00AD1796" w:rsidP="00AD1796">
            <w:pPr>
              <w:suppressLineNumbers/>
              <w:suppressAutoHyphens/>
              <w:jc w:val="right"/>
              <w:rPr>
                <w:kern w:val="14"/>
                <w:sz w:val="14"/>
                <w:szCs w:val="14"/>
                <w:lang w:val="fr-CA"/>
              </w:rPr>
            </w:pPr>
            <w:r w:rsidRPr="00F647AD">
              <w:rPr>
                <w:kern w:val="14"/>
                <w:sz w:val="14"/>
                <w:szCs w:val="14"/>
                <w:lang w:val="fr-CA"/>
              </w:rPr>
              <w:t xml:space="preserve">31 </w:t>
            </w:r>
            <w:proofErr w:type="spellStart"/>
            <w:r w:rsidRPr="00F647AD">
              <w:rPr>
                <w:kern w:val="14"/>
                <w:sz w:val="14"/>
                <w:szCs w:val="14"/>
                <w:lang w:val="fr-CA"/>
              </w:rPr>
              <w:t>dec</w:t>
            </w:r>
            <w:proofErr w:type="spellEnd"/>
          </w:p>
        </w:tc>
        <w:tc>
          <w:tcPr>
            <w:tcW w:w="519" w:type="dxa"/>
            <w:tcBorders>
              <w:top w:val="nil"/>
              <w:left w:val="nil"/>
              <w:bottom w:val="single" w:sz="8" w:space="0" w:color="auto"/>
              <w:right w:val="nil"/>
            </w:tcBorders>
            <w:shd w:val="clear" w:color="auto" w:fill="auto"/>
            <w:noWrap/>
            <w:vAlign w:val="bottom"/>
            <w:hideMark/>
          </w:tcPr>
          <w:p w:rsidR="00AD1796" w:rsidRPr="00F647AD" w:rsidRDefault="00AD1796" w:rsidP="00AD1796">
            <w:pPr>
              <w:suppressLineNumbers/>
              <w:suppressAutoHyphens/>
              <w:jc w:val="center"/>
              <w:rPr>
                <w:kern w:val="14"/>
                <w:sz w:val="14"/>
                <w:szCs w:val="14"/>
                <w:lang w:val="fr-CA"/>
              </w:rPr>
            </w:pPr>
            <w:r w:rsidRPr="00F647AD">
              <w:rPr>
                <w:kern w:val="14"/>
                <w:sz w:val="14"/>
                <w:szCs w:val="14"/>
                <w:lang w:val="fr-CA"/>
              </w:rPr>
              <w:t>31 jan</w:t>
            </w:r>
          </w:p>
        </w:tc>
        <w:tc>
          <w:tcPr>
            <w:tcW w:w="388" w:type="dxa"/>
            <w:tcBorders>
              <w:top w:val="nil"/>
              <w:left w:val="nil"/>
              <w:bottom w:val="single" w:sz="8" w:space="0" w:color="auto"/>
              <w:right w:val="nil"/>
            </w:tcBorders>
            <w:shd w:val="clear" w:color="auto" w:fill="auto"/>
            <w:noWrap/>
            <w:vAlign w:val="bottom"/>
            <w:hideMark/>
          </w:tcPr>
          <w:p w:rsidR="00AD1796" w:rsidRPr="00F647AD" w:rsidRDefault="00AD1796" w:rsidP="00AD1796">
            <w:pPr>
              <w:suppressLineNumbers/>
              <w:suppressAutoHyphens/>
              <w:jc w:val="right"/>
              <w:rPr>
                <w:spacing w:val="-14"/>
                <w:kern w:val="14"/>
                <w:sz w:val="14"/>
                <w:szCs w:val="14"/>
                <w:lang w:val="fr-CA"/>
              </w:rPr>
            </w:pPr>
            <w:r w:rsidRPr="00F647AD">
              <w:rPr>
                <w:spacing w:val="-14"/>
                <w:kern w:val="14"/>
                <w:sz w:val="14"/>
                <w:szCs w:val="14"/>
                <w:lang w:val="fr-CA"/>
              </w:rPr>
              <w:t xml:space="preserve">28 </w:t>
            </w:r>
            <w:proofErr w:type="spellStart"/>
            <w:r w:rsidRPr="00F647AD">
              <w:rPr>
                <w:spacing w:val="-14"/>
                <w:kern w:val="14"/>
                <w:sz w:val="14"/>
                <w:szCs w:val="14"/>
                <w:lang w:val="fr-CA"/>
              </w:rPr>
              <w:t>fév</w:t>
            </w:r>
            <w:proofErr w:type="spellEnd"/>
          </w:p>
        </w:tc>
        <w:tc>
          <w:tcPr>
            <w:tcW w:w="519" w:type="dxa"/>
            <w:tcBorders>
              <w:top w:val="nil"/>
              <w:left w:val="nil"/>
              <w:bottom w:val="single" w:sz="8" w:space="0" w:color="auto"/>
              <w:right w:val="nil"/>
            </w:tcBorders>
            <w:shd w:val="clear" w:color="auto" w:fill="auto"/>
            <w:noWrap/>
            <w:vAlign w:val="bottom"/>
            <w:hideMark/>
          </w:tcPr>
          <w:p w:rsidR="00AD1796" w:rsidRPr="00F647AD" w:rsidRDefault="00AD1796" w:rsidP="00AD1796">
            <w:pPr>
              <w:suppressLineNumbers/>
              <w:suppressAutoHyphens/>
              <w:jc w:val="right"/>
              <w:rPr>
                <w:kern w:val="14"/>
                <w:sz w:val="14"/>
                <w:szCs w:val="14"/>
                <w:lang w:val="fr-CA"/>
              </w:rPr>
            </w:pPr>
            <w:r w:rsidRPr="00F647AD">
              <w:rPr>
                <w:kern w:val="14"/>
                <w:sz w:val="14"/>
                <w:szCs w:val="14"/>
                <w:lang w:val="fr-CA"/>
              </w:rPr>
              <w:t>31 mars</w:t>
            </w:r>
          </w:p>
        </w:tc>
        <w:tc>
          <w:tcPr>
            <w:tcW w:w="410" w:type="dxa"/>
            <w:tcBorders>
              <w:top w:val="nil"/>
              <w:left w:val="nil"/>
              <w:bottom w:val="single" w:sz="8" w:space="0" w:color="auto"/>
              <w:right w:val="nil"/>
            </w:tcBorders>
            <w:shd w:val="clear" w:color="auto" w:fill="auto"/>
            <w:noWrap/>
            <w:vAlign w:val="bottom"/>
            <w:hideMark/>
          </w:tcPr>
          <w:p w:rsidR="00AD1796" w:rsidRPr="00F647AD" w:rsidRDefault="00AD1796" w:rsidP="00AD1796">
            <w:pPr>
              <w:suppressLineNumbers/>
              <w:suppressAutoHyphens/>
              <w:jc w:val="right"/>
              <w:rPr>
                <w:kern w:val="14"/>
                <w:sz w:val="14"/>
                <w:szCs w:val="14"/>
                <w:lang w:val="fr-CA"/>
              </w:rPr>
            </w:pPr>
            <w:r w:rsidRPr="00F647AD">
              <w:rPr>
                <w:kern w:val="14"/>
                <w:sz w:val="14"/>
                <w:szCs w:val="14"/>
                <w:lang w:val="fr-CA"/>
              </w:rPr>
              <w:t xml:space="preserve">30 </w:t>
            </w:r>
            <w:proofErr w:type="spellStart"/>
            <w:r w:rsidRPr="00F647AD">
              <w:rPr>
                <w:kern w:val="14"/>
                <w:sz w:val="14"/>
                <w:szCs w:val="14"/>
                <w:lang w:val="fr-CA"/>
              </w:rPr>
              <w:t>avr</w:t>
            </w:r>
            <w:proofErr w:type="spellEnd"/>
          </w:p>
        </w:tc>
        <w:tc>
          <w:tcPr>
            <w:tcW w:w="463" w:type="dxa"/>
            <w:gridSpan w:val="2"/>
            <w:tcBorders>
              <w:top w:val="nil"/>
              <w:left w:val="nil"/>
              <w:bottom w:val="single" w:sz="8" w:space="0" w:color="auto"/>
              <w:right w:val="nil"/>
            </w:tcBorders>
            <w:shd w:val="clear" w:color="auto" w:fill="auto"/>
            <w:noWrap/>
            <w:vAlign w:val="bottom"/>
            <w:hideMark/>
          </w:tcPr>
          <w:p w:rsidR="00AD1796" w:rsidRPr="00F647AD" w:rsidRDefault="00AD1796" w:rsidP="00AD1796">
            <w:pPr>
              <w:suppressLineNumbers/>
              <w:suppressAutoHyphens/>
              <w:jc w:val="right"/>
              <w:rPr>
                <w:kern w:val="14"/>
                <w:sz w:val="14"/>
                <w:szCs w:val="14"/>
                <w:lang w:val="fr-CA"/>
              </w:rPr>
            </w:pPr>
            <w:r w:rsidRPr="00F647AD">
              <w:rPr>
                <w:kern w:val="14"/>
                <w:sz w:val="14"/>
                <w:szCs w:val="14"/>
                <w:lang w:val="fr-CA"/>
              </w:rPr>
              <w:t>31 mai</w:t>
            </w:r>
          </w:p>
        </w:tc>
        <w:tc>
          <w:tcPr>
            <w:tcW w:w="491" w:type="dxa"/>
            <w:gridSpan w:val="2"/>
            <w:tcBorders>
              <w:top w:val="nil"/>
              <w:left w:val="nil"/>
              <w:bottom w:val="single" w:sz="8" w:space="0" w:color="auto"/>
              <w:right w:val="nil"/>
            </w:tcBorders>
            <w:shd w:val="clear" w:color="auto" w:fill="auto"/>
            <w:noWrap/>
            <w:vAlign w:val="bottom"/>
            <w:hideMark/>
          </w:tcPr>
          <w:p w:rsidR="00AD1796" w:rsidRPr="00F647AD" w:rsidRDefault="00AD1796" w:rsidP="00AD1796">
            <w:pPr>
              <w:suppressLineNumbers/>
              <w:suppressAutoHyphens/>
              <w:jc w:val="right"/>
              <w:rPr>
                <w:spacing w:val="-8"/>
                <w:kern w:val="14"/>
                <w:sz w:val="14"/>
                <w:szCs w:val="14"/>
                <w:lang w:val="fr-CA"/>
              </w:rPr>
            </w:pPr>
            <w:r w:rsidRPr="00F647AD">
              <w:rPr>
                <w:spacing w:val="-8"/>
                <w:kern w:val="14"/>
                <w:sz w:val="14"/>
                <w:szCs w:val="14"/>
                <w:lang w:val="fr-CA"/>
              </w:rPr>
              <w:t xml:space="preserve">30 </w:t>
            </w:r>
            <w:proofErr w:type="spellStart"/>
            <w:r w:rsidRPr="00F647AD">
              <w:rPr>
                <w:spacing w:val="-8"/>
                <w:kern w:val="14"/>
                <w:sz w:val="14"/>
                <w:szCs w:val="14"/>
                <w:lang w:val="fr-CA"/>
              </w:rPr>
              <w:t>jun</w:t>
            </w:r>
            <w:proofErr w:type="spellEnd"/>
          </w:p>
        </w:tc>
        <w:tc>
          <w:tcPr>
            <w:tcW w:w="554" w:type="dxa"/>
            <w:gridSpan w:val="2"/>
            <w:tcBorders>
              <w:top w:val="nil"/>
              <w:left w:val="nil"/>
              <w:bottom w:val="single" w:sz="8" w:space="0" w:color="auto"/>
              <w:right w:val="nil"/>
            </w:tcBorders>
            <w:shd w:val="clear" w:color="auto" w:fill="auto"/>
            <w:noWrap/>
            <w:vAlign w:val="bottom"/>
            <w:hideMark/>
          </w:tcPr>
          <w:p w:rsidR="00AD1796" w:rsidRPr="00F647AD" w:rsidRDefault="00AD1796" w:rsidP="00AD1796">
            <w:pPr>
              <w:suppressLineNumbers/>
              <w:suppressAutoHyphens/>
              <w:jc w:val="right"/>
              <w:rPr>
                <w:kern w:val="14"/>
                <w:sz w:val="14"/>
                <w:szCs w:val="14"/>
                <w:lang w:val="fr-CA"/>
              </w:rPr>
            </w:pPr>
            <w:r w:rsidRPr="00F647AD">
              <w:rPr>
                <w:kern w:val="14"/>
                <w:sz w:val="14"/>
                <w:szCs w:val="14"/>
                <w:lang w:val="fr-CA"/>
              </w:rPr>
              <w:t xml:space="preserve">31 </w:t>
            </w:r>
            <w:proofErr w:type="spellStart"/>
            <w:r w:rsidRPr="00F647AD">
              <w:rPr>
                <w:kern w:val="14"/>
                <w:sz w:val="14"/>
                <w:szCs w:val="14"/>
                <w:lang w:val="fr-CA"/>
              </w:rPr>
              <w:t>jul</w:t>
            </w:r>
            <w:proofErr w:type="spellEnd"/>
          </w:p>
        </w:tc>
        <w:tc>
          <w:tcPr>
            <w:tcW w:w="501" w:type="dxa"/>
            <w:gridSpan w:val="2"/>
            <w:tcBorders>
              <w:top w:val="nil"/>
              <w:left w:val="nil"/>
              <w:bottom w:val="single" w:sz="8" w:space="0" w:color="auto"/>
              <w:right w:val="nil"/>
            </w:tcBorders>
            <w:shd w:val="clear" w:color="auto" w:fill="auto"/>
            <w:noWrap/>
            <w:vAlign w:val="bottom"/>
            <w:hideMark/>
          </w:tcPr>
          <w:p w:rsidR="00AD1796" w:rsidRPr="00F647AD" w:rsidRDefault="00AD1796" w:rsidP="00AD1796">
            <w:pPr>
              <w:suppressLineNumbers/>
              <w:suppressAutoHyphens/>
              <w:jc w:val="right"/>
              <w:rPr>
                <w:kern w:val="14"/>
                <w:sz w:val="14"/>
                <w:szCs w:val="14"/>
                <w:lang w:val="fr-CA"/>
              </w:rPr>
            </w:pPr>
            <w:r w:rsidRPr="00F647AD">
              <w:rPr>
                <w:kern w:val="14"/>
                <w:sz w:val="14"/>
                <w:szCs w:val="14"/>
                <w:lang w:val="fr-CA"/>
              </w:rPr>
              <w:t>31 août</w:t>
            </w:r>
          </w:p>
        </w:tc>
      </w:tr>
      <w:tr w:rsidR="007122B8" w:rsidRPr="00F647AD" w:rsidTr="00AA50C2">
        <w:trPr>
          <w:gridAfter w:val="1"/>
          <w:wAfter w:w="7" w:type="dxa"/>
          <w:cantSplit/>
          <w:jc w:val="center"/>
        </w:trPr>
        <w:tc>
          <w:tcPr>
            <w:tcW w:w="11098" w:type="dxa"/>
            <w:gridSpan w:val="26"/>
            <w:tcBorders>
              <w:top w:val="nil"/>
              <w:left w:val="nil"/>
              <w:bottom w:val="nil"/>
              <w:right w:val="nil"/>
            </w:tcBorders>
            <w:shd w:val="clear" w:color="auto" w:fill="auto"/>
            <w:noWrap/>
            <w:tcMar>
              <w:bottom w:w="57" w:type="dxa"/>
            </w:tcMar>
            <w:vAlign w:val="bottom"/>
            <w:hideMark/>
          </w:tcPr>
          <w:p w:rsidR="007122B8" w:rsidRPr="00F647AD" w:rsidRDefault="00AD1796" w:rsidP="00AA50C2">
            <w:pPr>
              <w:suppressLineNumbers/>
              <w:suppressAutoHyphens/>
              <w:ind w:right="88"/>
              <w:rPr>
                <w:b/>
                <w:bCs/>
                <w:kern w:val="14"/>
                <w:sz w:val="14"/>
                <w:szCs w:val="14"/>
                <w:lang w:val="fr-CA"/>
              </w:rPr>
            </w:pPr>
            <w:r w:rsidRPr="00F647AD">
              <w:rPr>
                <w:b/>
                <w:bCs/>
                <w:kern w:val="14"/>
                <w:sz w:val="14"/>
                <w:szCs w:val="14"/>
                <w:lang w:val="fr-CA"/>
              </w:rPr>
              <w:t>Catégories professionnelle et supérieures</w:t>
            </w:r>
          </w:p>
        </w:tc>
      </w:tr>
      <w:tr w:rsidR="00035A4A" w:rsidRPr="00F647AD"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rsidR="000002C0" w:rsidRPr="00F647AD" w:rsidRDefault="00AD1796" w:rsidP="00AA50C2">
            <w:pPr>
              <w:suppressLineNumbers/>
              <w:suppressAutoHyphens/>
              <w:ind w:right="88"/>
              <w:rPr>
                <w:b/>
                <w:bCs/>
                <w:kern w:val="14"/>
                <w:sz w:val="14"/>
                <w:szCs w:val="14"/>
                <w:lang w:val="fr-CA"/>
              </w:rPr>
            </w:pPr>
            <w:proofErr w:type="spellStart"/>
            <w:r w:rsidRPr="00F647AD">
              <w:rPr>
                <w:b/>
                <w:bCs/>
                <w:kern w:val="14"/>
                <w:sz w:val="14"/>
                <w:szCs w:val="14"/>
                <w:lang w:val="fr-CA"/>
              </w:rPr>
              <w:t>SSG</w:t>
            </w:r>
            <w:proofErr w:type="spellEnd"/>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ind w:right="113"/>
              <w:jc w:val="right"/>
              <w:rPr>
                <w:color w:val="FF0000"/>
                <w:kern w:val="14"/>
                <w:sz w:val="14"/>
                <w:szCs w:val="14"/>
                <w:lang w:val="fr-CA"/>
              </w:rPr>
            </w:pPr>
            <w:r w:rsidRPr="00F647AD">
              <w:rPr>
                <w:color w:val="FF0000"/>
                <w:kern w:val="14"/>
                <w:sz w:val="14"/>
                <w:szCs w:val="14"/>
                <w:lang w:val="fr-CA"/>
              </w:rPr>
              <w:t xml:space="preserve">— </w:t>
            </w:r>
          </w:p>
        </w:tc>
        <w:tc>
          <w:tcPr>
            <w:tcW w:w="38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ind w:right="113"/>
              <w:jc w:val="right"/>
              <w:rPr>
                <w:color w:val="FF0000"/>
                <w:kern w:val="14"/>
                <w:sz w:val="14"/>
                <w:szCs w:val="14"/>
                <w:lang w:val="fr-CA"/>
              </w:rPr>
            </w:pPr>
            <w:r w:rsidRPr="00F647AD">
              <w:rPr>
                <w:color w:val="FF0000"/>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ind w:right="113"/>
              <w:jc w:val="right"/>
              <w:rPr>
                <w:color w:val="FF0000"/>
                <w:kern w:val="14"/>
                <w:sz w:val="14"/>
                <w:szCs w:val="14"/>
                <w:lang w:val="fr-CA"/>
              </w:rPr>
            </w:pPr>
            <w:r w:rsidRPr="00F647AD">
              <w:rPr>
                <w:color w:val="FF0000"/>
                <w:kern w:val="14"/>
                <w:sz w:val="14"/>
                <w:szCs w:val="14"/>
                <w:lang w:val="fr-CA"/>
              </w:rPr>
              <w:t>1</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ind w:right="113"/>
              <w:jc w:val="right"/>
              <w:rPr>
                <w:color w:val="FF0000"/>
                <w:kern w:val="14"/>
                <w:sz w:val="14"/>
                <w:szCs w:val="14"/>
                <w:lang w:val="fr-CA"/>
              </w:rPr>
            </w:pPr>
            <w:r w:rsidRPr="00F647AD">
              <w:rPr>
                <w:color w:val="FF0000"/>
                <w:kern w:val="14"/>
                <w:sz w:val="14"/>
                <w:szCs w:val="14"/>
                <w:lang w:val="fr-CA"/>
              </w:rPr>
              <w:t>1</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ind w:right="113"/>
              <w:jc w:val="right"/>
              <w:rPr>
                <w:color w:val="FF0000"/>
                <w:kern w:val="14"/>
                <w:sz w:val="14"/>
                <w:szCs w:val="14"/>
                <w:lang w:val="fr-CA"/>
              </w:rPr>
            </w:pPr>
            <w:r w:rsidRPr="00F647AD">
              <w:rPr>
                <w:color w:val="FF0000"/>
                <w:kern w:val="14"/>
                <w:sz w:val="14"/>
                <w:szCs w:val="14"/>
                <w:lang w:val="fr-CA"/>
              </w:rPr>
              <w:t>1</w:t>
            </w:r>
          </w:p>
        </w:tc>
        <w:tc>
          <w:tcPr>
            <w:tcW w:w="38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ind w:right="113"/>
              <w:jc w:val="right"/>
              <w:rPr>
                <w:color w:val="FF0000"/>
                <w:kern w:val="14"/>
                <w:sz w:val="14"/>
                <w:szCs w:val="14"/>
                <w:lang w:val="fr-CA"/>
              </w:rPr>
            </w:pPr>
            <w:r w:rsidRPr="00F647AD">
              <w:rPr>
                <w:color w:val="FF0000"/>
                <w:kern w:val="14"/>
                <w:sz w:val="14"/>
                <w:szCs w:val="14"/>
                <w:lang w:val="fr-CA"/>
              </w:rPr>
              <w:t>1</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ind w:right="113"/>
              <w:jc w:val="right"/>
              <w:rPr>
                <w:color w:val="FF0000"/>
                <w:kern w:val="14"/>
                <w:sz w:val="14"/>
                <w:szCs w:val="14"/>
                <w:lang w:val="fr-CA"/>
              </w:rPr>
            </w:pPr>
            <w:r w:rsidRPr="00F647AD">
              <w:rPr>
                <w:color w:val="FF0000"/>
                <w:kern w:val="14"/>
                <w:sz w:val="14"/>
                <w:szCs w:val="14"/>
                <w:lang w:val="fr-CA"/>
              </w:rPr>
              <w:t>1</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ind w:right="113"/>
              <w:jc w:val="right"/>
              <w:rPr>
                <w:color w:val="FF0000"/>
                <w:kern w:val="14"/>
                <w:sz w:val="14"/>
                <w:szCs w:val="14"/>
                <w:lang w:val="fr-CA"/>
              </w:rPr>
            </w:pPr>
            <w:r w:rsidRPr="00F647AD">
              <w:rPr>
                <w:color w:val="FF0000"/>
                <w:kern w:val="14"/>
                <w:sz w:val="14"/>
                <w:szCs w:val="14"/>
                <w:lang w:val="fr-CA"/>
              </w:rPr>
              <w:t>1</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ind w:right="113"/>
              <w:jc w:val="right"/>
              <w:rPr>
                <w:color w:val="FF0000"/>
                <w:kern w:val="14"/>
                <w:sz w:val="14"/>
                <w:szCs w:val="14"/>
                <w:lang w:val="fr-CA"/>
              </w:rPr>
            </w:pPr>
            <w:r w:rsidRPr="00F647AD">
              <w:rPr>
                <w:color w:val="FF0000"/>
                <w:kern w:val="14"/>
                <w:sz w:val="14"/>
                <w:szCs w:val="14"/>
                <w:lang w:val="fr-CA"/>
              </w:rPr>
              <w:t>1</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ind w:right="113"/>
              <w:jc w:val="right"/>
              <w:rPr>
                <w:color w:val="FF0000"/>
                <w:kern w:val="14"/>
                <w:sz w:val="14"/>
                <w:szCs w:val="14"/>
                <w:lang w:val="fr-CA"/>
              </w:rPr>
            </w:pPr>
            <w:r w:rsidRPr="00F647AD">
              <w:rPr>
                <w:color w:val="FF0000"/>
                <w:kern w:val="14"/>
                <w:sz w:val="14"/>
                <w:szCs w:val="14"/>
                <w:lang w:val="fr-CA"/>
              </w:rPr>
              <w:t>1</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ind w:right="113"/>
              <w:jc w:val="right"/>
              <w:rPr>
                <w:color w:val="FF0000"/>
                <w:kern w:val="14"/>
                <w:sz w:val="14"/>
                <w:szCs w:val="14"/>
                <w:lang w:val="fr-CA"/>
              </w:rPr>
            </w:pPr>
            <w:r w:rsidRPr="00F647AD">
              <w:rPr>
                <w:color w:val="FF0000"/>
                <w:kern w:val="14"/>
                <w:sz w:val="14"/>
                <w:szCs w:val="14"/>
                <w:lang w:val="fr-CA"/>
              </w:rPr>
              <w:t>1</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ind w:right="113"/>
              <w:jc w:val="right"/>
              <w:rPr>
                <w:color w:val="FF0000"/>
                <w:kern w:val="14"/>
                <w:sz w:val="14"/>
                <w:szCs w:val="14"/>
                <w:lang w:val="fr-CA"/>
              </w:rPr>
            </w:pPr>
            <w:r w:rsidRPr="00F647AD">
              <w:rPr>
                <w:color w:val="FF0000"/>
                <w:kern w:val="14"/>
                <w:sz w:val="14"/>
                <w:szCs w:val="14"/>
                <w:lang w:val="fr-CA"/>
              </w:rPr>
              <w:t>1</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ind w:right="113"/>
              <w:jc w:val="right"/>
              <w:rPr>
                <w:color w:val="FF0000"/>
                <w:kern w:val="14"/>
                <w:sz w:val="14"/>
                <w:szCs w:val="14"/>
                <w:lang w:val="fr-CA"/>
              </w:rPr>
            </w:pPr>
            <w:r w:rsidRPr="00F647AD">
              <w:rPr>
                <w:color w:val="FF0000"/>
                <w:kern w:val="14"/>
                <w:sz w:val="14"/>
                <w:szCs w:val="14"/>
                <w:lang w:val="fr-CA"/>
              </w:rPr>
              <w:t>1</w:t>
            </w:r>
          </w:p>
        </w:tc>
        <w:tc>
          <w:tcPr>
            <w:tcW w:w="38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ind w:right="113"/>
              <w:jc w:val="right"/>
              <w:rPr>
                <w:color w:val="FF0000"/>
                <w:kern w:val="14"/>
                <w:sz w:val="14"/>
                <w:szCs w:val="14"/>
                <w:lang w:val="fr-CA"/>
              </w:rPr>
            </w:pPr>
            <w:r w:rsidRPr="00F647AD">
              <w:rPr>
                <w:color w:val="FF0000"/>
                <w:kern w:val="14"/>
                <w:sz w:val="14"/>
                <w:szCs w:val="14"/>
                <w:lang w:val="fr-CA"/>
              </w:rPr>
              <w:t>1</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ind w:right="113"/>
              <w:jc w:val="right"/>
              <w:rPr>
                <w:color w:val="FF0000"/>
                <w:kern w:val="14"/>
                <w:sz w:val="14"/>
                <w:szCs w:val="14"/>
                <w:lang w:val="fr-CA"/>
              </w:rPr>
            </w:pPr>
            <w:r w:rsidRPr="00F647AD">
              <w:rPr>
                <w:color w:val="FF0000"/>
                <w:kern w:val="14"/>
                <w:sz w:val="14"/>
                <w:szCs w:val="14"/>
                <w:lang w:val="fr-CA"/>
              </w:rPr>
              <w:t>1</w:t>
            </w:r>
          </w:p>
        </w:tc>
        <w:tc>
          <w:tcPr>
            <w:tcW w:w="519"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ind w:right="113"/>
              <w:jc w:val="right"/>
              <w:rPr>
                <w:color w:val="FF0000"/>
                <w:kern w:val="14"/>
                <w:sz w:val="14"/>
                <w:szCs w:val="14"/>
                <w:lang w:val="fr-CA"/>
              </w:rPr>
            </w:pPr>
            <w:r w:rsidRPr="00F647AD">
              <w:rPr>
                <w:color w:val="FF0000"/>
                <w:kern w:val="14"/>
                <w:sz w:val="14"/>
                <w:szCs w:val="14"/>
                <w:lang w:val="fr-CA"/>
              </w:rPr>
              <w:t>1</w:t>
            </w:r>
          </w:p>
        </w:tc>
        <w:tc>
          <w:tcPr>
            <w:tcW w:w="519"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ind w:right="113"/>
              <w:jc w:val="right"/>
              <w:rPr>
                <w:color w:val="FF0000"/>
                <w:kern w:val="14"/>
                <w:sz w:val="14"/>
                <w:szCs w:val="14"/>
                <w:lang w:val="fr-CA"/>
              </w:rPr>
            </w:pPr>
            <w:r w:rsidRPr="00F647AD">
              <w:rPr>
                <w:color w:val="FF0000"/>
                <w:kern w:val="14"/>
                <w:sz w:val="14"/>
                <w:szCs w:val="14"/>
                <w:lang w:val="fr-CA"/>
              </w:rPr>
              <w:t>1</w:t>
            </w:r>
          </w:p>
        </w:tc>
        <w:tc>
          <w:tcPr>
            <w:tcW w:w="494"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ind w:right="113"/>
              <w:jc w:val="right"/>
              <w:rPr>
                <w:color w:val="FF0000"/>
                <w:kern w:val="14"/>
                <w:sz w:val="14"/>
                <w:szCs w:val="14"/>
                <w:lang w:val="fr-CA"/>
              </w:rPr>
            </w:pPr>
            <w:r w:rsidRPr="00F647AD">
              <w:rPr>
                <w:color w:val="FF0000"/>
                <w:kern w:val="14"/>
                <w:sz w:val="14"/>
                <w:szCs w:val="14"/>
                <w:lang w:val="fr-CA"/>
              </w:rPr>
              <w:t>1</w:t>
            </w:r>
          </w:p>
        </w:tc>
        <w:tc>
          <w:tcPr>
            <w:tcW w:w="553"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ind w:right="113"/>
              <w:jc w:val="right"/>
              <w:rPr>
                <w:color w:val="FF0000"/>
                <w:kern w:val="14"/>
                <w:sz w:val="14"/>
                <w:szCs w:val="14"/>
                <w:lang w:val="fr-CA"/>
              </w:rPr>
            </w:pPr>
            <w:r w:rsidRPr="00F647AD">
              <w:rPr>
                <w:color w:val="FF0000"/>
                <w:kern w:val="14"/>
                <w:sz w:val="14"/>
                <w:szCs w:val="14"/>
                <w:lang w:val="fr-CA"/>
              </w:rPr>
              <w:t>1</w:t>
            </w:r>
          </w:p>
        </w:tc>
        <w:tc>
          <w:tcPr>
            <w:tcW w:w="452"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ind w:right="113"/>
              <w:jc w:val="right"/>
              <w:rPr>
                <w:color w:val="FF0000"/>
                <w:kern w:val="14"/>
                <w:sz w:val="14"/>
                <w:szCs w:val="14"/>
                <w:lang w:val="fr-CA"/>
              </w:rPr>
            </w:pPr>
            <w:r w:rsidRPr="00F647AD">
              <w:rPr>
                <w:color w:val="FF0000"/>
                <w:kern w:val="14"/>
                <w:sz w:val="14"/>
                <w:szCs w:val="14"/>
                <w:lang w:val="fr-CA"/>
              </w:rPr>
              <w:t>1</w:t>
            </w:r>
          </w:p>
        </w:tc>
      </w:tr>
      <w:tr w:rsidR="00035A4A" w:rsidRPr="00F647AD" w:rsidTr="00AA50C2">
        <w:trPr>
          <w:gridAfter w:val="1"/>
          <w:wAfter w:w="7" w:type="dxa"/>
          <w:cantSplit/>
          <w:jc w:val="center"/>
        </w:trPr>
        <w:tc>
          <w:tcPr>
            <w:tcW w:w="1168" w:type="dxa"/>
            <w:tcBorders>
              <w:top w:val="nil"/>
              <w:left w:val="nil"/>
              <w:bottom w:val="single" w:sz="4" w:space="0" w:color="auto"/>
              <w:right w:val="nil"/>
            </w:tcBorders>
            <w:shd w:val="clear" w:color="auto" w:fill="auto"/>
            <w:noWrap/>
            <w:vAlign w:val="bottom"/>
            <w:hideMark/>
          </w:tcPr>
          <w:p w:rsidR="000002C0" w:rsidRPr="00F647AD" w:rsidRDefault="00AD1796" w:rsidP="00AA50C2">
            <w:pPr>
              <w:suppressLineNumbers/>
              <w:suppressAutoHyphens/>
              <w:ind w:right="88"/>
              <w:rPr>
                <w:kern w:val="14"/>
                <w:sz w:val="14"/>
                <w:szCs w:val="14"/>
                <w:lang w:val="fr-CA"/>
              </w:rPr>
            </w:pPr>
            <w:r w:rsidRPr="00F647AD">
              <w:rPr>
                <w:kern w:val="14"/>
                <w:sz w:val="14"/>
                <w:szCs w:val="14"/>
                <w:lang w:val="fr-CA"/>
              </w:rPr>
              <w:t>Autorisé</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ind w:right="113"/>
              <w:jc w:val="right"/>
              <w:rPr>
                <w:kern w:val="14"/>
                <w:sz w:val="14"/>
                <w:szCs w:val="14"/>
                <w:lang w:val="fr-CA"/>
              </w:rPr>
            </w:pPr>
            <w:r w:rsidRPr="00F647AD">
              <w:rPr>
                <w:kern w:val="14"/>
                <w:sz w:val="14"/>
                <w:szCs w:val="14"/>
                <w:lang w:val="fr-CA"/>
              </w:rPr>
              <w:t>1</w:t>
            </w:r>
          </w:p>
        </w:tc>
        <w:tc>
          <w:tcPr>
            <w:tcW w:w="388"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ind w:right="113"/>
              <w:jc w:val="right"/>
              <w:rPr>
                <w:kern w:val="14"/>
                <w:sz w:val="14"/>
                <w:szCs w:val="14"/>
                <w:lang w:val="fr-CA"/>
              </w:rPr>
            </w:pPr>
            <w:r w:rsidRPr="00F647AD">
              <w:rPr>
                <w:kern w:val="14"/>
                <w:sz w:val="14"/>
                <w:szCs w:val="14"/>
                <w:lang w:val="fr-CA"/>
              </w:rPr>
              <w:t>1</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ind w:right="113"/>
              <w:jc w:val="right"/>
              <w:rPr>
                <w:kern w:val="14"/>
                <w:sz w:val="14"/>
                <w:szCs w:val="14"/>
                <w:lang w:val="fr-CA"/>
              </w:rPr>
            </w:pPr>
            <w:r w:rsidRPr="00F647AD">
              <w:rPr>
                <w:kern w:val="14"/>
                <w:sz w:val="14"/>
                <w:szCs w:val="14"/>
                <w:lang w:val="fr-CA"/>
              </w:rPr>
              <w:t>1</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ind w:right="113"/>
              <w:jc w:val="right"/>
              <w:rPr>
                <w:kern w:val="14"/>
                <w:sz w:val="14"/>
                <w:szCs w:val="14"/>
                <w:lang w:val="fr-CA"/>
              </w:rPr>
            </w:pPr>
            <w:r w:rsidRPr="00F647AD">
              <w:rPr>
                <w:kern w:val="14"/>
                <w:sz w:val="14"/>
                <w:szCs w:val="14"/>
                <w:lang w:val="fr-CA"/>
              </w:rPr>
              <w:t>1</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ind w:right="113"/>
              <w:jc w:val="right"/>
              <w:rPr>
                <w:kern w:val="14"/>
                <w:sz w:val="14"/>
                <w:szCs w:val="14"/>
                <w:lang w:val="fr-CA"/>
              </w:rPr>
            </w:pPr>
            <w:r w:rsidRPr="00F647AD">
              <w:rPr>
                <w:kern w:val="14"/>
                <w:sz w:val="14"/>
                <w:szCs w:val="14"/>
                <w:lang w:val="fr-CA"/>
              </w:rPr>
              <w:t>1</w:t>
            </w:r>
          </w:p>
        </w:tc>
        <w:tc>
          <w:tcPr>
            <w:tcW w:w="38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ind w:right="113"/>
              <w:jc w:val="right"/>
              <w:rPr>
                <w:kern w:val="14"/>
                <w:sz w:val="14"/>
                <w:szCs w:val="14"/>
                <w:lang w:val="fr-CA"/>
              </w:rPr>
            </w:pPr>
            <w:r w:rsidRPr="00F647AD">
              <w:rPr>
                <w:kern w:val="14"/>
                <w:sz w:val="14"/>
                <w:szCs w:val="14"/>
                <w:lang w:val="fr-CA"/>
              </w:rPr>
              <w:t>1</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ind w:right="113"/>
              <w:jc w:val="right"/>
              <w:rPr>
                <w:kern w:val="14"/>
                <w:sz w:val="14"/>
                <w:szCs w:val="14"/>
                <w:lang w:val="fr-CA"/>
              </w:rPr>
            </w:pPr>
            <w:r w:rsidRPr="00F647AD">
              <w:rPr>
                <w:kern w:val="14"/>
                <w:sz w:val="14"/>
                <w:szCs w:val="14"/>
                <w:lang w:val="fr-CA"/>
              </w:rPr>
              <w:t>1</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ind w:right="113"/>
              <w:jc w:val="right"/>
              <w:rPr>
                <w:kern w:val="14"/>
                <w:sz w:val="14"/>
                <w:szCs w:val="14"/>
                <w:lang w:val="fr-CA"/>
              </w:rPr>
            </w:pPr>
            <w:r w:rsidRPr="00F647AD">
              <w:rPr>
                <w:kern w:val="14"/>
                <w:sz w:val="14"/>
                <w:szCs w:val="14"/>
                <w:lang w:val="fr-CA"/>
              </w:rPr>
              <w:t>1</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ind w:right="113"/>
              <w:jc w:val="right"/>
              <w:rPr>
                <w:kern w:val="14"/>
                <w:sz w:val="14"/>
                <w:szCs w:val="14"/>
                <w:lang w:val="fr-CA"/>
              </w:rPr>
            </w:pPr>
            <w:r w:rsidRPr="00F647AD">
              <w:rPr>
                <w:kern w:val="14"/>
                <w:sz w:val="14"/>
                <w:szCs w:val="14"/>
                <w:lang w:val="fr-CA"/>
              </w:rPr>
              <w:t>1</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ind w:right="113"/>
              <w:jc w:val="right"/>
              <w:rPr>
                <w:kern w:val="14"/>
                <w:sz w:val="14"/>
                <w:szCs w:val="14"/>
                <w:lang w:val="fr-CA"/>
              </w:rPr>
            </w:pPr>
            <w:r w:rsidRPr="00F647AD">
              <w:rPr>
                <w:kern w:val="14"/>
                <w:sz w:val="14"/>
                <w:szCs w:val="14"/>
                <w:lang w:val="fr-CA"/>
              </w:rPr>
              <w:t>1</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ind w:right="113"/>
              <w:jc w:val="right"/>
              <w:rPr>
                <w:kern w:val="14"/>
                <w:sz w:val="14"/>
                <w:szCs w:val="14"/>
                <w:lang w:val="fr-CA"/>
              </w:rPr>
            </w:pPr>
            <w:r w:rsidRPr="00F647AD">
              <w:rPr>
                <w:kern w:val="14"/>
                <w:sz w:val="14"/>
                <w:szCs w:val="14"/>
                <w:lang w:val="fr-CA"/>
              </w:rPr>
              <w:t>1</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ind w:right="113"/>
              <w:jc w:val="right"/>
              <w:rPr>
                <w:kern w:val="14"/>
                <w:sz w:val="14"/>
                <w:szCs w:val="14"/>
                <w:lang w:val="fr-CA"/>
              </w:rPr>
            </w:pPr>
            <w:r w:rsidRPr="00F647AD">
              <w:rPr>
                <w:kern w:val="14"/>
                <w:sz w:val="14"/>
                <w:szCs w:val="14"/>
                <w:lang w:val="fr-CA"/>
              </w:rPr>
              <w:t>1</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ind w:right="113"/>
              <w:jc w:val="right"/>
              <w:rPr>
                <w:kern w:val="14"/>
                <w:sz w:val="14"/>
                <w:szCs w:val="14"/>
                <w:lang w:val="fr-CA"/>
              </w:rPr>
            </w:pPr>
            <w:r w:rsidRPr="00F647AD">
              <w:rPr>
                <w:kern w:val="14"/>
                <w:sz w:val="14"/>
                <w:szCs w:val="14"/>
                <w:lang w:val="fr-CA"/>
              </w:rPr>
              <w:t>1</w:t>
            </w:r>
          </w:p>
        </w:tc>
        <w:tc>
          <w:tcPr>
            <w:tcW w:w="388"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ind w:right="113"/>
              <w:jc w:val="right"/>
              <w:rPr>
                <w:kern w:val="14"/>
                <w:sz w:val="14"/>
                <w:szCs w:val="14"/>
                <w:lang w:val="fr-CA"/>
              </w:rPr>
            </w:pPr>
            <w:r w:rsidRPr="00F647AD">
              <w:rPr>
                <w:kern w:val="14"/>
                <w:sz w:val="14"/>
                <w:szCs w:val="14"/>
                <w:lang w:val="fr-CA"/>
              </w:rPr>
              <w:t>1</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ind w:right="113"/>
              <w:jc w:val="right"/>
              <w:rPr>
                <w:kern w:val="14"/>
                <w:sz w:val="14"/>
                <w:szCs w:val="14"/>
                <w:lang w:val="fr-CA"/>
              </w:rPr>
            </w:pPr>
            <w:r w:rsidRPr="00F647AD">
              <w:rPr>
                <w:kern w:val="14"/>
                <w:sz w:val="14"/>
                <w:szCs w:val="14"/>
                <w:lang w:val="fr-CA"/>
              </w:rPr>
              <w:t>1</w:t>
            </w:r>
          </w:p>
        </w:tc>
        <w:tc>
          <w:tcPr>
            <w:tcW w:w="519"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ind w:right="113"/>
              <w:jc w:val="right"/>
              <w:rPr>
                <w:kern w:val="14"/>
                <w:sz w:val="14"/>
                <w:szCs w:val="14"/>
                <w:lang w:val="fr-CA"/>
              </w:rPr>
            </w:pPr>
            <w:r w:rsidRPr="00F647AD">
              <w:rPr>
                <w:kern w:val="14"/>
                <w:sz w:val="14"/>
                <w:szCs w:val="14"/>
                <w:lang w:val="fr-CA"/>
              </w:rPr>
              <w:t>1</w:t>
            </w:r>
          </w:p>
        </w:tc>
        <w:tc>
          <w:tcPr>
            <w:tcW w:w="519"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ind w:right="113"/>
              <w:jc w:val="right"/>
              <w:rPr>
                <w:kern w:val="14"/>
                <w:sz w:val="14"/>
                <w:szCs w:val="14"/>
                <w:lang w:val="fr-CA"/>
              </w:rPr>
            </w:pPr>
            <w:r w:rsidRPr="00F647AD">
              <w:rPr>
                <w:kern w:val="14"/>
                <w:sz w:val="14"/>
                <w:szCs w:val="14"/>
                <w:lang w:val="fr-CA"/>
              </w:rPr>
              <w:t>1</w:t>
            </w:r>
          </w:p>
        </w:tc>
        <w:tc>
          <w:tcPr>
            <w:tcW w:w="494"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ind w:right="113"/>
              <w:jc w:val="right"/>
              <w:rPr>
                <w:kern w:val="14"/>
                <w:sz w:val="14"/>
                <w:szCs w:val="14"/>
                <w:lang w:val="fr-CA"/>
              </w:rPr>
            </w:pPr>
            <w:r w:rsidRPr="00F647AD">
              <w:rPr>
                <w:kern w:val="14"/>
                <w:sz w:val="14"/>
                <w:szCs w:val="14"/>
                <w:lang w:val="fr-CA"/>
              </w:rPr>
              <w:t>1</w:t>
            </w:r>
          </w:p>
        </w:tc>
        <w:tc>
          <w:tcPr>
            <w:tcW w:w="553"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ind w:right="113"/>
              <w:jc w:val="right"/>
              <w:rPr>
                <w:kern w:val="14"/>
                <w:sz w:val="14"/>
                <w:szCs w:val="14"/>
                <w:lang w:val="fr-CA"/>
              </w:rPr>
            </w:pPr>
            <w:r w:rsidRPr="00F647AD">
              <w:rPr>
                <w:kern w:val="14"/>
                <w:sz w:val="14"/>
                <w:szCs w:val="14"/>
                <w:lang w:val="fr-CA"/>
              </w:rPr>
              <w:t>1</w:t>
            </w:r>
          </w:p>
        </w:tc>
        <w:tc>
          <w:tcPr>
            <w:tcW w:w="452"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ind w:right="113"/>
              <w:jc w:val="right"/>
              <w:rPr>
                <w:kern w:val="14"/>
                <w:sz w:val="14"/>
                <w:szCs w:val="14"/>
                <w:lang w:val="fr-CA"/>
              </w:rPr>
            </w:pPr>
            <w:r w:rsidRPr="00F647AD">
              <w:rPr>
                <w:kern w:val="14"/>
                <w:sz w:val="14"/>
                <w:szCs w:val="14"/>
                <w:lang w:val="fr-CA"/>
              </w:rPr>
              <w:t>1</w:t>
            </w:r>
          </w:p>
        </w:tc>
      </w:tr>
      <w:tr w:rsidR="00035A4A" w:rsidRPr="00F647AD"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rsidR="000002C0" w:rsidRPr="00F647AD" w:rsidRDefault="00AD1796" w:rsidP="00EC75B7">
            <w:pPr>
              <w:suppressLineNumbers/>
              <w:suppressAutoHyphens/>
              <w:ind w:right="88"/>
              <w:rPr>
                <w:kern w:val="14"/>
                <w:sz w:val="14"/>
                <w:szCs w:val="14"/>
                <w:lang w:val="fr-CA"/>
              </w:rPr>
            </w:pPr>
            <w:r w:rsidRPr="00F647AD">
              <w:rPr>
                <w:kern w:val="14"/>
                <w:sz w:val="14"/>
                <w:szCs w:val="14"/>
                <w:lang w:val="fr-CA"/>
              </w:rPr>
              <w:t xml:space="preserve">Pourcentage du taux de </w:t>
            </w:r>
            <w:r w:rsidR="00EC75B7" w:rsidRPr="00F647AD">
              <w:rPr>
                <w:kern w:val="14"/>
                <w:sz w:val="14"/>
                <w:szCs w:val="14"/>
                <w:lang w:val="fr-CA"/>
              </w:rPr>
              <w:t>vacance</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100</w:t>
            </w:r>
            <w:r w:rsidR="00F647AD">
              <w:rPr>
                <w:kern w:val="14"/>
                <w:sz w:val="14"/>
                <w:szCs w:val="14"/>
                <w:lang w:val="fr-CA"/>
              </w:rPr>
              <w:t>,</w:t>
            </w:r>
            <w:r w:rsidRPr="00F647AD">
              <w:rPr>
                <w:kern w:val="14"/>
                <w:sz w:val="14"/>
                <w:szCs w:val="14"/>
                <w:lang w:val="fr-CA"/>
              </w:rPr>
              <w:t xml:space="preserve">0 </w:t>
            </w:r>
          </w:p>
        </w:tc>
        <w:tc>
          <w:tcPr>
            <w:tcW w:w="38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100</w:t>
            </w:r>
            <w:r w:rsidR="00F647AD">
              <w:rPr>
                <w:kern w:val="14"/>
                <w:sz w:val="14"/>
                <w:szCs w:val="14"/>
                <w:lang w:val="fr-CA"/>
              </w:rPr>
              <w:t>,</w:t>
            </w:r>
            <w:r w:rsidRPr="00F647AD">
              <w:rPr>
                <w:kern w:val="14"/>
                <w:sz w:val="14"/>
                <w:szCs w:val="14"/>
                <w:lang w:val="fr-CA"/>
              </w:rPr>
              <w:t xml:space="preserve">0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38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38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494"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53"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452"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r>
      <w:tr w:rsidR="00035A4A" w:rsidRPr="00F647AD"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ind w:right="88"/>
              <w:rPr>
                <w:b/>
                <w:bCs/>
                <w:kern w:val="14"/>
                <w:sz w:val="14"/>
                <w:szCs w:val="14"/>
                <w:lang w:val="fr-CA"/>
              </w:rPr>
            </w:pPr>
            <w:r w:rsidRPr="00F647AD">
              <w:rPr>
                <w:b/>
                <w:bCs/>
                <w:kern w:val="14"/>
                <w:sz w:val="14"/>
                <w:szCs w:val="14"/>
                <w:lang w:val="fr-CA"/>
              </w:rPr>
              <w:t>D-2</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38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38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38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494"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53"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452"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r>
      <w:tr w:rsidR="00035A4A" w:rsidRPr="00F647AD" w:rsidTr="00AA50C2">
        <w:trPr>
          <w:gridAfter w:val="1"/>
          <w:wAfter w:w="7" w:type="dxa"/>
          <w:cantSplit/>
          <w:jc w:val="center"/>
        </w:trPr>
        <w:tc>
          <w:tcPr>
            <w:tcW w:w="1168" w:type="dxa"/>
            <w:tcBorders>
              <w:top w:val="nil"/>
              <w:left w:val="nil"/>
              <w:bottom w:val="single" w:sz="4" w:space="0" w:color="auto"/>
              <w:right w:val="nil"/>
            </w:tcBorders>
            <w:shd w:val="clear" w:color="auto" w:fill="auto"/>
            <w:noWrap/>
            <w:vAlign w:val="bottom"/>
            <w:hideMark/>
          </w:tcPr>
          <w:p w:rsidR="000002C0" w:rsidRPr="00F647AD" w:rsidRDefault="00EC75B7" w:rsidP="00AA50C2">
            <w:pPr>
              <w:suppressLineNumbers/>
              <w:suppressAutoHyphens/>
              <w:ind w:right="88"/>
              <w:rPr>
                <w:kern w:val="14"/>
                <w:sz w:val="14"/>
                <w:szCs w:val="14"/>
                <w:lang w:val="fr-CA"/>
              </w:rPr>
            </w:pPr>
            <w:r w:rsidRPr="00F647AD">
              <w:rPr>
                <w:kern w:val="14"/>
                <w:sz w:val="14"/>
                <w:szCs w:val="14"/>
                <w:lang w:val="fr-CA"/>
              </w:rPr>
              <w:t>Autorisé</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388"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38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388"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494"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53"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452"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r>
      <w:tr w:rsidR="00035A4A" w:rsidRPr="00F647AD"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rsidR="000002C0" w:rsidRPr="00F647AD" w:rsidRDefault="00EC75B7" w:rsidP="00AA50C2">
            <w:pPr>
              <w:suppressLineNumbers/>
              <w:suppressAutoHyphens/>
              <w:ind w:right="88"/>
              <w:rPr>
                <w:kern w:val="14"/>
                <w:sz w:val="14"/>
                <w:szCs w:val="14"/>
                <w:lang w:val="fr-CA"/>
              </w:rPr>
            </w:pPr>
            <w:r w:rsidRPr="00F647AD">
              <w:rPr>
                <w:kern w:val="14"/>
                <w:sz w:val="14"/>
                <w:szCs w:val="14"/>
                <w:lang w:val="fr-CA"/>
              </w:rPr>
              <w:t>Pourcentage du taux de vacance</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38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38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38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494"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53"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452"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r>
      <w:tr w:rsidR="00035A4A" w:rsidRPr="00F647AD"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ind w:right="88"/>
              <w:rPr>
                <w:b/>
                <w:bCs/>
                <w:kern w:val="14"/>
                <w:sz w:val="14"/>
                <w:szCs w:val="14"/>
                <w:lang w:val="fr-CA"/>
              </w:rPr>
            </w:pPr>
            <w:r w:rsidRPr="00F647AD">
              <w:rPr>
                <w:b/>
                <w:bCs/>
                <w:kern w:val="14"/>
                <w:sz w:val="14"/>
                <w:szCs w:val="14"/>
                <w:lang w:val="fr-CA"/>
              </w:rPr>
              <w:t>D-1</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3</w:t>
            </w:r>
          </w:p>
        </w:tc>
        <w:tc>
          <w:tcPr>
            <w:tcW w:w="38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3</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3</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3</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3</w:t>
            </w:r>
          </w:p>
        </w:tc>
        <w:tc>
          <w:tcPr>
            <w:tcW w:w="38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3</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2</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2</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2</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2</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2</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2</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2</w:t>
            </w:r>
          </w:p>
        </w:tc>
        <w:tc>
          <w:tcPr>
            <w:tcW w:w="38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3</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4</w:t>
            </w:r>
          </w:p>
        </w:tc>
        <w:tc>
          <w:tcPr>
            <w:tcW w:w="519"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4</w:t>
            </w:r>
          </w:p>
        </w:tc>
        <w:tc>
          <w:tcPr>
            <w:tcW w:w="519"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4</w:t>
            </w:r>
          </w:p>
        </w:tc>
        <w:tc>
          <w:tcPr>
            <w:tcW w:w="494"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4</w:t>
            </w:r>
          </w:p>
        </w:tc>
        <w:tc>
          <w:tcPr>
            <w:tcW w:w="553"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4</w:t>
            </w:r>
          </w:p>
        </w:tc>
        <w:tc>
          <w:tcPr>
            <w:tcW w:w="452"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4</w:t>
            </w:r>
          </w:p>
        </w:tc>
      </w:tr>
      <w:tr w:rsidR="00035A4A" w:rsidRPr="00F647AD" w:rsidTr="00AA50C2">
        <w:trPr>
          <w:gridAfter w:val="1"/>
          <w:wAfter w:w="7" w:type="dxa"/>
          <w:cantSplit/>
          <w:jc w:val="center"/>
        </w:trPr>
        <w:tc>
          <w:tcPr>
            <w:tcW w:w="1168" w:type="dxa"/>
            <w:tcBorders>
              <w:top w:val="nil"/>
              <w:left w:val="nil"/>
              <w:bottom w:val="single" w:sz="4" w:space="0" w:color="auto"/>
              <w:right w:val="nil"/>
            </w:tcBorders>
            <w:shd w:val="clear" w:color="auto" w:fill="auto"/>
            <w:noWrap/>
            <w:vAlign w:val="bottom"/>
            <w:hideMark/>
          </w:tcPr>
          <w:p w:rsidR="000002C0" w:rsidRPr="00F647AD" w:rsidRDefault="00EC75B7" w:rsidP="00AA50C2">
            <w:pPr>
              <w:suppressLineNumbers/>
              <w:suppressAutoHyphens/>
              <w:ind w:right="88"/>
              <w:rPr>
                <w:kern w:val="14"/>
                <w:sz w:val="14"/>
                <w:szCs w:val="14"/>
                <w:lang w:val="fr-CA"/>
              </w:rPr>
            </w:pPr>
            <w:r w:rsidRPr="00F647AD">
              <w:rPr>
                <w:kern w:val="14"/>
                <w:sz w:val="14"/>
                <w:szCs w:val="14"/>
                <w:lang w:val="fr-CA"/>
              </w:rPr>
              <w:t>Autorisé</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4</w:t>
            </w:r>
          </w:p>
        </w:tc>
        <w:tc>
          <w:tcPr>
            <w:tcW w:w="388"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4</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4</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4</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4</w:t>
            </w:r>
          </w:p>
        </w:tc>
        <w:tc>
          <w:tcPr>
            <w:tcW w:w="38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4</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4</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4</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4</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4</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4</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4</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4</w:t>
            </w:r>
          </w:p>
        </w:tc>
        <w:tc>
          <w:tcPr>
            <w:tcW w:w="388"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4</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4</w:t>
            </w:r>
          </w:p>
        </w:tc>
        <w:tc>
          <w:tcPr>
            <w:tcW w:w="519"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4</w:t>
            </w:r>
          </w:p>
        </w:tc>
        <w:tc>
          <w:tcPr>
            <w:tcW w:w="519"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4</w:t>
            </w:r>
          </w:p>
        </w:tc>
        <w:tc>
          <w:tcPr>
            <w:tcW w:w="494"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4</w:t>
            </w:r>
          </w:p>
        </w:tc>
        <w:tc>
          <w:tcPr>
            <w:tcW w:w="553"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4</w:t>
            </w:r>
          </w:p>
        </w:tc>
        <w:tc>
          <w:tcPr>
            <w:tcW w:w="452"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4</w:t>
            </w:r>
          </w:p>
        </w:tc>
      </w:tr>
      <w:tr w:rsidR="00035A4A" w:rsidRPr="00F647AD"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rsidR="000002C0" w:rsidRPr="00F647AD" w:rsidRDefault="00EC75B7" w:rsidP="00AA50C2">
            <w:pPr>
              <w:suppressLineNumbers/>
              <w:suppressAutoHyphens/>
              <w:ind w:right="88"/>
              <w:rPr>
                <w:kern w:val="14"/>
                <w:sz w:val="14"/>
                <w:szCs w:val="14"/>
                <w:lang w:val="fr-CA"/>
              </w:rPr>
            </w:pPr>
            <w:r w:rsidRPr="00F647AD">
              <w:rPr>
                <w:kern w:val="14"/>
                <w:sz w:val="14"/>
                <w:szCs w:val="14"/>
                <w:lang w:val="fr-CA"/>
              </w:rPr>
              <w:t>Pourcentage du taux de vacance</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25</w:t>
            </w:r>
            <w:r w:rsidR="00F647AD">
              <w:rPr>
                <w:kern w:val="14"/>
                <w:sz w:val="14"/>
                <w:szCs w:val="14"/>
                <w:lang w:val="fr-CA"/>
              </w:rPr>
              <w:t>,</w:t>
            </w:r>
            <w:r w:rsidRPr="00F647AD">
              <w:rPr>
                <w:kern w:val="14"/>
                <w:sz w:val="14"/>
                <w:szCs w:val="14"/>
                <w:lang w:val="fr-CA"/>
              </w:rPr>
              <w:t>0</w:t>
            </w:r>
          </w:p>
        </w:tc>
        <w:tc>
          <w:tcPr>
            <w:tcW w:w="38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spacing w:val="-20"/>
                <w:kern w:val="14"/>
                <w:sz w:val="14"/>
                <w:szCs w:val="14"/>
                <w:lang w:val="fr-CA"/>
              </w:rPr>
            </w:pPr>
            <w:r w:rsidRPr="00F647AD">
              <w:rPr>
                <w:spacing w:val="-20"/>
                <w:kern w:val="14"/>
                <w:sz w:val="14"/>
                <w:szCs w:val="14"/>
                <w:lang w:val="fr-CA"/>
              </w:rPr>
              <w:t>25</w:t>
            </w:r>
            <w:r w:rsidR="00F647AD">
              <w:rPr>
                <w:spacing w:val="-20"/>
                <w:kern w:val="14"/>
                <w:sz w:val="14"/>
                <w:szCs w:val="14"/>
                <w:lang w:val="fr-CA"/>
              </w:rPr>
              <w:t>,</w:t>
            </w:r>
            <w:r w:rsidRPr="00F647AD">
              <w:rPr>
                <w:spacing w:val="-20"/>
                <w:kern w:val="14"/>
                <w:sz w:val="14"/>
                <w:szCs w:val="14"/>
                <w:lang w:val="fr-CA"/>
              </w:rPr>
              <w:t>0</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25</w:t>
            </w:r>
            <w:r w:rsidR="00F647AD">
              <w:rPr>
                <w:kern w:val="14"/>
                <w:sz w:val="14"/>
                <w:szCs w:val="14"/>
                <w:lang w:val="fr-CA"/>
              </w:rPr>
              <w:t>,</w:t>
            </w:r>
            <w:r w:rsidRPr="00F647AD">
              <w:rPr>
                <w:kern w:val="14"/>
                <w:sz w:val="14"/>
                <w:szCs w:val="14"/>
                <w:lang w:val="fr-CA"/>
              </w:rPr>
              <w:t>0</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25</w:t>
            </w:r>
            <w:r w:rsidR="00F647AD">
              <w:rPr>
                <w:kern w:val="14"/>
                <w:sz w:val="14"/>
                <w:szCs w:val="14"/>
                <w:lang w:val="fr-CA"/>
              </w:rPr>
              <w:t>,</w:t>
            </w:r>
            <w:r w:rsidRPr="00F647AD">
              <w:rPr>
                <w:kern w:val="14"/>
                <w:sz w:val="14"/>
                <w:szCs w:val="14"/>
                <w:lang w:val="fr-CA"/>
              </w:rPr>
              <w:t>0</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25</w:t>
            </w:r>
            <w:r w:rsidR="00F647AD">
              <w:rPr>
                <w:kern w:val="14"/>
                <w:sz w:val="14"/>
                <w:szCs w:val="14"/>
                <w:lang w:val="fr-CA"/>
              </w:rPr>
              <w:t>,</w:t>
            </w:r>
            <w:r w:rsidRPr="00F647AD">
              <w:rPr>
                <w:kern w:val="14"/>
                <w:sz w:val="14"/>
                <w:szCs w:val="14"/>
                <w:lang w:val="fr-CA"/>
              </w:rPr>
              <w:t>0</w:t>
            </w:r>
          </w:p>
        </w:tc>
        <w:tc>
          <w:tcPr>
            <w:tcW w:w="38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spacing w:val="-20"/>
                <w:kern w:val="14"/>
                <w:sz w:val="14"/>
                <w:szCs w:val="14"/>
                <w:lang w:val="fr-CA"/>
              </w:rPr>
            </w:pPr>
            <w:r w:rsidRPr="00F647AD">
              <w:rPr>
                <w:spacing w:val="-20"/>
                <w:kern w:val="14"/>
                <w:sz w:val="14"/>
                <w:szCs w:val="14"/>
                <w:lang w:val="fr-CA"/>
              </w:rPr>
              <w:t>25</w:t>
            </w:r>
            <w:r w:rsidR="00F647AD">
              <w:rPr>
                <w:spacing w:val="-20"/>
                <w:kern w:val="14"/>
                <w:sz w:val="14"/>
                <w:szCs w:val="14"/>
                <w:lang w:val="fr-CA"/>
              </w:rPr>
              <w:t>,</w:t>
            </w:r>
            <w:r w:rsidRPr="00F647AD">
              <w:rPr>
                <w:spacing w:val="-20"/>
                <w:kern w:val="14"/>
                <w:sz w:val="14"/>
                <w:szCs w:val="14"/>
                <w:lang w:val="fr-CA"/>
              </w:rPr>
              <w:t>0</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50</w:t>
            </w:r>
            <w:r w:rsidR="00F647AD">
              <w:rPr>
                <w:kern w:val="14"/>
                <w:sz w:val="14"/>
                <w:szCs w:val="14"/>
                <w:lang w:val="fr-CA"/>
              </w:rPr>
              <w:t>,</w:t>
            </w:r>
            <w:r w:rsidRPr="00F647AD">
              <w:rPr>
                <w:kern w:val="14"/>
                <w:sz w:val="14"/>
                <w:szCs w:val="14"/>
                <w:lang w:val="fr-CA"/>
              </w:rPr>
              <w:t>0</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50</w:t>
            </w:r>
            <w:r w:rsidR="00F647AD">
              <w:rPr>
                <w:kern w:val="14"/>
                <w:sz w:val="14"/>
                <w:szCs w:val="14"/>
                <w:lang w:val="fr-CA"/>
              </w:rPr>
              <w:t>,</w:t>
            </w:r>
            <w:r w:rsidRPr="00F647AD">
              <w:rPr>
                <w:kern w:val="14"/>
                <w:sz w:val="14"/>
                <w:szCs w:val="14"/>
                <w:lang w:val="fr-CA"/>
              </w:rPr>
              <w:t>0</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50</w:t>
            </w:r>
            <w:r w:rsidR="00F647AD">
              <w:rPr>
                <w:kern w:val="14"/>
                <w:sz w:val="14"/>
                <w:szCs w:val="14"/>
                <w:lang w:val="fr-CA"/>
              </w:rPr>
              <w:t>,</w:t>
            </w:r>
            <w:r w:rsidRPr="00F647AD">
              <w:rPr>
                <w:kern w:val="14"/>
                <w:sz w:val="14"/>
                <w:szCs w:val="14"/>
                <w:lang w:val="fr-CA"/>
              </w:rPr>
              <w:t>0</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50</w:t>
            </w:r>
            <w:r w:rsidR="00F647AD">
              <w:rPr>
                <w:kern w:val="14"/>
                <w:sz w:val="14"/>
                <w:szCs w:val="14"/>
                <w:lang w:val="fr-CA"/>
              </w:rPr>
              <w:t>,</w:t>
            </w:r>
            <w:r w:rsidRPr="00F647AD">
              <w:rPr>
                <w:kern w:val="14"/>
                <w:sz w:val="14"/>
                <w:szCs w:val="14"/>
                <w:lang w:val="fr-CA"/>
              </w:rPr>
              <w:t>0</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50</w:t>
            </w:r>
            <w:r w:rsidR="00F647AD">
              <w:rPr>
                <w:kern w:val="14"/>
                <w:sz w:val="14"/>
                <w:szCs w:val="14"/>
                <w:lang w:val="fr-CA"/>
              </w:rPr>
              <w:t>,</w:t>
            </w:r>
            <w:r w:rsidRPr="00F647AD">
              <w:rPr>
                <w:kern w:val="14"/>
                <w:sz w:val="14"/>
                <w:szCs w:val="14"/>
                <w:lang w:val="fr-CA"/>
              </w:rPr>
              <w:t>0</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50</w:t>
            </w:r>
            <w:r w:rsidR="00F647AD">
              <w:rPr>
                <w:kern w:val="14"/>
                <w:sz w:val="14"/>
                <w:szCs w:val="14"/>
                <w:lang w:val="fr-CA"/>
              </w:rPr>
              <w:t>,</w:t>
            </w:r>
            <w:r w:rsidRPr="00F647AD">
              <w:rPr>
                <w:kern w:val="14"/>
                <w:sz w:val="14"/>
                <w:szCs w:val="14"/>
                <w:lang w:val="fr-CA"/>
              </w:rPr>
              <w:t>0</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50</w:t>
            </w:r>
            <w:r w:rsidR="00F647AD">
              <w:rPr>
                <w:kern w:val="14"/>
                <w:sz w:val="14"/>
                <w:szCs w:val="14"/>
                <w:lang w:val="fr-CA"/>
              </w:rPr>
              <w:t>,</w:t>
            </w:r>
            <w:r w:rsidRPr="00F647AD">
              <w:rPr>
                <w:kern w:val="14"/>
                <w:sz w:val="14"/>
                <w:szCs w:val="14"/>
                <w:lang w:val="fr-CA"/>
              </w:rPr>
              <w:t>0</w:t>
            </w:r>
          </w:p>
        </w:tc>
        <w:tc>
          <w:tcPr>
            <w:tcW w:w="38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spacing w:val="-20"/>
                <w:kern w:val="14"/>
                <w:sz w:val="14"/>
                <w:szCs w:val="14"/>
                <w:lang w:val="fr-CA"/>
              </w:rPr>
            </w:pPr>
            <w:r w:rsidRPr="00F647AD">
              <w:rPr>
                <w:spacing w:val="-20"/>
                <w:kern w:val="14"/>
                <w:sz w:val="14"/>
                <w:szCs w:val="14"/>
                <w:lang w:val="fr-CA"/>
              </w:rPr>
              <w:t>25</w:t>
            </w:r>
            <w:r w:rsidR="00F647AD">
              <w:rPr>
                <w:spacing w:val="-20"/>
                <w:kern w:val="14"/>
                <w:sz w:val="14"/>
                <w:szCs w:val="14"/>
                <w:lang w:val="fr-CA"/>
              </w:rPr>
              <w:t>,</w:t>
            </w:r>
            <w:r w:rsidRPr="00F647AD">
              <w:rPr>
                <w:spacing w:val="-20"/>
                <w:kern w:val="14"/>
                <w:sz w:val="14"/>
                <w:szCs w:val="14"/>
                <w:lang w:val="fr-CA"/>
              </w:rPr>
              <w:t>0</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494"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53"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452"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r>
      <w:tr w:rsidR="00035A4A" w:rsidRPr="00F647AD"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ind w:right="88"/>
              <w:rPr>
                <w:b/>
                <w:bCs/>
                <w:kern w:val="14"/>
                <w:sz w:val="14"/>
                <w:szCs w:val="14"/>
                <w:lang w:val="fr-CA"/>
              </w:rPr>
            </w:pPr>
            <w:r w:rsidRPr="00F647AD">
              <w:rPr>
                <w:b/>
                <w:bCs/>
                <w:kern w:val="14"/>
                <w:sz w:val="14"/>
                <w:szCs w:val="14"/>
                <w:lang w:val="fr-CA"/>
              </w:rPr>
              <w:t>P-5</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9</w:t>
            </w:r>
          </w:p>
        </w:tc>
        <w:tc>
          <w:tcPr>
            <w:tcW w:w="38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9</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9</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9</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9</w:t>
            </w:r>
          </w:p>
        </w:tc>
        <w:tc>
          <w:tcPr>
            <w:tcW w:w="38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9</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9</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9</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9</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9</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9</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9</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9</w:t>
            </w:r>
          </w:p>
        </w:tc>
        <w:tc>
          <w:tcPr>
            <w:tcW w:w="38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9</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9</w:t>
            </w:r>
          </w:p>
        </w:tc>
        <w:tc>
          <w:tcPr>
            <w:tcW w:w="519"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9</w:t>
            </w:r>
          </w:p>
        </w:tc>
        <w:tc>
          <w:tcPr>
            <w:tcW w:w="519"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9</w:t>
            </w:r>
          </w:p>
        </w:tc>
        <w:tc>
          <w:tcPr>
            <w:tcW w:w="494"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9</w:t>
            </w:r>
          </w:p>
        </w:tc>
        <w:tc>
          <w:tcPr>
            <w:tcW w:w="553"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9</w:t>
            </w:r>
          </w:p>
        </w:tc>
        <w:tc>
          <w:tcPr>
            <w:tcW w:w="452"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9</w:t>
            </w:r>
          </w:p>
        </w:tc>
      </w:tr>
      <w:tr w:rsidR="00035A4A" w:rsidRPr="00F647AD" w:rsidTr="00AA50C2">
        <w:trPr>
          <w:gridAfter w:val="1"/>
          <w:wAfter w:w="7" w:type="dxa"/>
          <w:cantSplit/>
          <w:jc w:val="center"/>
        </w:trPr>
        <w:tc>
          <w:tcPr>
            <w:tcW w:w="1168" w:type="dxa"/>
            <w:tcBorders>
              <w:top w:val="nil"/>
              <w:left w:val="nil"/>
              <w:bottom w:val="single" w:sz="4" w:space="0" w:color="auto"/>
              <w:right w:val="nil"/>
            </w:tcBorders>
            <w:shd w:val="clear" w:color="auto" w:fill="auto"/>
            <w:noWrap/>
            <w:vAlign w:val="bottom"/>
            <w:hideMark/>
          </w:tcPr>
          <w:p w:rsidR="000002C0" w:rsidRPr="00F647AD" w:rsidRDefault="00EC75B7" w:rsidP="00AA50C2">
            <w:pPr>
              <w:suppressLineNumbers/>
              <w:suppressAutoHyphens/>
              <w:ind w:right="88"/>
              <w:rPr>
                <w:kern w:val="14"/>
                <w:sz w:val="14"/>
                <w:szCs w:val="14"/>
                <w:lang w:val="fr-CA"/>
              </w:rPr>
            </w:pPr>
            <w:r w:rsidRPr="00F647AD">
              <w:rPr>
                <w:kern w:val="14"/>
                <w:sz w:val="14"/>
                <w:szCs w:val="14"/>
                <w:lang w:val="fr-CA"/>
              </w:rPr>
              <w:t>Autorisé</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8</w:t>
            </w:r>
          </w:p>
        </w:tc>
        <w:tc>
          <w:tcPr>
            <w:tcW w:w="388"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8</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8</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8</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8</w:t>
            </w:r>
          </w:p>
        </w:tc>
        <w:tc>
          <w:tcPr>
            <w:tcW w:w="38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8</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8</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8</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8</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8</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8</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8</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8</w:t>
            </w:r>
          </w:p>
        </w:tc>
        <w:tc>
          <w:tcPr>
            <w:tcW w:w="388"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8</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8</w:t>
            </w:r>
          </w:p>
        </w:tc>
        <w:tc>
          <w:tcPr>
            <w:tcW w:w="519"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8</w:t>
            </w:r>
          </w:p>
        </w:tc>
        <w:tc>
          <w:tcPr>
            <w:tcW w:w="519"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8</w:t>
            </w:r>
          </w:p>
        </w:tc>
        <w:tc>
          <w:tcPr>
            <w:tcW w:w="494"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8</w:t>
            </w:r>
          </w:p>
        </w:tc>
        <w:tc>
          <w:tcPr>
            <w:tcW w:w="553"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8</w:t>
            </w:r>
          </w:p>
        </w:tc>
        <w:tc>
          <w:tcPr>
            <w:tcW w:w="452"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8</w:t>
            </w:r>
          </w:p>
        </w:tc>
      </w:tr>
      <w:tr w:rsidR="002336E2" w:rsidRPr="00F647AD" w:rsidTr="001E16BA">
        <w:trPr>
          <w:gridAfter w:val="1"/>
          <w:wAfter w:w="7" w:type="dxa"/>
          <w:cantSplit/>
          <w:jc w:val="center"/>
        </w:trPr>
        <w:tc>
          <w:tcPr>
            <w:tcW w:w="1168" w:type="dxa"/>
            <w:tcBorders>
              <w:top w:val="nil"/>
              <w:left w:val="nil"/>
              <w:bottom w:val="nil"/>
              <w:right w:val="nil"/>
            </w:tcBorders>
            <w:shd w:val="clear" w:color="auto" w:fill="auto"/>
            <w:noWrap/>
            <w:vAlign w:val="bottom"/>
            <w:hideMark/>
          </w:tcPr>
          <w:p w:rsidR="000002C0" w:rsidRPr="00F647AD" w:rsidRDefault="00EC75B7" w:rsidP="00AA50C2">
            <w:pPr>
              <w:suppressLineNumbers/>
              <w:suppressAutoHyphens/>
              <w:ind w:right="88"/>
              <w:rPr>
                <w:kern w:val="14"/>
                <w:sz w:val="14"/>
                <w:szCs w:val="14"/>
                <w:lang w:val="fr-CA"/>
              </w:rPr>
            </w:pPr>
            <w:r w:rsidRPr="00F647AD">
              <w:rPr>
                <w:kern w:val="14"/>
                <w:sz w:val="14"/>
                <w:szCs w:val="14"/>
                <w:lang w:val="fr-CA"/>
              </w:rPr>
              <w:t>Pourcentage du taux de vacance</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spacing w:val="-20"/>
                <w:kern w:val="14"/>
                <w:sz w:val="14"/>
                <w:szCs w:val="14"/>
                <w:lang w:val="fr-CA"/>
              </w:rPr>
            </w:pPr>
            <w:r w:rsidRPr="00F647AD">
              <w:rPr>
                <w:spacing w:val="-20"/>
                <w:kern w:val="14"/>
                <w:sz w:val="14"/>
                <w:szCs w:val="14"/>
                <w:lang w:val="fr-CA"/>
              </w:rPr>
              <w:t>(12</w:t>
            </w:r>
            <w:r w:rsidR="00F647AD">
              <w:rPr>
                <w:spacing w:val="-20"/>
                <w:kern w:val="14"/>
                <w:sz w:val="14"/>
                <w:szCs w:val="14"/>
                <w:lang w:val="fr-CA"/>
              </w:rPr>
              <w:t>,</w:t>
            </w:r>
            <w:r w:rsidRPr="00F647AD">
              <w:rPr>
                <w:spacing w:val="-20"/>
                <w:kern w:val="14"/>
                <w:sz w:val="14"/>
                <w:szCs w:val="14"/>
                <w:lang w:val="fr-CA"/>
              </w:rPr>
              <w:t>5)</w:t>
            </w:r>
          </w:p>
        </w:tc>
        <w:tc>
          <w:tcPr>
            <w:tcW w:w="38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spacing w:val="-28"/>
                <w:kern w:val="14"/>
                <w:sz w:val="14"/>
                <w:szCs w:val="14"/>
                <w:lang w:val="fr-CA"/>
              </w:rPr>
            </w:pPr>
            <w:r w:rsidRPr="00F647AD">
              <w:rPr>
                <w:spacing w:val="-28"/>
                <w:kern w:val="14"/>
                <w:sz w:val="14"/>
                <w:szCs w:val="14"/>
                <w:lang w:val="fr-CA"/>
              </w:rPr>
              <w:t>(12</w:t>
            </w:r>
            <w:r w:rsidR="00F647AD">
              <w:rPr>
                <w:spacing w:val="-28"/>
                <w:kern w:val="14"/>
                <w:sz w:val="14"/>
                <w:szCs w:val="14"/>
                <w:lang w:val="fr-CA"/>
              </w:rPr>
              <w:t>,</w:t>
            </w:r>
            <w:r w:rsidRPr="00F647AD">
              <w:rPr>
                <w:spacing w:val="-28"/>
                <w:kern w:val="14"/>
                <w:sz w:val="14"/>
                <w:szCs w:val="14"/>
                <w:lang w:val="fr-CA"/>
              </w:rPr>
              <w:t>5)</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spacing w:val="-20"/>
                <w:kern w:val="14"/>
                <w:sz w:val="14"/>
                <w:szCs w:val="14"/>
                <w:lang w:val="fr-CA"/>
              </w:rPr>
            </w:pPr>
            <w:r w:rsidRPr="00F647AD">
              <w:rPr>
                <w:spacing w:val="-20"/>
                <w:kern w:val="14"/>
                <w:sz w:val="14"/>
                <w:szCs w:val="14"/>
                <w:lang w:val="fr-CA"/>
              </w:rPr>
              <w:t>(12</w:t>
            </w:r>
            <w:r w:rsidR="00F647AD">
              <w:rPr>
                <w:spacing w:val="-20"/>
                <w:kern w:val="14"/>
                <w:sz w:val="14"/>
                <w:szCs w:val="14"/>
                <w:lang w:val="fr-CA"/>
              </w:rPr>
              <w:t>,</w:t>
            </w:r>
            <w:r w:rsidRPr="00F647AD">
              <w:rPr>
                <w:spacing w:val="-20"/>
                <w:kern w:val="14"/>
                <w:sz w:val="14"/>
                <w:szCs w:val="14"/>
                <w:lang w:val="fr-CA"/>
              </w:rPr>
              <w:t>5)</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spacing w:val="-20"/>
                <w:kern w:val="14"/>
                <w:sz w:val="14"/>
                <w:szCs w:val="14"/>
                <w:lang w:val="fr-CA"/>
              </w:rPr>
            </w:pPr>
            <w:r w:rsidRPr="00F647AD">
              <w:rPr>
                <w:spacing w:val="-20"/>
                <w:kern w:val="14"/>
                <w:sz w:val="14"/>
                <w:szCs w:val="14"/>
                <w:lang w:val="fr-CA"/>
              </w:rPr>
              <w:t>(12</w:t>
            </w:r>
            <w:r w:rsidR="00F647AD">
              <w:rPr>
                <w:spacing w:val="-20"/>
                <w:kern w:val="14"/>
                <w:sz w:val="14"/>
                <w:szCs w:val="14"/>
                <w:lang w:val="fr-CA"/>
              </w:rPr>
              <w:t>,</w:t>
            </w:r>
            <w:r w:rsidRPr="00F647AD">
              <w:rPr>
                <w:spacing w:val="-20"/>
                <w:kern w:val="14"/>
                <w:sz w:val="14"/>
                <w:szCs w:val="14"/>
                <w:lang w:val="fr-CA"/>
              </w:rPr>
              <w:t>5)</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spacing w:val="-20"/>
                <w:kern w:val="14"/>
                <w:sz w:val="14"/>
                <w:szCs w:val="14"/>
                <w:lang w:val="fr-CA"/>
              </w:rPr>
            </w:pPr>
            <w:r w:rsidRPr="00F647AD">
              <w:rPr>
                <w:spacing w:val="-20"/>
                <w:kern w:val="14"/>
                <w:sz w:val="14"/>
                <w:szCs w:val="14"/>
                <w:lang w:val="fr-CA"/>
              </w:rPr>
              <w:t>(12</w:t>
            </w:r>
            <w:r w:rsidR="00F647AD">
              <w:rPr>
                <w:spacing w:val="-20"/>
                <w:kern w:val="14"/>
                <w:sz w:val="14"/>
                <w:szCs w:val="14"/>
                <w:lang w:val="fr-CA"/>
              </w:rPr>
              <w:t>,</w:t>
            </w:r>
            <w:r w:rsidRPr="00F647AD">
              <w:rPr>
                <w:spacing w:val="-20"/>
                <w:kern w:val="14"/>
                <w:sz w:val="14"/>
                <w:szCs w:val="14"/>
                <w:lang w:val="fr-CA"/>
              </w:rPr>
              <w:t>5)</w:t>
            </w:r>
          </w:p>
        </w:tc>
        <w:tc>
          <w:tcPr>
            <w:tcW w:w="38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spacing w:val="-28"/>
                <w:kern w:val="14"/>
                <w:sz w:val="14"/>
                <w:szCs w:val="14"/>
                <w:lang w:val="fr-CA"/>
              </w:rPr>
            </w:pPr>
            <w:r w:rsidRPr="00F647AD">
              <w:rPr>
                <w:spacing w:val="-28"/>
                <w:kern w:val="14"/>
                <w:sz w:val="14"/>
                <w:szCs w:val="14"/>
                <w:lang w:val="fr-CA"/>
              </w:rPr>
              <w:t>(12</w:t>
            </w:r>
            <w:r w:rsidR="00F647AD">
              <w:rPr>
                <w:spacing w:val="-28"/>
                <w:kern w:val="14"/>
                <w:sz w:val="14"/>
                <w:szCs w:val="14"/>
                <w:lang w:val="fr-CA"/>
              </w:rPr>
              <w:t>,</w:t>
            </w:r>
            <w:r w:rsidRPr="00F647AD">
              <w:rPr>
                <w:spacing w:val="-28"/>
                <w:kern w:val="14"/>
                <w:sz w:val="14"/>
                <w:szCs w:val="14"/>
                <w:lang w:val="fr-CA"/>
              </w:rPr>
              <w:t>5)</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spacing w:val="-20"/>
                <w:kern w:val="14"/>
                <w:sz w:val="14"/>
                <w:szCs w:val="14"/>
                <w:lang w:val="fr-CA"/>
              </w:rPr>
            </w:pPr>
            <w:r w:rsidRPr="00F647AD">
              <w:rPr>
                <w:spacing w:val="-20"/>
                <w:kern w:val="14"/>
                <w:sz w:val="14"/>
                <w:szCs w:val="14"/>
                <w:lang w:val="fr-CA"/>
              </w:rPr>
              <w:t>(12</w:t>
            </w:r>
            <w:r w:rsidR="00F647AD">
              <w:rPr>
                <w:spacing w:val="-20"/>
                <w:kern w:val="14"/>
                <w:sz w:val="14"/>
                <w:szCs w:val="14"/>
                <w:lang w:val="fr-CA"/>
              </w:rPr>
              <w:t>,</w:t>
            </w:r>
            <w:r w:rsidRPr="00F647AD">
              <w:rPr>
                <w:spacing w:val="-20"/>
                <w:kern w:val="14"/>
                <w:sz w:val="14"/>
                <w:szCs w:val="14"/>
                <w:lang w:val="fr-CA"/>
              </w:rPr>
              <w:t>5)</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spacing w:val="-20"/>
                <w:kern w:val="14"/>
                <w:sz w:val="14"/>
                <w:szCs w:val="14"/>
                <w:lang w:val="fr-CA"/>
              </w:rPr>
            </w:pPr>
            <w:r w:rsidRPr="00F647AD">
              <w:rPr>
                <w:spacing w:val="-20"/>
                <w:kern w:val="14"/>
                <w:sz w:val="14"/>
                <w:szCs w:val="14"/>
                <w:lang w:val="fr-CA"/>
              </w:rPr>
              <w:t>(12</w:t>
            </w:r>
            <w:r w:rsidR="00F647AD">
              <w:rPr>
                <w:spacing w:val="-20"/>
                <w:kern w:val="14"/>
                <w:sz w:val="14"/>
                <w:szCs w:val="14"/>
                <w:lang w:val="fr-CA"/>
              </w:rPr>
              <w:t>,</w:t>
            </w:r>
            <w:r w:rsidRPr="00F647AD">
              <w:rPr>
                <w:spacing w:val="-20"/>
                <w:kern w:val="14"/>
                <w:sz w:val="14"/>
                <w:szCs w:val="14"/>
                <w:lang w:val="fr-CA"/>
              </w:rPr>
              <w:t>5)</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spacing w:val="-20"/>
                <w:kern w:val="14"/>
                <w:sz w:val="14"/>
                <w:szCs w:val="14"/>
                <w:lang w:val="fr-CA"/>
              </w:rPr>
            </w:pPr>
            <w:r w:rsidRPr="00F647AD">
              <w:rPr>
                <w:spacing w:val="-20"/>
                <w:kern w:val="14"/>
                <w:sz w:val="14"/>
                <w:szCs w:val="14"/>
                <w:lang w:val="fr-CA"/>
              </w:rPr>
              <w:t>(12</w:t>
            </w:r>
            <w:r w:rsidR="00F647AD">
              <w:rPr>
                <w:spacing w:val="-20"/>
                <w:kern w:val="14"/>
                <w:sz w:val="14"/>
                <w:szCs w:val="14"/>
                <w:lang w:val="fr-CA"/>
              </w:rPr>
              <w:t>,</w:t>
            </w:r>
            <w:r w:rsidRPr="00F647AD">
              <w:rPr>
                <w:spacing w:val="-20"/>
                <w:kern w:val="14"/>
                <w:sz w:val="14"/>
                <w:szCs w:val="14"/>
                <w:lang w:val="fr-CA"/>
              </w:rPr>
              <w:t>5)</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spacing w:val="-20"/>
                <w:kern w:val="14"/>
                <w:sz w:val="14"/>
                <w:szCs w:val="14"/>
                <w:lang w:val="fr-CA"/>
              </w:rPr>
            </w:pPr>
            <w:r w:rsidRPr="00F647AD">
              <w:rPr>
                <w:spacing w:val="-20"/>
                <w:kern w:val="14"/>
                <w:sz w:val="14"/>
                <w:szCs w:val="14"/>
                <w:lang w:val="fr-CA"/>
              </w:rPr>
              <w:t>(12</w:t>
            </w:r>
            <w:r w:rsidR="00F647AD">
              <w:rPr>
                <w:spacing w:val="-20"/>
                <w:kern w:val="14"/>
                <w:sz w:val="14"/>
                <w:szCs w:val="14"/>
                <w:lang w:val="fr-CA"/>
              </w:rPr>
              <w:t>,</w:t>
            </w:r>
            <w:r w:rsidRPr="00F647AD">
              <w:rPr>
                <w:spacing w:val="-20"/>
                <w:kern w:val="14"/>
                <w:sz w:val="14"/>
                <w:szCs w:val="14"/>
                <w:lang w:val="fr-CA"/>
              </w:rPr>
              <w:t>5)</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spacing w:val="-20"/>
                <w:kern w:val="14"/>
                <w:sz w:val="14"/>
                <w:szCs w:val="14"/>
                <w:lang w:val="fr-CA"/>
              </w:rPr>
            </w:pPr>
            <w:r w:rsidRPr="00F647AD">
              <w:rPr>
                <w:spacing w:val="-20"/>
                <w:kern w:val="14"/>
                <w:sz w:val="14"/>
                <w:szCs w:val="14"/>
                <w:lang w:val="fr-CA"/>
              </w:rPr>
              <w:t>(12</w:t>
            </w:r>
            <w:r w:rsidR="00F647AD">
              <w:rPr>
                <w:spacing w:val="-20"/>
                <w:kern w:val="14"/>
                <w:sz w:val="14"/>
                <w:szCs w:val="14"/>
                <w:lang w:val="fr-CA"/>
              </w:rPr>
              <w:t>,</w:t>
            </w:r>
            <w:r w:rsidRPr="00F647AD">
              <w:rPr>
                <w:spacing w:val="-20"/>
                <w:kern w:val="14"/>
                <w:sz w:val="14"/>
                <w:szCs w:val="14"/>
                <w:lang w:val="fr-CA"/>
              </w:rPr>
              <w:t>5)</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spacing w:val="-20"/>
                <w:kern w:val="14"/>
                <w:sz w:val="14"/>
                <w:szCs w:val="14"/>
                <w:lang w:val="fr-CA"/>
              </w:rPr>
            </w:pPr>
            <w:r w:rsidRPr="00F647AD">
              <w:rPr>
                <w:spacing w:val="-20"/>
                <w:kern w:val="14"/>
                <w:sz w:val="14"/>
                <w:szCs w:val="14"/>
                <w:lang w:val="fr-CA"/>
              </w:rPr>
              <w:t>(12</w:t>
            </w:r>
            <w:r w:rsidR="00F647AD">
              <w:rPr>
                <w:spacing w:val="-20"/>
                <w:kern w:val="14"/>
                <w:sz w:val="14"/>
                <w:szCs w:val="14"/>
                <w:lang w:val="fr-CA"/>
              </w:rPr>
              <w:t>,</w:t>
            </w:r>
            <w:r w:rsidRPr="00F647AD">
              <w:rPr>
                <w:spacing w:val="-20"/>
                <w:kern w:val="14"/>
                <w:sz w:val="14"/>
                <w:szCs w:val="14"/>
                <w:lang w:val="fr-CA"/>
              </w:rPr>
              <w:t>5)</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spacing w:val="-20"/>
                <w:kern w:val="14"/>
                <w:sz w:val="14"/>
                <w:szCs w:val="14"/>
                <w:lang w:val="fr-CA"/>
              </w:rPr>
            </w:pPr>
            <w:r w:rsidRPr="00F647AD">
              <w:rPr>
                <w:spacing w:val="-20"/>
                <w:kern w:val="14"/>
                <w:sz w:val="14"/>
                <w:szCs w:val="14"/>
                <w:lang w:val="fr-CA"/>
              </w:rPr>
              <w:t>(12</w:t>
            </w:r>
            <w:r w:rsidR="00F647AD">
              <w:rPr>
                <w:spacing w:val="-20"/>
                <w:kern w:val="14"/>
                <w:sz w:val="14"/>
                <w:szCs w:val="14"/>
                <w:lang w:val="fr-CA"/>
              </w:rPr>
              <w:t>,</w:t>
            </w:r>
            <w:r w:rsidRPr="00F647AD">
              <w:rPr>
                <w:spacing w:val="-20"/>
                <w:kern w:val="14"/>
                <w:sz w:val="14"/>
                <w:szCs w:val="14"/>
                <w:lang w:val="fr-CA"/>
              </w:rPr>
              <w:t>5)</w:t>
            </w:r>
          </w:p>
        </w:tc>
        <w:tc>
          <w:tcPr>
            <w:tcW w:w="38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spacing w:val="-28"/>
                <w:kern w:val="14"/>
                <w:sz w:val="14"/>
                <w:szCs w:val="14"/>
                <w:lang w:val="fr-CA"/>
              </w:rPr>
            </w:pPr>
            <w:r w:rsidRPr="00F647AD">
              <w:rPr>
                <w:spacing w:val="-28"/>
                <w:kern w:val="14"/>
                <w:sz w:val="14"/>
                <w:szCs w:val="14"/>
                <w:lang w:val="fr-CA"/>
              </w:rPr>
              <w:t>(12</w:t>
            </w:r>
            <w:r w:rsidR="00F647AD">
              <w:rPr>
                <w:spacing w:val="-28"/>
                <w:kern w:val="14"/>
                <w:sz w:val="14"/>
                <w:szCs w:val="14"/>
                <w:lang w:val="fr-CA"/>
              </w:rPr>
              <w:t>,</w:t>
            </w:r>
            <w:r w:rsidRPr="00F647AD">
              <w:rPr>
                <w:spacing w:val="-28"/>
                <w:kern w:val="14"/>
                <w:sz w:val="14"/>
                <w:szCs w:val="14"/>
                <w:lang w:val="fr-CA"/>
              </w:rPr>
              <w:t>5)</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spacing w:val="-20"/>
                <w:kern w:val="14"/>
                <w:sz w:val="14"/>
                <w:szCs w:val="14"/>
                <w:lang w:val="fr-CA"/>
              </w:rPr>
            </w:pPr>
            <w:r w:rsidRPr="00F647AD">
              <w:rPr>
                <w:spacing w:val="-20"/>
                <w:kern w:val="14"/>
                <w:sz w:val="14"/>
                <w:szCs w:val="14"/>
                <w:lang w:val="fr-CA"/>
              </w:rPr>
              <w:t>(12</w:t>
            </w:r>
            <w:r w:rsidR="00F647AD">
              <w:rPr>
                <w:spacing w:val="-20"/>
                <w:kern w:val="14"/>
                <w:sz w:val="14"/>
                <w:szCs w:val="14"/>
                <w:lang w:val="fr-CA"/>
              </w:rPr>
              <w:t>,</w:t>
            </w:r>
            <w:r w:rsidRPr="00F647AD">
              <w:rPr>
                <w:spacing w:val="-20"/>
                <w:kern w:val="14"/>
                <w:sz w:val="14"/>
                <w:szCs w:val="14"/>
                <w:lang w:val="fr-CA"/>
              </w:rPr>
              <w:t>5)</w:t>
            </w:r>
          </w:p>
        </w:tc>
        <w:tc>
          <w:tcPr>
            <w:tcW w:w="519"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spacing w:val="-20"/>
                <w:kern w:val="14"/>
                <w:sz w:val="14"/>
                <w:szCs w:val="14"/>
                <w:lang w:val="fr-CA"/>
              </w:rPr>
            </w:pPr>
            <w:r w:rsidRPr="00F647AD">
              <w:rPr>
                <w:spacing w:val="-20"/>
                <w:kern w:val="14"/>
                <w:sz w:val="14"/>
                <w:szCs w:val="14"/>
                <w:lang w:val="fr-CA"/>
              </w:rPr>
              <w:t>(12</w:t>
            </w:r>
            <w:r w:rsidR="00F647AD">
              <w:rPr>
                <w:spacing w:val="-20"/>
                <w:kern w:val="14"/>
                <w:sz w:val="14"/>
                <w:szCs w:val="14"/>
                <w:lang w:val="fr-CA"/>
              </w:rPr>
              <w:t>,</w:t>
            </w:r>
            <w:r w:rsidRPr="00F647AD">
              <w:rPr>
                <w:spacing w:val="-20"/>
                <w:kern w:val="14"/>
                <w:sz w:val="14"/>
                <w:szCs w:val="14"/>
                <w:lang w:val="fr-CA"/>
              </w:rPr>
              <w:t>5)</w:t>
            </w:r>
          </w:p>
        </w:tc>
        <w:tc>
          <w:tcPr>
            <w:tcW w:w="519"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spacing w:val="-20"/>
                <w:kern w:val="14"/>
                <w:sz w:val="14"/>
                <w:szCs w:val="14"/>
                <w:lang w:val="fr-CA"/>
              </w:rPr>
            </w:pPr>
            <w:r w:rsidRPr="00F647AD">
              <w:rPr>
                <w:spacing w:val="-20"/>
                <w:kern w:val="14"/>
                <w:sz w:val="14"/>
                <w:szCs w:val="14"/>
                <w:lang w:val="fr-CA"/>
              </w:rPr>
              <w:t>(12</w:t>
            </w:r>
            <w:r w:rsidR="00F647AD">
              <w:rPr>
                <w:spacing w:val="-20"/>
                <w:kern w:val="14"/>
                <w:sz w:val="14"/>
                <w:szCs w:val="14"/>
                <w:lang w:val="fr-CA"/>
              </w:rPr>
              <w:t>,</w:t>
            </w:r>
            <w:r w:rsidRPr="00F647AD">
              <w:rPr>
                <w:spacing w:val="-20"/>
                <w:kern w:val="14"/>
                <w:sz w:val="14"/>
                <w:szCs w:val="14"/>
                <w:lang w:val="fr-CA"/>
              </w:rPr>
              <w:t>5)</w:t>
            </w:r>
          </w:p>
        </w:tc>
        <w:tc>
          <w:tcPr>
            <w:tcW w:w="494"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spacing w:val="-20"/>
                <w:kern w:val="14"/>
                <w:sz w:val="14"/>
                <w:szCs w:val="14"/>
                <w:lang w:val="fr-CA"/>
              </w:rPr>
            </w:pPr>
            <w:r w:rsidRPr="00F647AD">
              <w:rPr>
                <w:spacing w:val="-20"/>
                <w:kern w:val="14"/>
                <w:sz w:val="14"/>
                <w:szCs w:val="14"/>
                <w:lang w:val="fr-CA"/>
              </w:rPr>
              <w:t>(12</w:t>
            </w:r>
            <w:r w:rsidR="00F647AD">
              <w:rPr>
                <w:spacing w:val="-20"/>
                <w:kern w:val="14"/>
                <w:sz w:val="14"/>
                <w:szCs w:val="14"/>
                <w:lang w:val="fr-CA"/>
              </w:rPr>
              <w:t>,</w:t>
            </w:r>
            <w:r w:rsidRPr="00F647AD">
              <w:rPr>
                <w:spacing w:val="-20"/>
                <w:kern w:val="14"/>
                <w:sz w:val="14"/>
                <w:szCs w:val="14"/>
                <w:lang w:val="fr-CA"/>
              </w:rPr>
              <w:t>5)</w:t>
            </w:r>
          </w:p>
        </w:tc>
        <w:tc>
          <w:tcPr>
            <w:tcW w:w="553"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spacing w:val="-20"/>
                <w:kern w:val="14"/>
                <w:sz w:val="14"/>
                <w:szCs w:val="14"/>
                <w:lang w:val="fr-CA"/>
              </w:rPr>
            </w:pPr>
            <w:r w:rsidRPr="00F647AD">
              <w:rPr>
                <w:spacing w:val="-20"/>
                <w:kern w:val="14"/>
                <w:sz w:val="14"/>
                <w:szCs w:val="14"/>
                <w:lang w:val="fr-CA"/>
              </w:rPr>
              <w:t>(12</w:t>
            </w:r>
            <w:r w:rsidR="00F647AD">
              <w:rPr>
                <w:spacing w:val="-20"/>
                <w:kern w:val="14"/>
                <w:sz w:val="14"/>
                <w:szCs w:val="14"/>
                <w:lang w:val="fr-CA"/>
              </w:rPr>
              <w:t>,</w:t>
            </w:r>
            <w:r w:rsidRPr="00F647AD">
              <w:rPr>
                <w:spacing w:val="-20"/>
                <w:kern w:val="14"/>
                <w:sz w:val="14"/>
                <w:szCs w:val="14"/>
                <w:lang w:val="fr-CA"/>
              </w:rPr>
              <w:t>5)</w:t>
            </w:r>
          </w:p>
        </w:tc>
        <w:tc>
          <w:tcPr>
            <w:tcW w:w="452"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spacing w:val="-20"/>
                <w:kern w:val="14"/>
                <w:sz w:val="14"/>
                <w:szCs w:val="14"/>
                <w:lang w:val="fr-CA"/>
              </w:rPr>
            </w:pPr>
            <w:r w:rsidRPr="00F647AD">
              <w:rPr>
                <w:spacing w:val="-20"/>
                <w:kern w:val="14"/>
                <w:sz w:val="14"/>
                <w:szCs w:val="14"/>
                <w:lang w:val="fr-CA"/>
              </w:rPr>
              <w:t>(12</w:t>
            </w:r>
            <w:r w:rsidR="00F647AD">
              <w:rPr>
                <w:spacing w:val="-20"/>
                <w:kern w:val="14"/>
                <w:sz w:val="14"/>
                <w:szCs w:val="14"/>
                <w:lang w:val="fr-CA"/>
              </w:rPr>
              <w:t>,</w:t>
            </w:r>
            <w:r w:rsidRPr="00F647AD">
              <w:rPr>
                <w:spacing w:val="-20"/>
                <w:kern w:val="14"/>
                <w:sz w:val="14"/>
                <w:szCs w:val="14"/>
                <w:lang w:val="fr-CA"/>
              </w:rPr>
              <w:t>5)</w:t>
            </w:r>
          </w:p>
        </w:tc>
      </w:tr>
      <w:tr w:rsidR="00035A4A" w:rsidRPr="00F647AD"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ind w:right="88"/>
              <w:rPr>
                <w:b/>
                <w:bCs/>
                <w:kern w:val="14"/>
                <w:sz w:val="14"/>
                <w:szCs w:val="14"/>
                <w:lang w:val="fr-CA"/>
              </w:rPr>
            </w:pPr>
            <w:r w:rsidRPr="00F647AD">
              <w:rPr>
                <w:b/>
                <w:bCs/>
                <w:kern w:val="14"/>
                <w:sz w:val="14"/>
                <w:szCs w:val="14"/>
                <w:lang w:val="fr-CA"/>
              </w:rPr>
              <w:t>P-4</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11</w:t>
            </w:r>
          </w:p>
        </w:tc>
        <w:tc>
          <w:tcPr>
            <w:tcW w:w="38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11</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11</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11</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11</w:t>
            </w:r>
          </w:p>
        </w:tc>
        <w:tc>
          <w:tcPr>
            <w:tcW w:w="38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11</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12</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12</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12</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12</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12</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12</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11</w:t>
            </w:r>
          </w:p>
        </w:tc>
        <w:tc>
          <w:tcPr>
            <w:tcW w:w="38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11</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10</w:t>
            </w:r>
          </w:p>
        </w:tc>
        <w:tc>
          <w:tcPr>
            <w:tcW w:w="519"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10</w:t>
            </w:r>
          </w:p>
        </w:tc>
        <w:tc>
          <w:tcPr>
            <w:tcW w:w="519"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10</w:t>
            </w:r>
          </w:p>
        </w:tc>
        <w:tc>
          <w:tcPr>
            <w:tcW w:w="494"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10</w:t>
            </w:r>
          </w:p>
        </w:tc>
        <w:tc>
          <w:tcPr>
            <w:tcW w:w="553"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9</w:t>
            </w:r>
          </w:p>
        </w:tc>
        <w:tc>
          <w:tcPr>
            <w:tcW w:w="452"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9</w:t>
            </w:r>
          </w:p>
        </w:tc>
      </w:tr>
      <w:tr w:rsidR="00035A4A" w:rsidRPr="00F647AD" w:rsidTr="00AA50C2">
        <w:trPr>
          <w:gridAfter w:val="1"/>
          <w:wAfter w:w="7" w:type="dxa"/>
          <w:cantSplit/>
          <w:jc w:val="center"/>
        </w:trPr>
        <w:tc>
          <w:tcPr>
            <w:tcW w:w="1168" w:type="dxa"/>
            <w:tcBorders>
              <w:top w:val="nil"/>
              <w:left w:val="nil"/>
              <w:bottom w:val="single" w:sz="4" w:space="0" w:color="auto"/>
              <w:right w:val="nil"/>
            </w:tcBorders>
            <w:shd w:val="clear" w:color="auto" w:fill="auto"/>
            <w:noWrap/>
            <w:vAlign w:val="bottom"/>
            <w:hideMark/>
          </w:tcPr>
          <w:p w:rsidR="000002C0" w:rsidRPr="00F647AD" w:rsidRDefault="00EC75B7" w:rsidP="00AA50C2">
            <w:pPr>
              <w:suppressLineNumbers/>
              <w:suppressAutoHyphens/>
              <w:ind w:right="88"/>
              <w:rPr>
                <w:kern w:val="14"/>
                <w:sz w:val="14"/>
                <w:szCs w:val="14"/>
                <w:lang w:val="fr-CA"/>
              </w:rPr>
            </w:pPr>
            <w:r w:rsidRPr="00F647AD">
              <w:rPr>
                <w:kern w:val="14"/>
                <w:sz w:val="14"/>
                <w:szCs w:val="14"/>
                <w:lang w:val="fr-CA"/>
              </w:rPr>
              <w:t>Autorisé</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c>
          <w:tcPr>
            <w:tcW w:w="388"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c>
          <w:tcPr>
            <w:tcW w:w="38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c>
          <w:tcPr>
            <w:tcW w:w="388"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c>
          <w:tcPr>
            <w:tcW w:w="519"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c>
          <w:tcPr>
            <w:tcW w:w="519"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c>
          <w:tcPr>
            <w:tcW w:w="494"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c>
          <w:tcPr>
            <w:tcW w:w="553"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c>
          <w:tcPr>
            <w:tcW w:w="452"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r>
      <w:tr w:rsidR="00035A4A" w:rsidRPr="00F647AD"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rsidR="000002C0" w:rsidRPr="00F647AD" w:rsidRDefault="00EC75B7" w:rsidP="00AA50C2">
            <w:pPr>
              <w:suppressLineNumbers/>
              <w:suppressAutoHyphens/>
              <w:ind w:right="88"/>
              <w:rPr>
                <w:kern w:val="14"/>
                <w:sz w:val="14"/>
                <w:szCs w:val="14"/>
                <w:lang w:val="fr-CA"/>
              </w:rPr>
            </w:pPr>
            <w:r w:rsidRPr="00F647AD">
              <w:rPr>
                <w:kern w:val="14"/>
                <w:sz w:val="14"/>
                <w:szCs w:val="14"/>
                <w:lang w:val="fr-CA"/>
              </w:rPr>
              <w:t>Pourcentage du taux de vacance</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15</w:t>
            </w:r>
            <w:r w:rsidR="00F647AD">
              <w:rPr>
                <w:kern w:val="14"/>
                <w:sz w:val="14"/>
                <w:szCs w:val="14"/>
                <w:lang w:val="fr-CA"/>
              </w:rPr>
              <w:t>,</w:t>
            </w:r>
            <w:r w:rsidRPr="00F647AD">
              <w:rPr>
                <w:kern w:val="14"/>
                <w:sz w:val="14"/>
                <w:szCs w:val="14"/>
                <w:lang w:val="fr-CA"/>
              </w:rPr>
              <w:t>4</w:t>
            </w:r>
          </w:p>
        </w:tc>
        <w:tc>
          <w:tcPr>
            <w:tcW w:w="38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spacing w:val="-20"/>
                <w:kern w:val="14"/>
                <w:sz w:val="14"/>
                <w:szCs w:val="14"/>
                <w:lang w:val="fr-CA"/>
              </w:rPr>
            </w:pPr>
            <w:r w:rsidRPr="00F647AD">
              <w:rPr>
                <w:spacing w:val="-20"/>
                <w:kern w:val="14"/>
                <w:sz w:val="14"/>
                <w:szCs w:val="14"/>
                <w:lang w:val="fr-CA"/>
              </w:rPr>
              <w:t>15</w:t>
            </w:r>
            <w:r w:rsidR="00F647AD">
              <w:rPr>
                <w:spacing w:val="-20"/>
                <w:kern w:val="14"/>
                <w:sz w:val="14"/>
                <w:szCs w:val="14"/>
                <w:lang w:val="fr-CA"/>
              </w:rPr>
              <w:t>,</w:t>
            </w:r>
            <w:r w:rsidRPr="00F647AD">
              <w:rPr>
                <w:spacing w:val="-20"/>
                <w:kern w:val="14"/>
                <w:sz w:val="14"/>
                <w:szCs w:val="14"/>
                <w:lang w:val="fr-CA"/>
              </w:rPr>
              <w:t>4</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15</w:t>
            </w:r>
            <w:r w:rsidR="00F647AD">
              <w:rPr>
                <w:kern w:val="14"/>
                <w:sz w:val="14"/>
                <w:szCs w:val="14"/>
                <w:lang w:val="fr-CA"/>
              </w:rPr>
              <w:t>,</w:t>
            </w:r>
            <w:r w:rsidRPr="00F647AD">
              <w:rPr>
                <w:kern w:val="14"/>
                <w:sz w:val="14"/>
                <w:szCs w:val="14"/>
                <w:lang w:val="fr-CA"/>
              </w:rPr>
              <w:t>4</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15</w:t>
            </w:r>
            <w:r w:rsidR="00F647AD">
              <w:rPr>
                <w:kern w:val="14"/>
                <w:sz w:val="14"/>
                <w:szCs w:val="14"/>
                <w:lang w:val="fr-CA"/>
              </w:rPr>
              <w:t>,</w:t>
            </w:r>
            <w:r w:rsidRPr="00F647AD">
              <w:rPr>
                <w:kern w:val="14"/>
                <w:sz w:val="14"/>
                <w:szCs w:val="14"/>
                <w:lang w:val="fr-CA"/>
              </w:rPr>
              <w:t>4</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15</w:t>
            </w:r>
            <w:r w:rsidR="00F647AD">
              <w:rPr>
                <w:kern w:val="14"/>
                <w:sz w:val="14"/>
                <w:szCs w:val="14"/>
                <w:lang w:val="fr-CA"/>
              </w:rPr>
              <w:t>,</w:t>
            </w:r>
            <w:r w:rsidRPr="00F647AD">
              <w:rPr>
                <w:kern w:val="14"/>
                <w:sz w:val="14"/>
                <w:szCs w:val="14"/>
                <w:lang w:val="fr-CA"/>
              </w:rPr>
              <w:t>4</w:t>
            </w:r>
          </w:p>
        </w:tc>
        <w:tc>
          <w:tcPr>
            <w:tcW w:w="38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spacing w:val="-20"/>
                <w:kern w:val="14"/>
                <w:sz w:val="14"/>
                <w:szCs w:val="14"/>
                <w:lang w:val="fr-CA"/>
              </w:rPr>
            </w:pPr>
            <w:r w:rsidRPr="00F647AD">
              <w:rPr>
                <w:spacing w:val="-20"/>
                <w:kern w:val="14"/>
                <w:sz w:val="14"/>
                <w:szCs w:val="14"/>
                <w:lang w:val="fr-CA"/>
              </w:rPr>
              <w:t>15</w:t>
            </w:r>
            <w:r w:rsidR="00F647AD">
              <w:rPr>
                <w:spacing w:val="-20"/>
                <w:kern w:val="14"/>
                <w:sz w:val="14"/>
                <w:szCs w:val="14"/>
                <w:lang w:val="fr-CA"/>
              </w:rPr>
              <w:t>,</w:t>
            </w:r>
            <w:r w:rsidRPr="00F647AD">
              <w:rPr>
                <w:spacing w:val="-20"/>
                <w:kern w:val="14"/>
                <w:sz w:val="14"/>
                <w:szCs w:val="14"/>
                <w:lang w:val="fr-CA"/>
              </w:rPr>
              <w:t>4</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7</w:t>
            </w:r>
            <w:r w:rsidR="00F647AD">
              <w:rPr>
                <w:kern w:val="14"/>
                <w:sz w:val="14"/>
                <w:szCs w:val="14"/>
                <w:lang w:val="fr-CA"/>
              </w:rPr>
              <w:t>,</w:t>
            </w:r>
            <w:r w:rsidRPr="00F647AD">
              <w:rPr>
                <w:kern w:val="14"/>
                <w:sz w:val="14"/>
                <w:szCs w:val="14"/>
                <w:lang w:val="fr-CA"/>
              </w:rPr>
              <w:t>7</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7</w:t>
            </w:r>
            <w:r w:rsidR="00F647AD">
              <w:rPr>
                <w:kern w:val="14"/>
                <w:sz w:val="14"/>
                <w:szCs w:val="14"/>
                <w:lang w:val="fr-CA"/>
              </w:rPr>
              <w:t>,</w:t>
            </w:r>
            <w:r w:rsidRPr="00F647AD">
              <w:rPr>
                <w:kern w:val="14"/>
                <w:sz w:val="14"/>
                <w:szCs w:val="14"/>
                <w:lang w:val="fr-CA"/>
              </w:rPr>
              <w:t>7</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7</w:t>
            </w:r>
            <w:r w:rsidR="00F647AD">
              <w:rPr>
                <w:kern w:val="14"/>
                <w:sz w:val="14"/>
                <w:szCs w:val="14"/>
                <w:lang w:val="fr-CA"/>
              </w:rPr>
              <w:t>,</w:t>
            </w:r>
            <w:r w:rsidRPr="00F647AD">
              <w:rPr>
                <w:kern w:val="14"/>
                <w:sz w:val="14"/>
                <w:szCs w:val="14"/>
                <w:lang w:val="fr-CA"/>
              </w:rPr>
              <w:t>7</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7</w:t>
            </w:r>
            <w:r w:rsidR="00F647AD">
              <w:rPr>
                <w:kern w:val="14"/>
                <w:sz w:val="14"/>
                <w:szCs w:val="14"/>
                <w:lang w:val="fr-CA"/>
              </w:rPr>
              <w:t>,</w:t>
            </w:r>
            <w:r w:rsidRPr="00F647AD">
              <w:rPr>
                <w:kern w:val="14"/>
                <w:sz w:val="14"/>
                <w:szCs w:val="14"/>
                <w:lang w:val="fr-CA"/>
              </w:rPr>
              <w:t>7</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7</w:t>
            </w:r>
            <w:r w:rsidR="00F647AD">
              <w:rPr>
                <w:kern w:val="14"/>
                <w:sz w:val="14"/>
                <w:szCs w:val="14"/>
                <w:lang w:val="fr-CA"/>
              </w:rPr>
              <w:t>,</w:t>
            </w:r>
            <w:r w:rsidRPr="00F647AD">
              <w:rPr>
                <w:kern w:val="14"/>
                <w:sz w:val="14"/>
                <w:szCs w:val="14"/>
                <w:lang w:val="fr-CA"/>
              </w:rPr>
              <w:t>7</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7</w:t>
            </w:r>
            <w:r w:rsidR="00F647AD">
              <w:rPr>
                <w:kern w:val="14"/>
                <w:sz w:val="14"/>
                <w:szCs w:val="14"/>
                <w:lang w:val="fr-CA"/>
              </w:rPr>
              <w:t>,</w:t>
            </w:r>
            <w:r w:rsidRPr="00F647AD">
              <w:rPr>
                <w:kern w:val="14"/>
                <w:sz w:val="14"/>
                <w:szCs w:val="14"/>
                <w:lang w:val="fr-CA"/>
              </w:rPr>
              <w:t>7</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15</w:t>
            </w:r>
            <w:r w:rsidR="00F647AD">
              <w:rPr>
                <w:kern w:val="14"/>
                <w:sz w:val="14"/>
                <w:szCs w:val="14"/>
                <w:lang w:val="fr-CA"/>
              </w:rPr>
              <w:t>,</w:t>
            </w:r>
            <w:r w:rsidRPr="00F647AD">
              <w:rPr>
                <w:kern w:val="14"/>
                <w:sz w:val="14"/>
                <w:szCs w:val="14"/>
                <w:lang w:val="fr-CA"/>
              </w:rPr>
              <w:t>4</w:t>
            </w:r>
          </w:p>
        </w:tc>
        <w:tc>
          <w:tcPr>
            <w:tcW w:w="38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spacing w:val="-20"/>
                <w:kern w:val="14"/>
                <w:sz w:val="14"/>
                <w:szCs w:val="14"/>
                <w:lang w:val="fr-CA"/>
              </w:rPr>
            </w:pPr>
            <w:r w:rsidRPr="00F647AD">
              <w:rPr>
                <w:spacing w:val="-20"/>
                <w:kern w:val="14"/>
                <w:sz w:val="14"/>
                <w:szCs w:val="14"/>
                <w:lang w:val="fr-CA"/>
              </w:rPr>
              <w:t>15</w:t>
            </w:r>
            <w:r w:rsidR="00F647AD">
              <w:rPr>
                <w:spacing w:val="-20"/>
                <w:kern w:val="14"/>
                <w:sz w:val="14"/>
                <w:szCs w:val="14"/>
                <w:lang w:val="fr-CA"/>
              </w:rPr>
              <w:t>,</w:t>
            </w:r>
            <w:r w:rsidRPr="00F647AD">
              <w:rPr>
                <w:spacing w:val="-20"/>
                <w:kern w:val="14"/>
                <w:sz w:val="14"/>
                <w:szCs w:val="14"/>
                <w:lang w:val="fr-CA"/>
              </w:rPr>
              <w:t>4</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23</w:t>
            </w:r>
            <w:r w:rsidR="00F647AD">
              <w:rPr>
                <w:kern w:val="14"/>
                <w:sz w:val="14"/>
                <w:szCs w:val="14"/>
                <w:lang w:val="fr-CA"/>
              </w:rPr>
              <w:t>,</w:t>
            </w:r>
            <w:r w:rsidRPr="00F647AD">
              <w:rPr>
                <w:kern w:val="14"/>
                <w:sz w:val="14"/>
                <w:szCs w:val="14"/>
                <w:lang w:val="fr-CA"/>
              </w:rPr>
              <w:t>1</w:t>
            </w:r>
          </w:p>
        </w:tc>
        <w:tc>
          <w:tcPr>
            <w:tcW w:w="519"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23</w:t>
            </w:r>
            <w:r w:rsidR="00F647AD">
              <w:rPr>
                <w:kern w:val="14"/>
                <w:sz w:val="14"/>
                <w:szCs w:val="14"/>
                <w:lang w:val="fr-CA"/>
              </w:rPr>
              <w:t>,</w:t>
            </w:r>
            <w:r w:rsidRPr="00F647AD">
              <w:rPr>
                <w:kern w:val="14"/>
                <w:sz w:val="14"/>
                <w:szCs w:val="14"/>
                <w:lang w:val="fr-CA"/>
              </w:rPr>
              <w:t>1</w:t>
            </w:r>
          </w:p>
        </w:tc>
        <w:tc>
          <w:tcPr>
            <w:tcW w:w="519"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23</w:t>
            </w:r>
            <w:r w:rsidR="00F647AD">
              <w:rPr>
                <w:kern w:val="14"/>
                <w:sz w:val="14"/>
                <w:szCs w:val="14"/>
                <w:lang w:val="fr-CA"/>
              </w:rPr>
              <w:t>,</w:t>
            </w:r>
            <w:r w:rsidRPr="00F647AD">
              <w:rPr>
                <w:kern w:val="14"/>
                <w:sz w:val="14"/>
                <w:szCs w:val="14"/>
                <w:lang w:val="fr-CA"/>
              </w:rPr>
              <w:t>1</w:t>
            </w:r>
          </w:p>
        </w:tc>
        <w:tc>
          <w:tcPr>
            <w:tcW w:w="494"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23</w:t>
            </w:r>
            <w:r w:rsidR="00F647AD">
              <w:rPr>
                <w:kern w:val="14"/>
                <w:sz w:val="14"/>
                <w:szCs w:val="14"/>
                <w:lang w:val="fr-CA"/>
              </w:rPr>
              <w:t>,</w:t>
            </w:r>
            <w:r w:rsidRPr="00F647AD">
              <w:rPr>
                <w:kern w:val="14"/>
                <w:sz w:val="14"/>
                <w:szCs w:val="14"/>
                <w:lang w:val="fr-CA"/>
              </w:rPr>
              <w:t>1</w:t>
            </w:r>
          </w:p>
        </w:tc>
        <w:tc>
          <w:tcPr>
            <w:tcW w:w="553"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30</w:t>
            </w:r>
            <w:r w:rsidR="00F647AD">
              <w:rPr>
                <w:kern w:val="14"/>
                <w:sz w:val="14"/>
                <w:szCs w:val="14"/>
                <w:lang w:val="fr-CA"/>
              </w:rPr>
              <w:t>,</w:t>
            </w:r>
            <w:r w:rsidRPr="00F647AD">
              <w:rPr>
                <w:kern w:val="14"/>
                <w:sz w:val="14"/>
                <w:szCs w:val="14"/>
                <w:lang w:val="fr-CA"/>
              </w:rPr>
              <w:t>8</w:t>
            </w:r>
          </w:p>
        </w:tc>
        <w:tc>
          <w:tcPr>
            <w:tcW w:w="452"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spacing w:val="-4"/>
                <w:kern w:val="14"/>
                <w:sz w:val="14"/>
                <w:szCs w:val="14"/>
                <w:lang w:val="fr-CA"/>
              </w:rPr>
            </w:pPr>
            <w:r w:rsidRPr="00F647AD">
              <w:rPr>
                <w:spacing w:val="-4"/>
                <w:kern w:val="14"/>
                <w:sz w:val="14"/>
                <w:szCs w:val="14"/>
                <w:lang w:val="fr-CA"/>
              </w:rPr>
              <w:t>30</w:t>
            </w:r>
            <w:r w:rsidR="00F647AD">
              <w:rPr>
                <w:spacing w:val="-4"/>
                <w:kern w:val="14"/>
                <w:sz w:val="14"/>
                <w:szCs w:val="14"/>
                <w:lang w:val="fr-CA"/>
              </w:rPr>
              <w:t>,</w:t>
            </w:r>
            <w:r w:rsidRPr="00F647AD">
              <w:rPr>
                <w:spacing w:val="-4"/>
                <w:kern w:val="14"/>
                <w:sz w:val="14"/>
                <w:szCs w:val="14"/>
                <w:lang w:val="fr-CA"/>
              </w:rPr>
              <w:t>8</w:t>
            </w:r>
          </w:p>
        </w:tc>
      </w:tr>
      <w:tr w:rsidR="00035A4A" w:rsidRPr="00F647AD"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ind w:right="88"/>
              <w:rPr>
                <w:b/>
                <w:bCs/>
                <w:kern w:val="14"/>
                <w:sz w:val="14"/>
                <w:szCs w:val="14"/>
                <w:lang w:val="fr-CA"/>
              </w:rPr>
            </w:pPr>
            <w:r w:rsidRPr="00F647AD">
              <w:rPr>
                <w:b/>
                <w:bCs/>
                <w:kern w:val="14"/>
                <w:sz w:val="14"/>
                <w:szCs w:val="14"/>
                <w:lang w:val="fr-CA"/>
              </w:rPr>
              <w:t>P-3</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10</w:t>
            </w:r>
          </w:p>
        </w:tc>
        <w:tc>
          <w:tcPr>
            <w:tcW w:w="38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10</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10</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10</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10</w:t>
            </w:r>
          </w:p>
        </w:tc>
        <w:tc>
          <w:tcPr>
            <w:tcW w:w="38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10</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11</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11</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11</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11</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11</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11</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11</w:t>
            </w:r>
          </w:p>
        </w:tc>
        <w:tc>
          <w:tcPr>
            <w:tcW w:w="38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11</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11</w:t>
            </w:r>
          </w:p>
        </w:tc>
        <w:tc>
          <w:tcPr>
            <w:tcW w:w="519"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11</w:t>
            </w:r>
          </w:p>
        </w:tc>
        <w:tc>
          <w:tcPr>
            <w:tcW w:w="519"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11</w:t>
            </w:r>
          </w:p>
        </w:tc>
        <w:tc>
          <w:tcPr>
            <w:tcW w:w="494"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11</w:t>
            </w:r>
          </w:p>
        </w:tc>
        <w:tc>
          <w:tcPr>
            <w:tcW w:w="553"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11</w:t>
            </w:r>
          </w:p>
        </w:tc>
        <w:tc>
          <w:tcPr>
            <w:tcW w:w="452"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11</w:t>
            </w:r>
          </w:p>
        </w:tc>
      </w:tr>
      <w:tr w:rsidR="00035A4A" w:rsidRPr="00F647AD" w:rsidTr="00AA50C2">
        <w:trPr>
          <w:gridAfter w:val="1"/>
          <w:wAfter w:w="7" w:type="dxa"/>
          <w:cantSplit/>
          <w:jc w:val="center"/>
        </w:trPr>
        <w:tc>
          <w:tcPr>
            <w:tcW w:w="1168" w:type="dxa"/>
            <w:tcBorders>
              <w:top w:val="nil"/>
              <w:left w:val="nil"/>
              <w:bottom w:val="single" w:sz="4" w:space="0" w:color="auto"/>
              <w:right w:val="nil"/>
            </w:tcBorders>
            <w:shd w:val="clear" w:color="auto" w:fill="auto"/>
            <w:noWrap/>
            <w:vAlign w:val="bottom"/>
            <w:hideMark/>
          </w:tcPr>
          <w:p w:rsidR="000002C0" w:rsidRPr="00F647AD" w:rsidRDefault="00EC75B7" w:rsidP="00AA50C2">
            <w:pPr>
              <w:suppressLineNumbers/>
              <w:suppressAutoHyphens/>
              <w:ind w:right="88"/>
              <w:rPr>
                <w:kern w:val="14"/>
                <w:sz w:val="14"/>
                <w:szCs w:val="14"/>
                <w:lang w:val="fr-CA"/>
              </w:rPr>
            </w:pPr>
            <w:r w:rsidRPr="00F647AD">
              <w:rPr>
                <w:kern w:val="14"/>
                <w:sz w:val="14"/>
                <w:szCs w:val="14"/>
                <w:lang w:val="fr-CA"/>
              </w:rPr>
              <w:t>Autorisé</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c>
          <w:tcPr>
            <w:tcW w:w="388"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c>
          <w:tcPr>
            <w:tcW w:w="38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c>
          <w:tcPr>
            <w:tcW w:w="388"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c>
          <w:tcPr>
            <w:tcW w:w="519"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c>
          <w:tcPr>
            <w:tcW w:w="519"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c>
          <w:tcPr>
            <w:tcW w:w="494"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c>
          <w:tcPr>
            <w:tcW w:w="553"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c>
          <w:tcPr>
            <w:tcW w:w="452"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p>
        </w:tc>
      </w:tr>
      <w:tr w:rsidR="00035A4A" w:rsidRPr="00F647AD"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rsidR="000002C0" w:rsidRPr="00F647AD" w:rsidRDefault="00EC75B7" w:rsidP="00AA50C2">
            <w:pPr>
              <w:suppressLineNumbers/>
              <w:suppressAutoHyphens/>
              <w:ind w:right="88"/>
              <w:rPr>
                <w:kern w:val="14"/>
                <w:sz w:val="14"/>
                <w:szCs w:val="14"/>
                <w:lang w:val="fr-CA"/>
              </w:rPr>
            </w:pPr>
            <w:r w:rsidRPr="00F647AD">
              <w:rPr>
                <w:kern w:val="14"/>
                <w:sz w:val="14"/>
                <w:szCs w:val="14"/>
                <w:lang w:val="fr-CA"/>
              </w:rPr>
              <w:t>Pourcentage du taux de vacance</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23</w:t>
            </w:r>
            <w:r w:rsidR="00F647AD">
              <w:rPr>
                <w:kern w:val="14"/>
                <w:sz w:val="14"/>
                <w:szCs w:val="14"/>
                <w:lang w:val="fr-CA"/>
              </w:rPr>
              <w:t>,</w:t>
            </w:r>
            <w:r w:rsidRPr="00F647AD">
              <w:rPr>
                <w:kern w:val="14"/>
                <w:sz w:val="14"/>
                <w:szCs w:val="14"/>
                <w:lang w:val="fr-CA"/>
              </w:rPr>
              <w:t>1</w:t>
            </w:r>
          </w:p>
        </w:tc>
        <w:tc>
          <w:tcPr>
            <w:tcW w:w="38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spacing w:val="-20"/>
                <w:kern w:val="14"/>
                <w:sz w:val="14"/>
                <w:szCs w:val="14"/>
                <w:lang w:val="fr-CA"/>
              </w:rPr>
            </w:pPr>
            <w:r w:rsidRPr="00F647AD">
              <w:rPr>
                <w:spacing w:val="-20"/>
                <w:kern w:val="14"/>
                <w:sz w:val="14"/>
                <w:szCs w:val="14"/>
                <w:lang w:val="fr-CA"/>
              </w:rPr>
              <w:t>23</w:t>
            </w:r>
            <w:r w:rsidR="00F647AD">
              <w:rPr>
                <w:spacing w:val="-20"/>
                <w:kern w:val="14"/>
                <w:sz w:val="14"/>
                <w:szCs w:val="14"/>
                <w:lang w:val="fr-CA"/>
              </w:rPr>
              <w:t>,</w:t>
            </w:r>
            <w:r w:rsidRPr="00F647AD">
              <w:rPr>
                <w:spacing w:val="-20"/>
                <w:kern w:val="14"/>
                <w:sz w:val="14"/>
                <w:szCs w:val="14"/>
                <w:lang w:val="fr-CA"/>
              </w:rPr>
              <w:t>1</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23</w:t>
            </w:r>
            <w:r w:rsidR="00F647AD">
              <w:rPr>
                <w:kern w:val="14"/>
                <w:sz w:val="14"/>
                <w:szCs w:val="14"/>
                <w:lang w:val="fr-CA"/>
              </w:rPr>
              <w:t>,</w:t>
            </w:r>
            <w:r w:rsidRPr="00F647AD">
              <w:rPr>
                <w:kern w:val="14"/>
                <w:sz w:val="14"/>
                <w:szCs w:val="14"/>
                <w:lang w:val="fr-CA"/>
              </w:rPr>
              <w:t>1</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23</w:t>
            </w:r>
            <w:r w:rsidR="00F647AD">
              <w:rPr>
                <w:kern w:val="14"/>
                <w:sz w:val="14"/>
                <w:szCs w:val="14"/>
                <w:lang w:val="fr-CA"/>
              </w:rPr>
              <w:t>,</w:t>
            </w:r>
            <w:r w:rsidRPr="00F647AD">
              <w:rPr>
                <w:kern w:val="14"/>
                <w:sz w:val="14"/>
                <w:szCs w:val="14"/>
                <w:lang w:val="fr-CA"/>
              </w:rPr>
              <w:t>1</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23</w:t>
            </w:r>
            <w:r w:rsidR="00F647AD">
              <w:rPr>
                <w:kern w:val="14"/>
                <w:sz w:val="14"/>
                <w:szCs w:val="14"/>
                <w:lang w:val="fr-CA"/>
              </w:rPr>
              <w:t>,</w:t>
            </w:r>
            <w:r w:rsidRPr="00F647AD">
              <w:rPr>
                <w:kern w:val="14"/>
                <w:sz w:val="14"/>
                <w:szCs w:val="14"/>
                <w:lang w:val="fr-CA"/>
              </w:rPr>
              <w:t>1</w:t>
            </w:r>
          </w:p>
        </w:tc>
        <w:tc>
          <w:tcPr>
            <w:tcW w:w="38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23</w:t>
            </w:r>
            <w:r w:rsidR="00F647AD">
              <w:rPr>
                <w:kern w:val="14"/>
                <w:sz w:val="14"/>
                <w:szCs w:val="14"/>
                <w:lang w:val="fr-CA"/>
              </w:rPr>
              <w:t>,</w:t>
            </w:r>
            <w:r w:rsidRPr="00F647AD">
              <w:rPr>
                <w:kern w:val="14"/>
                <w:sz w:val="14"/>
                <w:szCs w:val="14"/>
                <w:lang w:val="fr-CA"/>
              </w:rPr>
              <w:t>1</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15</w:t>
            </w:r>
            <w:r w:rsidR="00F647AD">
              <w:rPr>
                <w:kern w:val="14"/>
                <w:sz w:val="14"/>
                <w:szCs w:val="14"/>
                <w:lang w:val="fr-CA"/>
              </w:rPr>
              <w:t>,</w:t>
            </w:r>
            <w:r w:rsidRPr="00F647AD">
              <w:rPr>
                <w:kern w:val="14"/>
                <w:sz w:val="14"/>
                <w:szCs w:val="14"/>
                <w:lang w:val="fr-CA"/>
              </w:rPr>
              <w:t>4</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15</w:t>
            </w:r>
            <w:r w:rsidR="00F647AD">
              <w:rPr>
                <w:kern w:val="14"/>
                <w:sz w:val="14"/>
                <w:szCs w:val="14"/>
                <w:lang w:val="fr-CA"/>
              </w:rPr>
              <w:t>,</w:t>
            </w:r>
            <w:r w:rsidRPr="00F647AD">
              <w:rPr>
                <w:kern w:val="14"/>
                <w:sz w:val="14"/>
                <w:szCs w:val="14"/>
                <w:lang w:val="fr-CA"/>
              </w:rPr>
              <w:t>4</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15</w:t>
            </w:r>
            <w:r w:rsidR="00F647AD">
              <w:rPr>
                <w:kern w:val="14"/>
                <w:sz w:val="14"/>
                <w:szCs w:val="14"/>
                <w:lang w:val="fr-CA"/>
              </w:rPr>
              <w:t>,</w:t>
            </w:r>
            <w:r w:rsidRPr="00F647AD">
              <w:rPr>
                <w:kern w:val="14"/>
                <w:sz w:val="14"/>
                <w:szCs w:val="14"/>
                <w:lang w:val="fr-CA"/>
              </w:rPr>
              <w:t>4</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15</w:t>
            </w:r>
            <w:r w:rsidR="00F647AD">
              <w:rPr>
                <w:kern w:val="14"/>
                <w:sz w:val="14"/>
                <w:szCs w:val="14"/>
                <w:lang w:val="fr-CA"/>
              </w:rPr>
              <w:t>,</w:t>
            </w:r>
            <w:r w:rsidRPr="00F647AD">
              <w:rPr>
                <w:kern w:val="14"/>
                <w:sz w:val="14"/>
                <w:szCs w:val="14"/>
                <w:lang w:val="fr-CA"/>
              </w:rPr>
              <w:t>4</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15</w:t>
            </w:r>
            <w:r w:rsidR="00F647AD">
              <w:rPr>
                <w:kern w:val="14"/>
                <w:sz w:val="14"/>
                <w:szCs w:val="14"/>
                <w:lang w:val="fr-CA"/>
              </w:rPr>
              <w:t>,</w:t>
            </w:r>
            <w:r w:rsidRPr="00F647AD">
              <w:rPr>
                <w:kern w:val="14"/>
                <w:sz w:val="14"/>
                <w:szCs w:val="14"/>
                <w:lang w:val="fr-CA"/>
              </w:rPr>
              <w:t>4</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15</w:t>
            </w:r>
            <w:r w:rsidR="00F647AD">
              <w:rPr>
                <w:kern w:val="14"/>
                <w:sz w:val="14"/>
                <w:szCs w:val="14"/>
                <w:lang w:val="fr-CA"/>
              </w:rPr>
              <w:t>,</w:t>
            </w:r>
            <w:r w:rsidRPr="00F647AD">
              <w:rPr>
                <w:kern w:val="14"/>
                <w:sz w:val="14"/>
                <w:szCs w:val="14"/>
                <w:lang w:val="fr-CA"/>
              </w:rPr>
              <w:t>4</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15</w:t>
            </w:r>
            <w:r w:rsidR="00F647AD">
              <w:rPr>
                <w:kern w:val="14"/>
                <w:sz w:val="14"/>
                <w:szCs w:val="14"/>
                <w:lang w:val="fr-CA"/>
              </w:rPr>
              <w:t>,</w:t>
            </w:r>
            <w:r w:rsidRPr="00F647AD">
              <w:rPr>
                <w:kern w:val="14"/>
                <w:sz w:val="14"/>
                <w:szCs w:val="14"/>
                <w:lang w:val="fr-CA"/>
              </w:rPr>
              <w:t>4</w:t>
            </w:r>
          </w:p>
        </w:tc>
        <w:tc>
          <w:tcPr>
            <w:tcW w:w="38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15</w:t>
            </w:r>
            <w:r w:rsidR="00F647AD">
              <w:rPr>
                <w:kern w:val="14"/>
                <w:sz w:val="14"/>
                <w:szCs w:val="14"/>
                <w:lang w:val="fr-CA"/>
              </w:rPr>
              <w:t>,</w:t>
            </w:r>
            <w:r w:rsidRPr="00F647AD">
              <w:rPr>
                <w:kern w:val="14"/>
                <w:sz w:val="14"/>
                <w:szCs w:val="14"/>
                <w:lang w:val="fr-CA"/>
              </w:rPr>
              <w:t>4</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15</w:t>
            </w:r>
            <w:r w:rsidR="00F647AD">
              <w:rPr>
                <w:kern w:val="14"/>
                <w:sz w:val="14"/>
                <w:szCs w:val="14"/>
                <w:lang w:val="fr-CA"/>
              </w:rPr>
              <w:t>,</w:t>
            </w:r>
            <w:r w:rsidRPr="00F647AD">
              <w:rPr>
                <w:kern w:val="14"/>
                <w:sz w:val="14"/>
                <w:szCs w:val="14"/>
                <w:lang w:val="fr-CA"/>
              </w:rPr>
              <w:t>4</w:t>
            </w:r>
          </w:p>
        </w:tc>
        <w:tc>
          <w:tcPr>
            <w:tcW w:w="519"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15</w:t>
            </w:r>
            <w:r w:rsidR="00F647AD">
              <w:rPr>
                <w:kern w:val="14"/>
                <w:sz w:val="14"/>
                <w:szCs w:val="14"/>
                <w:lang w:val="fr-CA"/>
              </w:rPr>
              <w:t>,</w:t>
            </w:r>
            <w:r w:rsidRPr="00F647AD">
              <w:rPr>
                <w:kern w:val="14"/>
                <w:sz w:val="14"/>
                <w:szCs w:val="14"/>
                <w:lang w:val="fr-CA"/>
              </w:rPr>
              <w:t>4</w:t>
            </w:r>
          </w:p>
        </w:tc>
        <w:tc>
          <w:tcPr>
            <w:tcW w:w="519"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15</w:t>
            </w:r>
            <w:r w:rsidR="00F647AD">
              <w:rPr>
                <w:kern w:val="14"/>
                <w:sz w:val="14"/>
                <w:szCs w:val="14"/>
                <w:lang w:val="fr-CA"/>
              </w:rPr>
              <w:t>,</w:t>
            </w:r>
            <w:r w:rsidRPr="00F647AD">
              <w:rPr>
                <w:kern w:val="14"/>
                <w:sz w:val="14"/>
                <w:szCs w:val="14"/>
                <w:lang w:val="fr-CA"/>
              </w:rPr>
              <w:t>4</w:t>
            </w:r>
          </w:p>
        </w:tc>
        <w:tc>
          <w:tcPr>
            <w:tcW w:w="494"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15</w:t>
            </w:r>
            <w:r w:rsidR="00F647AD">
              <w:rPr>
                <w:kern w:val="14"/>
                <w:sz w:val="14"/>
                <w:szCs w:val="14"/>
                <w:lang w:val="fr-CA"/>
              </w:rPr>
              <w:t>,</w:t>
            </w:r>
            <w:r w:rsidRPr="00F647AD">
              <w:rPr>
                <w:kern w:val="14"/>
                <w:sz w:val="14"/>
                <w:szCs w:val="14"/>
                <w:lang w:val="fr-CA"/>
              </w:rPr>
              <w:t>4</w:t>
            </w:r>
          </w:p>
        </w:tc>
        <w:tc>
          <w:tcPr>
            <w:tcW w:w="553"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15</w:t>
            </w:r>
            <w:r w:rsidR="00F647AD">
              <w:rPr>
                <w:kern w:val="14"/>
                <w:sz w:val="14"/>
                <w:szCs w:val="14"/>
                <w:lang w:val="fr-CA"/>
              </w:rPr>
              <w:t>,</w:t>
            </w:r>
            <w:r w:rsidRPr="00F647AD">
              <w:rPr>
                <w:kern w:val="14"/>
                <w:sz w:val="14"/>
                <w:szCs w:val="14"/>
                <w:lang w:val="fr-CA"/>
              </w:rPr>
              <w:t>4</w:t>
            </w:r>
          </w:p>
        </w:tc>
        <w:tc>
          <w:tcPr>
            <w:tcW w:w="452"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15</w:t>
            </w:r>
            <w:r w:rsidR="00F647AD">
              <w:rPr>
                <w:kern w:val="14"/>
                <w:sz w:val="14"/>
                <w:szCs w:val="14"/>
                <w:lang w:val="fr-CA"/>
              </w:rPr>
              <w:t>,</w:t>
            </w:r>
            <w:r w:rsidRPr="00F647AD">
              <w:rPr>
                <w:kern w:val="14"/>
                <w:sz w:val="14"/>
                <w:szCs w:val="14"/>
                <w:lang w:val="fr-CA"/>
              </w:rPr>
              <w:t>4</w:t>
            </w:r>
          </w:p>
        </w:tc>
      </w:tr>
      <w:tr w:rsidR="00035A4A" w:rsidRPr="00F647AD"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ind w:right="88"/>
              <w:rPr>
                <w:b/>
                <w:bCs/>
                <w:kern w:val="14"/>
                <w:sz w:val="14"/>
                <w:szCs w:val="14"/>
                <w:lang w:val="fr-CA"/>
              </w:rPr>
            </w:pPr>
            <w:r w:rsidRPr="00F647AD">
              <w:rPr>
                <w:b/>
                <w:bCs/>
                <w:kern w:val="14"/>
                <w:sz w:val="14"/>
                <w:szCs w:val="14"/>
                <w:lang w:val="fr-CA"/>
              </w:rPr>
              <w:t>P-2/P-1</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10</w:t>
            </w:r>
          </w:p>
        </w:tc>
        <w:tc>
          <w:tcPr>
            <w:tcW w:w="38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10</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10</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10</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10</w:t>
            </w:r>
          </w:p>
        </w:tc>
        <w:tc>
          <w:tcPr>
            <w:tcW w:w="38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10</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10</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10</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10</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10</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10</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10</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10</w:t>
            </w:r>
          </w:p>
        </w:tc>
        <w:tc>
          <w:tcPr>
            <w:tcW w:w="38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10</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10</w:t>
            </w:r>
          </w:p>
        </w:tc>
        <w:tc>
          <w:tcPr>
            <w:tcW w:w="519"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10</w:t>
            </w:r>
          </w:p>
        </w:tc>
        <w:tc>
          <w:tcPr>
            <w:tcW w:w="519"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10</w:t>
            </w:r>
          </w:p>
        </w:tc>
        <w:tc>
          <w:tcPr>
            <w:tcW w:w="494"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9</w:t>
            </w:r>
          </w:p>
        </w:tc>
        <w:tc>
          <w:tcPr>
            <w:tcW w:w="553"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9</w:t>
            </w:r>
          </w:p>
        </w:tc>
        <w:tc>
          <w:tcPr>
            <w:tcW w:w="452"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8</w:t>
            </w:r>
          </w:p>
        </w:tc>
      </w:tr>
      <w:tr w:rsidR="00035A4A" w:rsidRPr="00F647AD" w:rsidTr="00AA50C2">
        <w:trPr>
          <w:gridAfter w:val="1"/>
          <w:wAfter w:w="7" w:type="dxa"/>
          <w:cantSplit/>
          <w:jc w:val="center"/>
        </w:trPr>
        <w:tc>
          <w:tcPr>
            <w:tcW w:w="1168" w:type="dxa"/>
            <w:tcBorders>
              <w:top w:val="nil"/>
              <w:left w:val="nil"/>
              <w:bottom w:val="single" w:sz="4" w:space="0" w:color="auto"/>
              <w:right w:val="nil"/>
            </w:tcBorders>
            <w:shd w:val="clear" w:color="auto" w:fill="auto"/>
            <w:noWrap/>
            <w:vAlign w:val="bottom"/>
            <w:hideMark/>
          </w:tcPr>
          <w:p w:rsidR="000002C0" w:rsidRPr="00F647AD" w:rsidRDefault="00EC75B7" w:rsidP="00AA50C2">
            <w:pPr>
              <w:suppressLineNumbers/>
              <w:suppressAutoHyphens/>
              <w:ind w:right="88"/>
              <w:rPr>
                <w:kern w:val="14"/>
                <w:sz w:val="14"/>
                <w:szCs w:val="14"/>
                <w:lang w:val="fr-CA"/>
              </w:rPr>
            </w:pPr>
            <w:r w:rsidRPr="00F647AD">
              <w:rPr>
                <w:kern w:val="14"/>
                <w:sz w:val="14"/>
                <w:szCs w:val="14"/>
                <w:lang w:val="fr-CA"/>
              </w:rPr>
              <w:t>Autorisé</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w:t>
            </w:r>
          </w:p>
        </w:tc>
        <w:tc>
          <w:tcPr>
            <w:tcW w:w="388"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w:t>
            </w:r>
          </w:p>
        </w:tc>
        <w:tc>
          <w:tcPr>
            <w:tcW w:w="38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w:t>
            </w:r>
          </w:p>
        </w:tc>
        <w:tc>
          <w:tcPr>
            <w:tcW w:w="388"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w:t>
            </w:r>
          </w:p>
        </w:tc>
        <w:tc>
          <w:tcPr>
            <w:tcW w:w="519"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w:t>
            </w:r>
          </w:p>
        </w:tc>
        <w:tc>
          <w:tcPr>
            <w:tcW w:w="519"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w:t>
            </w:r>
          </w:p>
        </w:tc>
        <w:tc>
          <w:tcPr>
            <w:tcW w:w="494"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w:t>
            </w:r>
          </w:p>
        </w:tc>
        <w:tc>
          <w:tcPr>
            <w:tcW w:w="553"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w:t>
            </w:r>
          </w:p>
        </w:tc>
        <w:tc>
          <w:tcPr>
            <w:tcW w:w="452"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w:t>
            </w:r>
          </w:p>
        </w:tc>
      </w:tr>
      <w:tr w:rsidR="00035A4A" w:rsidRPr="00F647AD"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rsidR="000002C0" w:rsidRPr="00F647AD" w:rsidRDefault="00EC75B7" w:rsidP="00AA50C2">
            <w:pPr>
              <w:suppressLineNumbers/>
              <w:suppressAutoHyphens/>
              <w:ind w:right="88"/>
              <w:rPr>
                <w:kern w:val="14"/>
                <w:sz w:val="14"/>
                <w:szCs w:val="14"/>
                <w:lang w:val="fr-CA"/>
              </w:rPr>
            </w:pPr>
            <w:r w:rsidRPr="00F647AD">
              <w:rPr>
                <w:kern w:val="14"/>
                <w:sz w:val="14"/>
                <w:szCs w:val="14"/>
                <w:lang w:val="fr-CA"/>
              </w:rPr>
              <w:t>Pourcentage du taux de vacance</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38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38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38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519"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 xml:space="preserve">— </w:t>
            </w:r>
          </w:p>
        </w:tc>
        <w:tc>
          <w:tcPr>
            <w:tcW w:w="494"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w:t>
            </w:r>
            <w:r w:rsidR="00F647AD">
              <w:rPr>
                <w:kern w:val="14"/>
                <w:sz w:val="14"/>
                <w:szCs w:val="14"/>
                <w:lang w:val="fr-CA"/>
              </w:rPr>
              <w:t>,</w:t>
            </w:r>
            <w:r w:rsidRPr="00F647AD">
              <w:rPr>
                <w:kern w:val="14"/>
                <w:sz w:val="14"/>
                <w:szCs w:val="14"/>
                <w:lang w:val="fr-CA"/>
              </w:rPr>
              <w:t>0</w:t>
            </w:r>
          </w:p>
        </w:tc>
        <w:tc>
          <w:tcPr>
            <w:tcW w:w="553"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w:t>
            </w:r>
            <w:r w:rsidR="00F647AD">
              <w:rPr>
                <w:kern w:val="14"/>
                <w:sz w:val="14"/>
                <w:szCs w:val="14"/>
                <w:lang w:val="fr-CA"/>
              </w:rPr>
              <w:t>,</w:t>
            </w:r>
            <w:r w:rsidRPr="00F647AD">
              <w:rPr>
                <w:kern w:val="14"/>
                <w:sz w:val="14"/>
                <w:szCs w:val="14"/>
                <w:lang w:val="fr-CA"/>
              </w:rPr>
              <w:t>0</w:t>
            </w:r>
          </w:p>
        </w:tc>
        <w:tc>
          <w:tcPr>
            <w:tcW w:w="452"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spacing w:val="-4"/>
                <w:kern w:val="14"/>
                <w:sz w:val="14"/>
                <w:szCs w:val="14"/>
                <w:lang w:val="fr-CA"/>
              </w:rPr>
            </w:pPr>
            <w:r w:rsidRPr="00F647AD">
              <w:rPr>
                <w:spacing w:val="-4"/>
                <w:kern w:val="14"/>
                <w:sz w:val="14"/>
                <w:szCs w:val="14"/>
                <w:lang w:val="fr-CA"/>
              </w:rPr>
              <w:t>20</w:t>
            </w:r>
            <w:r w:rsidR="00F647AD">
              <w:rPr>
                <w:spacing w:val="-4"/>
                <w:kern w:val="14"/>
                <w:sz w:val="14"/>
                <w:szCs w:val="14"/>
                <w:lang w:val="fr-CA"/>
              </w:rPr>
              <w:t>,</w:t>
            </w:r>
            <w:r w:rsidRPr="00F647AD">
              <w:rPr>
                <w:spacing w:val="-4"/>
                <w:kern w:val="14"/>
                <w:sz w:val="14"/>
                <w:szCs w:val="14"/>
                <w:lang w:val="fr-CA"/>
              </w:rPr>
              <w:t>0</w:t>
            </w:r>
          </w:p>
        </w:tc>
      </w:tr>
      <w:tr w:rsidR="00035A4A" w:rsidRPr="00F647AD" w:rsidTr="00AA50C2">
        <w:trPr>
          <w:gridAfter w:val="1"/>
          <w:wAfter w:w="7" w:type="dxa"/>
          <w:cantSplit/>
          <w:jc w:val="center"/>
        </w:trPr>
        <w:tc>
          <w:tcPr>
            <w:tcW w:w="1168" w:type="dxa"/>
            <w:tcBorders>
              <w:top w:val="single" w:sz="4" w:space="0" w:color="auto"/>
              <w:left w:val="nil"/>
              <w:bottom w:val="nil"/>
              <w:right w:val="nil"/>
            </w:tcBorders>
            <w:shd w:val="clear" w:color="auto" w:fill="auto"/>
            <w:noWrap/>
            <w:vAlign w:val="bottom"/>
            <w:hideMark/>
          </w:tcPr>
          <w:p w:rsidR="000002C0" w:rsidRPr="00F647AD" w:rsidRDefault="00EC75B7" w:rsidP="00EC75B7">
            <w:pPr>
              <w:suppressLineNumbers/>
              <w:suppressAutoHyphens/>
              <w:ind w:right="88"/>
              <w:rPr>
                <w:b/>
                <w:bCs/>
                <w:kern w:val="14"/>
                <w:sz w:val="14"/>
                <w:szCs w:val="14"/>
                <w:lang w:val="fr-CA"/>
              </w:rPr>
            </w:pPr>
            <w:r w:rsidRPr="00F647AD">
              <w:rPr>
                <w:b/>
                <w:bCs/>
                <w:kern w:val="14"/>
                <w:sz w:val="14"/>
                <w:szCs w:val="14"/>
                <w:lang w:val="fr-CA"/>
              </w:rPr>
              <w:t>Total partiel</w:t>
            </w:r>
          </w:p>
        </w:tc>
        <w:tc>
          <w:tcPr>
            <w:tcW w:w="519"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43</w:t>
            </w:r>
          </w:p>
        </w:tc>
        <w:tc>
          <w:tcPr>
            <w:tcW w:w="388"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43</w:t>
            </w:r>
          </w:p>
        </w:tc>
        <w:tc>
          <w:tcPr>
            <w:tcW w:w="519"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44</w:t>
            </w:r>
          </w:p>
        </w:tc>
        <w:tc>
          <w:tcPr>
            <w:tcW w:w="519"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44</w:t>
            </w:r>
          </w:p>
        </w:tc>
        <w:tc>
          <w:tcPr>
            <w:tcW w:w="519"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44</w:t>
            </w:r>
          </w:p>
        </w:tc>
        <w:tc>
          <w:tcPr>
            <w:tcW w:w="389"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44</w:t>
            </w:r>
          </w:p>
        </w:tc>
        <w:tc>
          <w:tcPr>
            <w:tcW w:w="519"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45</w:t>
            </w:r>
          </w:p>
        </w:tc>
        <w:tc>
          <w:tcPr>
            <w:tcW w:w="519"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45</w:t>
            </w:r>
          </w:p>
        </w:tc>
        <w:tc>
          <w:tcPr>
            <w:tcW w:w="519"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45</w:t>
            </w:r>
          </w:p>
        </w:tc>
        <w:tc>
          <w:tcPr>
            <w:tcW w:w="519"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45</w:t>
            </w:r>
          </w:p>
        </w:tc>
        <w:tc>
          <w:tcPr>
            <w:tcW w:w="519"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45</w:t>
            </w:r>
          </w:p>
        </w:tc>
        <w:tc>
          <w:tcPr>
            <w:tcW w:w="519"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45</w:t>
            </w:r>
          </w:p>
        </w:tc>
        <w:tc>
          <w:tcPr>
            <w:tcW w:w="519"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44</w:t>
            </w:r>
          </w:p>
        </w:tc>
        <w:tc>
          <w:tcPr>
            <w:tcW w:w="388"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45</w:t>
            </w:r>
          </w:p>
        </w:tc>
        <w:tc>
          <w:tcPr>
            <w:tcW w:w="519"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45</w:t>
            </w:r>
          </w:p>
        </w:tc>
        <w:tc>
          <w:tcPr>
            <w:tcW w:w="519" w:type="dxa"/>
            <w:gridSpan w:val="2"/>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45</w:t>
            </w:r>
          </w:p>
        </w:tc>
        <w:tc>
          <w:tcPr>
            <w:tcW w:w="519" w:type="dxa"/>
            <w:gridSpan w:val="2"/>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45</w:t>
            </w:r>
          </w:p>
        </w:tc>
        <w:tc>
          <w:tcPr>
            <w:tcW w:w="494" w:type="dxa"/>
            <w:gridSpan w:val="2"/>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44</w:t>
            </w:r>
          </w:p>
        </w:tc>
        <w:tc>
          <w:tcPr>
            <w:tcW w:w="553" w:type="dxa"/>
            <w:gridSpan w:val="2"/>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43</w:t>
            </w:r>
          </w:p>
        </w:tc>
        <w:tc>
          <w:tcPr>
            <w:tcW w:w="452" w:type="dxa"/>
            <w:gridSpan w:val="2"/>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42</w:t>
            </w:r>
          </w:p>
        </w:tc>
      </w:tr>
      <w:tr w:rsidR="00035A4A" w:rsidRPr="00F647AD" w:rsidTr="00AA50C2">
        <w:trPr>
          <w:gridAfter w:val="1"/>
          <w:wAfter w:w="7" w:type="dxa"/>
          <w:cantSplit/>
          <w:jc w:val="center"/>
        </w:trPr>
        <w:tc>
          <w:tcPr>
            <w:tcW w:w="1168" w:type="dxa"/>
            <w:tcBorders>
              <w:top w:val="nil"/>
              <w:left w:val="nil"/>
              <w:bottom w:val="single" w:sz="4" w:space="0" w:color="auto"/>
              <w:right w:val="nil"/>
            </w:tcBorders>
            <w:shd w:val="clear" w:color="auto" w:fill="auto"/>
            <w:noWrap/>
            <w:vAlign w:val="bottom"/>
            <w:hideMark/>
          </w:tcPr>
          <w:p w:rsidR="000002C0" w:rsidRPr="00F647AD" w:rsidRDefault="00EC75B7" w:rsidP="00AA50C2">
            <w:pPr>
              <w:suppressLineNumbers/>
              <w:suppressAutoHyphens/>
              <w:ind w:right="88"/>
              <w:rPr>
                <w:kern w:val="14"/>
                <w:sz w:val="14"/>
                <w:szCs w:val="14"/>
                <w:lang w:val="fr-CA"/>
              </w:rPr>
            </w:pPr>
            <w:r w:rsidRPr="00F647AD">
              <w:rPr>
                <w:kern w:val="14"/>
                <w:sz w:val="14"/>
                <w:szCs w:val="14"/>
                <w:lang w:val="fr-CA"/>
              </w:rPr>
              <w:t>Autorisé</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49</w:t>
            </w:r>
          </w:p>
        </w:tc>
        <w:tc>
          <w:tcPr>
            <w:tcW w:w="388"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49</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49</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49</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49</w:t>
            </w:r>
          </w:p>
        </w:tc>
        <w:tc>
          <w:tcPr>
            <w:tcW w:w="38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49</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49</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49</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49</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49</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49</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49</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49</w:t>
            </w:r>
          </w:p>
        </w:tc>
        <w:tc>
          <w:tcPr>
            <w:tcW w:w="388"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49</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49</w:t>
            </w:r>
          </w:p>
        </w:tc>
        <w:tc>
          <w:tcPr>
            <w:tcW w:w="519"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49</w:t>
            </w:r>
          </w:p>
        </w:tc>
        <w:tc>
          <w:tcPr>
            <w:tcW w:w="519"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49</w:t>
            </w:r>
          </w:p>
        </w:tc>
        <w:tc>
          <w:tcPr>
            <w:tcW w:w="494"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49</w:t>
            </w:r>
          </w:p>
        </w:tc>
        <w:tc>
          <w:tcPr>
            <w:tcW w:w="553"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49</w:t>
            </w:r>
          </w:p>
        </w:tc>
        <w:tc>
          <w:tcPr>
            <w:tcW w:w="452"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49</w:t>
            </w:r>
          </w:p>
        </w:tc>
      </w:tr>
      <w:tr w:rsidR="00035A4A" w:rsidRPr="00F647AD"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rsidR="000002C0" w:rsidRPr="00F647AD" w:rsidRDefault="00EC75B7" w:rsidP="00AA50C2">
            <w:pPr>
              <w:suppressLineNumbers/>
              <w:suppressAutoHyphens/>
              <w:ind w:right="88"/>
              <w:rPr>
                <w:kern w:val="14"/>
                <w:sz w:val="14"/>
                <w:szCs w:val="14"/>
                <w:lang w:val="fr-CA"/>
              </w:rPr>
            </w:pPr>
            <w:r w:rsidRPr="00F647AD">
              <w:rPr>
                <w:kern w:val="14"/>
                <w:sz w:val="14"/>
                <w:szCs w:val="14"/>
                <w:lang w:val="fr-CA"/>
              </w:rPr>
              <w:t>Pourcentage du taux de vacance</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12</w:t>
            </w:r>
            <w:r w:rsidR="00F647AD">
              <w:rPr>
                <w:kern w:val="14"/>
                <w:sz w:val="14"/>
                <w:szCs w:val="14"/>
                <w:lang w:val="fr-CA"/>
              </w:rPr>
              <w:t>,</w:t>
            </w:r>
            <w:r w:rsidRPr="00F647AD">
              <w:rPr>
                <w:kern w:val="14"/>
                <w:sz w:val="14"/>
                <w:szCs w:val="14"/>
                <w:lang w:val="fr-CA"/>
              </w:rPr>
              <w:t>2</w:t>
            </w:r>
          </w:p>
        </w:tc>
        <w:tc>
          <w:tcPr>
            <w:tcW w:w="38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spacing w:val="-20"/>
                <w:kern w:val="14"/>
                <w:sz w:val="14"/>
                <w:szCs w:val="14"/>
                <w:lang w:val="fr-CA"/>
              </w:rPr>
            </w:pPr>
            <w:r w:rsidRPr="00F647AD">
              <w:rPr>
                <w:spacing w:val="-20"/>
                <w:kern w:val="14"/>
                <w:sz w:val="14"/>
                <w:szCs w:val="14"/>
                <w:lang w:val="fr-CA"/>
              </w:rPr>
              <w:t>12</w:t>
            </w:r>
            <w:r w:rsidR="00F647AD">
              <w:rPr>
                <w:spacing w:val="-20"/>
                <w:kern w:val="14"/>
                <w:sz w:val="14"/>
                <w:szCs w:val="14"/>
                <w:lang w:val="fr-CA"/>
              </w:rPr>
              <w:t>,</w:t>
            </w:r>
            <w:r w:rsidRPr="00F647AD">
              <w:rPr>
                <w:spacing w:val="-20"/>
                <w:kern w:val="14"/>
                <w:sz w:val="14"/>
                <w:szCs w:val="14"/>
                <w:lang w:val="fr-CA"/>
              </w:rPr>
              <w:t>2</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w:t>
            </w:r>
            <w:r w:rsidR="00F647AD">
              <w:rPr>
                <w:kern w:val="14"/>
                <w:sz w:val="14"/>
                <w:szCs w:val="14"/>
                <w:lang w:val="fr-CA"/>
              </w:rPr>
              <w:t>,</w:t>
            </w:r>
            <w:r w:rsidRPr="00F647AD">
              <w:rPr>
                <w:kern w:val="14"/>
                <w:sz w:val="14"/>
                <w:szCs w:val="14"/>
                <w:lang w:val="fr-CA"/>
              </w:rPr>
              <w:t>2</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w:t>
            </w:r>
            <w:r w:rsidR="00F647AD">
              <w:rPr>
                <w:kern w:val="14"/>
                <w:sz w:val="14"/>
                <w:szCs w:val="14"/>
                <w:lang w:val="fr-CA"/>
              </w:rPr>
              <w:t>,</w:t>
            </w:r>
            <w:r w:rsidRPr="00F647AD">
              <w:rPr>
                <w:kern w:val="14"/>
                <w:sz w:val="14"/>
                <w:szCs w:val="14"/>
                <w:lang w:val="fr-CA"/>
              </w:rPr>
              <w:t>2</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w:t>
            </w:r>
            <w:r w:rsidR="00F647AD">
              <w:rPr>
                <w:kern w:val="14"/>
                <w:sz w:val="14"/>
                <w:szCs w:val="14"/>
                <w:lang w:val="fr-CA"/>
              </w:rPr>
              <w:t>,</w:t>
            </w:r>
            <w:r w:rsidRPr="00F647AD">
              <w:rPr>
                <w:kern w:val="14"/>
                <w:sz w:val="14"/>
                <w:szCs w:val="14"/>
                <w:lang w:val="fr-CA"/>
              </w:rPr>
              <w:t>2</w:t>
            </w:r>
          </w:p>
        </w:tc>
        <w:tc>
          <w:tcPr>
            <w:tcW w:w="38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spacing w:val="-20"/>
                <w:kern w:val="14"/>
                <w:sz w:val="14"/>
                <w:szCs w:val="14"/>
                <w:lang w:val="fr-CA"/>
              </w:rPr>
            </w:pPr>
            <w:r w:rsidRPr="00F647AD">
              <w:rPr>
                <w:spacing w:val="-20"/>
                <w:kern w:val="14"/>
                <w:sz w:val="14"/>
                <w:szCs w:val="14"/>
                <w:lang w:val="fr-CA"/>
              </w:rPr>
              <w:t>10</w:t>
            </w:r>
            <w:r w:rsidR="00F647AD">
              <w:rPr>
                <w:spacing w:val="-20"/>
                <w:kern w:val="14"/>
                <w:sz w:val="14"/>
                <w:szCs w:val="14"/>
                <w:lang w:val="fr-CA"/>
              </w:rPr>
              <w:t>,</w:t>
            </w:r>
            <w:r w:rsidRPr="00F647AD">
              <w:rPr>
                <w:spacing w:val="-20"/>
                <w:kern w:val="14"/>
                <w:sz w:val="14"/>
                <w:szCs w:val="14"/>
                <w:lang w:val="fr-CA"/>
              </w:rPr>
              <w:t>2</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8</w:t>
            </w:r>
            <w:r w:rsidR="00F647AD">
              <w:rPr>
                <w:kern w:val="14"/>
                <w:sz w:val="14"/>
                <w:szCs w:val="14"/>
                <w:lang w:val="fr-CA"/>
              </w:rPr>
              <w:t>,</w:t>
            </w:r>
            <w:r w:rsidRPr="00F647AD">
              <w:rPr>
                <w:kern w:val="14"/>
                <w:sz w:val="14"/>
                <w:szCs w:val="14"/>
                <w:lang w:val="fr-CA"/>
              </w:rPr>
              <w:t>2</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8</w:t>
            </w:r>
            <w:r w:rsidR="00F647AD">
              <w:rPr>
                <w:kern w:val="14"/>
                <w:sz w:val="14"/>
                <w:szCs w:val="14"/>
                <w:lang w:val="fr-CA"/>
              </w:rPr>
              <w:t>,</w:t>
            </w:r>
            <w:r w:rsidRPr="00F647AD">
              <w:rPr>
                <w:kern w:val="14"/>
                <w:sz w:val="14"/>
                <w:szCs w:val="14"/>
                <w:lang w:val="fr-CA"/>
              </w:rPr>
              <w:t>2</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8</w:t>
            </w:r>
            <w:r w:rsidR="00F647AD">
              <w:rPr>
                <w:kern w:val="14"/>
                <w:sz w:val="14"/>
                <w:szCs w:val="14"/>
                <w:lang w:val="fr-CA"/>
              </w:rPr>
              <w:t>,</w:t>
            </w:r>
            <w:r w:rsidRPr="00F647AD">
              <w:rPr>
                <w:kern w:val="14"/>
                <w:sz w:val="14"/>
                <w:szCs w:val="14"/>
                <w:lang w:val="fr-CA"/>
              </w:rPr>
              <w:t>2</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8</w:t>
            </w:r>
            <w:r w:rsidR="00F647AD">
              <w:rPr>
                <w:kern w:val="14"/>
                <w:sz w:val="14"/>
                <w:szCs w:val="14"/>
                <w:lang w:val="fr-CA"/>
              </w:rPr>
              <w:t>,</w:t>
            </w:r>
            <w:r w:rsidRPr="00F647AD">
              <w:rPr>
                <w:kern w:val="14"/>
                <w:sz w:val="14"/>
                <w:szCs w:val="14"/>
                <w:lang w:val="fr-CA"/>
              </w:rPr>
              <w:t>2</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8</w:t>
            </w:r>
            <w:r w:rsidR="00F647AD">
              <w:rPr>
                <w:kern w:val="14"/>
                <w:sz w:val="14"/>
                <w:szCs w:val="14"/>
                <w:lang w:val="fr-CA"/>
              </w:rPr>
              <w:t>,</w:t>
            </w:r>
            <w:r w:rsidRPr="00F647AD">
              <w:rPr>
                <w:kern w:val="14"/>
                <w:sz w:val="14"/>
                <w:szCs w:val="14"/>
                <w:lang w:val="fr-CA"/>
              </w:rPr>
              <w:t>2</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8</w:t>
            </w:r>
            <w:r w:rsidR="00F647AD">
              <w:rPr>
                <w:kern w:val="14"/>
                <w:sz w:val="14"/>
                <w:szCs w:val="14"/>
                <w:lang w:val="fr-CA"/>
              </w:rPr>
              <w:t>,</w:t>
            </w:r>
            <w:r w:rsidRPr="00F647AD">
              <w:rPr>
                <w:kern w:val="14"/>
                <w:sz w:val="14"/>
                <w:szCs w:val="14"/>
                <w:lang w:val="fr-CA"/>
              </w:rPr>
              <w:t>2</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w:t>
            </w:r>
            <w:r w:rsidR="00F647AD">
              <w:rPr>
                <w:kern w:val="14"/>
                <w:sz w:val="14"/>
                <w:szCs w:val="14"/>
                <w:lang w:val="fr-CA"/>
              </w:rPr>
              <w:t>,</w:t>
            </w:r>
            <w:r w:rsidRPr="00F647AD">
              <w:rPr>
                <w:kern w:val="14"/>
                <w:sz w:val="14"/>
                <w:szCs w:val="14"/>
                <w:lang w:val="fr-CA"/>
              </w:rPr>
              <w:t>2</w:t>
            </w:r>
          </w:p>
        </w:tc>
        <w:tc>
          <w:tcPr>
            <w:tcW w:w="38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spacing w:val="-2"/>
                <w:kern w:val="14"/>
                <w:sz w:val="14"/>
                <w:szCs w:val="14"/>
                <w:lang w:val="fr-CA"/>
              </w:rPr>
            </w:pPr>
            <w:r w:rsidRPr="00F647AD">
              <w:rPr>
                <w:spacing w:val="-2"/>
                <w:kern w:val="14"/>
                <w:sz w:val="14"/>
                <w:szCs w:val="14"/>
                <w:lang w:val="fr-CA"/>
              </w:rPr>
              <w:t>8</w:t>
            </w:r>
            <w:r w:rsidR="00F647AD">
              <w:rPr>
                <w:spacing w:val="-2"/>
                <w:kern w:val="14"/>
                <w:sz w:val="14"/>
                <w:szCs w:val="14"/>
                <w:lang w:val="fr-CA"/>
              </w:rPr>
              <w:t>,</w:t>
            </w:r>
            <w:r w:rsidRPr="00F647AD">
              <w:rPr>
                <w:spacing w:val="-2"/>
                <w:kern w:val="14"/>
                <w:sz w:val="14"/>
                <w:szCs w:val="14"/>
                <w:lang w:val="fr-CA"/>
              </w:rPr>
              <w:t>2</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8</w:t>
            </w:r>
            <w:r w:rsidR="00F647AD">
              <w:rPr>
                <w:kern w:val="14"/>
                <w:sz w:val="14"/>
                <w:szCs w:val="14"/>
                <w:lang w:val="fr-CA"/>
              </w:rPr>
              <w:t>,</w:t>
            </w:r>
            <w:r w:rsidRPr="00F647AD">
              <w:rPr>
                <w:kern w:val="14"/>
                <w:sz w:val="14"/>
                <w:szCs w:val="14"/>
                <w:lang w:val="fr-CA"/>
              </w:rPr>
              <w:t>2</w:t>
            </w:r>
          </w:p>
        </w:tc>
        <w:tc>
          <w:tcPr>
            <w:tcW w:w="519"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8</w:t>
            </w:r>
            <w:r w:rsidR="00F647AD">
              <w:rPr>
                <w:kern w:val="14"/>
                <w:sz w:val="14"/>
                <w:szCs w:val="14"/>
                <w:lang w:val="fr-CA"/>
              </w:rPr>
              <w:t>,</w:t>
            </w:r>
            <w:r w:rsidRPr="00F647AD">
              <w:rPr>
                <w:kern w:val="14"/>
                <w:sz w:val="14"/>
                <w:szCs w:val="14"/>
                <w:lang w:val="fr-CA"/>
              </w:rPr>
              <w:t>2</w:t>
            </w:r>
          </w:p>
        </w:tc>
        <w:tc>
          <w:tcPr>
            <w:tcW w:w="519"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8</w:t>
            </w:r>
            <w:r w:rsidR="00F647AD">
              <w:rPr>
                <w:kern w:val="14"/>
                <w:sz w:val="14"/>
                <w:szCs w:val="14"/>
                <w:lang w:val="fr-CA"/>
              </w:rPr>
              <w:t>,</w:t>
            </w:r>
            <w:r w:rsidRPr="00F647AD">
              <w:rPr>
                <w:kern w:val="14"/>
                <w:sz w:val="14"/>
                <w:szCs w:val="14"/>
                <w:lang w:val="fr-CA"/>
              </w:rPr>
              <w:t>2</w:t>
            </w:r>
          </w:p>
        </w:tc>
        <w:tc>
          <w:tcPr>
            <w:tcW w:w="494"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w:t>
            </w:r>
            <w:r w:rsidR="00F647AD">
              <w:rPr>
                <w:kern w:val="14"/>
                <w:sz w:val="14"/>
                <w:szCs w:val="14"/>
                <w:lang w:val="fr-CA"/>
              </w:rPr>
              <w:t>,</w:t>
            </w:r>
            <w:r w:rsidRPr="00F647AD">
              <w:rPr>
                <w:kern w:val="14"/>
                <w:sz w:val="14"/>
                <w:szCs w:val="14"/>
                <w:lang w:val="fr-CA"/>
              </w:rPr>
              <w:t>2</w:t>
            </w:r>
          </w:p>
        </w:tc>
        <w:tc>
          <w:tcPr>
            <w:tcW w:w="553"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12</w:t>
            </w:r>
            <w:r w:rsidR="00F647AD">
              <w:rPr>
                <w:kern w:val="14"/>
                <w:sz w:val="14"/>
                <w:szCs w:val="14"/>
                <w:lang w:val="fr-CA"/>
              </w:rPr>
              <w:t>,</w:t>
            </w:r>
            <w:r w:rsidRPr="00F647AD">
              <w:rPr>
                <w:kern w:val="14"/>
                <w:sz w:val="14"/>
                <w:szCs w:val="14"/>
                <w:lang w:val="fr-CA"/>
              </w:rPr>
              <w:t>2</w:t>
            </w:r>
          </w:p>
        </w:tc>
        <w:tc>
          <w:tcPr>
            <w:tcW w:w="452"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spacing w:val="-4"/>
                <w:kern w:val="14"/>
                <w:sz w:val="14"/>
                <w:szCs w:val="14"/>
                <w:lang w:val="fr-CA"/>
              </w:rPr>
            </w:pPr>
            <w:r w:rsidRPr="00F647AD">
              <w:rPr>
                <w:spacing w:val="-4"/>
                <w:kern w:val="14"/>
                <w:sz w:val="14"/>
                <w:szCs w:val="14"/>
                <w:lang w:val="fr-CA"/>
              </w:rPr>
              <w:t>14</w:t>
            </w:r>
            <w:r w:rsidR="00F647AD">
              <w:rPr>
                <w:spacing w:val="-4"/>
                <w:kern w:val="14"/>
                <w:sz w:val="14"/>
                <w:szCs w:val="14"/>
                <w:lang w:val="fr-CA"/>
              </w:rPr>
              <w:t>,</w:t>
            </w:r>
            <w:r w:rsidRPr="00F647AD">
              <w:rPr>
                <w:spacing w:val="-4"/>
                <w:kern w:val="14"/>
                <w:sz w:val="14"/>
                <w:szCs w:val="14"/>
                <w:lang w:val="fr-CA"/>
              </w:rPr>
              <w:t>3</w:t>
            </w:r>
          </w:p>
        </w:tc>
      </w:tr>
      <w:tr w:rsidR="007122B8" w:rsidRPr="00F647AD" w:rsidTr="00AA50C2">
        <w:trPr>
          <w:gridAfter w:val="1"/>
          <w:wAfter w:w="7" w:type="dxa"/>
          <w:cantSplit/>
          <w:jc w:val="center"/>
        </w:trPr>
        <w:tc>
          <w:tcPr>
            <w:tcW w:w="11098" w:type="dxa"/>
            <w:gridSpan w:val="26"/>
            <w:tcBorders>
              <w:top w:val="nil"/>
              <w:left w:val="nil"/>
              <w:bottom w:val="nil"/>
              <w:right w:val="single" w:sz="4" w:space="0" w:color="auto"/>
            </w:tcBorders>
            <w:shd w:val="clear" w:color="auto" w:fill="auto"/>
            <w:noWrap/>
            <w:tcMar>
              <w:top w:w="57" w:type="dxa"/>
              <w:bottom w:w="57" w:type="dxa"/>
            </w:tcMar>
            <w:vAlign w:val="center"/>
            <w:hideMark/>
          </w:tcPr>
          <w:p w:rsidR="007122B8" w:rsidRPr="00F647AD" w:rsidRDefault="00EC75B7" w:rsidP="00AA50C2">
            <w:pPr>
              <w:suppressLineNumbers/>
              <w:suppressAutoHyphens/>
              <w:rPr>
                <w:kern w:val="14"/>
                <w:sz w:val="14"/>
                <w:szCs w:val="14"/>
                <w:lang w:val="fr-CA"/>
              </w:rPr>
            </w:pPr>
            <w:r w:rsidRPr="00F647AD">
              <w:rPr>
                <w:b/>
                <w:bCs/>
                <w:kern w:val="14"/>
                <w:sz w:val="14"/>
                <w:szCs w:val="14"/>
                <w:lang w:val="fr-CA"/>
              </w:rPr>
              <w:t>Catégorie des services généraux</w:t>
            </w:r>
          </w:p>
        </w:tc>
      </w:tr>
      <w:tr w:rsidR="00035A4A" w:rsidRPr="00F647AD"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rsidR="000002C0" w:rsidRPr="00F647AD" w:rsidRDefault="00EC75B7" w:rsidP="00AA50C2">
            <w:pPr>
              <w:suppressLineNumbers/>
              <w:suppressAutoHyphens/>
              <w:ind w:right="88"/>
              <w:rPr>
                <w:b/>
                <w:bCs/>
                <w:kern w:val="14"/>
                <w:sz w:val="14"/>
                <w:szCs w:val="14"/>
                <w:lang w:val="fr-CA"/>
              </w:rPr>
            </w:pPr>
            <w:r w:rsidRPr="00F647AD">
              <w:rPr>
                <w:b/>
                <w:bCs/>
                <w:kern w:val="14"/>
                <w:sz w:val="14"/>
                <w:szCs w:val="14"/>
                <w:lang w:val="fr-CA"/>
              </w:rPr>
              <w:t>Autres niveaux</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28</w:t>
            </w:r>
          </w:p>
        </w:tc>
        <w:tc>
          <w:tcPr>
            <w:tcW w:w="38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28</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28</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28</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28</w:t>
            </w:r>
          </w:p>
        </w:tc>
        <w:tc>
          <w:tcPr>
            <w:tcW w:w="38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28</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26</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26</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26</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26</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26</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26</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26</w:t>
            </w:r>
          </w:p>
        </w:tc>
        <w:tc>
          <w:tcPr>
            <w:tcW w:w="38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26</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26</w:t>
            </w:r>
          </w:p>
        </w:tc>
        <w:tc>
          <w:tcPr>
            <w:tcW w:w="519"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25</w:t>
            </w:r>
          </w:p>
        </w:tc>
        <w:tc>
          <w:tcPr>
            <w:tcW w:w="519"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25</w:t>
            </w:r>
          </w:p>
        </w:tc>
        <w:tc>
          <w:tcPr>
            <w:tcW w:w="494"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25</w:t>
            </w:r>
          </w:p>
        </w:tc>
        <w:tc>
          <w:tcPr>
            <w:tcW w:w="553"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25</w:t>
            </w:r>
          </w:p>
        </w:tc>
        <w:tc>
          <w:tcPr>
            <w:tcW w:w="452"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color w:val="FF0000"/>
                <w:kern w:val="14"/>
                <w:sz w:val="14"/>
                <w:szCs w:val="14"/>
                <w:lang w:val="fr-CA"/>
              </w:rPr>
            </w:pPr>
            <w:r w:rsidRPr="00F647AD">
              <w:rPr>
                <w:color w:val="FF0000"/>
                <w:kern w:val="14"/>
                <w:sz w:val="14"/>
                <w:szCs w:val="14"/>
                <w:lang w:val="fr-CA"/>
              </w:rPr>
              <w:t>25</w:t>
            </w:r>
          </w:p>
        </w:tc>
      </w:tr>
      <w:tr w:rsidR="00035A4A" w:rsidRPr="00F647AD" w:rsidTr="00AA50C2">
        <w:trPr>
          <w:gridAfter w:val="1"/>
          <w:wAfter w:w="7" w:type="dxa"/>
          <w:cantSplit/>
          <w:jc w:val="center"/>
        </w:trPr>
        <w:tc>
          <w:tcPr>
            <w:tcW w:w="1168" w:type="dxa"/>
            <w:tcBorders>
              <w:top w:val="nil"/>
              <w:left w:val="nil"/>
              <w:bottom w:val="single" w:sz="4" w:space="0" w:color="auto"/>
              <w:right w:val="nil"/>
            </w:tcBorders>
            <w:shd w:val="clear" w:color="auto" w:fill="auto"/>
            <w:noWrap/>
            <w:vAlign w:val="bottom"/>
            <w:hideMark/>
          </w:tcPr>
          <w:p w:rsidR="000002C0" w:rsidRPr="00F647AD" w:rsidRDefault="00EC75B7" w:rsidP="00AA50C2">
            <w:pPr>
              <w:suppressLineNumbers/>
              <w:suppressAutoHyphens/>
              <w:ind w:right="88"/>
              <w:rPr>
                <w:kern w:val="14"/>
                <w:sz w:val="14"/>
                <w:szCs w:val="14"/>
                <w:lang w:val="fr-CA"/>
              </w:rPr>
            </w:pPr>
            <w:r w:rsidRPr="00F647AD">
              <w:rPr>
                <w:kern w:val="14"/>
                <w:sz w:val="14"/>
                <w:szCs w:val="14"/>
                <w:lang w:val="fr-CA"/>
              </w:rPr>
              <w:t>Autorisé</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29</w:t>
            </w:r>
          </w:p>
        </w:tc>
        <w:tc>
          <w:tcPr>
            <w:tcW w:w="388"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29</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29</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29</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29</w:t>
            </w:r>
          </w:p>
        </w:tc>
        <w:tc>
          <w:tcPr>
            <w:tcW w:w="38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29</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29</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29</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29</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29</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29</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29</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29</w:t>
            </w:r>
          </w:p>
        </w:tc>
        <w:tc>
          <w:tcPr>
            <w:tcW w:w="388"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29</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29</w:t>
            </w:r>
          </w:p>
        </w:tc>
        <w:tc>
          <w:tcPr>
            <w:tcW w:w="519"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29</w:t>
            </w:r>
          </w:p>
        </w:tc>
        <w:tc>
          <w:tcPr>
            <w:tcW w:w="519"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29</w:t>
            </w:r>
          </w:p>
        </w:tc>
        <w:tc>
          <w:tcPr>
            <w:tcW w:w="494"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29</w:t>
            </w:r>
          </w:p>
        </w:tc>
        <w:tc>
          <w:tcPr>
            <w:tcW w:w="553"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29</w:t>
            </w:r>
          </w:p>
        </w:tc>
        <w:tc>
          <w:tcPr>
            <w:tcW w:w="452"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29</w:t>
            </w:r>
          </w:p>
        </w:tc>
      </w:tr>
      <w:tr w:rsidR="00035A4A" w:rsidRPr="00F647AD" w:rsidTr="00AA50C2">
        <w:trPr>
          <w:gridAfter w:val="1"/>
          <w:wAfter w:w="7" w:type="dxa"/>
          <w:cantSplit/>
          <w:jc w:val="center"/>
        </w:trPr>
        <w:tc>
          <w:tcPr>
            <w:tcW w:w="1168" w:type="dxa"/>
            <w:tcBorders>
              <w:top w:val="nil"/>
              <w:left w:val="nil"/>
              <w:bottom w:val="nil"/>
              <w:right w:val="nil"/>
            </w:tcBorders>
            <w:shd w:val="clear" w:color="auto" w:fill="auto"/>
            <w:noWrap/>
            <w:vAlign w:val="bottom"/>
            <w:hideMark/>
          </w:tcPr>
          <w:p w:rsidR="000002C0" w:rsidRPr="00F647AD" w:rsidRDefault="00EC75B7" w:rsidP="00AA50C2">
            <w:pPr>
              <w:suppressLineNumbers/>
              <w:suppressAutoHyphens/>
              <w:ind w:right="88"/>
              <w:rPr>
                <w:kern w:val="14"/>
                <w:sz w:val="14"/>
                <w:szCs w:val="14"/>
                <w:lang w:val="fr-CA"/>
              </w:rPr>
            </w:pPr>
            <w:r w:rsidRPr="00F647AD">
              <w:rPr>
                <w:kern w:val="14"/>
                <w:sz w:val="14"/>
                <w:szCs w:val="14"/>
                <w:lang w:val="fr-CA"/>
              </w:rPr>
              <w:lastRenderedPageBreak/>
              <w:t>Pourcentage du taux de vacance</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3</w:t>
            </w:r>
            <w:r w:rsidR="00F647AD">
              <w:rPr>
                <w:kern w:val="14"/>
                <w:sz w:val="14"/>
                <w:szCs w:val="14"/>
                <w:lang w:val="fr-CA"/>
              </w:rPr>
              <w:t>,</w:t>
            </w:r>
            <w:r w:rsidRPr="00F647AD">
              <w:rPr>
                <w:kern w:val="14"/>
                <w:sz w:val="14"/>
                <w:szCs w:val="14"/>
                <w:lang w:val="fr-CA"/>
              </w:rPr>
              <w:t>4</w:t>
            </w:r>
          </w:p>
        </w:tc>
        <w:tc>
          <w:tcPr>
            <w:tcW w:w="38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spacing w:val="-2"/>
                <w:kern w:val="14"/>
                <w:sz w:val="14"/>
                <w:szCs w:val="14"/>
                <w:lang w:val="fr-CA"/>
              </w:rPr>
            </w:pPr>
            <w:r w:rsidRPr="00F647AD">
              <w:rPr>
                <w:spacing w:val="-2"/>
                <w:kern w:val="14"/>
                <w:sz w:val="14"/>
                <w:szCs w:val="14"/>
                <w:lang w:val="fr-CA"/>
              </w:rPr>
              <w:t>3</w:t>
            </w:r>
            <w:r w:rsidR="00F647AD">
              <w:rPr>
                <w:spacing w:val="-2"/>
                <w:kern w:val="14"/>
                <w:sz w:val="14"/>
                <w:szCs w:val="14"/>
                <w:lang w:val="fr-CA"/>
              </w:rPr>
              <w:t>,</w:t>
            </w:r>
            <w:r w:rsidRPr="00F647AD">
              <w:rPr>
                <w:spacing w:val="-2"/>
                <w:kern w:val="14"/>
                <w:sz w:val="14"/>
                <w:szCs w:val="14"/>
                <w:lang w:val="fr-CA"/>
              </w:rPr>
              <w:t>4</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3</w:t>
            </w:r>
            <w:r w:rsidR="00F647AD">
              <w:rPr>
                <w:kern w:val="14"/>
                <w:sz w:val="14"/>
                <w:szCs w:val="14"/>
                <w:lang w:val="fr-CA"/>
              </w:rPr>
              <w:t>,</w:t>
            </w:r>
            <w:r w:rsidRPr="00F647AD">
              <w:rPr>
                <w:kern w:val="14"/>
                <w:sz w:val="14"/>
                <w:szCs w:val="14"/>
                <w:lang w:val="fr-CA"/>
              </w:rPr>
              <w:t>4</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3</w:t>
            </w:r>
            <w:r w:rsidR="00F647AD">
              <w:rPr>
                <w:kern w:val="14"/>
                <w:sz w:val="14"/>
                <w:szCs w:val="14"/>
                <w:lang w:val="fr-CA"/>
              </w:rPr>
              <w:t>,</w:t>
            </w:r>
            <w:r w:rsidRPr="00F647AD">
              <w:rPr>
                <w:kern w:val="14"/>
                <w:sz w:val="14"/>
                <w:szCs w:val="14"/>
                <w:lang w:val="fr-CA"/>
              </w:rPr>
              <w:t>4</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3</w:t>
            </w:r>
            <w:r w:rsidR="00F647AD">
              <w:rPr>
                <w:kern w:val="14"/>
                <w:sz w:val="14"/>
                <w:szCs w:val="14"/>
                <w:lang w:val="fr-CA"/>
              </w:rPr>
              <w:t>,</w:t>
            </w:r>
            <w:r w:rsidRPr="00F647AD">
              <w:rPr>
                <w:kern w:val="14"/>
                <w:sz w:val="14"/>
                <w:szCs w:val="14"/>
                <w:lang w:val="fr-CA"/>
              </w:rPr>
              <w:t>4</w:t>
            </w:r>
          </w:p>
        </w:tc>
        <w:tc>
          <w:tcPr>
            <w:tcW w:w="38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spacing w:val="-2"/>
                <w:kern w:val="14"/>
                <w:sz w:val="14"/>
                <w:szCs w:val="14"/>
                <w:lang w:val="fr-CA"/>
              </w:rPr>
            </w:pPr>
            <w:r w:rsidRPr="00F647AD">
              <w:rPr>
                <w:spacing w:val="-2"/>
                <w:kern w:val="14"/>
                <w:sz w:val="14"/>
                <w:szCs w:val="14"/>
                <w:lang w:val="fr-CA"/>
              </w:rPr>
              <w:t>3</w:t>
            </w:r>
            <w:r w:rsidR="00F647AD">
              <w:rPr>
                <w:spacing w:val="-2"/>
                <w:kern w:val="14"/>
                <w:sz w:val="14"/>
                <w:szCs w:val="14"/>
                <w:lang w:val="fr-CA"/>
              </w:rPr>
              <w:t>,</w:t>
            </w:r>
            <w:r w:rsidRPr="00F647AD">
              <w:rPr>
                <w:spacing w:val="-2"/>
                <w:kern w:val="14"/>
                <w:sz w:val="14"/>
                <w:szCs w:val="14"/>
                <w:lang w:val="fr-CA"/>
              </w:rPr>
              <w:t>4</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w:t>
            </w:r>
            <w:r w:rsidR="00F647AD">
              <w:rPr>
                <w:kern w:val="14"/>
                <w:sz w:val="14"/>
                <w:szCs w:val="14"/>
                <w:lang w:val="fr-CA"/>
              </w:rPr>
              <w:t>,</w:t>
            </w:r>
            <w:r w:rsidRPr="00F647AD">
              <w:rPr>
                <w:kern w:val="14"/>
                <w:sz w:val="14"/>
                <w:szCs w:val="14"/>
                <w:lang w:val="fr-CA"/>
              </w:rPr>
              <w:t>3</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w:t>
            </w:r>
            <w:r w:rsidR="00F647AD">
              <w:rPr>
                <w:kern w:val="14"/>
                <w:sz w:val="14"/>
                <w:szCs w:val="14"/>
                <w:lang w:val="fr-CA"/>
              </w:rPr>
              <w:t>,</w:t>
            </w:r>
            <w:r w:rsidRPr="00F647AD">
              <w:rPr>
                <w:kern w:val="14"/>
                <w:sz w:val="14"/>
                <w:szCs w:val="14"/>
                <w:lang w:val="fr-CA"/>
              </w:rPr>
              <w:t>3</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w:t>
            </w:r>
            <w:r w:rsidR="00F647AD">
              <w:rPr>
                <w:kern w:val="14"/>
                <w:sz w:val="14"/>
                <w:szCs w:val="14"/>
                <w:lang w:val="fr-CA"/>
              </w:rPr>
              <w:t>,</w:t>
            </w:r>
            <w:r w:rsidRPr="00F647AD">
              <w:rPr>
                <w:kern w:val="14"/>
                <w:sz w:val="14"/>
                <w:szCs w:val="14"/>
                <w:lang w:val="fr-CA"/>
              </w:rPr>
              <w:t>3</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w:t>
            </w:r>
            <w:r w:rsidR="00F647AD">
              <w:rPr>
                <w:kern w:val="14"/>
                <w:sz w:val="14"/>
                <w:szCs w:val="14"/>
                <w:lang w:val="fr-CA"/>
              </w:rPr>
              <w:t>,</w:t>
            </w:r>
            <w:r w:rsidRPr="00F647AD">
              <w:rPr>
                <w:kern w:val="14"/>
                <w:sz w:val="14"/>
                <w:szCs w:val="14"/>
                <w:lang w:val="fr-CA"/>
              </w:rPr>
              <w:t>3</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w:t>
            </w:r>
            <w:r w:rsidR="00F647AD">
              <w:rPr>
                <w:kern w:val="14"/>
                <w:sz w:val="14"/>
                <w:szCs w:val="14"/>
                <w:lang w:val="fr-CA"/>
              </w:rPr>
              <w:t>,</w:t>
            </w:r>
            <w:r w:rsidRPr="00F647AD">
              <w:rPr>
                <w:kern w:val="14"/>
                <w:sz w:val="14"/>
                <w:szCs w:val="14"/>
                <w:lang w:val="fr-CA"/>
              </w:rPr>
              <w:t>3</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w:t>
            </w:r>
            <w:r w:rsidR="00F647AD">
              <w:rPr>
                <w:kern w:val="14"/>
                <w:sz w:val="14"/>
                <w:szCs w:val="14"/>
                <w:lang w:val="fr-CA"/>
              </w:rPr>
              <w:t>,</w:t>
            </w:r>
            <w:r w:rsidRPr="00F647AD">
              <w:rPr>
                <w:kern w:val="14"/>
                <w:sz w:val="14"/>
                <w:szCs w:val="14"/>
                <w:lang w:val="fr-CA"/>
              </w:rPr>
              <w:t>3</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w:t>
            </w:r>
            <w:r w:rsidR="00F647AD">
              <w:rPr>
                <w:kern w:val="14"/>
                <w:sz w:val="14"/>
                <w:szCs w:val="14"/>
                <w:lang w:val="fr-CA"/>
              </w:rPr>
              <w:t>,</w:t>
            </w:r>
            <w:r w:rsidRPr="00F647AD">
              <w:rPr>
                <w:kern w:val="14"/>
                <w:sz w:val="14"/>
                <w:szCs w:val="14"/>
                <w:lang w:val="fr-CA"/>
              </w:rPr>
              <w:t>3</w:t>
            </w:r>
          </w:p>
        </w:tc>
        <w:tc>
          <w:tcPr>
            <w:tcW w:w="388"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spacing w:val="-20"/>
                <w:kern w:val="14"/>
                <w:sz w:val="14"/>
                <w:szCs w:val="14"/>
                <w:lang w:val="fr-CA"/>
              </w:rPr>
            </w:pPr>
            <w:r w:rsidRPr="00F647AD">
              <w:rPr>
                <w:spacing w:val="-20"/>
                <w:kern w:val="14"/>
                <w:sz w:val="14"/>
                <w:szCs w:val="14"/>
                <w:lang w:val="fr-CA"/>
              </w:rPr>
              <w:t>10</w:t>
            </w:r>
            <w:r w:rsidR="00F647AD">
              <w:rPr>
                <w:spacing w:val="-20"/>
                <w:kern w:val="14"/>
                <w:sz w:val="14"/>
                <w:szCs w:val="14"/>
                <w:lang w:val="fr-CA"/>
              </w:rPr>
              <w:t>,</w:t>
            </w:r>
            <w:r w:rsidRPr="00F647AD">
              <w:rPr>
                <w:spacing w:val="-20"/>
                <w:kern w:val="14"/>
                <w:sz w:val="14"/>
                <w:szCs w:val="14"/>
                <w:lang w:val="fr-CA"/>
              </w:rPr>
              <w:t>3</w:t>
            </w:r>
          </w:p>
        </w:tc>
        <w:tc>
          <w:tcPr>
            <w:tcW w:w="519" w:type="dxa"/>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w:t>
            </w:r>
            <w:r w:rsidR="00F647AD">
              <w:rPr>
                <w:kern w:val="14"/>
                <w:sz w:val="14"/>
                <w:szCs w:val="14"/>
                <w:lang w:val="fr-CA"/>
              </w:rPr>
              <w:t>,</w:t>
            </w:r>
            <w:r w:rsidRPr="00F647AD">
              <w:rPr>
                <w:kern w:val="14"/>
                <w:sz w:val="14"/>
                <w:szCs w:val="14"/>
                <w:lang w:val="fr-CA"/>
              </w:rPr>
              <w:t>3</w:t>
            </w:r>
          </w:p>
        </w:tc>
        <w:tc>
          <w:tcPr>
            <w:tcW w:w="519"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r w:rsidR="00F647AD">
              <w:rPr>
                <w:kern w:val="14"/>
                <w:sz w:val="14"/>
                <w:szCs w:val="14"/>
                <w:lang w:val="fr-CA"/>
              </w:rPr>
              <w:t>,</w:t>
            </w:r>
            <w:r w:rsidRPr="00F647AD">
              <w:rPr>
                <w:kern w:val="14"/>
                <w:sz w:val="14"/>
                <w:szCs w:val="14"/>
                <w:lang w:val="fr-CA"/>
              </w:rPr>
              <w:t>8</w:t>
            </w:r>
          </w:p>
        </w:tc>
        <w:tc>
          <w:tcPr>
            <w:tcW w:w="519"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r w:rsidR="00F647AD">
              <w:rPr>
                <w:kern w:val="14"/>
                <w:sz w:val="14"/>
                <w:szCs w:val="14"/>
                <w:lang w:val="fr-CA"/>
              </w:rPr>
              <w:t>,</w:t>
            </w:r>
            <w:r w:rsidRPr="00F647AD">
              <w:rPr>
                <w:kern w:val="14"/>
                <w:sz w:val="14"/>
                <w:szCs w:val="14"/>
                <w:lang w:val="fr-CA"/>
              </w:rPr>
              <w:t>8</w:t>
            </w:r>
          </w:p>
        </w:tc>
        <w:tc>
          <w:tcPr>
            <w:tcW w:w="494"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r w:rsidR="00F647AD">
              <w:rPr>
                <w:kern w:val="14"/>
                <w:sz w:val="14"/>
                <w:szCs w:val="14"/>
                <w:lang w:val="fr-CA"/>
              </w:rPr>
              <w:t>,</w:t>
            </w:r>
            <w:r w:rsidRPr="00F647AD">
              <w:rPr>
                <w:kern w:val="14"/>
                <w:sz w:val="14"/>
                <w:szCs w:val="14"/>
                <w:lang w:val="fr-CA"/>
              </w:rPr>
              <w:t>8</w:t>
            </w:r>
          </w:p>
        </w:tc>
        <w:tc>
          <w:tcPr>
            <w:tcW w:w="553"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13</w:t>
            </w:r>
            <w:r w:rsidR="00F647AD">
              <w:rPr>
                <w:kern w:val="14"/>
                <w:sz w:val="14"/>
                <w:szCs w:val="14"/>
                <w:lang w:val="fr-CA"/>
              </w:rPr>
              <w:t>,</w:t>
            </w:r>
            <w:r w:rsidRPr="00F647AD">
              <w:rPr>
                <w:kern w:val="14"/>
                <w:sz w:val="14"/>
                <w:szCs w:val="14"/>
                <w:lang w:val="fr-CA"/>
              </w:rPr>
              <w:t>8</w:t>
            </w:r>
          </w:p>
        </w:tc>
        <w:tc>
          <w:tcPr>
            <w:tcW w:w="452" w:type="dxa"/>
            <w:gridSpan w:val="2"/>
            <w:tcBorders>
              <w:top w:val="nil"/>
              <w:left w:val="nil"/>
              <w:bottom w:val="nil"/>
              <w:right w:val="nil"/>
            </w:tcBorders>
            <w:shd w:val="clear" w:color="auto" w:fill="auto"/>
            <w:noWrap/>
            <w:vAlign w:val="bottom"/>
            <w:hideMark/>
          </w:tcPr>
          <w:p w:rsidR="000002C0" w:rsidRPr="00F647AD" w:rsidRDefault="000002C0" w:rsidP="00AA50C2">
            <w:pPr>
              <w:suppressLineNumbers/>
              <w:suppressAutoHyphens/>
              <w:jc w:val="right"/>
              <w:rPr>
                <w:spacing w:val="-4"/>
                <w:kern w:val="14"/>
                <w:sz w:val="14"/>
                <w:szCs w:val="14"/>
                <w:lang w:val="fr-CA"/>
              </w:rPr>
            </w:pPr>
            <w:r w:rsidRPr="00F647AD">
              <w:rPr>
                <w:spacing w:val="-4"/>
                <w:kern w:val="14"/>
                <w:sz w:val="14"/>
                <w:szCs w:val="14"/>
                <w:lang w:val="fr-CA"/>
              </w:rPr>
              <w:t>13</w:t>
            </w:r>
            <w:r w:rsidR="00F647AD">
              <w:rPr>
                <w:spacing w:val="-4"/>
                <w:kern w:val="14"/>
                <w:sz w:val="14"/>
                <w:szCs w:val="14"/>
                <w:lang w:val="fr-CA"/>
              </w:rPr>
              <w:t>,</w:t>
            </w:r>
            <w:r w:rsidRPr="00F647AD">
              <w:rPr>
                <w:spacing w:val="-4"/>
                <w:kern w:val="14"/>
                <w:sz w:val="14"/>
                <w:szCs w:val="14"/>
                <w:lang w:val="fr-CA"/>
              </w:rPr>
              <w:t>8</w:t>
            </w:r>
          </w:p>
        </w:tc>
      </w:tr>
      <w:tr w:rsidR="00035A4A" w:rsidRPr="00F647AD" w:rsidTr="00AA50C2">
        <w:trPr>
          <w:gridAfter w:val="1"/>
          <w:wAfter w:w="7" w:type="dxa"/>
          <w:cantSplit/>
          <w:jc w:val="center"/>
        </w:trPr>
        <w:tc>
          <w:tcPr>
            <w:tcW w:w="1168" w:type="dxa"/>
            <w:tcBorders>
              <w:top w:val="single" w:sz="4" w:space="0" w:color="auto"/>
              <w:left w:val="nil"/>
              <w:bottom w:val="nil"/>
              <w:right w:val="nil"/>
            </w:tcBorders>
            <w:shd w:val="clear" w:color="auto" w:fill="auto"/>
            <w:noWrap/>
            <w:vAlign w:val="bottom"/>
            <w:hideMark/>
          </w:tcPr>
          <w:p w:rsidR="000002C0" w:rsidRPr="00F647AD" w:rsidRDefault="00EC75B7" w:rsidP="00AA50C2">
            <w:pPr>
              <w:suppressLineNumbers/>
              <w:suppressAutoHyphens/>
              <w:ind w:right="88"/>
              <w:rPr>
                <w:b/>
                <w:bCs/>
                <w:kern w:val="14"/>
                <w:sz w:val="14"/>
                <w:szCs w:val="14"/>
                <w:lang w:val="fr-CA"/>
              </w:rPr>
            </w:pPr>
            <w:r w:rsidRPr="00F647AD">
              <w:rPr>
                <w:b/>
                <w:bCs/>
                <w:kern w:val="14"/>
                <w:sz w:val="14"/>
                <w:szCs w:val="14"/>
                <w:lang w:val="fr-CA"/>
              </w:rPr>
              <w:t>Total partiel</w:t>
            </w:r>
          </w:p>
        </w:tc>
        <w:tc>
          <w:tcPr>
            <w:tcW w:w="519"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28</w:t>
            </w:r>
          </w:p>
        </w:tc>
        <w:tc>
          <w:tcPr>
            <w:tcW w:w="388"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28</w:t>
            </w:r>
          </w:p>
        </w:tc>
        <w:tc>
          <w:tcPr>
            <w:tcW w:w="519"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28</w:t>
            </w:r>
          </w:p>
        </w:tc>
        <w:tc>
          <w:tcPr>
            <w:tcW w:w="519"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28</w:t>
            </w:r>
          </w:p>
        </w:tc>
        <w:tc>
          <w:tcPr>
            <w:tcW w:w="519"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28</w:t>
            </w:r>
          </w:p>
        </w:tc>
        <w:tc>
          <w:tcPr>
            <w:tcW w:w="389"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28</w:t>
            </w:r>
          </w:p>
        </w:tc>
        <w:tc>
          <w:tcPr>
            <w:tcW w:w="519"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26</w:t>
            </w:r>
          </w:p>
        </w:tc>
        <w:tc>
          <w:tcPr>
            <w:tcW w:w="519"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26</w:t>
            </w:r>
          </w:p>
        </w:tc>
        <w:tc>
          <w:tcPr>
            <w:tcW w:w="519"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26</w:t>
            </w:r>
          </w:p>
        </w:tc>
        <w:tc>
          <w:tcPr>
            <w:tcW w:w="519"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26</w:t>
            </w:r>
          </w:p>
        </w:tc>
        <w:tc>
          <w:tcPr>
            <w:tcW w:w="519"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26</w:t>
            </w:r>
          </w:p>
        </w:tc>
        <w:tc>
          <w:tcPr>
            <w:tcW w:w="519"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26</w:t>
            </w:r>
          </w:p>
        </w:tc>
        <w:tc>
          <w:tcPr>
            <w:tcW w:w="519"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26</w:t>
            </w:r>
          </w:p>
        </w:tc>
        <w:tc>
          <w:tcPr>
            <w:tcW w:w="388"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26</w:t>
            </w:r>
          </w:p>
        </w:tc>
        <w:tc>
          <w:tcPr>
            <w:tcW w:w="519"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26</w:t>
            </w:r>
          </w:p>
        </w:tc>
        <w:tc>
          <w:tcPr>
            <w:tcW w:w="519" w:type="dxa"/>
            <w:gridSpan w:val="2"/>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25</w:t>
            </w:r>
          </w:p>
        </w:tc>
        <w:tc>
          <w:tcPr>
            <w:tcW w:w="519" w:type="dxa"/>
            <w:gridSpan w:val="2"/>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25</w:t>
            </w:r>
          </w:p>
        </w:tc>
        <w:tc>
          <w:tcPr>
            <w:tcW w:w="494" w:type="dxa"/>
            <w:gridSpan w:val="2"/>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25</w:t>
            </w:r>
          </w:p>
        </w:tc>
        <w:tc>
          <w:tcPr>
            <w:tcW w:w="553" w:type="dxa"/>
            <w:gridSpan w:val="2"/>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25</w:t>
            </w:r>
          </w:p>
        </w:tc>
        <w:tc>
          <w:tcPr>
            <w:tcW w:w="452" w:type="dxa"/>
            <w:gridSpan w:val="2"/>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25</w:t>
            </w:r>
          </w:p>
        </w:tc>
      </w:tr>
      <w:tr w:rsidR="00035A4A" w:rsidRPr="00F647AD" w:rsidTr="00AA50C2">
        <w:trPr>
          <w:gridAfter w:val="1"/>
          <w:wAfter w:w="7" w:type="dxa"/>
          <w:cantSplit/>
          <w:jc w:val="center"/>
        </w:trPr>
        <w:tc>
          <w:tcPr>
            <w:tcW w:w="1168"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ind w:right="88"/>
              <w:rPr>
                <w:b/>
                <w:bCs/>
                <w:kern w:val="14"/>
                <w:sz w:val="14"/>
                <w:szCs w:val="14"/>
                <w:lang w:val="fr-CA"/>
              </w:rPr>
            </w:pPr>
            <w:r w:rsidRPr="00F647AD">
              <w:rPr>
                <w:b/>
                <w:bCs/>
                <w:kern w:val="14"/>
                <w:sz w:val="14"/>
                <w:szCs w:val="14"/>
                <w:lang w:val="fr-CA"/>
              </w:rPr>
              <w:t>Total</w:t>
            </w:r>
          </w:p>
        </w:tc>
        <w:tc>
          <w:tcPr>
            <w:tcW w:w="519"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71</w:t>
            </w:r>
          </w:p>
        </w:tc>
        <w:tc>
          <w:tcPr>
            <w:tcW w:w="388"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71</w:t>
            </w:r>
          </w:p>
        </w:tc>
        <w:tc>
          <w:tcPr>
            <w:tcW w:w="519"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72</w:t>
            </w:r>
          </w:p>
        </w:tc>
        <w:tc>
          <w:tcPr>
            <w:tcW w:w="519"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72</w:t>
            </w:r>
          </w:p>
        </w:tc>
        <w:tc>
          <w:tcPr>
            <w:tcW w:w="519"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72</w:t>
            </w:r>
          </w:p>
        </w:tc>
        <w:tc>
          <w:tcPr>
            <w:tcW w:w="389"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72</w:t>
            </w:r>
          </w:p>
        </w:tc>
        <w:tc>
          <w:tcPr>
            <w:tcW w:w="519"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71</w:t>
            </w:r>
          </w:p>
        </w:tc>
        <w:tc>
          <w:tcPr>
            <w:tcW w:w="519"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71</w:t>
            </w:r>
          </w:p>
        </w:tc>
        <w:tc>
          <w:tcPr>
            <w:tcW w:w="519"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71</w:t>
            </w:r>
          </w:p>
        </w:tc>
        <w:tc>
          <w:tcPr>
            <w:tcW w:w="519"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71</w:t>
            </w:r>
          </w:p>
        </w:tc>
        <w:tc>
          <w:tcPr>
            <w:tcW w:w="519"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71</w:t>
            </w:r>
          </w:p>
        </w:tc>
        <w:tc>
          <w:tcPr>
            <w:tcW w:w="519"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71</w:t>
            </w:r>
          </w:p>
        </w:tc>
        <w:tc>
          <w:tcPr>
            <w:tcW w:w="519"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70</w:t>
            </w:r>
          </w:p>
        </w:tc>
        <w:tc>
          <w:tcPr>
            <w:tcW w:w="388"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71</w:t>
            </w:r>
          </w:p>
        </w:tc>
        <w:tc>
          <w:tcPr>
            <w:tcW w:w="519" w:type="dxa"/>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71</w:t>
            </w:r>
          </w:p>
        </w:tc>
        <w:tc>
          <w:tcPr>
            <w:tcW w:w="519" w:type="dxa"/>
            <w:gridSpan w:val="2"/>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70</w:t>
            </w:r>
          </w:p>
        </w:tc>
        <w:tc>
          <w:tcPr>
            <w:tcW w:w="519" w:type="dxa"/>
            <w:gridSpan w:val="2"/>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70</w:t>
            </w:r>
          </w:p>
        </w:tc>
        <w:tc>
          <w:tcPr>
            <w:tcW w:w="494" w:type="dxa"/>
            <w:gridSpan w:val="2"/>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69</w:t>
            </w:r>
          </w:p>
        </w:tc>
        <w:tc>
          <w:tcPr>
            <w:tcW w:w="553" w:type="dxa"/>
            <w:gridSpan w:val="2"/>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68</w:t>
            </w:r>
          </w:p>
        </w:tc>
        <w:tc>
          <w:tcPr>
            <w:tcW w:w="452" w:type="dxa"/>
            <w:gridSpan w:val="2"/>
            <w:tcBorders>
              <w:top w:val="single" w:sz="4" w:space="0" w:color="auto"/>
              <w:left w:val="nil"/>
              <w:bottom w:val="nil"/>
              <w:right w:val="nil"/>
            </w:tcBorders>
            <w:shd w:val="clear" w:color="auto" w:fill="auto"/>
            <w:noWrap/>
            <w:vAlign w:val="bottom"/>
            <w:hideMark/>
          </w:tcPr>
          <w:p w:rsidR="000002C0" w:rsidRPr="00F647AD" w:rsidRDefault="000002C0" w:rsidP="00AA50C2">
            <w:pPr>
              <w:suppressLineNumbers/>
              <w:suppressAutoHyphens/>
              <w:jc w:val="right"/>
              <w:rPr>
                <w:b/>
                <w:bCs/>
                <w:color w:val="FF0000"/>
                <w:kern w:val="14"/>
                <w:sz w:val="14"/>
                <w:szCs w:val="14"/>
                <w:lang w:val="fr-CA"/>
              </w:rPr>
            </w:pPr>
            <w:r w:rsidRPr="00F647AD">
              <w:rPr>
                <w:b/>
                <w:bCs/>
                <w:color w:val="FF0000"/>
                <w:kern w:val="14"/>
                <w:sz w:val="14"/>
                <w:szCs w:val="14"/>
                <w:lang w:val="fr-CA"/>
              </w:rPr>
              <w:t>67</w:t>
            </w:r>
          </w:p>
        </w:tc>
      </w:tr>
      <w:tr w:rsidR="00035A4A" w:rsidRPr="00F647AD" w:rsidTr="00AA50C2">
        <w:trPr>
          <w:gridAfter w:val="1"/>
          <w:wAfter w:w="7" w:type="dxa"/>
          <w:cantSplit/>
          <w:jc w:val="center"/>
        </w:trPr>
        <w:tc>
          <w:tcPr>
            <w:tcW w:w="1168" w:type="dxa"/>
            <w:tcBorders>
              <w:top w:val="nil"/>
              <w:left w:val="nil"/>
              <w:bottom w:val="single" w:sz="4" w:space="0" w:color="auto"/>
              <w:right w:val="nil"/>
            </w:tcBorders>
            <w:shd w:val="clear" w:color="auto" w:fill="auto"/>
            <w:noWrap/>
            <w:vAlign w:val="bottom"/>
            <w:hideMark/>
          </w:tcPr>
          <w:p w:rsidR="000002C0" w:rsidRPr="00F647AD" w:rsidRDefault="00EC75B7" w:rsidP="00AA50C2">
            <w:pPr>
              <w:suppressLineNumbers/>
              <w:suppressAutoHyphens/>
              <w:ind w:right="88"/>
              <w:rPr>
                <w:kern w:val="14"/>
                <w:sz w:val="14"/>
                <w:szCs w:val="14"/>
                <w:lang w:val="fr-CA"/>
              </w:rPr>
            </w:pPr>
            <w:r w:rsidRPr="00F647AD">
              <w:rPr>
                <w:kern w:val="14"/>
                <w:sz w:val="14"/>
                <w:szCs w:val="14"/>
                <w:lang w:val="fr-CA"/>
              </w:rPr>
              <w:t>Autorisé</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78</w:t>
            </w:r>
          </w:p>
        </w:tc>
        <w:tc>
          <w:tcPr>
            <w:tcW w:w="388"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78</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78</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78</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78</w:t>
            </w:r>
          </w:p>
        </w:tc>
        <w:tc>
          <w:tcPr>
            <w:tcW w:w="38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78</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78</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78</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78</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78</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78</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78</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78</w:t>
            </w:r>
          </w:p>
        </w:tc>
        <w:tc>
          <w:tcPr>
            <w:tcW w:w="388"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78</w:t>
            </w:r>
          </w:p>
        </w:tc>
        <w:tc>
          <w:tcPr>
            <w:tcW w:w="519" w:type="dxa"/>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78</w:t>
            </w:r>
          </w:p>
        </w:tc>
        <w:tc>
          <w:tcPr>
            <w:tcW w:w="519"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78</w:t>
            </w:r>
          </w:p>
        </w:tc>
        <w:tc>
          <w:tcPr>
            <w:tcW w:w="519"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78</w:t>
            </w:r>
          </w:p>
        </w:tc>
        <w:tc>
          <w:tcPr>
            <w:tcW w:w="494"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78</w:t>
            </w:r>
          </w:p>
        </w:tc>
        <w:tc>
          <w:tcPr>
            <w:tcW w:w="553"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78</w:t>
            </w:r>
          </w:p>
        </w:tc>
        <w:tc>
          <w:tcPr>
            <w:tcW w:w="452" w:type="dxa"/>
            <w:gridSpan w:val="2"/>
            <w:tcBorders>
              <w:top w:val="nil"/>
              <w:left w:val="nil"/>
              <w:bottom w:val="single" w:sz="4" w:space="0" w:color="auto"/>
              <w:right w:val="nil"/>
            </w:tcBorders>
            <w:shd w:val="clear" w:color="auto" w:fill="auto"/>
            <w:noWrap/>
            <w:vAlign w:val="bottom"/>
            <w:hideMark/>
          </w:tcPr>
          <w:p w:rsidR="000002C0" w:rsidRPr="00F647AD" w:rsidRDefault="000002C0" w:rsidP="00AA50C2">
            <w:pPr>
              <w:suppressLineNumbers/>
              <w:suppressAutoHyphens/>
              <w:jc w:val="right"/>
              <w:rPr>
                <w:b/>
                <w:bCs/>
                <w:kern w:val="14"/>
                <w:sz w:val="14"/>
                <w:szCs w:val="14"/>
                <w:lang w:val="fr-CA"/>
              </w:rPr>
            </w:pPr>
            <w:r w:rsidRPr="00F647AD">
              <w:rPr>
                <w:b/>
                <w:bCs/>
                <w:kern w:val="14"/>
                <w:sz w:val="14"/>
                <w:szCs w:val="14"/>
                <w:lang w:val="fr-CA"/>
              </w:rPr>
              <w:t>78</w:t>
            </w:r>
          </w:p>
        </w:tc>
      </w:tr>
      <w:tr w:rsidR="00035A4A" w:rsidRPr="00F647AD" w:rsidTr="00AA50C2">
        <w:trPr>
          <w:gridAfter w:val="1"/>
          <w:wAfter w:w="7" w:type="dxa"/>
          <w:cantSplit/>
          <w:jc w:val="center"/>
        </w:trPr>
        <w:tc>
          <w:tcPr>
            <w:tcW w:w="1168" w:type="dxa"/>
            <w:tcBorders>
              <w:top w:val="nil"/>
              <w:left w:val="nil"/>
              <w:bottom w:val="single" w:sz="8" w:space="0" w:color="auto"/>
              <w:right w:val="nil"/>
            </w:tcBorders>
            <w:shd w:val="clear" w:color="auto" w:fill="auto"/>
            <w:noWrap/>
            <w:vAlign w:val="bottom"/>
            <w:hideMark/>
          </w:tcPr>
          <w:p w:rsidR="000002C0" w:rsidRPr="00F647AD" w:rsidRDefault="00EC75B7" w:rsidP="00AA50C2">
            <w:pPr>
              <w:suppressLineNumbers/>
              <w:suppressAutoHyphens/>
              <w:ind w:right="88"/>
              <w:rPr>
                <w:kern w:val="14"/>
                <w:sz w:val="14"/>
                <w:szCs w:val="14"/>
                <w:lang w:val="fr-CA"/>
              </w:rPr>
            </w:pPr>
            <w:r w:rsidRPr="00F647AD">
              <w:rPr>
                <w:kern w:val="14"/>
                <w:sz w:val="14"/>
                <w:szCs w:val="14"/>
                <w:lang w:val="fr-CA"/>
              </w:rPr>
              <w:t>Pourcentage du taux de vacance</w:t>
            </w:r>
          </w:p>
        </w:tc>
        <w:tc>
          <w:tcPr>
            <w:tcW w:w="519" w:type="dxa"/>
            <w:tcBorders>
              <w:top w:val="nil"/>
              <w:left w:val="nil"/>
              <w:bottom w:val="single" w:sz="8"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9</w:t>
            </w:r>
            <w:r w:rsidR="00F647AD">
              <w:rPr>
                <w:kern w:val="14"/>
                <w:sz w:val="14"/>
                <w:szCs w:val="14"/>
                <w:lang w:val="fr-CA"/>
              </w:rPr>
              <w:t>,</w:t>
            </w:r>
            <w:r w:rsidRPr="00F647AD">
              <w:rPr>
                <w:kern w:val="14"/>
                <w:sz w:val="14"/>
                <w:szCs w:val="14"/>
                <w:lang w:val="fr-CA"/>
              </w:rPr>
              <w:t>0</w:t>
            </w:r>
          </w:p>
        </w:tc>
        <w:tc>
          <w:tcPr>
            <w:tcW w:w="388" w:type="dxa"/>
            <w:tcBorders>
              <w:top w:val="nil"/>
              <w:left w:val="nil"/>
              <w:bottom w:val="single" w:sz="8" w:space="0" w:color="auto"/>
              <w:right w:val="nil"/>
            </w:tcBorders>
            <w:shd w:val="clear" w:color="auto" w:fill="auto"/>
            <w:noWrap/>
            <w:vAlign w:val="bottom"/>
            <w:hideMark/>
          </w:tcPr>
          <w:p w:rsidR="000002C0" w:rsidRPr="00F647AD" w:rsidRDefault="000002C0" w:rsidP="00AA50C2">
            <w:pPr>
              <w:suppressLineNumbers/>
              <w:suppressAutoHyphens/>
              <w:jc w:val="right"/>
              <w:rPr>
                <w:spacing w:val="-2"/>
                <w:kern w:val="14"/>
                <w:sz w:val="14"/>
                <w:szCs w:val="14"/>
                <w:lang w:val="fr-CA"/>
              </w:rPr>
            </w:pPr>
            <w:r w:rsidRPr="00F647AD">
              <w:rPr>
                <w:spacing w:val="-2"/>
                <w:kern w:val="14"/>
                <w:sz w:val="14"/>
                <w:szCs w:val="14"/>
                <w:lang w:val="fr-CA"/>
              </w:rPr>
              <w:t>9</w:t>
            </w:r>
            <w:r w:rsidR="00F647AD">
              <w:rPr>
                <w:spacing w:val="-2"/>
                <w:kern w:val="14"/>
                <w:sz w:val="14"/>
                <w:szCs w:val="14"/>
                <w:lang w:val="fr-CA"/>
              </w:rPr>
              <w:t>,</w:t>
            </w:r>
            <w:r w:rsidRPr="00F647AD">
              <w:rPr>
                <w:spacing w:val="-2"/>
                <w:kern w:val="14"/>
                <w:sz w:val="14"/>
                <w:szCs w:val="14"/>
                <w:lang w:val="fr-CA"/>
              </w:rPr>
              <w:t>0</w:t>
            </w:r>
          </w:p>
        </w:tc>
        <w:tc>
          <w:tcPr>
            <w:tcW w:w="519" w:type="dxa"/>
            <w:tcBorders>
              <w:top w:val="nil"/>
              <w:left w:val="nil"/>
              <w:bottom w:val="single" w:sz="8"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7</w:t>
            </w:r>
            <w:r w:rsidR="00F647AD">
              <w:rPr>
                <w:kern w:val="14"/>
                <w:sz w:val="14"/>
                <w:szCs w:val="14"/>
                <w:lang w:val="fr-CA"/>
              </w:rPr>
              <w:t>,</w:t>
            </w:r>
            <w:r w:rsidRPr="00F647AD">
              <w:rPr>
                <w:kern w:val="14"/>
                <w:sz w:val="14"/>
                <w:szCs w:val="14"/>
                <w:lang w:val="fr-CA"/>
              </w:rPr>
              <w:t>7</w:t>
            </w:r>
          </w:p>
        </w:tc>
        <w:tc>
          <w:tcPr>
            <w:tcW w:w="519" w:type="dxa"/>
            <w:tcBorders>
              <w:top w:val="nil"/>
              <w:left w:val="nil"/>
              <w:bottom w:val="single" w:sz="8"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7</w:t>
            </w:r>
            <w:r w:rsidR="00F647AD">
              <w:rPr>
                <w:kern w:val="14"/>
                <w:sz w:val="14"/>
                <w:szCs w:val="14"/>
                <w:lang w:val="fr-CA"/>
              </w:rPr>
              <w:t>,</w:t>
            </w:r>
            <w:r w:rsidRPr="00F647AD">
              <w:rPr>
                <w:kern w:val="14"/>
                <w:sz w:val="14"/>
                <w:szCs w:val="14"/>
                <w:lang w:val="fr-CA"/>
              </w:rPr>
              <w:t>7</w:t>
            </w:r>
          </w:p>
        </w:tc>
        <w:tc>
          <w:tcPr>
            <w:tcW w:w="519" w:type="dxa"/>
            <w:tcBorders>
              <w:top w:val="nil"/>
              <w:left w:val="nil"/>
              <w:bottom w:val="single" w:sz="8"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7</w:t>
            </w:r>
            <w:r w:rsidR="00F647AD">
              <w:rPr>
                <w:kern w:val="14"/>
                <w:sz w:val="14"/>
                <w:szCs w:val="14"/>
                <w:lang w:val="fr-CA"/>
              </w:rPr>
              <w:t>,</w:t>
            </w:r>
            <w:r w:rsidRPr="00F647AD">
              <w:rPr>
                <w:kern w:val="14"/>
                <w:sz w:val="14"/>
                <w:szCs w:val="14"/>
                <w:lang w:val="fr-CA"/>
              </w:rPr>
              <w:t>7</w:t>
            </w:r>
          </w:p>
        </w:tc>
        <w:tc>
          <w:tcPr>
            <w:tcW w:w="389" w:type="dxa"/>
            <w:tcBorders>
              <w:top w:val="nil"/>
              <w:left w:val="nil"/>
              <w:bottom w:val="single" w:sz="8" w:space="0" w:color="auto"/>
              <w:right w:val="nil"/>
            </w:tcBorders>
            <w:shd w:val="clear" w:color="auto" w:fill="auto"/>
            <w:noWrap/>
            <w:vAlign w:val="bottom"/>
            <w:hideMark/>
          </w:tcPr>
          <w:p w:rsidR="000002C0" w:rsidRPr="00F647AD" w:rsidRDefault="000002C0" w:rsidP="00AA50C2">
            <w:pPr>
              <w:suppressLineNumbers/>
              <w:suppressAutoHyphens/>
              <w:jc w:val="right"/>
              <w:rPr>
                <w:spacing w:val="-2"/>
                <w:kern w:val="14"/>
                <w:sz w:val="14"/>
                <w:szCs w:val="14"/>
                <w:lang w:val="fr-CA"/>
              </w:rPr>
            </w:pPr>
            <w:r w:rsidRPr="00F647AD">
              <w:rPr>
                <w:spacing w:val="-2"/>
                <w:kern w:val="14"/>
                <w:sz w:val="14"/>
                <w:szCs w:val="14"/>
                <w:lang w:val="fr-CA"/>
              </w:rPr>
              <w:t>7</w:t>
            </w:r>
            <w:r w:rsidR="00F647AD">
              <w:rPr>
                <w:spacing w:val="-2"/>
                <w:kern w:val="14"/>
                <w:sz w:val="14"/>
                <w:szCs w:val="14"/>
                <w:lang w:val="fr-CA"/>
              </w:rPr>
              <w:t>,</w:t>
            </w:r>
            <w:r w:rsidRPr="00F647AD">
              <w:rPr>
                <w:spacing w:val="-2"/>
                <w:kern w:val="14"/>
                <w:sz w:val="14"/>
                <w:szCs w:val="14"/>
                <w:lang w:val="fr-CA"/>
              </w:rPr>
              <w:t>7</w:t>
            </w:r>
          </w:p>
        </w:tc>
        <w:tc>
          <w:tcPr>
            <w:tcW w:w="519" w:type="dxa"/>
            <w:tcBorders>
              <w:top w:val="nil"/>
              <w:left w:val="nil"/>
              <w:bottom w:val="single" w:sz="8"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9</w:t>
            </w:r>
            <w:r w:rsidR="00F647AD">
              <w:rPr>
                <w:kern w:val="14"/>
                <w:sz w:val="14"/>
                <w:szCs w:val="14"/>
                <w:lang w:val="fr-CA"/>
              </w:rPr>
              <w:t>,</w:t>
            </w:r>
            <w:r w:rsidRPr="00F647AD">
              <w:rPr>
                <w:kern w:val="14"/>
                <w:sz w:val="14"/>
                <w:szCs w:val="14"/>
                <w:lang w:val="fr-CA"/>
              </w:rPr>
              <w:t>0</w:t>
            </w:r>
          </w:p>
        </w:tc>
        <w:tc>
          <w:tcPr>
            <w:tcW w:w="519" w:type="dxa"/>
            <w:tcBorders>
              <w:top w:val="nil"/>
              <w:left w:val="nil"/>
              <w:bottom w:val="single" w:sz="8"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9</w:t>
            </w:r>
            <w:r w:rsidR="00F647AD">
              <w:rPr>
                <w:kern w:val="14"/>
                <w:sz w:val="14"/>
                <w:szCs w:val="14"/>
                <w:lang w:val="fr-CA"/>
              </w:rPr>
              <w:t>,</w:t>
            </w:r>
            <w:r w:rsidRPr="00F647AD">
              <w:rPr>
                <w:kern w:val="14"/>
                <w:sz w:val="14"/>
                <w:szCs w:val="14"/>
                <w:lang w:val="fr-CA"/>
              </w:rPr>
              <w:t>0</w:t>
            </w:r>
          </w:p>
        </w:tc>
        <w:tc>
          <w:tcPr>
            <w:tcW w:w="519" w:type="dxa"/>
            <w:tcBorders>
              <w:top w:val="nil"/>
              <w:left w:val="nil"/>
              <w:bottom w:val="single" w:sz="8"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9</w:t>
            </w:r>
            <w:r w:rsidR="00F647AD">
              <w:rPr>
                <w:kern w:val="14"/>
                <w:sz w:val="14"/>
                <w:szCs w:val="14"/>
                <w:lang w:val="fr-CA"/>
              </w:rPr>
              <w:t>,</w:t>
            </w:r>
            <w:r w:rsidRPr="00F647AD">
              <w:rPr>
                <w:kern w:val="14"/>
                <w:sz w:val="14"/>
                <w:szCs w:val="14"/>
                <w:lang w:val="fr-CA"/>
              </w:rPr>
              <w:t>0</w:t>
            </w:r>
          </w:p>
        </w:tc>
        <w:tc>
          <w:tcPr>
            <w:tcW w:w="519" w:type="dxa"/>
            <w:tcBorders>
              <w:top w:val="nil"/>
              <w:left w:val="nil"/>
              <w:bottom w:val="single" w:sz="8"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9</w:t>
            </w:r>
            <w:r w:rsidR="00F647AD">
              <w:rPr>
                <w:kern w:val="14"/>
                <w:sz w:val="14"/>
                <w:szCs w:val="14"/>
                <w:lang w:val="fr-CA"/>
              </w:rPr>
              <w:t>,</w:t>
            </w:r>
            <w:r w:rsidRPr="00F647AD">
              <w:rPr>
                <w:kern w:val="14"/>
                <w:sz w:val="14"/>
                <w:szCs w:val="14"/>
                <w:lang w:val="fr-CA"/>
              </w:rPr>
              <w:t>0</w:t>
            </w:r>
          </w:p>
        </w:tc>
        <w:tc>
          <w:tcPr>
            <w:tcW w:w="519" w:type="dxa"/>
            <w:tcBorders>
              <w:top w:val="nil"/>
              <w:left w:val="nil"/>
              <w:bottom w:val="single" w:sz="8"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9</w:t>
            </w:r>
            <w:r w:rsidR="00F647AD">
              <w:rPr>
                <w:kern w:val="14"/>
                <w:sz w:val="14"/>
                <w:szCs w:val="14"/>
                <w:lang w:val="fr-CA"/>
              </w:rPr>
              <w:t>,</w:t>
            </w:r>
            <w:r w:rsidRPr="00F647AD">
              <w:rPr>
                <w:kern w:val="14"/>
                <w:sz w:val="14"/>
                <w:szCs w:val="14"/>
                <w:lang w:val="fr-CA"/>
              </w:rPr>
              <w:t>0</w:t>
            </w:r>
          </w:p>
        </w:tc>
        <w:tc>
          <w:tcPr>
            <w:tcW w:w="519" w:type="dxa"/>
            <w:tcBorders>
              <w:top w:val="nil"/>
              <w:left w:val="nil"/>
              <w:bottom w:val="single" w:sz="8"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9</w:t>
            </w:r>
            <w:r w:rsidR="00F647AD">
              <w:rPr>
                <w:kern w:val="14"/>
                <w:sz w:val="14"/>
                <w:szCs w:val="14"/>
                <w:lang w:val="fr-CA"/>
              </w:rPr>
              <w:t>,</w:t>
            </w:r>
            <w:r w:rsidRPr="00F647AD">
              <w:rPr>
                <w:kern w:val="14"/>
                <w:sz w:val="14"/>
                <w:szCs w:val="14"/>
                <w:lang w:val="fr-CA"/>
              </w:rPr>
              <w:t>0</w:t>
            </w:r>
          </w:p>
        </w:tc>
        <w:tc>
          <w:tcPr>
            <w:tcW w:w="519" w:type="dxa"/>
            <w:tcBorders>
              <w:top w:val="nil"/>
              <w:left w:val="nil"/>
              <w:bottom w:val="single" w:sz="8"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w:t>
            </w:r>
            <w:r w:rsidR="00F647AD">
              <w:rPr>
                <w:kern w:val="14"/>
                <w:sz w:val="14"/>
                <w:szCs w:val="14"/>
                <w:lang w:val="fr-CA"/>
              </w:rPr>
              <w:t>,</w:t>
            </w:r>
            <w:r w:rsidRPr="00F647AD">
              <w:rPr>
                <w:kern w:val="14"/>
                <w:sz w:val="14"/>
                <w:szCs w:val="14"/>
                <w:lang w:val="fr-CA"/>
              </w:rPr>
              <w:t>3</w:t>
            </w:r>
          </w:p>
        </w:tc>
        <w:tc>
          <w:tcPr>
            <w:tcW w:w="388" w:type="dxa"/>
            <w:tcBorders>
              <w:top w:val="nil"/>
              <w:left w:val="nil"/>
              <w:bottom w:val="single" w:sz="8" w:space="0" w:color="auto"/>
              <w:right w:val="nil"/>
            </w:tcBorders>
            <w:shd w:val="clear" w:color="auto" w:fill="auto"/>
            <w:noWrap/>
            <w:vAlign w:val="bottom"/>
            <w:hideMark/>
          </w:tcPr>
          <w:p w:rsidR="000002C0" w:rsidRPr="00F647AD" w:rsidRDefault="000002C0" w:rsidP="00AA50C2">
            <w:pPr>
              <w:suppressLineNumbers/>
              <w:suppressAutoHyphens/>
              <w:jc w:val="right"/>
              <w:rPr>
                <w:spacing w:val="-2"/>
                <w:kern w:val="14"/>
                <w:sz w:val="14"/>
                <w:szCs w:val="14"/>
                <w:lang w:val="fr-CA"/>
              </w:rPr>
            </w:pPr>
            <w:r w:rsidRPr="00F647AD">
              <w:rPr>
                <w:spacing w:val="-2"/>
                <w:kern w:val="14"/>
                <w:sz w:val="14"/>
                <w:szCs w:val="14"/>
                <w:lang w:val="fr-CA"/>
              </w:rPr>
              <w:t>9</w:t>
            </w:r>
            <w:r w:rsidR="00F647AD">
              <w:rPr>
                <w:spacing w:val="-2"/>
                <w:kern w:val="14"/>
                <w:sz w:val="14"/>
                <w:szCs w:val="14"/>
                <w:lang w:val="fr-CA"/>
              </w:rPr>
              <w:t>,</w:t>
            </w:r>
            <w:r w:rsidRPr="00F647AD">
              <w:rPr>
                <w:spacing w:val="-2"/>
                <w:kern w:val="14"/>
                <w:sz w:val="14"/>
                <w:szCs w:val="14"/>
                <w:lang w:val="fr-CA"/>
              </w:rPr>
              <w:t>0</w:t>
            </w:r>
          </w:p>
        </w:tc>
        <w:tc>
          <w:tcPr>
            <w:tcW w:w="519" w:type="dxa"/>
            <w:tcBorders>
              <w:top w:val="nil"/>
              <w:left w:val="nil"/>
              <w:bottom w:val="single" w:sz="8"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9</w:t>
            </w:r>
            <w:r w:rsidR="00F647AD">
              <w:rPr>
                <w:kern w:val="14"/>
                <w:sz w:val="14"/>
                <w:szCs w:val="14"/>
                <w:lang w:val="fr-CA"/>
              </w:rPr>
              <w:t>,</w:t>
            </w:r>
            <w:r w:rsidRPr="00F647AD">
              <w:rPr>
                <w:kern w:val="14"/>
                <w:sz w:val="14"/>
                <w:szCs w:val="14"/>
                <w:lang w:val="fr-CA"/>
              </w:rPr>
              <w:t>0</w:t>
            </w:r>
          </w:p>
        </w:tc>
        <w:tc>
          <w:tcPr>
            <w:tcW w:w="519" w:type="dxa"/>
            <w:gridSpan w:val="2"/>
            <w:tcBorders>
              <w:top w:val="nil"/>
              <w:left w:val="nil"/>
              <w:bottom w:val="single" w:sz="8"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w:t>
            </w:r>
            <w:r w:rsidR="00F647AD">
              <w:rPr>
                <w:kern w:val="14"/>
                <w:sz w:val="14"/>
                <w:szCs w:val="14"/>
                <w:lang w:val="fr-CA"/>
              </w:rPr>
              <w:t>,</w:t>
            </w:r>
            <w:r w:rsidRPr="00F647AD">
              <w:rPr>
                <w:kern w:val="14"/>
                <w:sz w:val="14"/>
                <w:szCs w:val="14"/>
                <w:lang w:val="fr-CA"/>
              </w:rPr>
              <w:t>3</w:t>
            </w:r>
          </w:p>
        </w:tc>
        <w:tc>
          <w:tcPr>
            <w:tcW w:w="519" w:type="dxa"/>
            <w:gridSpan w:val="2"/>
            <w:tcBorders>
              <w:top w:val="nil"/>
              <w:left w:val="nil"/>
              <w:bottom w:val="single" w:sz="8"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10</w:t>
            </w:r>
            <w:r w:rsidR="00F647AD">
              <w:rPr>
                <w:kern w:val="14"/>
                <w:sz w:val="14"/>
                <w:szCs w:val="14"/>
                <w:lang w:val="fr-CA"/>
              </w:rPr>
              <w:t>,</w:t>
            </w:r>
            <w:r w:rsidRPr="00F647AD">
              <w:rPr>
                <w:kern w:val="14"/>
                <w:sz w:val="14"/>
                <w:szCs w:val="14"/>
                <w:lang w:val="fr-CA"/>
              </w:rPr>
              <w:t>3</w:t>
            </w:r>
          </w:p>
        </w:tc>
        <w:tc>
          <w:tcPr>
            <w:tcW w:w="494" w:type="dxa"/>
            <w:gridSpan w:val="2"/>
            <w:tcBorders>
              <w:top w:val="nil"/>
              <w:left w:val="nil"/>
              <w:bottom w:val="single" w:sz="8"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11</w:t>
            </w:r>
            <w:r w:rsidR="00F647AD">
              <w:rPr>
                <w:kern w:val="14"/>
                <w:sz w:val="14"/>
                <w:szCs w:val="14"/>
                <w:lang w:val="fr-CA"/>
              </w:rPr>
              <w:t>,</w:t>
            </w:r>
            <w:r w:rsidRPr="00F647AD">
              <w:rPr>
                <w:kern w:val="14"/>
                <w:sz w:val="14"/>
                <w:szCs w:val="14"/>
                <w:lang w:val="fr-CA"/>
              </w:rPr>
              <w:t>5</w:t>
            </w:r>
          </w:p>
        </w:tc>
        <w:tc>
          <w:tcPr>
            <w:tcW w:w="553" w:type="dxa"/>
            <w:gridSpan w:val="2"/>
            <w:tcBorders>
              <w:top w:val="nil"/>
              <w:left w:val="nil"/>
              <w:bottom w:val="single" w:sz="8" w:space="0" w:color="auto"/>
              <w:right w:val="nil"/>
            </w:tcBorders>
            <w:shd w:val="clear" w:color="auto" w:fill="auto"/>
            <w:noWrap/>
            <w:vAlign w:val="bottom"/>
            <w:hideMark/>
          </w:tcPr>
          <w:p w:rsidR="000002C0" w:rsidRPr="00F647AD" w:rsidRDefault="000002C0" w:rsidP="00AA50C2">
            <w:pPr>
              <w:suppressLineNumbers/>
              <w:suppressAutoHyphens/>
              <w:jc w:val="right"/>
              <w:rPr>
                <w:kern w:val="14"/>
                <w:sz w:val="14"/>
                <w:szCs w:val="14"/>
                <w:lang w:val="fr-CA"/>
              </w:rPr>
            </w:pPr>
            <w:r w:rsidRPr="00F647AD">
              <w:rPr>
                <w:kern w:val="14"/>
                <w:sz w:val="14"/>
                <w:szCs w:val="14"/>
                <w:lang w:val="fr-CA"/>
              </w:rPr>
              <w:t>12</w:t>
            </w:r>
            <w:r w:rsidR="00F647AD">
              <w:rPr>
                <w:kern w:val="14"/>
                <w:sz w:val="14"/>
                <w:szCs w:val="14"/>
                <w:lang w:val="fr-CA"/>
              </w:rPr>
              <w:t>,</w:t>
            </w:r>
            <w:r w:rsidRPr="00F647AD">
              <w:rPr>
                <w:kern w:val="14"/>
                <w:sz w:val="14"/>
                <w:szCs w:val="14"/>
                <w:lang w:val="fr-CA"/>
              </w:rPr>
              <w:t>8</w:t>
            </w:r>
          </w:p>
        </w:tc>
        <w:tc>
          <w:tcPr>
            <w:tcW w:w="452" w:type="dxa"/>
            <w:gridSpan w:val="2"/>
            <w:tcBorders>
              <w:top w:val="nil"/>
              <w:left w:val="nil"/>
              <w:bottom w:val="single" w:sz="8" w:space="0" w:color="auto"/>
              <w:right w:val="nil"/>
            </w:tcBorders>
            <w:shd w:val="clear" w:color="auto" w:fill="auto"/>
            <w:noWrap/>
            <w:vAlign w:val="bottom"/>
            <w:hideMark/>
          </w:tcPr>
          <w:p w:rsidR="000002C0" w:rsidRPr="00F647AD" w:rsidRDefault="000002C0" w:rsidP="00AA50C2">
            <w:pPr>
              <w:suppressLineNumbers/>
              <w:suppressAutoHyphens/>
              <w:jc w:val="right"/>
              <w:rPr>
                <w:spacing w:val="-4"/>
                <w:kern w:val="14"/>
                <w:sz w:val="14"/>
                <w:szCs w:val="14"/>
                <w:lang w:val="fr-CA"/>
              </w:rPr>
            </w:pPr>
            <w:r w:rsidRPr="00F647AD">
              <w:rPr>
                <w:spacing w:val="-4"/>
                <w:kern w:val="14"/>
                <w:sz w:val="14"/>
                <w:szCs w:val="14"/>
                <w:lang w:val="fr-CA"/>
              </w:rPr>
              <w:t>14</w:t>
            </w:r>
            <w:r w:rsidR="00F647AD">
              <w:rPr>
                <w:spacing w:val="-4"/>
                <w:kern w:val="14"/>
                <w:sz w:val="14"/>
                <w:szCs w:val="14"/>
                <w:lang w:val="fr-CA"/>
              </w:rPr>
              <w:t>,</w:t>
            </w:r>
            <w:r w:rsidRPr="00F647AD">
              <w:rPr>
                <w:spacing w:val="-4"/>
                <w:kern w:val="14"/>
                <w:sz w:val="14"/>
                <w:szCs w:val="14"/>
                <w:lang w:val="fr-CA"/>
              </w:rPr>
              <w:t>1</w:t>
            </w:r>
          </w:p>
        </w:tc>
      </w:tr>
    </w:tbl>
    <w:p w:rsidR="008320CB" w:rsidRPr="00065882" w:rsidRDefault="00CC0305" w:rsidP="00AA50C2">
      <w:pPr>
        <w:suppressLineNumbers/>
        <w:suppressAutoHyphens/>
        <w:spacing w:after="200"/>
        <w:ind w:firstLine="360"/>
        <w:jc w:val="center"/>
        <w:rPr>
          <w:snapToGrid w:val="0"/>
          <w:kern w:val="22"/>
          <w:sz w:val="22"/>
          <w:szCs w:val="22"/>
          <w:lang w:val="en-CA"/>
        </w:rPr>
      </w:pPr>
      <w:r w:rsidRPr="00065882">
        <w:rPr>
          <w:snapToGrid w:val="0"/>
          <w:kern w:val="22"/>
          <w:sz w:val="22"/>
          <w:szCs w:val="22"/>
          <w:lang w:val="en-CA"/>
        </w:rPr>
        <w:t>__________</w:t>
      </w:r>
    </w:p>
    <w:sectPr w:rsidR="008320CB" w:rsidRPr="00065882" w:rsidSect="00873617">
      <w:endnotePr>
        <w:numFmt w:val="decimal"/>
      </w:endnotePr>
      <w:pgSz w:w="15842" w:h="12242" w:orient="landscape" w:code="1"/>
      <w:pgMar w:top="1440" w:right="1077" w:bottom="1043" w:left="1140" w:header="459"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1A56" w:rsidRDefault="00931A56">
      <w:r>
        <w:separator/>
      </w:r>
    </w:p>
  </w:endnote>
  <w:endnote w:type="continuationSeparator" w:id="0">
    <w:p w:rsidR="00931A56" w:rsidRDefault="00931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panose1 w:val="02020603050405020304"/>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287" w:usb1="00000003"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panose1 w:val="020B0603020202030204"/>
    <w:charset w:val="00"/>
    <w:family w:val="swiss"/>
    <w:pitch w:val="variable"/>
    <w:sig w:usb0="00000007" w:usb1="00000000" w:usb2="00000000" w:usb3="00000000" w:csb0="00000093" w:csb1="00000000"/>
  </w:font>
  <w:font w:name="Times New Roman Bold">
    <w:altName w:val="Times New Roman"/>
    <w:charset w:val="00"/>
    <w:family w:val="auto"/>
    <w:pitch w:val="variable"/>
    <w:sig w:usb0="E0002AFF" w:usb1="C0007841"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1A56" w:rsidRDefault="00931A56">
      <w:r>
        <w:separator/>
      </w:r>
    </w:p>
  </w:footnote>
  <w:footnote w:type="continuationSeparator" w:id="0">
    <w:p w:rsidR="00931A56" w:rsidRDefault="00931A56">
      <w:r>
        <w:continuationSeparator/>
      </w:r>
    </w:p>
  </w:footnote>
  <w:footnote w:id="1">
    <w:p w:rsidR="007F3174" w:rsidRPr="00DA0537" w:rsidRDefault="007F3174" w:rsidP="00DA0537">
      <w:pPr>
        <w:pStyle w:val="Notedebasdepage"/>
        <w:ind w:firstLine="0"/>
        <w:jc w:val="left"/>
        <w:rPr>
          <w:kern w:val="18"/>
          <w:szCs w:val="18"/>
        </w:rPr>
      </w:pPr>
      <w:r w:rsidRPr="00DA0537">
        <w:rPr>
          <w:rStyle w:val="Appelnotedebasdep"/>
          <w:kern w:val="18"/>
          <w:szCs w:val="18"/>
          <w:u w:val="none"/>
        </w:rPr>
        <w:t>*</w:t>
      </w:r>
      <w:r w:rsidRPr="00DA0537">
        <w:rPr>
          <w:kern w:val="18"/>
          <w:szCs w:val="18"/>
        </w:rPr>
        <w:t xml:space="preserve"> CBD/COP/14/1.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lang w:val="en-GB"/>
      </w:rPr>
      <w:alias w:val="Subject"/>
      <w:tag w:val=""/>
      <w:id w:val="-1922788029"/>
      <w:placeholder>
        <w:docPart w:val="523652C89DBE4CB2B8FA232CF65E7BAF"/>
      </w:placeholder>
      <w:dataBinding w:prefixMappings="xmlns:ns0='http://purl.org/dc/elements/1.1/' xmlns:ns1='http://schemas.openxmlformats.org/package/2006/metadata/core-properties' " w:xpath="/ns1:coreProperties[1]/ns0:subject[1]" w:storeItemID="{6C3C8BC8-F283-45AE-878A-BAB7291924A1}"/>
      <w:text/>
    </w:sdtPr>
    <w:sdtContent>
      <w:p w:rsidR="007F3174" w:rsidRPr="00AA50C2" w:rsidRDefault="007F3174" w:rsidP="00D810F7">
        <w:pPr>
          <w:pStyle w:val="En-tte"/>
          <w:rPr>
            <w:noProof/>
            <w:lang w:val="en-GB"/>
          </w:rPr>
        </w:pPr>
        <w:r w:rsidRPr="00AA50C2">
          <w:rPr>
            <w:noProof/>
            <w:lang w:val="en-GB"/>
          </w:rPr>
          <w:t>CBD/COP/14/3</w:t>
        </w:r>
      </w:p>
    </w:sdtContent>
  </w:sdt>
  <w:p w:rsidR="007F3174" w:rsidRPr="0044344A" w:rsidRDefault="007F3174">
    <w:pPr>
      <w:pStyle w:val="En-tte"/>
      <w:tabs>
        <w:tab w:val="clear" w:pos="4320"/>
        <w:tab w:val="clear" w:pos="8640"/>
      </w:tabs>
      <w:rPr>
        <w:noProof/>
        <w:kern w:val="22"/>
        <w:sz w:val="22"/>
        <w:szCs w:val="22"/>
        <w:lang w:val="en-GB"/>
      </w:rPr>
    </w:pPr>
    <w:r w:rsidRPr="0044344A">
      <w:rPr>
        <w:noProof/>
        <w:kern w:val="22"/>
        <w:sz w:val="22"/>
        <w:szCs w:val="22"/>
        <w:lang w:val="en-GB"/>
      </w:rPr>
      <w:t xml:space="preserve">Page </w:t>
    </w:r>
    <w:r w:rsidRPr="00211FDE">
      <w:rPr>
        <w:noProof/>
        <w:kern w:val="22"/>
        <w:sz w:val="22"/>
        <w:szCs w:val="22"/>
        <w:lang w:val="en-GB"/>
      </w:rPr>
      <w:fldChar w:fldCharType="begin"/>
    </w:r>
    <w:r w:rsidRPr="0044344A">
      <w:rPr>
        <w:noProof/>
        <w:kern w:val="22"/>
        <w:sz w:val="22"/>
        <w:szCs w:val="22"/>
        <w:lang w:val="en-GB"/>
      </w:rPr>
      <w:instrText xml:space="preserve"> PAGE   \* MERGEFORMAT </w:instrText>
    </w:r>
    <w:r w:rsidRPr="00211FDE">
      <w:rPr>
        <w:noProof/>
        <w:kern w:val="22"/>
        <w:sz w:val="22"/>
        <w:szCs w:val="22"/>
        <w:lang w:val="en-GB"/>
      </w:rPr>
      <w:fldChar w:fldCharType="separate"/>
    </w:r>
    <w:r w:rsidR="00DB59E9">
      <w:rPr>
        <w:noProof/>
        <w:kern w:val="22"/>
        <w:sz w:val="22"/>
        <w:szCs w:val="22"/>
        <w:lang w:val="en-GB"/>
      </w:rPr>
      <w:t>18</w:t>
    </w:r>
    <w:r w:rsidRPr="00211FDE">
      <w:rPr>
        <w:noProof/>
        <w:kern w:val="22"/>
        <w:sz w:val="22"/>
        <w:szCs w:val="22"/>
        <w:lang w:val="en-GB"/>
      </w:rPr>
      <w:fldChar w:fldCharType="end"/>
    </w:r>
  </w:p>
  <w:p w:rsidR="007F3174" w:rsidRPr="00AA50C2" w:rsidRDefault="007F3174">
    <w:pPr>
      <w:pStyle w:val="En-tte"/>
      <w:rPr>
        <w:noProof/>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sz w:val="22"/>
        <w:szCs w:val="22"/>
        <w:lang w:val="en-GB"/>
      </w:rPr>
      <w:alias w:val="Subject"/>
      <w:tag w:val=""/>
      <w:id w:val="-1804150585"/>
      <w:placeholder>
        <w:docPart w:val="DAA2FD8E3DF64D6AA550B7C1B0A67575"/>
      </w:placeholder>
      <w:dataBinding w:prefixMappings="xmlns:ns0='http://purl.org/dc/elements/1.1/' xmlns:ns1='http://schemas.openxmlformats.org/package/2006/metadata/core-properties' " w:xpath="/ns1:coreProperties[1]/ns0:subject[1]" w:storeItemID="{6C3C8BC8-F283-45AE-878A-BAB7291924A1}"/>
      <w:text/>
    </w:sdtPr>
    <w:sdtContent>
      <w:p w:rsidR="007F3174" w:rsidRPr="00AA50C2" w:rsidRDefault="007F3174" w:rsidP="00AA50C2">
        <w:pPr>
          <w:pStyle w:val="En-tte"/>
          <w:jc w:val="right"/>
          <w:rPr>
            <w:noProof/>
            <w:sz w:val="22"/>
            <w:szCs w:val="22"/>
            <w:lang w:val="en-GB"/>
          </w:rPr>
        </w:pPr>
        <w:r w:rsidRPr="00AA50C2">
          <w:rPr>
            <w:noProof/>
            <w:sz w:val="22"/>
            <w:szCs w:val="22"/>
            <w:lang w:val="en-GB"/>
          </w:rPr>
          <w:t>CBD/COP/14/3</w:t>
        </w:r>
      </w:p>
    </w:sdtContent>
  </w:sdt>
  <w:p w:rsidR="007F3174" w:rsidRPr="00F35FF9" w:rsidRDefault="007F3174" w:rsidP="00AA50C2">
    <w:pPr>
      <w:pStyle w:val="En-tte"/>
      <w:tabs>
        <w:tab w:val="clear" w:pos="4320"/>
        <w:tab w:val="clear" w:pos="8640"/>
      </w:tabs>
      <w:jc w:val="right"/>
      <w:rPr>
        <w:noProof/>
        <w:kern w:val="22"/>
        <w:sz w:val="22"/>
        <w:szCs w:val="22"/>
        <w:lang w:val="en-GB"/>
      </w:rPr>
    </w:pPr>
    <w:r w:rsidRPr="00F35FF9">
      <w:rPr>
        <w:noProof/>
        <w:kern w:val="22"/>
        <w:sz w:val="22"/>
        <w:szCs w:val="22"/>
        <w:lang w:val="en-GB"/>
      </w:rPr>
      <w:t xml:space="preserve">Page </w:t>
    </w:r>
    <w:r w:rsidRPr="00211FDE">
      <w:rPr>
        <w:noProof/>
        <w:kern w:val="22"/>
        <w:sz w:val="22"/>
        <w:szCs w:val="22"/>
        <w:lang w:val="en-GB"/>
      </w:rPr>
      <w:fldChar w:fldCharType="begin"/>
    </w:r>
    <w:r w:rsidRPr="00F35FF9">
      <w:rPr>
        <w:noProof/>
        <w:kern w:val="22"/>
        <w:sz w:val="22"/>
        <w:szCs w:val="22"/>
        <w:lang w:val="en-GB"/>
      </w:rPr>
      <w:instrText xml:space="preserve"> PAGE   \* MERGEFORMAT </w:instrText>
    </w:r>
    <w:r w:rsidRPr="00211FDE">
      <w:rPr>
        <w:noProof/>
        <w:kern w:val="22"/>
        <w:sz w:val="22"/>
        <w:szCs w:val="22"/>
        <w:lang w:val="en-GB"/>
      </w:rPr>
      <w:fldChar w:fldCharType="separate"/>
    </w:r>
    <w:r w:rsidR="00DB59E9">
      <w:rPr>
        <w:noProof/>
        <w:kern w:val="22"/>
        <w:sz w:val="22"/>
        <w:szCs w:val="22"/>
        <w:lang w:val="en-GB"/>
      </w:rPr>
      <w:t>17</w:t>
    </w:r>
    <w:r w:rsidRPr="00211FDE">
      <w:rPr>
        <w:noProof/>
        <w:kern w:val="22"/>
        <w:sz w:val="22"/>
        <w:szCs w:val="22"/>
        <w:lang w:val="en-GB"/>
      </w:rPr>
      <w:fldChar w:fldCharType="end"/>
    </w:r>
  </w:p>
  <w:p w:rsidR="007F3174" w:rsidRPr="00AA50C2" w:rsidRDefault="007F3174" w:rsidP="00AA50C2">
    <w:pPr>
      <w:pStyle w:val="En-tte"/>
      <w:jc w:val="right"/>
      <w:rPr>
        <w:noProof/>
        <w:sz w:val="22"/>
        <w:szCs w:val="22"/>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95887"/>
    <w:multiLevelType w:val="hybridMultilevel"/>
    <w:tmpl w:val="C7B05FD4"/>
    <w:lvl w:ilvl="0" w:tplc="B6322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545194"/>
    <w:multiLevelType w:val="hybridMultilevel"/>
    <w:tmpl w:val="FF947826"/>
    <w:lvl w:ilvl="0" w:tplc="76D2D91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560643"/>
    <w:multiLevelType w:val="hybridMultilevel"/>
    <w:tmpl w:val="C82CCA94"/>
    <w:lvl w:ilvl="0" w:tplc="1270AA50">
      <w:start w:val="1"/>
      <w:numFmt w:val="upperRoman"/>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26281398"/>
    <w:multiLevelType w:val="multilevel"/>
    <w:tmpl w:val="D5F4B25E"/>
    <w:lvl w:ilvl="0">
      <w:start w:val="548"/>
      <w:numFmt w:val="decimal"/>
      <w:lvlText w:val="%1"/>
      <w:lvlJc w:val="left"/>
      <w:pPr>
        <w:ind w:left="405" w:hanging="405"/>
      </w:pPr>
      <w:rPr>
        <w:rFonts w:hint="default"/>
      </w:rPr>
    </w:lvl>
    <w:lvl w:ilvl="1">
      <w:start w:val="2"/>
      <w:numFmt w:val="decimal"/>
      <w:lvlText w:val="%1.%2"/>
      <w:lvlJc w:val="left"/>
      <w:pPr>
        <w:ind w:left="4080" w:hanging="405"/>
      </w:pPr>
      <w:rPr>
        <w:rFonts w:hint="default"/>
      </w:rPr>
    </w:lvl>
    <w:lvl w:ilvl="2">
      <w:start w:val="1"/>
      <w:numFmt w:val="decimal"/>
      <w:lvlText w:val="%1.%2.%3"/>
      <w:lvlJc w:val="left"/>
      <w:pPr>
        <w:ind w:left="8070" w:hanging="720"/>
      </w:pPr>
      <w:rPr>
        <w:rFonts w:hint="default"/>
      </w:rPr>
    </w:lvl>
    <w:lvl w:ilvl="3">
      <w:start w:val="1"/>
      <w:numFmt w:val="decimal"/>
      <w:lvlText w:val="%1.%2.%3.%4"/>
      <w:lvlJc w:val="left"/>
      <w:pPr>
        <w:ind w:left="11745" w:hanging="720"/>
      </w:pPr>
      <w:rPr>
        <w:rFonts w:hint="default"/>
      </w:rPr>
    </w:lvl>
    <w:lvl w:ilvl="4">
      <w:start w:val="1"/>
      <w:numFmt w:val="decimal"/>
      <w:lvlText w:val="%1.%2.%3.%4.%5"/>
      <w:lvlJc w:val="left"/>
      <w:pPr>
        <w:ind w:left="15780" w:hanging="1080"/>
      </w:pPr>
      <w:rPr>
        <w:rFonts w:hint="default"/>
      </w:rPr>
    </w:lvl>
    <w:lvl w:ilvl="5">
      <w:start w:val="1"/>
      <w:numFmt w:val="decimal"/>
      <w:lvlText w:val="%1.%2.%3.%4.%5.%6"/>
      <w:lvlJc w:val="left"/>
      <w:pPr>
        <w:ind w:left="19455" w:hanging="1080"/>
      </w:pPr>
      <w:rPr>
        <w:rFonts w:hint="default"/>
      </w:rPr>
    </w:lvl>
    <w:lvl w:ilvl="6">
      <w:start w:val="1"/>
      <w:numFmt w:val="decimal"/>
      <w:lvlText w:val="%1.%2.%3.%4.%5.%6.%7"/>
      <w:lvlJc w:val="left"/>
      <w:pPr>
        <w:ind w:left="23490" w:hanging="1440"/>
      </w:pPr>
      <w:rPr>
        <w:rFonts w:hint="default"/>
      </w:rPr>
    </w:lvl>
    <w:lvl w:ilvl="7">
      <w:start w:val="1"/>
      <w:numFmt w:val="decimal"/>
      <w:lvlText w:val="%1.%2.%3.%4.%5.%6.%7.%8"/>
      <w:lvlJc w:val="left"/>
      <w:pPr>
        <w:ind w:left="27165" w:hanging="1440"/>
      </w:pPr>
      <w:rPr>
        <w:rFonts w:hint="default"/>
      </w:rPr>
    </w:lvl>
    <w:lvl w:ilvl="8">
      <w:start w:val="1"/>
      <w:numFmt w:val="decimal"/>
      <w:lvlText w:val="%1.%2.%3.%4.%5.%6.%7.%8.%9"/>
      <w:lvlJc w:val="left"/>
      <w:pPr>
        <w:ind w:left="31200" w:hanging="1800"/>
      </w:pPr>
      <w:rPr>
        <w:rFonts w:hint="default"/>
      </w:rPr>
    </w:lvl>
  </w:abstractNum>
  <w:abstractNum w:abstractNumId="5" w15:restartNumberingAfterBreak="0">
    <w:nsid w:val="265D052F"/>
    <w:multiLevelType w:val="multilevel"/>
    <w:tmpl w:val="0C5A2CE6"/>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6" w15:restartNumberingAfterBreak="0">
    <w:nsid w:val="26E302D1"/>
    <w:multiLevelType w:val="hybridMultilevel"/>
    <w:tmpl w:val="B8FE7D1C"/>
    <w:lvl w:ilvl="0" w:tplc="395AA92E">
      <w:start w:val="1"/>
      <w:numFmt w:val="upperRoman"/>
      <w:lvlText w:val="%1."/>
      <w:lvlJc w:val="left"/>
      <w:pPr>
        <w:ind w:left="1080" w:hanging="360"/>
      </w:pPr>
      <w:rPr>
        <w:rFonts w:hint="default"/>
        <w:b/>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2861401C"/>
    <w:multiLevelType w:val="hybridMultilevel"/>
    <w:tmpl w:val="3F82E1E2"/>
    <w:lvl w:ilvl="0" w:tplc="CF3E2224">
      <w:start w:val="15"/>
      <w:numFmt w:val="decimal"/>
      <w:lvlText w:val="%1."/>
      <w:lvlJc w:val="left"/>
      <w:pPr>
        <w:ind w:left="1211"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8D94D52"/>
    <w:multiLevelType w:val="hybridMultilevel"/>
    <w:tmpl w:val="0D12AD4C"/>
    <w:lvl w:ilvl="0" w:tplc="ECC038EC">
      <w:start w:val="6"/>
      <w:numFmt w:val="decimal"/>
      <w:lvlText w:val="%1."/>
      <w:lvlJc w:val="left"/>
      <w:pPr>
        <w:ind w:left="1069" w:hanging="360"/>
      </w:pPr>
      <w:rPr>
        <w:rFonts w:hint="default"/>
        <w:i w:val="0"/>
        <w:sz w:val="22"/>
        <w:szCs w:val="22"/>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F34154B"/>
    <w:multiLevelType w:val="hybridMultilevel"/>
    <w:tmpl w:val="74D6A0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1" w15:restartNumberingAfterBreak="0">
    <w:nsid w:val="40F705DC"/>
    <w:multiLevelType w:val="multilevel"/>
    <w:tmpl w:val="EE305026"/>
    <w:lvl w:ilvl="0">
      <w:start w:val="1"/>
      <w:numFmt w:val="upperLetter"/>
      <w:lvlText w:val="%1."/>
      <w:lvlJc w:val="left"/>
      <w:pPr>
        <w:tabs>
          <w:tab w:val="num" w:pos="936"/>
        </w:tabs>
        <w:ind w:left="936" w:hanging="216"/>
      </w:pPr>
      <w:rPr>
        <w:rFonts w:eastAsia="Times New Roman" w:hint="default"/>
        <w:b/>
        <w:sz w:val="22"/>
        <w:szCs w:val="22"/>
      </w:rPr>
    </w:lvl>
    <w:lvl w:ilvl="1">
      <w:start w:val="1"/>
      <w:numFmt w:val="upperLetter"/>
      <w:lvlText w:val="%2."/>
      <w:lvlJc w:val="left"/>
      <w:pPr>
        <w:tabs>
          <w:tab w:val="num" w:pos="1368"/>
        </w:tabs>
        <w:ind w:left="1368" w:hanging="432"/>
      </w:pPr>
      <w:rPr>
        <w:b/>
      </w:rPr>
    </w:lvl>
    <w:lvl w:ilvl="2">
      <w:start w:val="1"/>
      <w:numFmt w:val="decimal"/>
      <w:lvlText w:val="%3."/>
      <w:lvlJc w:val="left"/>
      <w:pPr>
        <w:tabs>
          <w:tab w:val="num" w:pos="1800"/>
        </w:tabs>
        <w:ind w:left="1800" w:hanging="432"/>
      </w:pPr>
    </w:lvl>
    <w:lvl w:ilvl="3">
      <w:start w:val="1"/>
      <w:numFmt w:val="lowerLetter"/>
      <w:lvlText w:val="(%4)"/>
      <w:lvlJc w:val="left"/>
      <w:pPr>
        <w:tabs>
          <w:tab w:val="num" w:pos="2232"/>
        </w:tabs>
        <w:ind w:left="2232" w:hanging="432"/>
      </w:pPr>
    </w:lvl>
    <w:lvl w:ilvl="4">
      <w:start w:val="1"/>
      <w:numFmt w:val="lowerRoman"/>
      <w:lvlText w:val="(%5)"/>
      <w:lvlJc w:val="left"/>
      <w:pPr>
        <w:tabs>
          <w:tab w:val="num" w:pos="2664"/>
        </w:tabs>
        <w:ind w:left="2664" w:hanging="432"/>
      </w:pPr>
    </w:lvl>
    <w:lvl w:ilvl="5">
      <w:start w:val="1"/>
      <w:numFmt w:val="bullet"/>
      <w:lvlText w:val=""/>
      <w:lvlJc w:val="left"/>
      <w:pPr>
        <w:tabs>
          <w:tab w:val="num" w:pos="3096"/>
        </w:tabs>
        <w:ind w:left="3096" w:hanging="432"/>
      </w:pPr>
      <w:rPr>
        <w:rFonts w:ascii="Symbol" w:hAnsi="Symbol" w:hint="default"/>
      </w:rPr>
    </w:lvl>
    <w:lvl w:ilvl="6">
      <w:start w:val="1"/>
      <w:numFmt w:val="none"/>
      <w:suff w:val="nothing"/>
      <w:lvlText w:val=""/>
      <w:lvlJc w:val="left"/>
      <w:pPr>
        <w:ind w:left="-360" w:firstLine="0"/>
      </w:pPr>
    </w:lvl>
    <w:lvl w:ilvl="7">
      <w:start w:val="1"/>
      <w:numFmt w:val="none"/>
      <w:suff w:val="nothing"/>
      <w:lvlText w:val=""/>
      <w:lvlJc w:val="left"/>
      <w:pPr>
        <w:ind w:left="-360" w:firstLine="0"/>
      </w:pPr>
    </w:lvl>
    <w:lvl w:ilvl="8">
      <w:start w:val="1"/>
      <w:numFmt w:val="none"/>
      <w:suff w:val="nothing"/>
      <w:lvlText w:val=""/>
      <w:lvlJc w:val="left"/>
      <w:pPr>
        <w:ind w:left="-360" w:firstLine="0"/>
      </w:pPr>
    </w:lvl>
  </w:abstractNum>
  <w:abstractNum w:abstractNumId="12" w15:restartNumberingAfterBreak="0">
    <w:nsid w:val="429F0693"/>
    <w:multiLevelType w:val="hybridMultilevel"/>
    <w:tmpl w:val="8132F144"/>
    <w:lvl w:ilvl="0" w:tplc="1009000F">
      <w:start w:val="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3B06D96"/>
    <w:multiLevelType w:val="hybridMultilevel"/>
    <w:tmpl w:val="AA4A62EC"/>
    <w:lvl w:ilvl="0" w:tplc="EA6832D8">
      <w:start w:val="1"/>
      <w:numFmt w:val="lowerLetter"/>
      <w:lvlText w:val="(%1)"/>
      <w:lvlJc w:val="left"/>
      <w:pPr>
        <w:ind w:left="144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CC7FBB"/>
    <w:multiLevelType w:val="hybridMultilevel"/>
    <w:tmpl w:val="6DE45AE6"/>
    <w:lvl w:ilvl="0" w:tplc="F89AE9DE">
      <w:start w:val="1"/>
      <w:numFmt w:val="lowerLetter"/>
      <w:lvlRestart w:val="0"/>
      <w:pStyle w:val="Para20"/>
      <w:lvlText w:val="(%1)"/>
      <w:lvlJc w:val="left"/>
      <w:pPr>
        <w:tabs>
          <w:tab w:val="num" w:pos="1080"/>
        </w:tabs>
        <w:ind w:left="0" w:firstLine="720"/>
      </w:pPr>
      <w:rPr>
        <w:rFonts w:ascii="CG Times" w:hAnsi="CG Times" w:cs="Times New Roman" w:hint="default"/>
        <w:b w:val="0"/>
        <w:i w:val="0"/>
        <w:sz w:val="22"/>
        <w:szCs w:val="24"/>
        <w:u w:val="none"/>
      </w:rPr>
    </w:lvl>
    <w:lvl w:ilvl="1" w:tplc="04090019">
      <w:start w:val="1"/>
      <w:numFmt w:val="lowerLetter"/>
      <w:lvlText w:val="%2."/>
      <w:lvlJc w:val="left"/>
      <w:pPr>
        <w:tabs>
          <w:tab w:val="num" w:pos="2160"/>
        </w:tabs>
        <w:ind w:left="2160" w:hanging="360"/>
      </w:pPr>
    </w:lvl>
    <w:lvl w:ilvl="2" w:tplc="8BB656BC">
      <w:start w:val="9"/>
      <w:numFmt w:val="decimal"/>
      <w:lvlText w:val="%3."/>
      <w:lvlJc w:val="left"/>
      <w:pPr>
        <w:tabs>
          <w:tab w:val="num" w:pos="3420"/>
        </w:tabs>
        <w:ind w:left="3420" w:hanging="72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8E4287B"/>
    <w:multiLevelType w:val="multilevel"/>
    <w:tmpl w:val="5DEA693C"/>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90D2E48"/>
    <w:multiLevelType w:val="hybridMultilevel"/>
    <w:tmpl w:val="C8EA63D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05173B9"/>
    <w:multiLevelType w:val="hybridMultilevel"/>
    <w:tmpl w:val="B64041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358305F"/>
    <w:multiLevelType w:val="hybridMultilevel"/>
    <w:tmpl w:val="D0B89B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691445B"/>
    <w:multiLevelType w:val="hybridMultilevel"/>
    <w:tmpl w:val="F944647C"/>
    <w:lvl w:ilvl="0" w:tplc="3B3251D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B0E6295"/>
    <w:multiLevelType w:val="hybridMultilevel"/>
    <w:tmpl w:val="1A56C51C"/>
    <w:lvl w:ilvl="0" w:tplc="62E67F74">
      <w:start w:val="1"/>
      <w:numFmt w:val="lowerLetter"/>
      <w:lvlText w:val="%1)"/>
      <w:lvlJc w:val="left"/>
      <w:pPr>
        <w:ind w:left="720" w:hanging="360"/>
      </w:pPr>
      <w:rPr>
        <w:rFonts w:ascii="Times New Roman" w:eastAsia="Times New Roman" w:hAnsi="Times New Roman" w:cs="Times New Roman"/>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EB93977"/>
    <w:multiLevelType w:val="hybridMultilevel"/>
    <w:tmpl w:val="910E61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F8A06D4"/>
    <w:multiLevelType w:val="multilevel"/>
    <w:tmpl w:val="26D64154"/>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23" w15:restartNumberingAfterBreak="0">
    <w:nsid w:val="6164772B"/>
    <w:multiLevelType w:val="multilevel"/>
    <w:tmpl w:val="26D64154"/>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24" w15:restartNumberingAfterBreak="0">
    <w:nsid w:val="620D6AEB"/>
    <w:multiLevelType w:val="multilevel"/>
    <w:tmpl w:val="602A9E4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4A674F2"/>
    <w:multiLevelType w:val="hybridMultilevel"/>
    <w:tmpl w:val="CB76E886"/>
    <w:lvl w:ilvl="0" w:tplc="1A2EDFE4">
      <w:start w:val="29"/>
      <w:numFmt w:val="decimal"/>
      <w:lvlText w:val="%1"/>
      <w:lvlJc w:val="left"/>
      <w:pPr>
        <w:ind w:left="360" w:hanging="360"/>
      </w:pPr>
      <w:rPr>
        <w:rFonts w:hint="default"/>
        <w:color w:val="000000"/>
        <w:sz w:val="22"/>
        <w:szCs w:val="22"/>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6" w15:restartNumberingAfterBreak="0">
    <w:nsid w:val="6C2B722A"/>
    <w:multiLevelType w:val="hybridMultilevel"/>
    <w:tmpl w:val="100C218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5A75AC5"/>
    <w:multiLevelType w:val="hybridMultilevel"/>
    <w:tmpl w:val="343E79D4"/>
    <w:lvl w:ilvl="0" w:tplc="65E46D08">
      <w:start w:val="6"/>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8" w15:restartNumberingAfterBreak="0">
    <w:nsid w:val="773503B4"/>
    <w:multiLevelType w:val="hybridMultilevel"/>
    <w:tmpl w:val="4566A5DE"/>
    <w:lvl w:ilvl="0" w:tplc="D15C6778">
      <w:start w:val="1"/>
      <w:numFmt w:val="bullet"/>
      <w:pStyle w:val="Recommendation"/>
      <w:lvlText w:val=""/>
      <w:lvlJc w:val="left"/>
      <w:pPr>
        <w:tabs>
          <w:tab w:val="num" w:pos="927"/>
        </w:tabs>
        <w:ind w:left="907" w:hanging="340"/>
      </w:pPr>
      <w:rPr>
        <w:rFonts w:ascii="Wingdings" w:hAnsi="Wingdings" w:hint="default"/>
        <w:sz w:val="24"/>
      </w:rPr>
    </w:lvl>
    <w:lvl w:ilvl="1" w:tplc="04090019" w:tentative="1">
      <w:start w:val="1"/>
      <w:numFmt w:val="bullet"/>
      <w:lvlText w:val="o"/>
      <w:lvlJc w:val="left"/>
      <w:pPr>
        <w:tabs>
          <w:tab w:val="num" w:pos="2007"/>
        </w:tabs>
        <w:ind w:left="2007" w:hanging="360"/>
      </w:pPr>
      <w:rPr>
        <w:rFonts w:ascii="Courier New" w:hAnsi="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78466E02"/>
    <w:multiLevelType w:val="hybridMultilevel"/>
    <w:tmpl w:val="02F481DE"/>
    <w:lvl w:ilvl="0" w:tplc="BDB66280">
      <w:start w:val="7"/>
      <w:numFmt w:val="decimal"/>
      <w:lvlText w:val="%1."/>
      <w:lvlJc w:val="left"/>
      <w:pPr>
        <w:ind w:left="786" w:hanging="360"/>
      </w:pPr>
      <w:rPr>
        <w:rFonts w:hint="default"/>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A933433"/>
    <w:multiLevelType w:val="hybridMultilevel"/>
    <w:tmpl w:val="760E60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4"/>
  </w:num>
  <w:num w:numId="2">
    <w:abstractNumId w:val="10"/>
  </w:num>
  <w:num w:numId="3">
    <w:abstractNumId w:val="24"/>
  </w:num>
  <w:num w:numId="4">
    <w:abstractNumId w:val="15"/>
  </w:num>
  <w:num w:numId="5">
    <w:abstractNumId w:val="3"/>
  </w:num>
  <w:num w:numId="6">
    <w:abstractNumId w:val="28"/>
  </w:num>
  <w:num w:numId="7">
    <w:abstractNumId w:val="0"/>
  </w:num>
  <w:num w:numId="8">
    <w:abstractNumId w:val="19"/>
  </w:num>
  <w:num w:numId="9">
    <w:abstractNumId w:val="1"/>
  </w:num>
  <w:num w:numId="10">
    <w:abstractNumId w:val="23"/>
  </w:num>
  <w:num w:numId="11">
    <w:abstractNumId w:val="6"/>
  </w:num>
  <w:num w:numId="12">
    <w:abstractNumId w:val="11"/>
  </w:num>
  <w:num w:numId="13">
    <w:abstractNumId w:val="5"/>
  </w:num>
  <w:num w:numId="14">
    <w:abstractNumId w:val="2"/>
  </w:num>
  <w:num w:numId="15">
    <w:abstractNumId w:val="29"/>
  </w:num>
  <w:num w:numId="16">
    <w:abstractNumId w:val="27"/>
  </w:num>
  <w:num w:numId="17">
    <w:abstractNumId w:val="17"/>
  </w:num>
  <w:num w:numId="18">
    <w:abstractNumId w:val="25"/>
  </w:num>
  <w:num w:numId="19">
    <w:abstractNumId w:val="21"/>
  </w:num>
  <w:num w:numId="20">
    <w:abstractNumId w:val="9"/>
  </w:num>
  <w:num w:numId="21">
    <w:abstractNumId w:val="18"/>
  </w:num>
  <w:num w:numId="22">
    <w:abstractNumId w:val="16"/>
  </w:num>
  <w:num w:numId="23">
    <w:abstractNumId w:val="30"/>
  </w:num>
  <w:num w:numId="24">
    <w:abstractNumId w:val="12"/>
  </w:num>
  <w:num w:numId="25">
    <w:abstractNumId w:val="7"/>
  </w:num>
  <w:num w:numId="26">
    <w:abstractNumId w:val="4"/>
  </w:num>
  <w:num w:numId="27">
    <w:abstractNumId w:val="8"/>
  </w:num>
  <w:num w:numId="28">
    <w:abstractNumId w:val="26"/>
  </w:num>
  <w:num w:numId="29">
    <w:abstractNumId w:val="13"/>
  </w:num>
  <w:num w:numId="30">
    <w:abstractNumId w:val="20"/>
  </w:num>
  <w:num w:numId="31">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3F1"/>
    <w:rsid w:val="0000002B"/>
    <w:rsid w:val="0000004C"/>
    <w:rsid w:val="00000132"/>
    <w:rsid w:val="000002C0"/>
    <w:rsid w:val="00000457"/>
    <w:rsid w:val="000005F5"/>
    <w:rsid w:val="00000795"/>
    <w:rsid w:val="00001769"/>
    <w:rsid w:val="00001C7C"/>
    <w:rsid w:val="0000241E"/>
    <w:rsid w:val="000029E1"/>
    <w:rsid w:val="00003A87"/>
    <w:rsid w:val="0000471F"/>
    <w:rsid w:val="000052A5"/>
    <w:rsid w:val="00005B4B"/>
    <w:rsid w:val="00006334"/>
    <w:rsid w:val="000074A0"/>
    <w:rsid w:val="0000794C"/>
    <w:rsid w:val="00007B33"/>
    <w:rsid w:val="00007B84"/>
    <w:rsid w:val="00007DDA"/>
    <w:rsid w:val="0001044B"/>
    <w:rsid w:val="000106D3"/>
    <w:rsid w:val="0001083B"/>
    <w:rsid w:val="00010FF3"/>
    <w:rsid w:val="000116D1"/>
    <w:rsid w:val="00011877"/>
    <w:rsid w:val="00012048"/>
    <w:rsid w:val="00012BD1"/>
    <w:rsid w:val="000137DD"/>
    <w:rsid w:val="000140E9"/>
    <w:rsid w:val="00014751"/>
    <w:rsid w:val="00014780"/>
    <w:rsid w:val="0001482E"/>
    <w:rsid w:val="00014A75"/>
    <w:rsid w:val="00014B52"/>
    <w:rsid w:val="00014BA0"/>
    <w:rsid w:val="00014D58"/>
    <w:rsid w:val="00014F6B"/>
    <w:rsid w:val="000157C5"/>
    <w:rsid w:val="00016366"/>
    <w:rsid w:val="0001691B"/>
    <w:rsid w:val="000176F7"/>
    <w:rsid w:val="00020C10"/>
    <w:rsid w:val="00021A1B"/>
    <w:rsid w:val="00022242"/>
    <w:rsid w:val="00022303"/>
    <w:rsid w:val="0002238E"/>
    <w:rsid w:val="00023251"/>
    <w:rsid w:val="00023265"/>
    <w:rsid w:val="0002349B"/>
    <w:rsid w:val="0002419F"/>
    <w:rsid w:val="00024598"/>
    <w:rsid w:val="00024FDB"/>
    <w:rsid w:val="00025A06"/>
    <w:rsid w:val="00025EF4"/>
    <w:rsid w:val="00027468"/>
    <w:rsid w:val="00027E19"/>
    <w:rsid w:val="00027ECA"/>
    <w:rsid w:val="000304BC"/>
    <w:rsid w:val="000319D9"/>
    <w:rsid w:val="00031BF4"/>
    <w:rsid w:val="00032386"/>
    <w:rsid w:val="000339B3"/>
    <w:rsid w:val="00035247"/>
    <w:rsid w:val="00035A4A"/>
    <w:rsid w:val="00035F4A"/>
    <w:rsid w:val="00036602"/>
    <w:rsid w:val="00036AF6"/>
    <w:rsid w:val="0003705B"/>
    <w:rsid w:val="000401E0"/>
    <w:rsid w:val="00040515"/>
    <w:rsid w:val="00040F80"/>
    <w:rsid w:val="000417F8"/>
    <w:rsid w:val="00041FAB"/>
    <w:rsid w:val="000424FB"/>
    <w:rsid w:val="00042543"/>
    <w:rsid w:val="00042842"/>
    <w:rsid w:val="000428B2"/>
    <w:rsid w:val="00042A41"/>
    <w:rsid w:val="000431B3"/>
    <w:rsid w:val="000453AB"/>
    <w:rsid w:val="00045A69"/>
    <w:rsid w:val="00046158"/>
    <w:rsid w:val="000467D4"/>
    <w:rsid w:val="000467D9"/>
    <w:rsid w:val="00046832"/>
    <w:rsid w:val="0004712A"/>
    <w:rsid w:val="00050D38"/>
    <w:rsid w:val="00050FC3"/>
    <w:rsid w:val="000512B3"/>
    <w:rsid w:val="00051ED3"/>
    <w:rsid w:val="000530A9"/>
    <w:rsid w:val="00053DD1"/>
    <w:rsid w:val="00054B5E"/>
    <w:rsid w:val="000563F9"/>
    <w:rsid w:val="00056968"/>
    <w:rsid w:val="00057A84"/>
    <w:rsid w:val="00060A98"/>
    <w:rsid w:val="00061DB8"/>
    <w:rsid w:val="00062734"/>
    <w:rsid w:val="0006282F"/>
    <w:rsid w:val="00063200"/>
    <w:rsid w:val="00063419"/>
    <w:rsid w:val="000635B6"/>
    <w:rsid w:val="0006391B"/>
    <w:rsid w:val="00063ACF"/>
    <w:rsid w:val="000644B6"/>
    <w:rsid w:val="0006454D"/>
    <w:rsid w:val="00064E75"/>
    <w:rsid w:val="00065882"/>
    <w:rsid w:val="00065BA4"/>
    <w:rsid w:val="00065E86"/>
    <w:rsid w:val="000661E9"/>
    <w:rsid w:val="00066C85"/>
    <w:rsid w:val="00066DEB"/>
    <w:rsid w:val="00070AF8"/>
    <w:rsid w:val="0007108A"/>
    <w:rsid w:val="00071FA6"/>
    <w:rsid w:val="00071FD1"/>
    <w:rsid w:val="000722FA"/>
    <w:rsid w:val="00072C12"/>
    <w:rsid w:val="00072C8A"/>
    <w:rsid w:val="000739A0"/>
    <w:rsid w:val="00074A18"/>
    <w:rsid w:val="000760E8"/>
    <w:rsid w:val="00076D5F"/>
    <w:rsid w:val="000775FA"/>
    <w:rsid w:val="00077760"/>
    <w:rsid w:val="00077DE1"/>
    <w:rsid w:val="000807F1"/>
    <w:rsid w:val="00080FB5"/>
    <w:rsid w:val="0008201D"/>
    <w:rsid w:val="000827CF"/>
    <w:rsid w:val="00082F14"/>
    <w:rsid w:val="00082F73"/>
    <w:rsid w:val="00082FC0"/>
    <w:rsid w:val="00083048"/>
    <w:rsid w:val="000841DC"/>
    <w:rsid w:val="00084DD2"/>
    <w:rsid w:val="00084FEF"/>
    <w:rsid w:val="000874CB"/>
    <w:rsid w:val="0008760E"/>
    <w:rsid w:val="00090246"/>
    <w:rsid w:val="00090478"/>
    <w:rsid w:val="0009096A"/>
    <w:rsid w:val="00091354"/>
    <w:rsid w:val="00091C8A"/>
    <w:rsid w:val="00091F5A"/>
    <w:rsid w:val="00092119"/>
    <w:rsid w:val="00092245"/>
    <w:rsid w:val="00093547"/>
    <w:rsid w:val="00093629"/>
    <w:rsid w:val="00093B9F"/>
    <w:rsid w:val="00093DBC"/>
    <w:rsid w:val="00094798"/>
    <w:rsid w:val="00094E94"/>
    <w:rsid w:val="0009517D"/>
    <w:rsid w:val="000A02D3"/>
    <w:rsid w:val="000A1131"/>
    <w:rsid w:val="000A13C1"/>
    <w:rsid w:val="000A197F"/>
    <w:rsid w:val="000A3D26"/>
    <w:rsid w:val="000A4903"/>
    <w:rsid w:val="000A4FB0"/>
    <w:rsid w:val="000A698B"/>
    <w:rsid w:val="000B02DF"/>
    <w:rsid w:val="000B1839"/>
    <w:rsid w:val="000B2279"/>
    <w:rsid w:val="000B29F9"/>
    <w:rsid w:val="000B2E6F"/>
    <w:rsid w:val="000B3633"/>
    <w:rsid w:val="000B39A0"/>
    <w:rsid w:val="000B3B0B"/>
    <w:rsid w:val="000B454C"/>
    <w:rsid w:val="000B527D"/>
    <w:rsid w:val="000B52B7"/>
    <w:rsid w:val="000B6510"/>
    <w:rsid w:val="000B761F"/>
    <w:rsid w:val="000B7C16"/>
    <w:rsid w:val="000B7E5A"/>
    <w:rsid w:val="000B7E9E"/>
    <w:rsid w:val="000C0203"/>
    <w:rsid w:val="000C1745"/>
    <w:rsid w:val="000C2EA4"/>
    <w:rsid w:val="000C3700"/>
    <w:rsid w:val="000C3F65"/>
    <w:rsid w:val="000C411A"/>
    <w:rsid w:val="000C6CC7"/>
    <w:rsid w:val="000C797E"/>
    <w:rsid w:val="000D19F6"/>
    <w:rsid w:val="000D1B40"/>
    <w:rsid w:val="000D2E2C"/>
    <w:rsid w:val="000D3CC5"/>
    <w:rsid w:val="000D4880"/>
    <w:rsid w:val="000D5784"/>
    <w:rsid w:val="000D61BD"/>
    <w:rsid w:val="000D672B"/>
    <w:rsid w:val="000D6B9A"/>
    <w:rsid w:val="000D7047"/>
    <w:rsid w:val="000D732E"/>
    <w:rsid w:val="000E00C2"/>
    <w:rsid w:val="000E08B0"/>
    <w:rsid w:val="000E093C"/>
    <w:rsid w:val="000E0C2D"/>
    <w:rsid w:val="000E1724"/>
    <w:rsid w:val="000E2423"/>
    <w:rsid w:val="000E40E2"/>
    <w:rsid w:val="000E468C"/>
    <w:rsid w:val="000E5040"/>
    <w:rsid w:val="000E54FA"/>
    <w:rsid w:val="000E5DC1"/>
    <w:rsid w:val="000E61EF"/>
    <w:rsid w:val="000E66D7"/>
    <w:rsid w:val="000E6788"/>
    <w:rsid w:val="000E6A1F"/>
    <w:rsid w:val="000E7DC4"/>
    <w:rsid w:val="000F03DD"/>
    <w:rsid w:val="000F0B25"/>
    <w:rsid w:val="000F11B0"/>
    <w:rsid w:val="000F1A5B"/>
    <w:rsid w:val="000F1ED1"/>
    <w:rsid w:val="000F20CA"/>
    <w:rsid w:val="000F26F9"/>
    <w:rsid w:val="000F2CD1"/>
    <w:rsid w:val="000F2DF5"/>
    <w:rsid w:val="000F32C5"/>
    <w:rsid w:val="000F379F"/>
    <w:rsid w:val="000F46D4"/>
    <w:rsid w:val="000F4CB1"/>
    <w:rsid w:val="000F4DA9"/>
    <w:rsid w:val="000F6BF7"/>
    <w:rsid w:val="000F7615"/>
    <w:rsid w:val="0010115D"/>
    <w:rsid w:val="00101394"/>
    <w:rsid w:val="00101A47"/>
    <w:rsid w:val="00102039"/>
    <w:rsid w:val="00102B51"/>
    <w:rsid w:val="0010342E"/>
    <w:rsid w:val="00103781"/>
    <w:rsid w:val="00104569"/>
    <w:rsid w:val="00104738"/>
    <w:rsid w:val="001052F6"/>
    <w:rsid w:val="001060AC"/>
    <w:rsid w:val="00106518"/>
    <w:rsid w:val="00106776"/>
    <w:rsid w:val="00106B4B"/>
    <w:rsid w:val="00106DA0"/>
    <w:rsid w:val="001106E0"/>
    <w:rsid w:val="001110C4"/>
    <w:rsid w:val="001122CC"/>
    <w:rsid w:val="00112482"/>
    <w:rsid w:val="00113AE4"/>
    <w:rsid w:val="0011438A"/>
    <w:rsid w:val="00114DFB"/>
    <w:rsid w:val="001162E3"/>
    <w:rsid w:val="0011679C"/>
    <w:rsid w:val="00116A18"/>
    <w:rsid w:val="00116C11"/>
    <w:rsid w:val="00117430"/>
    <w:rsid w:val="001175E9"/>
    <w:rsid w:val="001175F4"/>
    <w:rsid w:val="001177B2"/>
    <w:rsid w:val="001200AB"/>
    <w:rsid w:val="00120440"/>
    <w:rsid w:val="00122DD4"/>
    <w:rsid w:val="00123159"/>
    <w:rsid w:val="001231FC"/>
    <w:rsid w:val="001234F1"/>
    <w:rsid w:val="001241DB"/>
    <w:rsid w:val="00125017"/>
    <w:rsid w:val="0012689B"/>
    <w:rsid w:val="00127207"/>
    <w:rsid w:val="00127A4E"/>
    <w:rsid w:val="001308BF"/>
    <w:rsid w:val="00130964"/>
    <w:rsid w:val="0013226C"/>
    <w:rsid w:val="00132A44"/>
    <w:rsid w:val="00132BAE"/>
    <w:rsid w:val="001332A8"/>
    <w:rsid w:val="00134044"/>
    <w:rsid w:val="00134129"/>
    <w:rsid w:val="00134735"/>
    <w:rsid w:val="00136A5E"/>
    <w:rsid w:val="0013762C"/>
    <w:rsid w:val="00137F38"/>
    <w:rsid w:val="001402EB"/>
    <w:rsid w:val="001406A9"/>
    <w:rsid w:val="00141E7D"/>
    <w:rsid w:val="00143241"/>
    <w:rsid w:val="00143476"/>
    <w:rsid w:val="00144046"/>
    <w:rsid w:val="001447A9"/>
    <w:rsid w:val="00144C5E"/>
    <w:rsid w:val="001454C3"/>
    <w:rsid w:val="00146037"/>
    <w:rsid w:val="00146B7F"/>
    <w:rsid w:val="00146F1D"/>
    <w:rsid w:val="001505B7"/>
    <w:rsid w:val="0015061D"/>
    <w:rsid w:val="00150F2D"/>
    <w:rsid w:val="00151B0B"/>
    <w:rsid w:val="00151B4B"/>
    <w:rsid w:val="00152AD7"/>
    <w:rsid w:val="00153219"/>
    <w:rsid w:val="001536BE"/>
    <w:rsid w:val="00153DD7"/>
    <w:rsid w:val="00154506"/>
    <w:rsid w:val="00155717"/>
    <w:rsid w:val="00155C5D"/>
    <w:rsid w:val="00156D5F"/>
    <w:rsid w:val="00157A0B"/>
    <w:rsid w:val="00157F0A"/>
    <w:rsid w:val="001604B5"/>
    <w:rsid w:val="001608C7"/>
    <w:rsid w:val="00162E53"/>
    <w:rsid w:val="00163944"/>
    <w:rsid w:val="00163C5E"/>
    <w:rsid w:val="00164011"/>
    <w:rsid w:val="001644E1"/>
    <w:rsid w:val="0016486F"/>
    <w:rsid w:val="00164952"/>
    <w:rsid w:val="001665C6"/>
    <w:rsid w:val="00166CF1"/>
    <w:rsid w:val="0016710C"/>
    <w:rsid w:val="001673D9"/>
    <w:rsid w:val="00171221"/>
    <w:rsid w:val="00171BD0"/>
    <w:rsid w:val="00172086"/>
    <w:rsid w:val="001722B2"/>
    <w:rsid w:val="00172F99"/>
    <w:rsid w:val="00173701"/>
    <w:rsid w:val="00175759"/>
    <w:rsid w:val="00175CE1"/>
    <w:rsid w:val="00175FC7"/>
    <w:rsid w:val="0017696A"/>
    <w:rsid w:val="00176E12"/>
    <w:rsid w:val="00176EA7"/>
    <w:rsid w:val="00177B62"/>
    <w:rsid w:val="001805CB"/>
    <w:rsid w:val="001814B4"/>
    <w:rsid w:val="00181C1F"/>
    <w:rsid w:val="00182D3E"/>
    <w:rsid w:val="001834D6"/>
    <w:rsid w:val="0018413E"/>
    <w:rsid w:val="00184E60"/>
    <w:rsid w:val="001853D2"/>
    <w:rsid w:val="001855D0"/>
    <w:rsid w:val="00185EF5"/>
    <w:rsid w:val="00187266"/>
    <w:rsid w:val="001875A2"/>
    <w:rsid w:val="00187DA0"/>
    <w:rsid w:val="00190754"/>
    <w:rsid w:val="00191BC3"/>
    <w:rsid w:val="001923D8"/>
    <w:rsid w:val="001928CA"/>
    <w:rsid w:val="00194305"/>
    <w:rsid w:val="001945F1"/>
    <w:rsid w:val="0019582B"/>
    <w:rsid w:val="00197620"/>
    <w:rsid w:val="001A007D"/>
    <w:rsid w:val="001A1ADF"/>
    <w:rsid w:val="001A1B41"/>
    <w:rsid w:val="001A1F49"/>
    <w:rsid w:val="001A26AA"/>
    <w:rsid w:val="001A4201"/>
    <w:rsid w:val="001A4C12"/>
    <w:rsid w:val="001A508F"/>
    <w:rsid w:val="001A5C35"/>
    <w:rsid w:val="001A6EDC"/>
    <w:rsid w:val="001A744A"/>
    <w:rsid w:val="001A7820"/>
    <w:rsid w:val="001A7C46"/>
    <w:rsid w:val="001B0251"/>
    <w:rsid w:val="001B171E"/>
    <w:rsid w:val="001B21A0"/>
    <w:rsid w:val="001B2E16"/>
    <w:rsid w:val="001B468E"/>
    <w:rsid w:val="001B59D1"/>
    <w:rsid w:val="001B7BA1"/>
    <w:rsid w:val="001B7D42"/>
    <w:rsid w:val="001C0243"/>
    <w:rsid w:val="001C0FF4"/>
    <w:rsid w:val="001C19C0"/>
    <w:rsid w:val="001C3E31"/>
    <w:rsid w:val="001C4C85"/>
    <w:rsid w:val="001C51E4"/>
    <w:rsid w:val="001C5AEF"/>
    <w:rsid w:val="001C67AD"/>
    <w:rsid w:val="001C7A79"/>
    <w:rsid w:val="001C7BDB"/>
    <w:rsid w:val="001D0364"/>
    <w:rsid w:val="001D18C3"/>
    <w:rsid w:val="001D1FE4"/>
    <w:rsid w:val="001D2556"/>
    <w:rsid w:val="001D2594"/>
    <w:rsid w:val="001D28BB"/>
    <w:rsid w:val="001D2950"/>
    <w:rsid w:val="001D4008"/>
    <w:rsid w:val="001D42AA"/>
    <w:rsid w:val="001D44B6"/>
    <w:rsid w:val="001D4671"/>
    <w:rsid w:val="001D5258"/>
    <w:rsid w:val="001D5957"/>
    <w:rsid w:val="001D5FD7"/>
    <w:rsid w:val="001D6510"/>
    <w:rsid w:val="001D7014"/>
    <w:rsid w:val="001D7792"/>
    <w:rsid w:val="001D7DA7"/>
    <w:rsid w:val="001E0F33"/>
    <w:rsid w:val="001E119E"/>
    <w:rsid w:val="001E16BA"/>
    <w:rsid w:val="001E1C0A"/>
    <w:rsid w:val="001E268D"/>
    <w:rsid w:val="001E2CF0"/>
    <w:rsid w:val="001E34ED"/>
    <w:rsid w:val="001E3CEA"/>
    <w:rsid w:val="001E3E29"/>
    <w:rsid w:val="001E508D"/>
    <w:rsid w:val="001E5526"/>
    <w:rsid w:val="001E55E7"/>
    <w:rsid w:val="001E5B78"/>
    <w:rsid w:val="001E696E"/>
    <w:rsid w:val="001E70ED"/>
    <w:rsid w:val="001F0D69"/>
    <w:rsid w:val="001F0D87"/>
    <w:rsid w:val="001F0ECD"/>
    <w:rsid w:val="001F1059"/>
    <w:rsid w:val="001F12B6"/>
    <w:rsid w:val="001F1431"/>
    <w:rsid w:val="001F16FA"/>
    <w:rsid w:val="001F17AA"/>
    <w:rsid w:val="001F1C25"/>
    <w:rsid w:val="001F47BE"/>
    <w:rsid w:val="001F49DF"/>
    <w:rsid w:val="001F4CB9"/>
    <w:rsid w:val="001F4EB4"/>
    <w:rsid w:val="001F59AC"/>
    <w:rsid w:val="001F7FD6"/>
    <w:rsid w:val="0020065A"/>
    <w:rsid w:val="002009F5"/>
    <w:rsid w:val="00200B10"/>
    <w:rsid w:val="0020206D"/>
    <w:rsid w:val="00202E04"/>
    <w:rsid w:val="002031A4"/>
    <w:rsid w:val="00203B0D"/>
    <w:rsid w:val="00203C4A"/>
    <w:rsid w:val="0020406B"/>
    <w:rsid w:val="00205297"/>
    <w:rsid w:val="00206436"/>
    <w:rsid w:val="002067BD"/>
    <w:rsid w:val="002069EE"/>
    <w:rsid w:val="002078B4"/>
    <w:rsid w:val="002079A3"/>
    <w:rsid w:val="002106A5"/>
    <w:rsid w:val="0021179F"/>
    <w:rsid w:val="00211FDE"/>
    <w:rsid w:val="0021310D"/>
    <w:rsid w:val="002131CC"/>
    <w:rsid w:val="002132A5"/>
    <w:rsid w:val="00213F30"/>
    <w:rsid w:val="00214035"/>
    <w:rsid w:val="00214B75"/>
    <w:rsid w:val="00215B5F"/>
    <w:rsid w:val="00215E3B"/>
    <w:rsid w:val="00216059"/>
    <w:rsid w:val="002166B7"/>
    <w:rsid w:val="00216DF3"/>
    <w:rsid w:val="002179C0"/>
    <w:rsid w:val="00220F3E"/>
    <w:rsid w:val="002213F4"/>
    <w:rsid w:val="00221740"/>
    <w:rsid w:val="002225C0"/>
    <w:rsid w:val="0022392C"/>
    <w:rsid w:val="00223C8C"/>
    <w:rsid w:val="00223ECD"/>
    <w:rsid w:val="0022777A"/>
    <w:rsid w:val="00227C07"/>
    <w:rsid w:val="00230169"/>
    <w:rsid w:val="002315F5"/>
    <w:rsid w:val="00232023"/>
    <w:rsid w:val="002322AA"/>
    <w:rsid w:val="0023254B"/>
    <w:rsid w:val="002327CE"/>
    <w:rsid w:val="00232853"/>
    <w:rsid w:val="00233487"/>
    <w:rsid w:val="002336E2"/>
    <w:rsid w:val="00233A95"/>
    <w:rsid w:val="0023446D"/>
    <w:rsid w:val="00234918"/>
    <w:rsid w:val="00234FCC"/>
    <w:rsid w:val="002352BB"/>
    <w:rsid w:val="00235A1A"/>
    <w:rsid w:val="00235DC0"/>
    <w:rsid w:val="00235E3B"/>
    <w:rsid w:val="00235EF3"/>
    <w:rsid w:val="00236715"/>
    <w:rsid w:val="00237865"/>
    <w:rsid w:val="0024121F"/>
    <w:rsid w:val="0024131B"/>
    <w:rsid w:val="00243A1E"/>
    <w:rsid w:val="00244488"/>
    <w:rsid w:val="00245087"/>
    <w:rsid w:val="002463DD"/>
    <w:rsid w:val="00246E2C"/>
    <w:rsid w:val="00247477"/>
    <w:rsid w:val="002474E8"/>
    <w:rsid w:val="00247D26"/>
    <w:rsid w:val="00250168"/>
    <w:rsid w:val="0025122E"/>
    <w:rsid w:val="00251DDD"/>
    <w:rsid w:val="002521A2"/>
    <w:rsid w:val="00252405"/>
    <w:rsid w:val="00252E82"/>
    <w:rsid w:val="00253FDB"/>
    <w:rsid w:val="00254C13"/>
    <w:rsid w:val="002556A7"/>
    <w:rsid w:val="002558C7"/>
    <w:rsid w:val="00255BDF"/>
    <w:rsid w:val="0025634A"/>
    <w:rsid w:val="0026061D"/>
    <w:rsid w:val="00261969"/>
    <w:rsid w:val="00262328"/>
    <w:rsid w:val="0026274A"/>
    <w:rsid w:val="00262F4F"/>
    <w:rsid w:val="00263FE7"/>
    <w:rsid w:val="00264191"/>
    <w:rsid w:val="00264946"/>
    <w:rsid w:val="002650E3"/>
    <w:rsid w:val="0026566A"/>
    <w:rsid w:val="0026790D"/>
    <w:rsid w:val="00270426"/>
    <w:rsid w:val="00270C1F"/>
    <w:rsid w:val="00271979"/>
    <w:rsid w:val="00271D00"/>
    <w:rsid w:val="00271FD4"/>
    <w:rsid w:val="0027216E"/>
    <w:rsid w:val="00272E9F"/>
    <w:rsid w:val="00274945"/>
    <w:rsid w:val="00275AF6"/>
    <w:rsid w:val="002768B1"/>
    <w:rsid w:val="00277BCB"/>
    <w:rsid w:val="00277E72"/>
    <w:rsid w:val="00282031"/>
    <w:rsid w:val="002825F5"/>
    <w:rsid w:val="002826EE"/>
    <w:rsid w:val="00282B23"/>
    <w:rsid w:val="00282BB4"/>
    <w:rsid w:val="00282D77"/>
    <w:rsid w:val="002844A6"/>
    <w:rsid w:val="00285D2E"/>
    <w:rsid w:val="002873D5"/>
    <w:rsid w:val="00287F60"/>
    <w:rsid w:val="00290F3C"/>
    <w:rsid w:val="002913D2"/>
    <w:rsid w:val="00292C3F"/>
    <w:rsid w:val="00292D5B"/>
    <w:rsid w:val="00293192"/>
    <w:rsid w:val="00293913"/>
    <w:rsid w:val="00293A1D"/>
    <w:rsid w:val="00293E7C"/>
    <w:rsid w:val="00293EC1"/>
    <w:rsid w:val="002948F8"/>
    <w:rsid w:val="00295750"/>
    <w:rsid w:val="002959ED"/>
    <w:rsid w:val="00295B18"/>
    <w:rsid w:val="00295FC5"/>
    <w:rsid w:val="002960C6"/>
    <w:rsid w:val="002966F9"/>
    <w:rsid w:val="002968D8"/>
    <w:rsid w:val="00296ADC"/>
    <w:rsid w:val="00297A78"/>
    <w:rsid w:val="002A05D9"/>
    <w:rsid w:val="002A13D5"/>
    <w:rsid w:val="002A17E5"/>
    <w:rsid w:val="002A3473"/>
    <w:rsid w:val="002A3677"/>
    <w:rsid w:val="002A3F76"/>
    <w:rsid w:val="002A473C"/>
    <w:rsid w:val="002A4E97"/>
    <w:rsid w:val="002A5495"/>
    <w:rsid w:val="002A57D1"/>
    <w:rsid w:val="002A6097"/>
    <w:rsid w:val="002A688E"/>
    <w:rsid w:val="002B1665"/>
    <w:rsid w:val="002B2941"/>
    <w:rsid w:val="002B3055"/>
    <w:rsid w:val="002B30EE"/>
    <w:rsid w:val="002B341D"/>
    <w:rsid w:val="002B5176"/>
    <w:rsid w:val="002B5885"/>
    <w:rsid w:val="002B64E8"/>
    <w:rsid w:val="002B74E5"/>
    <w:rsid w:val="002C071A"/>
    <w:rsid w:val="002C1166"/>
    <w:rsid w:val="002C17EB"/>
    <w:rsid w:val="002C1954"/>
    <w:rsid w:val="002C1B03"/>
    <w:rsid w:val="002C1E18"/>
    <w:rsid w:val="002C2546"/>
    <w:rsid w:val="002C34C5"/>
    <w:rsid w:val="002C3563"/>
    <w:rsid w:val="002C4358"/>
    <w:rsid w:val="002C4956"/>
    <w:rsid w:val="002C6098"/>
    <w:rsid w:val="002C68E3"/>
    <w:rsid w:val="002C7520"/>
    <w:rsid w:val="002C779E"/>
    <w:rsid w:val="002C7881"/>
    <w:rsid w:val="002D0B91"/>
    <w:rsid w:val="002D0CEE"/>
    <w:rsid w:val="002D1290"/>
    <w:rsid w:val="002D13A3"/>
    <w:rsid w:val="002D1920"/>
    <w:rsid w:val="002D1B9D"/>
    <w:rsid w:val="002D2701"/>
    <w:rsid w:val="002D2979"/>
    <w:rsid w:val="002D2DC8"/>
    <w:rsid w:val="002D3B71"/>
    <w:rsid w:val="002D42B6"/>
    <w:rsid w:val="002D42FD"/>
    <w:rsid w:val="002D43F1"/>
    <w:rsid w:val="002D54D7"/>
    <w:rsid w:val="002D578A"/>
    <w:rsid w:val="002D77B4"/>
    <w:rsid w:val="002E01AE"/>
    <w:rsid w:val="002E01FA"/>
    <w:rsid w:val="002E0384"/>
    <w:rsid w:val="002E0E4E"/>
    <w:rsid w:val="002E0F79"/>
    <w:rsid w:val="002E1E01"/>
    <w:rsid w:val="002E24CC"/>
    <w:rsid w:val="002E30EE"/>
    <w:rsid w:val="002E3AF8"/>
    <w:rsid w:val="002E46F8"/>
    <w:rsid w:val="002E533A"/>
    <w:rsid w:val="002E6B29"/>
    <w:rsid w:val="002E6F34"/>
    <w:rsid w:val="002E7062"/>
    <w:rsid w:val="002E76D6"/>
    <w:rsid w:val="002E7E05"/>
    <w:rsid w:val="002F1558"/>
    <w:rsid w:val="002F2A24"/>
    <w:rsid w:val="002F2A29"/>
    <w:rsid w:val="002F2C2A"/>
    <w:rsid w:val="002F30E6"/>
    <w:rsid w:val="002F33C3"/>
    <w:rsid w:val="002F3446"/>
    <w:rsid w:val="002F346F"/>
    <w:rsid w:val="002F3499"/>
    <w:rsid w:val="002F3B19"/>
    <w:rsid w:val="002F43C7"/>
    <w:rsid w:val="002F45A5"/>
    <w:rsid w:val="002F5023"/>
    <w:rsid w:val="002F518C"/>
    <w:rsid w:val="002F5754"/>
    <w:rsid w:val="002F582C"/>
    <w:rsid w:val="002F5D8B"/>
    <w:rsid w:val="002F5EF1"/>
    <w:rsid w:val="002F6521"/>
    <w:rsid w:val="002F66B2"/>
    <w:rsid w:val="002F75AE"/>
    <w:rsid w:val="003005C5"/>
    <w:rsid w:val="0030068D"/>
    <w:rsid w:val="0030151F"/>
    <w:rsid w:val="00301AE4"/>
    <w:rsid w:val="003030C4"/>
    <w:rsid w:val="00303AB7"/>
    <w:rsid w:val="00303DB3"/>
    <w:rsid w:val="00305669"/>
    <w:rsid w:val="00305E53"/>
    <w:rsid w:val="003064E8"/>
    <w:rsid w:val="00306BFA"/>
    <w:rsid w:val="00306E0D"/>
    <w:rsid w:val="00306F3A"/>
    <w:rsid w:val="00307500"/>
    <w:rsid w:val="00310496"/>
    <w:rsid w:val="00311732"/>
    <w:rsid w:val="00311EF1"/>
    <w:rsid w:val="0031277A"/>
    <w:rsid w:val="003131D5"/>
    <w:rsid w:val="00313D70"/>
    <w:rsid w:val="00314EDD"/>
    <w:rsid w:val="003150AF"/>
    <w:rsid w:val="00315DB9"/>
    <w:rsid w:val="00316B53"/>
    <w:rsid w:val="00321416"/>
    <w:rsid w:val="003214EA"/>
    <w:rsid w:val="00322897"/>
    <w:rsid w:val="00322ECB"/>
    <w:rsid w:val="00322F7D"/>
    <w:rsid w:val="003234B1"/>
    <w:rsid w:val="00323887"/>
    <w:rsid w:val="00324907"/>
    <w:rsid w:val="0032501A"/>
    <w:rsid w:val="00325FF0"/>
    <w:rsid w:val="003265DB"/>
    <w:rsid w:val="003265E7"/>
    <w:rsid w:val="0032660C"/>
    <w:rsid w:val="00326A2C"/>
    <w:rsid w:val="00326B7C"/>
    <w:rsid w:val="00327A34"/>
    <w:rsid w:val="00327F33"/>
    <w:rsid w:val="003300F4"/>
    <w:rsid w:val="0033112E"/>
    <w:rsid w:val="00332D31"/>
    <w:rsid w:val="00333443"/>
    <w:rsid w:val="003339A8"/>
    <w:rsid w:val="00333ABE"/>
    <w:rsid w:val="0033470B"/>
    <w:rsid w:val="003351EB"/>
    <w:rsid w:val="00336082"/>
    <w:rsid w:val="00336C68"/>
    <w:rsid w:val="00337259"/>
    <w:rsid w:val="00337665"/>
    <w:rsid w:val="003376F1"/>
    <w:rsid w:val="003377BF"/>
    <w:rsid w:val="00337FDB"/>
    <w:rsid w:val="00340D34"/>
    <w:rsid w:val="00340E1F"/>
    <w:rsid w:val="003416EB"/>
    <w:rsid w:val="003421BF"/>
    <w:rsid w:val="0034245E"/>
    <w:rsid w:val="00342E2F"/>
    <w:rsid w:val="00342E36"/>
    <w:rsid w:val="003452EE"/>
    <w:rsid w:val="00345684"/>
    <w:rsid w:val="00345B5F"/>
    <w:rsid w:val="00345E5E"/>
    <w:rsid w:val="00346263"/>
    <w:rsid w:val="0034639A"/>
    <w:rsid w:val="00346677"/>
    <w:rsid w:val="003475E1"/>
    <w:rsid w:val="003476A3"/>
    <w:rsid w:val="003478C8"/>
    <w:rsid w:val="00347A93"/>
    <w:rsid w:val="0035061A"/>
    <w:rsid w:val="00352465"/>
    <w:rsid w:val="00353068"/>
    <w:rsid w:val="003532A2"/>
    <w:rsid w:val="003533A8"/>
    <w:rsid w:val="003535B9"/>
    <w:rsid w:val="00355512"/>
    <w:rsid w:val="00355D6A"/>
    <w:rsid w:val="00355E4C"/>
    <w:rsid w:val="0035613C"/>
    <w:rsid w:val="0035679F"/>
    <w:rsid w:val="003568B8"/>
    <w:rsid w:val="00356BD2"/>
    <w:rsid w:val="00357588"/>
    <w:rsid w:val="003577D1"/>
    <w:rsid w:val="00357C5D"/>
    <w:rsid w:val="00361494"/>
    <w:rsid w:val="003615F8"/>
    <w:rsid w:val="003616F3"/>
    <w:rsid w:val="0036267C"/>
    <w:rsid w:val="00364650"/>
    <w:rsid w:val="00365D6C"/>
    <w:rsid w:val="00366C52"/>
    <w:rsid w:val="00366D3D"/>
    <w:rsid w:val="0036781E"/>
    <w:rsid w:val="003702B1"/>
    <w:rsid w:val="0037055F"/>
    <w:rsid w:val="003707E4"/>
    <w:rsid w:val="00370D8E"/>
    <w:rsid w:val="003713F6"/>
    <w:rsid w:val="00371EAE"/>
    <w:rsid w:val="00372648"/>
    <w:rsid w:val="0037372A"/>
    <w:rsid w:val="0037388B"/>
    <w:rsid w:val="00373F4B"/>
    <w:rsid w:val="003742A3"/>
    <w:rsid w:val="00374534"/>
    <w:rsid w:val="00374F12"/>
    <w:rsid w:val="00375331"/>
    <w:rsid w:val="0037653E"/>
    <w:rsid w:val="00377208"/>
    <w:rsid w:val="00380788"/>
    <w:rsid w:val="0038098A"/>
    <w:rsid w:val="00380B12"/>
    <w:rsid w:val="003810CD"/>
    <w:rsid w:val="003816DB"/>
    <w:rsid w:val="00382DE3"/>
    <w:rsid w:val="00382EDB"/>
    <w:rsid w:val="00384271"/>
    <w:rsid w:val="00386E20"/>
    <w:rsid w:val="003872F9"/>
    <w:rsid w:val="00387816"/>
    <w:rsid w:val="00387989"/>
    <w:rsid w:val="00387EA1"/>
    <w:rsid w:val="003900B9"/>
    <w:rsid w:val="003905D4"/>
    <w:rsid w:val="0039124F"/>
    <w:rsid w:val="00391E89"/>
    <w:rsid w:val="0039321F"/>
    <w:rsid w:val="0039444B"/>
    <w:rsid w:val="00395477"/>
    <w:rsid w:val="00395526"/>
    <w:rsid w:val="00395594"/>
    <w:rsid w:val="003955CD"/>
    <w:rsid w:val="00395812"/>
    <w:rsid w:val="00395E4E"/>
    <w:rsid w:val="0039706B"/>
    <w:rsid w:val="00397444"/>
    <w:rsid w:val="00397F41"/>
    <w:rsid w:val="003A02CC"/>
    <w:rsid w:val="003A0911"/>
    <w:rsid w:val="003A0D10"/>
    <w:rsid w:val="003A0E8A"/>
    <w:rsid w:val="003A0F4E"/>
    <w:rsid w:val="003A1696"/>
    <w:rsid w:val="003A1DBA"/>
    <w:rsid w:val="003A26EF"/>
    <w:rsid w:val="003A2C90"/>
    <w:rsid w:val="003A2DCA"/>
    <w:rsid w:val="003A3F32"/>
    <w:rsid w:val="003A4EC1"/>
    <w:rsid w:val="003A5516"/>
    <w:rsid w:val="003A585F"/>
    <w:rsid w:val="003A5E96"/>
    <w:rsid w:val="003A639B"/>
    <w:rsid w:val="003A6EE4"/>
    <w:rsid w:val="003A7A48"/>
    <w:rsid w:val="003B044D"/>
    <w:rsid w:val="003B04D2"/>
    <w:rsid w:val="003B14AA"/>
    <w:rsid w:val="003B16D5"/>
    <w:rsid w:val="003B2568"/>
    <w:rsid w:val="003B28EF"/>
    <w:rsid w:val="003B2E1D"/>
    <w:rsid w:val="003B2E3E"/>
    <w:rsid w:val="003B300B"/>
    <w:rsid w:val="003B3132"/>
    <w:rsid w:val="003B402F"/>
    <w:rsid w:val="003B47F4"/>
    <w:rsid w:val="003B4D1C"/>
    <w:rsid w:val="003B5E2A"/>
    <w:rsid w:val="003B75E2"/>
    <w:rsid w:val="003B7B3C"/>
    <w:rsid w:val="003B7FE8"/>
    <w:rsid w:val="003C0EF1"/>
    <w:rsid w:val="003C24F3"/>
    <w:rsid w:val="003C2BB4"/>
    <w:rsid w:val="003C34FE"/>
    <w:rsid w:val="003C3564"/>
    <w:rsid w:val="003C3FED"/>
    <w:rsid w:val="003C43C8"/>
    <w:rsid w:val="003C461D"/>
    <w:rsid w:val="003C524C"/>
    <w:rsid w:val="003C53CE"/>
    <w:rsid w:val="003C5B35"/>
    <w:rsid w:val="003C6283"/>
    <w:rsid w:val="003C6B8C"/>
    <w:rsid w:val="003C794C"/>
    <w:rsid w:val="003D0AB4"/>
    <w:rsid w:val="003D1345"/>
    <w:rsid w:val="003D1397"/>
    <w:rsid w:val="003D1F77"/>
    <w:rsid w:val="003D281F"/>
    <w:rsid w:val="003D29B5"/>
    <w:rsid w:val="003D30F4"/>
    <w:rsid w:val="003D39BA"/>
    <w:rsid w:val="003D4092"/>
    <w:rsid w:val="003D4375"/>
    <w:rsid w:val="003D46CD"/>
    <w:rsid w:val="003D4872"/>
    <w:rsid w:val="003D48F3"/>
    <w:rsid w:val="003D4DAC"/>
    <w:rsid w:val="003D501E"/>
    <w:rsid w:val="003D5859"/>
    <w:rsid w:val="003D639D"/>
    <w:rsid w:val="003D6B97"/>
    <w:rsid w:val="003D6C57"/>
    <w:rsid w:val="003D7302"/>
    <w:rsid w:val="003D7391"/>
    <w:rsid w:val="003D761A"/>
    <w:rsid w:val="003D7690"/>
    <w:rsid w:val="003E07A4"/>
    <w:rsid w:val="003E0B7D"/>
    <w:rsid w:val="003E110E"/>
    <w:rsid w:val="003E1323"/>
    <w:rsid w:val="003E19CB"/>
    <w:rsid w:val="003E4009"/>
    <w:rsid w:val="003E4882"/>
    <w:rsid w:val="003E62CF"/>
    <w:rsid w:val="003E650C"/>
    <w:rsid w:val="003E6D34"/>
    <w:rsid w:val="003E71B4"/>
    <w:rsid w:val="003E77F9"/>
    <w:rsid w:val="003F1958"/>
    <w:rsid w:val="003F1E61"/>
    <w:rsid w:val="003F25FB"/>
    <w:rsid w:val="003F38D9"/>
    <w:rsid w:val="003F427B"/>
    <w:rsid w:val="003F4A63"/>
    <w:rsid w:val="003F5350"/>
    <w:rsid w:val="003F57B7"/>
    <w:rsid w:val="003F6839"/>
    <w:rsid w:val="003F6986"/>
    <w:rsid w:val="003F7955"/>
    <w:rsid w:val="003F7AD9"/>
    <w:rsid w:val="004001F7"/>
    <w:rsid w:val="004009EF"/>
    <w:rsid w:val="00400DA4"/>
    <w:rsid w:val="004017E8"/>
    <w:rsid w:val="00401B87"/>
    <w:rsid w:val="00402D39"/>
    <w:rsid w:val="00403B68"/>
    <w:rsid w:val="00404CDE"/>
    <w:rsid w:val="00405938"/>
    <w:rsid w:val="00405B0B"/>
    <w:rsid w:val="00405C4C"/>
    <w:rsid w:val="004079A1"/>
    <w:rsid w:val="00407F3E"/>
    <w:rsid w:val="00411978"/>
    <w:rsid w:val="00412714"/>
    <w:rsid w:val="004129D2"/>
    <w:rsid w:val="00413859"/>
    <w:rsid w:val="00413E5C"/>
    <w:rsid w:val="00414290"/>
    <w:rsid w:val="00414543"/>
    <w:rsid w:val="004161E2"/>
    <w:rsid w:val="00417022"/>
    <w:rsid w:val="004172F5"/>
    <w:rsid w:val="00420057"/>
    <w:rsid w:val="00420072"/>
    <w:rsid w:val="00420788"/>
    <w:rsid w:val="00420BD4"/>
    <w:rsid w:val="00420DC2"/>
    <w:rsid w:val="00421448"/>
    <w:rsid w:val="004214B6"/>
    <w:rsid w:val="00421CAF"/>
    <w:rsid w:val="00422F53"/>
    <w:rsid w:val="00422FDD"/>
    <w:rsid w:val="00423A23"/>
    <w:rsid w:val="00424A75"/>
    <w:rsid w:val="00424F1A"/>
    <w:rsid w:val="00425376"/>
    <w:rsid w:val="00425580"/>
    <w:rsid w:val="00425A28"/>
    <w:rsid w:val="00425AA8"/>
    <w:rsid w:val="00425B97"/>
    <w:rsid w:val="00427614"/>
    <w:rsid w:val="00430D38"/>
    <w:rsid w:val="004311A2"/>
    <w:rsid w:val="00431CC7"/>
    <w:rsid w:val="00432304"/>
    <w:rsid w:val="004328A2"/>
    <w:rsid w:val="00433AB1"/>
    <w:rsid w:val="00434CB9"/>
    <w:rsid w:val="00434DBC"/>
    <w:rsid w:val="00435227"/>
    <w:rsid w:val="00435D31"/>
    <w:rsid w:val="00436524"/>
    <w:rsid w:val="00437AB0"/>
    <w:rsid w:val="00437F74"/>
    <w:rsid w:val="00440583"/>
    <w:rsid w:val="00440888"/>
    <w:rsid w:val="00440918"/>
    <w:rsid w:val="00441292"/>
    <w:rsid w:val="0044242A"/>
    <w:rsid w:val="0044272E"/>
    <w:rsid w:val="0044331A"/>
    <w:rsid w:val="0044344A"/>
    <w:rsid w:val="00443C4F"/>
    <w:rsid w:val="00443EC7"/>
    <w:rsid w:val="00444505"/>
    <w:rsid w:val="0044508A"/>
    <w:rsid w:val="004468F1"/>
    <w:rsid w:val="00446E61"/>
    <w:rsid w:val="00447133"/>
    <w:rsid w:val="0044740E"/>
    <w:rsid w:val="0045073C"/>
    <w:rsid w:val="00450D3C"/>
    <w:rsid w:val="00450EDF"/>
    <w:rsid w:val="00452F37"/>
    <w:rsid w:val="0045332F"/>
    <w:rsid w:val="0045410E"/>
    <w:rsid w:val="00454387"/>
    <w:rsid w:val="0045477E"/>
    <w:rsid w:val="004558BD"/>
    <w:rsid w:val="004575D8"/>
    <w:rsid w:val="004578FC"/>
    <w:rsid w:val="0046104F"/>
    <w:rsid w:val="00461599"/>
    <w:rsid w:val="004625CB"/>
    <w:rsid w:val="00462FA8"/>
    <w:rsid w:val="00463D75"/>
    <w:rsid w:val="00464C17"/>
    <w:rsid w:val="00465410"/>
    <w:rsid w:val="0046571C"/>
    <w:rsid w:val="00466D5F"/>
    <w:rsid w:val="00466F6F"/>
    <w:rsid w:val="004670BB"/>
    <w:rsid w:val="00467450"/>
    <w:rsid w:val="00470A0C"/>
    <w:rsid w:val="00471047"/>
    <w:rsid w:val="00471858"/>
    <w:rsid w:val="00471D64"/>
    <w:rsid w:val="00472E41"/>
    <w:rsid w:val="004730B1"/>
    <w:rsid w:val="00473326"/>
    <w:rsid w:val="00475B58"/>
    <w:rsid w:val="00475B63"/>
    <w:rsid w:val="00475E4D"/>
    <w:rsid w:val="00475E6B"/>
    <w:rsid w:val="00476017"/>
    <w:rsid w:val="004763C5"/>
    <w:rsid w:val="00476700"/>
    <w:rsid w:val="00476D53"/>
    <w:rsid w:val="0047753B"/>
    <w:rsid w:val="004803A6"/>
    <w:rsid w:val="00480DB2"/>
    <w:rsid w:val="0048155F"/>
    <w:rsid w:val="00482E99"/>
    <w:rsid w:val="00483A6F"/>
    <w:rsid w:val="004847E6"/>
    <w:rsid w:val="00484900"/>
    <w:rsid w:val="00485458"/>
    <w:rsid w:val="004854EB"/>
    <w:rsid w:val="00485700"/>
    <w:rsid w:val="004865C7"/>
    <w:rsid w:val="00490ADE"/>
    <w:rsid w:val="004928E8"/>
    <w:rsid w:val="00492EA8"/>
    <w:rsid w:val="00493103"/>
    <w:rsid w:val="00493CDE"/>
    <w:rsid w:val="00493EB3"/>
    <w:rsid w:val="004942FC"/>
    <w:rsid w:val="00494C01"/>
    <w:rsid w:val="00494F14"/>
    <w:rsid w:val="00494F94"/>
    <w:rsid w:val="00496211"/>
    <w:rsid w:val="00496E26"/>
    <w:rsid w:val="00496EBC"/>
    <w:rsid w:val="00497784"/>
    <w:rsid w:val="00497BB6"/>
    <w:rsid w:val="004A0097"/>
    <w:rsid w:val="004A1EB5"/>
    <w:rsid w:val="004A2B20"/>
    <w:rsid w:val="004A2C30"/>
    <w:rsid w:val="004A610D"/>
    <w:rsid w:val="004A735B"/>
    <w:rsid w:val="004A746A"/>
    <w:rsid w:val="004A7F44"/>
    <w:rsid w:val="004B01EB"/>
    <w:rsid w:val="004B03AF"/>
    <w:rsid w:val="004B0CA5"/>
    <w:rsid w:val="004B16E2"/>
    <w:rsid w:val="004B306E"/>
    <w:rsid w:val="004B3145"/>
    <w:rsid w:val="004B33C6"/>
    <w:rsid w:val="004B3659"/>
    <w:rsid w:val="004B422A"/>
    <w:rsid w:val="004B4AD7"/>
    <w:rsid w:val="004B4D81"/>
    <w:rsid w:val="004B4EA3"/>
    <w:rsid w:val="004B5BFC"/>
    <w:rsid w:val="004B679B"/>
    <w:rsid w:val="004B6A6D"/>
    <w:rsid w:val="004B712D"/>
    <w:rsid w:val="004C044C"/>
    <w:rsid w:val="004C16E8"/>
    <w:rsid w:val="004C17DE"/>
    <w:rsid w:val="004C2422"/>
    <w:rsid w:val="004C3FD7"/>
    <w:rsid w:val="004C4A3B"/>
    <w:rsid w:val="004C4BA9"/>
    <w:rsid w:val="004C5B7A"/>
    <w:rsid w:val="004C60F6"/>
    <w:rsid w:val="004C6CBF"/>
    <w:rsid w:val="004C7157"/>
    <w:rsid w:val="004C759E"/>
    <w:rsid w:val="004D116A"/>
    <w:rsid w:val="004D123C"/>
    <w:rsid w:val="004D1328"/>
    <w:rsid w:val="004D1605"/>
    <w:rsid w:val="004D1BC3"/>
    <w:rsid w:val="004D263A"/>
    <w:rsid w:val="004D2C86"/>
    <w:rsid w:val="004D2DE5"/>
    <w:rsid w:val="004D2F26"/>
    <w:rsid w:val="004D3E28"/>
    <w:rsid w:val="004D48B1"/>
    <w:rsid w:val="004D4DE5"/>
    <w:rsid w:val="004D698D"/>
    <w:rsid w:val="004E02F5"/>
    <w:rsid w:val="004E1FAA"/>
    <w:rsid w:val="004E2117"/>
    <w:rsid w:val="004E2B14"/>
    <w:rsid w:val="004E2CA0"/>
    <w:rsid w:val="004E3293"/>
    <w:rsid w:val="004E32FC"/>
    <w:rsid w:val="004E33AA"/>
    <w:rsid w:val="004E385E"/>
    <w:rsid w:val="004E4A19"/>
    <w:rsid w:val="004E4E1C"/>
    <w:rsid w:val="004E57BD"/>
    <w:rsid w:val="004E6164"/>
    <w:rsid w:val="004E648E"/>
    <w:rsid w:val="004F0BCD"/>
    <w:rsid w:val="004F0D3E"/>
    <w:rsid w:val="004F0EE0"/>
    <w:rsid w:val="004F1298"/>
    <w:rsid w:val="004F2B7B"/>
    <w:rsid w:val="004F35D6"/>
    <w:rsid w:val="004F3899"/>
    <w:rsid w:val="004F3C2A"/>
    <w:rsid w:val="004F3C89"/>
    <w:rsid w:val="004F46AE"/>
    <w:rsid w:val="004F4A08"/>
    <w:rsid w:val="004F5976"/>
    <w:rsid w:val="004F599B"/>
    <w:rsid w:val="004F5ECF"/>
    <w:rsid w:val="004F5F74"/>
    <w:rsid w:val="004F60B3"/>
    <w:rsid w:val="004F612A"/>
    <w:rsid w:val="004F642C"/>
    <w:rsid w:val="004F7003"/>
    <w:rsid w:val="004F7615"/>
    <w:rsid w:val="004F76F2"/>
    <w:rsid w:val="00500ACF"/>
    <w:rsid w:val="00500C0B"/>
    <w:rsid w:val="005016F1"/>
    <w:rsid w:val="00501A60"/>
    <w:rsid w:val="00501C51"/>
    <w:rsid w:val="00501FC8"/>
    <w:rsid w:val="0050204F"/>
    <w:rsid w:val="00502FE7"/>
    <w:rsid w:val="0050360C"/>
    <w:rsid w:val="00505E69"/>
    <w:rsid w:val="00506961"/>
    <w:rsid w:val="00506A81"/>
    <w:rsid w:val="00507264"/>
    <w:rsid w:val="0050785C"/>
    <w:rsid w:val="00507AA8"/>
    <w:rsid w:val="00507DF9"/>
    <w:rsid w:val="00511491"/>
    <w:rsid w:val="00512A1E"/>
    <w:rsid w:val="005133E1"/>
    <w:rsid w:val="00513FEE"/>
    <w:rsid w:val="005141F4"/>
    <w:rsid w:val="005141F7"/>
    <w:rsid w:val="005147A8"/>
    <w:rsid w:val="00514875"/>
    <w:rsid w:val="00514CCA"/>
    <w:rsid w:val="005153A5"/>
    <w:rsid w:val="00517B82"/>
    <w:rsid w:val="00520769"/>
    <w:rsid w:val="00520921"/>
    <w:rsid w:val="00520F29"/>
    <w:rsid w:val="00521BEE"/>
    <w:rsid w:val="00522A6D"/>
    <w:rsid w:val="00523679"/>
    <w:rsid w:val="005239AC"/>
    <w:rsid w:val="00524B3C"/>
    <w:rsid w:val="00524D4E"/>
    <w:rsid w:val="00524F96"/>
    <w:rsid w:val="005257D9"/>
    <w:rsid w:val="005259BA"/>
    <w:rsid w:val="0052625E"/>
    <w:rsid w:val="0052682C"/>
    <w:rsid w:val="005270B3"/>
    <w:rsid w:val="005273F7"/>
    <w:rsid w:val="005274F6"/>
    <w:rsid w:val="005275A1"/>
    <w:rsid w:val="00530080"/>
    <w:rsid w:val="00530BE0"/>
    <w:rsid w:val="00530D61"/>
    <w:rsid w:val="00530DB1"/>
    <w:rsid w:val="00531713"/>
    <w:rsid w:val="00531B50"/>
    <w:rsid w:val="00531B6D"/>
    <w:rsid w:val="0053240C"/>
    <w:rsid w:val="00532D31"/>
    <w:rsid w:val="0053348F"/>
    <w:rsid w:val="00533AC6"/>
    <w:rsid w:val="00536203"/>
    <w:rsid w:val="00541815"/>
    <w:rsid w:val="00541E4C"/>
    <w:rsid w:val="00542873"/>
    <w:rsid w:val="00542D7D"/>
    <w:rsid w:val="005438FB"/>
    <w:rsid w:val="0054541F"/>
    <w:rsid w:val="0054684C"/>
    <w:rsid w:val="00546B86"/>
    <w:rsid w:val="00546F54"/>
    <w:rsid w:val="005478D6"/>
    <w:rsid w:val="00550662"/>
    <w:rsid w:val="0055093E"/>
    <w:rsid w:val="00550CC8"/>
    <w:rsid w:val="00550E26"/>
    <w:rsid w:val="00551D18"/>
    <w:rsid w:val="00552F8B"/>
    <w:rsid w:val="005531AB"/>
    <w:rsid w:val="00553C37"/>
    <w:rsid w:val="005544E3"/>
    <w:rsid w:val="00554C76"/>
    <w:rsid w:val="005550C0"/>
    <w:rsid w:val="00556250"/>
    <w:rsid w:val="005562E1"/>
    <w:rsid w:val="005568B8"/>
    <w:rsid w:val="0055749B"/>
    <w:rsid w:val="00560FD4"/>
    <w:rsid w:val="0056127C"/>
    <w:rsid w:val="005615BB"/>
    <w:rsid w:val="005618B4"/>
    <w:rsid w:val="005624CC"/>
    <w:rsid w:val="00562FFF"/>
    <w:rsid w:val="00565272"/>
    <w:rsid w:val="00565632"/>
    <w:rsid w:val="005659B7"/>
    <w:rsid w:val="00567B91"/>
    <w:rsid w:val="00567DF6"/>
    <w:rsid w:val="00570270"/>
    <w:rsid w:val="005704D2"/>
    <w:rsid w:val="00570AE8"/>
    <w:rsid w:val="00570FAD"/>
    <w:rsid w:val="00571D99"/>
    <w:rsid w:val="005724A0"/>
    <w:rsid w:val="00572B38"/>
    <w:rsid w:val="00572F1C"/>
    <w:rsid w:val="00573123"/>
    <w:rsid w:val="00573A98"/>
    <w:rsid w:val="00573B84"/>
    <w:rsid w:val="00573F72"/>
    <w:rsid w:val="00574579"/>
    <w:rsid w:val="00574F5A"/>
    <w:rsid w:val="00575500"/>
    <w:rsid w:val="00575676"/>
    <w:rsid w:val="00576C7A"/>
    <w:rsid w:val="005772CD"/>
    <w:rsid w:val="005776DD"/>
    <w:rsid w:val="00577F92"/>
    <w:rsid w:val="0058013F"/>
    <w:rsid w:val="005822BA"/>
    <w:rsid w:val="0058236D"/>
    <w:rsid w:val="00582480"/>
    <w:rsid w:val="00582DB4"/>
    <w:rsid w:val="00582EE5"/>
    <w:rsid w:val="00584734"/>
    <w:rsid w:val="00586453"/>
    <w:rsid w:val="0058684E"/>
    <w:rsid w:val="00586958"/>
    <w:rsid w:val="00587569"/>
    <w:rsid w:val="00587907"/>
    <w:rsid w:val="0059047B"/>
    <w:rsid w:val="00590D3B"/>
    <w:rsid w:val="00590E8D"/>
    <w:rsid w:val="00592076"/>
    <w:rsid w:val="0059228B"/>
    <w:rsid w:val="0059317A"/>
    <w:rsid w:val="0059326C"/>
    <w:rsid w:val="005934EA"/>
    <w:rsid w:val="00593DB9"/>
    <w:rsid w:val="005940EE"/>
    <w:rsid w:val="00594E9F"/>
    <w:rsid w:val="00594EA4"/>
    <w:rsid w:val="00595389"/>
    <w:rsid w:val="00596843"/>
    <w:rsid w:val="00596965"/>
    <w:rsid w:val="00597DB6"/>
    <w:rsid w:val="005A04CB"/>
    <w:rsid w:val="005A0B42"/>
    <w:rsid w:val="005A16A4"/>
    <w:rsid w:val="005A1FE4"/>
    <w:rsid w:val="005A2B77"/>
    <w:rsid w:val="005A2D27"/>
    <w:rsid w:val="005A2FFA"/>
    <w:rsid w:val="005A3D43"/>
    <w:rsid w:val="005A3FE5"/>
    <w:rsid w:val="005A4506"/>
    <w:rsid w:val="005A7752"/>
    <w:rsid w:val="005A7F58"/>
    <w:rsid w:val="005B0328"/>
    <w:rsid w:val="005B0F99"/>
    <w:rsid w:val="005B10A5"/>
    <w:rsid w:val="005B1157"/>
    <w:rsid w:val="005B1298"/>
    <w:rsid w:val="005B1CA3"/>
    <w:rsid w:val="005B1DFD"/>
    <w:rsid w:val="005B2991"/>
    <w:rsid w:val="005B4031"/>
    <w:rsid w:val="005B4B0A"/>
    <w:rsid w:val="005B5784"/>
    <w:rsid w:val="005B626D"/>
    <w:rsid w:val="005B6DAD"/>
    <w:rsid w:val="005B7146"/>
    <w:rsid w:val="005C0547"/>
    <w:rsid w:val="005C093D"/>
    <w:rsid w:val="005C1C8F"/>
    <w:rsid w:val="005C21A3"/>
    <w:rsid w:val="005C286A"/>
    <w:rsid w:val="005C2957"/>
    <w:rsid w:val="005C29E6"/>
    <w:rsid w:val="005C462C"/>
    <w:rsid w:val="005C4DAB"/>
    <w:rsid w:val="005C4DC6"/>
    <w:rsid w:val="005C5941"/>
    <w:rsid w:val="005C6E26"/>
    <w:rsid w:val="005C7067"/>
    <w:rsid w:val="005C7BFF"/>
    <w:rsid w:val="005D1469"/>
    <w:rsid w:val="005D1558"/>
    <w:rsid w:val="005D2C91"/>
    <w:rsid w:val="005D57DA"/>
    <w:rsid w:val="005D5EBD"/>
    <w:rsid w:val="005D6A0E"/>
    <w:rsid w:val="005D789A"/>
    <w:rsid w:val="005D7B0B"/>
    <w:rsid w:val="005E0933"/>
    <w:rsid w:val="005E0CF4"/>
    <w:rsid w:val="005E1177"/>
    <w:rsid w:val="005E192E"/>
    <w:rsid w:val="005E2767"/>
    <w:rsid w:val="005E2DC1"/>
    <w:rsid w:val="005E601A"/>
    <w:rsid w:val="005E755D"/>
    <w:rsid w:val="005E7B69"/>
    <w:rsid w:val="005F0B75"/>
    <w:rsid w:val="005F230E"/>
    <w:rsid w:val="005F27FF"/>
    <w:rsid w:val="005F2A5E"/>
    <w:rsid w:val="005F3074"/>
    <w:rsid w:val="005F32F1"/>
    <w:rsid w:val="005F3803"/>
    <w:rsid w:val="005F3808"/>
    <w:rsid w:val="005F3BC0"/>
    <w:rsid w:val="005F4D0A"/>
    <w:rsid w:val="005F531A"/>
    <w:rsid w:val="005F55F1"/>
    <w:rsid w:val="005F5667"/>
    <w:rsid w:val="005F583F"/>
    <w:rsid w:val="005F5D88"/>
    <w:rsid w:val="005F6E14"/>
    <w:rsid w:val="005F75D3"/>
    <w:rsid w:val="005F7837"/>
    <w:rsid w:val="005F7A54"/>
    <w:rsid w:val="005F7F23"/>
    <w:rsid w:val="006001D6"/>
    <w:rsid w:val="00601087"/>
    <w:rsid w:val="00602A4B"/>
    <w:rsid w:val="00602B7E"/>
    <w:rsid w:val="006039A7"/>
    <w:rsid w:val="00604DD6"/>
    <w:rsid w:val="00605F8D"/>
    <w:rsid w:val="00610FFA"/>
    <w:rsid w:val="006111AA"/>
    <w:rsid w:val="0061191C"/>
    <w:rsid w:val="00611935"/>
    <w:rsid w:val="00612055"/>
    <w:rsid w:val="006122AB"/>
    <w:rsid w:val="00612A28"/>
    <w:rsid w:val="00612F10"/>
    <w:rsid w:val="00614DEB"/>
    <w:rsid w:val="00614FE3"/>
    <w:rsid w:val="00615239"/>
    <w:rsid w:val="006159AD"/>
    <w:rsid w:val="00615B89"/>
    <w:rsid w:val="00616799"/>
    <w:rsid w:val="0061732B"/>
    <w:rsid w:val="0061754D"/>
    <w:rsid w:val="00617938"/>
    <w:rsid w:val="00617B50"/>
    <w:rsid w:val="00617DBC"/>
    <w:rsid w:val="00617F36"/>
    <w:rsid w:val="0062026C"/>
    <w:rsid w:val="00620328"/>
    <w:rsid w:val="00620A9F"/>
    <w:rsid w:val="00620E21"/>
    <w:rsid w:val="006222E5"/>
    <w:rsid w:val="006223D3"/>
    <w:rsid w:val="00622CD6"/>
    <w:rsid w:val="00622FBE"/>
    <w:rsid w:val="006233C3"/>
    <w:rsid w:val="00623A03"/>
    <w:rsid w:val="00623DB9"/>
    <w:rsid w:val="00624860"/>
    <w:rsid w:val="006259D7"/>
    <w:rsid w:val="0062687E"/>
    <w:rsid w:val="00626F9D"/>
    <w:rsid w:val="00627B1F"/>
    <w:rsid w:val="006326E8"/>
    <w:rsid w:val="00632889"/>
    <w:rsid w:val="00632A64"/>
    <w:rsid w:val="0063312E"/>
    <w:rsid w:val="00633754"/>
    <w:rsid w:val="0063378C"/>
    <w:rsid w:val="00633836"/>
    <w:rsid w:val="00634755"/>
    <w:rsid w:val="006347B9"/>
    <w:rsid w:val="006348D2"/>
    <w:rsid w:val="00634B14"/>
    <w:rsid w:val="00635714"/>
    <w:rsid w:val="00635B07"/>
    <w:rsid w:val="0063711F"/>
    <w:rsid w:val="00637137"/>
    <w:rsid w:val="006376B9"/>
    <w:rsid w:val="00637CC9"/>
    <w:rsid w:val="006400C0"/>
    <w:rsid w:val="00640644"/>
    <w:rsid w:val="00640C35"/>
    <w:rsid w:val="00641479"/>
    <w:rsid w:val="00641B9F"/>
    <w:rsid w:val="00641F08"/>
    <w:rsid w:val="00642438"/>
    <w:rsid w:val="00642A52"/>
    <w:rsid w:val="0064375F"/>
    <w:rsid w:val="006441A2"/>
    <w:rsid w:val="006442E8"/>
    <w:rsid w:val="0064466E"/>
    <w:rsid w:val="00646B25"/>
    <w:rsid w:val="0065021C"/>
    <w:rsid w:val="0065032B"/>
    <w:rsid w:val="00651780"/>
    <w:rsid w:val="00651EB3"/>
    <w:rsid w:val="00652773"/>
    <w:rsid w:val="00652817"/>
    <w:rsid w:val="006529B1"/>
    <w:rsid w:val="00653AC7"/>
    <w:rsid w:val="00653E56"/>
    <w:rsid w:val="00655A70"/>
    <w:rsid w:val="00656829"/>
    <w:rsid w:val="006568F0"/>
    <w:rsid w:val="00656931"/>
    <w:rsid w:val="00657A14"/>
    <w:rsid w:val="00660542"/>
    <w:rsid w:val="006605B2"/>
    <w:rsid w:val="00660AB5"/>
    <w:rsid w:val="00661314"/>
    <w:rsid w:val="006614E1"/>
    <w:rsid w:val="006619E4"/>
    <w:rsid w:val="00661A21"/>
    <w:rsid w:val="00661EB2"/>
    <w:rsid w:val="006620BA"/>
    <w:rsid w:val="0066365B"/>
    <w:rsid w:val="006638FE"/>
    <w:rsid w:val="00663D78"/>
    <w:rsid w:val="00664927"/>
    <w:rsid w:val="00665F61"/>
    <w:rsid w:val="0066635B"/>
    <w:rsid w:val="006665B7"/>
    <w:rsid w:val="0066789C"/>
    <w:rsid w:val="00667FEF"/>
    <w:rsid w:val="00670EF8"/>
    <w:rsid w:val="00671341"/>
    <w:rsid w:val="006720A8"/>
    <w:rsid w:val="00673188"/>
    <w:rsid w:val="00673823"/>
    <w:rsid w:val="00674463"/>
    <w:rsid w:val="006747FC"/>
    <w:rsid w:val="006755D5"/>
    <w:rsid w:val="00675788"/>
    <w:rsid w:val="00676364"/>
    <w:rsid w:val="0067759F"/>
    <w:rsid w:val="0068172E"/>
    <w:rsid w:val="006817F2"/>
    <w:rsid w:val="0068276E"/>
    <w:rsid w:val="006827DE"/>
    <w:rsid w:val="00683340"/>
    <w:rsid w:val="0068390D"/>
    <w:rsid w:val="006839C0"/>
    <w:rsid w:val="00683EF6"/>
    <w:rsid w:val="00684B19"/>
    <w:rsid w:val="00684C0F"/>
    <w:rsid w:val="0068530F"/>
    <w:rsid w:val="006853CF"/>
    <w:rsid w:val="0068582E"/>
    <w:rsid w:val="00687562"/>
    <w:rsid w:val="00687CEA"/>
    <w:rsid w:val="00690781"/>
    <w:rsid w:val="00690ABB"/>
    <w:rsid w:val="00690BC8"/>
    <w:rsid w:val="00691424"/>
    <w:rsid w:val="00692010"/>
    <w:rsid w:val="006928D8"/>
    <w:rsid w:val="00692BE5"/>
    <w:rsid w:val="00693B6E"/>
    <w:rsid w:val="00694891"/>
    <w:rsid w:val="00694A45"/>
    <w:rsid w:val="00695BB6"/>
    <w:rsid w:val="00696D61"/>
    <w:rsid w:val="006970E8"/>
    <w:rsid w:val="00697531"/>
    <w:rsid w:val="00697D19"/>
    <w:rsid w:val="006A0924"/>
    <w:rsid w:val="006A0F95"/>
    <w:rsid w:val="006A2232"/>
    <w:rsid w:val="006A28E7"/>
    <w:rsid w:val="006A47CE"/>
    <w:rsid w:val="006A4C73"/>
    <w:rsid w:val="006A4C94"/>
    <w:rsid w:val="006A4F97"/>
    <w:rsid w:val="006A552B"/>
    <w:rsid w:val="006A5585"/>
    <w:rsid w:val="006A5799"/>
    <w:rsid w:val="006A5852"/>
    <w:rsid w:val="006B06B7"/>
    <w:rsid w:val="006B09EA"/>
    <w:rsid w:val="006B235A"/>
    <w:rsid w:val="006B3554"/>
    <w:rsid w:val="006B4C53"/>
    <w:rsid w:val="006B4FC0"/>
    <w:rsid w:val="006B5D4D"/>
    <w:rsid w:val="006B63A4"/>
    <w:rsid w:val="006B6B84"/>
    <w:rsid w:val="006B78A4"/>
    <w:rsid w:val="006B79BF"/>
    <w:rsid w:val="006B7EFE"/>
    <w:rsid w:val="006C0845"/>
    <w:rsid w:val="006C11AD"/>
    <w:rsid w:val="006C1C70"/>
    <w:rsid w:val="006C1D07"/>
    <w:rsid w:val="006C3A09"/>
    <w:rsid w:val="006C4614"/>
    <w:rsid w:val="006C48E4"/>
    <w:rsid w:val="006C4AD8"/>
    <w:rsid w:val="006C4C16"/>
    <w:rsid w:val="006C4C99"/>
    <w:rsid w:val="006C5181"/>
    <w:rsid w:val="006C53BA"/>
    <w:rsid w:val="006C5B90"/>
    <w:rsid w:val="006C604B"/>
    <w:rsid w:val="006C799A"/>
    <w:rsid w:val="006C7C61"/>
    <w:rsid w:val="006C7DBD"/>
    <w:rsid w:val="006D0526"/>
    <w:rsid w:val="006D28A4"/>
    <w:rsid w:val="006D29CE"/>
    <w:rsid w:val="006D2C2B"/>
    <w:rsid w:val="006D2E67"/>
    <w:rsid w:val="006D40E0"/>
    <w:rsid w:val="006D43C5"/>
    <w:rsid w:val="006D4EA3"/>
    <w:rsid w:val="006D545B"/>
    <w:rsid w:val="006D568A"/>
    <w:rsid w:val="006D5894"/>
    <w:rsid w:val="006D7FB6"/>
    <w:rsid w:val="006E00AA"/>
    <w:rsid w:val="006E02DD"/>
    <w:rsid w:val="006E0BDE"/>
    <w:rsid w:val="006E1FF3"/>
    <w:rsid w:val="006E2305"/>
    <w:rsid w:val="006E2621"/>
    <w:rsid w:val="006E364B"/>
    <w:rsid w:val="006E36AF"/>
    <w:rsid w:val="006E37B0"/>
    <w:rsid w:val="006E40A0"/>
    <w:rsid w:val="006E40DE"/>
    <w:rsid w:val="006E4749"/>
    <w:rsid w:val="006E4F6D"/>
    <w:rsid w:val="006E59B0"/>
    <w:rsid w:val="006E5AAC"/>
    <w:rsid w:val="006E5CD9"/>
    <w:rsid w:val="006E5CED"/>
    <w:rsid w:val="006E61DF"/>
    <w:rsid w:val="006E6DF5"/>
    <w:rsid w:val="006E765F"/>
    <w:rsid w:val="006E7C52"/>
    <w:rsid w:val="006F044B"/>
    <w:rsid w:val="006F055C"/>
    <w:rsid w:val="006F088B"/>
    <w:rsid w:val="006F0BBD"/>
    <w:rsid w:val="006F1D1F"/>
    <w:rsid w:val="006F221A"/>
    <w:rsid w:val="006F27AF"/>
    <w:rsid w:val="006F2B23"/>
    <w:rsid w:val="006F2FE4"/>
    <w:rsid w:val="006F35DF"/>
    <w:rsid w:val="006F36CF"/>
    <w:rsid w:val="006F3759"/>
    <w:rsid w:val="006F428A"/>
    <w:rsid w:val="006F437E"/>
    <w:rsid w:val="006F48AF"/>
    <w:rsid w:val="006F5E7D"/>
    <w:rsid w:val="006F6C71"/>
    <w:rsid w:val="006F724C"/>
    <w:rsid w:val="006F72F8"/>
    <w:rsid w:val="006F7B36"/>
    <w:rsid w:val="00700A4D"/>
    <w:rsid w:val="00701463"/>
    <w:rsid w:val="00701685"/>
    <w:rsid w:val="00701695"/>
    <w:rsid w:val="00701E71"/>
    <w:rsid w:val="00701FC5"/>
    <w:rsid w:val="00703C8E"/>
    <w:rsid w:val="00703FD1"/>
    <w:rsid w:val="00704291"/>
    <w:rsid w:val="00704C14"/>
    <w:rsid w:val="00704FE9"/>
    <w:rsid w:val="007056FA"/>
    <w:rsid w:val="00705A64"/>
    <w:rsid w:val="00705BEC"/>
    <w:rsid w:val="00706020"/>
    <w:rsid w:val="00706765"/>
    <w:rsid w:val="00707B47"/>
    <w:rsid w:val="007107CA"/>
    <w:rsid w:val="007112DD"/>
    <w:rsid w:val="00711326"/>
    <w:rsid w:val="00711E2B"/>
    <w:rsid w:val="007122B8"/>
    <w:rsid w:val="00712B46"/>
    <w:rsid w:val="007133C5"/>
    <w:rsid w:val="00713BD9"/>
    <w:rsid w:val="00713EA0"/>
    <w:rsid w:val="0071416D"/>
    <w:rsid w:val="007150B5"/>
    <w:rsid w:val="00715A19"/>
    <w:rsid w:val="00716DFD"/>
    <w:rsid w:val="007174DE"/>
    <w:rsid w:val="007176D8"/>
    <w:rsid w:val="007214A0"/>
    <w:rsid w:val="00722167"/>
    <w:rsid w:val="007243E6"/>
    <w:rsid w:val="00724514"/>
    <w:rsid w:val="00725696"/>
    <w:rsid w:val="00725CDD"/>
    <w:rsid w:val="00726514"/>
    <w:rsid w:val="00726D3B"/>
    <w:rsid w:val="007275C3"/>
    <w:rsid w:val="0073132A"/>
    <w:rsid w:val="00731940"/>
    <w:rsid w:val="00731945"/>
    <w:rsid w:val="00731FA2"/>
    <w:rsid w:val="007336FC"/>
    <w:rsid w:val="007337A2"/>
    <w:rsid w:val="00733CB2"/>
    <w:rsid w:val="00734110"/>
    <w:rsid w:val="007344F4"/>
    <w:rsid w:val="0073454C"/>
    <w:rsid w:val="00735390"/>
    <w:rsid w:val="0073551F"/>
    <w:rsid w:val="00741728"/>
    <w:rsid w:val="00741A74"/>
    <w:rsid w:val="0074280E"/>
    <w:rsid w:val="0074294C"/>
    <w:rsid w:val="00742D0D"/>
    <w:rsid w:val="007430D2"/>
    <w:rsid w:val="00743216"/>
    <w:rsid w:val="00743246"/>
    <w:rsid w:val="00743647"/>
    <w:rsid w:val="00743F44"/>
    <w:rsid w:val="0074426D"/>
    <w:rsid w:val="00745952"/>
    <w:rsid w:val="00745AB4"/>
    <w:rsid w:val="0074635D"/>
    <w:rsid w:val="00746686"/>
    <w:rsid w:val="00746C37"/>
    <w:rsid w:val="00746C3F"/>
    <w:rsid w:val="00747BE7"/>
    <w:rsid w:val="007510DF"/>
    <w:rsid w:val="00751F00"/>
    <w:rsid w:val="007534BD"/>
    <w:rsid w:val="00755D3F"/>
    <w:rsid w:val="00755F37"/>
    <w:rsid w:val="00756566"/>
    <w:rsid w:val="00756DB1"/>
    <w:rsid w:val="00760EC4"/>
    <w:rsid w:val="0076104D"/>
    <w:rsid w:val="007615CA"/>
    <w:rsid w:val="007618B4"/>
    <w:rsid w:val="007629A6"/>
    <w:rsid w:val="007631AB"/>
    <w:rsid w:val="00764176"/>
    <w:rsid w:val="007649CA"/>
    <w:rsid w:val="00765561"/>
    <w:rsid w:val="00765BBA"/>
    <w:rsid w:val="007669BD"/>
    <w:rsid w:val="00766D27"/>
    <w:rsid w:val="00766D76"/>
    <w:rsid w:val="00767363"/>
    <w:rsid w:val="00767856"/>
    <w:rsid w:val="0077005D"/>
    <w:rsid w:val="0077360E"/>
    <w:rsid w:val="007737E5"/>
    <w:rsid w:val="00773D34"/>
    <w:rsid w:val="00773F09"/>
    <w:rsid w:val="007745D2"/>
    <w:rsid w:val="00774979"/>
    <w:rsid w:val="0077568D"/>
    <w:rsid w:val="00776DAE"/>
    <w:rsid w:val="00777A8D"/>
    <w:rsid w:val="007809FB"/>
    <w:rsid w:val="00780A16"/>
    <w:rsid w:val="00781567"/>
    <w:rsid w:val="00782054"/>
    <w:rsid w:val="007822F0"/>
    <w:rsid w:val="00783539"/>
    <w:rsid w:val="007858F3"/>
    <w:rsid w:val="00786612"/>
    <w:rsid w:val="007866E0"/>
    <w:rsid w:val="0078692C"/>
    <w:rsid w:val="00787993"/>
    <w:rsid w:val="007900D5"/>
    <w:rsid w:val="00790742"/>
    <w:rsid w:val="00790906"/>
    <w:rsid w:val="00791730"/>
    <w:rsid w:val="00791ADA"/>
    <w:rsid w:val="00791E10"/>
    <w:rsid w:val="007927B0"/>
    <w:rsid w:val="00792ABE"/>
    <w:rsid w:val="00792E44"/>
    <w:rsid w:val="00793268"/>
    <w:rsid w:val="00794543"/>
    <w:rsid w:val="00795040"/>
    <w:rsid w:val="00795148"/>
    <w:rsid w:val="00796409"/>
    <w:rsid w:val="00796510"/>
    <w:rsid w:val="007972F7"/>
    <w:rsid w:val="007977CF"/>
    <w:rsid w:val="007A2F9A"/>
    <w:rsid w:val="007A3CCD"/>
    <w:rsid w:val="007A45BB"/>
    <w:rsid w:val="007A58DE"/>
    <w:rsid w:val="007A6DDB"/>
    <w:rsid w:val="007B0BC8"/>
    <w:rsid w:val="007B145F"/>
    <w:rsid w:val="007B1E77"/>
    <w:rsid w:val="007B223C"/>
    <w:rsid w:val="007B29FC"/>
    <w:rsid w:val="007B2E17"/>
    <w:rsid w:val="007B3AEC"/>
    <w:rsid w:val="007B412C"/>
    <w:rsid w:val="007B4171"/>
    <w:rsid w:val="007B4327"/>
    <w:rsid w:val="007B5868"/>
    <w:rsid w:val="007B62DF"/>
    <w:rsid w:val="007B66D0"/>
    <w:rsid w:val="007B6C1C"/>
    <w:rsid w:val="007B779A"/>
    <w:rsid w:val="007B78A5"/>
    <w:rsid w:val="007C0F08"/>
    <w:rsid w:val="007C16A2"/>
    <w:rsid w:val="007C19AD"/>
    <w:rsid w:val="007C1DF2"/>
    <w:rsid w:val="007C4110"/>
    <w:rsid w:val="007D302B"/>
    <w:rsid w:val="007D318E"/>
    <w:rsid w:val="007D44D1"/>
    <w:rsid w:val="007D47E7"/>
    <w:rsid w:val="007D670B"/>
    <w:rsid w:val="007D6B25"/>
    <w:rsid w:val="007D6F6B"/>
    <w:rsid w:val="007D7558"/>
    <w:rsid w:val="007D7698"/>
    <w:rsid w:val="007D7FA9"/>
    <w:rsid w:val="007E16C5"/>
    <w:rsid w:val="007E2580"/>
    <w:rsid w:val="007E2B31"/>
    <w:rsid w:val="007E345A"/>
    <w:rsid w:val="007E42B6"/>
    <w:rsid w:val="007E4E82"/>
    <w:rsid w:val="007E561A"/>
    <w:rsid w:val="007E5BCF"/>
    <w:rsid w:val="007E5F1B"/>
    <w:rsid w:val="007E68B0"/>
    <w:rsid w:val="007E69EF"/>
    <w:rsid w:val="007E6FE6"/>
    <w:rsid w:val="007F0C0F"/>
    <w:rsid w:val="007F106F"/>
    <w:rsid w:val="007F13B5"/>
    <w:rsid w:val="007F2059"/>
    <w:rsid w:val="007F267E"/>
    <w:rsid w:val="007F2DEC"/>
    <w:rsid w:val="007F3174"/>
    <w:rsid w:val="007F3CDB"/>
    <w:rsid w:val="007F3D71"/>
    <w:rsid w:val="007F42D9"/>
    <w:rsid w:val="007F4EE1"/>
    <w:rsid w:val="007F4FE1"/>
    <w:rsid w:val="007F6F06"/>
    <w:rsid w:val="007F77F8"/>
    <w:rsid w:val="008001FC"/>
    <w:rsid w:val="008017E6"/>
    <w:rsid w:val="008018EF"/>
    <w:rsid w:val="00801E49"/>
    <w:rsid w:val="00801FE0"/>
    <w:rsid w:val="00802B47"/>
    <w:rsid w:val="00802F67"/>
    <w:rsid w:val="00803BCB"/>
    <w:rsid w:val="00803DDB"/>
    <w:rsid w:val="008042A1"/>
    <w:rsid w:val="0080550D"/>
    <w:rsid w:val="00805822"/>
    <w:rsid w:val="00805CFF"/>
    <w:rsid w:val="00806182"/>
    <w:rsid w:val="00806D77"/>
    <w:rsid w:val="0080720F"/>
    <w:rsid w:val="0080771D"/>
    <w:rsid w:val="00807CCD"/>
    <w:rsid w:val="0081187F"/>
    <w:rsid w:val="00811B41"/>
    <w:rsid w:val="00812249"/>
    <w:rsid w:val="008128D3"/>
    <w:rsid w:val="00813070"/>
    <w:rsid w:val="0081466A"/>
    <w:rsid w:val="0081469E"/>
    <w:rsid w:val="00815092"/>
    <w:rsid w:val="008156B3"/>
    <w:rsid w:val="00815BE5"/>
    <w:rsid w:val="00817873"/>
    <w:rsid w:val="00817C3E"/>
    <w:rsid w:val="00817E90"/>
    <w:rsid w:val="0082096E"/>
    <w:rsid w:val="00821AB7"/>
    <w:rsid w:val="0082322D"/>
    <w:rsid w:val="00823A3D"/>
    <w:rsid w:val="00824038"/>
    <w:rsid w:val="0082529B"/>
    <w:rsid w:val="008257FA"/>
    <w:rsid w:val="00826922"/>
    <w:rsid w:val="0082731D"/>
    <w:rsid w:val="008275BA"/>
    <w:rsid w:val="0082791B"/>
    <w:rsid w:val="00827935"/>
    <w:rsid w:val="00830FDB"/>
    <w:rsid w:val="008320CB"/>
    <w:rsid w:val="008336F9"/>
    <w:rsid w:val="0083454F"/>
    <w:rsid w:val="00834B9B"/>
    <w:rsid w:val="00835428"/>
    <w:rsid w:val="0083668E"/>
    <w:rsid w:val="00837E91"/>
    <w:rsid w:val="008403A1"/>
    <w:rsid w:val="00840945"/>
    <w:rsid w:val="00840997"/>
    <w:rsid w:val="00840AF8"/>
    <w:rsid w:val="00841024"/>
    <w:rsid w:val="00841227"/>
    <w:rsid w:val="00841FB9"/>
    <w:rsid w:val="008432DA"/>
    <w:rsid w:val="00844844"/>
    <w:rsid w:val="00844CA3"/>
    <w:rsid w:val="00844FC9"/>
    <w:rsid w:val="00846865"/>
    <w:rsid w:val="008468BE"/>
    <w:rsid w:val="00846C6B"/>
    <w:rsid w:val="00847031"/>
    <w:rsid w:val="00847610"/>
    <w:rsid w:val="00850AC0"/>
    <w:rsid w:val="00850AC7"/>
    <w:rsid w:val="00850EF2"/>
    <w:rsid w:val="00852BAF"/>
    <w:rsid w:val="00852DF5"/>
    <w:rsid w:val="00854697"/>
    <w:rsid w:val="00855039"/>
    <w:rsid w:val="00856B59"/>
    <w:rsid w:val="00857100"/>
    <w:rsid w:val="008575BF"/>
    <w:rsid w:val="00860733"/>
    <w:rsid w:val="00860C53"/>
    <w:rsid w:val="00860C62"/>
    <w:rsid w:val="00860FFE"/>
    <w:rsid w:val="00861894"/>
    <w:rsid w:val="00862339"/>
    <w:rsid w:val="008626CB"/>
    <w:rsid w:val="00862FBB"/>
    <w:rsid w:val="00863E47"/>
    <w:rsid w:val="008641D5"/>
    <w:rsid w:val="008670E4"/>
    <w:rsid w:val="00867415"/>
    <w:rsid w:val="00867F7B"/>
    <w:rsid w:val="008713D7"/>
    <w:rsid w:val="00871694"/>
    <w:rsid w:val="0087189F"/>
    <w:rsid w:val="008729ED"/>
    <w:rsid w:val="00872C46"/>
    <w:rsid w:val="00873617"/>
    <w:rsid w:val="008740E1"/>
    <w:rsid w:val="0087424D"/>
    <w:rsid w:val="008743C5"/>
    <w:rsid w:val="00874CAB"/>
    <w:rsid w:val="00875704"/>
    <w:rsid w:val="008758E3"/>
    <w:rsid w:val="00875DD9"/>
    <w:rsid w:val="008762B3"/>
    <w:rsid w:val="00877C1C"/>
    <w:rsid w:val="00877DFC"/>
    <w:rsid w:val="008822DA"/>
    <w:rsid w:val="00883179"/>
    <w:rsid w:val="00883A22"/>
    <w:rsid w:val="008847D8"/>
    <w:rsid w:val="00884B4C"/>
    <w:rsid w:val="00887181"/>
    <w:rsid w:val="0088776C"/>
    <w:rsid w:val="00887B63"/>
    <w:rsid w:val="0089118A"/>
    <w:rsid w:val="00891255"/>
    <w:rsid w:val="00891297"/>
    <w:rsid w:val="008913E9"/>
    <w:rsid w:val="0089150D"/>
    <w:rsid w:val="00891E12"/>
    <w:rsid w:val="008920D1"/>
    <w:rsid w:val="008921C3"/>
    <w:rsid w:val="00892224"/>
    <w:rsid w:val="008922CE"/>
    <w:rsid w:val="0089258C"/>
    <w:rsid w:val="0089312F"/>
    <w:rsid w:val="00893A39"/>
    <w:rsid w:val="00894B19"/>
    <w:rsid w:val="00894F40"/>
    <w:rsid w:val="00895385"/>
    <w:rsid w:val="00896012"/>
    <w:rsid w:val="008965EC"/>
    <w:rsid w:val="00896603"/>
    <w:rsid w:val="00897290"/>
    <w:rsid w:val="00897799"/>
    <w:rsid w:val="008A15F5"/>
    <w:rsid w:val="008A17DC"/>
    <w:rsid w:val="008A1C1E"/>
    <w:rsid w:val="008A1DF2"/>
    <w:rsid w:val="008A2A53"/>
    <w:rsid w:val="008A3B10"/>
    <w:rsid w:val="008A412A"/>
    <w:rsid w:val="008A4747"/>
    <w:rsid w:val="008A4E4D"/>
    <w:rsid w:val="008A5391"/>
    <w:rsid w:val="008A68FB"/>
    <w:rsid w:val="008A6A4B"/>
    <w:rsid w:val="008A6DC0"/>
    <w:rsid w:val="008B06A4"/>
    <w:rsid w:val="008B0E7F"/>
    <w:rsid w:val="008B109E"/>
    <w:rsid w:val="008B14C3"/>
    <w:rsid w:val="008B1B08"/>
    <w:rsid w:val="008B1CB6"/>
    <w:rsid w:val="008B1F8B"/>
    <w:rsid w:val="008B25A1"/>
    <w:rsid w:val="008B4C88"/>
    <w:rsid w:val="008B4EC1"/>
    <w:rsid w:val="008B512C"/>
    <w:rsid w:val="008B53C9"/>
    <w:rsid w:val="008B5C19"/>
    <w:rsid w:val="008B62EC"/>
    <w:rsid w:val="008B6F0B"/>
    <w:rsid w:val="008B7471"/>
    <w:rsid w:val="008C24DE"/>
    <w:rsid w:val="008C2BD1"/>
    <w:rsid w:val="008C303A"/>
    <w:rsid w:val="008C378C"/>
    <w:rsid w:val="008C44D2"/>
    <w:rsid w:val="008C48C9"/>
    <w:rsid w:val="008C4A86"/>
    <w:rsid w:val="008C5108"/>
    <w:rsid w:val="008C549D"/>
    <w:rsid w:val="008C55EA"/>
    <w:rsid w:val="008C6D15"/>
    <w:rsid w:val="008C7384"/>
    <w:rsid w:val="008C73EA"/>
    <w:rsid w:val="008C7710"/>
    <w:rsid w:val="008C7E1B"/>
    <w:rsid w:val="008D1478"/>
    <w:rsid w:val="008D1653"/>
    <w:rsid w:val="008D1F3B"/>
    <w:rsid w:val="008D4874"/>
    <w:rsid w:val="008D4C71"/>
    <w:rsid w:val="008D4DF4"/>
    <w:rsid w:val="008D5107"/>
    <w:rsid w:val="008D5DF7"/>
    <w:rsid w:val="008D7ED2"/>
    <w:rsid w:val="008E0D20"/>
    <w:rsid w:val="008E1CC8"/>
    <w:rsid w:val="008E2ACF"/>
    <w:rsid w:val="008E2D0A"/>
    <w:rsid w:val="008E3ABA"/>
    <w:rsid w:val="008E456C"/>
    <w:rsid w:val="008E4F42"/>
    <w:rsid w:val="008E5498"/>
    <w:rsid w:val="008E5669"/>
    <w:rsid w:val="008E70E1"/>
    <w:rsid w:val="008E73ED"/>
    <w:rsid w:val="008E7442"/>
    <w:rsid w:val="008E7D68"/>
    <w:rsid w:val="008F0026"/>
    <w:rsid w:val="008F0961"/>
    <w:rsid w:val="008F117E"/>
    <w:rsid w:val="008F2272"/>
    <w:rsid w:val="008F3163"/>
    <w:rsid w:val="008F39E8"/>
    <w:rsid w:val="008F48B4"/>
    <w:rsid w:val="008F4F3B"/>
    <w:rsid w:val="008F513A"/>
    <w:rsid w:val="008F5182"/>
    <w:rsid w:val="008F59E3"/>
    <w:rsid w:val="008F637F"/>
    <w:rsid w:val="008F6762"/>
    <w:rsid w:val="008F6B39"/>
    <w:rsid w:val="008F6DAA"/>
    <w:rsid w:val="008F7E6D"/>
    <w:rsid w:val="00900013"/>
    <w:rsid w:val="00900148"/>
    <w:rsid w:val="00901C51"/>
    <w:rsid w:val="00902516"/>
    <w:rsid w:val="00902CB9"/>
    <w:rsid w:val="009036D1"/>
    <w:rsid w:val="00903B55"/>
    <w:rsid w:val="00904779"/>
    <w:rsid w:val="009049B5"/>
    <w:rsid w:val="00906EBD"/>
    <w:rsid w:val="009078EC"/>
    <w:rsid w:val="0091016B"/>
    <w:rsid w:val="009109FD"/>
    <w:rsid w:val="0091169E"/>
    <w:rsid w:val="00912551"/>
    <w:rsid w:val="00912BC9"/>
    <w:rsid w:val="009135A2"/>
    <w:rsid w:val="00915386"/>
    <w:rsid w:val="00915968"/>
    <w:rsid w:val="00915AD2"/>
    <w:rsid w:val="009167F1"/>
    <w:rsid w:val="0091699F"/>
    <w:rsid w:val="0091704D"/>
    <w:rsid w:val="0092010F"/>
    <w:rsid w:val="00920635"/>
    <w:rsid w:val="00920EC3"/>
    <w:rsid w:val="00921920"/>
    <w:rsid w:val="00922E83"/>
    <w:rsid w:val="00924354"/>
    <w:rsid w:val="00924B2A"/>
    <w:rsid w:val="00924D1E"/>
    <w:rsid w:val="00924F66"/>
    <w:rsid w:val="0092540D"/>
    <w:rsid w:val="00926F5F"/>
    <w:rsid w:val="00927492"/>
    <w:rsid w:val="00927DBB"/>
    <w:rsid w:val="009304D0"/>
    <w:rsid w:val="0093124C"/>
    <w:rsid w:val="0093152B"/>
    <w:rsid w:val="00931A38"/>
    <w:rsid w:val="00931A56"/>
    <w:rsid w:val="00931B02"/>
    <w:rsid w:val="00931BDC"/>
    <w:rsid w:val="00933079"/>
    <w:rsid w:val="009338E0"/>
    <w:rsid w:val="0093459F"/>
    <w:rsid w:val="00935F92"/>
    <w:rsid w:val="00936572"/>
    <w:rsid w:val="00936AFC"/>
    <w:rsid w:val="00937A8E"/>
    <w:rsid w:val="00937FB1"/>
    <w:rsid w:val="009404ED"/>
    <w:rsid w:val="00940648"/>
    <w:rsid w:val="00940F18"/>
    <w:rsid w:val="00942F70"/>
    <w:rsid w:val="00943D19"/>
    <w:rsid w:val="00944906"/>
    <w:rsid w:val="00944CD7"/>
    <w:rsid w:val="00945C7E"/>
    <w:rsid w:val="009467CB"/>
    <w:rsid w:val="00946EAA"/>
    <w:rsid w:val="00946ED1"/>
    <w:rsid w:val="00947353"/>
    <w:rsid w:val="00947572"/>
    <w:rsid w:val="009475A4"/>
    <w:rsid w:val="009477E9"/>
    <w:rsid w:val="0094786A"/>
    <w:rsid w:val="00947D87"/>
    <w:rsid w:val="0095047F"/>
    <w:rsid w:val="009519BB"/>
    <w:rsid w:val="00953028"/>
    <w:rsid w:val="009541E1"/>
    <w:rsid w:val="00954A03"/>
    <w:rsid w:val="00955473"/>
    <w:rsid w:val="00955B9D"/>
    <w:rsid w:val="00955F63"/>
    <w:rsid w:val="00957E52"/>
    <w:rsid w:val="00960243"/>
    <w:rsid w:val="009603B6"/>
    <w:rsid w:val="00961A99"/>
    <w:rsid w:val="00961DAD"/>
    <w:rsid w:val="009626F4"/>
    <w:rsid w:val="00962760"/>
    <w:rsid w:val="00962B8B"/>
    <w:rsid w:val="00963753"/>
    <w:rsid w:val="00964C9D"/>
    <w:rsid w:val="00965D5F"/>
    <w:rsid w:val="00966AEB"/>
    <w:rsid w:val="00966E27"/>
    <w:rsid w:val="0096736E"/>
    <w:rsid w:val="00967F4A"/>
    <w:rsid w:val="009718E0"/>
    <w:rsid w:val="00972122"/>
    <w:rsid w:val="00972A8C"/>
    <w:rsid w:val="00975066"/>
    <w:rsid w:val="009752CB"/>
    <w:rsid w:val="009763A2"/>
    <w:rsid w:val="00976EC4"/>
    <w:rsid w:val="00977107"/>
    <w:rsid w:val="00977C56"/>
    <w:rsid w:val="00980B71"/>
    <w:rsid w:val="00980C14"/>
    <w:rsid w:val="00982807"/>
    <w:rsid w:val="00983845"/>
    <w:rsid w:val="0098478C"/>
    <w:rsid w:val="00985C8B"/>
    <w:rsid w:val="009862A1"/>
    <w:rsid w:val="00986584"/>
    <w:rsid w:val="00986B94"/>
    <w:rsid w:val="009914BF"/>
    <w:rsid w:val="00991FFC"/>
    <w:rsid w:val="009936E5"/>
    <w:rsid w:val="00993975"/>
    <w:rsid w:val="00993C91"/>
    <w:rsid w:val="0099421D"/>
    <w:rsid w:val="00995973"/>
    <w:rsid w:val="009972CE"/>
    <w:rsid w:val="009A0047"/>
    <w:rsid w:val="009A1213"/>
    <w:rsid w:val="009A1D7F"/>
    <w:rsid w:val="009A354F"/>
    <w:rsid w:val="009A3593"/>
    <w:rsid w:val="009A3C85"/>
    <w:rsid w:val="009A4182"/>
    <w:rsid w:val="009A4C39"/>
    <w:rsid w:val="009A54AF"/>
    <w:rsid w:val="009A673B"/>
    <w:rsid w:val="009A747F"/>
    <w:rsid w:val="009A7813"/>
    <w:rsid w:val="009A78F7"/>
    <w:rsid w:val="009A7955"/>
    <w:rsid w:val="009A7AE9"/>
    <w:rsid w:val="009A7CFF"/>
    <w:rsid w:val="009B082C"/>
    <w:rsid w:val="009B1402"/>
    <w:rsid w:val="009B149D"/>
    <w:rsid w:val="009B19A4"/>
    <w:rsid w:val="009B2B05"/>
    <w:rsid w:val="009B2F85"/>
    <w:rsid w:val="009B3338"/>
    <w:rsid w:val="009B3E79"/>
    <w:rsid w:val="009B4D5C"/>
    <w:rsid w:val="009B4FCB"/>
    <w:rsid w:val="009B540A"/>
    <w:rsid w:val="009B5AC4"/>
    <w:rsid w:val="009B6008"/>
    <w:rsid w:val="009B7864"/>
    <w:rsid w:val="009B7B41"/>
    <w:rsid w:val="009C0FE7"/>
    <w:rsid w:val="009C1643"/>
    <w:rsid w:val="009C191F"/>
    <w:rsid w:val="009C1C36"/>
    <w:rsid w:val="009C2006"/>
    <w:rsid w:val="009C20EC"/>
    <w:rsid w:val="009C2A19"/>
    <w:rsid w:val="009C3D09"/>
    <w:rsid w:val="009C464F"/>
    <w:rsid w:val="009C5A78"/>
    <w:rsid w:val="009C5EE4"/>
    <w:rsid w:val="009C630E"/>
    <w:rsid w:val="009C6A4D"/>
    <w:rsid w:val="009D00BB"/>
    <w:rsid w:val="009D01A2"/>
    <w:rsid w:val="009D2113"/>
    <w:rsid w:val="009D3EE1"/>
    <w:rsid w:val="009D3FB0"/>
    <w:rsid w:val="009D4457"/>
    <w:rsid w:val="009D4EE7"/>
    <w:rsid w:val="009D53A1"/>
    <w:rsid w:val="009D603A"/>
    <w:rsid w:val="009D675F"/>
    <w:rsid w:val="009D7AF9"/>
    <w:rsid w:val="009E11F8"/>
    <w:rsid w:val="009E1314"/>
    <w:rsid w:val="009E1739"/>
    <w:rsid w:val="009E1E41"/>
    <w:rsid w:val="009E21F6"/>
    <w:rsid w:val="009E22D7"/>
    <w:rsid w:val="009E29B0"/>
    <w:rsid w:val="009E2D4F"/>
    <w:rsid w:val="009E2FF5"/>
    <w:rsid w:val="009E4D9C"/>
    <w:rsid w:val="009E697A"/>
    <w:rsid w:val="009E73C8"/>
    <w:rsid w:val="009E7714"/>
    <w:rsid w:val="009E7DBB"/>
    <w:rsid w:val="009F0210"/>
    <w:rsid w:val="009F0955"/>
    <w:rsid w:val="009F1F15"/>
    <w:rsid w:val="009F33C9"/>
    <w:rsid w:val="009F3A25"/>
    <w:rsid w:val="009F4028"/>
    <w:rsid w:val="009F45E8"/>
    <w:rsid w:val="009F5C2C"/>
    <w:rsid w:val="009F646F"/>
    <w:rsid w:val="009F6A15"/>
    <w:rsid w:val="009F6B36"/>
    <w:rsid w:val="009F7311"/>
    <w:rsid w:val="009F7CB0"/>
    <w:rsid w:val="00A008B6"/>
    <w:rsid w:val="00A01628"/>
    <w:rsid w:val="00A02A39"/>
    <w:rsid w:val="00A02BC1"/>
    <w:rsid w:val="00A02C36"/>
    <w:rsid w:val="00A02E90"/>
    <w:rsid w:val="00A0361E"/>
    <w:rsid w:val="00A03774"/>
    <w:rsid w:val="00A049AA"/>
    <w:rsid w:val="00A05F4D"/>
    <w:rsid w:val="00A06B1C"/>
    <w:rsid w:val="00A070B6"/>
    <w:rsid w:val="00A07355"/>
    <w:rsid w:val="00A11119"/>
    <w:rsid w:val="00A11286"/>
    <w:rsid w:val="00A11867"/>
    <w:rsid w:val="00A11B87"/>
    <w:rsid w:val="00A120A7"/>
    <w:rsid w:val="00A12747"/>
    <w:rsid w:val="00A131D1"/>
    <w:rsid w:val="00A13316"/>
    <w:rsid w:val="00A136A8"/>
    <w:rsid w:val="00A138EB"/>
    <w:rsid w:val="00A13CF3"/>
    <w:rsid w:val="00A13D4E"/>
    <w:rsid w:val="00A13FB3"/>
    <w:rsid w:val="00A14316"/>
    <w:rsid w:val="00A15311"/>
    <w:rsid w:val="00A16156"/>
    <w:rsid w:val="00A16C71"/>
    <w:rsid w:val="00A16D64"/>
    <w:rsid w:val="00A17DBC"/>
    <w:rsid w:val="00A212F6"/>
    <w:rsid w:val="00A227A9"/>
    <w:rsid w:val="00A2454D"/>
    <w:rsid w:val="00A24FEE"/>
    <w:rsid w:val="00A2543A"/>
    <w:rsid w:val="00A2566A"/>
    <w:rsid w:val="00A26423"/>
    <w:rsid w:val="00A26768"/>
    <w:rsid w:val="00A26FBD"/>
    <w:rsid w:val="00A271CC"/>
    <w:rsid w:val="00A27757"/>
    <w:rsid w:val="00A27772"/>
    <w:rsid w:val="00A27927"/>
    <w:rsid w:val="00A31A19"/>
    <w:rsid w:val="00A31F8F"/>
    <w:rsid w:val="00A323B7"/>
    <w:rsid w:val="00A328C3"/>
    <w:rsid w:val="00A329D6"/>
    <w:rsid w:val="00A32ACC"/>
    <w:rsid w:val="00A32F04"/>
    <w:rsid w:val="00A3477E"/>
    <w:rsid w:val="00A34E60"/>
    <w:rsid w:val="00A357A9"/>
    <w:rsid w:val="00A36062"/>
    <w:rsid w:val="00A36E19"/>
    <w:rsid w:val="00A3705C"/>
    <w:rsid w:val="00A37371"/>
    <w:rsid w:val="00A37D44"/>
    <w:rsid w:val="00A37F53"/>
    <w:rsid w:val="00A37FB6"/>
    <w:rsid w:val="00A405F6"/>
    <w:rsid w:val="00A4079B"/>
    <w:rsid w:val="00A41244"/>
    <w:rsid w:val="00A4154C"/>
    <w:rsid w:val="00A4211E"/>
    <w:rsid w:val="00A42DB0"/>
    <w:rsid w:val="00A4353B"/>
    <w:rsid w:val="00A4353D"/>
    <w:rsid w:val="00A435D3"/>
    <w:rsid w:val="00A43A88"/>
    <w:rsid w:val="00A43B50"/>
    <w:rsid w:val="00A441EC"/>
    <w:rsid w:val="00A441EE"/>
    <w:rsid w:val="00A44D3B"/>
    <w:rsid w:val="00A44FA2"/>
    <w:rsid w:val="00A45036"/>
    <w:rsid w:val="00A4581C"/>
    <w:rsid w:val="00A45F7E"/>
    <w:rsid w:val="00A46297"/>
    <w:rsid w:val="00A467B3"/>
    <w:rsid w:val="00A46F6D"/>
    <w:rsid w:val="00A47F2B"/>
    <w:rsid w:val="00A5104D"/>
    <w:rsid w:val="00A522DF"/>
    <w:rsid w:val="00A525FD"/>
    <w:rsid w:val="00A52A01"/>
    <w:rsid w:val="00A530EA"/>
    <w:rsid w:val="00A53CE3"/>
    <w:rsid w:val="00A5445E"/>
    <w:rsid w:val="00A546E4"/>
    <w:rsid w:val="00A54E34"/>
    <w:rsid w:val="00A561AE"/>
    <w:rsid w:val="00A574B6"/>
    <w:rsid w:val="00A6002F"/>
    <w:rsid w:val="00A60889"/>
    <w:rsid w:val="00A60E98"/>
    <w:rsid w:val="00A60FBC"/>
    <w:rsid w:val="00A61294"/>
    <w:rsid w:val="00A61B52"/>
    <w:rsid w:val="00A6278C"/>
    <w:rsid w:val="00A63238"/>
    <w:rsid w:val="00A63A4B"/>
    <w:rsid w:val="00A63B85"/>
    <w:rsid w:val="00A640BA"/>
    <w:rsid w:val="00A658BF"/>
    <w:rsid w:val="00A6679D"/>
    <w:rsid w:val="00A669A7"/>
    <w:rsid w:val="00A71B7D"/>
    <w:rsid w:val="00A71F72"/>
    <w:rsid w:val="00A72806"/>
    <w:rsid w:val="00A74090"/>
    <w:rsid w:val="00A7479B"/>
    <w:rsid w:val="00A74A77"/>
    <w:rsid w:val="00A75063"/>
    <w:rsid w:val="00A75103"/>
    <w:rsid w:val="00A75282"/>
    <w:rsid w:val="00A7542A"/>
    <w:rsid w:val="00A75AC3"/>
    <w:rsid w:val="00A761FC"/>
    <w:rsid w:val="00A773EA"/>
    <w:rsid w:val="00A80275"/>
    <w:rsid w:val="00A807BA"/>
    <w:rsid w:val="00A80A4B"/>
    <w:rsid w:val="00A8102C"/>
    <w:rsid w:val="00A8120F"/>
    <w:rsid w:val="00A81378"/>
    <w:rsid w:val="00A81CBB"/>
    <w:rsid w:val="00A82216"/>
    <w:rsid w:val="00A82264"/>
    <w:rsid w:val="00A82939"/>
    <w:rsid w:val="00A8304A"/>
    <w:rsid w:val="00A831DA"/>
    <w:rsid w:val="00A83C1B"/>
    <w:rsid w:val="00A84193"/>
    <w:rsid w:val="00A847B5"/>
    <w:rsid w:val="00A84A90"/>
    <w:rsid w:val="00A85D90"/>
    <w:rsid w:val="00A86196"/>
    <w:rsid w:val="00A86872"/>
    <w:rsid w:val="00A86C28"/>
    <w:rsid w:val="00A86FF4"/>
    <w:rsid w:val="00A87164"/>
    <w:rsid w:val="00A876A2"/>
    <w:rsid w:val="00A878EB"/>
    <w:rsid w:val="00A9033A"/>
    <w:rsid w:val="00A90424"/>
    <w:rsid w:val="00A90A79"/>
    <w:rsid w:val="00A90B5A"/>
    <w:rsid w:val="00A914F4"/>
    <w:rsid w:val="00A91AB5"/>
    <w:rsid w:val="00A91FBF"/>
    <w:rsid w:val="00A92308"/>
    <w:rsid w:val="00A9231B"/>
    <w:rsid w:val="00A92398"/>
    <w:rsid w:val="00A92955"/>
    <w:rsid w:val="00A92B03"/>
    <w:rsid w:val="00A939C4"/>
    <w:rsid w:val="00A94124"/>
    <w:rsid w:val="00A94EDC"/>
    <w:rsid w:val="00A94F36"/>
    <w:rsid w:val="00AA078A"/>
    <w:rsid w:val="00AA1461"/>
    <w:rsid w:val="00AA2DA3"/>
    <w:rsid w:val="00AA42C1"/>
    <w:rsid w:val="00AA45B0"/>
    <w:rsid w:val="00AA48DA"/>
    <w:rsid w:val="00AA50C2"/>
    <w:rsid w:val="00AA5182"/>
    <w:rsid w:val="00AA5988"/>
    <w:rsid w:val="00AA5CAD"/>
    <w:rsid w:val="00AA62F9"/>
    <w:rsid w:val="00AA6C47"/>
    <w:rsid w:val="00AB09EE"/>
    <w:rsid w:val="00AB0C7D"/>
    <w:rsid w:val="00AB1E8C"/>
    <w:rsid w:val="00AB237F"/>
    <w:rsid w:val="00AB2410"/>
    <w:rsid w:val="00AB2736"/>
    <w:rsid w:val="00AB2C30"/>
    <w:rsid w:val="00AB3646"/>
    <w:rsid w:val="00AB3C92"/>
    <w:rsid w:val="00AB3D7C"/>
    <w:rsid w:val="00AB4CF5"/>
    <w:rsid w:val="00AB4D14"/>
    <w:rsid w:val="00AB50FD"/>
    <w:rsid w:val="00AB63AC"/>
    <w:rsid w:val="00AB63B3"/>
    <w:rsid w:val="00AB6412"/>
    <w:rsid w:val="00AB6FCC"/>
    <w:rsid w:val="00AB73DA"/>
    <w:rsid w:val="00AC01AB"/>
    <w:rsid w:val="00AC0476"/>
    <w:rsid w:val="00AC0637"/>
    <w:rsid w:val="00AC09BC"/>
    <w:rsid w:val="00AC0AFC"/>
    <w:rsid w:val="00AC34A1"/>
    <w:rsid w:val="00AC3E2C"/>
    <w:rsid w:val="00AC4A0E"/>
    <w:rsid w:val="00AC4E71"/>
    <w:rsid w:val="00AC4E8E"/>
    <w:rsid w:val="00AC5E3F"/>
    <w:rsid w:val="00AC7589"/>
    <w:rsid w:val="00AD0208"/>
    <w:rsid w:val="00AD04F6"/>
    <w:rsid w:val="00AD1796"/>
    <w:rsid w:val="00AD179D"/>
    <w:rsid w:val="00AD1E1B"/>
    <w:rsid w:val="00AD2083"/>
    <w:rsid w:val="00AD4229"/>
    <w:rsid w:val="00AD5011"/>
    <w:rsid w:val="00AD5CB5"/>
    <w:rsid w:val="00AD6E7C"/>
    <w:rsid w:val="00AD7588"/>
    <w:rsid w:val="00AD782E"/>
    <w:rsid w:val="00AE0C12"/>
    <w:rsid w:val="00AE0F37"/>
    <w:rsid w:val="00AE111A"/>
    <w:rsid w:val="00AE16E5"/>
    <w:rsid w:val="00AE2206"/>
    <w:rsid w:val="00AE2CA0"/>
    <w:rsid w:val="00AE35AE"/>
    <w:rsid w:val="00AE3DA3"/>
    <w:rsid w:val="00AE4145"/>
    <w:rsid w:val="00AE6EA8"/>
    <w:rsid w:val="00AE7127"/>
    <w:rsid w:val="00AF063D"/>
    <w:rsid w:val="00AF139C"/>
    <w:rsid w:val="00AF2464"/>
    <w:rsid w:val="00AF2CAE"/>
    <w:rsid w:val="00AF4D7A"/>
    <w:rsid w:val="00AF511E"/>
    <w:rsid w:val="00AF515A"/>
    <w:rsid w:val="00AF5416"/>
    <w:rsid w:val="00AF570A"/>
    <w:rsid w:val="00AF58FC"/>
    <w:rsid w:val="00AF6210"/>
    <w:rsid w:val="00B01996"/>
    <w:rsid w:val="00B01C29"/>
    <w:rsid w:val="00B03960"/>
    <w:rsid w:val="00B04022"/>
    <w:rsid w:val="00B04C3A"/>
    <w:rsid w:val="00B04F5E"/>
    <w:rsid w:val="00B05882"/>
    <w:rsid w:val="00B06210"/>
    <w:rsid w:val="00B06611"/>
    <w:rsid w:val="00B06C2A"/>
    <w:rsid w:val="00B078CC"/>
    <w:rsid w:val="00B079A8"/>
    <w:rsid w:val="00B07F7C"/>
    <w:rsid w:val="00B10002"/>
    <w:rsid w:val="00B10DB3"/>
    <w:rsid w:val="00B126A1"/>
    <w:rsid w:val="00B12AB8"/>
    <w:rsid w:val="00B12E0F"/>
    <w:rsid w:val="00B143AA"/>
    <w:rsid w:val="00B143E4"/>
    <w:rsid w:val="00B14825"/>
    <w:rsid w:val="00B164D4"/>
    <w:rsid w:val="00B17C32"/>
    <w:rsid w:val="00B21C18"/>
    <w:rsid w:val="00B22098"/>
    <w:rsid w:val="00B22C2F"/>
    <w:rsid w:val="00B2317B"/>
    <w:rsid w:val="00B23C4E"/>
    <w:rsid w:val="00B24008"/>
    <w:rsid w:val="00B243D3"/>
    <w:rsid w:val="00B24422"/>
    <w:rsid w:val="00B25D74"/>
    <w:rsid w:val="00B26352"/>
    <w:rsid w:val="00B2705A"/>
    <w:rsid w:val="00B2724A"/>
    <w:rsid w:val="00B277E1"/>
    <w:rsid w:val="00B27B7F"/>
    <w:rsid w:val="00B30158"/>
    <w:rsid w:val="00B30D9F"/>
    <w:rsid w:val="00B30E3F"/>
    <w:rsid w:val="00B31962"/>
    <w:rsid w:val="00B31ADB"/>
    <w:rsid w:val="00B32706"/>
    <w:rsid w:val="00B329B7"/>
    <w:rsid w:val="00B32E72"/>
    <w:rsid w:val="00B3307C"/>
    <w:rsid w:val="00B33155"/>
    <w:rsid w:val="00B33511"/>
    <w:rsid w:val="00B33924"/>
    <w:rsid w:val="00B346CE"/>
    <w:rsid w:val="00B35C3C"/>
    <w:rsid w:val="00B362F5"/>
    <w:rsid w:val="00B36634"/>
    <w:rsid w:val="00B403FA"/>
    <w:rsid w:val="00B40BE3"/>
    <w:rsid w:val="00B411C6"/>
    <w:rsid w:val="00B41ED4"/>
    <w:rsid w:val="00B42E96"/>
    <w:rsid w:val="00B43F3B"/>
    <w:rsid w:val="00B4499A"/>
    <w:rsid w:val="00B459A5"/>
    <w:rsid w:val="00B4671E"/>
    <w:rsid w:val="00B47D99"/>
    <w:rsid w:val="00B5097E"/>
    <w:rsid w:val="00B50A2A"/>
    <w:rsid w:val="00B51127"/>
    <w:rsid w:val="00B512CD"/>
    <w:rsid w:val="00B5182A"/>
    <w:rsid w:val="00B52106"/>
    <w:rsid w:val="00B5260E"/>
    <w:rsid w:val="00B535C6"/>
    <w:rsid w:val="00B54784"/>
    <w:rsid w:val="00B54D8D"/>
    <w:rsid w:val="00B54DDB"/>
    <w:rsid w:val="00B55C23"/>
    <w:rsid w:val="00B572B0"/>
    <w:rsid w:val="00B614E2"/>
    <w:rsid w:val="00B61B28"/>
    <w:rsid w:val="00B63040"/>
    <w:rsid w:val="00B6361E"/>
    <w:rsid w:val="00B64233"/>
    <w:rsid w:val="00B64A16"/>
    <w:rsid w:val="00B65A87"/>
    <w:rsid w:val="00B6695A"/>
    <w:rsid w:val="00B66B52"/>
    <w:rsid w:val="00B66C5D"/>
    <w:rsid w:val="00B6722F"/>
    <w:rsid w:val="00B6752E"/>
    <w:rsid w:val="00B67F0F"/>
    <w:rsid w:val="00B706AD"/>
    <w:rsid w:val="00B7072B"/>
    <w:rsid w:val="00B7091B"/>
    <w:rsid w:val="00B70C1F"/>
    <w:rsid w:val="00B70FBF"/>
    <w:rsid w:val="00B713CC"/>
    <w:rsid w:val="00B733BA"/>
    <w:rsid w:val="00B73616"/>
    <w:rsid w:val="00B737B4"/>
    <w:rsid w:val="00B73CF2"/>
    <w:rsid w:val="00B75878"/>
    <w:rsid w:val="00B75AE2"/>
    <w:rsid w:val="00B765B0"/>
    <w:rsid w:val="00B77212"/>
    <w:rsid w:val="00B77578"/>
    <w:rsid w:val="00B82346"/>
    <w:rsid w:val="00B82D55"/>
    <w:rsid w:val="00B84F59"/>
    <w:rsid w:val="00B86B23"/>
    <w:rsid w:val="00B872DB"/>
    <w:rsid w:val="00B8757C"/>
    <w:rsid w:val="00B906B7"/>
    <w:rsid w:val="00B90729"/>
    <w:rsid w:val="00B90EFE"/>
    <w:rsid w:val="00B915A6"/>
    <w:rsid w:val="00B91995"/>
    <w:rsid w:val="00B91D64"/>
    <w:rsid w:val="00B91DE3"/>
    <w:rsid w:val="00B9271F"/>
    <w:rsid w:val="00B92908"/>
    <w:rsid w:val="00B9304C"/>
    <w:rsid w:val="00B9421F"/>
    <w:rsid w:val="00B94C2E"/>
    <w:rsid w:val="00B95217"/>
    <w:rsid w:val="00B95912"/>
    <w:rsid w:val="00B95B08"/>
    <w:rsid w:val="00B95FAE"/>
    <w:rsid w:val="00B967E7"/>
    <w:rsid w:val="00B96AAB"/>
    <w:rsid w:val="00B96C71"/>
    <w:rsid w:val="00B973E1"/>
    <w:rsid w:val="00B973F5"/>
    <w:rsid w:val="00BA016E"/>
    <w:rsid w:val="00BA049F"/>
    <w:rsid w:val="00BA093D"/>
    <w:rsid w:val="00BA0968"/>
    <w:rsid w:val="00BA15FF"/>
    <w:rsid w:val="00BA1623"/>
    <w:rsid w:val="00BA1794"/>
    <w:rsid w:val="00BA3039"/>
    <w:rsid w:val="00BA32A6"/>
    <w:rsid w:val="00BA340F"/>
    <w:rsid w:val="00BA460E"/>
    <w:rsid w:val="00BA5DAD"/>
    <w:rsid w:val="00BA6023"/>
    <w:rsid w:val="00BA618F"/>
    <w:rsid w:val="00BA71DD"/>
    <w:rsid w:val="00BA7476"/>
    <w:rsid w:val="00BB024C"/>
    <w:rsid w:val="00BB03B4"/>
    <w:rsid w:val="00BB0E9B"/>
    <w:rsid w:val="00BB1E54"/>
    <w:rsid w:val="00BB23B0"/>
    <w:rsid w:val="00BB2E36"/>
    <w:rsid w:val="00BB323C"/>
    <w:rsid w:val="00BB3920"/>
    <w:rsid w:val="00BB40BA"/>
    <w:rsid w:val="00BB4871"/>
    <w:rsid w:val="00BB4BD4"/>
    <w:rsid w:val="00BB4DAE"/>
    <w:rsid w:val="00BB50D4"/>
    <w:rsid w:val="00BB546A"/>
    <w:rsid w:val="00BB5762"/>
    <w:rsid w:val="00BB5BD6"/>
    <w:rsid w:val="00BB6075"/>
    <w:rsid w:val="00BB65B8"/>
    <w:rsid w:val="00BB74EC"/>
    <w:rsid w:val="00BB76A5"/>
    <w:rsid w:val="00BB7C86"/>
    <w:rsid w:val="00BC04E2"/>
    <w:rsid w:val="00BC1B31"/>
    <w:rsid w:val="00BC1D2C"/>
    <w:rsid w:val="00BC1FEE"/>
    <w:rsid w:val="00BC21BD"/>
    <w:rsid w:val="00BC324E"/>
    <w:rsid w:val="00BC3D7B"/>
    <w:rsid w:val="00BC3E24"/>
    <w:rsid w:val="00BC3F11"/>
    <w:rsid w:val="00BC49C5"/>
    <w:rsid w:val="00BC49DA"/>
    <w:rsid w:val="00BC4A49"/>
    <w:rsid w:val="00BC4D81"/>
    <w:rsid w:val="00BC4DF9"/>
    <w:rsid w:val="00BC51B8"/>
    <w:rsid w:val="00BC542F"/>
    <w:rsid w:val="00BC58EC"/>
    <w:rsid w:val="00BC5AB6"/>
    <w:rsid w:val="00BC5BEC"/>
    <w:rsid w:val="00BC6A13"/>
    <w:rsid w:val="00BC710E"/>
    <w:rsid w:val="00BC7B75"/>
    <w:rsid w:val="00BD15D8"/>
    <w:rsid w:val="00BD16B2"/>
    <w:rsid w:val="00BD3994"/>
    <w:rsid w:val="00BD40E8"/>
    <w:rsid w:val="00BD418C"/>
    <w:rsid w:val="00BD5903"/>
    <w:rsid w:val="00BD5E4D"/>
    <w:rsid w:val="00BD6B05"/>
    <w:rsid w:val="00BD72C1"/>
    <w:rsid w:val="00BE0164"/>
    <w:rsid w:val="00BE0789"/>
    <w:rsid w:val="00BE2108"/>
    <w:rsid w:val="00BE2432"/>
    <w:rsid w:val="00BE31BC"/>
    <w:rsid w:val="00BE37B9"/>
    <w:rsid w:val="00BE37EA"/>
    <w:rsid w:val="00BE3F4B"/>
    <w:rsid w:val="00BE46A7"/>
    <w:rsid w:val="00BE4A2D"/>
    <w:rsid w:val="00BE5EEF"/>
    <w:rsid w:val="00BE630F"/>
    <w:rsid w:val="00BE64F7"/>
    <w:rsid w:val="00BE6F60"/>
    <w:rsid w:val="00BE7C8A"/>
    <w:rsid w:val="00BE7CAA"/>
    <w:rsid w:val="00BE7CC0"/>
    <w:rsid w:val="00BF0C2F"/>
    <w:rsid w:val="00BF1A7A"/>
    <w:rsid w:val="00BF1C77"/>
    <w:rsid w:val="00BF2027"/>
    <w:rsid w:val="00BF2782"/>
    <w:rsid w:val="00BF2A9F"/>
    <w:rsid w:val="00BF32F1"/>
    <w:rsid w:val="00BF391A"/>
    <w:rsid w:val="00BF3E4B"/>
    <w:rsid w:val="00BF41CC"/>
    <w:rsid w:val="00BF4225"/>
    <w:rsid w:val="00BF44D1"/>
    <w:rsid w:val="00BF4717"/>
    <w:rsid w:val="00BF48AF"/>
    <w:rsid w:val="00BF5B5D"/>
    <w:rsid w:val="00BF5EB6"/>
    <w:rsid w:val="00BF6080"/>
    <w:rsid w:val="00BF72F8"/>
    <w:rsid w:val="00C00D36"/>
    <w:rsid w:val="00C00D50"/>
    <w:rsid w:val="00C00FB0"/>
    <w:rsid w:val="00C01C4C"/>
    <w:rsid w:val="00C01FCD"/>
    <w:rsid w:val="00C024C0"/>
    <w:rsid w:val="00C0282C"/>
    <w:rsid w:val="00C02C36"/>
    <w:rsid w:val="00C034DE"/>
    <w:rsid w:val="00C038A6"/>
    <w:rsid w:val="00C03D23"/>
    <w:rsid w:val="00C043C7"/>
    <w:rsid w:val="00C0458A"/>
    <w:rsid w:val="00C0539C"/>
    <w:rsid w:val="00C05D96"/>
    <w:rsid w:val="00C06288"/>
    <w:rsid w:val="00C06CA2"/>
    <w:rsid w:val="00C0748E"/>
    <w:rsid w:val="00C078DA"/>
    <w:rsid w:val="00C1032D"/>
    <w:rsid w:val="00C10505"/>
    <w:rsid w:val="00C10D8F"/>
    <w:rsid w:val="00C11256"/>
    <w:rsid w:val="00C11AB3"/>
    <w:rsid w:val="00C1313C"/>
    <w:rsid w:val="00C13B26"/>
    <w:rsid w:val="00C13D31"/>
    <w:rsid w:val="00C140E2"/>
    <w:rsid w:val="00C14548"/>
    <w:rsid w:val="00C14A6B"/>
    <w:rsid w:val="00C15D56"/>
    <w:rsid w:val="00C15D91"/>
    <w:rsid w:val="00C16808"/>
    <w:rsid w:val="00C169A9"/>
    <w:rsid w:val="00C17192"/>
    <w:rsid w:val="00C21FFD"/>
    <w:rsid w:val="00C234D2"/>
    <w:rsid w:val="00C23AA0"/>
    <w:rsid w:val="00C24CB0"/>
    <w:rsid w:val="00C25955"/>
    <w:rsid w:val="00C30413"/>
    <w:rsid w:val="00C31BFD"/>
    <w:rsid w:val="00C32267"/>
    <w:rsid w:val="00C3235A"/>
    <w:rsid w:val="00C32812"/>
    <w:rsid w:val="00C33C4B"/>
    <w:rsid w:val="00C34BA1"/>
    <w:rsid w:val="00C357CF"/>
    <w:rsid w:val="00C3617E"/>
    <w:rsid w:val="00C362D2"/>
    <w:rsid w:val="00C36379"/>
    <w:rsid w:val="00C36984"/>
    <w:rsid w:val="00C403C4"/>
    <w:rsid w:val="00C4052E"/>
    <w:rsid w:val="00C4074E"/>
    <w:rsid w:val="00C40F79"/>
    <w:rsid w:val="00C414E9"/>
    <w:rsid w:val="00C420BF"/>
    <w:rsid w:val="00C43781"/>
    <w:rsid w:val="00C45B03"/>
    <w:rsid w:val="00C45C4E"/>
    <w:rsid w:val="00C46A35"/>
    <w:rsid w:val="00C46DA9"/>
    <w:rsid w:val="00C47D7A"/>
    <w:rsid w:val="00C50323"/>
    <w:rsid w:val="00C50BBD"/>
    <w:rsid w:val="00C51597"/>
    <w:rsid w:val="00C51790"/>
    <w:rsid w:val="00C5215F"/>
    <w:rsid w:val="00C52EA2"/>
    <w:rsid w:val="00C53B29"/>
    <w:rsid w:val="00C543B8"/>
    <w:rsid w:val="00C549DA"/>
    <w:rsid w:val="00C54E00"/>
    <w:rsid w:val="00C55DE4"/>
    <w:rsid w:val="00C55EEA"/>
    <w:rsid w:val="00C564B9"/>
    <w:rsid w:val="00C57326"/>
    <w:rsid w:val="00C579A4"/>
    <w:rsid w:val="00C6019B"/>
    <w:rsid w:val="00C602E5"/>
    <w:rsid w:val="00C614BF"/>
    <w:rsid w:val="00C639BA"/>
    <w:rsid w:val="00C64049"/>
    <w:rsid w:val="00C6437B"/>
    <w:rsid w:val="00C64C98"/>
    <w:rsid w:val="00C65BCB"/>
    <w:rsid w:val="00C65BE2"/>
    <w:rsid w:val="00C6635F"/>
    <w:rsid w:val="00C70345"/>
    <w:rsid w:val="00C7074F"/>
    <w:rsid w:val="00C709F3"/>
    <w:rsid w:val="00C70D18"/>
    <w:rsid w:val="00C72187"/>
    <w:rsid w:val="00C726DB"/>
    <w:rsid w:val="00C728A1"/>
    <w:rsid w:val="00C75D11"/>
    <w:rsid w:val="00C75EAF"/>
    <w:rsid w:val="00C77BAC"/>
    <w:rsid w:val="00C809C9"/>
    <w:rsid w:val="00C80D45"/>
    <w:rsid w:val="00C81270"/>
    <w:rsid w:val="00C81421"/>
    <w:rsid w:val="00C81925"/>
    <w:rsid w:val="00C81B5D"/>
    <w:rsid w:val="00C82123"/>
    <w:rsid w:val="00C82215"/>
    <w:rsid w:val="00C826C1"/>
    <w:rsid w:val="00C85564"/>
    <w:rsid w:val="00C8729C"/>
    <w:rsid w:val="00C904DF"/>
    <w:rsid w:val="00C90F6A"/>
    <w:rsid w:val="00C91127"/>
    <w:rsid w:val="00C91429"/>
    <w:rsid w:val="00C91BF7"/>
    <w:rsid w:val="00C91D0F"/>
    <w:rsid w:val="00C925E4"/>
    <w:rsid w:val="00C92BB7"/>
    <w:rsid w:val="00C939A8"/>
    <w:rsid w:val="00C93A50"/>
    <w:rsid w:val="00C952D6"/>
    <w:rsid w:val="00C9555C"/>
    <w:rsid w:val="00C96EE4"/>
    <w:rsid w:val="00C97011"/>
    <w:rsid w:val="00C972CB"/>
    <w:rsid w:val="00CA0C3E"/>
    <w:rsid w:val="00CA0E27"/>
    <w:rsid w:val="00CA0F23"/>
    <w:rsid w:val="00CA280F"/>
    <w:rsid w:val="00CA3F87"/>
    <w:rsid w:val="00CA5914"/>
    <w:rsid w:val="00CA67B8"/>
    <w:rsid w:val="00CA6945"/>
    <w:rsid w:val="00CA7F16"/>
    <w:rsid w:val="00CB0017"/>
    <w:rsid w:val="00CB0036"/>
    <w:rsid w:val="00CB1063"/>
    <w:rsid w:val="00CB1B9E"/>
    <w:rsid w:val="00CB2928"/>
    <w:rsid w:val="00CB31F5"/>
    <w:rsid w:val="00CB379E"/>
    <w:rsid w:val="00CB527E"/>
    <w:rsid w:val="00CB5E20"/>
    <w:rsid w:val="00CB5F3E"/>
    <w:rsid w:val="00CB63B4"/>
    <w:rsid w:val="00CB73E9"/>
    <w:rsid w:val="00CB73F1"/>
    <w:rsid w:val="00CB7542"/>
    <w:rsid w:val="00CB76C7"/>
    <w:rsid w:val="00CB7AD0"/>
    <w:rsid w:val="00CC0305"/>
    <w:rsid w:val="00CC13C3"/>
    <w:rsid w:val="00CC14E7"/>
    <w:rsid w:val="00CC2224"/>
    <w:rsid w:val="00CC298A"/>
    <w:rsid w:val="00CC2EF8"/>
    <w:rsid w:val="00CC36FC"/>
    <w:rsid w:val="00CC3BDF"/>
    <w:rsid w:val="00CC668A"/>
    <w:rsid w:val="00CC6792"/>
    <w:rsid w:val="00CC6C9F"/>
    <w:rsid w:val="00CC70AC"/>
    <w:rsid w:val="00CC7585"/>
    <w:rsid w:val="00CC7881"/>
    <w:rsid w:val="00CC7F15"/>
    <w:rsid w:val="00CD1506"/>
    <w:rsid w:val="00CD15E7"/>
    <w:rsid w:val="00CD1621"/>
    <w:rsid w:val="00CD1C7B"/>
    <w:rsid w:val="00CD24C4"/>
    <w:rsid w:val="00CD2C6C"/>
    <w:rsid w:val="00CD2DC4"/>
    <w:rsid w:val="00CD31D0"/>
    <w:rsid w:val="00CD4B0D"/>
    <w:rsid w:val="00CD4FE9"/>
    <w:rsid w:val="00CD53D8"/>
    <w:rsid w:val="00CD5947"/>
    <w:rsid w:val="00CD5D52"/>
    <w:rsid w:val="00CD6CDE"/>
    <w:rsid w:val="00CE0882"/>
    <w:rsid w:val="00CE1572"/>
    <w:rsid w:val="00CE208D"/>
    <w:rsid w:val="00CE29AE"/>
    <w:rsid w:val="00CE2FA3"/>
    <w:rsid w:val="00CE377E"/>
    <w:rsid w:val="00CE43C7"/>
    <w:rsid w:val="00CE683A"/>
    <w:rsid w:val="00CE6A85"/>
    <w:rsid w:val="00CE7945"/>
    <w:rsid w:val="00CE79CC"/>
    <w:rsid w:val="00CE7A25"/>
    <w:rsid w:val="00CF02C4"/>
    <w:rsid w:val="00CF123C"/>
    <w:rsid w:val="00CF1812"/>
    <w:rsid w:val="00CF214F"/>
    <w:rsid w:val="00CF2C74"/>
    <w:rsid w:val="00CF2F94"/>
    <w:rsid w:val="00CF4C54"/>
    <w:rsid w:val="00CF52B6"/>
    <w:rsid w:val="00CF5952"/>
    <w:rsid w:val="00CF63D3"/>
    <w:rsid w:val="00CF6527"/>
    <w:rsid w:val="00CF741D"/>
    <w:rsid w:val="00D00BC7"/>
    <w:rsid w:val="00D00C73"/>
    <w:rsid w:val="00D024EE"/>
    <w:rsid w:val="00D029CE"/>
    <w:rsid w:val="00D03F24"/>
    <w:rsid w:val="00D0590D"/>
    <w:rsid w:val="00D06048"/>
    <w:rsid w:val="00D0749D"/>
    <w:rsid w:val="00D074D3"/>
    <w:rsid w:val="00D07A94"/>
    <w:rsid w:val="00D109DB"/>
    <w:rsid w:val="00D11546"/>
    <w:rsid w:val="00D11728"/>
    <w:rsid w:val="00D121AC"/>
    <w:rsid w:val="00D12D2C"/>
    <w:rsid w:val="00D12F2A"/>
    <w:rsid w:val="00D132C9"/>
    <w:rsid w:val="00D13BCC"/>
    <w:rsid w:val="00D148A5"/>
    <w:rsid w:val="00D15AA3"/>
    <w:rsid w:val="00D1625A"/>
    <w:rsid w:val="00D1724F"/>
    <w:rsid w:val="00D17640"/>
    <w:rsid w:val="00D17707"/>
    <w:rsid w:val="00D17800"/>
    <w:rsid w:val="00D17A2D"/>
    <w:rsid w:val="00D17E67"/>
    <w:rsid w:val="00D20EED"/>
    <w:rsid w:val="00D216C2"/>
    <w:rsid w:val="00D21AF1"/>
    <w:rsid w:val="00D22253"/>
    <w:rsid w:val="00D239D9"/>
    <w:rsid w:val="00D23E54"/>
    <w:rsid w:val="00D23F43"/>
    <w:rsid w:val="00D24DF5"/>
    <w:rsid w:val="00D25034"/>
    <w:rsid w:val="00D26603"/>
    <w:rsid w:val="00D2789E"/>
    <w:rsid w:val="00D279C7"/>
    <w:rsid w:val="00D3008B"/>
    <w:rsid w:val="00D300CD"/>
    <w:rsid w:val="00D32C15"/>
    <w:rsid w:val="00D3365D"/>
    <w:rsid w:val="00D33DDC"/>
    <w:rsid w:val="00D33FCF"/>
    <w:rsid w:val="00D33FF4"/>
    <w:rsid w:val="00D34DC4"/>
    <w:rsid w:val="00D35D03"/>
    <w:rsid w:val="00D36007"/>
    <w:rsid w:val="00D360ED"/>
    <w:rsid w:val="00D36E24"/>
    <w:rsid w:val="00D37220"/>
    <w:rsid w:val="00D37856"/>
    <w:rsid w:val="00D37A0A"/>
    <w:rsid w:val="00D37B4C"/>
    <w:rsid w:val="00D4013B"/>
    <w:rsid w:val="00D41491"/>
    <w:rsid w:val="00D41966"/>
    <w:rsid w:val="00D42871"/>
    <w:rsid w:val="00D42990"/>
    <w:rsid w:val="00D43596"/>
    <w:rsid w:val="00D4365D"/>
    <w:rsid w:val="00D43D26"/>
    <w:rsid w:val="00D43EC6"/>
    <w:rsid w:val="00D450FD"/>
    <w:rsid w:val="00D4588D"/>
    <w:rsid w:val="00D45CBA"/>
    <w:rsid w:val="00D4656A"/>
    <w:rsid w:val="00D476A6"/>
    <w:rsid w:val="00D47984"/>
    <w:rsid w:val="00D47DF6"/>
    <w:rsid w:val="00D521BC"/>
    <w:rsid w:val="00D527A2"/>
    <w:rsid w:val="00D53173"/>
    <w:rsid w:val="00D53285"/>
    <w:rsid w:val="00D53493"/>
    <w:rsid w:val="00D546CF"/>
    <w:rsid w:val="00D54935"/>
    <w:rsid w:val="00D559AC"/>
    <w:rsid w:val="00D56AB8"/>
    <w:rsid w:val="00D56ABD"/>
    <w:rsid w:val="00D56F24"/>
    <w:rsid w:val="00D57216"/>
    <w:rsid w:val="00D577C1"/>
    <w:rsid w:val="00D57823"/>
    <w:rsid w:val="00D60C1D"/>
    <w:rsid w:val="00D60D43"/>
    <w:rsid w:val="00D615D6"/>
    <w:rsid w:val="00D61B2A"/>
    <w:rsid w:val="00D629AE"/>
    <w:rsid w:val="00D63ADB"/>
    <w:rsid w:val="00D63F02"/>
    <w:rsid w:val="00D64ECE"/>
    <w:rsid w:val="00D64EE9"/>
    <w:rsid w:val="00D6579D"/>
    <w:rsid w:val="00D65E19"/>
    <w:rsid w:val="00D66ADA"/>
    <w:rsid w:val="00D66B3A"/>
    <w:rsid w:val="00D66E64"/>
    <w:rsid w:val="00D67757"/>
    <w:rsid w:val="00D67EAB"/>
    <w:rsid w:val="00D70163"/>
    <w:rsid w:val="00D7064F"/>
    <w:rsid w:val="00D72BAA"/>
    <w:rsid w:val="00D730A8"/>
    <w:rsid w:val="00D737AF"/>
    <w:rsid w:val="00D74203"/>
    <w:rsid w:val="00D74394"/>
    <w:rsid w:val="00D74A3A"/>
    <w:rsid w:val="00D74CB8"/>
    <w:rsid w:val="00D74FB5"/>
    <w:rsid w:val="00D75190"/>
    <w:rsid w:val="00D75E1C"/>
    <w:rsid w:val="00D7662C"/>
    <w:rsid w:val="00D76F3F"/>
    <w:rsid w:val="00D77033"/>
    <w:rsid w:val="00D77777"/>
    <w:rsid w:val="00D77C1B"/>
    <w:rsid w:val="00D77EC0"/>
    <w:rsid w:val="00D810F7"/>
    <w:rsid w:val="00D82B19"/>
    <w:rsid w:val="00D82DAD"/>
    <w:rsid w:val="00D83498"/>
    <w:rsid w:val="00D841DF"/>
    <w:rsid w:val="00D857D8"/>
    <w:rsid w:val="00D85B63"/>
    <w:rsid w:val="00D85C20"/>
    <w:rsid w:val="00D85C65"/>
    <w:rsid w:val="00D86099"/>
    <w:rsid w:val="00D86FEC"/>
    <w:rsid w:val="00D87C84"/>
    <w:rsid w:val="00D9078D"/>
    <w:rsid w:val="00D919B6"/>
    <w:rsid w:val="00D921CB"/>
    <w:rsid w:val="00D922EC"/>
    <w:rsid w:val="00D9311E"/>
    <w:rsid w:val="00D936EC"/>
    <w:rsid w:val="00D93DCD"/>
    <w:rsid w:val="00D93F82"/>
    <w:rsid w:val="00D947E5"/>
    <w:rsid w:val="00D94A03"/>
    <w:rsid w:val="00D94DF0"/>
    <w:rsid w:val="00D95304"/>
    <w:rsid w:val="00D95B69"/>
    <w:rsid w:val="00D96886"/>
    <w:rsid w:val="00D973B3"/>
    <w:rsid w:val="00D976AE"/>
    <w:rsid w:val="00DA0537"/>
    <w:rsid w:val="00DA0979"/>
    <w:rsid w:val="00DA1608"/>
    <w:rsid w:val="00DA23B3"/>
    <w:rsid w:val="00DA2A52"/>
    <w:rsid w:val="00DA3B63"/>
    <w:rsid w:val="00DA4290"/>
    <w:rsid w:val="00DA5078"/>
    <w:rsid w:val="00DA59BF"/>
    <w:rsid w:val="00DA59C9"/>
    <w:rsid w:val="00DA67BC"/>
    <w:rsid w:val="00DA785E"/>
    <w:rsid w:val="00DA7F6E"/>
    <w:rsid w:val="00DB0062"/>
    <w:rsid w:val="00DB160D"/>
    <w:rsid w:val="00DB1B85"/>
    <w:rsid w:val="00DB1EA1"/>
    <w:rsid w:val="00DB24E1"/>
    <w:rsid w:val="00DB37DA"/>
    <w:rsid w:val="00DB3885"/>
    <w:rsid w:val="00DB519D"/>
    <w:rsid w:val="00DB5527"/>
    <w:rsid w:val="00DB59E9"/>
    <w:rsid w:val="00DB6FBD"/>
    <w:rsid w:val="00DB7A47"/>
    <w:rsid w:val="00DB7ABB"/>
    <w:rsid w:val="00DB7E09"/>
    <w:rsid w:val="00DB7F32"/>
    <w:rsid w:val="00DC01A4"/>
    <w:rsid w:val="00DC0677"/>
    <w:rsid w:val="00DC1238"/>
    <w:rsid w:val="00DC15AD"/>
    <w:rsid w:val="00DC207E"/>
    <w:rsid w:val="00DC27F9"/>
    <w:rsid w:val="00DC2FE8"/>
    <w:rsid w:val="00DC36A1"/>
    <w:rsid w:val="00DC3C9C"/>
    <w:rsid w:val="00DC53A6"/>
    <w:rsid w:val="00DC54BD"/>
    <w:rsid w:val="00DC56B4"/>
    <w:rsid w:val="00DC5F46"/>
    <w:rsid w:val="00DC6A72"/>
    <w:rsid w:val="00DC7030"/>
    <w:rsid w:val="00DD01DE"/>
    <w:rsid w:val="00DD03A3"/>
    <w:rsid w:val="00DD1033"/>
    <w:rsid w:val="00DD1E57"/>
    <w:rsid w:val="00DD25B4"/>
    <w:rsid w:val="00DD3156"/>
    <w:rsid w:val="00DD3D30"/>
    <w:rsid w:val="00DD4E7B"/>
    <w:rsid w:val="00DD4F47"/>
    <w:rsid w:val="00DD533B"/>
    <w:rsid w:val="00DD6083"/>
    <w:rsid w:val="00DD6707"/>
    <w:rsid w:val="00DD733F"/>
    <w:rsid w:val="00DD79A1"/>
    <w:rsid w:val="00DD7F14"/>
    <w:rsid w:val="00DE041F"/>
    <w:rsid w:val="00DE1E0D"/>
    <w:rsid w:val="00DE2276"/>
    <w:rsid w:val="00DE3038"/>
    <w:rsid w:val="00DE323F"/>
    <w:rsid w:val="00DE454C"/>
    <w:rsid w:val="00DE4E72"/>
    <w:rsid w:val="00DE5004"/>
    <w:rsid w:val="00DE5A88"/>
    <w:rsid w:val="00DE5F87"/>
    <w:rsid w:val="00DE610B"/>
    <w:rsid w:val="00DE6377"/>
    <w:rsid w:val="00DE643A"/>
    <w:rsid w:val="00DE6496"/>
    <w:rsid w:val="00DE652A"/>
    <w:rsid w:val="00DE69BD"/>
    <w:rsid w:val="00DE6AEF"/>
    <w:rsid w:val="00DE6EFE"/>
    <w:rsid w:val="00DE7F20"/>
    <w:rsid w:val="00DF0608"/>
    <w:rsid w:val="00DF0804"/>
    <w:rsid w:val="00DF100B"/>
    <w:rsid w:val="00DF20B2"/>
    <w:rsid w:val="00DF2521"/>
    <w:rsid w:val="00DF284C"/>
    <w:rsid w:val="00DF2D9D"/>
    <w:rsid w:val="00DF302E"/>
    <w:rsid w:val="00DF418D"/>
    <w:rsid w:val="00DF60BC"/>
    <w:rsid w:val="00DF6624"/>
    <w:rsid w:val="00E0023F"/>
    <w:rsid w:val="00E00433"/>
    <w:rsid w:val="00E00747"/>
    <w:rsid w:val="00E00864"/>
    <w:rsid w:val="00E00D70"/>
    <w:rsid w:val="00E01294"/>
    <w:rsid w:val="00E013C8"/>
    <w:rsid w:val="00E018E7"/>
    <w:rsid w:val="00E02AEB"/>
    <w:rsid w:val="00E03674"/>
    <w:rsid w:val="00E0377F"/>
    <w:rsid w:val="00E044C2"/>
    <w:rsid w:val="00E0476D"/>
    <w:rsid w:val="00E04AEC"/>
    <w:rsid w:val="00E0579B"/>
    <w:rsid w:val="00E05A92"/>
    <w:rsid w:val="00E10771"/>
    <w:rsid w:val="00E10FBA"/>
    <w:rsid w:val="00E11A8D"/>
    <w:rsid w:val="00E11B5A"/>
    <w:rsid w:val="00E122EF"/>
    <w:rsid w:val="00E123E8"/>
    <w:rsid w:val="00E12475"/>
    <w:rsid w:val="00E13266"/>
    <w:rsid w:val="00E139FA"/>
    <w:rsid w:val="00E146B2"/>
    <w:rsid w:val="00E154ED"/>
    <w:rsid w:val="00E16132"/>
    <w:rsid w:val="00E172BC"/>
    <w:rsid w:val="00E17430"/>
    <w:rsid w:val="00E17D3E"/>
    <w:rsid w:val="00E20CFB"/>
    <w:rsid w:val="00E20E1B"/>
    <w:rsid w:val="00E22D0C"/>
    <w:rsid w:val="00E23554"/>
    <w:rsid w:val="00E23775"/>
    <w:rsid w:val="00E23CCB"/>
    <w:rsid w:val="00E240A7"/>
    <w:rsid w:val="00E24F7F"/>
    <w:rsid w:val="00E25047"/>
    <w:rsid w:val="00E256A7"/>
    <w:rsid w:val="00E273E6"/>
    <w:rsid w:val="00E2749D"/>
    <w:rsid w:val="00E3084C"/>
    <w:rsid w:val="00E30B76"/>
    <w:rsid w:val="00E312A1"/>
    <w:rsid w:val="00E31E58"/>
    <w:rsid w:val="00E32622"/>
    <w:rsid w:val="00E32AFC"/>
    <w:rsid w:val="00E339A6"/>
    <w:rsid w:val="00E33ADD"/>
    <w:rsid w:val="00E33B6C"/>
    <w:rsid w:val="00E33D7E"/>
    <w:rsid w:val="00E33FA1"/>
    <w:rsid w:val="00E3518C"/>
    <w:rsid w:val="00E355C8"/>
    <w:rsid w:val="00E3563A"/>
    <w:rsid w:val="00E379DB"/>
    <w:rsid w:val="00E40777"/>
    <w:rsid w:val="00E40D36"/>
    <w:rsid w:val="00E41BAA"/>
    <w:rsid w:val="00E42678"/>
    <w:rsid w:val="00E43040"/>
    <w:rsid w:val="00E43C6F"/>
    <w:rsid w:val="00E43EFB"/>
    <w:rsid w:val="00E4458C"/>
    <w:rsid w:val="00E44C49"/>
    <w:rsid w:val="00E45ABE"/>
    <w:rsid w:val="00E46D16"/>
    <w:rsid w:val="00E47ED4"/>
    <w:rsid w:val="00E47FEA"/>
    <w:rsid w:val="00E50B46"/>
    <w:rsid w:val="00E51043"/>
    <w:rsid w:val="00E522AF"/>
    <w:rsid w:val="00E5368C"/>
    <w:rsid w:val="00E541C5"/>
    <w:rsid w:val="00E55BD2"/>
    <w:rsid w:val="00E55D41"/>
    <w:rsid w:val="00E56C83"/>
    <w:rsid w:val="00E57D8F"/>
    <w:rsid w:val="00E608BD"/>
    <w:rsid w:val="00E60C6F"/>
    <w:rsid w:val="00E612B0"/>
    <w:rsid w:val="00E61D56"/>
    <w:rsid w:val="00E61EB2"/>
    <w:rsid w:val="00E61EC8"/>
    <w:rsid w:val="00E622E5"/>
    <w:rsid w:val="00E6294E"/>
    <w:rsid w:val="00E62B27"/>
    <w:rsid w:val="00E62F07"/>
    <w:rsid w:val="00E6378D"/>
    <w:rsid w:val="00E64535"/>
    <w:rsid w:val="00E645D4"/>
    <w:rsid w:val="00E648D3"/>
    <w:rsid w:val="00E656C9"/>
    <w:rsid w:val="00E65C8C"/>
    <w:rsid w:val="00E67327"/>
    <w:rsid w:val="00E674BB"/>
    <w:rsid w:val="00E6768A"/>
    <w:rsid w:val="00E67DF3"/>
    <w:rsid w:val="00E7031D"/>
    <w:rsid w:val="00E703C3"/>
    <w:rsid w:val="00E70DD7"/>
    <w:rsid w:val="00E70E0E"/>
    <w:rsid w:val="00E7136D"/>
    <w:rsid w:val="00E71F1C"/>
    <w:rsid w:val="00E7246F"/>
    <w:rsid w:val="00E73BC0"/>
    <w:rsid w:val="00E746A2"/>
    <w:rsid w:val="00E74B21"/>
    <w:rsid w:val="00E74EB9"/>
    <w:rsid w:val="00E75B1A"/>
    <w:rsid w:val="00E7793A"/>
    <w:rsid w:val="00E77F48"/>
    <w:rsid w:val="00E8008C"/>
    <w:rsid w:val="00E81591"/>
    <w:rsid w:val="00E81A19"/>
    <w:rsid w:val="00E82D1E"/>
    <w:rsid w:val="00E8317C"/>
    <w:rsid w:val="00E836FC"/>
    <w:rsid w:val="00E83985"/>
    <w:rsid w:val="00E83B43"/>
    <w:rsid w:val="00E84C5C"/>
    <w:rsid w:val="00E84D2D"/>
    <w:rsid w:val="00E84F99"/>
    <w:rsid w:val="00E85DEB"/>
    <w:rsid w:val="00E87B10"/>
    <w:rsid w:val="00E901D1"/>
    <w:rsid w:val="00E9030F"/>
    <w:rsid w:val="00E90D1C"/>
    <w:rsid w:val="00E91296"/>
    <w:rsid w:val="00E916A1"/>
    <w:rsid w:val="00E92102"/>
    <w:rsid w:val="00E936F7"/>
    <w:rsid w:val="00E93850"/>
    <w:rsid w:val="00E939AA"/>
    <w:rsid w:val="00E9506F"/>
    <w:rsid w:val="00E961C6"/>
    <w:rsid w:val="00EA0113"/>
    <w:rsid w:val="00EA0AEA"/>
    <w:rsid w:val="00EA3174"/>
    <w:rsid w:val="00EA3AFF"/>
    <w:rsid w:val="00EA4D44"/>
    <w:rsid w:val="00EA4D53"/>
    <w:rsid w:val="00EA50AF"/>
    <w:rsid w:val="00EA50DE"/>
    <w:rsid w:val="00EA57B6"/>
    <w:rsid w:val="00EA5F65"/>
    <w:rsid w:val="00EA6EEA"/>
    <w:rsid w:val="00EA6FFC"/>
    <w:rsid w:val="00EA7FD7"/>
    <w:rsid w:val="00EB1963"/>
    <w:rsid w:val="00EB2245"/>
    <w:rsid w:val="00EB2361"/>
    <w:rsid w:val="00EB3178"/>
    <w:rsid w:val="00EB52F2"/>
    <w:rsid w:val="00EB6772"/>
    <w:rsid w:val="00EB6813"/>
    <w:rsid w:val="00EB7470"/>
    <w:rsid w:val="00EB7EF7"/>
    <w:rsid w:val="00EC0EC7"/>
    <w:rsid w:val="00EC0EDC"/>
    <w:rsid w:val="00EC179B"/>
    <w:rsid w:val="00EC19A2"/>
    <w:rsid w:val="00EC1D68"/>
    <w:rsid w:val="00EC2319"/>
    <w:rsid w:val="00EC252B"/>
    <w:rsid w:val="00EC2F95"/>
    <w:rsid w:val="00EC417F"/>
    <w:rsid w:val="00EC4B07"/>
    <w:rsid w:val="00EC557E"/>
    <w:rsid w:val="00EC56E0"/>
    <w:rsid w:val="00EC5F77"/>
    <w:rsid w:val="00EC619F"/>
    <w:rsid w:val="00EC626D"/>
    <w:rsid w:val="00EC72EF"/>
    <w:rsid w:val="00EC75B7"/>
    <w:rsid w:val="00EC79C2"/>
    <w:rsid w:val="00ED02D5"/>
    <w:rsid w:val="00ED0510"/>
    <w:rsid w:val="00ED25AC"/>
    <w:rsid w:val="00ED26B6"/>
    <w:rsid w:val="00ED2CF4"/>
    <w:rsid w:val="00ED30E7"/>
    <w:rsid w:val="00ED3348"/>
    <w:rsid w:val="00ED3B9C"/>
    <w:rsid w:val="00ED45D2"/>
    <w:rsid w:val="00ED5C1F"/>
    <w:rsid w:val="00ED65F5"/>
    <w:rsid w:val="00ED7264"/>
    <w:rsid w:val="00ED79EB"/>
    <w:rsid w:val="00EE0E6B"/>
    <w:rsid w:val="00EE1203"/>
    <w:rsid w:val="00EE166F"/>
    <w:rsid w:val="00EE16F5"/>
    <w:rsid w:val="00EE208D"/>
    <w:rsid w:val="00EE26E9"/>
    <w:rsid w:val="00EE2F53"/>
    <w:rsid w:val="00EE48EE"/>
    <w:rsid w:val="00EE49D6"/>
    <w:rsid w:val="00EE4A20"/>
    <w:rsid w:val="00EE5DE6"/>
    <w:rsid w:val="00EE616B"/>
    <w:rsid w:val="00EE6B85"/>
    <w:rsid w:val="00EE6E75"/>
    <w:rsid w:val="00EE7C49"/>
    <w:rsid w:val="00EF0487"/>
    <w:rsid w:val="00EF0AB9"/>
    <w:rsid w:val="00EF126B"/>
    <w:rsid w:val="00EF1EB3"/>
    <w:rsid w:val="00EF204A"/>
    <w:rsid w:val="00EF3B0A"/>
    <w:rsid w:val="00EF3C0A"/>
    <w:rsid w:val="00EF3FBC"/>
    <w:rsid w:val="00EF4F60"/>
    <w:rsid w:val="00EF6441"/>
    <w:rsid w:val="00EF661F"/>
    <w:rsid w:val="00EF6D1B"/>
    <w:rsid w:val="00EF76C8"/>
    <w:rsid w:val="00EF7AED"/>
    <w:rsid w:val="00EF7D5D"/>
    <w:rsid w:val="00F00D43"/>
    <w:rsid w:val="00F01200"/>
    <w:rsid w:val="00F01DA5"/>
    <w:rsid w:val="00F02239"/>
    <w:rsid w:val="00F0231A"/>
    <w:rsid w:val="00F0284D"/>
    <w:rsid w:val="00F02949"/>
    <w:rsid w:val="00F02C79"/>
    <w:rsid w:val="00F03ADB"/>
    <w:rsid w:val="00F04020"/>
    <w:rsid w:val="00F0450F"/>
    <w:rsid w:val="00F04900"/>
    <w:rsid w:val="00F0503F"/>
    <w:rsid w:val="00F052F7"/>
    <w:rsid w:val="00F055FC"/>
    <w:rsid w:val="00F061C9"/>
    <w:rsid w:val="00F0636C"/>
    <w:rsid w:val="00F06AE0"/>
    <w:rsid w:val="00F07C6E"/>
    <w:rsid w:val="00F10E82"/>
    <w:rsid w:val="00F13FC6"/>
    <w:rsid w:val="00F151F6"/>
    <w:rsid w:val="00F153A8"/>
    <w:rsid w:val="00F156AA"/>
    <w:rsid w:val="00F1673F"/>
    <w:rsid w:val="00F17563"/>
    <w:rsid w:val="00F1766D"/>
    <w:rsid w:val="00F20155"/>
    <w:rsid w:val="00F20BB7"/>
    <w:rsid w:val="00F213B9"/>
    <w:rsid w:val="00F21DD0"/>
    <w:rsid w:val="00F23D1C"/>
    <w:rsid w:val="00F253C9"/>
    <w:rsid w:val="00F26260"/>
    <w:rsid w:val="00F26498"/>
    <w:rsid w:val="00F26B42"/>
    <w:rsid w:val="00F275F5"/>
    <w:rsid w:val="00F30D4F"/>
    <w:rsid w:val="00F3182B"/>
    <w:rsid w:val="00F318D6"/>
    <w:rsid w:val="00F31F47"/>
    <w:rsid w:val="00F32586"/>
    <w:rsid w:val="00F3260A"/>
    <w:rsid w:val="00F32648"/>
    <w:rsid w:val="00F34871"/>
    <w:rsid w:val="00F34B9A"/>
    <w:rsid w:val="00F3562F"/>
    <w:rsid w:val="00F35B52"/>
    <w:rsid w:val="00F35FF9"/>
    <w:rsid w:val="00F364FA"/>
    <w:rsid w:val="00F36532"/>
    <w:rsid w:val="00F369FB"/>
    <w:rsid w:val="00F36E48"/>
    <w:rsid w:val="00F37294"/>
    <w:rsid w:val="00F40611"/>
    <w:rsid w:val="00F407CA"/>
    <w:rsid w:val="00F40F0E"/>
    <w:rsid w:val="00F413F0"/>
    <w:rsid w:val="00F41C94"/>
    <w:rsid w:val="00F421CE"/>
    <w:rsid w:val="00F42448"/>
    <w:rsid w:val="00F42A7E"/>
    <w:rsid w:val="00F434C4"/>
    <w:rsid w:val="00F437C9"/>
    <w:rsid w:val="00F43FAF"/>
    <w:rsid w:val="00F44423"/>
    <w:rsid w:val="00F44BBE"/>
    <w:rsid w:val="00F453AC"/>
    <w:rsid w:val="00F454D6"/>
    <w:rsid w:val="00F4611E"/>
    <w:rsid w:val="00F46203"/>
    <w:rsid w:val="00F465C2"/>
    <w:rsid w:val="00F47486"/>
    <w:rsid w:val="00F50165"/>
    <w:rsid w:val="00F501BF"/>
    <w:rsid w:val="00F5036B"/>
    <w:rsid w:val="00F507A0"/>
    <w:rsid w:val="00F50DF5"/>
    <w:rsid w:val="00F5108E"/>
    <w:rsid w:val="00F517C0"/>
    <w:rsid w:val="00F51FF1"/>
    <w:rsid w:val="00F52428"/>
    <w:rsid w:val="00F5334B"/>
    <w:rsid w:val="00F534FC"/>
    <w:rsid w:val="00F53E4F"/>
    <w:rsid w:val="00F55BEA"/>
    <w:rsid w:val="00F56297"/>
    <w:rsid w:val="00F56773"/>
    <w:rsid w:val="00F56B06"/>
    <w:rsid w:val="00F56D0F"/>
    <w:rsid w:val="00F56ED7"/>
    <w:rsid w:val="00F56F82"/>
    <w:rsid w:val="00F578C3"/>
    <w:rsid w:val="00F578DB"/>
    <w:rsid w:val="00F57940"/>
    <w:rsid w:val="00F603CE"/>
    <w:rsid w:val="00F6146C"/>
    <w:rsid w:val="00F61B22"/>
    <w:rsid w:val="00F61CCF"/>
    <w:rsid w:val="00F633A5"/>
    <w:rsid w:val="00F63540"/>
    <w:rsid w:val="00F64307"/>
    <w:rsid w:val="00F645BA"/>
    <w:rsid w:val="00F647AD"/>
    <w:rsid w:val="00F6614C"/>
    <w:rsid w:val="00F666AC"/>
    <w:rsid w:val="00F66A09"/>
    <w:rsid w:val="00F67316"/>
    <w:rsid w:val="00F675EC"/>
    <w:rsid w:val="00F70479"/>
    <w:rsid w:val="00F7104C"/>
    <w:rsid w:val="00F7453B"/>
    <w:rsid w:val="00F75017"/>
    <w:rsid w:val="00F758C3"/>
    <w:rsid w:val="00F77489"/>
    <w:rsid w:val="00F77C38"/>
    <w:rsid w:val="00F8043C"/>
    <w:rsid w:val="00F80479"/>
    <w:rsid w:val="00F805FF"/>
    <w:rsid w:val="00F80E60"/>
    <w:rsid w:val="00F816D0"/>
    <w:rsid w:val="00F81C8F"/>
    <w:rsid w:val="00F82F87"/>
    <w:rsid w:val="00F83465"/>
    <w:rsid w:val="00F83644"/>
    <w:rsid w:val="00F83B5C"/>
    <w:rsid w:val="00F83DEB"/>
    <w:rsid w:val="00F844EE"/>
    <w:rsid w:val="00F846F5"/>
    <w:rsid w:val="00F84A7F"/>
    <w:rsid w:val="00F85062"/>
    <w:rsid w:val="00F857D9"/>
    <w:rsid w:val="00F864FE"/>
    <w:rsid w:val="00F86DAB"/>
    <w:rsid w:val="00F86F84"/>
    <w:rsid w:val="00F87471"/>
    <w:rsid w:val="00F8776D"/>
    <w:rsid w:val="00F87D94"/>
    <w:rsid w:val="00F90DA3"/>
    <w:rsid w:val="00F9100F"/>
    <w:rsid w:val="00F91259"/>
    <w:rsid w:val="00F91715"/>
    <w:rsid w:val="00F92655"/>
    <w:rsid w:val="00F92869"/>
    <w:rsid w:val="00F92B5E"/>
    <w:rsid w:val="00F93194"/>
    <w:rsid w:val="00F9368F"/>
    <w:rsid w:val="00F93831"/>
    <w:rsid w:val="00F93B19"/>
    <w:rsid w:val="00F93CEB"/>
    <w:rsid w:val="00F950F3"/>
    <w:rsid w:val="00F9568D"/>
    <w:rsid w:val="00F97280"/>
    <w:rsid w:val="00FA01B9"/>
    <w:rsid w:val="00FA0251"/>
    <w:rsid w:val="00FA0C8C"/>
    <w:rsid w:val="00FA0F83"/>
    <w:rsid w:val="00FA1F22"/>
    <w:rsid w:val="00FA20AD"/>
    <w:rsid w:val="00FA2793"/>
    <w:rsid w:val="00FA37E7"/>
    <w:rsid w:val="00FA3C9D"/>
    <w:rsid w:val="00FA51A9"/>
    <w:rsid w:val="00FA5328"/>
    <w:rsid w:val="00FA632F"/>
    <w:rsid w:val="00FA65F7"/>
    <w:rsid w:val="00FB01AA"/>
    <w:rsid w:val="00FB031E"/>
    <w:rsid w:val="00FB06A1"/>
    <w:rsid w:val="00FB0ACD"/>
    <w:rsid w:val="00FB282D"/>
    <w:rsid w:val="00FB3364"/>
    <w:rsid w:val="00FB3922"/>
    <w:rsid w:val="00FB3CF7"/>
    <w:rsid w:val="00FB48FA"/>
    <w:rsid w:val="00FB537A"/>
    <w:rsid w:val="00FB5B18"/>
    <w:rsid w:val="00FB5E9C"/>
    <w:rsid w:val="00FB65D7"/>
    <w:rsid w:val="00FB74EF"/>
    <w:rsid w:val="00FB77C6"/>
    <w:rsid w:val="00FB7DF6"/>
    <w:rsid w:val="00FC1640"/>
    <w:rsid w:val="00FC19A3"/>
    <w:rsid w:val="00FC1FD5"/>
    <w:rsid w:val="00FC2475"/>
    <w:rsid w:val="00FC2A5D"/>
    <w:rsid w:val="00FC2C3E"/>
    <w:rsid w:val="00FC358B"/>
    <w:rsid w:val="00FC3E2F"/>
    <w:rsid w:val="00FC5AB8"/>
    <w:rsid w:val="00FC6D39"/>
    <w:rsid w:val="00FC6EEF"/>
    <w:rsid w:val="00FC71F4"/>
    <w:rsid w:val="00FD0B6A"/>
    <w:rsid w:val="00FD1362"/>
    <w:rsid w:val="00FD2497"/>
    <w:rsid w:val="00FD27DF"/>
    <w:rsid w:val="00FD2E78"/>
    <w:rsid w:val="00FD3A3C"/>
    <w:rsid w:val="00FD415C"/>
    <w:rsid w:val="00FD5759"/>
    <w:rsid w:val="00FD7C82"/>
    <w:rsid w:val="00FE02EE"/>
    <w:rsid w:val="00FE06BD"/>
    <w:rsid w:val="00FE0FA8"/>
    <w:rsid w:val="00FE1E2D"/>
    <w:rsid w:val="00FE2B63"/>
    <w:rsid w:val="00FE2BDF"/>
    <w:rsid w:val="00FE34ED"/>
    <w:rsid w:val="00FE3F9E"/>
    <w:rsid w:val="00FE4055"/>
    <w:rsid w:val="00FE4E5F"/>
    <w:rsid w:val="00FE5545"/>
    <w:rsid w:val="00FE57E3"/>
    <w:rsid w:val="00FE5F6B"/>
    <w:rsid w:val="00FE74B2"/>
    <w:rsid w:val="00FF02E6"/>
    <w:rsid w:val="00FF041E"/>
    <w:rsid w:val="00FF0556"/>
    <w:rsid w:val="00FF0979"/>
    <w:rsid w:val="00FF0A5A"/>
    <w:rsid w:val="00FF1B5D"/>
    <w:rsid w:val="00FF29CA"/>
    <w:rsid w:val="00FF2CDD"/>
    <w:rsid w:val="00FF2E7D"/>
    <w:rsid w:val="00FF3668"/>
    <w:rsid w:val="00FF428E"/>
    <w:rsid w:val="00FF4511"/>
    <w:rsid w:val="00FF4E65"/>
    <w:rsid w:val="00FF5BFC"/>
    <w:rsid w:val="00FF6013"/>
    <w:rsid w:val="00FF6DD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5CA0338-8790-4E94-91C6-EABB51F5F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itle" w:qFormat="1"/>
    <w:lsdException w:name="Subtitle" w:qFormat="1"/>
    <w:lsdException w:name="Hyperlink" w:uiPriority="99"/>
    <w:lsdException w:name="Strong" w:qFormat="1"/>
    <w:lsdException w:name="Emphasis" w:qFormat="1"/>
    <w:lsdException w:name="Plain Text"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12DD"/>
    <w:rPr>
      <w:sz w:val="24"/>
      <w:szCs w:val="24"/>
      <w:lang w:val="en-US" w:eastAsia="en-US"/>
    </w:rPr>
  </w:style>
  <w:style w:type="paragraph" w:styleId="Titre1">
    <w:name w:val="heading 1"/>
    <w:basedOn w:val="Normal"/>
    <w:next w:val="Normal"/>
    <w:qFormat/>
    <w:pPr>
      <w:keepNext/>
      <w:spacing w:before="240" w:after="240"/>
      <w:jc w:val="center"/>
      <w:outlineLvl w:val="0"/>
    </w:pPr>
    <w:rPr>
      <w:rFonts w:cs="Arial"/>
      <w:b/>
      <w:bCs/>
      <w:kern w:val="32"/>
      <w:sz w:val="22"/>
      <w:szCs w:val="32"/>
    </w:rPr>
  </w:style>
  <w:style w:type="paragraph" w:styleId="Titre2">
    <w:name w:val="heading 2"/>
    <w:basedOn w:val="Normal"/>
    <w:next w:val="Normal"/>
    <w:qFormat/>
    <w:rsid w:val="00432304"/>
    <w:pPr>
      <w:keepNext/>
      <w:spacing w:before="120" w:after="120"/>
      <w:jc w:val="center"/>
      <w:outlineLvl w:val="1"/>
    </w:pPr>
    <w:rPr>
      <w:b/>
      <w:bCs/>
      <w:iCs/>
      <w:sz w:val="22"/>
      <w:lang w:val="en-GB"/>
    </w:rPr>
  </w:style>
  <w:style w:type="paragraph" w:styleId="Titre3">
    <w:name w:val="heading 3"/>
    <w:basedOn w:val="Normal"/>
    <w:next w:val="Normal"/>
    <w:qFormat/>
    <w:pPr>
      <w:keepNext/>
      <w:spacing w:before="120" w:after="120"/>
      <w:jc w:val="center"/>
      <w:outlineLvl w:val="2"/>
    </w:pPr>
    <w:rPr>
      <w:i/>
      <w:iCs/>
      <w:sz w:val="22"/>
      <w:lang w:val="en-GB"/>
    </w:rPr>
  </w:style>
  <w:style w:type="paragraph" w:styleId="Titre4">
    <w:name w:val="heading 4"/>
    <w:basedOn w:val="Normal"/>
    <w:qFormat/>
    <w:rsid w:val="00171BD0"/>
    <w:pPr>
      <w:keepNext/>
      <w:spacing w:before="120" w:after="120"/>
      <w:jc w:val="both"/>
      <w:outlineLvl w:val="3"/>
    </w:pPr>
    <w:rPr>
      <w:rFonts w:eastAsia="Arial Unicode MS"/>
      <w:bCs/>
      <w:i/>
      <w:iCs/>
      <w:sz w:val="22"/>
      <w:lang w:val="en-GB"/>
    </w:rPr>
  </w:style>
  <w:style w:type="paragraph" w:styleId="Titre5">
    <w:name w:val="heading 5"/>
    <w:basedOn w:val="Normal"/>
    <w:next w:val="Normal"/>
    <w:qFormat/>
    <w:pPr>
      <w:keepNext/>
      <w:spacing w:before="240" w:after="120"/>
      <w:jc w:val="both"/>
      <w:outlineLvl w:val="4"/>
    </w:pPr>
    <w:rPr>
      <w:bCs/>
      <w:i/>
      <w:iCs/>
      <w:sz w:val="22"/>
      <w:szCs w:val="26"/>
      <w:lang w:val="en-GB"/>
    </w:rPr>
  </w:style>
  <w:style w:type="paragraph" w:styleId="Titre6">
    <w:name w:val="heading 6"/>
    <w:basedOn w:val="Normal"/>
    <w:next w:val="Normal"/>
    <w:qFormat/>
    <w:pPr>
      <w:keepNext/>
      <w:ind w:left="360"/>
      <w:jc w:val="center"/>
      <w:outlineLvl w:val="5"/>
    </w:pPr>
    <w:rPr>
      <w:sz w:val="22"/>
    </w:rPr>
  </w:style>
  <w:style w:type="paragraph" w:styleId="Titre7">
    <w:name w:val="heading 7"/>
    <w:basedOn w:val="Normal"/>
    <w:next w:val="Normal"/>
    <w:qFormat/>
    <w:pPr>
      <w:keepNext/>
      <w:outlineLvl w:val="6"/>
    </w:pPr>
    <w:rPr>
      <w:b/>
      <w:bCs/>
    </w:rPr>
  </w:style>
  <w:style w:type="paragraph" w:styleId="Titre8">
    <w:name w:val="heading 8"/>
    <w:basedOn w:val="Normal"/>
    <w:next w:val="Normal"/>
    <w:qFormat/>
    <w:pPr>
      <w:keepNext/>
      <w:spacing w:after="120"/>
      <w:outlineLvl w:val="7"/>
    </w:pPr>
    <w:rPr>
      <w:u w:val="single"/>
    </w:rPr>
  </w:style>
  <w:style w:type="paragraph" w:styleId="Titre9">
    <w:name w:val="heading 9"/>
    <w:basedOn w:val="Normal"/>
    <w:next w:val="Normal"/>
    <w:qFormat/>
    <w:pPr>
      <w:keepNext/>
      <w:pBdr>
        <w:top w:val="single" w:sz="6" w:space="1" w:color="auto"/>
        <w:left w:val="single" w:sz="6" w:space="1" w:color="auto"/>
        <w:bottom w:val="single" w:sz="6" w:space="1" w:color="auto"/>
        <w:right w:val="single" w:sz="6" w:space="1" w:color="auto"/>
      </w:pBdr>
      <w:jc w:val="center"/>
      <w:outlineLvl w:val="8"/>
    </w:pPr>
    <w:rPr>
      <w:b/>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320"/>
        <w:tab w:val="right" w:pos="8640"/>
      </w:tabs>
    </w:pPr>
  </w:style>
  <w:style w:type="paragraph" w:styleId="Pieddepage">
    <w:name w:val="footer"/>
    <w:basedOn w:val="Normal"/>
    <w:pPr>
      <w:tabs>
        <w:tab w:val="center" w:pos="4320"/>
        <w:tab w:val="right" w:pos="8640"/>
      </w:tabs>
      <w:ind w:firstLine="720"/>
      <w:jc w:val="right"/>
    </w:pPr>
    <w:rPr>
      <w:sz w:val="22"/>
      <w:lang w:val="en-GB"/>
    </w:rPr>
  </w:style>
  <w:style w:type="paragraph" w:customStyle="1" w:styleId="Para1">
    <w:name w:val="Para1"/>
    <w:basedOn w:val="Normal"/>
    <w:pPr>
      <w:numPr>
        <w:numId w:val="3"/>
      </w:numPr>
      <w:spacing w:before="120" w:after="120"/>
      <w:jc w:val="both"/>
    </w:pPr>
    <w:rPr>
      <w:snapToGrid w:val="0"/>
      <w:sz w:val="22"/>
      <w:szCs w:val="18"/>
      <w:lang w:val="en-GB"/>
    </w:rPr>
  </w:style>
  <w:style w:type="paragraph" w:customStyle="1" w:styleId="para2">
    <w:name w:val="para2"/>
    <w:basedOn w:val="Normal"/>
    <w:pPr>
      <w:numPr>
        <w:numId w:val="2"/>
      </w:numPr>
      <w:spacing w:before="120" w:after="120"/>
      <w:jc w:val="both"/>
    </w:pPr>
    <w:rPr>
      <w:sz w:val="22"/>
      <w:szCs w:val="20"/>
      <w:lang w:val="en-GB"/>
    </w:rPr>
  </w:style>
  <w:style w:type="paragraph" w:customStyle="1" w:styleId="Paranum">
    <w:name w:val="Paranum"/>
    <w:basedOn w:val="Para1"/>
    <w:pPr>
      <w:spacing w:after="240"/>
    </w:pPr>
  </w:style>
  <w:style w:type="paragraph" w:styleId="Notedebasdepage">
    <w:name w:val="footnote text"/>
    <w:basedOn w:val="Normal"/>
    <w:semiHidden/>
    <w:pPr>
      <w:keepLines/>
      <w:spacing w:after="60"/>
      <w:ind w:firstLine="720"/>
      <w:jc w:val="both"/>
    </w:pPr>
    <w:rPr>
      <w:sz w:val="18"/>
      <w:lang w:val="en-GB"/>
    </w:rPr>
  </w:style>
  <w:style w:type="paragraph" w:styleId="Corpsdetexte">
    <w:name w:val="Body Text"/>
    <w:basedOn w:val="Normal"/>
    <w:link w:val="CorpsdetexteCar"/>
    <w:pPr>
      <w:spacing w:before="120" w:after="120"/>
      <w:ind w:firstLine="720"/>
    </w:pPr>
    <w:rPr>
      <w:lang w:val="en-GB"/>
    </w:rPr>
  </w:style>
  <w:style w:type="paragraph" w:customStyle="1" w:styleId="Document1">
    <w:name w:val="Document 1"/>
    <w:basedOn w:val="Normal"/>
    <w:next w:val="Normal"/>
    <w:pPr>
      <w:suppressAutoHyphens/>
      <w:spacing w:after="120"/>
    </w:pPr>
    <w:rPr>
      <w:lang w:val="en-GB"/>
    </w:rPr>
  </w:style>
  <w:style w:type="paragraph" w:customStyle="1" w:styleId="BodyText25">
    <w:name w:val="Body Text 25"/>
    <w:basedOn w:val="Normal"/>
    <w:pPr>
      <w:tabs>
        <w:tab w:val="left" w:pos="-1440"/>
        <w:tab w:val="left" w:pos="-720"/>
        <w:tab w:val="left" w:pos="0"/>
        <w:tab w:val="left" w:pos="720"/>
        <w:tab w:val="right" w:pos="1080"/>
      </w:tabs>
      <w:suppressAutoHyphens/>
      <w:spacing w:line="288" w:lineRule="auto"/>
      <w:jc w:val="both"/>
    </w:pPr>
    <w:rPr>
      <w:lang w:val="en-GB"/>
    </w:rPr>
  </w:style>
  <w:style w:type="paragraph" w:styleId="Retraitcorpsdetexte2">
    <w:name w:val="Body Text Indent 2"/>
    <w:basedOn w:val="Normal"/>
    <w:pPr>
      <w:tabs>
        <w:tab w:val="left" w:pos="0"/>
      </w:tabs>
      <w:suppressAutoHyphens/>
      <w:ind w:left="3600"/>
      <w:jc w:val="both"/>
    </w:pPr>
    <w:rPr>
      <w:rFonts w:ascii="Courier New" w:hAnsi="Courier New"/>
      <w:lang w:val="en-GB"/>
    </w:rPr>
  </w:style>
  <w:style w:type="paragraph" w:styleId="Lgende">
    <w:name w:val="caption"/>
    <w:basedOn w:val="Normal"/>
    <w:next w:val="Normal"/>
    <w:qFormat/>
    <w:rPr>
      <w:u w:val="single"/>
      <w:lang w:val="en-GB"/>
    </w:rPr>
  </w:style>
  <w:style w:type="character" w:styleId="Marquedecommentaire">
    <w:name w:val="annotation reference"/>
    <w:semiHidden/>
    <w:rPr>
      <w:sz w:val="16"/>
      <w:szCs w:val="16"/>
    </w:rPr>
  </w:style>
  <w:style w:type="paragraph" w:styleId="Commentaire">
    <w:name w:val="annotation text"/>
    <w:basedOn w:val="Normal"/>
    <w:semiHidden/>
    <w:rPr>
      <w:sz w:val="20"/>
      <w:szCs w:val="20"/>
    </w:rPr>
  </w:style>
  <w:style w:type="character" w:styleId="Appelnotedebasdep">
    <w:name w:val="footnote reference"/>
    <w:semiHidden/>
    <w:rPr>
      <w:sz w:val="18"/>
      <w:u w:val="single"/>
      <w:vertAlign w:val="baseline"/>
    </w:rPr>
  </w:style>
  <w:style w:type="paragraph" w:customStyle="1" w:styleId="BodyText24">
    <w:name w:val="Body Text 24"/>
    <w:basedOn w:val="Normal"/>
    <w:pPr>
      <w:tabs>
        <w:tab w:val="left" w:pos="-1440"/>
        <w:tab w:val="left" w:pos="-720"/>
        <w:tab w:val="left" w:pos="0"/>
        <w:tab w:val="left" w:pos="720"/>
        <w:tab w:val="right" w:pos="1080"/>
        <w:tab w:val="left" w:pos="1152"/>
        <w:tab w:val="left" w:pos="1440"/>
      </w:tabs>
      <w:suppressAutoHyphens/>
      <w:spacing w:after="120"/>
      <w:ind w:left="1152" w:right="720" w:hanging="432"/>
    </w:pPr>
    <w:rPr>
      <w:lang w:val="en-GB"/>
    </w:rPr>
  </w:style>
  <w:style w:type="character" w:styleId="Numrodepage">
    <w:name w:val="page number"/>
    <w:basedOn w:val="Policepardfaut"/>
  </w:style>
  <w:style w:type="paragraph" w:customStyle="1" w:styleId="HEADING">
    <w:name w:val="HEADING"/>
    <w:basedOn w:val="Normal"/>
    <w:pPr>
      <w:keepNext/>
      <w:spacing w:before="180" w:after="120"/>
      <w:ind w:left="851" w:right="857"/>
      <w:jc w:val="center"/>
    </w:pPr>
  </w:style>
  <w:style w:type="paragraph" w:styleId="Notedefin">
    <w:name w:val="endnote text"/>
    <w:basedOn w:val="Normal"/>
    <w:semiHidden/>
  </w:style>
  <w:style w:type="paragraph" w:customStyle="1" w:styleId="Head2">
    <w:name w:val="Head2"/>
    <w:basedOn w:val="Normal"/>
    <w:pPr>
      <w:keepNext/>
      <w:jc w:val="center"/>
    </w:pPr>
  </w:style>
  <w:style w:type="paragraph" w:customStyle="1" w:styleId="Masthead">
    <w:name w:val="Masthead"/>
    <w:basedOn w:val="Normal"/>
    <w:next w:val="Normal"/>
  </w:style>
  <w:style w:type="paragraph" w:styleId="Corpsdetexte3">
    <w:name w:val="Body Text 3"/>
    <w:basedOn w:val="Normal"/>
    <w:pPr>
      <w:spacing w:before="240" w:after="120"/>
    </w:pPr>
    <w:rPr>
      <w:i/>
      <w:iCs/>
      <w:sz w:val="22"/>
      <w:szCs w:val="22"/>
    </w:rPr>
  </w:style>
  <w:style w:type="paragraph" w:styleId="Retraitcorpsdetexte3">
    <w:name w:val="Body Text Indent 3"/>
    <w:basedOn w:val="Normal"/>
    <w:pPr>
      <w:ind w:left="450" w:hanging="450"/>
    </w:pPr>
    <w:rPr>
      <w:b/>
      <w:sz w:val="22"/>
    </w:rPr>
  </w:style>
  <w:style w:type="paragraph" w:styleId="TM1">
    <w:name w:val="toc 1"/>
    <w:basedOn w:val="Normal"/>
    <w:next w:val="Normal"/>
    <w:uiPriority w:val="39"/>
    <w:pPr>
      <w:spacing w:before="240" w:after="120"/>
    </w:pPr>
    <w:rPr>
      <w:b/>
    </w:rPr>
  </w:style>
  <w:style w:type="paragraph" w:styleId="TM2">
    <w:name w:val="toc 2"/>
    <w:basedOn w:val="Normal"/>
    <w:next w:val="Normal"/>
    <w:uiPriority w:val="39"/>
    <w:pPr>
      <w:spacing w:before="120"/>
      <w:ind w:left="200"/>
    </w:pPr>
    <w:rPr>
      <w:i/>
    </w:rPr>
  </w:style>
  <w:style w:type="paragraph" w:styleId="TM3">
    <w:name w:val="toc 3"/>
    <w:basedOn w:val="Normal"/>
    <w:next w:val="Normal"/>
    <w:uiPriority w:val="39"/>
    <w:pPr>
      <w:ind w:left="400"/>
    </w:pPr>
  </w:style>
  <w:style w:type="paragraph" w:styleId="TM4">
    <w:name w:val="toc 4"/>
    <w:basedOn w:val="Normal"/>
    <w:next w:val="Normal"/>
    <w:semiHidden/>
    <w:pPr>
      <w:ind w:left="600"/>
    </w:pPr>
  </w:style>
  <w:style w:type="paragraph" w:styleId="TM5">
    <w:name w:val="toc 5"/>
    <w:basedOn w:val="Normal"/>
    <w:next w:val="Normal"/>
    <w:semiHidden/>
    <w:pPr>
      <w:ind w:left="800"/>
    </w:pPr>
  </w:style>
  <w:style w:type="paragraph" w:styleId="TM6">
    <w:name w:val="toc 6"/>
    <w:basedOn w:val="Normal"/>
    <w:next w:val="Normal"/>
    <w:semiHidden/>
    <w:pPr>
      <w:ind w:left="1000"/>
    </w:pPr>
  </w:style>
  <w:style w:type="paragraph" w:styleId="TM7">
    <w:name w:val="toc 7"/>
    <w:basedOn w:val="Normal"/>
    <w:next w:val="Normal"/>
    <w:semiHidden/>
    <w:pPr>
      <w:ind w:left="1200"/>
    </w:pPr>
  </w:style>
  <w:style w:type="paragraph" w:styleId="TM8">
    <w:name w:val="toc 8"/>
    <w:basedOn w:val="Normal"/>
    <w:next w:val="Normal"/>
    <w:semiHidden/>
    <w:pPr>
      <w:ind w:left="1400"/>
    </w:pPr>
  </w:style>
  <w:style w:type="paragraph" w:styleId="TM9">
    <w:name w:val="toc 9"/>
    <w:basedOn w:val="Normal"/>
    <w:next w:val="Normal"/>
    <w:semiHidden/>
    <w:pPr>
      <w:ind w:left="1600"/>
    </w:pPr>
  </w:style>
  <w:style w:type="paragraph" w:customStyle="1" w:styleId="para1indent">
    <w:name w:val="para1indent"/>
    <w:basedOn w:val="Para1"/>
  </w:style>
  <w:style w:type="paragraph" w:styleId="Listepuces">
    <w:name w:val="List Bullet"/>
    <w:basedOn w:val="Normal"/>
    <w:pPr>
      <w:tabs>
        <w:tab w:val="left" w:pos="-661"/>
      </w:tabs>
      <w:spacing w:before="120" w:after="120"/>
      <w:ind w:left="709" w:hanging="357"/>
    </w:pPr>
  </w:style>
  <w:style w:type="character" w:styleId="Lienhypertexte">
    <w:name w:val="Hyperlink"/>
    <w:uiPriority w:val="99"/>
    <w:rPr>
      <w:color w:val="0000FF"/>
      <w:u w:val="single"/>
    </w:rPr>
  </w:style>
  <w:style w:type="character" w:styleId="Appeldenotedefin">
    <w:name w:val="endnote reference"/>
    <w:semiHidden/>
    <w:rPr>
      <w:vertAlign w:val="superscript"/>
    </w:rPr>
  </w:style>
  <w:style w:type="paragraph" w:customStyle="1" w:styleId="Cornernotation">
    <w:name w:val="Corner notation"/>
    <w:basedOn w:val="Normal"/>
    <w:pPr>
      <w:ind w:left="284" w:right="4398" w:hanging="284"/>
    </w:pPr>
    <w:rPr>
      <w:sz w:val="22"/>
      <w:lang w:val="en-GB"/>
    </w:rPr>
  </w:style>
  <w:style w:type="paragraph" w:customStyle="1" w:styleId="BodyText23">
    <w:name w:val="Body Text 23"/>
    <w:basedOn w:val="Normal"/>
    <w:pPr>
      <w:ind w:left="720" w:hanging="720"/>
    </w:pPr>
  </w:style>
  <w:style w:type="paragraph" w:customStyle="1" w:styleId="Paranumbered">
    <w:name w:val="Paranumbered"/>
    <w:basedOn w:val="Normal"/>
    <w:pPr>
      <w:tabs>
        <w:tab w:val="left" w:pos="720"/>
      </w:tabs>
      <w:spacing w:before="120" w:after="120"/>
    </w:pPr>
  </w:style>
  <w:style w:type="paragraph" w:customStyle="1" w:styleId="BodyText22">
    <w:name w:val="Body Text 22"/>
    <w:basedOn w:val="Normal"/>
    <w:pPr>
      <w:tabs>
        <w:tab w:val="left" w:pos="1080"/>
      </w:tabs>
      <w:spacing w:before="60" w:after="60"/>
      <w:ind w:left="720"/>
    </w:pPr>
  </w:style>
  <w:style w:type="paragraph" w:customStyle="1" w:styleId="BodyText21">
    <w:name w:val="Body Text 21"/>
    <w:basedOn w:val="Normal"/>
    <w:pPr>
      <w:ind w:left="-567"/>
    </w:pPr>
    <w:rPr>
      <w:lang w:val="en-GB"/>
    </w:rPr>
  </w:style>
  <w:style w:type="character" w:styleId="Lienhypertextesuivivisit">
    <w:name w:val="FollowedHyperlink"/>
    <w:rPr>
      <w:color w:val="800080"/>
      <w:u w:val="single"/>
    </w:rPr>
  </w:style>
  <w:style w:type="paragraph" w:styleId="Explorateurdedocuments">
    <w:name w:val="Document Map"/>
    <w:basedOn w:val="Normal"/>
    <w:semiHidden/>
    <w:pPr>
      <w:shd w:val="clear" w:color="auto" w:fill="000080"/>
    </w:pPr>
    <w:rPr>
      <w:rFonts w:ascii="Tahoma" w:hAnsi="Tahoma"/>
    </w:rPr>
  </w:style>
  <w:style w:type="paragraph" w:customStyle="1" w:styleId="xl24">
    <w:name w:val="xl24"/>
    <w:basedOn w:val="Normal"/>
    <w:pPr>
      <w:spacing w:before="100" w:after="100"/>
    </w:pPr>
    <w:rPr>
      <w:sz w:val="18"/>
    </w:rPr>
  </w:style>
  <w:style w:type="paragraph" w:customStyle="1" w:styleId="xl25">
    <w:name w:val="xl25"/>
    <w:basedOn w:val="Normal"/>
    <w:pPr>
      <w:spacing w:before="100" w:after="100"/>
      <w:jc w:val="center"/>
    </w:pPr>
    <w:rPr>
      <w:color w:val="000000"/>
      <w:sz w:val="18"/>
    </w:rPr>
  </w:style>
  <w:style w:type="paragraph" w:customStyle="1" w:styleId="xl26">
    <w:name w:val="xl26"/>
    <w:basedOn w:val="Normal"/>
    <w:pPr>
      <w:spacing w:before="100" w:after="100"/>
      <w:jc w:val="center"/>
    </w:pPr>
    <w:rPr>
      <w:color w:val="000000"/>
      <w:sz w:val="18"/>
    </w:rPr>
  </w:style>
  <w:style w:type="paragraph" w:customStyle="1" w:styleId="xl27">
    <w:name w:val="xl27"/>
    <w:basedOn w:val="Normal"/>
    <w:pPr>
      <w:spacing w:before="100" w:after="100"/>
      <w:jc w:val="center"/>
    </w:pPr>
    <w:rPr>
      <w:color w:val="000000"/>
    </w:rPr>
  </w:style>
  <w:style w:type="paragraph" w:customStyle="1" w:styleId="xl28">
    <w:name w:val="xl28"/>
    <w:basedOn w:val="Normal"/>
    <w:pPr>
      <w:spacing w:before="100" w:after="100"/>
    </w:pPr>
    <w:rPr>
      <w:rFonts w:ascii="Arial Narrow" w:hAnsi="Arial Narrow"/>
      <w:color w:val="000000"/>
      <w:sz w:val="18"/>
    </w:rPr>
  </w:style>
  <w:style w:type="paragraph" w:customStyle="1" w:styleId="xl29">
    <w:name w:val="xl29"/>
    <w:basedOn w:val="Normal"/>
    <w:pPr>
      <w:spacing w:before="100" w:after="100"/>
    </w:pPr>
    <w:rPr>
      <w:rFonts w:ascii="Arial Narrow" w:hAnsi="Arial Narrow"/>
      <w:sz w:val="18"/>
    </w:rPr>
  </w:style>
  <w:style w:type="paragraph" w:customStyle="1" w:styleId="xl30">
    <w:name w:val="xl30"/>
    <w:basedOn w:val="Normal"/>
    <w:pPr>
      <w:spacing w:before="100" w:after="100"/>
    </w:pPr>
    <w:rPr>
      <w:rFonts w:ascii="Arial Unicode MS" w:eastAsia="Arial Unicode MS"/>
      <w:sz w:val="18"/>
    </w:rPr>
  </w:style>
  <w:style w:type="paragraph" w:customStyle="1" w:styleId="xl31">
    <w:name w:val="xl31"/>
    <w:basedOn w:val="Normal"/>
    <w:pPr>
      <w:spacing w:before="100" w:after="100"/>
    </w:pPr>
    <w:rPr>
      <w:rFonts w:ascii="Arial" w:hAnsi="Arial"/>
      <w:sz w:val="18"/>
    </w:rPr>
  </w:style>
  <w:style w:type="paragraph" w:styleId="Corpsdetexte2">
    <w:name w:val="Body Text 2"/>
    <w:basedOn w:val="Normal"/>
    <w:pPr>
      <w:tabs>
        <w:tab w:val="left" w:pos="-1440"/>
        <w:tab w:val="left" w:pos="-720"/>
        <w:tab w:val="left" w:pos="0"/>
        <w:tab w:val="left" w:pos="720"/>
        <w:tab w:val="right" w:pos="1080"/>
        <w:tab w:val="left" w:pos="1440"/>
      </w:tabs>
      <w:suppressAutoHyphens/>
      <w:spacing w:before="120" w:after="120"/>
      <w:ind w:left="720" w:hanging="720"/>
      <w:jc w:val="both"/>
    </w:pPr>
    <w:rPr>
      <w:sz w:val="22"/>
      <w:lang w:val="en-GB"/>
    </w:rPr>
  </w:style>
  <w:style w:type="paragraph" w:customStyle="1" w:styleId="xl32">
    <w:name w:val="xl32"/>
    <w:basedOn w:val="Normal"/>
    <w:pPr>
      <w:pBdr>
        <w:top w:val="single" w:sz="4" w:space="0" w:color="auto"/>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3">
    <w:name w:val="xl33"/>
    <w:basedOn w:val="Normal"/>
    <w:pPr>
      <w:pBdr>
        <w:left w:val="single" w:sz="4" w:space="0" w:color="auto"/>
      </w:pBdr>
      <w:spacing w:before="100" w:beforeAutospacing="1" w:after="100" w:afterAutospacing="1"/>
    </w:pPr>
    <w:rPr>
      <w:rFonts w:eastAsia="Arial Unicode MS"/>
      <w:b/>
      <w:bCs/>
      <w:sz w:val="16"/>
      <w:szCs w:val="16"/>
    </w:rPr>
  </w:style>
  <w:style w:type="paragraph" w:customStyle="1" w:styleId="xl34">
    <w:name w:val="xl34"/>
    <w:basedOn w:val="Normal"/>
    <w:pPr>
      <w:pBdr>
        <w:left w:val="single" w:sz="4" w:space="0" w:color="auto"/>
      </w:pBdr>
      <w:spacing w:before="100" w:beforeAutospacing="1" w:after="100" w:afterAutospacing="1"/>
      <w:jc w:val="center"/>
    </w:pPr>
    <w:rPr>
      <w:rFonts w:eastAsia="Arial Unicode MS"/>
      <w:b/>
      <w:bCs/>
      <w:sz w:val="16"/>
      <w:szCs w:val="16"/>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6">
    <w:name w:val="xl36"/>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37">
    <w:name w:val="xl37"/>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8">
    <w:name w:val="xl38"/>
    <w:basedOn w:val="Normal"/>
    <w:pPr>
      <w:pBdr>
        <w:left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39">
    <w:name w:val="xl39"/>
    <w:basedOn w:val="Normal"/>
    <w:pPr>
      <w:pBdr>
        <w:left w:val="single" w:sz="4" w:space="0" w:color="auto"/>
      </w:pBdr>
      <w:spacing w:before="100" w:beforeAutospacing="1" w:after="100" w:afterAutospacing="1"/>
      <w:jc w:val="center"/>
    </w:pPr>
    <w:rPr>
      <w:rFonts w:eastAsia="Arial Unicode MS"/>
      <w:b/>
      <w:bCs/>
      <w:sz w:val="16"/>
      <w:szCs w:val="16"/>
    </w:rPr>
  </w:style>
  <w:style w:type="paragraph" w:customStyle="1" w:styleId="xl40">
    <w:name w:val="xl40"/>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1">
    <w:name w:val="xl41"/>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42">
    <w:name w:val="xl42"/>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43">
    <w:name w:val="xl43"/>
    <w:basedOn w:val="Normal"/>
    <w:pPr>
      <w:pBdr>
        <w:left w:val="single" w:sz="4" w:space="0" w:color="auto"/>
        <w:bottom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44">
    <w:name w:val="xl44"/>
    <w:basedOn w:val="Normal"/>
    <w:pPr>
      <w:pBdr>
        <w:left w:val="single" w:sz="4" w:space="0" w:color="auto"/>
        <w:bottom w:val="single" w:sz="4" w:space="0" w:color="auto"/>
      </w:pBdr>
      <w:spacing w:before="100" w:beforeAutospacing="1" w:after="100" w:afterAutospacing="1"/>
      <w:jc w:val="center"/>
    </w:pPr>
    <w:rPr>
      <w:rFonts w:eastAsia="Arial Unicode MS"/>
      <w:b/>
      <w:bCs/>
      <w:sz w:val="16"/>
      <w:szCs w:val="16"/>
    </w:rPr>
  </w:style>
  <w:style w:type="paragraph" w:customStyle="1" w:styleId="xl45">
    <w:name w:val="xl45"/>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6">
    <w:name w:val="xl46"/>
    <w:basedOn w:val="Normal"/>
    <w:pPr>
      <w:pBdr>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7">
    <w:name w:val="xl47"/>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8">
    <w:name w:val="xl4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49">
    <w:name w:val="xl49"/>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0">
    <w:name w:val="xl50"/>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1">
    <w:name w:val="xl5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2">
    <w:name w:val="xl52"/>
    <w:basedOn w:val="Normal"/>
    <w:pPr>
      <w:spacing w:before="100" w:beforeAutospacing="1" w:after="100" w:afterAutospacing="1"/>
      <w:textAlignment w:val="top"/>
    </w:pPr>
    <w:rPr>
      <w:rFonts w:eastAsia="Arial Unicode MS"/>
    </w:rPr>
  </w:style>
  <w:style w:type="paragraph" w:customStyle="1" w:styleId="xl53">
    <w:name w:val="xl53"/>
    <w:basedOn w:val="Normal"/>
    <w:pPr>
      <w:spacing w:before="100" w:beforeAutospacing="1" w:after="100" w:afterAutospacing="1"/>
      <w:textAlignment w:val="top"/>
    </w:pPr>
    <w:rPr>
      <w:rFonts w:eastAsia="Arial Unicode MS"/>
    </w:rPr>
  </w:style>
  <w:style w:type="paragraph" w:customStyle="1" w:styleId="xl54">
    <w:name w:val="xl54"/>
    <w:basedOn w:val="Normal"/>
    <w:pPr>
      <w:spacing w:before="100" w:beforeAutospacing="1" w:after="100" w:afterAutospacing="1"/>
      <w:textAlignment w:val="top"/>
    </w:pPr>
    <w:rPr>
      <w:rFonts w:eastAsia="Arial Unicode MS"/>
      <w:b/>
      <w:bCs/>
    </w:rPr>
  </w:style>
  <w:style w:type="paragraph" w:customStyle="1" w:styleId="xl55">
    <w:name w:val="xl55"/>
    <w:basedOn w:val="Normal"/>
    <w:pPr>
      <w:spacing w:before="100" w:beforeAutospacing="1" w:after="100" w:afterAutospacing="1"/>
      <w:textAlignment w:val="top"/>
    </w:pPr>
    <w:rPr>
      <w:rFonts w:eastAsia="Arial Unicode MS"/>
      <w:b/>
      <w:bCs/>
    </w:rPr>
  </w:style>
  <w:style w:type="paragraph" w:customStyle="1" w:styleId="xl56">
    <w:name w:val="xl56"/>
    <w:basedOn w:val="Normal"/>
    <w:pPr>
      <w:pBdr>
        <w:top w:val="single" w:sz="4" w:space="0" w:color="auto"/>
        <w:bottom w:val="single" w:sz="4" w:space="0" w:color="auto"/>
      </w:pBdr>
      <w:spacing w:before="100" w:beforeAutospacing="1" w:after="100" w:afterAutospacing="1"/>
      <w:textAlignment w:val="top"/>
    </w:pPr>
    <w:rPr>
      <w:rFonts w:eastAsia="Arial Unicode MS"/>
      <w:b/>
      <w:bCs/>
    </w:rPr>
  </w:style>
  <w:style w:type="paragraph" w:customStyle="1" w:styleId="xl57">
    <w:name w:val="xl57"/>
    <w:basedOn w:val="Normal"/>
    <w:pPr>
      <w:pBdr>
        <w:top w:val="single" w:sz="4" w:space="0" w:color="auto"/>
        <w:left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8">
    <w:name w:val="xl58"/>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9">
    <w:name w:val="xl59"/>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0">
    <w:name w:val="xl60"/>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1">
    <w:name w:val="xl6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2">
    <w:name w:val="xl6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3">
    <w:name w:val="xl63"/>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styleId="Titre">
    <w:name w:val="Title"/>
    <w:basedOn w:val="Normal"/>
    <w:qFormat/>
    <w:pPr>
      <w:jc w:val="center"/>
    </w:pPr>
    <w:rPr>
      <w:b/>
      <w:bCs/>
    </w:rPr>
  </w:style>
  <w:style w:type="paragraph" w:styleId="Retraitcorpsdetexte">
    <w:name w:val="Body Text Indent"/>
    <w:basedOn w:val="Normal"/>
    <w:pPr>
      <w:spacing w:before="240" w:after="120"/>
      <w:ind w:left="770" w:hanging="770"/>
    </w:pPr>
    <w:rPr>
      <w:sz w:val="22"/>
    </w:rPr>
  </w:style>
  <w:style w:type="paragraph" w:styleId="NormalWeb">
    <w:name w:val="Normal (Web)"/>
    <w:basedOn w:val="Normal"/>
    <w:pPr>
      <w:spacing w:before="100" w:beforeAutospacing="1" w:after="100" w:afterAutospacing="1"/>
      <w:ind w:left="29"/>
    </w:pPr>
    <w:rPr>
      <w:rFonts w:ascii="Arial Unicode MS" w:eastAsia="Arial Unicode MS" w:hAnsi="Arial Unicode MS" w:cs="Arial Unicode MS"/>
    </w:rPr>
  </w:style>
  <w:style w:type="paragraph" w:customStyle="1" w:styleId="p3">
    <w:name w:val="p3"/>
    <w:basedOn w:val="Normal"/>
    <w:pPr>
      <w:widowControl w:val="0"/>
      <w:tabs>
        <w:tab w:val="left" w:pos="204"/>
      </w:tabs>
      <w:spacing w:line="260" w:lineRule="atLeast"/>
    </w:pPr>
  </w:style>
  <w:style w:type="paragraph" w:customStyle="1" w:styleId="xl22">
    <w:name w:val="xl22"/>
    <w:basedOn w:val="Normal"/>
    <w:pPr>
      <w:spacing w:before="100" w:beforeAutospacing="1" w:after="100" w:afterAutospacing="1"/>
    </w:pPr>
    <w:rPr>
      <w:rFonts w:ascii="Arial" w:eastAsia="Arial Unicode MS" w:hAnsi="Arial" w:cs="Arial"/>
      <w:sz w:val="28"/>
      <w:szCs w:val="28"/>
    </w:rPr>
  </w:style>
  <w:style w:type="paragraph" w:customStyle="1" w:styleId="xl23">
    <w:name w:val="xl23"/>
    <w:basedOn w:val="Normal"/>
    <w:pPr>
      <w:spacing w:before="100" w:beforeAutospacing="1" w:after="100" w:afterAutospacing="1"/>
      <w:jc w:val="center"/>
    </w:pPr>
    <w:rPr>
      <w:rFonts w:ascii="Arial" w:eastAsia="Arial Unicode MS" w:hAnsi="Arial" w:cs="Arial"/>
      <w:sz w:val="28"/>
      <w:szCs w:val="28"/>
    </w:rPr>
  </w:style>
  <w:style w:type="paragraph" w:customStyle="1" w:styleId="Para20">
    <w:name w:val="Para2"/>
    <w:basedOn w:val="Para1"/>
    <w:pPr>
      <w:numPr>
        <w:numId w:val="1"/>
      </w:numPr>
      <w:autoSpaceDE w:val="0"/>
      <w:autoSpaceDN w:val="0"/>
    </w:pPr>
  </w:style>
  <w:style w:type="paragraph" w:customStyle="1" w:styleId="para4">
    <w:name w:val="para4"/>
    <w:basedOn w:val="Normal"/>
    <w:pPr>
      <w:numPr>
        <w:ilvl w:val="3"/>
        <w:numId w:val="4"/>
      </w:numPr>
      <w:tabs>
        <w:tab w:val="clear" w:pos="1440"/>
        <w:tab w:val="num" w:pos="2160"/>
      </w:tabs>
      <w:overflowPunct w:val="0"/>
      <w:autoSpaceDE w:val="0"/>
      <w:autoSpaceDN w:val="0"/>
      <w:adjustRightInd w:val="0"/>
      <w:spacing w:after="120" w:line="240" w:lineRule="atLeast"/>
      <w:ind w:left="2160" w:hanging="720"/>
      <w:jc w:val="both"/>
      <w:textAlignment w:val="baseline"/>
    </w:pPr>
    <w:rPr>
      <w:rFonts w:ascii="Courier" w:hAnsi="Courier"/>
      <w:color w:val="000000"/>
      <w:sz w:val="20"/>
      <w:szCs w:val="20"/>
      <w:lang w:val="en-GB"/>
    </w:rPr>
  </w:style>
  <w:style w:type="paragraph" w:customStyle="1" w:styleId="Heading-plainbold">
    <w:name w:val="Heading-plain bold"/>
    <w:basedOn w:val="Corpsdetexte"/>
    <w:pPr>
      <w:keepNext/>
      <w:ind w:firstLine="0"/>
      <w:jc w:val="center"/>
    </w:pPr>
    <w:rPr>
      <w:b/>
      <w:bCs/>
      <w:i/>
      <w:sz w:val="22"/>
    </w:rPr>
  </w:style>
  <w:style w:type="paragraph" w:styleId="Normalcentr">
    <w:name w:val="Block Text"/>
    <w:basedOn w:val="Normal"/>
    <w:pPr>
      <w:tabs>
        <w:tab w:val="left" w:pos="180"/>
      </w:tabs>
      <w:ind w:left="360" w:right="2"/>
      <w:jc w:val="both"/>
    </w:pPr>
  </w:style>
  <w:style w:type="paragraph" w:styleId="Listepuces2">
    <w:name w:val="List Bullet 2"/>
    <w:basedOn w:val="Normal"/>
    <w:autoRedefine/>
    <w:pPr>
      <w:jc w:val="both"/>
    </w:pPr>
    <w:rPr>
      <w:sz w:val="22"/>
      <w:lang w:val="en-GB"/>
    </w:rPr>
  </w:style>
  <w:style w:type="paragraph" w:customStyle="1" w:styleId="Bulleted">
    <w:name w:val="Bulleted"/>
    <w:basedOn w:val="Listepuces2"/>
    <w:pPr>
      <w:spacing w:before="120" w:after="120"/>
    </w:pPr>
    <w:rPr>
      <w:szCs w:val="22"/>
    </w:rPr>
  </w:style>
  <w:style w:type="paragraph" w:styleId="Objetducommentaire">
    <w:name w:val="annotation subject"/>
    <w:basedOn w:val="Commentaire"/>
    <w:next w:val="Commentaire"/>
    <w:semiHidden/>
    <w:rPr>
      <w:b/>
      <w:bCs/>
    </w:rPr>
  </w:style>
  <w:style w:type="paragraph" w:customStyle="1" w:styleId="HEADINGNOTFORTOC">
    <w:name w:val="HEADING (NOT FOR TOC)"/>
    <w:basedOn w:val="Titre1"/>
    <w:next w:val="Titre2"/>
    <w:pPr>
      <w:tabs>
        <w:tab w:val="left" w:pos="720"/>
      </w:tabs>
      <w:spacing w:after="120"/>
    </w:pPr>
    <w:rPr>
      <w:rFonts w:cs="Times New Roman"/>
      <w:bCs w:val="0"/>
      <w:caps/>
      <w:kern w:val="0"/>
      <w:szCs w:val="24"/>
      <w:lang w:val="en-GB"/>
    </w:rPr>
  </w:style>
  <w:style w:type="paragraph" w:customStyle="1" w:styleId="Heading-plainitalic">
    <w:name w:val="Heading-plain italic"/>
    <w:basedOn w:val="Normal"/>
    <w:pPr>
      <w:spacing w:before="120" w:after="120"/>
      <w:jc w:val="center"/>
    </w:pPr>
    <w:rPr>
      <w:i/>
      <w:sz w:val="22"/>
      <w:lang w:val="en-GB"/>
    </w:rPr>
  </w:style>
  <w:style w:type="paragraph" w:customStyle="1" w:styleId="Para10">
    <w:name w:val="Para 1"/>
    <w:basedOn w:val="Normal"/>
    <w:autoRedefine/>
    <w:rsid w:val="006442E8"/>
    <w:pPr>
      <w:keepNext/>
      <w:widowControl w:val="0"/>
      <w:spacing w:before="120" w:after="120"/>
      <w:ind w:left="810"/>
      <w:jc w:val="both"/>
    </w:pPr>
    <w:rPr>
      <w:rFonts w:eastAsia="SimSun"/>
      <w:snapToGrid w:val="0"/>
      <w:spacing w:val="-1"/>
      <w:kern w:val="22"/>
      <w:sz w:val="22"/>
      <w:szCs w:val="22"/>
      <w:lang w:val="en-GB" w:eastAsia="zh-CN"/>
    </w:rPr>
  </w:style>
  <w:style w:type="paragraph" w:customStyle="1" w:styleId="Progelement">
    <w:name w:val="Progelement"/>
    <w:basedOn w:val="Titre3"/>
    <w:pPr>
      <w:jc w:val="left"/>
    </w:pPr>
    <w:rPr>
      <w:b/>
      <w:bCs/>
      <w:i w:val="0"/>
      <w:iCs w:val="0"/>
      <w:szCs w:val="22"/>
    </w:rPr>
  </w:style>
  <w:style w:type="paragraph" w:customStyle="1" w:styleId="StylePara1Italic">
    <w:name w:val="Style Para 1 + Italic"/>
    <w:basedOn w:val="Para10"/>
    <w:next w:val="Para10"/>
    <w:pPr>
      <w:tabs>
        <w:tab w:val="left" w:pos="720"/>
      </w:tabs>
    </w:pPr>
    <w:rPr>
      <w:i/>
      <w:iCs/>
    </w:rPr>
  </w:style>
  <w:style w:type="character" w:customStyle="1" w:styleId="StylePara1ItalicChar">
    <w:name w:val="Style Para 1 + Italic Char"/>
    <w:rPr>
      <w:i/>
      <w:iCs/>
      <w:sz w:val="22"/>
      <w:szCs w:val="24"/>
      <w:lang w:val="en-GB" w:eastAsia="en-US" w:bidi="ar-SA"/>
    </w:rPr>
  </w:style>
  <w:style w:type="paragraph" w:customStyle="1" w:styleId="Style1">
    <w:name w:val="Style1"/>
    <w:basedOn w:val="Corpsdetexte2"/>
    <w:pPr>
      <w:tabs>
        <w:tab w:val="clear" w:pos="720"/>
      </w:tabs>
      <w:ind w:left="0" w:firstLine="0"/>
    </w:pPr>
    <w:rPr>
      <w:szCs w:val="20"/>
    </w:rPr>
  </w:style>
  <w:style w:type="paragraph" w:customStyle="1" w:styleId="Style3">
    <w:name w:val="Style3"/>
    <w:basedOn w:val="Para10"/>
    <w:pPr>
      <w:tabs>
        <w:tab w:val="left" w:pos="720"/>
      </w:tabs>
    </w:pPr>
  </w:style>
  <w:style w:type="paragraph" w:customStyle="1" w:styleId="Style4">
    <w:name w:val="Style4"/>
    <w:basedOn w:val="Para10"/>
    <w:next w:val="Style1"/>
    <w:pPr>
      <w:tabs>
        <w:tab w:val="left" w:pos="720"/>
      </w:tabs>
    </w:pPr>
  </w:style>
  <w:style w:type="paragraph" w:customStyle="1" w:styleId="Heading1longmultiline">
    <w:name w:val="Heading 1 (long multiline)"/>
    <w:basedOn w:val="Titre1"/>
    <w:pPr>
      <w:tabs>
        <w:tab w:val="left" w:pos="770"/>
      </w:tabs>
      <w:spacing w:after="120"/>
      <w:ind w:left="1843" w:right="6" w:hanging="1134"/>
      <w:jc w:val="left"/>
    </w:pPr>
    <w:rPr>
      <w:rFonts w:cs="Times New Roman"/>
      <w:bCs w:val="0"/>
      <w:caps/>
      <w:kern w:val="0"/>
      <w:szCs w:val="24"/>
      <w:lang w:val="en-GB"/>
    </w:rPr>
  </w:style>
  <w:style w:type="paragraph" w:customStyle="1" w:styleId="Heading1multiline">
    <w:name w:val="Heading 1 (multiline)"/>
    <w:basedOn w:val="Titre1"/>
    <w:pPr>
      <w:tabs>
        <w:tab w:val="left" w:pos="770"/>
      </w:tabs>
      <w:spacing w:after="120"/>
      <w:ind w:left="1843" w:right="996" w:hanging="567"/>
      <w:jc w:val="left"/>
    </w:pPr>
    <w:rPr>
      <w:rFonts w:cs="Times New Roman"/>
      <w:bCs w:val="0"/>
      <w:caps/>
      <w:kern w:val="0"/>
      <w:szCs w:val="24"/>
      <w:lang w:val="en-GB"/>
    </w:rPr>
  </w:style>
  <w:style w:type="paragraph" w:customStyle="1" w:styleId="Heading2longmultiline">
    <w:name w:val="Heading 2 (long multiline)"/>
    <w:basedOn w:val="Normal"/>
    <w:pPr>
      <w:keepNext/>
      <w:tabs>
        <w:tab w:val="left" w:pos="770"/>
      </w:tabs>
      <w:spacing w:before="120" w:after="120"/>
      <w:ind w:left="2127" w:right="998" w:hanging="1276"/>
      <w:outlineLvl w:val="0"/>
    </w:pPr>
    <w:rPr>
      <w:b/>
      <w:i/>
      <w:iCs/>
      <w:sz w:val="22"/>
      <w:lang w:val="en-GB"/>
    </w:rPr>
  </w:style>
  <w:style w:type="paragraph" w:customStyle="1" w:styleId="Heading2multiline">
    <w:name w:val="Heading 2 (multiline)"/>
    <w:basedOn w:val="Titre1"/>
    <w:next w:val="Normal"/>
    <w:pPr>
      <w:tabs>
        <w:tab w:val="left" w:pos="770"/>
      </w:tabs>
      <w:spacing w:before="120" w:after="120"/>
      <w:ind w:left="1843" w:right="998" w:hanging="567"/>
      <w:jc w:val="left"/>
    </w:pPr>
    <w:rPr>
      <w:rFonts w:cs="Times New Roman"/>
      <w:bCs w:val="0"/>
      <w:i/>
      <w:iCs/>
      <w:kern w:val="0"/>
      <w:szCs w:val="24"/>
      <w:lang w:val="en-GB"/>
    </w:rPr>
  </w:style>
  <w:style w:type="paragraph" w:customStyle="1" w:styleId="Heading3multiline">
    <w:name w:val="Heading 3 (multiline)"/>
    <w:basedOn w:val="Titre3"/>
    <w:next w:val="Normal"/>
    <w:pPr>
      <w:tabs>
        <w:tab w:val="left" w:pos="567"/>
      </w:tabs>
      <w:ind w:left="1418" w:hanging="425"/>
      <w:jc w:val="left"/>
    </w:pPr>
  </w:style>
  <w:style w:type="paragraph" w:customStyle="1" w:styleId="Para3">
    <w:name w:val="Para3"/>
    <w:basedOn w:val="Normal"/>
    <w:pPr>
      <w:numPr>
        <w:ilvl w:val="2"/>
        <w:numId w:val="3"/>
      </w:numPr>
      <w:spacing w:before="80" w:after="80"/>
      <w:jc w:val="both"/>
    </w:pPr>
    <w:rPr>
      <w:sz w:val="22"/>
      <w:szCs w:val="20"/>
      <w:lang w:val="en-GB"/>
    </w:rPr>
  </w:style>
  <w:style w:type="paragraph" w:styleId="Textedebulles">
    <w:name w:val="Balloon Text"/>
    <w:basedOn w:val="Normal"/>
    <w:semiHidden/>
    <w:rPr>
      <w:rFonts w:ascii="Tahoma" w:hAnsi="Tahoma" w:cs="Tahoma"/>
      <w:sz w:val="16"/>
      <w:szCs w:val="16"/>
    </w:rPr>
  </w:style>
  <w:style w:type="paragraph" w:customStyle="1" w:styleId="Paraa">
    <w:name w:val="Para (a)"/>
    <w:basedOn w:val="Normal"/>
    <w:pPr>
      <w:tabs>
        <w:tab w:val="left" w:pos="72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80" w:hanging="360"/>
      <w:jc w:val="both"/>
      <w:outlineLvl w:val="1"/>
    </w:pPr>
    <w:rPr>
      <w:sz w:val="22"/>
      <w:lang w:val="en-GB"/>
    </w:rPr>
  </w:style>
  <w:style w:type="paragraph" w:customStyle="1" w:styleId="Para1alternative">
    <w:name w:val="Para1 (alternative)"/>
    <w:basedOn w:val="Normal"/>
    <w:pPr>
      <w:numPr>
        <w:numId w:val="5"/>
      </w:numPr>
      <w:spacing w:before="120" w:after="120"/>
      <w:jc w:val="both"/>
    </w:pPr>
    <w:rPr>
      <w:rFonts w:eastAsia="MS Mincho"/>
      <w:snapToGrid w:val="0"/>
      <w:sz w:val="22"/>
      <w:szCs w:val="18"/>
      <w:lang w:val="en-GB"/>
    </w:rPr>
  </w:style>
  <w:style w:type="paragraph" w:customStyle="1" w:styleId="font5">
    <w:name w:val="font5"/>
    <w:basedOn w:val="Normal"/>
    <w:pPr>
      <w:spacing w:before="100" w:beforeAutospacing="1" w:after="100" w:afterAutospacing="1"/>
    </w:pPr>
    <w:rPr>
      <w:rFonts w:ascii="Arial" w:eastAsia="Arial Unicode MS" w:hAnsi="Arial" w:cs="Arial"/>
      <w:b/>
      <w:bCs/>
      <w:sz w:val="20"/>
      <w:szCs w:val="20"/>
      <w:u w:val="single"/>
    </w:rPr>
  </w:style>
  <w:style w:type="paragraph" w:customStyle="1" w:styleId="xl66">
    <w:name w:val="xl66"/>
    <w:basedOn w:val="Normal"/>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67">
    <w:name w:val="xl67"/>
    <w:basedOn w:val="Normal"/>
    <w:pPr>
      <w:pBdr>
        <w:right w:val="single" w:sz="4" w:space="0" w:color="auto"/>
      </w:pBdr>
      <w:spacing w:before="100" w:beforeAutospacing="1" w:after="100" w:afterAutospacing="1"/>
    </w:pPr>
    <w:rPr>
      <w:rFonts w:ascii="Arial" w:eastAsia="Arial Unicode MS" w:hAnsi="Arial" w:cs="Arial"/>
    </w:rPr>
  </w:style>
  <w:style w:type="paragraph" w:customStyle="1" w:styleId="xl68">
    <w:name w:val="xl68"/>
    <w:basedOn w:val="Normal"/>
    <w:pPr>
      <w:pBdr>
        <w:left w:val="single" w:sz="4" w:space="0" w:color="auto"/>
      </w:pBdr>
      <w:spacing w:before="100" w:beforeAutospacing="1" w:after="100" w:afterAutospacing="1"/>
    </w:pPr>
    <w:rPr>
      <w:rFonts w:ascii="Arial" w:eastAsia="Arial Unicode MS" w:hAnsi="Arial" w:cs="Arial"/>
      <w:b/>
      <w:bCs/>
      <w:u w:val="single"/>
    </w:rPr>
  </w:style>
  <w:style w:type="paragraph" w:customStyle="1" w:styleId="xl69">
    <w:name w:val="xl69"/>
    <w:basedOn w:val="Normal"/>
    <w:pPr>
      <w:pBdr>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0">
    <w:name w:val="xl70"/>
    <w:basedOn w:val="Normal"/>
    <w:pPr>
      <w:pBdr>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1">
    <w:name w:val="xl71"/>
    <w:basedOn w:val="Normal"/>
    <w:pPr>
      <w:pBdr>
        <w:left w:val="single" w:sz="4" w:space="0" w:color="auto"/>
      </w:pBdr>
      <w:spacing w:before="100" w:beforeAutospacing="1" w:after="100" w:afterAutospacing="1"/>
    </w:pPr>
    <w:rPr>
      <w:rFonts w:ascii="Arial" w:eastAsia="Arial Unicode MS" w:hAnsi="Arial" w:cs="Arial"/>
      <w:b/>
      <w:bCs/>
    </w:rPr>
  </w:style>
  <w:style w:type="paragraph" w:customStyle="1" w:styleId="xl72">
    <w:name w:val="xl72"/>
    <w:basedOn w:val="Normal"/>
    <w:pPr>
      <w:pBdr>
        <w:right w:val="single" w:sz="4" w:space="0" w:color="auto"/>
      </w:pBdr>
      <w:spacing w:before="100" w:beforeAutospacing="1" w:after="100" w:afterAutospacing="1"/>
    </w:pPr>
    <w:rPr>
      <w:rFonts w:ascii="Arial" w:eastAsia="Arial Unicode MS" w:hAnsi="Arial" w:cs="Arial"/>
      <w:b/>
      <w:bCs/>
    </w:rPr>
  </w:style>
  <w:style w:type="paragraph" w:customStyle="1" w:styleId="xl73">
    <w:name w:val="xl73"/>
    <w:basedOn w:val="Normal"/>
    <w:pPr>
      <w:pBdr>
        <w:left w:val="single" w:sz="4" w:space="0" w:color="auto"/>
      </w:pBdr>
      <w:spacing w:before="100" w:beforeAutospacing="1" w:after="100" w:afterAutospacing="1"/>
    </w:pPr>
    <w:rPr>
      <w:rFonts w:ascii="Arial" w:eastAsia="Arial Unicode MS" w:hAnsi="Arial" w:cs="Arial"/>
    </w:rPr>
  </w:style>
  <w:style w:type="paragraph" w:customStyle="1" w:styleId="xl74">
    <w:name w:val="xl74"/>
    <w:basedOn w:val="Normal"/>
    <w:pPr>
      <w:pBdr>
        <w:right w:val="single" w:sz="4" w:space="0" w:color="auto"/>
      </w:pBdr>
      <w:spacing w:before="100" w:beforeAutospacing="1" w:after="100" w:afterAutospacing="1"/>
    </w:pPr>
    <w:rPr>
      <w:rFonts w:ascii="Arial" w:eastAsia="Arial Unicode MS" w:hAnsi="Arial" w:cs="Arial"/>
    </w:rPr>
  </w:style>
  <w:style w:type="paragraph" w:customStyle="1" w:styleId="xl75">
    <w:name w:val="xl75"/>
    <w:basedOn w:val="Normal"/>
    <w:pPr>
      <w:pBdr>
        <w:top w:val="single" w:sz="8"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76">
    <w:name w:val="xl76"/>
    <w:basedOn w:val="Normal"/>
    <w:pPr>
      <w:pBdr>
        <w:top w:val="single" w:sz="8"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77">
    <w:name w:val="xl77"/>
    <w:basedOn w:val="Normal"/>
    <w:pPr>
      <w:pBdr>
        <w:top w:val="single" w:sz="8"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78">
    <w:name w:val="xl78"/>
    <w:basedOn w:val="Normal"/>
    <w:pPr>
      <w:pBdr>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9">
    <w:name w:val="xl79"/>
    <w:basedOn w:val="Normal"/>
    <w:pPr>
      <w:pBdr>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0">
    <w:name w:val="xl80"/>
    <w:basedOn w:val="Normal"/>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1">
    <w:name w:val="xl81"/>
    <w:basedOn w:val="Normal"/>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2">
    <w:name w:val="xl82"/>
    <w:basedOn w:val="Normal"/>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b/>
      <w:bCs/>
    </w:rPr>
  </w:style>
  <w:style w:type="paragraph" w:customStyle="1" w:styleId="xl83">
    <w:name w:val="xl83"/>
    <w:basedOn w:val="Normal"/>
    <w:pPr>
      <w:pBdr>
        <w:top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4">
    <w:name w:val="xl84"/>
    <w:basedOn w:val="Normal"/>
    <w:pPr>
      <w:pBdr>
        <w:bottom w:val="single" w:sz="4" w:space="0" w:color="auto"/>
      </w:pBdr>
      <w:spacing w:before="100" w:beforeAutospacing="1" w:after="100" w:afterAutospacing="1"/>
    </w:pPr>
    <w:rPr>
      <w:rFonts w:ascii="Arial" w:eastAsia="Arial Unicode MS" w:hAnsi="Arial" w:cs="Arial"/>
      <w:b/>
      <w:bCs/>
    </w:rPr>
  </w:style>
  <w:style w:type="paragraph" w:customStyle="1" w:styleId="xl85">
    <w:name w:val="xl85"/>
    <w:basedOn w:val="Normal"/>
    <w:pPr>
      <w:pBdr>
        <w:top w:val="single" w:sz="4" w:space="0" w:color="auto"/>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6">
    <w:name w:val="xl86"/>
    <w:basedOn w:val="Normal"/>
    <w:pPr>
      <w:pBdr>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87">
    <w:name w:val="xl87"/>
    <w:basedOn w:val="Normal"/>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8">
    <w:name w:val="xl88"/>
    <w:basedOn w:val="Normal"/>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89">
    <w:name w:val="xl89"/>
    <w:basedOn w:val="Normal"/>
    <w:pPr>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0">
    <w:name w:val="xl90"/>
    <w:basedOn w:val="Normal"/>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1">
    <w:name w:val="xl91"/>
    <w:basedOn w:val="Normal"/>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2">
    <w:name w:val="xl92"/>
    <w:basedOn w:val="Normal"/>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93">
    <w:name w:val="xl93"/>
    <w:basedOn w:val="Normal"/>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4">
    <w:name w:val="xl94"/>
    <w:basedOn w:val="Normal"/>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5">
    <w:name w:val="xl95"/>
    <w:basedOn w:val="Normal"/>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6">
    <w:name w:val="xl96"/>
    <w:basedOn w:val="Normal"/>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7">
    <w:name w:val="xl97"/>
    <w:basedOn w:val="Normal"/>
    <w:pPr>
      <w:pBdr>
        <w:top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8">
    <w:name w:val="xl98"/>
    <w:basedOn w:val="Normal"/>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9">
    <w:name w:val="xl99"/>
    <w:basedOn w:val="Normal"/>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Recommendation">
    <w:name w:val="Recommendation"/>
    <w:basedOn w:val="Notedefin"/>
    <w:rsid w:val="000D61BD"/>
    <w:pPr>
      <w:widowControl w:val="0"/>
      <w:numPr>
        <w:numId w:val="6"/>
      </w:numPr>
      <w:tabs>
        <w:tab w:val="left" w:pos="426"/>
        <w:tab w:val="left" w:pos="1560"/>
        <w:tab w:val="left" w:pos="2268"/>
        <w:tab w:val="left" w:pos="9498"/>
      </w:tabs>
      <w:suppressAutoHyphens/>
      <w:spacing w:before="120"/>
      <w:ind w:right="1988"/>
    </w:pPr>
    <w:rPr>
      <w:snapToGrid w:val="0"/>
      <w:szCs w:val="20"/>
      <w:lang w:val="en-GB"/>
    </w:rPr>
  </w:style>
  <w:style w:type="paragraph" w:customStyle="1" w:styleId="StylePara1alternativeBefore0ptAfter0pt">
    <w:name w:val="Style Para1 (alternative) + Before:  0 pt After:  0 pt"/>
    <w:basedOn w:val="Normal"/>
    <w:rsid w:val="00234FCC"/>
    <w:pPr>
      <w:tabs>
        <w:tab w:val="num" w:pos="90"/>
      </w:tabs>
      <w:spacing w:before="120" w:after="120"/>
      <w:jc w:val="both"/>
    </w:pPr>
    <w:rPr>
      <w:snapToGrid w:val="0"/>
      <w:sz w:val="22"/>
      <w:szCs w:val="20"/>
      <w:lang w:val="en-GB"/>
    </w:rPr>
  </w:style>
  <w:style w:type="paragraph" w:customStyle="1" w:styleId="CharCharCharCharCharCharCharCharChar">
    <w:name w:val="Char Char Char Char Char Char Char Char Char"/>
    <w:basedOn w:val="Normal"/>
    <w:rsid w:val="007C0F08"/>
    <w:pPr>
      <w:widowControl w:val="0"/>
      <w:adjustRightInd w:val="0"/>
      <w:spacing w:line="360" w:lineRule="atLeast"/>
      <w:jc w:val="both"/>
      <w:textAlignment w:val="baseline"/>
    </w:pPr>
    <w:rPr>
      <w:rFonts w:ascii="Arial" w:eastAsia="Batang" w:hAnsi="Arial" w:cs="Arial"/>
      <w:sz w:val="22"/>
      <w:szCs w:val="20"/>
      <w:lang w:val="pl-PL" w:eastAsia="pl-PL"/>
    </w:rPr>
  </w:style>
  <w:style w:type="character" w:customStyle="1" w:styleId="En-tteCar">
    <w:name w:val="En-tête Car"/>
    <w:link w:val="En-tte"/>
    <w:rsid w:val="00FC2A5D"/>
    <w:rPr>
      <w:sz w:val="24"/>
      <w:szCs w:val="24"/>
      <w:lang w:val="en-US" w:eastAsia="en-US" w:bidi="ar-SA"/>
    </w:rPr>
  </w:style>
  <w:style w:type="table" w:styleId="Grilledutableau">
    <w:name w:val="Table Grid"/>
    <w:basedOn w:val="TableauNormal"/>
    <w:rsid w:val="00721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respo">
    <w:name w:val="crespo"/>
    <w:semiHidden/>
    <w:rsid w:val="005B1157"/>
    <w:rPr>
      <w:rFonts w:ascii="Trebuchet MS" w:hAnsi="Trebuchet MS"/>
      <w:b w:val="0"/>
      <w:bCs w:val="0"/>
      <w:i w:val="0"/>
      <w:iCs w:val="0"/>
      <w:strike w:val="0"/>
      <w:color w:val="auto"/>
      <w:sz w:val="20"/>
      <w:szCs w:val="20"/>
      <w:u w:val="none"/>
    </w:rPr>
  </w:style>
  <w:style w:type="paragraph" w:styleId="Textebrut">
    <w:name w:val="Plain Text"/>
    <w:basedOn w:val="Normal"/>
    <w:link w:val="TextebrutCar"/>
    <w:uiPriority w:val="99"/>
    <w:rsid w:val="005B1157"/>
    <w:rPr>
      <w:rFonts w:ascii="Trebuchet MS" w:hAnsi="Trebuchet MS"/>
      <w:sz w:val="20"/>
      <w:szCs w:val="20"/>
      <w:lang w:val="en-CA" w:eastAsia="en-CA"/>
    </w:rPr>
  </w:style>
  <w:style w:type="character" w:styleId="Accentuation">
    <w:name w:val="Emphasis"/>
    <w:qFormat/>
    <w:rsid w:val="00F156AA"/>
    <w:rPr>
      <w:b/>
      <w:bCs/>
      <w:i w:val="0"/>
      <w:iCs w:val="0"/>
    </w:rPr>
  </w:style>
  <w:style w:type="paragraph" w:customStyle="1" w:styleId="Default">
    <w:name w:val="Default"/>
    <w:rsid w:val="006F27AF"/>
    <w:pPr>
      <w:autoSpaceDE w:val="0"/>
      <w:autoSpaceDN w:val="0"/>
      <w:adjustRightInd w:val="0"/>
    </w:pPr>
    <w:rPr>
      <w:color w:val="000000"/>
      <w:sz w:val="24"/>
      <w:szCs w:val="24"/>
      <w:lang w:val="en-US" w:eastAsia="en-US"/>
    </w:rPr>
  </w:style>
  <w:style w:type="character" w:customStyle="1" w:styleId="CorpsdetexteCar">
    <w:name w:val="Corps de texte Car"/>
    <w:link w:val="Corpsdetexte"/>
    <w:rsid w:val="001C0243"/>
    <w:rPr>
      <w:sz w:val="24"/>
      <w:szCs w:val="24"/>
      <w:lang w:val="en-GB" w:eastAsia="en-US"/>
    </w:rPr>
  </w:style>
  <w:style w:type="paragraph" w:styleId="Rvision">
    <w:name w:val="Revision"/>
    <w:hidden/>
    <w:uiPriority w:val="99"/>
    <w:semiHidden/>
    <w:rsid w:val="004F599B"/>
    <w:rPr>
      <w:sz w:val="24"/>
      <w:szCs w:val="24"/>
      <w:lang w:val="en-US" w:eastAsia="en-US"/>
    </w:rPr>
  </w:style>
  <w:style w:type="paragraph" w:styleId="Paragraphedeliste">
    <w:name w:val="List Paragraph"/>
    <w:basedOn w:val="Normal"/>
    <w:uiPriority w:val="34"/>
    <w:qFormat/>
    <w:rsid w:val="00A008B6"/>
    <w:pPr>
      <w:ind w:left="720"/>
    </w:pPr>
  </w:style>
  <w:style w:type="paragraph" w:customStyle="1" w:styleId="HCh">
    <w:name w:val="_ H _Ch"/>
    <w:basedOn w:val="Normal"/>
    <w:next w:val="Normal"/>
    <w:rsid w:val="00611935"/>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300" w:lineRule="exact"/>
      <w:outlineLvl w:val="0"/>
    </w:pPr>
    <w:rPr>
      <w:rFonts w:eastAsia="Calibri"/>
      <w:b/>
      <w:spacing w:val="-2"/>
      <w:w w:val="103"/>
      <w:kern w:val="14"/>
      <w:sz w:val="28"/>
      <w:szCs w:val="20"/>
      <w:lang w:val="en-GB"/>
    </w:rPr>
  </w:style>
  <w:style w:type="paragraph" w:styleId="En-ttedetabledesmatires">
    <w:name w:val="TOC Heading"/>
    <w:basedOn w:val="Titre1"/>
    <w:next w:val="Normal"/>
    <w:uiPriority w:val="39"/>
    <w:unhideWhenUsed/>
    <w:qFormat/>
    <w:rsid w:val="000B6510"/>
    <w:pPr>
      <w:keepLines/>
      <w:spacing w:after="0" w:line="259" w:lineRule="auto"/>
      <w:jc w:val="left"/>
      <w:outlineLvl w:val="9"/>
    </w:pPr>
    <w:rPr>
      <w:rFonts w:ascii="Calibri Light" w:hAnsi="Calibri Light" w:cs="Times New Roman"/>
      <w:b w:val="0"/>
      <w:bCs w:val="0"/>
      <w:color w:val="2F5496"/>
      <w:kern w:val="0"/>
      <w:sz w:val="32"/>
    </w:rPr>
  </w:style>
  <w:style w:type="character" w:customStyle="1" w:styleId="TextebrutCar">
    <w:name w:val="Texte brut Car"/>
    <w:link w:val="Textebrut"/>
    <w:uiPriority w:val="99"/>
    <w:rsid w:val="005147A8"/>
    <w:rPr>
      <w:rFonts w:ascii="Trebuchet MS" w:hAnsi="Trebuchet MS"/>
    </w:rPr>
  </w:style>
  <w:style w:type="paragraph" w:styleId="PrformatHTML">
    <w:name w:val="HTML Preformatted"/>
    <w:basedOn w:val="Normal"/>
    <w:link w:val="PrformatHTMLCar"/>
    <w:uiPriority w:val="99"/>
    <w:unhideWhenUsed/>
    <w:rsid w:val="00076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val="en-CA" w:eastAsia="en-GB"/>
    </w:rPr>
  </w:style>
  <w:style w:type="character" w:customStyle="1" w:styleId="PrformatHTMLCar">
    <w:name w:val="Préformaté HTML Car"/>
    <w:link w:val="PrformatHTML"/>
    <w:uiPriority w:val="99"/>
    <w:rsid w:val="000760E8"/>
    <w:rPr>
      <w:rFonts w:ascii="Courier New" w:eastAsia="Calibri" w:hAnsi="Courier New" w:cs="Courier New"/>
      <w:lang w:eastAsia="en-GB"/>
    </w:rPr>
  </w:style>
  <w:style w:type="character" w:styleId="Textedelespacerserv">
    <w:name w:val="Placeholder Text"/>
    <w:basedOn w:val="Policepardfaut"/>
    <w:uiPriority w:val="99"/>
    <w:semiHidden/>
    <w:rsid w:val="00942F70"/>
    <w:rPr>
      <w:color w:val="808080"/>
    </w:rPr>
  </w:style>
  <w:style w:type="table" w:customStyle="1" w:styleId="TableGrid1">
    <w:name w:val="Table Grid1"/>
    <w:basedOn w:val="TableauNormal"/>
    <w:next w:val="Grilledutableau"/>
    <w:uiPriority w:val="39"/>
    <w:rsid w:val="007D44D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basedOn w:val="Policepardfaut"/>
    <w:qFormat/>
    <w:rsid w:val="000634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9180">
      <w:bodyDiv w:val="1"/>
      <w:marLeft w:val="0"/>
      <w:marRight w:val="0"/>
      <w:marTop w:val="0"/>
      <w:marBottom w:val="0"/>
      <w:divBdr>
        <w:top w:val="none" w:sz="0" w:space="0" w:color="auto"/>
        <w:left w:val="none" w:sz="0" w:space="0" w:color="auto"/>
        <w:bottom w:val="none" w:sz="0" w:space="0" w:color="auto"/>
        <w:right w:val="none" w:sz="0" w:space="0" w:color="auto"/>
      </w:divBdr>
    </w:div>
    <w:div w:id="28339758">
      <w:bodyDiv w:val="1"/>
      <w:marLeft w:val="0"/>
      <w:marRight w:val="0"/>
      <w:marTop w:val="0"/>
      <w:marBottom w:val="0"/>
      <w:divBdr>
        <w:top w:val="none" w:sz="0" w:space="0" w:color="auto"/>
        <w:left w:val="none" w:sz="0" w:space="0" w:color="auto"/>
        <w:bottom w:val="none" w:sz="0" w:space="0" w:color="auto"/>
        <w:right w:val="none" w:sz="0" w:space="0" w:color="auto"/>
      </w:divBdr>
    </w:div>
    <w:div w:id="38404576">
      <w:bodyDiv w:val="1"/>
      <w:marLeft w:val="0"/>
      <w:marRight w:val="0"/>
      <w:marTop w:val="0"/>
      <w:marBottom w:val="0"/>
      <w:divBdr>
        <w:top w:val="none" w:sz="0" w:space="0" w:color="auto"/>
        <w:left w:val="none" w:sz="0" w:space="0" w:color="auto"/>
        <w:bottom w:val="none" w:sz="0" w:space="0" w:color="auto"/>
        <w:right w:val="none" w:sz="0" w:space="0" w:color="auto"/>
      </w:divBdr>
    </w:div>
    <w:div w:id="50885981">
      <w:bodyDiv w:val="1"/>
      <w:marLeft w:val="0"/>
      <w:marRight w:val="0"/>
      <w:marTop w:val="0"/>
      <w:marBottom w:val="0"/>
      <w:divBdr>
        <w:top w:val="none" w:sz="0" w:space="0" w:color="auto"/>
        <w:left w:val="none" w:sz="0" w:space="0" w:color="auto"/>
        <w:bottom w:val="none" w:sz="0" w:space="0" w:color="auto"/>
        <w:right w:val="none" w:sz="0" w:space="0" w:color="auto"/>
      </w:divBdr>
    </w:div>
    <w:div w:id="54358553">
      <w:bodyDiv w:val="1"/>
      <w:marLeft w:val="0"/>
      <w:marRight w:val="0"/>
      <w:marTop w:val="0"/>
      <w:marBottom w:val="0"/>
      <w:divBdr>
        <w:top w:val="none" w:sz="0" w:space="0" w:color="auto"/>
        <w:left w:val="none" w:sz="0" w:space="0" w:color="auto"/>
        <w:bottom w:val="none" w:sz="0" w:space="0" w:color="auto"/>
        <w:right w:val="none" w:sz="0" w:space="0" w:color="auto"/>
      </w:divBdr>
    </w:div>
    <w:div w:id="63769774">
      <w:bodyDiv w:val="1"/>
      <w:marLeft w:val="0"/>
      <w:marRight w:val="0"/>
      <w:marTop w:val="0"/>
      <w:marBottom w:val="0"/>
      <w:divBdr>
        <w:top w:val="none" w:sz="0" w:space="0" w:color="auto"/>
        <w:left w:val="none" w:sz="0" w:space="0" w:color="auto"/>
        <w:bottom w:val="none" w:sz="0" w:space="0" w:color="auto"/>
        <w:right w:val="none" w:sz="0" w:space="0" w:color="auto"/>
      </w:divBdr>
    </w:div>
    <w:div w:id="67072949">
      <w:bodyDiv w:val="1"/>
      <w:marLeft w:val="0"/>
      <w:marRight w:val="0"/>
      <w:marTop w:val="0"/>
      <w:marBottom w:val="0"/>
      <w:divBdr>
        <w:top w:val="none" w:sz="0" w:space="0" w:color="auto"/>
        <w:left w:val="none" w:sz="0" w:space="0" w:color="auto"/>
        <w:bottom w:val="none" w:sz="0" w:space="0" w:color="auto"/>
        <w:right w:val="none" w:sz="0" w:space="0" w:color="auto"/>
      </w:divBdr>
    </w:div>
    <w:div w:id="70853052">
      <w:bodyDiv w:val="1"/>
      <w:marLeft w:val="0"/>
      <w:marRight w:val="0"/>
      <w:marTop w:val="0"/>
      <w:marBottom w:val="0"/>
      <w:divBdr>
        <w:top w:val="none" w:sz="0" w:space="0" w:color="auto"/>
        <w:left w:val="none" w:sz="0" w:space="0" w:color="auto"/>
        <w:bottom w:val="none" w:sz="0" w:space="0" w:color="auto"/>
        <w:right w:val="none" w:sz="0" w:space="0" w:color="auto"/>
      </w:divBdr>
    </w:div>
    <w:div w:id="108207722">
      <w:bodyDiv w:val="1"/>
      <w:marLeft w:val="0"/>
      <w:marRight w:val="0"/>
      <w:marTop w:val="0"/>
      <w:marBottom w:val="0"/>
      <w:divBdr>
        <w:top w:val="none" w:sz="0" w:space="0" w:color="auto"/>
        <w:left w:val="none" w:sz="0" w:space="0" w:color="auto"/>
        <w:bottom w:val="none" w:sz="0" w:space="0" w:color="auto"/>
        <w:right w:val="none" w:sz="0" w:space="0" w:color="auto"/>
      </w:divBdr>
    </w:div>
    <w:div w:id="117460452">
      <w:bodyDiv w:val="1"/>
      <w:marLeft w:val="0"/>
      <w:marRight w:val="0"/>
      <w:marTop w:val="0"/>
      <w:marBottom w:val="0"/>
      <w:divBdr>
        <w:top w:val="none" w:sz="0" w:space="0" w:color="auto"/>
        <w:left w:val="none" w:sz="0" w:space="0" w:color="auto"/>
        <w:bottom w:val="none" w:sz="0" w:space="0" w:color="auto"/>
        <w:right w:val="none" w:sz="0" w:space="0" w:color="auto"/>
      </w:divBdr>
    </w:div>
    <w:div w:id="126316304">
      <w:bodyDiv w:val="1"/>
      <w:marLeft w:val="0"/>
      <w:marRight w:val="0"/>
      <w:marTop w:val="0"/>
      <w:marBottom w:val="0"/>
      <w:divBdr>
        <w:top w:val="none" w:sz="0" w:space="0" w:color="auto"/>
        <w:left w:val="none" w:sz="0" w:space="0" w:color="auto"/>
        <w:bottom w:val="none" w:sz="0" w:space="0" w:color="auto"/>
        <w:right w:val="none" w:sz="0" w:space="0" w:color="auto"/>
      </w:divBdr>
    </w:div>
    <w:div w:id="135728416">
      <w:bodyDiv w:val="1"/>
      <w:marLeft w:val="0"/>
      <w:marRight w:val="0"/>
      <w:marTop w:val="0"/>
      <w:marBottom w:val="0"/>
      <w:divBdr>
        <w:top w:val="none" w:sz="0" w:space="0" w:color="auto"/>
        <w:left w:val="none" w:sz="0" w:space="0" w:color="auto"/>
        <w:bottom w:val="none" w:sz="0" w:space="0" w:color="auto"/>
        <w:right w:val="none" w:sz="0" w:space="0" w:color="auto"/>
      </w:divBdr>
    </w:div>
    <w:div w:id="135731206">
      <w:bodyDiv w:val="1"/>
      <w:marLeft w:val="0"/>
      <w:marRight w:val="0"/>
      <w:marTop w:val="0"/>
      <w:marBottom w:val="0"/>
      <w:divBdr>
        <w:top w:val="none" w:sz="0" w:space="0" w:color="auto"/>
        <w:left w:val="none" w:sz="0" w:space="0" w:color="auto"/>
        <w:bottom w:val="none" w:sz="0" w:space="0" w:color="auto"/>
        <w:right w:val="none" w:sz="0" w:space="0" w:color="auto"/>
      </w:divBdr>
    </w:div>
    <w:div w:id="141627598">
      <w:bodyDiv w:val="1"/>
      <w:marLeft w:val="0"/>
      <w:marRight w:val="0"/>
      <w:marTop w:val="0"/>
      <w:marBottom w:val="0"/>
      <w:divBdr>
        <w:top w:val="none" w:sz="0" w:space="0" w:color="auto"/>
        <w:left w:val="none" w:sz="0" w:space="0" w:color="auto"/>
        <w:bottom w:val="none" w:sz="0" w:space="0" w:color="auto"/>
        <w:right w:val="none" w:sz="0" w:space="0" w:color="auto"/>
      </w:divBdr>
    </w:div>
    <w:div w:id="182518091">
      <w:bodyDiv w:val="1"/>
      <w:marLeft w:val="0"/>
      <w:marRight w:val="0"/>
      <w:marTop w:val="0"/>
      <w:marBottom w:val="0"/>
      <w:divBdr>
        <w:top w:val="none" w:sz="0" w:space="0" w:color="auto"/>
        <w:left w:val="none" w:sz="0" w:space="0" w:color="auto"/>
        <w:bottom w:val="none" w:sz="0" w:space="0" w:color="auto"/>
        <w:right w:val="none" w:sz="0" w:space="0" w:color="auto"/>
      </w:divBdr>
    </w:div>
    <w:div w:id="193152182">
      <w:bodyDiv w:val="1"/>
      <w:marLeft w:val="0"/>
      <w:marRight w:val="0"/>
      <w:marTop w:val="0"/>
      <w:marBottom w:val="0"/>
      <w:divBdr>
        <w:top w:val="none" w:sz="0" w:space="0" w:color="auto"/>
        <w:left w:val="none" w:sz="0" w:space="0" w:color="auto"/>
        <w:bottom w:val="none" w:sz="0" w:space="0" w:color="auto"/>
        <w:right w:val="none" w:sz="0" w:space="0" w:color="auto"/>
      </w:divBdr>
    </w:div>
    <w:div w:id="215901510">
      <w:bodyDiv w:val="1"/>
      <w:marLeft w:val="0"/>
      <w:marRight w:val="0"/>
      <w:marTop w:val="0"/>
      <w:marBottom w:val="0"/>
      <w:divBdr>
        <w:top w:val="none" w:sz="0" w:space="0" w:color="auto"/>
        <w:left w:val="none" w:sz="0" w:space="0" w:color="auto"/>
        <w:bottom w:val="none" w:sz="0" w:space="0" w:color="auto"/>
        <w:right w:val="none" w:sz="0" w:space="0" w:color="auto"/>
      </w:divBdr>
    </w:div>
    <w:div w:id="246378550">
      <w:bodyDiv w:val="1"/>
      <w:marLeft w:val="0"/>
      <w:marRight w:val="0"/>
      <w:marTop w:val="0"/>
      <w:marBottom w:val="0"/>
      <w:divBdr>
        <w:top w:val="none" w:sz="0" w:space="0" w:color="auto"/>
        <w:left w:val="none" w:sz="0" w:space="0" w:color="auto"/>
        <w:bottom w:val="none" w:sz="0" w:space="0" w:color="auto"/>
        <w:right w:val="none" w:sz="0" w:space="0" w:color="auto"/>
      </w:divBdr>
    </w:div>
    <w:div w:id="256983715">
      <w:bodyDiv w:val="1"/>
      <w:marLeft w:val="0"/>
      <w:marRight w:val="0"/>
      <w:marTop w:val="0"/>
      <w:marBottom w:val="0"/>
      <w:divBdr>
        <w:top w:val="none" w:sz="0" w:space="0" w:color="auto"/>
        <w:left w:val="none" w:sz="0" w:space="0" w:color="auto"/>
        <w:bottom w:val="none" w:sz="0" w:space="0" w:color="auto"/>
        <w:right w:val="none" w:sz="0" w:space="0" w:color="auto"/>
      </w:divBdr>
    </w:div>
    <w:div w:id="258099474">
      <w:bodyDiv w:val="1"/>
      <w:marLeft w:val="0"/>
      <w:marRight w:val="0"/>
      <w:marTop w:val="0"/>
      <w:marBottom w:val="0"/>
      <w:divBdr>
        <w:top w:val="none" w:sz="0" w:space="0" w:color="auto"/>
        <w:left w:val="none" w:sz="0" w:space="0" w:color="auto"/>
        <w:bottom w:val="none" w:sz="0" w:space="0" w:color="auto"/>
        <w:right w:val="none" w:sz="0" w:space="0" w:color="auto"/>
      </w:divBdr>
    </w:div>
    <w:div w:id="302276801">
      <w:bodyDiv w:val="1"/>
      <w:marLeft w:val="0"/>
      <w:marRight w:val="0"/>
      <w:marTop w:val="0"/>
      <w:marBottom w:val="0"/>
      <w:divBdr>
        <w:top w:val="none" w:sz="0" w:space="0" w:color="auto"/>
        <w:left w:val="none" w:sz="0" w:space="0" w:color="auto"/>
        <w:bottom w:val="none" w:sz="0" w:space="0" w:color="auto"/>
        <w:right w:val="none" w:sz="0" w:space="0" w:color="auto"/>
      </w:divBdr>
    </w:div>
    <w:div w:id="306977781">
      <w:bodyDiv w:val="1"/>
      <w:marLeft w:val="0"/>
      <w:marRight w:val="0"/>
      <w:marTop w:val="0"/>
      <w:marBottom w:val="0"/>
      <w:divBdr>
        <w:top w:val="none" w:sz="0" w:space="0" w:color="auto"/>
        <w:left w:val="none" w:sz="0" w:space="0" w:color="auto"/>
        <w:bottom w:val="none" w:sz="0" w:space="0" w:color="auto"/>
        <w:right w:val="none" w:sz="0" w:space="0" w:color="auto"/>
      </w:divBdr>
    </w:div>
    <w:div w:id="326642077">
      <w:bodyDiv w:val="1"/>
      <w:marLeft w:val="0"/>
      <w:marRight w:val="0"/>
      <w:marTop w:val="0"/>
      <w:marBottom w:val="0"/>
      <w:divBdr>
        <w:top w:val="none" w:sz="0" w:space="0" w:color="auto"/>
        <w:left w:val="none" w:sz="0" w:space="0" w:color="auto"/>
        <w:bottom w:val="none" w:sz="0" w:space="0" w:color="auto"/>
        <w:right w:val="none" w:sz="0" w:space="0" w:color="auto"/>
      </w:divBdr>
    </w:div>
    <w:div w:id="327294348">
      <w:bodyDiv w:val="1"/>
      <w:marLeft w:val="0"/>
      <w:marRight w:val="0"/>
      <w:marTop w:val="0"/>
      <w:marBottom w:val="0"/>
      <w:divBdr>
        <w:top w:val="none" w:sz="0" w:space="0" w:color="auto"/>
        <w:left w:val="none" w:sz="0" w:space="0" w:color="auto"/>
        <w:bottom w:val="none" w:sz="0" w:space="0" w:color="auto"/>
        <w:right w:val="none" w:sz="0" w:space="0" w:color="auto"/>
      </w:divBdr>
    </w:div>
    <w:div w:id="327446784">
      <w:bodyDiv w:val="1"/>
      <w:marLeft w:val="0"/>
      <w:marRight w:val="0"/>
      <w:marTop w:val="0"/>
      <w:marBottom w:val="0"/>
      <w:divBdr>
        <w:top w:val="none" w:sz="0" w:space="0" w:color="auto"/>
        <w:left w:val="none" w:sz="0" w:space="0" w:color="auto"/>
        <w:bottom w:val="none" w:sz="0" w:space="0" w:color="auto"/>
        <w:right w:val="none" w:sz="0" w:space="0" w:color="auto"/>
      </w:divBdr>
    </w:div>
    <w:div w:id="327832018">
      <w:bodyDiv w:val="1"/>
      <w:marLeft w:val="0"/>
      <w:marRight w:val="0"/>
      <w:marTop w:val="0"/>
      <w:marBottom w:val="0"/>
      <w:divBdr>
        <w:top w:val="none" w:sz="0" w:space="0" w:color="auto"/>
        <w:left w:val="none" w:sz="0" w:space="0" w:color="auto"/>
        <w:bottom w:val="none" w:sz="0" w:space="0" w:color="auto"/>
        <w:right w:val="none" w:sz="0" w:space="0" w:color="auto"/>
      </w:divBdr>
    </w:div>
    <w:div w:id="332414485">
      <w:bodyDiv w:val="1"/>
      <w:marLeft w:val="0"/>
      <w:marRight w:val="0"/>
      <w:marTop w:val="0"/>
      <w:marBottom w:val="0"/>
      <w:divBdr>
        <w:top w:val="none" w:sz="0" w:space="0" w:color="auto"/>
        <w:left w:val="none" w:sz="0" w:space="0" w:color="auto"/>
        <w:bottom w:val="none" w:sz="0" w:space="0" w:color="auto"/>
        <w:right w:val="none" w:sz="0" w:space="0" w:color="auto"/>
      </w:divBdr>
    </w:div>
    <w:div w:id="337661189">
      <w:bodyDiv w:val="1"/>
      <w:marLeft w:val="0"/>
      <w:marRight w:val="0"/>
      <w:marTop w:val="0"/>
      <w:marBottom w:val="0"/>
      <w:divBdr>
        <w:top w:val="none" w:sz="0" w:space="0" w:color="auto"/>
        <w:left w:val="none" w:sz="0" w:space="0" w:color="auto"/>
        <w:bottom w:val="none" w:sz="0" w:space="0" w:color="auto"/>
        <w:right w:val="none" w:sz="0" w:space="0" w:color="auto"/>
      </w:divBdr>
    </w:div>
    <w:div w:id="379089007">
      <w:bodyDiv w:val="1"/>
      <w:marLeft w:val="0"/>
      <w:marRight w:val="0"/>
      <w:marTop w:val="0"/>
      <w:marBottom w:val="0"/>
      <w:divBdr>
        <w:top w:val="none" w:sz="0" w:space="0" w:color="auto"/>
        <w:left w:val="none" w:sz="0" w:space="0" w:color="auto"/>
        <w:bottom w:val="none" w:sz="0" w:space="0" w:color="auto"/>
        <w:right w:val="none" w:sz="0" w:space="0" w:color="auto"/>
      </w:divBdr>
    </w:div>
    <w:div w:id="389964216">
      <w:bodyDiv w:val="1"/>
      <w:marLeft w:val="0"/>
      <w:marRight w:val="0"/>
      <w:marTop w:val="0"/>
      <w:marBottom w:val="0"/>
      <w:divBdr>
        <w:top w:val="none" w:sz="0" w:space="0" w:color="auto"/>
        <w:left w:val="none" w:sz="0" w:space="0" w:color="auto"/>
        <w:bottom w:val="none" w:sz="0" w:space="0" w:color="auto"/>
        <w:right w:val="none" w:sz="0" w:space="0" w:color="auto"/>
      </w:divBdr>
    </w:div>
    <w:div w:id="396785126">
      <w:bodyDiv w:val="1"/>
      <w:marLeft w:val="0"/>
      <w:marRight w:val="0"/>
      <w:marTop w:val="0"/>
      <w:marBottom w:val="0"/>
      <w:divBdr>
        <w:top w:val="none" w:sz="0" w:space="0" w:color="auto"/>
        <w:left w:val="none" w:sz="0" w:space="0" w:color="auto"/>
        <w:bottom w:val="none" w:sz="0" w:space="0" w:color="auto"/>
        <w:right w:val="none" w:sz="0" w:space="0" w:color="auto"/>
      </w:divBdr>
    </w:div>
    <w:div w:id="403261787">
      <w:bodyDiv w:val="1"/>
      <w:marLeft w:val="0"/>
      <w:marRight w:val="0"/>
      <w:marTop w:val="0"/>
      <w:marBottom w:val="0"/>
      <w:divBdr>
        <w:top w:val="none" w:sz="0" w:space="0" w:color="auto"/>
        <w:left w:val="none" w:sz="0" w:space="0" w:color="auto"/>
        <w:bottom w:val="none" w:sz="0" w:space="0" w:color="auto"/>
        <w:right w:val="none" w:sz="0" w:space="0" w:color="auto"/>
      </w:divBdr>
    </w:div>
    <w:div w:id="420874541">
      <w:bodyDiv w:val="1"/>
      <w:marLeft w:val="0"/>
      <w:marRight w:val="0"/>
      <w:marTop w:val="0"/>
      <w:marBottom w:val="0"/>
      <w:divBdr>
        <w:top w:val="none" w:sz="0" w:space="0" w:color="auto"/>
        <w:left w:val="none" w:sz="0" w:space="0" w:color="auto"/>
        <w:bottom w:val="none" w:sz="0" w:space="0" w:color="auto"/>
        <w:right w:val="none" w:sz="0" w:space="0" w:color="auto"/>
      </w:divBdr>
    </w:div>
    <w:div w:id="427654816">
      <w:bodyDiv w:val="1"/>
      <w:marLeft w:val="0"/>
      <w:marRight w:val="0"/>
      <w:marTop w:val="0"/>
      <w:marBottom w:val="0"/>
      <w:divBdr>
        <w:top w:val="none" w:sz="0" w:space="0" w:color="auto"/>
        <w:left w:val="none" w:sz="0" w:space="0" w:color="auto"/>
        <w:bottom w:val="none" w:sz="0" w:space="0" w:color="auto"/>
        <w:right w:val="none" w:sz="0" w:space="0" w:color="auto"/>
      </w:divBdr>
    </w:div>
    <w:div w:id="429741725">
      <w:bodyDiv w:val="1"/>
      <w:marLeft w:val="0"/>
      <w:marRight w:val="0"/>
      <w:marTop w:val="0"/>
      <w:marBottom w:val="0"/>
      <w:divBdr>
        <w:top w:val="none" w:sz="0" w:space="0" w:color="auto"/>
        <w:left w:val="none" w:sz="0" w:space="0" w:color="auto"/>
        <w:bottom w:val="none" w:sz="0" w:space="0" w:color="auto"/>
        <w:right w:val="none" w:sz="0" w:space="0" w:color="auto"/>
      </w:divBdr>
    </w:div>
    <w:div w:id="442965288">
      <w:bodyDiv w:val="1"/>
      <w:marLeft w:val="0"/>
      <w:marRight w:val="0"/>
      <w:marTop w:val="0"/>
      <w:marBottom w:val="0"/>
      <w:divBdr>
        <w:top w:val="none" w:sz="0" w:space="0" w:color="auto"/>
        <w:left w:val="none" w:sz="0" w:space="0" w:color="auto"/>
        <w:bottom w:val="none" w:sz="0" w:space="0" w:color="auto"/>
        <w:right w:val="none" w:sz="0" w:space="0" w:color="auto"/>
      </w:divBdr>
    </w:div>
    <w:div w:id="474764783">
      <w:bodyDiv w:val="1"/>
      <w:marLeft w:val="0"/>
      <w:marRight w:val="0"/>
      <w:marTop w:val="0"/>
      <w:marBottom w:val="0"/>
      <w:divBdr>
        <w:top w:val="none" w:sz="0" w:space="0" w:color="auto"/>
        <w:left w:val="none" w:sz="0" w:space="0" w:color="auto"/>
        <w:bottom w:val="none" w:sz="0" w:space="0" w:color="auto"/>
        <w:right w:val="none" w:sz="0" w:space="0" w:color="auto"/>
      </w:divBdr>
    </w:div>
    <w:div w:id="488639074">
      <w:bodyDiv w:val="1"/>
      <w:marLeft w:val="0"/>
      <w:marRight w:val="0"/>
      <w:marTop w:val="0"/>
      <w:marBottom w:val="0"/>
      <w:divBdr>
        <w:top w:val="none" w:sz="0" w:space="0" w:color="auto"/>
        <w:left w:val="none" w:sz="0" w:space="0" w:color="auto"/>
        <w:bottom w:val="none" w:sz="0" w:space="0" w:color="auto"/>
        <w:right w:val="none" w:sz="0" w:space="0" w:color="auto"/>
      </w:divBdr>
    </w:div>
    <w:div w:id="501699089">
      <w:bodyDiv w:val="1"/>
      <w:marLeft w:val="0"/>
      <w:marRight w:val="0"/>
      <w:marTop w:val="0"/>
      <w:marBottom w:val="0"/>
      <w:divBdr>
        <w:top w:val="none" w:sz="0" w:space="0" w:color="auto"/>
        <w:left w:val="none" w:sz="0" w:space="0" w:color="auto"/>
        <w:bottom w:val="none" w:sz="0" w:space="0" w:color="auto"/>
        <w:right w:val="none" w:sz="0" w:space="0" w:color="auto"/>
      </w:divBdr>
    </w:div>
    <w:div w:id="532307087">
      <w:bodyDiv w:val="1"/>
      <w:marLeft w:val="0"/>
      <w:marRight w:val="0"/>
      <w:marTop w:val="0"/>
      <w:marBottom w:val="0"/>
      <w:divBdr>
        <w:top w:val="none" w:sz="0" w:space="0" w:color="auto"/>
        <w:left w:val="none" w:sz="0" w:space="0" w:color="auto"/>
        <w:bottom w:val="none" w:sz="0" w:space="0" w:color="auto"/>
        <w:right w:val="none" w:sz="0" w:space="0" w:color="auto"/>
      </w:divBdr>
    </w:div>
    <w:div w:id="540938448">
      <w:bodyDiv w:val="1"/>
      <w:marLeft w:val="0"/>
      <w:marRight w:val="0"/>
      <w:marTop w:val="0"/>
      <w:marBottom w:val="0"/>
      <w:divBdr>
        <w:top w:val="none" w:sz="0" w:space="0" w:color="auto"/>
        <w:left w:val="none" w:sz="0" w:space="0" w:color="auto"/>
        <w:bottom w:val="none" w:sz="0" w:space="0" w:color="auto"/>
        <w:right w:val="none" w:sz="0" w:space="0" w:color="auto"/>
      </w:divBdr>
    </w:div>
    <w:div w:id="550118914">
      <w:bodyDiv w:val="1"/>
      <w:marLeft w:val="0"/>
      <w:marRight w:val="0"/>
      <w:marTop w:val="0"/>
      <w:marBottom w:val="0"/>
      <w:divBdr>
        <w:top w:val="none" w:sz="0" w:space="0" w:color="auto"/>
        <w:left w:val="none" w:sz="0" w:space="0" w:color="auto"/>
        <w:bottom w:val="none" w:sz="0" w:space="0" w:color="auto"/>
        <w:right w:val="none" w:sz="0" w:space="0" w:color="auto"/>
      </w:divBdr>
    </w:div>
    <w:div w:id="566886763">
      <w:bodyDiv w:val="1"/>
      <w:marLeft w:val="0"/>
      <w:marRight w:val="0"/>
      <w:marTop w:val="0"/>
      <w:marBottom w:val="0"/>
      <w:divBdr>
        <w:top w:val="none" w:sz="0" w:space="0" w:color="auto"/>
        <w:left w:val="none" w:sz="0" w:space="0" w:color="auto"/>
        <w:bottom w:val="none" w:sz="0" w:space="0" w:color="auto"/>
        <w:right w:val="none" w:sz="0" w:space="0" w:color="auto"/>
      </w:divBdr>
    </w:div>
    <w:div w:id="567493012">
      <w:bodyDiv w:val="1"/>
      <w:marLeft w:val="0"/>
      <w:marRight w:val="0"/>
      <w:marTop w:val="0"/>
      <w:marBottom w:val="0"/>
      <w:divBdr>
        <w:top w:val="none" w:sz="0" w:space="0" w:color="auto"/>
        <w:left w:val="none" w:sz="0" w:space="0" w:color="auto"/>
        <w:bottom w:val="none" w:sz="0" w:space="0" w:color="auto"/>
        <w:right w:val="none" w:sz="0" w:space="0" w:color="auto"/>
      </w:divBdr>
    </w:div>
    <w:div w:id="579489666">
      <w:bodyDiv w:val="1"/>
      <w:marLeft w:val="0"/>
      <w:marRight w:val="0"/>
      <w:marTop w:val="0"/>
      <w:marBottom w:val="0"/>
      <w:divBdr>
        <w:top w:val="none" w:sz="0" w:space="0" w:color="auto"/>
        <w:left w:val="none" w:sz="0" w:space="0" w:color="auto"/>
        <w:bottom w:val="none" w:sz="0" w:space="0" w:color="auto"/>
        <w:right w:val="none" w:sz="0" w:space="0" w:color="auto"/>
      </w:divBdr>
    </w:div>
    <w:div w:id="582371997">
      <w:bodyDiv w:val="1"/>
      <w:marLeft w:val="0"/>
      <w:marRight w:val="0"/>
      <w:marTop w:val="0"/>
      <w:marBottom w:val="0"/>
      <w:divBdr>
        <w:top w:val="none" w:sz="0" w:space="0" w:color="auto"/>
        <w:left w:val="none" w:sz="0" w:space="0" w:color="auto"/>
        <w:bottom w:val="none" w:sz="0" w:space="0" w:color="auto"/>
        <w:right w:val="none" w:sz="0" w:space="0" w:color="auto"/>
      </w:divBdr>
    </w:div>
    <w:div w:id="616107590">
      <w:bodyDiv w:val="1"/>
      <w:marLeft w:val="0"/>
      <w:marRight w:val="0"/>
      <w:marTop w:val="0"/>
      <w:marBottom w:val="0"/>
      <w:divBdr>
        <w:top w:val="none" w:sz="0" w:space="0" w:color="auto"/>
        <w:left w:val="none" w:sz="0" w:space="0" w:color="auto"/>
        <w:bottom w:val="none" w:sz="0" w:space="0" w:color="auto"/>
        <w:right w:val="none" w:sz="0" w:space="0" w:color="auto"/>
      </w:divBdr>
    </w:div>
    <w:div w:id="647248377">
      <w:bodyDiv w:val="1"/>
      <w:marLeft w:val="0"/>
      <w:marRight w:val="0"/>
      <w:marTop w:val="0"/>
      <w:marBottom w:val="0"/>
      <w:divBdr>
        <w:top w:val="none" w:sz="0" w:space="0" w:color="auto"/>
        <w:left w:val="none" w:sz="0" w:space="0" w:color="auto"/>
        <w:bottom w:val="none" w:sz="0" w:space="0" w:color="auto"/>
        <w:right w:val="none" w:sz="0" w:space="0" w:color="auto"/>
      </w:divBdr>
    </w:div>
    <w:div w:id="670914988">
      <w:bodyDiv w:val="1"/>
      <w:marLeft w:val="0"/>
      <w:marRight w:val="0"/>
      <w:marTop w:val="0"/>
      <w:marBottom w:val="0"/>
      <w:divBdr>
        <w:top w:val="none" w:sz="0" w:space="0" w:color="auto"/>
        <w:left w:val="none" w:sz="0" w:space="0" w:color="auto"/>
        <w:bottom w:val="none" w:sz="0" w:space="0" w:color="auto"/>
        <w:right w:val="none" w:sz="0" w:space="0" w:color="auto"/>
      </w:divBdr>
    </w:div>
    <w:div w:id="673730904">
      <w:bodyDiv w:val="1"/>
      <w:marLeft w:val="0"/>
      <w:marRight w:val="0"/>
      <w:marTop w:val="0"/>
      <w:marBottom w:val="0"/>
      <w:divBdr>
        <w:top w:val="none" w:sz="0" w:space="0" w:color="auto"/>
        <w:left w:val="none" w:sz="0" w:space="0" w:color="auto"/>
        <w:bottom w:val="none" w:sz="0" w:space="0" w:color="auto"/>
        <w:right w:val="none" w:sz="0" w:space="0" w:color="auto"/>
      </w:divBdr>
    </w:div>
    <w:div w:id="692540073">
      <w:bodyDiv w:val="1"/>
      <w:marLeft w:val="0"/>
      <w:marRight w:val="0"/>
      <w:marTop w:val="0"/>
      <w:marBottom w:val="0"/>
      <w:divBdr>
        <w:top w:val="none" w:sz="0" w:space="0" w:color="auto"/>
        <w:left w:val="none" w:sz="0" w:space="0" w:color="auto"/>
        <w:bottom w:val="none" w:sz="0" w:space="0" w:color="auto"/>
        <w:right w:val="none" w:sz="0" w:space="0" w:color="auto"/>
      </w:divBdr>
    </w:div>
    <w:div w:id="711080829">
      <w:bodyDiv w:val="1"/>
      <w:marLeft w:val="0"/>
      <w:marRight w:val="0"/>
      <w:marTop w:val="0"/>
      <w:marBottom w:val="0"/>
      <w:divBdr>
        <w:top w:val="none" w:sz="0" w:space="0" w:color="auto"/>
        <w:left w:val="none" w:sz="0" w:space="0" w:color="auto"/>
        <w:bottom w:val="none" w:sz="0" w:space="0" w:color="auto"/>
        <w:right w:val="none" w:sz="0" w:space="0" w:color="auto"/>
      </w:divBdr>
    </w:div>
    <w:div w:id="714620939">
      <w:bodyDiv w:val="1"/>
      <w:marLeft w:val="0"/>
      <w:marRight w:val="0"/>
      <w:marTop w:val="0"/>
      <w:marBottom w:val="0"/>
      <w:divBdr>
        <w:top w:val="none" w:sz="0" w:space="0" w:color="auto"/>
        <w:left w:val="none" w:sz="0" w:space="0" w:color="auto"/>
        <w:bottom w:val="none" w:sz="0" w:space="0" w:color="auto"/>
        <w:right w:val="none" w:sz="0" w:space="0" w:color="auto"/>
      </w:divBdr>
    </w:div>
    <w:div w:id="719943144">
      <w:bodyDiv w:val="1"/>
      <w:marLeft w:val="0"/>
      <w:marRight w:val="0"/>
      <w:marTop w:val="0"/>
      <w:marBottom w:val="0"/>
      <w:divBdr>
        <w:top w:val="none" w:sz="0" w:space="0" w:color="auto"/>
        <w:left w:val="none" w:sz="0" w:space="0" w:color="auto"/>
        <w:bottom w:val="none" w:sz="0" w:space="0" w:color="auto"/>
        <w:right w:val="none" w:sz="0" w:space="0" w:color="auto"/>
      </w:divBdr>
    </w:div>
    <w:div w:id="730881541">
      <w:bodyDiv w:val="1"/>
      <w:marLeft w:val="0"/>
      <w:marRight w:val="0"/>
      <w:marTop w:val="0"/>
      <w:marBottom w:val="0"/>
      <w:divBdr>
        <w:top w:val="none" w:sz="0" w:space="0" w:color="auto"/>
        <w:left w:val="none" w:sz="0" w:space="0" w:color="auto"/>
        <w:bottom w:val="none" w:sz="0" w:space="0" w:color="auto"/>
        <w:right w:val="none" w:sz="0" w:space="0" w:color="auto"/>
      </w:divBdr>
    </w:div>
    <w:div w:id="753550858">
      <w:bodyDiv w:val="1"/>
      <w:marLeft w:val="0"/>
      <w:marRight w:val="0"/>
      <w:marTop w:val="0"/>
      <w:marBottom w:val="0"/>
      <w:divBdr>
        <w:top w:val="none" w:sz="0" w:space="0" w:color="auto"/>
        <w:left w:val="none" w:sz="0" w:space="0" w:color="auto"/>
        <w:bottom w:val="none" w:sz="0" w:space="0" w:color="auto"/>
        <w:right w:val="none" w:sz="0" w:space="0" w:color="auto"/>
      </w:divBdr>
    </w:div>
    <w:div w:id="757797835">
      <w:bodyDiv w:val="1"/>
      <w:marLeft w:val="0"/>
      <w:marRight w:val="0"/>
      <w:marTop w:val="0"/>
      <w:marBottom w:val="0"/>
      <w:divBdr>
        <w:top w:val="none" w:sz="0" w:space="0" w:color="auto"/>
        <w:left w:val="none" w:sz="0" w:space="0" w:color="auto"/>
        <w:bottom w:val="none" w:sz="0" w:space="0" w:color="auto"/>
        <w:right w:val="none" w:sz="0" w:space="0" w:color="auto"/>
      </w:divBdr>
    </w:div>
    <w:div w:id="793907985">
      <w:bodyDiv w:val="1"/>
      <w:marLeft w:val="0"/>
      <w:marRight w:val="0"/>
      <w:marTop w:val="0"/>
      <w:marBottom w:val="0"/>
      <w:divBdr>
        <w:top w:val="none" w:sz="0" w:space="0" w:color="auto"/>
        <w:left w:val="none" w:sz="0" w:space="0" w:color="auto"/>
        <w:bottom w:val="none" w:sz="0" w:space="0" w:color="auto"/>
        <w:right w:val="none" w:sz="0" w:space="0" w:color="auto"/>
      </w:divBdr>
    </w:div>
    <w:div w:id="814680193">
      <w:bodyDiv w:val="1"/>
      <w:marLeft w:val="0"/>
      <w:marRight w:val="0"/>
      <w:marTop w:val="0"/>
      <w:marBottom w:val="0"/>
      <w:divBdr>
        <w:top w:val="none" w:sz="0" w:space="0" w:color="auto"/>
        <w:left w:val="none" w:sz="0" w:space="0" w:color="auto"/>
        <w:bottom w:val="none" w:sz="0" w:space="0" w:color="auto"/>
        <w:right w:val="none" w:sz="0" w:space="0" w:color="auto"/>
      </w:divBdr>
    </w:div>
    <w:div w:id="823817562">
      <w:bodyDiv w:val="1"/>
      <w:marLeft w:val="0"/>
      <w:marRight w:val="0"/>
      <w:marTop w:val="0"/>
      <w:marBottom w:val="0"/>
      <w:divBdr>
        <w:top w:val="none" w:sz="0" w:space="0" w:color="auto"/>
        <w:left w:val="none" w:sz="0" w:space="0" w:color="auto"/>
        <w:bottom w:val="none" w:sz="0" w:space="0" w:color="auto"/>
        <w:right w:val="none" w:sz="0" w:space="0" w:color="auto"/>
      </w:divBdr>
    </w:div>
    <w:div w:id="844705191">
      <w:bodyDiv w:val="1"/>
      <w:marLeft w:val="0"/>
      <w:marRight w:val="0"/>
      <w:marTop w:val="0"/>
      <w:marBottom w:val="0"/>
      <w:divBdr>
        <w:top w:val="none" w:sz="0" w:space="0" w:color="auto"/>
        <w:left w:val="none" w:sz="0" w:space="0" w:color="auto"/>
        <w:bottom w:val="none" w:sz="0" w:space="0" w:color="auto"/>
        <w:right w:val="none" w:sz="0" w:space="0" w:color="auto"/>
      </w:divBdr>
    </w:div>
    <w:div w:id="863396188">
      <w:bodyDiv w:val="1"/>
      <w:marLeft w:val="0"/>
      <w:marRight w:val="0"/>
      <w:marTop w:val="0"/>
      <w:marBottom w:val="0"/>
      <w:divBdr>
        <w:top w:val="none" w:sz="0" w:space="0" w:color="auto"/>
        <w:left w:val="none" w:sz="0" w:space="0" w:color="auto"/>
        <w:bottom w:val="none" w:sz="0" w:space="0" w:color="auto"/>
        <w:right w:val="none" w:sz="0" w:space="0" w:color="auto"/>
      </w:divBdr>
    </w:div>
    <w:div w:id="867566060">
      <w:bodyDiv w:val="1"/>
      <w:marLeft w:val="0"/>
      <w:marRight w:val="0"/>
      <w:marTop w:val="0"/>
      <w:marBottom w:val="0"/>
      <w:divBdr>
        <w:top w:val="none" w:sz="0" w:space="0" w:color="auto"/>
        <w:left w:val="none" w:sz="0" w:space="0" w:color="auto"/>
        <w:bottom w:val="none" w:sz="0" w:space="0" w:color="auto"/>
        <w:right w:val="none" w:sz="0" w:space="0" w:color="auto"/>
      </w:divBdr>
    </w:div>
    <w:div w:id="879706542">
      <w:bodyDiv w:val="1"/>
      <w:marLeft w:val="0"/>
      <w:marRight w:val="0"/>
      <w:marTop w:val="0"/>
      <w:marBottom w:val="0"/>
      <w:divBdr>
        <w:top w:val="none" w:sz="0" w:space="0" w:color="auto"/>
        <w:left w:val="none" w:sz="0" w:space="0" w:color="auto"/>
        <w:bottom w:val="none" w:sz="0" w:space="0" w:color="auto"/>
        <w:right w:val="none" w:sz="0" w:space="0" w:color="auto"/>
      </w:divBdr>
    </w:div>
    <w:div w:id="884485214">
      <w:bodyDiv w:val="1"/>
      <w:marLeft w:val="0"/>
      <w:marRight w:val="0"/>
      <w:marTop w:val="0"/>
      <w:marBottom w:val="0"/>
      <w:divBdr>
        <w:top w:val="none" w:sz="0" w:space="0" w:color="auto"/>
        <w:left w:val="none" w:sz="0" w:space="0" w:color="auto"/>
        <w:bottom w:val="none" w:sz="0" w:space="0" w:color="auto"/>
        <w:right w:val="none" w:sz="0" w:space="0" w:color="auto"/>
      </w:divBdr>
    </w:div>
    <w:div w:id="887378075">
      <w:bodyDiv w:val="1"/>
      <w:marLeft w:val="0"/>
      <w:marRight w:val="0"/>
      <w:marTop w:val="0"/>
      <w:marBottom w:val="0"/>
      <w:divBdr>
        <w:top w:val="none" w:sz="0" w:space="0" w:color="auto"/>
        <w:left w:val="none" w:sz="0" w:space="0" w:color="auto"/>
        <w:bottom w:val="none" w:sz="0" w:space="0" w:color="auto"/>
        <w:right w:val="none" w:sz="0" w:space="0" w:color="auto"/>
      </w:divBdr>
    </w:div>
    <w:div w:id="896090534">
      <w:bodyDiv w:val="1"/>
      <w:marLeft w:val="0"/>
      <w:marRight w:val="0"/>
      <w:marTop w:val="0"/>
      <w:marBottom w:val="0"/>
      <w:divBdr>
        <w:top w:val="none" w:sz="0" w:space="0" w:color="auto"/>
        <w:left w:val="none" w:sz="0" w:space="0" w:color="auto"/>
        <w:bottom w:val="none" w:sz="0" w:space="0" w:color="auto"/>
        <w:right w:val="none" w:sz="0" w:space="0" w:color="auto"/>
      </w:divBdr>
    </w:div>
    <w:div w:id="908419661">
      <w:bodyDiv w:val="1"/>
      <w:marLeft w:val="0"/>
      <w:marRight w:val="0"/>
      <w:marTop w:val="0"/>
      <w:marBottom w:val="0"/>
      <w:divBdr>
        <w:top w:val="none" w:sz="0" w:space="0" w:color="auto"/>
        <w:left w:val="none" w:sz="0" w:space="0" w:color="auto"/>
        <w:bottom w:val="none" w:sz="0" w:space="0" w:color="auto"/>
        <w:right w:val="none" w:sz="0" w:space="0" w:color="auto"/>
      </w:divBdr>
    </w:div>
    <w:div w:id="908540411">
      <w:bodyDiv w:val="1"/>
      <w:marLeft w:val="0"/>
      <w:marRight w:val="0"/>
      <w:marTop w:val="0"/>
      <w:marBottom w:val="0"/>
      <w:divBdr>
        <w:top w:val="none" w:sz="0" w:space="0" w:color="auto"/>
        <w:left w:val="none" w:sz="0" w:space="0" w:color="auto"/>
        <w:bottom w:val="none" w:sz="0" w:space="0" w:color="auto"/>
        <w:right w:val="none" w:sz="0" w:space="0" w:color="auto"/>
      </w:divBdr>
    </w:div>
    <w:div w:id="954097229">
      <w:bodyDiv w:val="1"/>
      <w:marLeft w:val="0"/>
      <w:marRight w:val="0"/>
      <w:marTop w:val="0"/>
      <w:marBottom w:val="0"/>
      <w:divBdr>
        <w:top w:val="none" w:sz="0" w:space="0" w:color="auto"/>
        <w:left w:val="none" w:sz="0" w:space="0" w:color="auto"/>
        <w:bottom w:val="none" w:sz="0" w:space="0" w:color="auto"/>
        <w:right w:val="none" w:sz="0" w:space="0" w:color="auto"/>
      </w:divBdr>
    </w:div>
    <w:div w:id="959795964">
      <w:bodyDiv w:val="1"/>
      <w:marLeft w:val="0"/>
      <w:marRight w:val="0"/>
      <w:marTop w:val="0"/>
      <w:marBottom w:val="0"/>
      <w:divBdr>
        <w:top w:val="none" w:sz="0" w:space="0" w:color="auto"/>
        <w:left w:val="none" w:sz="0" w:space="0" w:color="auto"/>
        <w:bottom w:val="none" w:sz="0" w:space="0" w:color="auto"/>
        <w:right w:val="none" w:sz="0" w:space="0" w:color="auto"/>
      </w:divBdr>
    </w:div>
    <w:div w:id="970093697">
      <w:bodyDiv w:val="1"/>
      <w:marLeft w:val="0"/>
      <w:marRight w:val="0"/>
      <w:marTop w:val="0"/>
      <w:marBottom w:val="0"/>
      <w:divBdr>
        <w:top w:val="none" w:sz="0" w:space="0" w:color="auto"/>
        <w:left w:val="none" w:sz="0" w:space="0" w:color="auto"/>
        <w:bottom w:val="none" w:sz="0" w:space="0" w:color="auto"/>
        <w:right w:val="none" w:sz="0" w:space="0" w:color="auto"/>
      </w:divBdr>
    </w:div>
    <w:div w:id="1017151203">
      <w:bodyDiv w:val="1"/>
      <w:marLeft w:val="0"/>
      <w:marRight w:val="0"/>
      <w:marTop w:val="0"/>
      <w:marBottom w:val="0"/>
      <w:divBdr>
        <w:top w:val="none" w:sz="0" w:space="0" w:color="auto"/>
        <w:left w:val="none" w:sz="0" w:space="0" w:color="auto"/>
        <w:bottom w:val="none" w:sz="0" w:space="0" w:color="auto"/>
        <w:right w:val="none" w:sz="0" w:space="0" w:color="auto"/>
      </w:divBdr>
    </w:div>
    <w:div w:id="1019510446">
      <w:bodyDiv w:val="1"/>
      <w:marLeft w:val="0"/>
      <w:marRight w:val="0"/>
      <w:marTop w:val="0"/>
      <w:marBottom w:val="0"/>
      <w:divBdr>
        <w:top w:val="none" w:sz="0" w:space="0" w:color="auto"/>
        <w:left w:val="none" w:sz="0" w:space="0" w:color="auto"/>
        <w:bottom w:val="none" w:sz="0" w:space="0" w:color="auto"/>
        <w:right w:val="none" w:sz="0" w:space="0" w:color="auto"/>
      </w:divBdr>
    </w:div>
    <w:div w:id="1066148608">
      <w:bodyDiv w:val="1"/>
      <w:marLeft w:val="0"/>
      <w:marRight w:val="0"/>
      <w:marTop w:val="0"/>
      <w:marBottom w:val="0"/>
      <w:divBdr>
        <w:top w:val="none" w:sz="0" w:space="0" w:color="auto"/>
        <w:left w:val="none" w:sz="0" w:space="0" w:color="auto"/>
        <w:bottom w:val="none" w:sz="0" w:space="0" w:color="auto"/>
        <w:right w:val="none" w:sz="0" w:space="0" w:color="auto"/>
      </w:divBdr>
    </w:div>
    <w:div w:id="1071923988">
      <w:bodyDiv w:val="1"/>
      <w:marLeft w:val="0"/>
      <w:marRight w:val="0"/>
      <w:marTop w:val="0"/>
      <w:marBottom w:val="0"/>
      <w:divBdr>
        <w:top w:val="none" w:sz="0" w:space="0" w:color="auto"/>
        <w:left w:val="none" w:sz="0" w:space="0" w:color="auto"/>
        <w:bottom w:val="none" w:sz="0" w:space="0" w:color="auto"/>
        <w:right w:val="none" w:sz="0" w:space="0" w:color="auto"/>
      </w:divBdr>
    </w:div>
    <w:div w:id="1093740347">
      <w:bodyDiv w:val="1"/>
      <w:marLeft w:val="0"/>
      <w:marRight w:val="0"/>
      <w:marTop w:val="0"/>
      <w:marBottom w:val="0"/>
      <w:divBdr>
        <w:top w:val="none" w:sz="0" w:space="0" w:color="auto"/>
        <w:left w:val="none" w:sz="0" w:space="0" w:color="auto"/>
        <w:bottom w:val="none" w:sz="0" w:space="0" w:color="auto"/>
        <w:right w:val="none" w:sz="0" w:space="0" w:color="auto"/>
      </w:divBdr>
    </w:div>
    <w:div w:id="1119110689">
      <w:bodyDiv w:val="1"/>
      <w:marLeft w:val="0"/>
      <w:marRight w:val="0"/>
      <w:marTop w:val="0"/>
      <w:marBottom w:val="0"/>
      <w:divBdr>
        <w:top w:val="none" w:sz="0" w:space="0" w:color="auto"/>
        <w:left w:val="none" w:sz="0" w:space="0" w:color="auto"/>
        <w:bottom w:val="none" w:sz="0" w:space="0" w:color="auto"/>
        <w:right w:val="none" w:sz="0" w:space="0" w:color="auto"/>
      </w:divBdr>
    </w:div>
    <w:div w:id="1121850194">
      <w:bodyDiv w:val="1"/>
      <w:marLeft w:val="0"/>
      <w:marRight w:val="0"/>
      <w:marTop w:val="0"/>
      <w:marBottom w:val="0"/>
      <w:divBdr>
        <w:top w:val="none" w:sz="0" w:space="0" w:color="auto"/>
        <w:left w:val="none" w:sz="0" w:space="0" w:color="auto"/>
        <w:bottom w:val="none" w:sz="0" w:space="0" w:color="auto"/>
        <w:right w:val="none" w:sz="0" w:space="0" w:color="auto"/>
      </w:divBdr>
    </w:div>
    <w:div w:id="1137651284">
      <w:bodyDiv w:val="1"/>
      <w:marLeft w:val="0"/>
      <w:marRight w:val="0"/>
      <w:marTop w:val="0"/>
      <w:marBottom w:val="0"/>
      <w:divBdr>
        <w:top w:val="none" w:sz="0" w:space="0" w:color="auto"/>
        <w:left w:val="none" w:sz="0" w:space="0" w:color="auto"/>
        <w:bottom w:val="none" w:sz="0" w:space="0" w:color="auto"/>
        <w:right w:val="none" w:sz="0" w:space="0" w:color="auto"/>
      </w:divBdr>
    </w:div>
    <w:div w:id="1146509275">
      <w:bodyDiv w:val="1"/>
      <w:marLeft w:val="0"/>
      <w:marRight w:val="0"/>
      <w:marTop w:val="0"/>
      <w:marBottom w:val="0"/>
      <w:divBdr>
        <w:top w:val="none" w:sz="0" w:space="0" w:color="auto"/>
        <w:left w:val="none" w:sz="0" w:space="0" w:color="auto"/>
        <w:bottom w:val="none" w:sz="0" w:space="0" w:color="auto"/>
        <w:right w:val="none" w:sz="0" w:space="0" w:color="auto"/>
      </w:divBdr>
    </w:div>
    <w:div w:id="1148479294">
      <w:bodyDiv w:val="1"/>
      <w:marLeft w:val="0"/>
      <w:marRight w:val="0"/>
      <w:marTop w:val="0"/>
      <w:marBottom w:val="0"/>
      <w:divBdr>
        <w:top w:val="none" w:sz="0" w:space="0" w:color="auto"/>
        <w:left w:val="none" w:sz="0" w:space="0" w:color="auto"/>
        <w:bottom w:val="none" w:sz="0" w:space="0" w:color="auto"/>
        <w:right w:val="none" w:sz="0" w:space="0" w:color="auto"/>
      </w:divBdr>
    </w:div>
    <w:div w:id="1151825627">
      <w:bodyDiv w:val="1"/>
      <w:marLeft w:val="0"/>
      <w:marRight w:val="0"/>
      <w:marTop w:val="0"/>
      <w:marBottom w:val="0"/>
      <w:divBdr>
        <w:top w:val="none" w:sz="0" w:space="0" w:color="auto"/>
        <w:left w:val="none" w:sz="0" w:space="0" w:color="auto"/>
        <w:bottom w:val="none" w:sz="0" w:space="0" w:color="auto"/>
        <w:right w:val="none" w:sz="0" w:space="0" w:color="auto"/>
      </w:divBdr>
    </w:div>
    <w:div w:id="1160003857">
      <w:bodyDiv w:val="1"/>
      <w:marLeft w:val="0"/>
      <w:marRight w:val="0"/>
      <w:marTop w:val="0"/>
      <w:marBottom w:val="0"/>
      <w:divBdr>
        <w:top w:val="none" w:sz="0" w:space="0" w:color="auto"/>
        <w:left w:val="none" w:sz="0" w:space="0" w:color="auto"/>
        <w:bottom w:val="none" w:sz="0" w:space="0" w:color="auto"/>
        <w:right w:val="none" w:sz="0" w:space="0" w:color="auto"/>
      </w:divBdr>
    </w:div>
    <w:div w:id="1165364388">
      <w:bodyDiv w:val="1"/>
      <w:marLeft w:val="0"/>
      <w:marRight w:val="0"/>
      <w:marTop w:val="0"/>
      <w:marBottom w:val="0"/>
      <w:divBdr>
        <w:top w:val="none" w:sz="0" w:space="0" w:color="auto"/>
        <w:left w:val="none" w:sz="0" w:space="0" w:color="auto"/>
        <w:bottom w:val="none" w:sz="0" w:space="0" w:color="auto"/>
        <w:right w:val="none" w:sz="0" w:space="0" w:color="auto"/>
      </w:divBdr>
    </w:div>
    <w:div w:id="1169179020">
      <w:bodyDiv w:val="1"/>
      <w:marLeft w:val="0"/>
      <w:marRight w:val="0"/>
      <w:marTop w:val="0"/>
      <w:marBottom w:val="0"/>
      <w:divBdr>
        <w:top w:val="none" w:sz="0" w:space="0" w:color="auto"/>
        <w:left w:val="none" w:sz="0" w:space="0" w:color="auto"/>
        <w:bottom w:val="none" w:sz="0" w:space="0" w:color="auto"/>
        <w:right w:val="none" w:sz="0" w:space="0" w:color="auto"/>
      </w:divBdr>
    </w:div>
    <w:div w:id="1196232998">
      <w:bodyDiv w:val="1"/>
      <w:marLeft w:val="0"/>
      <w:marRight w:val="0"/>
      <w:marTop w:val="0"/>
      <w:marBottom w:val="0"/>
      <w:divBdr>
        <w:top w:val="none" w:sz="0" w:space="0" w:color="auto"/>
        <w:left w:val="none" w:sz="0" w:space="0" w:color="auto"/>
        <w:bottom w:val="none" w:sz="0" w:space="0" w:color="auto"/>
        <w:right w:val="none" w:sz="0" w:space="0" w:color="auto"/>
      </w:divBdr>
    </w:div>
    <w:div w:id="1211652927">
      <w:bodyDiv w:val="1"/>
      <w:marLeft w:val="0"/>
      <w:marRight w:val="0"/>
      <w:marTop w:val="0"/>
      <w:marBottom w:val="0"/>
      <w:divBdr>
        <w:top w:val="none" w:sz="0" w:space="0" w:color="auto"/>
        <w:left w:val="none" w:sz="0" w:space="0" w:color="auto"/>
        <w:bottom w:val="none" w:sz="0" w:space="0" w:color="auto"/>
        <w:right w:val="none" w:sz="0" w:space="0" w:color="auto"/>
      </w:divBdr>
    </w:div>
    <w:div w:id="1224291279">
      <w:bodyDiv w:val="1"/>
      <w:marLeft w:val="0"/>
      <w:marRight w:val="0"/>
      <w:marTop w:val="0"/>
      <w:marBottom w:val="0"/>
      <w:divBdr>
        <w:top w:val="none" w:sz="0" w:space="0" w:color="auto"/>
        <w:left w:val="none" w:sz="0" w:space="0" w:color="auto"/>
        <w:bottom w:val="none" w:sz="0" w:space="0" w:color="auto"/>
        <w:right w:val="none" w:sz="0" w:space="0" w:color="auto"/>
      </w:divBdr>
    </w:div>
    <w:div w:id="1232690592">
      <w:bodyDiv w:val="1"/>
      <w:marLeft w:val="0"/>
      <w:marRight w:val="0"/>
      <w:marTop w:val="0"/>
      <w:marBottom w:val="0"/>
      <w:divBdr>
        <w:top w:val="none" w:sz="0" w:space="0" w:color="auto"/>
        <w:left w:val="none" w:sz="0" w:space="0" w:color="auto"/>
        <w:bottom w:val="none" w:sz="0" w:space="0" w:color="auto"/>
        <w:right w:val="none" w:sz="0" w:space="0" w:color="auto"/>
      </w:divBdr>
    </w:div>
    <w:div w:id="1272861193">
      <w:bodyDiv w:val="1"/>
      <w:marLeft w:val="0"/>
      <w:marRight w:val="0"/>
      <w:marTop w:val="0"/>
      <w:marBottom w:val="0"/>
      <w:divBdr>
        <w:top w:val="none" w:sz="0" w:space="0" w:color="auto"/>
        <w:left w:val="none" w:sz="0" w:space="0" w:color="auto"/>
        <w:bottom w:val="none" w:sz="0" w:space="0" w:color="auto"/>
        <w:right w:val="none" w:sz="0" w:space="0" w:color="auto"/>
      </w:divBdr>
    </w:div>
    <w:div w:id="1276399916">
      <w:bodyDiv w:val="1"/>
      <w:marLeft w:val="0"/>
      <w:marRight w:val="0"/>
      <w:marTop w:val="0"/>
      <w:marBottom w:val="0"/>
      <w:divBdr>
        <w:top w:val="none" w:sz="0" w:space="0" w:color="auto"/>
        <w:left w:val="none" w:sz="0" w:space="0" w:color="auto"/>
        <w:bottom w:val="none" w:sz="0" w:space="0" w:color="auto"/>
        <w:right w:val="none" w:sz="0" w:space="0" w:color="auto"/>
      </w:divBdr>
    </w:div>
    <w:div w:id="1310944217">
      <w:bodyDiv w:val="1"/>
      <w:marLeft w:val="0"/>
      <w:marRight w:val="0"/>
      <w:marTop w:val="0"/>
      <w:marBottom w:val="0"/>
      <w:divBdr>
        <w:top w:val="none" w:sz="0" w:space="0" w:color="auto"/>
        <w:left w:val="none" w:sz="0" w:space="0" w:color="auto"/>
        <w:bottom w:val="none" w:sz="0" w:space="0" w:color="auto"/>
        <w:right w:val="none" w:sz="0" w:space="0" w:color="auto"/>
      </w:divBdr>
    </w:div>
    <w:div w:id="1328905196">
      <w:bodyDiv w:val="1"/>
      <w:marLeft w:val="0"/>
      <w:marRight w:val="0"/>
      <w:marTop w:val="0"/>
      <w:marBottom w:val="0"/>
      <w:divBdr>
        <w:top w:val="none" w:sz="0" w:space="0" w:color="auto"/>
        <w:left w:val="none" w:sz="0" w:space="0" w:color="auto"/>
        <w:bottom w:val="none" w:sz="0" w:space="0" w:color="auto"/>
        <w:right w:val="none" w:sz="0" w:space="0" w:color="auto"/>
      </w:divBdr>
    </w:div>
    <w:div w:id="1336418427">
      <w:bodyDiv w:val="1"/>
      <w:marLeft w:val="0"/>
      <w:marRight w:val="0"/>
      <w:marTop w:val="0"/>
      <w:marBottom w:val="0"/>
      <w:divBdr>
        <w:top w:val="none" w:sz="0" w:space="0" w:color="auto"/>
        <w:left w:val="none" w:sz="0" w:space="0" w:color="auto"/>
        <w:bottom w:val="none" w:sz="0" w:space="0" w:color="auto"/>
        <w:right w:val="none" w:sz="0" w:space="0" w:color="auto"/>
      </w:divBdr>
    </w:div>
    <w:div w:id="1356544177">
      <w:bodyDiv w:val="1"/>
      <w:marLeft w:val="0"/>
      <w:marRight w:val="0"/>
      <w:marTop w:val="0"/>
      <w:marBottom w:val="0"/>
      <w:divBdr>
        <w:top w:val="none" w:sz="0" w:space="0" w:color="auto"/>
        <w:left w:val="none" w:sz="0" w:space="0" w:color="auto"/>
        <w:bottom w:val="none" w:sz="0" w:space="0" w:color="auto"/>
        <w:right w:val="none" w:sz="0" w:space="0" w:color="auto"/>
      </w:divBdr>
    </w:div>
    <w:div w:id="1357190391">
      <w:bodyDiv w:val="1"/>
      <w:marLeft w:val="0"/>
      <w:marRight w:val="0"/>
      <w:marTop w:val="0"/>
      <w:marBottom w:val="0"/>
      <w:divBdr>
        <w:top w:val="none" w:sz="0" w:space="0" w:color="auto"/>
        <w:left w:val="none" w:sz="0" w:space="0" w:color="auto"/>
        <w:bottom w:val="none" w:sz="0" w:space="0" w:color="auto"/>
        <w:right w:val="none" w:sz="0" w:space="0" w:color="auto"/>
      </w:divBdr>
    </w:div>
    <w:div w:id="1357269667">
      <w:bodyDiv w:val="1"/>
      <w:marLeft w:val="0"/>
      <w:marRight w:val="0"/>
      <w:marTop w:val="0"/>
      <w:marBottom w:val="0"/>
      <w:divBdr>
        <w:top w:val="none" w:sz="0" w:space="0" w:color="auto"/>
        <w:left w:val="none" w:sz="0" w:space="0" w:color="auto"/>
        <w:bottom w:val="none" w:sz="0" w:space="0" w:color="auto"/>
        <w:right w:val="none" w:sz="0" w:space="0" w:color="auto"/>
      </w:divBdr>
    </w:div>
    <w:div w:id="1387072510">
      <w:bodyDiv w:val="1"/>
      <w:marLeft w:val="0"/>
      <w:marRight w:val="0"/>
      <w:marTop w:val="0"/>
      <w:marBottom w:val="0"/>
      <w:divBdr>
        <w:top w:val="none" w:sz="0" w:space="0" w:color="auto"/>
        <w:left w:val="none" w:sz="0" w:space="0" w:color="auto"/>
        <w:bottom w:val="none" w:sz="0" w:space="0" w:color="auto"/>
        <w:right w:val="none" w:sz="0" w:space="0" w:color="auto"/>
      </w:divBdr>
    </w:div>
    <w:div w:id="1396859678">
      <w:bodyDiv w:val="1"/>
      <w:marLeft w:val="0"/>
      <w:marRight w:val="0"/>
      <w:marTop w:val="0"/>
      <w:marBottom w:val="0"/>
      <w:divBdr>
        <w:top w:val="none" w:sz="0" w:space="0" w:color="auto"/>
        <w:left w:val="none" w:sz="0" w:space="0" w:color="auto"/>
        <w:bottom w:val="none" w:sz="0" w:space="0" w:color="auto"/>
        <w:right w:val="none" w:sz="0" w:space="0" w:color="auto"/>
      </w:divBdr>
    </w:div>
    <w:div w:id="1419713539">
      <w:bodyDiv w:val="1"/>
      <w:marLeft w:val="0"/>
      <w:marRight w:val="0"/>
      <w:marTop w:val="0"/>
      <w:marBottom w:val="0"/>
      <w:divBdr>
        <w:top w:val="none" w:sz="0" w:space="0" w:color="auto"/>
        <w:left w:val="none" w:sz="0" w:space="0" w:color="auto"/>
        <w:bottom w:val="none" w:sz="0" w:space="0" w:color="auto"/>
        <w:right w:val="none" w:sz="0" w:space="0" w:color="auto"/>
      </w:divBdr>
    </w:div>
    <w:div w:id="1436025542">
      <w:bodyDiv w:val="1"/>
      <w:marLeft w:val="0"/>
      <w:marRight w:val="0"/>
      <w:marTop w:val="0"/>
      <w:marBottom w:val="0"/>
      <w:divBdr>
        <w:top w:val="none" w:sz="0" w:space="0" w:color="auto"/>
        <w:left w:val="none" w:sz="0" w:space="0" w:color="auto"/>
        <w:bottom w:val="none" w:sz="0" w:space="0" w:color="auto"/>
        <w:right w:val="none" w:sz="0" w:space="0" w:color="auto"/>
      </w:divBdr>
    </w:div>
    <w:div w:id="1462841440">
      <w:bodyDiv w:val="1"/>
      <w:marLeft w:val="0"/>
      <w:marRight w:val="0"/>
      <w:marTop w:val="0"/>
      <w:marBottom w:val="0"/>
      <w:divBdr>
        <w:top w:val="none" w:sz="0" w:space="0" w:color="auto"/>
        <w:left w:val="none" w:sz="0" w:space="0" w:color="auto"/>
        <w:bottom w:val="none" w:sz="0" w:space="0" w:color="auto"/>
        <w:right w:val="none" w:sz="0" w:space="0" w:color="auto"/>
      </w:divBdr>
    </w:div>
    <w:div w:id="1464300829">
      <w:bodyDiv w:val="1"/>
      <w:marLeft w:val="0"/>
      <w:marRight w:val="0"/>
      <w:marTop w:val="0"/>
      <w:marBottom w:val="0"/>
      <w:divBdr>
        <w:top w:val="none" w:sz="0" w:space="0" w:color="auto"/>
        <w:left w:val="none" w:sz="0" w:space="0" w:color="auto"/>
        <w:bottom w:val="none" w:sz="0" w:space="0" w:color="auto"/>
        <w:right w:val="none" w:sz="0" w:space="0" w:color="auto"/>
      </w:divBdr>
    </w:div>
    <w:div w:id="1464344176">
      <w:bodyDiv w:val="1"/>
      <w:marLeft w:val="0"/>
      <w:marRight w:val="0"/>
      <w:marTop w:val="0"/>
      <w:marBottom w:val="0"/>
      <w:divBdr>
        <w:top w:val="none" w:sz="0" w:space="0" w:color="auto"/>
        <w:left w:val="none" w:sz="0" w:space="0" w:color="auto"/>
        <w:bottom w:val="none" w:sz="0" w:space="0" w:color="auto"/>
        <w:right w:val="none" w:sz="0" w:space="0" w:color="auto"/>
      </w:divBdr>
    </w:div>
    <w:div w:id="1476994742">
      <w:bodyDiv w:val="1"/>
      <w:marLeft w:val="0"/>
      <w:marRight w:val="0"/>
      <w:marTop w:val="0"/>
      <w:marBottom w:val="0"/>
      <w:divBdr>
        <w:top w:val="none" w:sz="0" w:space="0" w:color="auto"/>
        <w:left w:val="none" w:sz="0" w:space="0" w:color="auto"/>
        <w:bottom w:val="none" w:sz="0" w:space="0" w:color="auto"/>
        <w:right w:val="none" w:sz="0" w:space="0" w:color="auto"/>
      </w:divBdr>
    </w:div>
    <w:div w:id="1480344856">
      <w:bodyDiv w:val="1"/>
      <w:marLeft w:val="0"/>
      <w:marRight w:val="0"/>
      <w:marTop w:val="0"/>
      <w:marBottom w:val="0"/>
      <w:divBdr>
        <w:top w:val="none" w:sz="0" w:space="0" w:color="auto"/>
        <w:left w:val="none" w:sz="0" w:space="0" w:color="auto"/>
        <w:bottom w:val="none" w:sz="0" w:space="0" w:color="auto"/>
        <w:right w:val="none" w:sz="0" w:space="0" w:color="auto"/>
      </w:divBdr>
    </w:div>
    <w:div w:id="1538395645">
      <w:bodyDiv w:val="1"/>
      <w:marLeft w:val="0"/>
      <w:marRight w:val="0"/>
      <w:marTop w:val="0"/>
      <w:marBottom w:val="0"/>
      <w:divBdr>
        <w:top w:val="none" w:sz="0" w:space="0" w:color="auto"/>
        <w:left w:val="none" w:sz="0" w:space="0" w:color="auto"/>
        <w:bottom w:val="none" w:sz="0" w:space="0" w:color="auto"/>
        <w:right w:val="none" w:sz="0" w:space="0" w:color="auto"/>
      </w:divBdr>
    </w:div>
    <w:div w:id="1549876893">
      <w:bodyDiv w:val="1"/>
      <w:marLeft w:val="0"/>
      <w:marRight w:val="0"/>
      <w:marTop w:val="0"/>
      <w:marBottom w:val="0"/>
      <w:divBdr>
        <w:top w:val="none" w:sz="0" w:space="0" w:color="auto"/>
        <w:left w:val="none" w:sz="0" w:space="0" w:color="auto"/>
        <w:bottom w:val="none" w:sz="0" w:space="0" w:color="auto"/>
        <w:right w:val="none" w:sz="0" w:space="0" w:color="auto"/>
      </w:divBdr>
    </w:div>
    <w:div w:id="1571116230">
      <w:bodyDiv w:val="1"/>
      <w:marLeft w:val="0"/>
      <w:marRight w:val="0"/>
      <w:marTop w:val="0"/>
      <w:marBottom w:val="0"/>
      <w:divBdr>
        <w:top w:val="none" w:sz="0" w:space="0" w:color="auto"/>
        <w:left w:val="none" w:sz="0" w:space="0" w:color="auto"/>
        <w:bottom w:val="none" w:sz="0" w:space="0" w:color="auto"/>
        <w:right w:val="none" w:sz="0" w:space="0" w:color="auto"/>
      </w:divBdr>
    </w:div>
    <w:div w:id="1571306853">
      <w:bodyDiv w:val="1"/>
      <w:marLeft w:val="0"/>
      <w:marRight w:val="0"/>
      <w:marTop w:val="0"/>
      <w:marBottom w:val="0"/>
      <w:divBdr>
        <w:top w:val="none" w:sz="0" w:space="0" w:color="auto"/>
        <w:left w:val="none" w:sz="0" w:space="0" w:color="auto"/>
        <w:bottom w:val="none" w:sz="0" w:space="0" w:color="auto"/>
        <w:right w:val="none" w:sz="0" w:space="0" w:color="auto"/>
      </w:divBdr>
    </w:div>
    <w:div w:id="1585259355">
      <w:bodyDiv w:val="1"/>
      <w:marLeft w:val="0"/>
      <w:marRight w:val="0"/>
      <w:marTop w:val="0"/>
      <w:marBottom w:val="0"/>
      <w:divBdr>
        <w:top w:val="none" w:sz="0" w:space="0" w:color="auto"/>
        <w:left w:val="none" w:sz="0" w:space="0" w:color="auto"/>
        <w:bottom w:val="none" w:sz="0" w:space="0" w:color="auto"/>
        <w:right w:val="none" w:sz="0" w:space="0" w:color="auto"/>
      </w:divBdr>
    </w:div>
    <w:div w:id="1593278171">
      <w:bodyDiv w:val="1"/>
      <w:marLeft w:val="0"/>
      <w:marRight w:val="0"/>
      <w:marTop w:val="0"/>
      <w:marBottom w:val="0"/>
      <w:divBdr>
        <w:top w:val="none" w:sz="0" w:space="0" w:color="auto"/>
        <w:left w:val="none" w:sz="0" w:space="0" w:color="auto"/>
        <w:bottom w:val="none" w:sz="0" w:space="0" w:color="auto"/>
        <w:right w:val="none" w:sz="0" w:space="0" w:color="auto"/>
      </w:divBdr>
    </w:div>
    <w:div w:id="1600597250">
      <w:bodyDiv w:val="1"/>
      <w:marLeft w:val="0"/>
      <w:marRight w:val="0"/>
      <w:marTop w:val="0"/>
      <w:marBottom w:val="0"/>
      <w:divBdr>
        <w:top w:val="none" w:sz="0" w:space="0" w:color="auto"/>
        <w:left w:val="none" w:sz="0" w:space="0" w:color="auto"/>
        <w:bottom w:val="none" w:sz="0" w:space="0" w:color="auto"/>
        <w:right w:val="none" w:sz="0" w:space="0" w:color="auto"/>
      </w:divBdr>
    </w:div>
    <w:div w:id="1612514091">
      <w:bodyDiv w:val="1"/>
      <w:marLeft w:val="0"/>
      <w:marRight w:val="0"/>
      <w:marTop w:val="0"/>
      <w:marBottom w:val="0"/>
      <w:divBdr>
        <w:top w:val="none" w:sz="0" w:space="0" w:color="auto"/>
        <w:left w:val="none" w:sz="0" w:space="0" w:color="auto"/>
        <w:bottom w:val="none" w:sz="0" w:space="0" w:color="auto"/>
        <w:right w:val="none" w:sz="0" w:space="0" w:color="auto"/>
      </w:divBdr>
    </w:div>
    <w:div w:id="1625498925">
      <w:bodyDiv w:val="1"/>
      <w:marLeft w:val="0"/>
      <w:marRight w:val="0"/>
      <w:marTop w:val="0"/>
      <w:marBottom w:val="0"/>
      <w:divBdr>
        <w:top w:val="none" w:sz="0" w:space="0" w:color="auto"/>
        <w:left w:val="none" w:sz="0" w:space="0" w:color="auto"/>
        <w:bottom w:val="none" w:sz="0" w:space="0" w:color="auto"/>
        <w:right w:val="none" w:sz="0" w:space="0" w:color="auto"/>
      </w:divBdr>
    </w:div>
    <w:div w:id="1635481846">
      <w:bodyDiv w:val="1"/>
      <w:marLeft w:val="0"/>
      <w:marRight w:val="0"/>
      <w:marTop w:val="0"/>
      <w:marBottom w:val="0"/>
      <w:divBdr>
        <w:top w:val="none" w:sz="0" w:space="0" w:color="auto"/>
        <w:left w:val="none" w:sz="0" w:space="0" w:color="auto"/>
        <w:bottom w:val="none" w:sz="0" w:space="0" w:color="auto"/>
        <w:right w:val="none" w:sz="0" w:space="0" w:color="auto"/>
      </w:divBdr>
      <w:divsChild>
        <w:div w:id="956642918">
          <w:marLeft w:val="0"/>
          <w:marRight w:val="0"/>
          <w:marTop w:val="0"/>
          <w:marBottom w:val="0"/>
          <w:divBdr>
            <w:top w:val="none" w:sz="0" w:space="0" w:color="auto"/>
            <w:left w:val="none" w:sz="0" w:space="0" w:color="auto"/>
            <w:bottom w:val="none" w:sz="0" w:space="0" w:color="auto"/>
            <w:right w:val="none" w:sz="0" w:space="0" w:color="auto"/>
          </w:divBdr>
        </w:div>
        <w:div w:id="1950236425">
          <w:marLeft w:val="0"/>
          <w:marRight w:val="0"/>
          <w:marTop w:val="0"/>
          <w:marBottom w:val="0"/>
          <w:divBdr>
            <w:top w:val="none" w:sz="0" w:space="0" w:color="auto"/>
            <w:left w:val="none" w:sz="0" w:space="0" w:color="auto"/>
            <w:bottom w:val="none" w:sz="0" w:space="0" w:color="auto"/>
            <w:right w:val="none" w:sz="0" w:space="0" w:color="auto"/>
          </w:divBdr>
        </w:div>
      </w:divsChild>
    </w:div>
    <w:div w:id="1635795104">
      <w:bodyDiv w:val="1"/>
      <w:marLeft w:val="0"/>
      <w:marRight w:val="0"/>
      <w:marTop w:val="0"/>
      <w:marBottom w:val="0"/>
      <w:divBdr>
        <w:top w:val="none" w:sz="0" w:space="0" w:color="auto"/>
        <w:left w:val="none" w:sz="0" w:space="0" w:color="auto"/>
        <w:bottom w:val="none" w:sz="0" w:space="0" w:color="auto"/>
        <w:right w:val="none" w:sz="0" w:space="0" w:color="auto"/>
      </w:divBdr>
    </w:div>
    <w:div w:id="1652128303">
      <w:bodyDiv w:val="1"/>
      <w:marLeft w:val="0"/>
      <w:marRight w:val="0"/>
      <w:marTop w:val="0"/>
      <w:marBottom w:val="0"/>
      <w:divBdr>
        <w:top w:val="none" w:sz="0" w:space="0" w:color="auto"/>
        <w:left w:val="none" w:sz="0" w:space="0" w:color="auto"/>
        <w:bottom w:val="none" w:sz="0" w:space="0" w:color="auto"/>
        <w:right w:val="none" w:sz="0" w:space="0" w:color="auto"/>
      </w:divBdr>
    </w:div>
    <w:div w:id="1654600567">
      <w:bodyDiv w:val="1"/>
      <w:marLeft w:val="0"/>
      <w:marRight w:val="0"/>
      <w:marTop w:val="0"/>
      <w:marBottom w:val="0"/>
      <w:divBdr>
        <w:top w:val="none" w:sz="0" w:space="0" w:color="auto"/>
        <w:left w:val="none" w:sz="0" w:space="0" w:color="auto"/>
        <w:bottom w:val="none" w:sz="0" w:space="0" w:color="auto"/>
        <w:right w:val="none" w:sz="0" w:space="0" w:color="auto"/>
      </w:divBdr>
    </w:div>
    <w:div w:id="1664360553">
      <w:bodyDiv w:val="1"/>
      <w:marLeft w:val="0"/>
      <w:marRight w:val="0"/>
      <w:marTop w:val="0"/>
      <w:marBottom w:val="0"/>
      <w:divBdr>
        <w:top w:val="none" w:sz="0" w:space="0" w:color="auto"/>
        <w:left w:val="none" w:sz="0" w:space="0" w:color="auto"/>
        <w:bottom w:val="none" w:sz="0" w:space="0" w:color="auto"/>
        <w:right w:val="none" w:sz="0" w:space="0" w:color="auto"/>
      </w:divBdr>
    </w:div>
    <w:div w:id="1671519173">
      <w:bodyDiv w:val="1"/>
      <w:marLeft w:val="0"/>
      <w:marRight w:val="0"/>
      <w:marTop w:val="0"/>
      <w:marBottom w:val="0"/>
      <w:divBdr>
        <w:top w:val="none" w:sz="0" w:space="0" w:color="auto"/>
        <w:left w:val="none" w:sz="0" w:space="0" w:color="auto"/>
        <w:bottom w:val="none" w:sz="0" w:space="0" w:color="auto"/>
        <w:right w:val="none" w:sz="0" w:space="0" w:color="auto"/>
      </w:divBdr>
    </w:div>
    <w:div w:id="1676303370">
      <w:bodyDiv w:val="1"/>
      <w:marLeft w:val="0"/>
      <w:marRight w:val="0"/>
      <w:marTop w:val="0"/>
      <w:marBottom w:val="0"/>
      <w:divBdr>
        <w:top w:val="none" w:sz="0" w:space="0" w:color="auto"/>
        <w:left w:val="none" w:sz="0" w:space="0" w:color="auto"/>
        <w:bottom w:val="none" w:sz="0" w:space="0" w:color="auto"/>
        <w:right w:val="none" w:sz="0" w:space="0" w:color="auto"/>
      </w:divBdr>
    </w:div>
    <w:div w:id="1727148182">
      <w:bodyDiv w:val="1"/>
      <w:marLeft w:val="0"/>
      <w:marRight w:val="0"/>
      <w:marTop w:val="0"/>
      <w:marBottom w:val="0"/>
      <w:divBdr>
        <w:top w:val="none" w:sz="0" w:space="0" w:color="auto"/>
        <w:left w:val="none" w:sz="0" w:space="0" w:color="auto"/>
        <w:bottom w:val="none" w:sz="0" w:space="0" w:color="auto"/>
        <w:right w:val="none" w:sz="0" w:space="0" w:color="auto"/>
      </w:divBdr>
    </w:div>
    <w:div w:id="1743133992">
      <w:bodyDiv w:val="1"/>
      <w:marLeft w:val="0"/>
      <w:marRight w:val="0"/>
      <w:marTop w:val="0"/>
      <w:marBottom w:val="0"/>
      <w:divBdr>
        <w:top w:val="none" w:sz="0" w:space="0" w:color="auto"/>
        <w:left w:val="none" w:sz="0" w:space="0" w:color="auto"/>
        <w:bottom w:val="none" w:sz="0" w:space="0" w:color="auto"/>
        <w:right w:val="none" w:sz="0" w:space="0" w:color="auto"/>
      </w:divBdr>
    </w:div>
    <w:div w:id="1749883783">
      <w:bodyDiv w:val="1"/>
      <w:marLeft w:val="0"/>
      <w:marRight w:val="0"/>
      <w:marTop w:val="0"/>
      <w:marBottom w:val="0"/>
      <w:divBdr>
        <w:top w:val="none" w:sz="0" w:space="0" w:color="auto"/>
        <w:left w:val="none" w:sz="0" w:space="0" w:color="auto"/>
        <w:bottom w:val="none" w:sz="0" w:space="0" w:color="auto"/>
        <w:right w:val="none" w:sz="0" w:space="0" w:color="auto"/>
      </w:divBdr>
    </w:div>
    <w:div w:id="1751270651">
      <w:bodyDiv w:val="1"/>
      <w:marLeft w:val="0"/>
      <w:marRight w:val="0"/>
      <w:marTop w:val="0"/>
      <w:marBottom w:val="0"/>
      <w:divBdr>
        <w:top w:val="none" w:sz="0" w:space="0" w:color="auto"/>
        <w:left w:val="none" w:sz="0" w:space="0" w:color="auto"/>
        <w:bottom w:val="none" w:sz="0" w:space="0" w:color="auto"/>
        <w:right w:val="none" w:sz="0" w:space="0" w:color="auto"/>
      </w:divBdr>
    </w:div>
    <w:div w:id="1777090385">
      <w:bodyDiv w:val="1"/>
      <w:marLeft w:val="0"/>
      <w:marRight w:val="0"/>
      <w:marTop w:val="0"/>
      <w:marBottom w:val="0"/>
      <w:divBdr>
        <w:top w:val="none" w:sz="0" w:space="0" w:color="auto"/>
        <w:left w:val="none" w:sz="0" w:space="0" w:color="auto"/>
        <w:bottom w:val="none" w:sz="0" w:space="0" w:color="auto"/>
        <w:right w:val="none" w:sz="0" w:space="0" w:color="auto"/>
      </w:divBdr>
    </w:div>
    <w:div w:id="1796211599">
      <w:bodyDiv w:val="1"/>
      <w:marLeft w:val="0"/>
      <w:marRight w:val="0"/>
      <w:marTop w:val="0"/>
      <w:marBottom w:val="0"/>
      <w:divBdr>
        <w:top w:val="none" w:sz="0" w:space="0" w:color="auto"/>
        <w:left w:val="none" w:sz="0" w:space="0" w:color="auto"/>
        <w:bottom w:val="none" w:sz="0" w:space="0" w:color="auto"/>
        <w:right w:val="none" w:sz="0" w:space="0" w:color="auto"/>
      </w:divBdr>
    </w:div>
    <w:div w:id="1801801414">
      <w:bodyDiv w:val="1"/>
      <w:marLeft w:val="0"/>
      <w:marRight w:val="0"/>
      <w:marTop w:val="0"/>
      <w:marBottom w:val="0"/>
      <w:divBdr>
        <w:top w:val="none" w:sz="0" w:space="0" w:color="auto"/>
        <w:left w:val="none" w:sz="0" w:space="0" w:color="auto"/>
        <w:bottom w:val="none" w:sz="0" w:space="0" w:color="auto"/>
        <w:right w:val="none" w:sz="0" w:space="0" w:color="auto"/>
      </w:divBdr>
    </w:div>
    <w:div w:id="1813866686">
      <w:bodyDiv w:val="1"/>
      <w:marLeft w:val="0"/>
      <w:marRight w:val="0"/>
      <w:marTop w:val="0"/>
      <w:marBottom w:val="0"/>
      <w:divBdr>
        <w:top w:val="none" w:sz="0" w:space="0" w:color="auto"/>
        <w:left w:val="none" w:sz="0" w:space="0" w:color="auto"/>
        <w:bottom w:val="none" w:sz="0" w:space="0" w:color="auto"/>
        <w:right w:val="none" w:sz="0" w:space="0" w:color="auto"/>
      </w:divBdr>
    </w:div>
    <w:div w:id="1816753831">
      <w:bodyDiv w:val="1"/>
      <w:marLeft w:val="0"/>
      <w:marRight w:val="0"/>
      <w:marTop w:val="0"/>
      <w:marBottom w:val="0"/>
      <w:divBdr>
        <w:top w:val="none" w:sz="0" w:space="0" w:color="auto"/>
        <w:left w:val="none" w:sz="0" w:space="0" w:color="auto"/>
        <w:bottom w:val="none" w:sz="0" w:space="0" w:color="auto"/>
        <w:right w:val="none" w:sz="0" w:space="0" w:color="auto"/>
      </w:divBdr>
    </w:div>
    <w:div w:id="1820226236">
      <w:bodyDiv w:val="1"/>
      <w:marLeft w:val="0"/>
      <w:marRight w:val="0"/>
      <w:marTop w:val="0"/>
      <w:marBottom w:val="0"/>
      <w:divBdr>
        <w:top w:val="none" w:sz="0" w:space="0" w:color="auto"/>
        <w:left w:val="none" w:sz="0" w:space="0" w:color="auto"/>
        <w:bottom w:val="none" w:sz="0" w:space="0" w:color="auto"/>
        <w:right w:val="none" w:sz="0" w:space="0" w:color="auto"/>
      </w:divBdr>
    </w:div>
    <w:div w:id="1853648016">
      <w:bodyDiv w:val="1"/>
      <w:marLeft w:val="0"/>
      <w:marRight w:val="0"/>
      <w:marTop w:val="0"/>
      <w:marBottom w:val="0"/>
      <w:divBdr>
        <w:top w:val="none" w:sz="0" w:space="0" w:color="auto"/>
        <w:left w:val="none" w:sz="0" w:space="0" w:color="auto"/>
        <w:bottom w:val="none" w:sz="0" w:space="0" w:color="auto"/>
        <w:right w:val="none" w:sz="0" w:space="0" w:color="auto"/>
      </w:divBdr>
    </w:div>
    <w:div w:id="1912497479">
      <w:bodyDiv w:val="1"/>
      <w:marLeft w:val="0"/>
      <w:marRight w:val="0"/>
      <w:marTop w:val="0"/>
      <w:marBottom w:val="0"/>
      <w:divBdr>
        <w:top w:val="none" w:sz="0" w:space="0" w:color="auto"/>
        <w:left w:val="none" w:sz="0" w:space="0" w:color="auto"/>
        <w:bottom w:val="none" w:sz="0" w:space="0" w:color="auto"/>
        <w:right w:val="none" w:sz="0" w:space="0" w:color="auto"/>
      </w:divBdr>
    </w:div>
    <w:div w:id="1925533192">
      <w:bodyDiv w:val="1"/>
      <w:marLeft w:val="0"/>
      <w:marRight w:val="0"/>
      <w:marTop w:val="0"/>
      <w:marBottom w:val="0"/>
      <w:divBdr>
        <w:top w:val="none" w:sz="0" w:space="0" w:color="auto"/>
        <w:left w:val="none" w:sz="0" w:space="0" w:color="auto"/>
        <w:bottom w:val="none" w:sz="0" w:space="0" w:color="auto"/>
        <w:right w:val="none" w:sz="0" w:space="0" w:color="auto"/>
      </w:divBdr>
    </w:div>
    <w:div w:id="1927301616">
      <w:bodyDiv w:val="1"/>
      <w:marLeft w:val="0"/>
      <w:marRight w:val="0"/>
      <w:marTop w:val="0"/>
      <w:marBottom w:val="0"/>
      <w:divBdr>
        <w:top w:val="none" w:sz="0" w:space="0" w:color="auto"/>
        <w:left w:val="none" w:sz="0" w:space="0" w:color="auto"/>
        <w:bottom w:val="none" w:sz="0" w:space="0" w:color="auto"/>
        <w:right w:val="none" w:sz="0" w:space="0" w:color="auto"/>
      </w:divBdr>
    </w:div>
    <w:div w:id="1944797429">
      <w:bodyDiv w:val="1"/>
      <w:marLeft w:val="0"/>
      <w:marRight w:val="0"/>
      <w:marTop w:val="0"/>
      <w:marBottom w:val="0"/>
      <w:divBdr>
        <w:top w:val="none" w:sz="0" w:space="0" w:color="auto"/>
        <w:left w:val="none" w:sz="0" w:space="0" w:color="auto"/>
        <w:bottom w:val="none" w:sz="0" w:space="0" w:color="auto"/>
        <w:right w:val="none" w:sz="0" w:space="0" w:color="auto"/>
      </w:divBdr>
    </w:div>
    <w:div w:id="1966034067">
      <w:bodyDiv w:val="1"/>
      <w:marLeft w:val="0"/>
      <w:marRight w:val="0"/>
      <w:marTop w:val="0"/>
      <w:marBottom w:val="0"/>
      <w:divBdr>
        <w:top w:val="none" w:sz="0" w:space="0" w:color="auto"/>
        <w:left w:val="none" w:sz="0" w:space="0" w:color="auto"/>
        <w:bottom w:val="none" w:sz="0" w:space="0" w:color="auto"/>
        <w:right w:val="none" w:sz="0" w:space="0" w:color="auto"/>
      </w:divBdr>
    </w:div>
    <w:div w:id="1967809137">
      <w:bodyDiv w:val="1"/>
      <w:marLeft w:val="0"/>
      <w:marRight w:val="0"/>
      <w:marTop w:val="0"/>
      <w:marBottom w:val="0"/>
      <w:divBdr>
        <w:top w:val="none" w:sz="0" w:space="0" w:color="auto"/>
        <w:left w:val="none" w:sz="0" w:space="0" w:color="auto"/>
        <w:bottom w:val="none" w:sz="0" w:space="0" w:color="auto"/>
        <w:right w:val="none" w:sz="0" w:space="0" w:color="auto"/>
      </w:divBdr>
    </w:div>
    <w:div w:id="1991130473">
      <w:bodyDiv w:val="1"/>
      <w:marLeft w:val="0"/>
      <w:marRight w:val="0"/>
      <w:marTop w:val="0"/>
      <w:marBottom w:val="0"/>
      <w:divBdr>
        <w:top w:val="none" w:sz="0" w:space="0" w:color="auto"/>
        <w:left w:val="none" w:sz="0" w:space="0" w:color="auto"/>
        <w:bottom w:val="none" w:sz="0" w:space="0" w:color="auto"/>
        <w:right w:val="none" w:sz="0" w:space="0" w:color="auto"/>
      </w:divBdr>
    </w:div>
    <w:div w:id="2048723288">
      <w:bodyDiv w:val="1"/>
      <w:marLeft w:val="0"/>
      <w:marRight w:val="0"/>
      <w:marTop w:val="0"/>
      <w:marBottom w:val="0"/>
      <w:divBdr>
        <w:top w:val="none" w:sz="0" w:space="0" w:color="auto"/>
        <w:left w:val="none" w:sz="0" w:space="0" w:color="auto"/>
        <w:bottom w:val="none" w:sz="0" w:space="0" w:color="auto"/>
        <w:right w:val="none" w:sz="0" w:space="0" w:color="auto"/>
      </w:divBdr>
    </w:div>
    <w:div w:id="2070763196">
      <w:bodyDiv w:val="1"/>
      <w:marLeft w:val="0"/>
      <w:marRight w:val="0"/>
      <w:marTop w:val="0"/>
      <w:marBottom w:val="0"/>
      <w:divBdr>
        <w:top w:val="none" w:sz="0" w:space="0" w:color="auto"/>
        <w:left w:val="none" w:sz="0" w:space="0" w:color="auto"/>
        <w:bottom w:val="none" w:sz="0" w:space="0" w:color="auto"/>
        <w:right w:val="none" w:sz="0" w:space="0" w:color="auto"/>
      </w:divBdr>
    </w:div>
    <w:div w:id="2070879882">
      <w:bodyDiv w:val="1"/>
      <w:marLeft w:val="0"/>
      <w:marRight w:val="0"/>
      <w:marTop w:val="0"/>
      <w:marBottom w:val="0"/>
      <w:divBdr>
        <w:top w:val="none" w:sz="0" w:space="0" w:color="auto"/>
        <w:left w:val="none" w:sz="0" w:space="0" w:color="auto"/>
        <w:bottom w:val="none" w:sz="0" w:space="0" w:color="auto"/>
        <w:right w:val="none" w:sz="0" w:space="0" w:color="auto"/>
      </w:divBdr>
    </w:div>
    <w:div w:id="2077314993">
      <w:bodyDiv w:val="1"/>
      <w:marLeft w:val="0"/>
      <w:marRight w:val="0"/>
      <w:marTop w:val="0"/>
      <w:marBottom w:val="0"/>
      <w:divBdr>
        <w:top w:val="none" w:sz="0" w:space="0" w:color="auto"/>
        <w:left w:val="none" w:sz="0" w:space="0" w:color="auto"/>
        <w:bottom w:val="none" w:sz="0" w:space="0" w:color="auto"/>
        <w:right w:val="none" w:sz="0" w:space="0" w:color="auto"/>
      </w:divBdr>
    </w:div>
    <w:div w:id="2094937081">
      <w:bodyDiv w:val="1"/>
      <w:marLeft w:val="0"/>
      <w:marRight w:val="0"/>
      <w:marTop w:val="0"/>
      <w:marBottom w:val="0"/>
      <w:divBdr>
        <w:top w:val="none" w:sz="0" w:space="0" w:color="auto"/>
        <w:left w:val="none" w:sz="0" w:space="0" w:color="auto"/>
        <w:bottom w:val="none" w:sz="0" w:space="0" w:color="auto"/>
        <w:right w:val="none" w:sz="0" w:space="0" w:color="auto"/>
      </w:divBdr>
    </w:div>
    <w:div w:id="2095934542">
      <w:bodyDiv w:val="1"/>
      <w:marLeft w:val="0"/>
      <w:marRight w:val="0"/>
      <w:marTop w:val="0"/>
      <w:marBottom w:val="0"/>
      <w:divBdr>
        <w:top w:val="none" w:sz="0" w:space="0" w:color="auto"/>
        <w:left w:val="none" w:sz="0" w:space="0" w:color="auto"/>
        <w:bottom w:val="none" w:sz="0" w:space="0" w:color="auto"/>
        <w:right w:val="none" w:sz="0" w:space="0" w:color="auto"/>
      </w:divBdr>
    </w:div>
    <w:div w:id="2107192973">
      <w:bodyDiv w:val="1"/>
      <w:marLeft w:val="0"/>
      <w:marRight w:val="0"/>
      <w:marTop w:val="0"/>
      <w:marBottom w:val="0"/>
      <w:divBdr>
        <w:top w:val="none" w:sz="0" w:space="0" w:color="auto"/>
        <w:left w:val="none" w:sz="0" w:space="0" w:color="auto"/>
        <w:bottom w:val="none" w:sz="0" w:space="0" w:color="auto"/>
        <w:right w:val="none" w:sz="0" w:space="0" w:color="auto"/>
      </w:divBdr>
    </w:div>
    <w:div w:id="2125731587">
      <w:bodyDiv w:val="1"/>
      <w:marLeft w:val="0"/>
      <w:marRight w:val="0"/>
      <w:marTop w:val="0"/>
      <w:marBottom w:val="0"/>
      <w:divBdr>
        <w:top w:val="none" w:sz="0" w:space="0" w:color="auto"/>
        <w:left w:val="none" w:sz="0" w:space="0" w:color="auto"/>
        <w:bottom w:val="none" w:sz="0" w:space="0" w:color="auto"/>
        <w:right w:val="none" w:sz="0" w:space="0" w:color="auto"/>
      </w:divBdr>
    </w:div>
    <w:div w:id="2147046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PANEL%20OF%20EXPERTS%20ON%20ACCESS%20AND%20BENEFIT-SHARING%20IN%20SESSION.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AA29ABED0A04F09932C33D1F9485E21"/>
        <w:category>
          <w:name w:val="General"/>
          <w:gallery w:val="placeholder"/>
        </w:category>
        <w:types>
          <w:type w:val="bbPlcHdr"/>
        </w:types>
        <w:behaviors>
          <w:behavior w:val="content"/>
        </w:behaviors>
        <w:guid w:val="{20BFC0F2-1D51-4893-860B-27957F6485B5}"/>
      </w:docPartPr>
      <w:docPartBody>
        <w:p w:rsidR="00C07F39" w:rsidRDefault="0081589E">
          <w:r w:rsidRPr="0062701F">
            <w:rPr>
              <w:rStyle w:val="Textedelespacerserv"/>
            </w:rPr>
            <w:t>[Title]</w:t>
          </w:r>
        </w:p>
      </w:docPartBody>
    </w:docPart>
    <w:docPart>
      <w:docPartPr>
        <w:name w:val="7570FA3A8003441D960FF6C45DF63B91"/>
        <w:category>
          <w:name w:val="General"/>
          <w:gallery w:val="placeholder"/>
        </w:category>
        <w:types>
          <w:type w:val="bbPlcHdr"/>
        </w:types>
        <w:behaviors>
          <w:behavior w:val="content"/>
        </w:behaviors>
        <w:guid w:val="{C3E03D29-CE27-4B60-9B9F-5D3246C54572}"/>
      </w:docPartPr>
      <w:docPartBody>
        <w:p w:rsidR="00C07F39" w:rsidRDefault="0081589E">
          <w:r w:rsidRPr="0062701F">
            <w:rPr>
              <w:rStyle w:val="Textedelespacerserv"/>
            </w:rPr>
            <w:t>[Subject]</w:t>
          </w:r>
        </w:p>
      </w:docPartBody>
    </w:docPart>
    <w:docPart>
      <w:docPartPr>
        <w:name w:val="DAA2FD8E3DF64D6AA550B7C1B0A67575"/>
        <w:category>
          <w:name w:val="General"/>
          <w:gallery w:val="placeholder"/>
        </w:category>
        <w:types>
          <w:type w:val="bbPlcHdr"/>
        </w:types>
        <w:behaviors>
          <w:behavior w:val="content"/>
        </w:behaviors>
        <w:guid w:val="{F70C8AF9-57D2-49F3-A74F-5667117C5D03}"/>
      </w:docPartPr>
      <w:docPartBody>
        <w:p w:rsidR="00C07F39" w:rsidRDefault="0081589E">
          <w:r w:rsidRPr="0062701F">
            <w:rPr>
              <w:rStyle w:val="Textedelespacerserv"/>
            </w:rPr>
            <w:t>[Subject]</w:t>
          </w:r>
        </w:p>
      </w:docPartBody>
    </w:docPart>
    <w:docPart>
      <w:docPartPr>
        <w:name w:val="523652C89DBE4CB2B8FA232CF65E7BAF"/>
        <w:category>
          <w:name w:val="General"/>
          <w:gallery w:val="placeholder"/>
        </w:category>
        <w:types>
          <w:type w:val="bbPlcHdr"/>
        </w:types>
        <w:behaviors>
          <w:behavior w:val="content"/>
        </w:behaviors>
        <w:guid w:val="{185B39B5-B0C5-459F-9973-5629A2B97552}"/>
      </w:docPartPr>
      <w:docPartBody>
        <w:p w:rsidR="00C07F39" w:rsidRDefault="0081589E" w:rsidP="0081589E">
          <w:pPr>
            <w:pStyle w:val="523652C89DBE4CB2B8FA232CF65E7BAF"/>
          </w:pPr>
          <w:r w:rsidRPr="0062701F">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panose1 w:val="02020603050405020304"/>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287" w:usb1="00000003"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panose1 w:val="020B0603020202030204"/>
    <w:charset w:val="00"/>
    <w:family w:val="swiss"/>
    <w:pitch w:val="variable"/>
    <w:sig w:usb0="00000007" w:usb1="00000000" w:usb2="00000000" w:usb3="00000000" w:csb0="00000093" w:csb1="00000000"/>
  </w:font>
  <w:font w:name="Times New Roman Bold">
    <w:altName w:val="Times New Roman"/>
    <w:charset w:val="00"/>
    <w:family w:val="auto"/>
    <w:pitch w:val="variable"/>
    <w:sig w:usb0="E0002AFF" w:usb1="C0007841"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89E"/>
    <w:rsid w:val="00141178"/>
    <w:rsid w:val="00257EB4"/>
    <w:rsid w:val="002806A5"/>
    <w:rsid w:val="003D2BDE"/>
    <w:rsid w:val="0071357B"/>
    <w:rsid w:val="007804A4"/>
    <w:rsid w:val="007C70F8"/>
    <w:rsid w:val="0081589E"/>
    <w:rsid w:val="009560D5"/>
    <w:rsid w:val="009A6F74"/>
    <w:rsid w:val="00A84A87"/>
    <w:rsid w:val="00AA5D1C"/>
    <w:rsid w:val="00BA69D3"/>
    <w:rsid w:val="00C07F39"/>
    <w:rsid w:val="00C21675"/>
    <w:rsid w:val="00F23DE5"/>
    <w:rsid w:val="00F86C3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81589E"/>
    <w:rPr>
      <w:color w:val="808080"/>
    </w:rPr>
  </w:style>
  <w:style w:type="paragraph" w:customStyle="1" w:styleId="523652C89DBE4CB2B8FA232CF65E7BAF">
    <w:name w:val="523652C89DBE4CB2B8FA232CF65E7BAF"/>
    <w:rsid w:val="008158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C7F905-DD3E-4B3D-B0AE-1B3DB5479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PANEL OF EXPERTS ON ACCESS AND BENEFIT-SHARING IN SESSION.dot</Template>
  <TotalTime>753</TotalTime>
  <Pages>18</Pages>
  <Words>7905</Words>
  <Characters>43479</Characters>
  <Application>Microsoft Office Word</Application>
  <DocSecurity>0</DocSecurity>
  <Lines>362</Lines>
  <Paragraphs>102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rapport de la secrétaire exécutive sur l’administration de la convention suR la diversité biologique, du protocole de cartagena sur la prévention des risques biotechnologiques et du protocole de nagoya sur l’accès et le partage des avantages pour l’exerci</vt:lpstr>
      <vt:lpstr>Report of the Executive Secretary on the administration of the Convention on Biological Diversity, the Cartagena Protocol on Biosafety and the Nagoya Protocol on Access and Benefit-sharing for the biennium 2017-2018, including the budget for the trust fun</vt:lpstr>
    </vt:vector>
  </TitlesOfParts>
  <Company>UNEP-SCBD</Company>
  <LinksUpToDate>false</LinksUpToDate>
  <CharactersWithSpaces>51282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de la secrétaire exécutive sur l’administration de la convention suR la diversité biologique, du protocole de cartagena sur la prévention des risques biotechnologiques et du protocole de nagoya sur l’accès et le partage des avantages pour l’exercice biennal 2017-2018, y compris le budget des fonds d’affectation spéciale</dc:title>
  <dc:subject>CBD/COP/14/3</dc:subject>
  <dc:creator>SCBD</dc:creator>
  <cp:keywords/>
  <cp:lastModifiedBy>Louise</cp:lastModifiedBy>
  <cp:revision>26</cp:revision>
  <cp:lastPrinted>2018-10-25T12:11:00Z</cp:lastPrinted>
  <dcterms:created xsi:type="dcterms:W3CDTF">2018-10-22T14:06:00Z</dcterms:created>
  <dcterms:modified xsi:type="dcterms:W3CDTF">2018-10-25T13:29:00Z</dcterms:modified>
  <cp:category>Official Meeting Document</cp:category>
</cp:coreProperties>
</file>