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F3BBF" w:rsidRPr="00F67DAA" w14:paraId="34113170" w14:textId="77777777" w:rsidTr="00FB1567">
        <w:trPr>
          <w:trHeight w:val="709"/>
        </w:trPr>
        <w:tc>
          <w:tcPr>
            <w:tcW w:w="976" w:type="dxa"/>
            <w:tcBorders>
              <w:bottom w:val="single" w:sz="12" w:space="0" w:color="auto"/>
            </w:tcBorders>
          </w:tcPr>
          <w:p w14:paraId="420020FC" w14:textId="77777777" w:rsidR="00AF3BBF" w:rsidRPr="00F67DAA" w:rsidRDefault="00AF3BBF" w:rsidP="00FB1567">
            <w:pPr>
              <w:spacing w:after="120"/>
              <w:rPr>
                <w:rFonts w:ascii="Times New Roman" w:hAnsi="Times New Roman"/>
                <w:kern w:val="22"/>
                <w:szCs w:val="22"/>
              </w:rPr>
            </w:pPr>
            <w:bookmarkStart w:id="0" w:name="Meeting"/>
            <w:r w:rsidRPr="00F67DAA">
              <w:rPr>
                <w:noProof/>
                <w:kern w:val="22"/>
                <w:szCs w:val="22"/>
                <w:lang w:val="fr-FR" w:eastAsia="fr-FR"/>
              </w:rPr>
              <w:drawing>
                <wp:inline distT="0" distB="0" distL="0" distR="0" wp14:anchorId="5F3190F8" wp14:editId="0B93656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9FE2842" w14:textId="77777777" w:rsidR="00AF3BBF" w:rsidRPr="00F67DAA" w:rsidRDefault="00AF3BBF" w:rsidP="00FB1567">
            <w:pPr>
              <w:spacing w:after="120"/>
              <w:rPr>
                <w:rFonts w:ascii="Times New Roman" w:hAnsi="Times New Roman"/>
                <w:kern w:val="22"/>
                <w:szCs w:val="22"/>
              </w:rPr>
            </w:pPr>
            <w:r w:rsidRPr="00F67DAA">
              <w:rPr>
                <w:noProof/>
                <w:kern w:val="22"/>
                <w:szCs w:val="22"/>
                <w:lang w:val="fr-FR" w:eastAsia="fr-FR"/>
              </w:rPr>
              <w:drawing>
                <wp:inline distT="0" distB="0" distL="0" distR="0" wp14:anchorId="30A58B5D" wp14:editId="59E0470D">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65B351B" w14:textId="77777777" w:rsidR="00AF3BBF" w:rsidRPr="002E1BE0" w:rsidRDefault="00AF3BBF" w:rsidP="00FB1567">
            <w:pPr>
              <w:spacing w:after="120"/>
              <w:jc w:val="right"/>
              <w:rPr>
                <w:rFonts w:ascii="Arial" w:hAnsi="Arial" w:cs="Arial"/>
                <w:b/>
                <w:kern w:val="22"/>
                <w:sz w:val="32"/>
                <w:szCs w:val="32"/>
              </w:rPr>
            </w:pPr>
            <w:r w:rsidRPr="002E1BE0">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AF3BBF" w:rsidRPr="00F67DAA" w14:paraId="360F768C" w14:textId="77777777" w:rsidTr="00FB1567">
        <w:trPr>
          <w:trHeight w:val="1693"/>
        </w:trPr>
        <w:tc>
          <w:tcPr>
            <w:tcW w:w="6227" w:type="dxa"/>
            <w:tcBorders>
              <w:top w:val="nil"/>
              <w:bottom w:val="single" w:sz="36" w:space="0" w:color="000000"/>
            </w:tcBorders>
          </w:tcPr>
          <w:p w14:paraId="12A26D5B" w14:textId="77777777" w:rsidR="00AF3BBF" w:rsidRPr="00F67DAA" w:rsidRDefault="00AF3BBF" w:rsidP="00FB1567">
            <w:pPr>
              <w:spacing w:after="120"/>
              <w:rPr>
                <w:snapToGrid w:val="0"/>
                <w:kern w:val="22"/>
                <w:szCs w:val="22"/>
              </w:rPr>
            </w:pPr>
            <w:r w:rsidRPr="00F67DAA">
              <w:rPr>
                <w:noProof/>
                <w:kern w:val="22"/>
                <w:szCs w:val="22"/>
                <w:lang w:val="fr-FR" w:eastAsia="fr-FR"/>
              </w:rPr>
              <w:drawing>
                <wp:inline distT="0" distB="0" distL="0" distR="0" wp14:anchorId="0C129684" wp14:editId="402502C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7C4A0376" w14:textId="77777777" w:rsidR="00AF3BBF" w:rsidRPr="00F67DAA" w:rsidRDefault="00AF3BBF" w:rsidP="00FB1567">
            <w:pPr>
              <w:pStyle w:val="Header"/>
              <w:tabs>
                <w:tab w:val="clear" w:pos="4320"/>
                <w:tab w:val="clear" w:pos="8640"/>
              </w:tabs>
              <w:spacing w:after="120"/>
              <w:rPr>
                <w:b/>
                <w:snapToGrid w:val="0"/>
                <w:kern w:val="22"/>
                <w:szCs w:val="22"/>
              </w:rPr>
            </w:pPr>
          </w:p>
        </w:tc>
        <w:tc>
          <w:tcPr>
            <w:tcW w:w="2977" w:type="dxa"/>
            <w:tcBorders>
              <w:top w:val="nil"/>
              <w:bottom w:val="single" w:sz="36" w:space="0" w:color="000000"/>
            </w:tcBorders>
          </w:tcPr>
          <w:p w14:paraId="3E73CA0B" w14:textId="77777777" w:rsidR="00AF3BBF" w:rsidRPr="00F67DAA" w:rsidRDefault="00AF3BBF" w:rsidP="00FB1567">
            <w:pPr>
              <w:ind w:left="62"/>
              <w:jc w:val="left"/>
              <w:rPr>
                <w:snapToGrid w:val="0"/>
                <w:kern w:val="22"/>
                <w:szCs w:val="22"/>
              </w:rPr>
            </w:pPr>
            <w:r w:rsidRPr="00F67DAA">
              <w:rPr>
                <w:snapToGrid w:val="0"/>
                <w:kern w:val="22"/>
                <w:szCs w:val="22"/>
              </w:rPr>
              <w:t>Distr.</w:t>
            </w:r>
          </w:p>
          <w:p w14:paraId="7B1ACB5A" w14:textId="77777777" w:rsidR="00AF3BBF" w:rsidRPr="00F67DAA" w:rsidRDefault="00AF3BBF" w:rsidP="00FB1567">
            <w:pPr>
              <w:ind w:left="62"/>
              <w:jc w:val="left"/>
              <w:rPr>
                <w:snapToGrid w:val="0"/>
                <w:kern w:val="22"/>
                <w:szCs w:val="22"/>
              </w:rPr>
            </w:pPr>
            <w:r w:rsidRPr="00F67DAA">
              <w:rPr>
                <w:snapToGrid w:val="0"/>
                <w:kern w:val="22"/>
                <w:szCs w:val="22"/>
              </w:rPr>
              <w:t>LIMITED</w:t>
            </w:r>
          </w:p>
          <w:p w14:paraId="4DF84736" w14:textId="77777777" w:rsidR="00AF3BBF" w:rsidRPr="00F67DAA" w:rsidRDefault="00AF3BBF" w:rsidP="00FB1567">
            <w:pPr>
              <w:ind w:left="62"/>
              <w:jc w:val="left"/>
              <w:rPr>
                <w:snapToGrid w:val="0"/>
                <w:kern w:val="22"/>
                <w:szCs w:val="22"/>
              </w:rPr>
            </w:pPr>
          </w:p>
          <w:sdt>
            <w:sdtPr>
              <w:rPr>
                <w:kern w:val="22"/>
                <w:szCs w:val="22"/>
              </w:rPr>
              <w:alias w:val="Subject"/>
              <w:tag w:val=""/>
              <w:id w:val="-344942035"/>
              <w:placeholder>
                <w:docPart w:val="F9379464899A4CE78D7F9409B0E5E029"/>
              </w:placeholder>
              <w:dataBinding w:prefixMappings="xmlns:ns0='http://purl.org/dc/elements/1.1/' xmlns:ns1='http://schemas.openxmlformats.org/package/2006/metadata/core-properties' " w:xpath="/ns1:coreProperties[1]/ns0:subject[1]" w:storeItemID="{6C3C8BC8-F283-45AE-878A-BAB7291924A1}"/>
              <w:text/>
            </w:sdtPr>
            <w:sdtEndPr/>
            <w:sdtContent>
              <w:p w14:paraId="48D0C4D9" w14:textId="438B4B58" w:rsidR="00AF3BBF" w:rsidRPr="00F67DAA" w:rsidRDefault="00AF3BBF" w:rsidP="00FB1567">
                <w:pPr>
                  <w:ind w:left="62"/>
                  <w:jc w:val="left"/>
                  <w:rPr>
                    <w:snapToGrid w:val="0"/>
                    <w:kern w:val="22"/>
                    <w:szCs w:val="22"/>
                  </w:rPr>
                </w:pPr>
                <w:r>
                  <w:rPr>
                    <w:kern w:val="22"/>
                    <w:szCs w:val="22"/>
                  </w:rPr>
                  <w:t>CBD/WG2020/2/L.2/Add.1</w:t>
                </w:r>
              </w:p>
            </w:sdtContent>
          </w:sdt>
          <w:p w14:paraId="0C1C97B2" w14:textId="77777777" w:rsidR="00AF3BBF" w:rsidRPr="00F67DAA" w:rsidRDefault="00AF3BBF" w:rsidP="00FB1567">
            <w:pPr>
              <w:ind w:left="62"/>
              <w:jc w:val="left"/>
              <w:rPr>
                <w:snapToGrid w:val="0"/>
                <w:kern w:val="22"/>
                <w:szCs w:val="22"/>
              </w:rPr>
            </w:pPr>
            <w:r w:rsidRPr="00F67DAA">
              <w:rPr>
                <w:snapToGrid w:val="0"/>
                <w:kern w:val="22"/>
                <w:szCs w:val="22"/>
              </w:rPr>
              <w:t>2</w:t>
            </w:r>
            <w:r>
              <w:rPr>
                <w:snapToGrid w:val="0"/>
                <w:kern w:val="22"/>
                <w:szCs w:val="22"/>
              </w:rPr>
              <w:t>8</w:t>
            </w:r>
            <w:r w:rsidRPr="00F67DAA">
              <w:rPr>
                <w:snapToGrid w:val="0"/>
                <w:kern w:val="22"/>
                <w:szCs w:val="22"/>
              </w:rPr>
              <w:t xml:space="preserve"> February 2020</w:t>
            </w:r>
          </w:p>
          <w:p w14:paraId="3FF4397E" w14:textId="77777777" w:rsidR="00AF3BBF" w:rsidRPr="00F67DAA" w:rsidRDefault="00AF3BBF" w:rsidP="00FB1567">
            <w:pPr>
              <w:ind w:left="62"/>
              <w:jc w:val="left"/>
              <w:rPr>
                <w:snapToGrid w:val="0"/>
                <w:kern w:val="22"/>
                <w:szCs w:val="22"/>
              </w:rPr>
            </w:pPr>
          </w:p>
          <w:p w14:paraId="174E6899" w14:textId="77777777" w:rsidR="00AF3BBF" w:rsidRPr="00F67DAA" w:rsidRDefault="00AF3BBF" w:rsidP="00FB1567">
            <w:pPr>
              <w:ind w:left="62"/>
              <w:jc w:val="left"/>
              <w:rPr>
                <w:snapToGrid w:val="0"/>
                <w:kern w:val="22"/>
                <w:szCs w:val="22"/>
                <w:u w:val="single"/>
              </w:rPr>
            </w:pPr>
            <w:r w:rsidRPr="00F67DAA">
              <w:rPr>
                <w:snapToGrid w:val="0"/>
                <w:kern w:val="22"/>
                <w:szCs w:val="22"/>
              </w:rPr>
              <w:t>ORIGINAL: ENGLISH</w:t>
            </w:r>
          </w:p>
        </w:tc>
      </w:tr>
    </w:tbl>
    <w:p w14:paraId="23BB790F" w14:textId="5977FF99" w:rsidR="009A2D49" w:rsidRPr="00EE1036" w:rsidRDefault="00AF3BBF" w:rsidP="00AF3BBF">
      <w:pPr>
        <w:pStyle w:val="meetingname"/>
        <w:suppressLineNumbers/>
        <w:suppressAutoHyphens/>
        <w:ind w:right="5816"/>
        <w:rPr>
          <w:kern w:val="22"/>
          <w:szCs w:val="22"/>
        </w:rPr>
      </w:pPr>
      <w:r>
        <w:rPr>
          <w:kern w:val="22"/>
          <w:szCs w:val="22"/>
        </w:rPr>
        <w:t xml:space="preserve"> </w:t>
      </w:r>
      <w:r w:rsidRPr="00EE1036">
        <w:rPr>
          <w:kern w:val="22"/>
          <w:szCs w:val="22"/>
        </w:rPr>
        <w:t>OPEN-ENDED WORKING GROUP on the post-2020 global biodiversity framework</w:t>
      </w:r>
      <w:bookmarkEnd w:id="0"/>
    </w:p>
    <w:p w14:paraId="6A200539" w14:textId="77777777" w:rsidR="009A2D49" w:rsidRPr="00EE1036" w:rsidRDefault="009A2D49" w:rsidP="00F62131">
      <w:pPr>
        <w:suppressLineNumbers/>
        <w:suppressAutoHyphens/>
        <w:jc w:val="left"/>
        <w:rPr>
          <w:snapToGrid w:val="0"/>
          <w:kern w:val="22"/>
          <w:szCs w:val="22"/>
          <w:lang w:eastAsia="nb-NO"/>
        </w:rPr>
      </w:pPr>
      <w:r w:rsidRPr="00EE1036">
        <w:rPr>
          <w:snapToGrid w:val="0"/>
          <w:kern w:val="22"/>
          <w:szCs w:val="22"/>
          <w:lang w:eastAsia="nb-NO"/>
        </w:rPr>
        <w:t>Second meeting</w:t>
      </w:r>
    </w:p>
    <w:p w14:paraId="697539B4" w14:textId="77777777" w:rsidR="009A2D49" w:rsidRPr="00EE1036" w:rsidRDefault="009A2D49" w:rsidP="000F51DA">
      <w:pPr>
        <w:suppressLineNumbers/>
        <w:suppressAutoHyphens/>
        <w:rPr>
          <w:snapToGrid w:val="0"/>
          <w:kern w:val="22"/>
          <w:szCs w:val="22"/>
          <w:lang w:eastAsia="nb-NO"/>
        </w:rPr>
      </w:pPr>
      <w:r w:rsidRPr="00EE1036">
        <w:rPr>
          <w:snapToGrid w:val="0"/>
          <w:kern w:val="22"/>
          <w:szCs w:val="22"/>
          <w:lang w:eastAsia="nb-NO"/>
        </w:rPr>
        <w:t>Rome, 24-29 February 2020</w:t>
      </w:r>
    </w:p>
    <w:p w14:paraId="6C3B832C" w14:textId="2C736937" w:rsidR="00A925AB" w:rsidRDefault="00072EBE" w:rsidP="00192CF5">
      <w:pPr>
        <w:pStyle w:val="Para1"/>
        <w:suppressLineNumbers/>
        <w:suppressAutoHyphens/>
        <w:spacing w:before="240"/>
        <w:jc w:val="center"/>
        <w:rPr>
          <w:rFonts w:eastAsia="Malgun Gothic"/>
          <w:b/>
          <w:kern w:val="22"/>
          <w:szCs w:val="22"/>
        </w:rPr>
      </w:pPr>
      <w:r w:rsidRPr="00622234">
        <w:rPr>
          <w:rFonts w:eastAsia="Malgun Gothic"/>
          <w:b/>
          <w:kern w:val="22"/>
          <w:szCs w:val="22"/>
        </w:rPr>
        <w:t>Tools and solution</w:t>
      </w:r>
      <w:r w:rsidR="00057D8E" w:rsidRPr="00622234">
        <w:rPr>
          <w:rFonts w:eastAsia="Malgun Gothic"/>
          <w:b/>
          <w:kern w:val="22"/>
          <w:szCs w:val="22"/>
        </w:rPr>
        <w:t>s</w:t>
      </w:r>
      <w:r w:rsidRPr="00622234">
        <w:rPr>
          <w:rFonts w:eastAsia="Malgun Gothic"/>
          <w:b/>
          <w:kern w:val="22"/>
          <w:szCs w:val="22"/>
        </w:rPr>
        <w:t xml:space="preserve"> for</w:t>
      </w:r>
      <w:r w:rsidR="0024410E" w:rsidRPr="00622234">
        <w:rPr>
          <w:rFonts w:eastAsia="Malgun Gothic"/>
          <w:b/>
          <w:kern w:val="22"/>
          <w:szCs w:val="22"/>
        </w:rPr>
        <w:t xml:space="preserve"> implementation</w:t>
      </w:r>
      <w:r w:rsidR="00EE2938" w:rsidRPr="00622234">
        <w:rPr>
          <w:rFonts w:eastAsia="Malgun Gothic"/>
          <w:b/>
          <w:kern w:val="22"/>
          <w:szCs w:val="22"/>
        </w:rPr>
        <w:t xml:space="preserve"> and mainstreaming</w:t>
      </w:r>
    </w:p>
    <w:p w14:paraId="68C40276" w14:textId="77777777" w:rsidR="00C41C3B" w:rsidRDefault="00C41C3B" w:rsidP="00C41C3B">
      <w:pPr>
        <w:spacing w:before="120" w:after="120"/>
        <w:jc w:val="center"/>
        <w:rPr>
          <w:b/>
          <w:szCs w:val="22"/>
        </w:rPr>
      </w:pPr>
      <w:r>
        <w:rPr>
          <w:b/>
          <w:szCs w:val="22"/>
        </w:rPr>
        <w:t>Draft recommendation submitted by the Co-Chairs</w:t>
      </w:r>
    </w:p>
    <w:p w14:paraId="5B002F85" w14:textId="5DE1923B" w:rsidR="005671EC" w:rsidRPr="00A22E29" w:rsidRDefault="005671EC" w:rsidP="000F51DA">
      <w:pPr>
        <w:suppressLineNumbers/>
        <w:suppressAutoHyphens/>
        <w:spacing w:after="120"/>
        <w:rPr>
          <w:b/>
          <w:bCs/>
        </w:rPr>
      </w:pPr>
      <w:r w:rsidRPr="00A22E29">
        <w:rPr>
          <w:b/>
          <w:bCs/>
        </w:rPr>
        <w:t>Over-arching points and suggestions made</w:t>
      </w:r>
    </w:p>
    <w:p w14:paraId="7BB1319F" w14:textId="54B2FC7F" w:rsidR="005671EC" w:rsidRDefault="00546B3C" w:rsidP="000F51DA">
      <w:pPr>
        <w:suppressLineNumbers/>
        <w:suppressAutoHyphens/>
        <w:spacing w:after="120"/>
      </w:pPr>
      <w:r>
        <w:t>1.</w:t>
      </w:r>
      <w:r>
        <w:tab/>
      </w:r>
      <w:r w:rsidR="00BC5982">
        <w:t>It was noted that o</w:t>
      </w:r>
      <w:r w:rsidR="005671EC">
        <w:t xml:space="preserve">ngoing technical processes are working on many of the targets in section D(c), for eventual consideration by SBI-3, and </w:t>
      </w:r>
      <w:r w:rsidR="000218B8">
        <w:t xml:space="preserve">that </w:t>
      </w:r>
      <w:r w:rsidR="005671EC">
        <w:t>it would be useful to not pre-empt this work.</w:t>
      </w:r>
    </w:p>
    <w:p w14:paraId="6B84A8D2" w14:textId="420BE68F" w:rsidR="005671EC" w:rsidRDefault="00546B3C" w:rsidP="000F51DA">
      <w:pPr>
        <w:suppressLineNumbers/>
        <w:suppressAutoHyphens/>
        <w:spacing w:after="120"/>
      </w:pPr>
      <w:r>
        <w:t>2.</w:t>
      </w:r>
      <w:r>
        <w:tab/>
      </w:r>
      <w:r w:rsidR="005671EC">
        <w:t>It was suggested to merge targets 12-14 into one target that would read as follows:</w:t>
      </w:r>
    </w:p>
    <w:p w14:paraId="5CE9CF1E" w14:textId="1F6383EA" w:rsidR="00E917E8" w:rsidRPr="00546B3C" w:rsidRDefault="005671EC" w:rsidP="00546B3C">
      <w:pPr>
        <w:suppressLineNumbers/>
        <w:suppressAutoHyphens/>
        <w:spacing w:after="120"/>
        <w:ind w:left="709"/>
        <w:rPr>
          <w:i/>
          <w:iCs/>
        </w:rPr>
      </w:pPr>
      <w:r w:rsidRPr="00546B3C">
        <w:rPr>
          <w:i/>
          <w:iCs/>
        </w:rPr>
        <w:t xml:space="preserve">Mainstream biodiversity into national and local planning, development processes, poverty reduction strategies and accounts, ensuring by 2030 that ecosystem services are identified and </w:t>
      </w:r>
      <w:proofErr w:type="gramStart"/>
      <w:r w:rsidRPr="00546B3C">
        <w:rPr>
          <w:i/>
          <w:iCs/>
        </w:rPr>
        <w:t>valued</w:t>
      </w:r>
      <w:proofErr w:type="gramEnd"/>
      <w:r w:rsidRPr="00546B3C">
        <w:rPr>
          <w:i/>
          <w:iCs/>
        </w:rPr>
        <w:t xml:space="preserve"> and that biodiversity-inclusive strategic environmental assessments and environmental impact assessments are comprehensively applied.</w:t>
      </w:r>
    </w:p>
    <w:p w14:paraId="07EC4C51" w14:textId="5199A26C" w:rsidR="00E917E8" w:rsidRDefault="00546B3C" w:rsidP="000F51DA">
      <w:pPr>
        <w:suppressLineNumbers/>
        <w:suppressAutoHyphens/>
        <w:spacing w:after="120"/>
      </w:pPr>
      <w:r>
        <w:t>3.</w:t>
      </w:r>
      <w:r>
        <w:tab/>
      </w:r>
      <w:r w:rsidR="00E917E8">
        <w:t xml:space="preserve">It was also suggested to </w:t>
      </w:r>
      <w:r w:rsidR="00A842D9">
        <w:t>put targets 14 and 17 closer together, or to possibly merge them.</w:t>
      </w:r>
    </w:p>
    <w:p w14:paraId="4224290B" w14:textId="1935968B" w:rsidR="00140BB2" w:rsidRPr="009631CC" w:rsidRDefault="00591C3D" w:rsidP="000F51DA">
      <w:pPr>
        <w:pStyle w:val="Para3"/>
        <w:numPr>
          <w:ilvl w:val="0"/>
          <w:numId w:val="0"/>
        </w:numPr>
        <w:suppressLineNumbers/>
        <w:tabs>
          <w:tab w:val="clear" w:pos="1980"/>
        </w:tabs>
        <w:suppressAutoHyphens/>
        <w:spacing w:before="120" w:after="120"/>
        <w:ind w:left="635"/>
        <w:rPr>
          <w:i/>
          <w:iCs/>
          <w:kern w:val="22"/>
          <w:szCs w:val="22"/>
        </w:rPr>
      </w:pPr>
      <w:r w:rsidRPr="00007EE9">
        <w:rPr>
          <w:bCs/>
          <w:kern w:val="22"/>
          <w:szCs w:val="22"/>
        </w:rPr>
        <w:t>1</w:t>
      </w:r>
      <w:r w:rsidRPr="00622234">
        <w:rPr>
          <w:kern w:val="22"/>
          <w:szCs w:val="22"/>
        </w:rPr>
        <w:t>2</w:t>
      </w:r>
      <w:r w:rsidRPr="009631CC">
        <w:rPr>
          <w:i/>
          <w:iCs/>
          <w:kern w:val="22"/>
          <w:szCs w:val="22"/>
        </w:rPr>
        <w:t>.</w:t>
      </w:r>
      <w:r w:rsidRPr="009631CC">
        <w:rPr>
          <w:i/>
          <w:iCs/>
          <w:kern w:val="22"/>
          <w:szCs w:val="22"/>
        </w:rPr>
        <w:tab/>
      </w:r>
      <w:bookmarkStart w:id="1" w:name="_Hlk33777889"/>
      <w:r w:rsidR="00140BB2" w:rsidRPr="009631CC">
        <w:rPr>
          <w:i/>
          <w:iCs/>
          <w:kern w:val="22"/>
          <w:szCs w:val="22"/>
        </w:rPr>
        <w:t xml:space="preserve">Reform incentives, eliminating the subsidies </w:t>
      </w:r>
      <w:r w:rsidRPr="009631CC">
        <w:rPr>
          <w:i/>
          <w:iCs/>
          <w:kern w:val="22"/>
          <w:szCs w:val="22"/>
        </w:rPr>
        <w:t xml:space="preserve">that are </w:t>
      </w:r>
      <w:r w:rsidR="00140BB2" w:rsidRPr="009631CC">
        <w:rPr>
          <w:i/>
          <w:iCs/>
          <w:kern w:val="22"/>
          <w:szCs w:val="22"/>
        </w:rPr>
        <w:t>most harmful for biodiversity, ensuring by 2030 that incentives, including public and private economic and regulatory incentives</w:t>
      </w:r>
      <w:r w:rsidRPr="009631CC">
        <w:rPr>
          <w:i/>
          <w:iCs/>
          <w:kern w:val="22"/>
          <w:szCs w:val="22"/>
        </w:rPr>
        <w:t>,</w:t>
      </w:r>
      <w:r w:rsidR="00140BB2" w:rsidRPr="009631CC">
        <w:rPr>
          <w:i/>
          <w:iCs/>
          <w:kern w:val="22"/>
          <w:szCs w:val="22"/>
        </w:rPr>
        <w:t xml:space="preserve"> are either positive or neutral for biodiversity</w:t>
      </w:r>
      <w:bookmarkEnd w:id="1"/>
      <w:r w:rsidR="000162FB" w:rsidRPr="009631CC">
        <w:rPr>
          <w:i/>
          <w:iCs/>
          <w:kern w:val="22"/>
          <w:szCs w:val="22"/>
        </w:rPr>
        <w:t>.</w:t>
      </w:r>
    </w:p>
    <w:p w14:paraId="1FCD76D8" w14:textId="41105758" w:rsidR="00F34C79" w:rsidRPr="00172C3E" w:rsidRDefault="00F44AA6" w:rsidP="000F51DA">
      <w:pPr>
        <w:pStyle w:val="Para1"/>
        <w:suppressLineNumbers/>
        <w:suppressAutoHyphens/>
        <w:rPr>
          <w:rFonts w:eastAsia="Malgun Gothic"/>
          <w:b/>
          <w:kern w:val="22"/>
          <w:szCs w:val="22"/>
        </w:rPr>
      </w:pPr>
      <w:bookmarkStart w:id="2" w:name="_Hlk33814819"/>
      <w:r w:rsidRPr="00172C3E">
        <w:rPr>
          <w:rFonts w:eastAsia="Malgun Gothic"/>
          <w:b/>
          <w:kern w:val="22"/>
          <w:szCs w:val="22"/>
        </w:rPr>
        <w:t>12.1</w:t>
      </w:r>
      <w:r w:rsidRPr="00172C3E">
        <w:rPr>
          <w:rFonts w:eastAsia="Malgun Gothic"/>
          <w:b/>
          <w:kern w:val="22"/>
          <w:szCs w:val="22"/>
        </w:rPr>
        <w:tab/>
        <w:t>Co-</w:t>
      </w:r>
      <w:r w:rsidR="00546B3C">
        <w:rPr>
          <w:rFonts w:eastAsia="Malgun Gothic"/>
          <w:b/>
          <w:kern w:val="22"/>
          <w:szCs w:val="22"/>
        </w:rPr>
        <w:t>L</w:t>
      </w:r>
      <w:r w:rsidRPr="00172C3E">
        <w:rPr>
          <w:rFonts w:eastAsia="Malgun Gothic"/>
          <w:b/>
          <w:kern w:val="22"/>
          <w:szCs w:val="22"/>
        </w:rPr>
        <w:t>eads</w:t>
      </w:r>
      <w:r w:rsidR="00B7080A">
        <w:rPr>
          <w:rFonts w:eastAsia="Malgun Gothic"/>
          <w:b/>
          <w:kern w:val="22"/>
          <w:szCs w:val="22"/>
        </w:rPr>
        <w:t>’</w:t>
      </w:r>
      <w:r w:rsidRPr="00172C3E">
        <w:rPr>
          <w:rFonts w:eastAsia="Malgun Gothic"/>
          <w:b/>
          <w:kern w:val="22"/>
          <w:szCs w:val="22"/>
        </w:rPr>
        <w:t xml:space="preserve"> summary of the discussion on target 12</w:t>
      </w:r>
    </w:p>
    <w:bookmarkEnd w:id="2"/>
    <w:p w14:paraId="380AA3EF" w14:textId="1AA0D8A6" w:rsidR="00F44AA6" w:rsidRDefault="00546B3C" w:rsidP="000F51DA">
      <w:pPr>
        <w:pStyle w:val="Para1"/>
        <w:suppressLineNumbers/>
        <w:suppressAutoHyphens/>
        <w:rPr>
          <w:rFonts w:eastAsia="Malgun Gothic"/>
          <w:bCs/>
          <w:kern w:val="22"/>
          <w:szCs w:val="22"/>
        </w:rPr>
      </w:pPr>
      <w:r>
        <w:rPr>
          <w:rFonts w:eastAsia="Malgun Gothic"/>
          <w:bCs/>
          <w:kern w:val="22"/>
          <w:szCs w:val="22"/>
        </w:rPr>
        <w:t>1.</w:t>
      </w:r>
      <w:r>
        <w:rPr>
          <w:rFonts w:eastAsia="Malgun Gothic"/>
          <w:bCs/>
          <w:kern w:val="22"/>
          <w:szCs w:val="22"/>
        </w:rPr>
        <w:tab/>
      </w:r>
      <w:r w:rsidR="00DB4F84">
        <w:rPr>
          <w:rFonts w:eastAsia="Malgun Gothic"/>
          <w:bCs/>
          <w:kern w:val="22"/>
          <w:szCs w:val="22"/>
        </w:rPr>
        <w:t xml:space="preserve">Many expressed general support for this target. </w:t>
      </w:r>
      <w:r w:rsidR="00B95AD2">
        <w:rPr>
          <w:rFonts w:eastAsia="Malgun Gothic"/>
          <w:bCs/>
          <w:kern w:val="22"/>
          <w:szCs w:val="22"/>
        </w:rPr>
        <w:t>It was said that t</w:t>
      </w:r>
      <w:r w:rsidR="00F44AA6">
        <w:rPr>
          <w:rFonts w:eastAsia="Malgun Gothic"/>
          <w:bCs/>
          <w:kern w:val="22"/>
          <w:szCs w:val="22"/>
        </w:rPr>
        <w:t>he target needs to be stronger and not fall back in ambition behind Aichi Biodiversity Tar</w:t>
      </w:r>
      <w:r w:rsidR="00E375A5">
        <w:rPr>
          <w:rFonts w:eastAsia="Malgun Gothic"/>
          <w:bCs/>
          <w:kern w:val="22"/>
          <w:szCs w:val="22"/>
        </w:rPr>
        <w:t xml:space="preserve">get </w:t>
      </w:r>
      <w:r w:rsidR="00446AD1">
        <w:rPr>
          <w:rFonts w:eastAsia="Malgun Gothic"/>
          <w:bCs/>
          <w:kern w:val="22"/>
          <w:szCs w:val="22"/>
        </w:rPr>
        <w:t>3.</w:t>
      </w:r>
      <w:r w:rsidR="00B961C8">
        <w:rPr>
          <w:rFonts w:eastAsia="Malgun Gothic"/>
          <w:bCs/>
          <w:kern w:val="22"/>
          <w:szCs w:val="22"/>
        </w:rPr>
        <w:t xml:space="preserve"> Others observed that eliminating all harmful subsidies in a decade was not realistic.</w:t>
      </w:r>
    </w:p>
    <w:p w14:paraId="568FE262" w14:textId="4D431F30" w:rsidR="004C61F5" w:rsidRDefault="00546B3C" w:rsidP="000F51DA">
      <w:pPr>
        <w:pStyle w:val="Para1"/>
        <w:suppressLineNumbers/>
        <w:suppressAutoHyphens/>
        <w:rPr>
          <w:rFonts w:eastAsia="Malgun Gothic"/>
          <w:bCs/>
          <w:kern w:val="22"/>
          <w:szCs w:val="22"/>
        </w:rPr>
      </w:pPr>
      <w:r>
        <w:rPr>
          <w:rFonts w:eastAsia="Malgun Gothic"/>
          <w:bCs/>
          <w:kern w:val="22"/>
          <w:szCs w:val="22"/>
        </w:rPr>
        <w:t>2.</w:t>
      </w:r>
      <w:r>
        <w:rPr>
          <w:rFonts w:eastAsia="Malgun Gothic"/>
          <w:bCs/>
          <w:kern w:val="22"/>
          <w:szCs w:val="22"/>
        </w:rPr>
        <w:tab/>
      </w:r>
      <w:r w:rsidR="00B95AD2">
        <w:rPr>
          <w:rFonts w:eastAsia="Malgun Gothic"/>
          <w:bCs/>
          <w:kern w:val="22"/>
          <w:szCs w:val="22"/>
        </w:rPr>
        <w:t>It was suggested that t</w:t>
      </w:r>
      <w:r w:rsidR="00B955BF">
        <w:rPr>
          <w:rFonts w:eastAsia="Malgun Gothic"/>
          <w:bCs/>
          <w:kern w:val="22"/>
          <w:szCs w:val="22"/>
        </w:rPr>
        <w:t>he target need</w:t>
      </w:r>
      <w:r w:rsidR="00667C61">
        <w:rPr>
          <w:rFonts w:eastAsia="Malgun Gothic"/>
          <w:bCs/>
          <w:kern w:val="22"/>
          <w:szCs w:val="22"/>
        </w:rPr>
        <w:t>s</w:t>
      </w:r>
      <w:r w:rsidR="00B955BF">
        <w:rPr>
          <w:rFonts w:eastAsia="Malgun Gothic"/>
          <w:bCs/>
          <w:kern w:val="22"/>
          <w:szCs w:val="22"/>
        </w:rPr>
        <w:t xml:space="preserve"> to </w:t>
      </w:r>
      <w:proofErr w:type="gramStart"/>
      <w:r w:rsidR="00B955BF">
        <w:rPr>
          <w:rFonts w:eastAsia="Malgun Gothic"/>
          <w:bCs/>
          <w:kern w:val="22"/>
          <w:szCs w:val="22"/>
        </w:rPr>
        <w:t>take into account</w:t>
      </w:r>
      <w:proofErr w:type="gramEnd"/>
      <w:r w:rsidR="00B955BF">
        <w:rPr>
          <w:rFonts w:eastAsia="Malgun Gothic"/>
          <w:bCs/>
          <w:kern w:val="22"/>
          <w:szCs w:val="22"/>
        </w:rPr>
        <w:t xml:space="preserve"> national economic </w:t>
      </w:r>
      <w:r w:rsidR="00EC3A9D">
        <w:rPr>
          <w:rFonts w:eastAsia="Malgun Gothic"/>
          <w:bCs/>
          <w:kern w:val="22"/>
          <w:szCs w:val="22"/>
        </w:rPr>
        <w:t>conditions and</w:t>
      </w:r>
      <w:r w:rsidR="003166BA">
        <w:rPr>
          <w:rFonts w:eastAsia="Malgun Gothic"/>
          <w:bCs/>
          <w:kern w:val="22"/>
          <w:szCs w:val="22"/>
        </w:rPr>
        <w:t>, with a view to achieve mutual supportiveness,</w:t>
      </w:r>
      <w:r w:rsidR="00EC3A9D">
        <w:rPr>
          <w:rFonts w:eastAsia="Malgun Gothic"/>
          <w:bCs/>
          <w:kern w:val="22"/>
          <w:szCs w:val="22"/>
        </w:rPr>
        <w:t xml:space="preserve"> other international processes</w:t>
      </w:r>
      <w:r w:rsidR="002E039C">
        <w:rPr>
          <w:rFonts w:eastAsia="Malgun Gothic"/>
          <w:bCs/>
          <w:kern w:val="22"/>
          <w:szCs w:val="22"/>
        </w:rPr>
        <w:t>. In th</w:t>
      </w:r>
      <w:r>
        <w:rPr>
          <w:rFonts w:eastAsia="Malgun Gothic"/>
          <w:bCs/>
          <w:kern w:val="22"/>
          <w:szCs w:val="22"/>
        </w:rPr>
        <w:t>at</w:t>
      </w:r>
      <w:r w:rsidR="002E039C">
        <w:rPr>
          <w:rFonts w:eastAsia="Malgun Gothic"/>
          <w:bCs/>
          <w:kern w:val="22"/>
          <w:szCs w:val="22"/>
        </w:rPr>
        <w:t xml:space="preserve"> regard, </w:t>
      </w:r>
      <w:r w:rsidR="00EC3A9D">
        <w:rPr>
          <w:rFonts w:eastAsia="Malgun Gothic"/>
          <w:bCs/>
          <w:kern w:val="22"/>
          <w:szCs w:val="22"/>
        </w:rPr>
        <w:t>the language in Achi Biodiversity Target 3 could be used</w:t>
      </w:r>
      <w:r w:rsidR="005D480E">
        <w:rPr>
          <w:rFonts w:eastAsia="Malgun Gothic"/>
          <w:bCs/>
          <w:kern w:val="22"/>
          <w:szCs w:val="22"/>
        </w:rPr>
        <w:t>.</w:t>
      </w:r>
    </w:p>
    <w:p w14:paraId="4CAF92EA" w14:textId="1B6C6AD4" w:rsidR="00506417" w:rsidRDefault="00546B3C" w:rsidP="000F51DA">
      <w:pPr>
        <w:pStyle w:val="Para1"/>
        <w:suppressLineNumbers/>
        <w:suppressAutoHyphens/>
        <w:rPr>
          <w:rFonts w:eastAsia="Malgun Gothic"/>
          <w:bCs/>
          <w:kern w:val="22"/>
          <w:szCs w:val="22"/>
        </w:rPr>
      </w:pPr>
      <w:r>
        <w:rPr>
          <w:rFonts w:eastAsia="Malgun Gothic"/>
          <w:bCs/>
          <w:kern w:val="22"/>
          <w:szCs w:val="22"/>
        </w:rPr>
        <w:t>3.</w:t>
      </w:r>
      <w:r>
        <w:rPr>
          <w:rFonts w:eastAsia="Malgun Gothic"/>
          <w:bCs/>
          <w:kern w:val="22"/>
          <w:szCs w:val="22"/>
        </w:rPr>
        <w:tab/>
      </w:r>
      <w:r w:rsidR="00017867">
        <w:rPr>
          <w:rFonts w:eastAsia="Malgun Gothic"/>
          <w:bCs/>
          <w:kern w:val="22"/>
          <w:szCs w:val="22"/>
        </w:rPr>
        <w:t>It was noted that t</w:t>
      </w:r>
      <w:r w:rsidR="00506417">
        <w:rPr>
          <w:rFonts w:eastAsia="Malgun Gothic"/>
          <w:bCs/>
          <w:kern w:val="22"/>
          <w:szCs w:val="22"/>
        </w:rPr>
        <w:t>he target needs to clarify that it</w:t>
      </w:r>
      <w:r w:rsidR="00C318DA">
        <w:rPr>
          <w:rFonts w:eastAsia="Malgun Gothic"/>
          <w:bCs/>
          <w:kern w:val="22"/>
          <w:szCs w:val="22"/>
        </w:rPr>
        <w:t>s</w:t>
      </w:r>
      <w:r w:rsidR="00506417">
        <w:rPr>
          <w:rFonts w:eastAsia="Malgun Gothic"/>
          <w:bCs/>
          <w:kern w:val="22"/>
          <w:szCs w:val="22"/>
        </w:rPr>
        <w:t xml:space="preserve"> objective is to help achieving the conservation and sustainable use of biodiversity.</w:t>
      </w:r>
    </w:p>
    <w:p w14:paraId="330C8037" w14:textId="26321B75" w:rsidR="000A2046" w:rsidRDefault="00546B3C" w:rsidP="000F51DA">
      <w:pPr>
        <w:pStyle w:val="Para1"/>
        <w:suppressLineNumbers/>
        <w:suppressAutoHyphens/>
        <w:rPr>
          <w:rFonts w:eastAsia="Malgun Gothic"/>
          <w:bCs/>
          <w:kern w:val="22"/>
          <w:szCs w:val="22"/>
        </w:rPr>
      </w:pPr>
      <w:r>
        <w:rPr>
          <w:rFonts w:eastAsia="Malgun Gothic"/>
          <w:bCs/>
          <w:kern w:val="22"/>
          <w:szCs w:val="22"/>
        </w:rPr>
        <w:t>4.</w:t>
      </w:r>
      <w:r>
        <w:rPr>
          <w:rFonts w:eastAsia="Malgun Gothic"/>
          <w:bCs/>
          <w:kern w:val="22"/>
          <w:szCs w:val="22"/>
        </w:rPr>
        <w:tab/>
      </w:r>
      <w:r w:rsidR="00212D1E">
        <w:rPr>
          <w:rFonts w:eastAsia="Malgun Gothic"/>
          <w:bCs/>
          <w:kern w:val="22"/>
          <w:szCs w:val="22"/>
        </w:rPr>
        <w:t>It was noted that t</w:t>
      </w:r>
      <w:r w:rsidR="000A2046">
        <w:rPr>
          <w:rFonts w:eastAsia="Malgun Gothic"/>
          <w:bCs/>
          <w:kern w:val="22"/>
          <w:szCs w:val="22"/>
        </w:rPr>
        <w:t xml:space="preserve">he </w:t>
      </w:r>
      <w:r w:rsidR="00FB6FB0">
        <w:rPr>
          <w:rFonts w:eastAsia="Malgun Gothic"/>
          <w:bCs/>
          <w:kern w:val="22"/>
          <w:szCs w:val="22"/>
        </w:rPr>
        <w:t>language of</w:t>
      </w:r>
      <w:r w:rsidR="000A2046">
        <w:rPr>
          <w:rFonts w:eastAsia="Malgun Gothic"/>
          <w:bCs/>
          <w:kern w:val="22"/>
          <w:szCs w:val="22"/>
        </w:rPr>
        <w:t xml:space="preserve"> </w:t>
      </w:r>
      <w:r w:rsidR="00532F53">
        <w:rPr>
          <w:rFonts w:eastAsia="Malgun Gothic"/>
          <w:bCs/>
          <w:kern w:val="22"/>
          <w:szCs w:val="22"/>
        </w:rPr>
        <w:t xml:space="preserve">goal 2 of </w:t>
      </w:r>
      <w:r w:rsidR="000A2046">
        <w:rPr>
          <w:rFonts w:eastAsia="Malgun Gothic"/>
          <w:bCs/>
          <w:kern w:val="22"/>
          <w:szCs w:val="22"/>
        </w:rPr>
        <w:t xml:space="preserve">the </w:t>
      </w:r>
      <w:r>
        <w:rPr>
          <w:rFonts w:eastAsia="Malgun Gothic"/>
          <w:bCs/>
          <w:kern w:val="22"/>
          <w:szCs w:val="22"/>
        </w:rPr>
        <w:t>l</w:t>
      </w:r>
      <w:r w:rsidR="000A2046">
        <w:rPr>
          <w:rFonts w:eastAsia="Malgun Gothic"/>
          <w:bCs/>
          <w:kern w:val="22"/>
          <w:szCs w:val="22"/>
        </w:rPr>
        <w:t xml:space="preserve">ong-term </w:t>
      </w:r>
      <w:r>
        <w:rPr>
          <w:rFonts w:eastAsia="Malgun Gothic"/>
          <w:bCs/>
          <w:kern w:val="22"/>
          <w:szCs w:val="22"/>
        </w:rPr>
        <w:t>s</w:t>
      </w:r>
      <w:r w:rsidR="000A2046">
        <w:rPr>
          <w:rFonts w:eastAsia="Malgun Gothic"/>
          <w:bCs/>
          <w:kern w:val="22"/>
          <w:szCs w:val="22"/>
        </w:rPr>
        <w:t xml:space="preserve">trategic </w:t>
      </w:r>
      <w:r>
        <w:rPr>
          <w:rFonts w:eastAsia="Malgun Gothic"/>
          <w:bCs/>
          <w:kern w:val="22"/>
          <w:szCs w:val="22"/>
        </w:rPr>
        <w:t>a</w:t>
      </w:r>
      <w:r w:rsidR="000A2046">
        <w:rPr>
          <w:rFonts w:eastAsia="Malgun Gothic"/>
          <w:bCs/>
          <w:kern w:val="22"/>
          <w:szCs w:val="22"/>
        </w:rPr>
        <w:t xml:space="preserve">pproach </w:t>
      </w:r>
      <w:r w:rsidR="00C318DA">
        <w:rPr>
          <w:rFonts w:eastAsia="Malgun Gothic"/>
          <w:bCs/>
          <w:kern w:val="22"/>
          <w:szCs w:val="22"/>
        </w:rPr>
        <w:t>o</w:t>
      </w:r>
      <w:r w:rsidR="000A2046">
        <w:rPr>
          <w:rFonts w:eastAsia="Malgun Gothic"/>
          <w:bCs/>
          <w:kern w:val="22"/>
          <w:szCs w:val="22"/>
        </w:rPr>
        <w:t xml:space="preserve">n </w:t>
      </w:r>
      <w:r>
        <w:rPr>
          <w:rFonts w:eastAsia="Malgun Gothic"/>
          <w:bCs/>
          <w:kern w:val="22"/>
          <w:szCs w:val="22"/>
        </w:rPr>
        <w:t>m</w:t>
      </w:r>
      <w:r w:rsidR="000A2046">
        <w:rPr>
          <w:rFonts w:eastAsia="Malgun Gothic"/>
          <w:bCs/>
          <w:kern w:val="22"/>
          <w:szCs w:val="22"/>
        </w:rPr>
        <w:t>ainstreaming</w:t>
      </w:r>
      <w:r w:rsidR="001929F6">
        <w:rPr>
          <w:rFonts w:eastAsia="Malgun Gothic"/>
          <w:bCs/>
          <w:kern w:val="22"/>
          <w:szCs w:val="22"/>
        </w:rPr>
        <w:t>, currently under development by the informal advisory group on mainstreaming,</w:t>
      </w:r>
      <w:r w:rsidR="000A2046">
        <w:rPr>
          <w:rFonts w:eastAsia="Malgun Gothic"/>
          <w:bCs/>
          <w:kern w:val="22"/>
          <w:szCs w:val="22"/>
        </w:rPr>
        <w:t xml:space="preserve"> </w:t>
      </w:r>
      <w:r w:rsidR="00FB6FB0">
        <w:rPr>
          <w:rFonts w:eastAsia="Malgun Gothic"/>
          <w:bCs/>
          <w:kern w:val="22"/>
          <w:szCs w:val="22"/>
        </w:rPr>
        <w:t>could also be considered</w:t>
      </w:r>
      <w:r w:rsidR="000A2046">
        <w:rPr>
          <w:rFonts w:eastAsia="Malgun Gothic"/>
          <w:bCs/>
          <w:kern w:val="22"/>
          <w:szCs w:val="22"/>
        </w:rPr>
        <w:t>.</w:t>
      </w:r>
    </w:p>
    <w:p w14:paraId="02A56550" w14:textId="4975861B" w:rsidR="008E0011" w:rsidRDefault="00546B3C" w:rsidP="000F51DA">
      <w:pPr>
        <w:pStyle w:val="Para1"/>
        <w:suppressLineNumbers/>
        <w:suppressAutoHyphens/>
        <w:rPr>
          <w:rFonts w:eastAsia="Malgun Gothic"/>
          <w:bCs/>
          <w:kern w:val="22"/>
          <w:szCs w:val="22"/>
        </w:rPr>
      </w:pPr>
      <w:r>
        <w:rPr>
          <w:rFonts w:eastAsia="Malgun Gothic"/>
          <w:bCs/>
          <w:kern w:val="22"/>
          <w:szCs w:val="22"/>
        </w:rPr>
        <w:t>5.</w:t>
      </w:r>
      <w:r>
        <w:rPr>
          <w:rFonts w:eastAsia="Malgun Gothic"/>
          <w:bCs/>
          <w:kern w:val="22"/>
          <w:szCs w:val="22"/>
        </w:rPr>
        <w:tab/>
      </w:r>
      <w:r w:rsidR="00B961C8">
        <w:rPr>
          <w:rFonts w:eastAsia="Malgun Gothic"/>
          <w:bCs/>
          <w:kern w:val="22"/>
          <w:szCs w:val="22"/>
        </w:rPr>
        <w:t xml:space="preserve">The need was emphasized to strengthen positive incentive measures for the </w:t>
      </w:r>
      <w:r w:rsidR="00B961C8" w:rsidRPr="00B961C8">
        <w:rPr>
          <w:rFonts w:eastAsia="Malgun Gothic"/>
          <w:bCs/>
          <w:kern w:val="22"/>
          <w:szCs w:val="22"/>
        </w:rPr>
        <w:t>conservation and sustainable use of biodiversity</w:t>
      </w:r>
      <w:r w:rsidR="00B961C8">
        <w:rPr>
          <w:rFonts w:eastAsia="Malgun Gothic"/>
          <w:bCs/>
          <w:kern w:val="22"/>
          <w:szCs w:val="22"/>
        </w:rPr>
        <w:t>.</w:t>
      </w:r>
      <w:r w:rsidR="00B961C8" w:rsidRPr="00B961C8">
        <w:rPr>
          <w:rFonts w:eastAsia="Malgun Gothic"/>
          <w:bCs/>
          <w:kern w:val="22"/>
          <w:szCs w:val="22"/>
        </w:rPr>
        <w:t xml:space="preserve"> </w:t>
      </w:r>
      <w:r w:rsidR="00B961C8">
        <w:rPr>
          <w:rFonts w:eastAsia="Malgun Gothic"/>
          <w:bCs/>
          <w:kern w:val="22"/>
          <w:szCs w:val="22"/>
        </w:rPr>
        <w:t>It was also suggested that r</w:t>
      </w:r>
      <w:r w:rsidR="0050467A" w:rsidRPr="00B961C8">
        <w:rPr>
          <w:rFonts w:eastAsia="Malgun Gothic"/>
          <w:bCs/>
          <w:kern w:val="22"/>
          <w:szCs w:val="22"/>
        </w:rPr>
        <w:t xml:space="preserve">esources saved </w:t>
      </w:r>
      <w:r w:rsidR="00E74FE6" w:rsidRPr="00B961C8">
        <w:rPr>
          <w:rFonts w:eastAsia="Malgun Gothic"/>
          <w:bCs/>
          <w:kern w:val="22"/>
          <w:szCs w:val="22"/>
        </w:rPr>
        <w:t xml:space="preserve">by addressing harmful subsidies </w:t>
      </w:r>
      <w:r w:rsidR="00B961C8">
        <w:rPr>
          <w:rFonts w:eastAsia="Malgun Gothic"/>
          <w:bCs/>
          <w:kern w:val="22"/>
          <w:szCs w:val="22"/>
        </w:rPr>
        <w:t>can</w:t>
      </w:r>
      <w:r w:rsidR="00187526" w:rsidRPr="00B961C8">
        <w:rPr>
          <w:rFonts w:eastAsia="Malgun Gothic"/>
          <w:bCs/>
          <w:kern w:val="22"/>
          <w:szCs w:val="22"/>
        </w:rPr>
        <w:t>, as a long</w:t>
      </w:r>
      <w:r w:rsidR="004B397F" w:rsidRPr="00B961C8">
        <w:rPr>
          <w:rFonts w:eastAsia="Malgun Gothic"/>
          <w:bCs/>
          <w:kern w:val="22"/>
          <w:szCs w:val="22"/>
        </w:rPr>
        <w:t>-</w:t>
      </w:r>
      <w:r w:rsidR="00187526" w:rsidRPr="00B961C8">
        <w:rPr>
          <w:rFonts w:eastAsia="Malgun Gothic"/>
          <w:bCs/>
          <w:kern w:val="22"/>
          <w:szCs w:val="22"/>
        </w:rPr>
        <w:t>term option,</w:t>
      </w:r>
      <w:r w:rsidR="00E74FE6" w:rsidRPr="00B961C8">
        <w:rPr>
          <w:rFonts w:eastAsia="Malgun Gothic"/>
          <w:bCs/>
          <w:kern w:val="22"/>
          <w:szCs w:val="22"/>
        </w:rPr>
        <w:t xml:space="preserve"> be redirected or repurposed </w:t>
      </w:r>
      <w:r w:rsidR="00B961C8">
        <w:rPr>
          <w:rFonts w:eastAsia="Malgun Gothic"/>
          <w:bCs/>
          <w:kern w:val="22"/>
          <w:szCs w:val="22"/>
        </w:rPr>
        <w:t xml:space="preserve">to this effect. </w:t>
      </w:r>
    </w:p>
    <w:p w14:paraId="25D65D57" w14:textId="6706E8B6" w:rsidR="00667C61" w:rsidRDefault="00546B3C" w:rsidP="000F51DA">
      <w:pPr>
        <w:pStyle w:val="Para1"/>
        <w:suppressLineNumbers/>
        <w:suppressAutoHyphens/>
        <w:rPr>
          <w:rFonts w:eastAsia="Malgun Gothic"/>
          <w:bCs/>
          <w:kern w:val="22"/>
          <w:szCs w:val="22"/>
        </w:rPr>
      </w:pPr>
      <w:r>
        <w:rPr>
          <w:rFonts w:eastAsia="Malgun Gothic"/>
          <w:bCs/>
          <w:kern w:val="22"/>
          <w:szCs w:val="22"/>
        </w:rPr>
        <w:lastRenderedPageBreak/>
        <w:t>6.</w:t>
      </w:r>
      <w:r>
        <w:rPr>
          <w:rFonts w:eastAsia="Malgun Gothic"/>
          <w:bCs/>
          <w:kern w:val="22"/>
          <w:szCs w:val="22"/>
        </w:rPr>
        <w:tab/>
      </w:r>
      <w:r w:rsidR="00AF577B">
        <w:rPr>
          <w:rFonts w:eastAsia="Malgun Gothic"/>
          <w:bCs/>
          <w:kern w:val="22"/>
          <w:szCs w:val="22"/>
        </w:rPr>
        <w:t xml:space="preserve">Guidance needs to be developed to make the target more </w:t>
      </w:r>
      <w:r w:rsidR="00B9564E">
        <w:rPr>
          <w:rFonts w:eastAsia="Malgun Gothic"/>
          <w:bCs/>
          <w:kern w:val="22"/>
          <w:szCs w:val="22"/>
        </w:rPr>
        <w:t xml:space="preserve">practical </w:t>
      </w:r>
      <w:r w:rsidR="00532F53">
        <w:rPr>
          <w:rFonts w:eastAsia="Malgun Gothic"/>
          <w:bCs/>
          <w:kern w:val="22"/>
          <w:szCs w:val="22"/>
        </w:rPr>
        <w:t xml:space="preserve">and </w:t>
      </w:r>
      <w:r w:rsidR="00AF577B">
        <w:rPr>
          <w:rFonts w:eastAsia="Malgun Gothic"/>
          <w:bCs/>
          <w:kern w:val="22"/>
          <w:szCs w:val="22"/>
        </w:rPr>
        <w:t>action-oriented</w:t>
      </w:r>
      <w:r w:rsidR="004A08AE">
        <w:rPr>
          <w:rFonts w:eastAsia="Malgun Gothic"/>
          <w:bCs/>
          <w:kern w:val="22"/>
          <w:szCs w:val="22"/>
        </w:rPr>
        <w:t xml:space="preserve">, for instance </w:t>
      </w:r>
      <w:r w:rsidR="00B9564E">
        <w:rPr>
          <w:rFonts w:eastAsia="Malgun Gothic"/>
          <w:bCs/>
          <w:kern w:val="22"/>
          <w:szCs w:val="22"/>
        </w:rPr>
        <w:t xml:space="preserve">on </w:t>
      </w:r>
      <w:r w:rsidR="00B9564E" w:rsidRPr="000F7EEA">
        <w:rPr>
          <w:rFonts w:eastAsia="Malgun Gothic"/>
          <w:bCs/>
          <w:kern w:val="22"/>
          <w:szCs w:val="22"/>
        </w:rPr>
        <w:t>effective mechanisms or regulatory approaches</w:t>
      </w:r>
      <w:r w:rsidR="00B9564E">
        <w:rPr>
          <w:rFonts w:eastAsia="Malgun Gothic"/>
          <w:bCs/>
          <w:kern w:val="22"/>
          <w:szCs w:val="22"/>
        </w:rPr>
        <w:t xml:space="preserve">, or </w:t>
      </w:r>
      <w:r w:rsidR="004A08AE">
        <w:rPr>
          <w:rFonts w:eastAsia="Malgun Gothic"/>
          <w:bCs/>
          <w:kern w:val="22"/>
          <w:szCs w:val="22"/>
        </w:rPr>
        <w:t xml:space="preserve">on what </w:t>
      </w:r>
      <w:r>
        <w:rPr>
          <w:rFonts w:eastAsia="Malgun Gothic"/>
          <w:bCs/>
          <w:kern w:val="22"/>
          <w:szCs w:val="22"/>
        </w:rPr>
        <w:t>makes</w:t>
      </w:r>
      <w:r w:rsidR="004A08AE">
        <w:rPr>
          <w:rFonts w:eastAsia="Malgun Gothic"/>
          <w:bCs/>
          <w:kern w:val="22"/>
          <w:szCs w:val="22"/>
        </w:rPr>
        <w:t xml:space="preserve"> a subsidy harmful for biodiversity</w:t>
      </w:r>
      <w:r w:rsidR="004936C0">
        <w:rPr>
          <w:rFonts w:eastAsia="Malgun Gothic"/>
          <w:bCs/>
          <w:kern w:val="22"/>
          <w:szCs w:val="22"/>
        </w:rPr>
        <w:t xml:space="preserve"> and how to measure it</w:t>
      </w:r>
      <w:r w:rsidR="00B60337">
        <w:rPr>
          <w:rFonts w:eastAsia="Malgun Gothic"/>
          <w:bCs/>
          <w:kern w:val="22"/>
          <w:szCs w:val="22"/>
        </w:rPr>
        <w:t>.</w:t>
      </w:r>
      <w:r w:rsidR="00520F64">
        <w:rPr>
          <w:rFonts w:eastAsia="Malgun Gothic"/>
          <w:bCs/>
          <w:kern w:val="22"/>
          <w:szCs w:val="22"/>
        </w:rPr>
        <w:t xml:space="preserve"> The target needs to include an identification phase</w:t>
      </w:r>
      <w:r w:rsidR="00A5458F">
        <w:rPr>
          <w:rFonts w:eastAsia="Malgun Gothic"/>
          <w:bCs/>
          <w:kern w:val="22"/>
          <w:szCs w:val="22"/>
        </w:rPr>
        <w:t>.</w:t>
      </w:r>
    </w:p>
    <w:p w14:paraId="33C32FB5" w14:textId="7BBB87A7" w:rsidR="00685277" w:rsidRDefault="00546B3C" w:rsidP="000F51DA">
      <w:pPr>
        <w:pStyle w:val="Para1"/>
        <w:suppressLineNumbers/>
        <w:suppressAutoHyphens/>
        <w:rPr>
          <w:rFonts w:eastAsia="Malgun Gothic"/>
          <w:bCs/>
          <w:kern w:val="22"/>
          <w:szCs w:val="22"/>
        </w:rPr>
      </w:pPr>
      <w:r>
        <w:rPr>
          <w:rFonts w:eastAsia="Malgun Gothic"/>
          <w:bCs/>
          <w:kern w:val="22"/>
          <w:szCs w:val="22"/>
        </w:rPr>
        <w:t>7.</w:t>
      </w:r>
      <w:r>
        <w:rPr>
          <w:rFonts w:eastAsia="Malgun Gothic"/>
          <w:bCs/>
          <w:kern w:val="22"/>
          <w:szCs w:val="22"/>
        </w:rPr>
        <w:tab/>
      </w:r>
      <w:r w:rsidR="00ED3404">
        <w:rPr>
          <w:rFonts w:eastAsia="Malgun Gothic"/>
          <w:bCs/>
          <w:kern w:val="22"/>
          <w:szCs w:val="22"/>
        </w:rPr>
        <w:t>Implementing the target requires taking an all-of-government approach, involving other ministries</w:t>
      </w:r>
      <w:r w:rsidR="00181219">
        <w:rPr>
          <w:rFonts w:eastAsia="Malgun Gothic"/>
          <w:bCs/>
          <w:kern w:val="22"/>
          <w:szCs w:val="22"/>
        </w:rPr>
        <w:t>.</w:t>
      </w:r>
    </w:p>
    <w:p w14:paraId="53064044" w14:textId="7A07AF1C" w:rsidR="00EF26E1" w:rsidRDefault="00546B3C" w:rsidP="000F51DA">
      <w:pPr>
        <w:pStyle w:val="Para1"/>
        <w:suppressLineNumbers/>
        <w:suppressAutoHyphens/>
        <w:rPr>
          <w:rFonts w:eastAsia="Malgun Gothic"/>
          <w:bCs/>
          <w:kern w:val="22"/>
          <w:szCs w:val="22"/>
        </w:rPr>
      </w:pPr>
      <w:r>
        <w:rPr>
          <w:rFonts w:eastAsia="Malgun Gothic"/>
          <w:bCs/>
          <w:kern w:val="22"/>
          <w:szCs w:val="22"/>
        </w:rPr>
        <w:t>8.</w:t>
      </w:r>
      <w:r>
        <w:rPr>
          <w:rFonts w:eastAsia="Malgun Gothic"/>
          <w:bCs/>
          <w:kern w:val="22"/>
          <w:szCs w:val="22"/>
        </w:rPr>
        <w:tab/>
      </w:r>
      <w:r w:rsidR="00280E3C">
        <w:rPr>
          <w:rFonts w:eastAsia="Malgun Gothic"/>
          <w:bCs/>
          <w:kern w:val="22"/>
          <w:szCs w:val="22"/>
        </w:rPr>
        <w:t>T</w:t>
      </w:r>
      <w:r w:rsidR="00E75343">
        <w:rPr>
          <w:rFonts w:eastAsia="Malgun Gothic"/>
          <w:bCs/>
          <w:kern w:val="22"/>
          <w:szCs w:val="22"/>
        </w:rPr>
        <w:t>ransitio</w:t>
      </w:r>
      <w:r w:rsidR="00FE4175">
        <w:rPr>
          <w:rFonts w:eastAsia="Malgun Gothic"/>
          <w:bCs/>
          <w:kern w:val="22"/>
          <w:szCs w:val="22"/>
        </w:rPr>
        <w:t>ns</w:t>
      </w:r>
      <w:r w:rsidR="00E75343">
        <w:rPr>
          <w:rFonts w:eastAsia="Malgun Gothic"/>
          <w:bCs/>
          <w:kern w:val="22"/>
          <w:szCs w:val="22"/>
        </w:rPr>
        <w:t xml:space="preserve"> </w:t>
      </w:r>
      <w:r w:rsidR="00DE3124">
        <w:rPr>
          <w:rFonts w:eastAsia="Malgun Gothic"/>
          <w:bCs/>
          <w:kern w:val="22"/>
          <w:szCs w:val="22"/>
        </w:rPr>
        <w:t>due to incentive reform need to be just.</w:t>
      </w:r>
    </w:p>
    <w:p w14:paraId="735D7B57" w14:textId="63256B6B" w:rsidR="003F0E17" w:rsidRDefault="00546B3C" w:rsidP="000F51DA">
      <w:pPr>
        <w:pStyle w:val="Para1"/>
        <w:suppressLineNumbers/>
        <w:suppressAutoHyphens/>
        <w:rPr>
          <w:rFonts w:eastAsia="Malgun Gothic"/>
          <w:bCs/>
          <w:kern w:val="22"/>
          <w:szCs w:val="22"/>
        </w:rPr>
      </w:pPr>
      <w:bookmarkStart w:id="3" w:name="_Hlk33814807"/>
      <w:r>
        <w:rPr>
          <w:rFonts w:eastAsia="Malgun Gothic"/>
          <w:bCs/>
          <w:kern w:val="22"/>
          <w:szCs w:val="22"/>
        </w:rPr>
        <w:t>9.</w:t>
      </w:r>
      <w:r>
        <w:rPr>
          <w:rFonts w:eastAsia="Malgun Gothic"/>
          <w:bCs/>
          <w:kern w:val="22"/>
          <w:szCs w:val="22"/>
        </w:rPr>
        <w:tab/>
      </w:r>
      <w:r w:rsidR="003F0E17">
        <w:rPr>
          <w:rFonts w:eastAsia="Malgun Gothic"/>
          <w:bCs/>
          <w:kern w:val="22"/>
          <w:szCs w:val="22"/>
        </w:rPr>
        <w:t xml:space="preserve">Synergies with relevant targets under the Sustainable Development Goals need to be </w:t>
      </w:r>
      <w:r w:rsidR="00FE4175">
        <w:rPr>
          <w:rFonts w:eastAsia="Malgun Gothic"/>
          <w:bCs/>
          <w:kern w:val="22"/>
          <w:szCs w:val="22"/>
        </w:rPr>
        <w:t>harnessed</w:t>
      </w:r>
      <w:r w:rsidR="003F0E17">
        <w:rPr>
          <w:rFonts w:eastAsia="Malgun Gothic"/>
          <w:bCs/>
          <w:kern w:val="22"/>
          <w:szCs w:val="22"/>
        </w:rPr>
        <w:t>.</w:t>
      </w:r>
    </w:p>
    <w:bookmarkEnd w:id="3"/>
    <w:p w14:paraId="6451A360" w14:textId="4780E020" w:rsidR="003F0E17" w:rsidRDefault="00546B3C" w:rsidP="000F51DA">
      <w:pPr>
        <w:pStyle w:val="Para1"/>
        <w:suppressLineNumbers/>
        <w:suppressAutoHyphens/>
        <w:rPr>
          <w:rFonts w:eastAsia="Malgun Gothic"/>
          <w:bCs/>
          <w:kern w:val="22"/>
          <w:szCs w:val="22"/>
        </w:rPr>
      </w:pPr>
      <w:r>
        <w:rPr>
          <w:rFonts w:eastAsia="Malgun Gothic"/>
          <w:bCs/>
          <w:kern w:val="22"/>
          <w:szCs w:val="22"/>
        </w:rPr>
        <w:t>10.</w:t>
      </w:r>
      <w:r>
        <w:rPr>
          <w:rFonts w:eastAsia="Malgun Gothic"/>
          <w:bCs/>
          <w:kern w:val="22"/>
          <w:szCs w:val="22"/>
        </w:rPr>
        <w:tab/>
      </w:r>
      <w:r w:rsidR="003F0E17">
        <w:rPr>
          <w:rFonts w:eastAsia="Malgun Gothic"/>
          <w:bCs/>
          <w:kern w:val="22"/>
          <w:szCs w:val="22"/>
        </w:rPr>
        <w:t>Some suggested referencing specific sectors such as agriculture and fisheries, because of other ongoing processes</w:t>
      </w:r>
      <w:r w:rsidR="004F3F5C">
        <w:rPr>
          <w:rFonts w:eastAsia="Malgun Gothic"/>
          <w:bCs/>
          <w:kern w:val="22"/>
          <w:szCs w:val="22"/>
        </w:rPr>
        <w:t>,</w:t>
      </w:r>
      <w:r w:rsidR="003F0E17">
        <w:rPr>
          <w:rFonts w:eastAsia="Malgun Gothic"/>
          <w:bCs/>
          <w:kern w:val="22"/>
          <w:szCs w:val="22"/>
        </w:rPr>
        <w:t xml:space="preserve"> </w:t>
      </w:r>
      <w:r w:rsidR="004F3F5C">
        <w:rPr>
          <w:rFonts w:eastAsia="Malgun Gothic"/>
          <w:bCs/>
          <w:kern w:val="22"/>
          <w:szCs w:val="22"/>
        </w:rPr>
        <w:t xml:space="preserve">such as the negotiations </w:t>
      </w:r>
      <w:r w:rsidR="003F0E17">
        <w:rPr>
          <w:rFonts w:eastAsia="Malgun Gothic"/>
          <w:bCs/>
          <w:kern w:val="22"/>
          <w:szCs w:val="22"/>
        </w:rPr>
        <w:t>under the WTO Doha agenda, while other preferred not to.</w:t>
      </w:r>
    </w:p>
    <w:p w14:paraId="006CB834" w14:textId="73B9E815" w:rsidR="00DE3124" w:rsidRDefault="00546B3C" w:rsidP="000F51DA">
      <w:pPr>
        <w:pStyle w:val="Para1"/>
        <w:suppressLineNumbers/>
        <w:suppressAutoHyphens/>
        <w:rPr>
          <w:rFonts w:eastAsia="Malgun Gothic"/>
          <w:bCs/>
          <w:kern w:val="22"/>
          <w:szCs w:val="22"/>
        </w:rPr>
      </w:pPr>
      <w:r>
        <w:rPr>
          <w:rFonts w:eastAsia="Malgun Gothic"/>
          <w:bCs/>
          <w:kern w:val="22"/>
          <w:szCs w:val="22"/>
        </w:rPr>
        <w:t>11.</w:t>
      </w:r>
      <w:r>
        <w:rPr>
          <w:rFonts w:eastAsia="Malgun Gothic"/>
          <w:bCs/>
          <w:kern w:val="22"/>
          <w:szCs w:val="22"/>
        </w:rPr>
        <w:tab/>
      </w:r>
      <w:r w:rsidR="00BC7EF2">
        <w:rPr>
          <w:rFonts w:eastAsia="Malgun Gothic"/>
          <w:bCs/>
          <w:kern w:val="22"/>
          <w:szCs w:val="22"/>
        </w:rPr>
        <w:t>Some questioned i</w:t>
      </w:r>
      <w:r w:rsidR="00763B2D">
        <w:rPr>
          <w:rFonts w:eastAsia="Malgun Gothic"/>
          <w:bCs/>
          <w:kern w:val="22"/>
          <w:szCs w:val="22"/>
        </w:rPr>
        <w:t>ncluding private incentives</w:t>
      </w:r>
      <w:r w:rsidR="00EB3E37">
        <w:rPr>
          <w:rFonts w:eastAsia="Malgun Gothic"/>
          <w:bCs/>
          <w:kern w:val="22"/>
          <w:szCs w:val="22"/>
        </w:rPr>
        <w:t xml:space="preserve">, because </w:t>
      </w:r>
      <w:r w:rsidR="00E34F4E">
        <w:rPr>
          <w:rFonts w:eastAsia="Malgun Gothic"/>
          <w:bCs/>
          <w:kern w:val="22"/>
          <w:szCs w:val="22"/>
        </w:rPr>
        <w:t xml:space="preserve">it </w:t>
      </w:r>
      <w:r w:rsidR="004F3F5C">
        <w:rPr>
          <w:rFonts w:eastAsia="Malgun Gothic"/>
          <w:bCs/>
          <w:kern w:val="22"/>
          <w:szCs w:val="22"/>
        </w:rPr>
        <w:t xml:space="preserve">would be </w:t>
      </w:r>
      <w:r w:rsidR="00E34F4E">
        <w:rPr>
          <w:rFonts w:eastAsia="Malgun Gothic"/>
          <w:bCs/>
          <w:kern w:val="22"/>
          <w:szCs w:val="22"/>
        </w:rPr>
        <w:t>beyond the remit of Parties</w:t>
      </w:r>
      <w:r w:rsidR="00BC7EF2">
        <w:rPr>
          <w:rFonts w:eastAsia="Malgun Gothic"/>
          <w:bCs/>
          <w:kern w:val="22"/>
          <w:szCs w:val="22"/>
        </w:rPr>
        <w:t>, while o</w:t>
      </w:r>
      <w:r w:rsidR="00BD05B6">
        <w:rPr>
          <w:rFonts w:eastAsia="Malgun Gothic"/>
          <w:bCs/>
          <w:kern w:val="22"/>
          <w:szCs w:val="22"/>
        </w:rPr>
        <w:t>thers highlighted the importance of the private sector.</w:t>
      </w:r>
    </w:p>
    <w:p w14:paraId="09D45023" w14:textId="0D134247" w:rsidR="006A64C3" w:rsidRDefault="00546B3C" w:rsidP="000F51DA">
      <w:pPr>
        <w:pStyle w:val="Para1"/>
        <w:suppressLineNumbers/>
        <w:suppressAutoHyphens/>
        <w:rPr>
          <w:rFonts w:eastAsia="Malgun Gothic"/>
          <w:bCs/>
          <w:kern w:val="22"/>
          <w:szCs w:val="22"/>
        </w:rPr>
      </w:pPr>
      <w:r>
        <w:rPr>
          <w:rFonts w:eastAsia="Malgun Gothic"/>
          <w:bCs/>
          <w:kern w:val="22"/>
          <w:szCs w:val="22"/>
        </w:rPr>
        <w:t>12.</w:t>
      </w:r>
      <w:r>
        <w:rPr>
          <w:rFonts w:eastAsia="Malgun Gothic"/>
          <w:bCs/>
          <w:kern w:val="22"/>
          <w:szCs w:val="22"/>
        </w:rPr>
        <w:tab/>
      </w:r>
      <w:r w:rsidR="004D3E93">
        <w:rPr>
          <w:rFonts w:eastAsia="Malgun Gothic"/>
          <w:bCs/>
          <w:kern w:val="22"/>
          <w:szCs w:val="22"/>
        </w:rPr>
        <w:t xml:space="preserve">It was suggested that </w:t>
      </w:r>
      <w:r w:rsidR="00AE257E">
        <w:rPr>
          <w:rFonts w:eastAsia="Malgun Gothic"/>
          <w:bCs/>
          <w:kern w:val="22"/>
          <w:szCs w:val="22"/>
        </w:rPr>
        <w:t>focus of this target should be on harmful subsidies, not just the ‘most’ harmful subsidies.</w:t>
      </w:r>
    </w:p>
    <w:p w14:paraId="5FFC716B" w14:textId="1F368405" w:rsidR="00DE56DB" w:rsidRPr="00CB23B6" w:rsidRDefault="00172C3E" w:rsidP="000F51DA">
      <w:pPr>
        <w:pStyle w:val="Para1"/>
        <w:suppressLineNumbers/>
        <w:suppressAutoHyphens/>
        <w:rPr>
          <w:rFonts w:eastAsia="Malgun Gothic"/>
          <w:b/>
          <w:kern w:val="22"/>
          <w:szCs w:val="22"/>
        </w:rPr>
      </w:pPr>
      <w:r w:rsidRPr="00CB23B6">
        <w:rPr>
          <w:rFonts w:eastAsia="Malgun Gothic"/>
          <w:b/>
          <w:kern w:val="22"/>
          <w:szCs w:val="22"/>
        </w:rPr>
        <w:t>12.2</w:t>
      </w:r>
      <w:r w:rsidRPr="00CB23B6">
        <w:rPr>
          <w:rFonts w:eastAsia="Malgun Gothic"/>
          <w:b/>
          <w:kern w:val="22"/>
          <w:szCs w:val="22"/>
        </w:rPr>
        <w:tab/>
      </w:r>
      <w:r w:rsidR="00E41F48" w:rsidRPr="00CB23B6">
        <w:rPr>
          <w:rFonts w:eastAsia="Malgun Gothic"/>
          <w:b/>
          <w:kern w:val="22"/>
          <w:szCs w:val="22"/>
        </w:rPr>
        <w:t>Text proposals</w:t>
      </w:r>
    </w:p>
    <w:p w14:paraId="2F87494B" w14:textId="6CE73CAB" w:rsidR="00E41F48" w:rsidRDefault="00546B3C"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Pr>
          <w:kern w:val="22"/>
          <w:szCs w:val="22"/>
        </w:rPr>
        <w:tab/>
      </w:r>
      <w:r w:rsidR="001F624E" w:rsidRPr="001F624E">
        <w:rPr>
          <w:kern w:val="22"/>
          <w:szCs w:val="22"/>
        </w:rPr>
        <w:t xml:space="preserve">Reform incentives, eliminating </w:t>
      </w:r>
      <w:r w:rsidR="00E114EC" w:rsidRPr="007F4E2B">
        <w:rPr>
          <w:strike/>
          <w:kern w:val="22"/>
          <w:szCs w:val="22"/>
        </w:rPr>
        <w:t xml:space="preserve">the </w:t>
      </w:r>
      <w:r w:rsidR="001F624E" w:rsidRPr="001F624E">
        <w:rPr>
          <w:kern w:val="22"/>
          <w:szCs w:val="22"/>
        </w:rPr>
        <w:t xml:space="preserve">subsidies </w:t>
      </w:r>
      <w:r w:rsidR="00623BE8" w:rsidRPr="00623BE8">
        <w:rPr>
          <w:strike/>
          <w:kern w:val="22"/>
          <w:szCs w:val="22"/>
        </w:rPr>
        <w:t xml:space="preserve">that are most </w:t>
      </w:r>
      <w:r w:rsidR="001F624E" w:rsidRPr="001F624E">
        <w:rPr>
          <w:kern w:val="22"/>
          <w:szCs w:val="22"/>
        </w:rPr>
        <w:t>harmful to biodiversity, ensuring by 2030 that incentives, including public and private economic and regulatory incentives, are either positive or neutral for biodiversity.</w:t>
      </w:r>
    </w:p>
    <w:p w14:paraId="4FCE8827" w14:textId="4CB18BE7" w:rsidR="000C0280" w:rsidRDefault="00546B3C" w:rsidP="000F51DA">
      <w:pPr>
        <w:pStyle w:val="Para3"/>
        <w:numPr>
          <w:ilvl w:val="0"/>
          <w:numId w:val="0"/>
        </w:numPr>
        <w:suppressLineNumbers/>
        <w:tabs>
          <w:tab w:val="clear" w:pos="1980"/>
        </w:tabs>
        <w:suppressAutoHyphens/>
        <w:spacing w:before="120" w:after="120"/>
        <w:rPr>
          <w:kern w:val="22"/>
          <w:szCs w:val="22"/>
        </w:rPr>
      </w:pPr>
      <w:r>
        <w:rPr>
          <w:kern w:val="22"/>
          <w:szCs w:val="22"/>
        </w:rPr>
        <w:t>2.</w:t>
      </w:r>
      <w:r>
        <w:rPr>
          <w:kern w:val="22"/>
          <w:szCs w:val="22"/>
        </w:rPr>
        <w:tab/>
      </w:r>
      <w:r w:rsidR="00FA747F" w:rsidRPr="00FA747F">
        <w:rPr>
          <w:kern w:val="22"/>
          <w:szCs w:val="22"/>
        </w:rPr>
        <w:t xml:space="preserve">Reform incentives, </w:t>
      </w:r>
      <w:proofErr w:type="spellStart"/>
      <w:r w:rsidR="00FA747F" w:rsidRPr="00FA747F">
        <w:rPr>
          <w:kern w:val="22"/>
          <w:szCs w:val="22"/>
        </w:rPr>
        <w:t>eliminat</w:t>
      </w:r>
      <w:r w:rsidR="00FA747F" w:rsidRPr="009C6BBB">
        <w:rPr>
          <w:kern w:val="22"/>
          <w:szCs w:val="22"/>
          <w:u w:val="single"/>
        </w:rPr>
        <w:t>e</w:t>
      </w:r>
      <w:r w:rsidR="009C6BBB" w:rsidRPr="009C6BBB">
        <w:rPr>
          <w:strike/>
          <w:kern w:val="22"/>
          <w:szCs w:val="22"/>
        </w:rPr>
        <w:t>ing</w:t>
      </w:r>
      <w:proofErr w:type="spellEnd"/>
      <w:r w:rsidR="00FA747F" w:rsidRPr="009C6BBB">
        <w:rPr>
          <w:strike/>
          <w:kern w:val="22"/>
          <w:szCs w:val="22"/>
        </w:rPr>
        <w:t xml:space="preserve"> </w:t>
      </w:r>
      <w:r w:rsidR="009C6BBB" w:rsidRPr="009C6BBB">
        <w:rPr>
          <w:strike/>
          <w:kern w:val="22"/>
          <w:szCs w:val="22"/>
        </w:rPr>
        <w:t xml:space="preserve">the </w:t>
      </w:r>
      <w:r w:rsidR="00FA747F" w:rsidRPr="00FA747F">
        <w:rPr>
          <w:kern w:val="22"/>
          <w:szCs w:val="22"/>
        </w:rPr>
        <w:t xml:space="preserve">subsidies that are </w:t>
      </w:r>
      <w:r w:rsidR="009C6BBB" w:rsidRPr="009C6BBB">
        <w:rPr>
          <w:strike/>
          <w:kern w:val="22"/>
          <w:szCs w:val="22"/>
        </w:rPr>
        <w:t xml:space="preserve">most </w:t>
      </w:r>
      <w:r w:rsidR="00FA747F" w:rsidRPr="00FA747F">
        <w:rPr>
          <w:kern w:val="22"/>
          <w:szCs w:val="22"/>
        </w:rPr>
        <w:t xml:space="preserve">harmful for biodiversity, </w:t>
      </w:r>
      <w:r w:rsidR="00FA747F" w:rsidRPr="0033547C">
        <w:rPr>
          <w:kern w:val="22"/>
          <w:szCs w:val="22"/>
          <w:u w:val="single"/>
        </w:rPr>
        <w:t>while enhancing positive incentives to encourage conservation and sustainable use by</w:t>
      </w:r>
      <w:r w:rsidR="00FA747F" w:rsidRPr="00FA747F">
        <w:rPr>
          <w:kern w:val="22"/>
          <w:szCs w:val="22"/>
        </w:rPr>
        <w:t xml:space="preserve"> ensuring </w:t>
      </w:r>
      <w:r w:rsidR="0033547C">
        <w:rPr>
          <w:kern w:val="22"/>
          <w:szCs w:val="22"/>
        </w:rPr>
        <w:t xml:space="preserve">by </w:t>
      </w:r>
      <w:r w:rsidR="0033547C" w:rsidRPr="0041190C">
        <w:rPr>
          <w:strike/>
          <w:kern w:val="22"/>
          <w:szCs w:val="22"/>
        </w:rPr>
        <w:t xml:space="preserve">2030 </w:t>
      </w:r>
      <w:r w:rsidR="00FA747F" w:rsidRPr="00FA747F">
        <w:rPr>
          <w:kern w:val="22"/>
          <w:szCs w:val="22"/>
        </w:rPr>
        <w:t>that public and private economic and regulatory incentives, are either neutral or positive for biodiversity</w:t>
      </w:r>
      <w:r w:rsidR="00FA747F" w:rsidRPr="0041190C">
        <w:rPr>
          <w:kern w:val="22"/>
          <w:szCs w:val="22"/>
          <w:u w:val="single"/>
        </w:rPr>
        <w:t xml:space="preserve"> by 2030</w:t>
      </w:r>
      <w:r w:rsidR="00FA747F" w:rsidRPr="00FA747F">
        <w:rPr>
          <w:kern w:val="22"/>
          <w:szCs w:val="22"/>
        </w:rPr>
        <w:t>.</w:t>
      </w:r>
    </w:p>
    <w:p w14:paraId="6E56189F" w14:textId="30D05D4C" w:rsidR="009A3654" w:rsidRPr="005D087A" w:rsidRDefault="00546B3C" w:rsidP="000F51DA">
      <w:pPr>
        <w:autoSpaceDE w:val="0"/>
        <w:autoSpaceDN w:val="0"/>
        <w:adjustRightInd w:val="0"/>
        <w:rPr>
          <w:szCs w:val="22"/>
          <w:lang w:val="en-CA" w:eastAsia="en-CA"/>
        </w:rPr>
      </w:pPr>
      <w:r>
        <w:rPr>
          <w:szCs w:val="22"/>
          <w:lang w:val="en-CA" w:eastAsia="en-CA"/>
        </w:rPr>
        <w:t>3.</w:t>
      </w:r>
      <w:r>
        <w:rPr>
          <w:szCs w:val="22"/>
          <w:lang w:val="en-CA" w:eastAsia="en-CA"/>
        </w:rPr>
        <w:tab/>
      </w:r>
      <w:r w:rsidR="009A3654" w:rsidRPr="005D087A">
        <w:rPr>
          <w:szCs w:val="22"/>
          <w:lang w:val="en-CA" w:eastAsia="en-CA"/>
        </w:rPr>
        <w:t xml:space="preserve">Reform </w:t>
      </w:r>
      <w:r w:rsidR="009A3654" w:rsidRPr="00772D96">
        <w:rPr>
          <w:szCs w:val="22"/>
          <w:u w:val="single"/>
          <w:lang w:val="en-CA" w:eastAsia="en-CA"/>
        </w:rPr>
        <w:t xml:space="preserve">or eliminate </w:t>
      </w:r>
      <w:r w:rsidR="009A3654" w:rsidRPr="0086128B">
        <w:rPr>
          <w:strike/>
          <w:szCs w:val="22"/>
          <w:lang w:val="en-CA" w:eastAsia="en-CA"/>
        </w:rPr>
        <w:t>incentives, eliminating</w:t>
      </w:r>
      <w:r w:rsidR="009A3654" w:rsidRPr="005D087A">
        <w:rPr>
          <w:szCs w:val="22"/>
          <w:lang w:val="en-CA" w:eastAsia="en-CA"/>
        </w:rPr>
        <w:t xml:space="preserve"> the subsidies that are most harmful for biodiversity,</w:t>
      </w:r>
    </w:p>
    <w:p w14:paraId="48134ABD" w14:textId="181872AF" w:rsidR="003C23A7" w:rsidRDefault="009A3654" w:rsidP="000F51DA">
      <w:pPr>
        <w:autoSpaceDE w:val="0"/>
        <w:autoSpaceDN w:val="0"/>
        <w:adjustRightInd w:val="0"/>
        <w:rPr>
          <w:szCs w:val="22"/>
          <w:lang w:val="en-CA" w:eastAsia="en-CA"/>
        </w:rPr>
      </w:pPr>
      <w:r w:rsidRPr="005D087A">
        <w:rPr>
          <w:szCs w:val="22"/>
          <w:lang w:val="en-CA" w:eastAsia="en-CA"/>
        </w:rPr>
        <w:t>ensuring by 2030 that incentives, including public and private economic and regulatory incentives,</w:t>
      </w:r>
      <w:r w:rsidR="005D087A" w:rsidRPr="005D087A">
        <w:rPr>
          <w:szCs w:val="22"/>
          <w:lang w:val="en-CA" w:eastAsia="en-CA"/>
        </w:rPr>
        <w:t xml:space="preserve"> </w:t>
      </w:r>
      <w:r w:rsidRPr="005D087A">
        <w:rPr>
          <w:szCs w:val="22"/>
          <w:lang w:val="en-CA" w:eastAsia="en-CA"/>
        </w:rPr>
        <w:t>are either positive or neutral for biodiversity</w:t>
      </w:r>
    </w:p>
    <w:p w14:paraId="1BC4EB2A" w14:textId="6CEED21E" w:rsidR="00096F04" w:rsidRDefault="00546B3C" w:rsidP="00470533">
      <w:pPr>
        <w:pStyle w:val="Para3"/>
        <w:numPr>
          <w:ilvl w:val="0"/>
          <w:numId w:val="0"/>
        </w:numPr>
        <w:suppressLineNumbers/>
        <w:tabs>
          <w:tab w:val="clear" w:pos="1980"/>
          <w:tab w:val="left" w:pos="709"/>
        </w:tabs>
        <w:suppressAutoHyphens/>
        <w:spacing w:before="120" w:after="120"/>
        <w:rPr>
          <w:kern w:val="22"/>
          <w:szCs w:val="22"/>
        </w:rPr>
      </w:pPr>
      <w:r>
        <w:rPr>
          <w:kern w:val="22"/>
          <w:szCs w:val="22"/>
          <w:u w:val="single"/>
        </w:rPr>
        <w:t>4.</w:t>
      </w:r>
      <w:r>
        <w:rPr>
          <w:kern w:val="22"/>
          <w:szCs w:val="22"/>
          <w:u w:val="single"/>
        </w:rPr>
        <w:tab/>
      </w:r>
      <w:r w:rsidR="00096F04" w:rsidRPr="00096F04">
        <w:rPr>
          <w:kern w:val="22"/>
          <w:szCs w:val="22"/>
          <w:u w:val="single"/>
        </w:rPr>
        <w:t xml:space="preserve">Identify, </w:t>
      </w:r>
      <w:r w:rsidR="00096F04" w:rsidRPr="003C23A7">
        <w:rPr>
          <w:kern w:val="22"/>
          <w:szCs w:val="22"/>
        </w:rPr>
        <w:t xml:space="preserve">reform </w:t>
      </w:r>
      <w:r w:rsidR="00096F04" w:rsidRPr="00096F04">
        <w:rPr>
          <w:kern w:val="22"/>
          <w:szCs w:val="22"/>
          <w:u w:val="single"/>
        </w:rPr>
        <w:t>and eliminate the</w:t>
      </w:r>
      <w:r w:rsidR="00096F04" w:rsidRPr="003C23A7">
        <w:rPr>
          <w:kern w:val="22"/>
          <w:szCs w:val="22"/>
        </w:rPr>
        <w:t xml:space="preserve"> incentives, </w:t>
      </w:r>
      <w:r w:rsidR="00096F04" w:rsidRPr="00FC0900">
        <w:rPr>
          <w:kern w:val="22"/>
          <w:szCs w:val="22"/>
          <w:u w:val="single"/>
        </w:rPr>
        <w:t>including</w:t>
      </w:r>
      <w:r w:rsidR="00096F04" w:rsidRPr="003C23A7">
        <w:rPr>
          <w:kern w:val="22"/>
          <w:szCs w:val="22"/>
        </w:rPr>
        <w:t xml:space="preserve"> </w:t>
      </w:r>
      <w:r w:rsidR="00FC0900" w:rsidRPr="00B3733D">
        <w:rPr>
          <w:strike/>
          <w:kern w:val="22"/>
          <w:szCs w:val="22"/>
        </w:rPr>
        <w:t>eliminating the</w:t>
      </w:r>
      <w:r w:rsidR="00FC0900">
        <w:rPr>
          <w:kern w:val="22"/>
          <w:szCs w:val="22"/>
        </w:rPr>
        <w:t xml:space="preserve"> </w:t>
      </w:r>
      <w:r w:rsidR="00096F04" w:rsidRPr="003C23A7">
        <w:rPr>
          <w:kern w:val="22"/>
          <w:szCs w:val="22"/>
        </w:rPr>
        <w:t xml:space="preserve">subsidies, that are </w:t>
      </w:r>
      <w:r w:rsidR="00B3733D" w:rsidRPr="00B3733D">
        <w:rPr>
          <w:strike/>
          <w:kern w:val="22"/>
          <w:szCs w:val="22"/>
        </w:rPr>
        <w:t xml:space="preserve">most </w:t>
      </w:r>
      <w:r w:rsidR="00096F04" w:rsidRPr="003C23A7">
        <w:rPr>
          <w:kern w:val="22"/>
          <w:szCs w:val="22"/>
        </w:rPr>
        <w:t>harmful for biodiversity, ensuring</w:t>
      </w:r>
      <w:r w:rsidR="00096F04">
        <w:rPr>
          <w:kern w:val="22"/>
          <w:szCs w:val="22"/>
        </w:rPr>
        <w:t xml:space="preserve"> </w:t>
      </w:r>
      <w:r w:rsidR="00096F04" w:rsidRPr="00B3733D">
        <w:rPr>
          <w:kern w:val="22"/>
          <w:szCs w:val="22"/>
          <w:u w:val="single"/>
        </w:rPr>
        <w:t>rapid progress and at the very latest</w:t>
      </w:r>
      <w:r w:rsidR="00096F04" w:rsidRPr="003C23A7">
        <w:rPr>
          <w:kern w:val="22"/>
          <w:szCs w:val="22"/>
        </w:rPr>
        <w:t xml:space="preserve"> by 2030, that </w:t>
      </w:r>
      <w:r w:rsidR="00096F04" w:rsidRPr="00B3733D">
        <w:rPr>
          <w:kern w:val="22"/>
          <w:szCs w:val="22"/>
          <w:u w:val="single"/>
        </w:rPr>
        <w:t xml:space="preserve">public and private </w:t>
      </w:r>
      <w:r w:rsidR="00B61086" w:rsidRPr="00B61086">
        <w:rPr>
          <w:strike/>
          <w:kern w:val="22"/>
          <w:szCs w:val="22"/>
        </w:rPr>
        <w:t xml:space="preserve">economic and regulatory </w:t>
      </w:r>
      <w:r w:rsidR="00096F04" w:rsidRPr="003C23A7">
        <w:rPr>
          <w:kern w:val="22"/>
          <w:szCs w:val="22"/>
        </w:rPr>
        <w:t>incentives, are either positive or neutral</w:t>
      </w:r>
      <w:r w:rsidR="00096F04">
        <w:rPr>
          <w:kern w:val="22"/>
          <w:szCs w:val="22"/>
        </w:rPr>
        <w:t xml:space="preserve"> </w:t>
      </w:r>
      <w:r w:rsidR="00096F04" w:rsidRPr="003C23A7">
        <w:rPr>
          <w:kern w:val="22"/>
          <w:szCs w:val="22"/>
        </w:rPr>
        <w:t>for biodiversity</w:t>
      </w:r>
      <w:r w:rsidR="00B61086">
        <w:rPr>
          <w:kern w:val="22"/>
          <w:szCs w:val="22"/>
        </w:rPr>
        <w:t>.</w:t>
      </w:r>
    </w:p>
    <w:p w14:paraId="7BCCB228" w14:textId="74719DE6" w:rsidR="00096F04" w:rsidRDefault="00546B3C" w:rsidP="000F51DA">
      <w:pPr>
        <w:autoSpaceDE w:val="0"/>
        <w:autoSpaceDN w:val="0"/>
        <w:adjustRightInd w:val="0"/>
        <w:spacing w:after="120"/>
        <w:rPr>
          <w:szCs w:val="22"/>
          <w:lang w:val="en-CA" w:eastAsia="en-CA"/>
        </w:rPr>
      </w:pPr>
      <w:r>
        <w:rPr>
          <w:szCs w:val="22"/>
          <w:u w:val="single"/>
          <w:lang w:val="en-CA" w:eastAsia="en-CA"/>
        </w:rPr>
        <w:t>5.</w:t>
      </w:r>
      <w:r>
        <w:rPr>
          <w:szCs w:val="22"/>
          <w:u w:val="single"/>
          <w:lang w:val="en-CA" w:eastAsia="en-CA"/>
        </w:rPr>
        <w:tab/>
      </w:r>
      <w:r w:rsidR="00131895" w:rsidRPr="00A60A3E">
        <w:rPr>
          <w:szCs w:val="22"/>
          <w:u w:val="single"/>
          <w:lang w:val="en-CA" w:eastAsia="en-CA"/>
        </w:rPr>
        <w:t>Consistent with other international obligations,</w:t>
      </w:r>
      <w:r w:rsidR="00131895" w:rsidRPr="00131895">
        <w:rPr>
          <w:szCs w:val="22"/>
          <w:lang w:val="en-CA" w:eastAsia="en-CA"/>
        </w:rPr>
        <w:t xml:space="preserve"> reform incentives, eliminating the subsidies that are most harmful</w:t>
      </w:r>
      <w:r w:rsidR="00A60A3E">
        <w:rPr>
          <w:szCs w:val="22"/>
          <w:lang w:val="en-CA" w:eastAsia="en-CA"/>
        </w:rPr>
        <w:t xml:space="preserve"> </w:t>
      </w:r>
      <w:r w:rsidR="00131895" w:rsidRPr="00131895">
        <w:rPr>
          <w:szCs w:val="22"/>
          <w:lang w:val="en-CA" w:eastAsia="en-CA"/>
        </w:rPr>
        <w:t>for biodiversity, ensuring by 2030 that incentives, including public and private economic regulatory incentives, are</w:t>
      </w:r>
      <w:r w:rsidR="00A60A3E">
        <w:rPr>
          <w:szCs w:val="22"/>
          <w:lang w:val="en-CA" w:eastAsia="en-CA"/>
        </w:rPr>
        <w:t xml:space="preserve"> </w:t>
      </w:r>
      <w:r w:rsidR="00131895" w:rsidRPr="00131895">
        <w:rPr>
          <w:szCs w:val="22"/>
          <w:lang w:val="en-CA" w:eastAsia="en-CA"/>
        </w:rPr>
        <w:t>either positive or neutral for biodiversity.</w:t>
      </w:r>
    </w:p>
    <w:p w14:paraId="416664C0" w14:textId="3BC88047" w:rsidR="00974C69" w:rsidRPr="005D087A" w:rsidRDefault="00546B3C" w:rsidP="000F51DA">
      <w:pPr>
        <w:autoSpaceDE w:val="0"/>
        <w:autoSpaceDN w:val="0"/>
        <w:adjustRightInd w:val="0"/>
        <w:rPr>
          <w:szCs w:val="22"/>
          <w:lang w:val="en-CA" w:eastAsia="en-CA"/>
        </w:rPr>
      </w:pPr>
      <w:r>
        <w:rPr>
          <w:szCs w:val="22"/>
          <w:u w:val="single"/>
          <w:lang w:val="en-CA" w:eastAsia="en-CA"/>
        </w:rPr>
        <w:t>6.</w:t>
      </w:r>
      <w:r>
        <w:rPr>
          <w:szCs w:val="22"/>
          <w:u w:val="single"/>
          <w:lang w:val="en-CA" w:eastAsia="en-CA"/>
        </w:rPr>
        <w:tab/>
      </w:r>
      <w:r w:rsidR="00C9186A" w:rsidRPr="002E6253">
        <w:rPr>
          <w:szCs w:val="22"/>
          <w:u w:val="single"/>
          <w:lang w:val="en-CA" w:eastAsia="en-CA"/>
        </w:rPr>
        <w:t>By 2030</w:t>
      </w:r>
      <w:r w:rsidR="00C9186A" w:rsidRPr="00CC2B4B">
        <w:rPr>
          <w:szCs w:val="22"/>
          <w:u w:val="single"/>
          <w:lang w:val="en-CA" w:eastAsia="en-CA"/>
        </w:rPr>
        <w:t>, incentives, including subsidies, harmful to biodiversity are identified and reformed and positive incentives for the conservation and sustainable use of biodiversity are developed and applied, consistent and in harmony with other relevant international obligations</w:t>
      </w:r>
    </w:p>
    <w:p w14:paraId="37E71852" w14:textId="74E6C41F" w:rsidR="00B067C6" w:rsidRDefault="00546B3C" w:rsidP="000F51DA">
      <w:pPr>
        <w:pStyle w:val="Para3"/>
        <w:numPr>
          <w:ilvl w:val="0"/>
          <w:numId w:val="0"/>
        </w:numPr>
        <w:suppressLineNumbers/>
        <w:suppressAutoHyphens/>
        <w:spacing w:before="120" w:after="120"/>
        <w:rPr>
          <w:kern w:val="22"/>
          <w:szCs w:val="22"/>
        </w:rPr>
      </w:pPr>
      <w:bookmarkStart w:id="4" w:name="_GoBack"/>
      <w:r w:rsidRPr="00F6442C">
        <w:rPr>
          <w:kern w:val="22"/>
          <w:szCs w:val="22"/>
        </w:rPr>
        <w:t>7.</w:t>
      </w:r>
      <w:bookmarkEnd w:id="4"/>
      <w:r>
        <w:rPr>
          <w:strike/>
          <w:kern w:val="22"/>
          <w:szCs w:val="22"/>
        </w:rPr>
        <w:tab/>
      </w:r>
      <w:r w:rsidR="0001403E" w:rsidRPr="00332352">
        <w:rPr>
          <w:strike/>
          <w:kern w:val="22"/>
          <w:szCs w:val="22"/>
        </w:rPr>
        <w:t xml:space="preserve">Reform incentives, eliminating </w:t>
      </w:r>
      <w:r w:rsidR="00252724">
        <w:rPr>
          <w:kern w:val="22"/>
          <w:szCs w:val="22"/>
          <w:u w:val="single"/>
        </w:rPr>
        <w:t>E</w:t>
      </w:r>
      <w:r w:rsidR="00252724" w:rsidRPr="00252724">
        <w:rPr>
          <w:kern w:val="22"/>
          <w:szCs w:val="22"/>
          <w:u w:val="single"/>
        </w:rPr>
        <w:t>liminate</w:t>
      </w:r>
      <w:r w:rsidR="0001403E" w:rsidRPr="0001403E">
        <w:rPr>
          <w:kern w:val="22"/>
          <w:szCs w:val="22"/>
        </w:rPr>
        <w:t xml:space="preserve"> the subsidies that are most harmful for biodiversity, </w:t>
      </w:r>
      <w:r w:rsidR="00252724" w:rsidRPr="00252724">
        <w:rPr>
          <w:kern w:val="22"/>
          <w:szCs w:val="22"/>
          <w:u w:val="single"/>
        </w:rPr>
        <w:t xml:space="preserve">in particular agricultural and fisheries subsidies, in line with the negotiating mandates of the world trade organization, while </w:t>
      </w:r>
      <w:r w:rsidR="0001403E" w:rsidRPr="0001403E">
        <w:rPr>
          <w:kern w:val="22"/>
          <w:szCs w:val="22"/>
        </w:rPr>
        <w:t>ensuring by 2030 that incentives,</w:t>
      </w:r>
      <w:r w:rsidR="0001403E">
        <w:rPr>
          <w:kern w:val="22"/>
          <w:szCs w:val="22"/>
        </w:rPr>
        <w:t xml:space="preserve"> </w:t>
      </w:r>
      <w:r w:rsidR="0001403E" w:rsidRPr="0001403E">
        <w:rPr>
          <w:kern w:val="22"/>
          <w:szCs w:val="22"/>
        </w:rPr>
        <w:t>including public and private economic and regulatory incentives, are either positive or neutral for</w:t>
      </w:r>
      <w:r w:rsidR="0001403E">
        <w:rPr>
          <w:kern w:val="22"/>
          <w:szCs w:val="22"/>
        </w:rPr>
        <w:t xml:space="preserve"> </w:t>
      </w:r>
      <w:r w:rsidR="0001403E" w:rsidRPr="0001403E">
        <w:rPr>
          <w:kern w:val="22"/>
          <w:szCs w:val="22"/>
        </w:rPr>
        <w:t xml:space="preserve">biodiversity </w:t>
      </w:r>
      <w:r w:rsidR="00252724" w:rsidRPr="00252724">
        <w:rPr>
          <w:kern w:val="22"/>
          <w:szCs w:val="22"/>
          <w:u w:val="single"/>
        </w:rPr>
        <w:t>and are developed and applied in harmony and in accordance with the convention and other relevant international obligations, taking into account national socio-economic conditions</w:t>
      </w:r>
      <w:r w:rsidR="001976CA" w:rsidRPr="001976CA">
        <w:rPr>
          <w:kern w:val="22"/>
          <w:szCs w:val="22"/>
        </w:rPr>
        <w:t>.</w:t>
      </w:r>
    </w:p>
    <w:p w14:paraId="0EB2B69A" w14:textId="3CA68DA7" w:rsidR="009E02C2" w:rsidRPr="006E08D2" w:rsidRDefault="00916C86" w:rsidP="00470533">
      <w:pPr>
        <w:pStyle w:val="Para3"/>
        <w:numPr>
          <w:ilvl w:val="0"/>
          <w:numId w:val="0"/>
        </w:numPr>
        <w:suppressLineNumbers/>
        <w:tabs>
          <w:tab w:val="clear" w:pos="1980"/>
        </w:tabs>
        <w:suppressAutoHyphens/>
        <w:spacing w:before="120" w:after="120"/>
        <w:rPr>
          <w:kern w:val="22"/>
          <w:szCs w:val="22"/>
        </w:rPr>
      </w:pPr>
      <w:r w:rsidRPr="006E08D2">
        <w:rPr>
          <w:kern w:val="22"/>
          <w:szCs w:val="22"/>
        </w:rPr>
        <w:t>Note: an o</w:t>
      </w:r>
      <w:r w:rsidR="009E02C2" w:rsidRPr="006E08D2">
        <w:rPr>
          <w:kern w:val="22"/>
          <w:szCs w:val="22"/>
        </w:rPr>
        <w:t>ption</w:t>
      </w:r>
      <w:r w:rsidRPr="006E08D2">
        <w:rPr>
          <w:kern w:val="22"/>
          <w:szCs w:val="22"/>
        </w:rPr>
        <w:t xml:space="preserve"> was proposed</w:t>
      </w:r>
      <w:r w:rsidR="009E02C2" w:rsidRPr="006E08D2">
        <w:rPr>
          <w:kern w:val="22"/>
          <w:szCs w:val="22"/>
        </w:rPr>
        <w:t xml:space="preserve"> to replace targets 12 to 14 by one target (see </w:t>
      </w:r>
      <w:r w:rsidRPr="006E08D2">
        <w:rPr>
          <w:kern w:val="22"/>
          <w:szCs w:val="22"/>
        </w:rPr>
        <w:t xml:space="preserve">paragraph 2 </w:t>
      </w:r>
      <w:r w:rsidR="009E02C2" w:rsidRPr="006E08D2">
        <w:rPr>
          <w:kern w:val="22"/>
          <w:szCs w:val="22"/>
        </w:rPr>
        <w:t>above</w:t>
      </w:r>
      <w:r w:rsidRPr="006E08D2">
        <w:rPr>
          <w:kern w:val="22"/>
          <w:szCs w:val="22"/>
        </w:rPr>
        <w:t xml:space="preserve"> under “over-arching points and suggestions made”</w:t>
      </w:r>
      <w:r w:rsidR="009E02C2" w:rsidRPr="006E08D2">
        <w:rPr>
          <w:kern w:val="22"/>
          <w:szCs w:val="22"/>
        </w:rPr>
        <w:t>)</w:t>
      </w:r>
    </w:p>
    <w:p w14:paraId="1E711119" w14:textId="12BB0BF1" w:rsidR="00F36849" w:rsidRDefault="00546B3C" w:rsidP="00470533">
      <w:pPr>
        <w:pStyle w:val="Para3"/>
        <w:numPr>
          <w:ilvl w:val="0"/>
          <w:numId w:val="0"/>
        </w:numPr>
        <w:suppressLineNumbers/>
        <w:tabs>
          <w:tab w:val="clear" w:pos="1980"/>
        </w:tabs>
        <w:suppressAutoHyphens/>
        <w:spacing w:before="120" w:after="120"/>
        <w:rPr>
          <w:kern w:val="22"/>
          <w:szCs w:val="22"/>
        </w:rPr>
      </w:pPr>
      <w:r>
        <w:rPr>
          <w:kern w:val="22"/>
          <w:szCs w:val="22"/>
        </w:rPr>
        <w:t>8.</w:t>
      </w:r>
      <w:r>
        <w:rPr>
          <w:kern w:val="22"/>
          <w:szCs w:val="22"/>
        </w:rPr>
        <w:tab/>
      </w:r>
      <w:r w:rsidR="00F36849" w:rsidRPr="00D01CCD">
        <w:rPr>
          <w:kern w:val="22"/>
          <w:szCs w:val="22"/>
        </w:rPr>
        <w:t>Reform incentives, eliminating the subsidies that are most harmful for biodiversity, ensuring by 2030 that</w:t>
      </w:r>
      <w:r w:rsidR="00F36849">
        <w:rPr>
          <w:kern w:val="22"/>
          <w:szCs w:val="22"/>
        </w:rPr>
        <w:t xml:space="preserve"> </w:t>
      </w:r>
      <w:r w:rsidR="00F36849" w:rsidRPr="00D01CCD">
        <w:rPr>
          <w:kern w:val="22"/>
          <w:szCs w:val="22"/>
        </w:rPr>
        <w:t>incentives, including public and private economic and regulatory incentives, are either positive or</w:t>
      </w:r>
      <w:r w:rsidR="00F36849">
        <w:rPr>
          <w:kern w:val="22"/>
          <w:szCs w:val="22"/>
        </w:rPr>
        <w:t xml:space="preserve"> </w:t>
      </w:r>
      <w:r w:rsidR="00F36849" w:rsidRPr="00D01CCD">
        <w:rPr>
          <w:kern w:val="22"/>
          <w:szCs w:val="22"/>
        </w:rPr>
        <w:t>neutral for biodiversity,</w:t>
      </w:r>
      <w:r w:rsidR="00F36849" w:rsidRPr="00F36849">
        <w:rPr>
          <w:kern w:val="22"/>
          <w:szCs w:val="22"/>
          <w:u w:val="single"/>
        </w:rPr>
        <w:t xml:space="preserve"> consistent and in harmony with the </w:t>
      </w:r>
      <w:r>
        <w:rPr>
          <w:kern w:val="22"/>
          <w:szCs w:val="22"/>
          <w:u w:val="single"/>
        </w:rPr>
        <w:t>C</w:t>
      </w:r>
      <w:r w:rsidR="00F36849" w:rsidRPr="00F36849">
        <w:rPr>
          <w:kern w:val="22"/>
          <w:szCs w:val="22"/>
          <w:u w:val="single"/>
        </w:rPr>
        <w:t>onvention and other relevant international obligations</w:t>
      </w:r>
      <w:r w:rsidR="00F36849">
        <w:rPr>
          <w:kern w:val="22"/>
          <w:szCs w:val="22"/>
        </w:rPr>
        <w:t>.</w:t>
      </w:r>
    </w:p>
    <w:p w14:paraId="1F7ADFA4" w14:textId="5250FBA0" w:rsidR="006A5F67" w:rsidRPr="006A5F67" w:rsidRDefault="00546B3C" w:rsidP="00470533">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lastRenderedPageBreak/>
        <w:t>9.</w:t>
      </w:r>
      <w:r>
        <w:rPr>
          <w:kern w:val="22"/>
          <w:szCs w:val="22"/>
          <w:u w:val="single"/>
        </w:rPr>
        <w:tab/>
      </w:r>
      <w:r w:rsidR="006A5F67" w:rsidRPr="006A5F67">
        <w:rPr>
          <w:kern w:val="22"/>
          <w:szCs w:val="22"/>
          <w:u w:val="single"/>
        </w:rPr>
        <w:t>By 2030, achieve significant progress in fiscal, budgetary, and financial mainstreaming, in particular by eliminating, phasing out, or reforming incentives, including subsidies, harmful to biodiversity in key economic sectors, and by developing and applying positive incentives for the conservation and sustainable use of biodiversity, consistent and in harmony with the Convention and other relevant international obligations, taking into account national socioeconomic conditions.</w:t>
      </w:r>
    </w:p>
    <w:p w14:paraId="62273843" w14:textId="26CE472C" w:rsidR="006A5F67" w:rsidRDefault="00546B3C" w:rsidP="00470533">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10.</w:t>
      </w:r>
      <w:r>
        <w:rPr>
          <w:kern w:val="22"/>
          <w:szCs w:val="22"/>
          <w:u w:val="single"/>
        </w:rPr>
        <w:tab/>
      </w:r>
      <w:r w:rsidR="00A2506C" w:rsidRPr="005D5DCF">
        <w:rPr>
          <w:kern w:val="22"/>
          <w:szCs w:val="22"/>
          <w:u w:val="single"/>
        </w:rPr>
        <w:t>By 2030, eliminate or repurpose fiscal and regulatory incentives harmful to biodiversity, and adopt financial sector regulations ensuring that incentives including fiscal, regulatory and financial are either</w:t>
      </w:r>
      <w:r w:rsidR="005D5DCF" w:rsidRPr="005D5DCF">
        <w:rPr>
          <w:kern w:val="22"/>
          <w:szCs w:val="22"/>
          <w:u w:val="single"/>
        </w:rPr>
        <w:t xml:space="preserve"> </w:t>
      </w:r>
      <w:r w:rsidR="00A2506C" w:rsidRPr="005D5DCF">
        <w:rPr>
          <w:kern w:val="22"/>
          <w:szCs w:val="22"/>
          <w:u w:val="single"/>
        </w:rPr>
        <w:t>positive or neutral to biodiversity</w:t>
      </w:r>
      <w:r w:rsidR="005D5DCF" w:rsidRPr="005D5DCF">
        <w:rPr>
          <w:kern w:val="22"/>
          <w:szCs w:val="22"/>
          <w:u w:val="single"/>
        </w:rPr>
        <w:t>.</w:t>
      </w:r>
    </w:p>
    <w:p w14:paraId="7305390D" w14:textId="09DA1C16" w:rsidR="005D5DCF" w:rsidRDefault="00546B3C" w:rsidP="00470533">
      <w:pPr>
        <w:pStyle w:val="Para3"/>
        <w:numPr>
          <w:ilvl w:val="0"/>
          <w:numId w:val="0"/>
        </w:numPr>
        <w:suppressLineNumbers/>
        <w:tabs>
          <w:tab w:val="clear" w:pos="1980"/>
        </w:tabs>
        <w:suppressAutoHyphens/>
        <w:spacing w:before="120" w:after="120"/>
        <w:rPr>
          <w:kern w:val="22"/>
          <w:szCs w:val="22"/>
        </w:rPr>
      </w:pPr>
      <w:r>
        <w:rPr>
          <w:kern w:val="22"/>
          <w:szCs w:val="22"/>
          <w:u w:val="single"/>
        </w:rPr>
        <w:t>11.</w:t>
      </w:r>
      <w:r>
        <w:rPr>
          <w:kern w:val="22"/>
          <w:szCs w:val="22"/>
          <w:u w:val="single"/>
        </w:rPr>
        <w:tab/>
      </w:r>
      <w:r w:rsidR="00255215" w:rsidRPr="00255215">
        <w:rPr>
          <w:kern w:val="22"/>
          <w:szCs w:val="22"/>
          <w:u w:val="single"/>
        </w:rPr>
        <w:t>Reform or eliminate subsidies that are harmful for biodiversity, and by 2030 ensure that incentives, including public and private economic and regulatory incentives, are positive to the conservation and sustainable use of biodiversity</w:t>
      </w:r>
      <w:r w:rsidR="00255215">
        <w:rPr>
          <w:kern w:val="22"/>
          <w:szCs w:val="22"/>
        </w:rPr>
        <w:t>.</w:t>
      </w:r>
    </w:p>
    <w:p w14:paraId="3B7B708D" w14:textId="7666CFC1" w:rsidR="00255215" w:rsidRPr="007E3709" w:rsidRDefault="00546B3C" w:rsidP="00470533">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12.</w:t>
      </w:r>
      <w:r>
        <w:rPr>
          <w:kern w:val="22"/>
          <w:szCs w:val="22"/>
          <w:u w:val="single"/>
        </w:rPr>
        <w:tab/>
      </w:r>
      <w:r w:rsidR="007E3709" w:rsidRPr="007E3709">
        <w:rPr>
          <w:kern w:val="22"/>
          <w:szCs w:val="22"/>
          <w:u w:val="single"/>
        </w:rPr>
        <w:t>By 2030, identify fiscal and regulatory incentives and subsidies that are harmful for biodiversity, reforming and redirecting them, to positively impact biodiversity, while leaving no one behind.</w:t>
      </w:r>
    </w:p>
    <w:p w14:paraId="004760CB" w14:textId="3D90F384" w:rsidR="00140BB2" w:rsidRDefault="00591C3D" w:rsidP="000F51DA">
      <w:pPr>
        <w:pStyle w:val="Para3"/>
        <w:keepNext/>
        <w:numPr>
          <w:ilvl w:val="0"/>
          <w:numId w:val="0"/>
        </w:numPr>
        <w:suppressLineNumbers/>
        <w:tabs>
          <w:tab w:val="clear" w:pos="1980"/>
        </w:tabs>
        <w:suppressAutoHyphens/>
        <w:spacing w:before="360" w:after="120"/>
        <w:ind w:left="635"/>
        <w:rPr>
          <w:i/>
          <w:iCs/>
          <w:kern w:val="22"/>
          <w:szCs w:val="22"/>
        </w:rPr>
      </w:pPr>
      <w:r w:rsidRPr="009631CC">
        <w:rPr>
          <w:i/>
          <w:iCs/>
          <w:kern w:val="22"/>
          <w:szCs w:val="22"/>
        </w:rPr>
        <w:t>13.</w:t>
      </w:r>
      <w:r w:rsidRPr="009631CC">
        <w:rPr>
          <w:i/>
          <w:iCs/>
          <w:kern w:val="22"/>
          <w:szCs w:val="22"/>
        </w:rPr>
        <w:tab/>
      </w:r>
      <w:bookmarkStart w:id="5" w:name="_Hlk33781006"/>
      <w:r w:rsidR="00140BB2" w:rsidRPr="009631CC">
        <w:rPr>
          <w:i/>
          <w:iCs/>
          <w:kern w:val="22"/>
          <w:szCs w:val="22"/>
        </w:rPr>
        <w:t xml:space="preserve">Integrate biodiversity values into national and local planning, development processes, poverty reduction strategies and accounts, ensuring by 2030 that biodiversity values are mainstreamed across all sectors and that biodiversity-inclusive strategic </w:t>
      </w:r>
      <w:r w:rsidR="00533F68" w:rsidRPr="009631CC">
        <w:rPr>
          <w:i/>
          <w:iCs/>
          <w:kern w:val="22"/>
          <w:szCs w:val="22"/>
        </w:rPr>
        <w:t>environment</w:t>
      </w:r>
      <w:r w:rsidRPr="009631CC">
        <w:rPr>
          <w:i/>
          <w:iCs/>
          <w:kern w:val="22"/>
          <w:szCs w:val="22"/>
        </w:rPr>
        <w:t>al</w:t>
      </w:r>
      <w:r w:rsidR="00533F68" w:rsidRPr="009631CC">
        <w:rPr>
          <w:i/>
          <w:iCs/>
          <w:kern w:val="22"/>
          <w:szCs w:val="22"/>
        </w:rPr>
        <w:t xml:space="preserve"> </w:t>
      </w:r>
      <w:r w:rsidR="00140BB2" w:rsidRPr="009631CC">
        <w:rPr>
          <w:i/>
          <w:iCs/>
          <w:kern w:val="22"/>
          <w:szCs w:val="22"/>
        </w:rPr>
        <w:t>assessment</w:t>
      </w:r>
      <w:r w:rsidR="00533F68" w:rsidRPr="009631CC">
        <w:rPr>
          <w:i/>
          <w:iCs/>
          <w:kern w:val="22"/>
          <w:szCs w:val="22"/>
        </w:rPr>
        <w:t>s</w:t>
      </w:r>
      <w:r w:rsidR="00140BB2" w:rsidRPr="009631CC">
        <w:rPr>
          <w:i/>
          <w:iCs/>
          <w:kern w:val="22"/>
          <w:szCs w:val="22"/>
        </w:rPr>
        <w:t xml:space="preserve"> and environmental impact assessments are comprehensively applied.</w:t>
      </w:r>
    </w:p>
    <w:p w14:paraId="0A8F856C" w14:textId="523D3196" w:rsidR="00ED13B0" w:rsidRPr="00ED13B0" w:rsidRDefault="00ED13B0" w:rsidP="000F51DA">
      <w:pPr>
        <w:suppressLineNumbers/>
        <w:suppressAutoHyphens/>
        <w:spacing w:before="120" w:after="120"/>
        <w:rPr>
          <w:b/>
          <w:bCs/>
          <w:kern w:val="22"/>
          <w:szCs w:val="22"/>
        </w:rPr>
      </w:pPr>
      <w:bookmarkStart w:id="6" w:name="_Hlk33817815"/>
      <w:bookmarkEnd w:id="5"/>
      <w:r w:rsidRPr="00ED13B0">
        <w:rPr>
          <w:b/>
          <w:bCs/>
          <w:kern w:val="22"/>
          <w:szCs w:val="22"/>
        </w:rPr>
        <w:t>13.1</w:t>
      </w:r>
      <w:r w:rsidRPr="00ED13B0">
        <w:rPr>
          <w:b/>
          <w:bCs/>
          <w:kern w:val="22"/>
          <w:szCs w:val="22"/>
        </w:rPr>
        <w:tab/>
        <w:t>Co-</w:t>
      </w:r>
      <w:r w:rsidR="00546B3C">
        <w:rPr>
          <w:b/>
          <w:bCs/>
          <w:kern w:val="22"/>
          <w:szCs w:val="22"/>
        </w:rPr>
        <w:t>L</w:t>
      </w:r>
      <w:r w:rsidRPr="00ED13B0">
        <w:rPr>
          <w:b/>
          <w:bCs/>
          <w:kern w:val="22"/>
          <w:szCs w:val="22"/>
        </w:rPr>
        <w:t>eads</w:t>
      </w:r>
      <w:r w:rsidR="00546B3C">
        <w:rPr>
          <w:b/>
          <w:bCs/>
          <w:kern w:val="22"/>
          <w:szCs w:val="22"/>
        </w:rPr>
        <w:t>’</w:t>
      </w:r>
      <w:r w:rsidRPr="00ED13B0">
        <w:rPr>
          <w:b/>
          <w:bCs/>
          <w:kern w:val="22"/>
          <w:szCs w:val="22"/>
        </w:rPr>
        <w:t xml:space="preserve"> summary of the discussion on target 13</w:t>
      </w:r>
    </w:p>
    <w:bookmarkEnd w:id="6"/>
    <w:p w14:paraId="4FFBD53B" w14:textId="0B05E4AD" w:rsidR="00A3378C" w:rsidRPr="005F3608" w:rsidRDefault="00546B3C" w:rsidP="000F51DA">
      <w:pPr>
        <w:suppressLineNumbers/>
        <w:suppressAutoHyphens/>
        <w:spacing w:before="120" w:after="120"/>
        <w:rPr>
          <w:kern w:val="22"/>
          <w:szCs w:val="22"/>
        </w:rPr>
      </w:pPr>
      <w:r>
        <w:rPr>
          <w:kern w:val="22"/>
          <w:szCs w:val="22"/>
        </w:rPr>
        <w:t>1.</w:t>
      </w:r>
      <w:r>
        <w:rPr>
          <w:kern w:val="22"/>
          <w:szCs w:val="22"/>
        </w:rPr>
        <w:tab/>
      </w:r>
      <w:r w:rsidR="00A3378C" w:rsidRPr="005F3608">
        <w:rPr>
          <w:kern w:val="22"/>
          <w:szCs w:val="22"/>
        </w:rPr>
        <w:t xml:space="preserve">It was suggested that the text of the target </w:t>
      </w:r>
      <w:r w:rsidR="00A3378C" w:rsidRPr="00212914">
        <w:rPr>
          <w:kern w:val="22"/>
          <w:szCs w:val="22"/>
        </w:rPr>
        <w:t>needs</w:t>
      </w:r>
      <w:r w:rsidR="00A3378C" w:rsidRPr="005F3608">
        <w:rPr>
          <w:kern w:val="22"/>
          <w:szCs w:val="22"/>
        </w:rPr>
        <w:t xml:space="preserve"> </w:t>
      </w:r>
      <w:r w:rsidR="00F203BD" w:rsidRPr="00212914">
        <w:rPr>
          <w:kern w:val="22"/>
          <w:szCs w:val="22"/>
        </w:rPr>
        <w:t xml:space="preserve">to </w:t>
      </w:r>
      <w:r w:rsidR="00A3378C" w:rsidRPr="005F3608">
        <w:rPr>
          <w:kern w:val="22"/>
          <w:szCs w:val="22"/>
        </w:rPr>
        <w:t>be simplified</w:t>
      </w:r>
      <w:r w:rsidR="00212914">
        <w:rPr>
          <w:kern w:val="22"/>
          <w:szCs w:val="22"/>
        </w:rPr>
        <w:t xml:space="preserve">, as not all Parties may </w:t>
      </w:r>
      <w:r w:rsidR="00C7214F">
        <w:rPr>
          <w:kern w:val="22"/>
          <w:szCs w:val="22"/>
        </w:rPr>
        <w:t xml:space="preserve">use the different instruments </w:t>
      </w:r>
      <w:r w:rsidR="00847A50">
        <w:rPr>
          <w:kern w:val="22"/>
          <w:szCs w:val="22"/>
        </w:rPr>
        <w:t xml:space="preserve">that are already, or could be, </w:t>
      </w:r>
      <w:r w:rsidR="00C7214F">
        <w:rPr>
          <w:kern w:val="22"/>
          <w:szCs w:val="22"/>
        </w:rPr>
        <w:t>referenced</w:t>
      </w:r>
      <w:r w:rsidR="00ED13B0">
        <w:rPr>
          <w:kern w:val="22"/>
          <w:szCs w:val="22"/>
        </w:rPr>
        <w:t>.</w:t>
      </w:r>
      <w:r w:rsidR="00AC1319">
        <w:rPr>
          <w:kern w:val="22"/>
          <w:szCs w:val="22"/>
        </w:rPr>
        <w:t xml:space="preserve"> It could also be split into two targets.</w:t>
      </w:r>
    </w:p>
    <w:p w14:paraId="11D86D78" w14:textId="6BC7F6E8" w:rsidR="005F3608" w:rsidRDefault="00546B3C" w:rsidP="000F51DA">
      <w:pPr>
        <w:suppressLineNumbers/>
        <w:suppressAutoHyphens/>
        <w:spacing w:before="120" w:after="120"/>
        <w:rPr>
          <w:kern w:val="22"/>
          <w:szCs w:val="22"/>
        </w:rPr>
      </w:pPr>
      <w:r>
        <w:rPr>
          <w:kern w:val="22"/>
          <w:szCs w:val="22"/>
        </w:rPr>
        <w:t>2.</w:t>
      </w:r>
      <w:r>
        <w:rPr>
          <w:kern w:val="22"/>
          <w:szCs w:val="22"/>
        </w:rPr>
        <w:tab/>
      </w:r>
      <w:r w:rsidR="00A734C2" w:rsidRPr="00212914">
        <w:rPr>
          <w:kern w:val="22"/>
          <w:szCs w:val="22"/>
        </w:rPr>
        <w:t xml:space="preserve">It was noted that </w:t>
      </w:r>
      <w:r w:rsidR="00C96937" w:rsidRPr="00212914">
        <w:rPr>
          <w:kern w:val="22"/>
          <w:szCs w:val="22"/>
        </w:rPr>
        <w:t xml:space="preserve">one of the </w:t>
      </w:r>
      <w:r w:rsidR="00A734C2" w:rsidRPr="00212914">
        <w:rPr>
          <w:kern w:val="22"/>
          <w:szCs w:val="22"/>
        </w:rPr>
        <w:t>goal</w:t>
      </w:r>
      <w:r w:rsidR="00C96937" w:rsidRPr="00212914">
        <w:rPr>
          <w:kern w:val="22"/>
          <w:szCs w:val="22"/>
        </w:rPr>
        <w:t>s</w:t>
      </w:r>
      <w:r w:rsidR="00A734C2" w:rsidRPr="00212914">
        <w:rPr>
          <w:kern w:val="22"/>
          <w:szCs w:val="22"/>
        </w:rPr>
        <w:t xml:space="preserve"> of the </w:t>
      </w:r>
      <w:r>
        <w:rPr>
          <w:kern w:val="22"/>
          <w:szCs w:val="22"/>
        </w:rPr>
        <w:t>l</w:t>
      </w:r>
      <w:r w:rsidR="00A734C2" w:rsidRPr="00212914">
        <w:rPr>
          <w:kern w:val="22"/>
          <w:szCs w:val="22"/>
        </w:rPr>
        <w:t xml:space="preserve">ong-term </w:t>
      </w:r>
      <w:r w:rsidRPr="00212914">
        <w:rPr>
          <w:kern w:val="22"/>
          <w:szCs w:val="22"/>
        </w:rPr>
        <w:t>strategic approach on mainstreaming</w:t>
      </w:r>
      <w:r w:rsidR="00A734C2" w:rsidRPr="00212914">
        <w:rPr>
          <w:kern w:val="22"/>
          <w:szCs w:val="22"/>
        </w:rPr>
        <w:t xml:space="preserve">, currently under development by the informal advisory group on mainstreaming, </w:t>
      </w:r>
      <w:r w:rsidR="00C96937" w:rsidRPr="00212914">
        <w:rPr>
          <w:kern w:val="22"/>
          <w:szCs w:val="22"/>
        </w:rPr>
        <w:t>has similar language and that thes</w:t>
      </w:r>
      <w:r w:rsidR="00810E88" w:rsidRPr="00212914">
        <w:rPr>
          <w:kern w:val="22"/>
          <w:szCs w:val="22"/>
        </w:rPr>
        <w:t>e</w:t>
      </w:r>
      <w:r w:rsidR="00C96937" w:rsidRPr="00212914">
        <w:rPr>
          <w:kern w:val="22"/>
          <w:szCs w:val="22"/>
        </w:rPr>
        <w:t xml:space="preserve"> linkages </w:t>
      </w:r>
      <w:r w:rsidR="00D1457F" w:rsidRPr="00212914">
        <w:rPr>
          <w:kern w:val="22"/>
          <w:szCs w:val="22"/>
        </w:rPr>
        <w:t xml:space="preserve">to </w:t>
      </w:r>
      <w:r w:rsidR="005F3608" w:rsidRPr="005F3608">
        <w:rPr>
          <w:kern w:val="22"/>
          <w:szCs w:val="22"/>
        </w:rPr>
        <w:t>the long-term strategic approach to mainstreaming</w:t>
      </w:r>
      <w:r w:rsidR="00810E88" w:rsidRPr="00212914">
        <w:rPr>
          <w:kern w:val="22"/>
          <w:szCs w:val="22"/>
        </w:rPr>
        <w:t xml:space="preserve"> need to be </w:t>
      </w:r>
      <w:proofErr w:type="gramStart"/>
      <w:r w:rsidR="00810E88" w:rsidRPr="00212914">
        <w:rPr>
          <w:kern w:val="22"/>
          <w:szCs w:val="22"/>
        </w:rPr>
        <w:t>taken into account</w:t>
      </w:r>
      <w:proofErr w:type="gramEnd"/>
      <w:r w:rsidR="005F3608" w:rsidRPr="005F3608">
        <w:rPr>
          <w:kern w:val="22"/>
          <w:szCs w:val="22"/>
        </w:rPr>
        <w:t>.</w:t>
      </w:r>
      <w:r w:rsidR="00FA2779">
        <w:rPr>
          <w:kern w:val="22"/>
          <w:szCs w:val="22"/>
        </w:rPr>
        <w:t xml:space="preserve"> The long-term strategic approach to mainstreaming could support implementation of a goal on mainstreaming in the post-2020 </w:t>
      </w:r>
      <w:r>
        <w:rPr>
          <w:kern w:val="22"/>
          <w:szCs w:val="22"/>
        </w:rPr>
        <w:t>global biodiversity framework</w:t>
      </w:r>
      <w:r w:rsidR="00FA2779">
        <w:rPr>
          <w:kern w:val="22"/>
          <w:szCs w:val="22"/>
        </w:rPr>
        <w:t>.</w:t>
      </w:r>
      <w:r w:rsidR="003860BF">
        <w:rPr>
          <w:kern w:val="22"/>
          <w:szCs w:val="22"/>
        </w:rPr>
        <w:t xml:space="preserve"> It was also stressed that mainstreaming should be a key priority for the framework.</w:t>
      </w:r>
    </w:p>
    <w:p w14:paraId="07510E36" w14:textId="5D07D563" w:rsidR="00E93746" w:rsidRPr="005F3608" w:rsidRDefault="00546B3C" w:rsidP="000F51DA">
      <w:pPr>
        <w:suppressLineNumbers/>
        <w:suppressAutoHyphens/>
        <w:spacing w:before="120" w:after="120"/>
        <w:rPr>
          <w:kern w:val="22"/>
          <w:szCs w:val="22"/>
        </w:rPr>
      </w:pPr>
      <w:r>
        <w:rPr>
          <w:kern w:val="22"/>
          <w:szCs w:val="22"/>
        </w:rPr>
        <w:t>3.</w:t>
      </w:r>
      <w:r>
        <w:rPr>
          <w:kern w:val="22"/>
          <w:szCs w:val="22"/>
        </w:rPr>
        <w:tab/>
      </w:r>
      <w:r w:rsidR="00E93746" w:rsidRPr="00E93746">
        <w:rPr>
          <w:kern w:val="22"/>
          <w:szCs w:val="22"/>
        </w:rPr>
        <w:t>Synergies with relevant targets under the Sustainable Development Goals need to be harnessed.</w:t>
      </w:r>
    </w:p>
    <w:p w14:paraId="3F9770F2" w14:textId="08B663A6" w:rsidR="005F3608" w:rsidRPr="005F3608" w:rsidRDefault="00546B3C" w:rsidP="000F51DA">
      <w:pPr>
        <w:suppressLineNumbers/>
        <w:suppressAutoHyphens/>
        <w:spacing w:before="120" w:after="120"/>
        <w:rPr>
          <w:kern w:val="22"/>
          <w:szCs w:val="22"/>
        </w:rPr>
      </w:pPr>
      <w:r>
        <w:rPr>
          <w:kern w:val="22"/>
          <w:szCs w:val="22"/>
        </w:rPr>
        <w:t>4.</w:t>
      </w:r>
      <w:r>
        <w:rPr>
          <w:kern w:val="22"/>
          <w:szCs w:val="22"/>
        </w:rPr>
        <w:tab/>
      </w:r>
      <w:r w:rsidR="00C20BDF">
        <w:rPr>
          <w:kern w:val="22"/>
          <w:szCs w:val="22"/>
        </w:rPr>
        <w:t xml:space="preserve">The following </w:t>
      </w:r>
      <w:r w:rsidR="00C20BDF" w:rsidRPr="005F3608">
        <w:rPr>
          <w:kern w:val="22"/>
          <w:szCs w:val="22"/>
        </w:rPr>
        <w:t xml:space="preserve">elements </w:t>
      </w:r>
      <w:r w:rsidR="005F3608" w:rsidRPr="005F3608">
        <w:rPr>
          <w:kern w:val="22"/>
          <w:szCs w:val="22"/>
        </w:rPr>
        <w:t>w</w:t>
      </w:r>
      <w:r w:rsidR="00C20BDF">
        <w:rPr>
          <w:kern w:val="22"/>
          <w:szCs w:val="22"/>
        </w:rPr>
        <w:t>ere</w:t>
      </w:r>
      <w:r w:rsidR="005F3608" w:rsidRPr="005F3608">
        <w:rPr>
          <w:kern w:val="22"/>
          <w:szCs w:val="22"/>
        </w:rPr>
        <w:t xml:space="preserve"> suggested to be </w:t>
      </w:r>
      <w:r w:rsidR="00D4107B">
        <w:rPr>
          <w:kern w:val="22"/>
          <w:szCs w:val="22"/>
        </w:rPr>
        <w:t xml:space="preserve">reflected </w:t>
      </w:r>
      <w:r w:rsidR="005F3608" w:rsidRPr="005F3608">
        <w:rPr>
          <w:kern w:val="22"/>
          <w:szCs w:val="22"/>
        </w:rPr>
        <w:t>in the target:</w:t>
      </w:r>
    </w:p>
    <w:p w14:paraId="2FD4D27A" w14:textId="5C952352"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M</w:t>
      </w:r>
      <w:r w:rsidR="005F3608" w:rsidRPr="005F3608">
        <w:rPr>
          <w:kern w:val="22"/>
          <w:szCs w:val="22"/>
        </w:rPr>
        <w:t>ainstreaming biodiversity into production sectors;</w:t>
      </w:r>
    </w:p>
    <w:p w14:paraId="129B4EA4" w14:textId="3B679491"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R</w:t>
      </w:r>
      <w:r w:rsidR="005F3608" w:rsidRPr="005F3608">
        <w:rPr>
          <w:kern w:val="22"/>
          <w:szCs w:val="22"/>
        </w:rPr>
        <w:t xml:space="preserve">ole of subnational </w:t>
      </w:r>
      <w:r w:rsidR="009C3771">
        <w:rPr>
          <w:kern w:val="22"/>
          <w:szCs w:val="22"/>
        </w:rPr>
        <w:t>governments</w:t>
      </w:r>
      <w:r w:rsidR="005F3608" w:rsidRPr="005F3608">
        <w:rPr>
          <w:kern w:val="22"/>
          <w:szCs w:val="22"/>
        </w:rPr>
        <w:t>;</w:t>
      </w:r>
    </w:p>
    <w:p w14:paraId="6B24A585" w14:textId="1F6F60DF" w:rsid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U</w:t>
      </w:r>
      <w:r w:rsidR="005F3608" w:rsidRPr="005F3608">
        <w:rPr>
          <w:kern w:val="22"/>
          <w:szCs w:val="22"/>
        </w:rPr>
        <w:t>se of appropriate tools such as strategic environmental assessments, environmental impact assessment and natural capital accounting</w:t>
      </w:r>
      <w:r w:rsidR="001500DF">
        <w:rPr>
          <w:kern w:val="22"/>
          <w:szCs w:val="22"/>
        </w:rPr>
        <w:t>, when relevant</w:t>
      </w:r>
      <w:r w:rsidR="005F3608" w:rsidRPr="005F3608">
        <w:rPr>
          <w:kern w:val="22"/>
          <w:szCs w:val="22"/>
        </w:rPr>
        <w:t>;</w:t>
      </w:r>
    </w:p>
    <w:p w14:paraId="767AB3F8" w14:textId="631D6310" w:rsidR="009651D5"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N</w:t>
      </w:r>
      <w:r w:rsidR="009651D5" w:rsidRPr="005F3608">
        <w:rPr>
          <w:kern w:val="22"/>
          <w:szCs w:val="22"/>
        </w:rPr>
        <w:t>atural capital financial accounting systems</w:t>
      </w:r>
      <w:r w:rsidR="009651D5">
        <w:rPr>
          <w:kern w:val="22"/>
          <w:szCs w:val="22"/>
        </w:rPr>
        <w:t>;</w:t>
      </w:r>
    </w:p>
    <w:p w14:paraId="525BEDB3" w14:textId="144D552E" w:rsidR="009651D5"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T</w:t>
      </w:r>
      <w:r w:rsidR="009651D5">
        <w:rPr>
          <w:kern w:val="22"/>
          <w:szCs w:val="22"/>
        </w:rPr>
        <w:t xml:space="preserve">he </w:t>
      </w:r>
      <w:r w:rsidR="002C6359">
        <w:rPr>
          <w:kern w:val="22"/>
          <w:szCs w:val="22"/>
        </w:rPr>
        <w:t xml:space="preserve">diverse </w:t>
      </w:r>
      <w:r w:rsidR="009651D5" w:rsidRPr="005F3608">
        <w:rPr>
          <w:kern w:val="22"/>
          <w:szCs w:val="22"/>
        </w:rPr>
        <w:t>values of biodiversity and ecosystem services</w:t>
      </w:r>
      <w:r w:rsidR="001B1F19">
        <w:rPr>
          <w:kern w:val="22"/>
          <w:szCs w:val="22"/>
        </w:rPr>
        <w:t>;</w:t>
      </w:r>
    </w:p>
    <w:p w14:paraId="77EEC524" w14:textId="4D5D768F"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P</w:t>
      </w:r>
      <w:r w:rsidR="005F3608" w:rsidRPr="005F3608">
        <w:rPr>
          <w:kern w:val="22"/>
          <w:szCs w:val="22"/>
        </w:rPr>
        <w:t>ayment</w:t>
      </w:r>
      <w:r w:rsidR="00CD3F23">
        <w:rPr>
          <w:kern w:val="22"/>
          <w:szCs w:val="22"/>
        </w:rPr>
        <w:t>s</w:t>
      </w:r>
      <w:r w:rsidR="005F3608" w:rsidRPr="005F3608">
        <w:rPr>
          <w:kern w:val="22"/>
          <w:szCs w:val="22"/>
        </w:rPr>
        <w:t xml:space="preserve"> for ecosystem services</w:t>
      </w:r>
      <w:r w:rsidR="00E93746">
        <w:rPr>
          <w:kern w:val="22"/>
          <w:szCs w:val="22"/>
        </w:rPr>
        <w:t>;</w:t>
      </w:r>
    </w:p>
    <w:p w14:paraId="17D383BC" w14:textId="0D658F3D"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E</w:t>
      </w:r>
      <w:r w:rsidR="005F3608" w:rsidRPr="005F3608">
        <w:rPr>
          <w:kern w:val="22"/>
          <w:szCs w:val="22"/>
        </w:rPr>
        <w:t>nsuring implementation of environmentally</w:t>
      </w:r>
      <w:r>
        <w:rPr>
          <w:kern w:val="22"/>
          <w:szCs w:val="22"/>
        </w:rPr>
        <w:t xml:space="preserve"> </w:t>
      </w:r>
      <w:r w:rsidR="005F3608" w:rsidRPr="005F3608">
        <w:rPr>
          <w:kern w:val="22"/>
          <w:szCs w:val="22"/>
        </w:rPr>
        <w:t>friendly approaches across different sectors;</w:t>
      </w:r>
    </w:p>
    <w:p w14:paraId="28718396" w14:textId="446AAF52"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E</w:t>
      </w:r>
      <w:r w:rsidR="005F3608" w:rsidRPr="005F3608">
        <w:rPr>
          <w:kern w:val="22"/>
          <w:szCs w:val="22"/>
        </w:rPr>
        <w:t xml:space="preserve">nsuring </w:t>
      </w:r>
      <w:r>
        <w:rPr>
          <w:kern w:val="22"/>
          <w:szCs w:val="22"/>
        </w:rPr>
        <w:t xml:space="preserve">that </w:t>
      </w:r>
      <w:r w:rsidR="005F3608" w:rsidRPr="005F3608">
        <w:rPr>
          <w:kern w:val="22"/>
          <w:szCs w:val="22"/>
        </w:rPr>
        <w:t>biodiversity values are included in curricula at all levels</w:t>
      </w:r>
      <w:r w:rsidR="00E93746">
        <w:rPr>
          <w:kern w:val="22"/>
          <w:szCs w:val="22"/>
        </w:rPr>
        <w:t>, including the tertiary level</w:t>
      </w:r>
      <w:r w:rsidR="005F3608" w:rsidRPr="005F3608">
        <w:rPr>
          <w:kern w:val="22"/>
          <w:szCs w:val="22"/>
        </w:rPr>
        <w:t>;</w:t>
      </w:r>
    </w:p>
    <w:p w14:paraId="25D1E57D" w14:textId="6078F0F4" w:rsidR="005F3608" w:rsidRDefault="003924AB" w:rsidP="00546B3C">
      <w:pPr>
        <w:numPr>
          <w:ilvl w:val="0"/>
          <w:numId w:val="24"/>
        </w:numPr>
        <w:suppressLineNumbers/>
        <w:suppressAutoHyphens/>
        <w:spacing w:before="120" w:after="120" w:line="259" w:lineRule="auto"/>
        <w:ind w:left="1276" w:hanging="567"/>
        <w:rPr>
          <w:kern w:val="22"/>
          <w:szCs w:val="22"/>
        </w:rPr>
      </w:pPr>
      <w:r>
        <w:rPr>
          <w:kern w:val="22"/>
          <w:szCs w:val="22"/>
        </w:rPr>
        <w:t>E</w:t>
      </w:r>
      <w:r w:rsidR="005F3608" w:rsidRPr="005F3608">
        <w:rPr>
          <w:kern w:val="22"/>
          <w:szCs w:val="22"/>
        </w:rPr>
        <w:t>nvironmental impact assessment should be participatory and involve indigenous peoples and local communities, academia, investors and business</w:t>
      </w:r>
      <w:r w:rsidR="003860BF">
        <w:rPr>
          <w:kern w:val="22"/>
          <w:szCs w:val="22"/>
        </w:rPr>
        <w:t>;</w:t>
      </w:r>
    </w:p>
    <w:p w14:paraId="1A016845" w14:textId="06F732E4" w:rsidR="003860BF" w:rsidRPr="005F3608" w:rsidRDefault="003860BF" w:rsidP="00546B3C">
      <w:pPr>
        <w:numPr>
          <w:ilvl w:val="0"/>
          <w:numId w:val="24"/>
        </w:numPr>
        <w:suppressLineNumbers/>
        <w:suppressAutoHyphens/>
        <w:spacing w:before="120" w:after="120" w:line="259" w:lineRule="auto"/>
        <w:ind w:left="1276" w:hanging="567"/>
        <w:rPr>
          <w:kern w:val="22"/>
          <w:szCs w:val="22"/>
        </w:rPr>
      </w:pPr>
      <w:r>
        <w:rPr>
          <w:kern w:val="22"/>
          <w:szCs w:val="22"/>
        </w:rPr>
        <w:lastRenderedPageBreak/>
        <w:t>The term ‘</w:t>
      </w:r>
      <w:r w:rsidR="00B961C8">
        <w:rPr>
          <w:kern w:val="22"/>
          <w:szCs w:val="22"/>
        </w:rPr>
        <w:t>a</w:t>
      </w:r>
      <w:r>
        <w:rPr>
          <w:kern w:val="22"/>
          <w:szCs w:val="22"/>
        </w:rPr>
        <w:t>ll sectors’ should be considered in the broadest sense</w:t>
      </w:r>
      <w:r w:rsidR="00B961C8">
        <w:rPr>
          <w:kern w:val="22"/>
          <w:szCs w:val="22"/>
        </w:rPr>
        <w:t>,</w:t>
      </w:r>
      <w:r>
        <w:rPr>
          <w:kern w:val="22"/>
          <w:szCs w:val="22"/>
        </w:rPr>
        <w:t xml:space="preserve"> including sectors such as health, finance and infrastructure with consideration given to how this can be incorporated into the monitoring framework.</w:t>
      </w:r>
    </w:p>
    <w:p w14:paraId="64D7D701" w14:textId="03D975BE" w:rsidR="00E71758" w:rsidRPr="00ED13B0" w:rsidRDefault="00ED13B0" w:rsidP="000F51DA">
      <w:pPr>
        <w:pStyle w:val="Para3"/>
        <w:numPr>
          <w:ilvl w:val="0"/>
          <w:numId w:val="0"/>
        </w:numPr>
        <w:suppressLineNumbers/>
        <w:tabs>
          <w:tab w:val="clear" w:pos="1980"/>
        </w:tabs>
        <w:suppressAutoHyphens/>
        <w:spacing w:before="120" w:after="120"/>
        <w:rPr>
          <w:b/>
          <w:bCs/>
          <w:kern w:val="22"/>
          <w:szCs w:val="22"/>
        </w:rPr>
      </w:pPr>
      <w:r w:rsidRPr="00ED13B0">
        <w:rPr>
          <w:b/>
          <w:bCs/>
          <w:kern w:val="22"/>
          <w:szCs w:val="22"/>
        </w:rPr>
        <w:t>13.2</w:t>
      </w:r>
      <w:r w:rsidRPr="00ED13B0">
        <w:rPr>
          <w:b/>
          <w:bCs/>
          <w:kern w:val="22"/>
          <w:szCs w:val="22"/>
        </w:rPr>
        <w:tab/>
        <w:t>Text</w:t>
      </w:r>
      <w:r w:rsidR="007016E5">
        <w:rPr>
          <w:b/>
          <w:bCs/>
          <w:kern w:val="22"/>
          <w:szCs w:val="22"/>
        </w:rPr>
        <w:t xml:space="preserve"> proposals</w:t>
      </w:r>
    </w:p>
    <w:p w14:paraId="66F937C7" w14:textId="3FD17BCB" w:rsidR="003C5E8E" w:rsidRDefault="003924AB" w:rsidP="000F51DA">
      <w:pPr>
        <w:suppressLineNumbers/>
        <w:suppressAutoHyphens/>
        <w:spacing w:before="120" w:after="120" w:line="259" w:lineRule="auto"/>
        <w:rPr>
          <w:kern w:val="22"/>
          <w:szCs w:val="22"/>
        </w:rPr>
      </w:pPr>
      <w:r>
        <w:rPr>
          <w:kern w:val="22"/>
          <w:szCs w:val="22"/>
        </w:rPr>
        <w:t>1.</w:t>
      </w:r>
      <w:r>
        <w:rPr>
          <w:kern w:val="22"/>
          <w:szCs w:val="22"/>
        </w:rPr>
        <w:tab/>
      </w:r>
      <w:r w:rsidR="003C5E8E">
        <w:rPr>
          <w:kern w:val="22"/>
          <w:szCs w:val="22"/>
        </w:rPr>
        <w:t>Option to split into two targets:</w:t>
      </w:r>
    </w:p>
    <w:p w14:paraId="3786825D" w14:textId="6EC6512F" w:rsidR="007016E5" w:rsidRDefault="007016E5" w:rsidP="003924AB">
      <w:pPr>
        <w:pStyle w:val="ListParagraph"/>
        <w:numPr>
          <w:ilvl w:val="0"/>
          <w:numId w:val="25"/>
        </w:numPr>
        <w:suppressLineNumbers/>
        <w:suppressAutoHyphens/>
        <w:spacing w:before="120" w:after="120" w:line="259" w:lineRule="auto"/>
        <w:ind w:left="1276" w:hanging="567"/>
        <w:rPr>
          <w:kern w:val="22"/>
          <w:szCs w:val="22"/>
        </w:rPr>
      </w:pPr>
      <w:r w:rsidRPr="0036672B">
        <w:rPr>
          <w:kern w:val="22"/>
          <w:szCs w:val="22"/>
        </w:rPr>
        <w:t xml:space="preserve">Integrate biodiversity values into national and local planning, development processes, poverty reduction strategies </w:t>
      </w:r>
      <w:r w:rsidRPr="0036672B">
        <w:rPr>
          <w:kern w:val="22"/>
          <w:szCs w:val="22"/>
          <w:u w:val="single"/>
        </w:rPr>
        <w:t>and outcomes, education, health and</w:t>
      </w:r>
      <w:r w:rsidRPr="0036672B">
        <w:rPr>
          <w:kern w:val="22"/>
          <w:szCs w:val="22"/>
        </w:rPr>
        <w:t xml:space="preserve"> accounts, </w:t>
      </w:r>
      <w:r w:rsidRPr="0036672B">
        <w:rPr>
          <w:strike/>
          <w:kern w:val="22"/>
          <w:szCs w:val="22"/>
        </w:rPr>
        <w:t>ensuring</w:t>
      </w:r>
      <w:r w:rsidRPr="0036672B">
        <w:rPr>
          <w:kern w:val="22"/>
          <w:szCs w:val="22"/>
        </w:rPr>
        <w:t xml:space="preserve"> by 2030 </w:t>
      </w:r>
      <w:r w:rsidRPr="0036672B">
        <w:rPr>
          <w:strike/>
          <w:kern w:val="22"/>
          <w:szCs w:val="22"/>
        </w:rPr>
        <w:t>that biodiversity values are mainstreamed</w:t>
      </w:r>
      <w:r w:rsidRPr="0036672B">
        <w:rPr>
          <w:kern w:val="22"/>
          <w:szCs w:val="22"/>
        </w:rPr>
        <w:t xml:space="preserve"> </w:t>
      </w:r>
      <w:r w:rsidRPr="0036672B">
        <w:rPr>
          <w:kern w:val="22"/>
          <w:szCs w:val="22"/>
          <w:u w:val="single"/>
        </w:rPr>
        <w:t>through mainstreaming</w:t>
      </w:r>
      <w:r w:rsidRPr="0036672B">
        <w:rPr>
          <w:kern w:val="22"/>
          <w:szCs w:val="22"/>
        </w:rPr>
        <w:t xml:space="preserve"> across all sectors</w:t>
      </w:r>
      <w:r w:rsidR="00A20E51">
        <w:rPr>
          <w:kern w:val="22"/>
          <w:szCs w:val="22"/>
        </w:rPr>
        <w:t>;</w:t>
      </w:r>
    </w:p>
    <w:p w14:paraId="3E43F251" w14:textId="49256BB0" w:rsidR="007016E5" w:rsidRPr="0036672B" w:rsidRDefault="007016E5" w:rsidP="003924AB">
      <w:pPr>
        <w:pStyle w:val="ListParagraph"/>
        <w:numPr>
          <w:ilvl w:val="0"/>
          <w:numId w:val="25"/>
        </w:numPr>
        <w:suppressLineNumbers/>
        <w:suppressAutoHyphens/>
        <w:spacing w:before="120" w:after="120" w:line="259" w:lineRule="auto"/>
        <w:ind w:left="1276" w:hanging="567"/>
        <w:rPr>
          <w:kern w:val="22"/>
          <w:szCs w:val="22"/>
        </w:rPr>
      </w:pPr>
      <w:r w:rsidRPr="0036672B">
        <w:rPr>
          <w:kern w:val="22"/>
          <w:szCs w:val="22"/>
        </w:rPr>
        <w:t xml:space="preserve">Biodiversity-inclusive strategic environmental assessments and environmental impact assessments are comprehensively applied </w:t>
      </w:r>
      <w:r w:rsidRPr="0036672B">
        <w:rPr>
          <w:kern w:val="22"/>
          <w:szCs w:val="22"/>
          <w:u w:val="single"/>
        </w:rPr>
        <w:t>by 2030</w:t>
      </w:r>
      <w:r w:rsidR="00A20E51">
        <w:rPr>
          <w:kern w:val="22"/>
          <w:szCs w:val="22"/>
          <w:u w:val="single"/>
        </w:rPr>
        <w:t>.</w:t>
      </w:r>
    </w:p>
    <w:p w14:paraId="4FB3E0AC" w14:textId="31CFCF8F" w:rsidR="007016E5" w:rsidRPr="007016E5" w:rsidRDefault="00F464B7" w:rsidP="000F51DA">
      <w:pPr>
        <w:suppressLineNumbers/>
        <w:suppressAutoHyphens/>
        <w:spacing w:before="120" w:after="120" w:line="259" w:lineRule="auto"/>
        <w:rPr>
          <w:kern w:val="22"/>
          <w:szCs w:val="22"/>
        </w:rPr>
      </w:pPr>
      <w:r>
        <w:rPr>
          <w:kern w:val="22"/>
          <w:szCs w:val="22"/>
        </w:rPr>
        <w:t>2.</w:t>
      </w:r>
      <w:r>
        <w:rPr>
          <w:kern w:val="22"/>
          <w:szCs w:val="22"/>
        </w:rPr>
        <w:tab/>
      </w:r>
      <w:r w:rsidR="007016E5" w:rsidRPr="007016E5">
        <w:rPr>
          <w:kern w:val="22"/>
          <w:szCs w:val="22"/>
        </w:rPr>
        <w:t xml:space="preserve">Integrate biodiversity values into national and local </w:t>
      </w:r>
      <w:r w:rsidR="007016E5" w:rsidRPr="007016E5">
        <w:rPr>
          <w:kern w:val="22"/>
          <w:szCs w:val="22"/>
          <w:u w:val="single"/>
        </w:rPr>
        <w:t>policy</w:t>
      </w:r>
      <w:r w:rsidR="007016E5" w:rsidRPr="007016E5">
        <w:rPr>
          <w:kern w:val="22"/>
          <w:szCs w:val="22"/>
        </w:rPr>
        <w:t xml:space="preserve"> </w:t>
      </w:r>
      <w:r w:rsidR="007016E5" w:rsidRPr="007016E5">
        <w:rPr>
          <w:strike/>
          <w:kern w:val="22"/>
          <w:szCs w:val="22"/>
        </w:rPr>
        <w:t>planning</w:t>
      </w:r>
      <w:r w:rsidR="007016E5" w:rsidRPr="007016E5">
        <w:rPr>
          <w:kern w:val="22"/>
          <w:szCs w:val="22"/>
        </w:rPr>
        <w:t xml:space="preserve">, development planning </w:t>
      </w:r>
      <w:r w:rsidR="007016E5" w:rsidRPr="007016E5">
        <w:rPr>
          <w:strike/>
          <w:kern w:val="22"/>
          <w:szCs w:val="22"/>
        </w:rPr>
        <w:t>processes</w:t>
      </w:r>
      <w:r w:rsidR="007016E5" w:rsidRPr="007016E5">
        <w:rPr>
          <w:kern w:val="22"/>
          <w:szCs w:val="22"/>
        </w:rPr>
        <w:t>, poverty reduction strategies</w:t>
      </w:r>
      <w:r w:rsidR="007016E5" w:rsidRPr="007016E5">
        <w:rPr>
          <w:kern w:val="22"/>
          <w:szCs w:val="22"/>
          <w:u w:val="single"/>
        </w:rPr>
        <w:t xml:space="preserve">, </w:t>
      </w:r>
      <w:r w:rsidR="007016E5" w:rsidRPr="007016E5">
        <w:rPr>
          <w:strike/>
          <w:kern w:val="22"/>
          <w:szCs w:val="22"/>
        </w:rPr>
        <w:t>and</w:t>
      </w:r>
      <w:r w:rsidR="007016E5" w:rsidRPr="007016E5">
        <w:rPr>
          <w:kern w:val="22"/>
          <w:szCs w:val="22"/>
        </w:rPr>
        <w:t xml:space="preserve"> </w:t>
      </w:r>
      <w:r w:rsidR="007016E5" w:rsidRPr="007016E5">
        <w:rPr>
          <w:kern w:val="22"/>
          <w:szCs w:val="22"/>
          <w:u w:val="single"/>
        </w:rPr>
        <w:t xml:space="preserve">climate change action plans, </w:t>
      </w:r>
      <w:r w:rsidR="0001757A">
        <w:rPr>
          <w:kern w:val="22"/>
          <w:szCs w:val="22"/>
          <w:u w:val="single"/>
        </w:rPr>
        <w:t>S</w:t>
      </w:r>
      <w:r w:rsidR="007016E5" w:rsidRPr="007016E5">
        <w:rPr>
          <w:kern w:val="22"/>
          <w:szCs w:val="22"/>
          <w:u w:val="single"/>
        </w:rPr>
        <w:t xml:space="preserve">ystem of </w:t>
      </w:r>
      <w:r w:rsidR="0001757A">
        <w:rPr>
          <w:kern w:val="22"/>
          <w:szCs w:val="22"/>
          <w:u w:val="single"/>
        </w:rPr>
        <w:t>N</w:t>
      </w:r>
      <w:r w:rsidR="007016E5" w:rsidRPr="007016E5">
        <w:rPr>
          <w:kern w:val="22"/>
          <w:szCs w:val="22"/>
          <w:u w:val="single"/>
        </w:rPr>
        <w:t>ational</w:t>
      </w:r>
      <w:r w:rsidR="007016E5" w:rsidRPr="007016E5">
        <w:rPr>
          <w:kern w:val="22"/>
          <w:szCs w:val="22"/>
        </w:rPr>
        <w:t xml:space="preserve"> </w:t>
      </w:r>
      <w:r w:rsidR="0001757A">
        <w:rPr>
          <w:kern w:val="22"/>
          <w:szCs w:val="22"/>
        </w:rPr>
        <w:t>A</w:t>
      </w:r>
      <w:r w:rsidR="007016E5" w:rsidRPr="007016E5">
        <w:rPr>
          <w:kern w:val="22"/>
          <w:szCs w:val="22"/>
        </w:rPr>
        <w:t xml:space="preserve">ccounts, </w:t>
      </w:r>
      <w:r w:rsidR="007016E5" w:rsidRPr="007016E5">
        <w:rPr>
          <w:kern w:val="22"/>
          <w:szCs w:val="22"/>
          <w:u w:val="single"/>
        </w:rPr>
        <w:t>budgeting and reporting processes and</w:t>
      </w:r>
      <w:r w:rsidR="007016E5" w:rsidRPr="007016E5">
        <w:rPr>
          <w:kern w:val="22"/>
          <w:szCs w:val="22"/>
        </w:rPr>
        <w:t xml:space="preserve"> ensuring by 2030 that biodiversity values are mainstreamed across all sectors and that biodiversity-inclusive strategic environmental assessments and environmental impact assessments are comprehensively applied.</w:t>
      </w:r>
    </w:p>
    <w:p w14:paraId="42BEF8C1" w14:textId="6E7CC9D2" w:rsidR="007016E5" w:rsidRPr="007016E5" w:rsidRDefault="00F464B7" w:rsidP="000F51DA">
      <w:pPr>
        <w:suppressLineNumbers/>
        <w:suppressAutoHyphens/>
        <w:spacing w:before="120" w:after="120" w:line="259" w:lineRule="auto"/>
        <w:rPr>
          <w:kern w:val="22"/>
          <w:szCs w:val="22"/>
        </w:rPr>
      </w:pPr>
      <w:r>
        <w:rPr>
          <w:kern w:val="22"/>
          <w:szCs w:val="22"/>
          <w:u w:val="single"/>
        </w:rPr>
        <w:t>3.</w:t>
      </w:r>
      <w:r>
        <w:rPr>
          <w:kern w:val="22"/>
          <w:szCs w:val="22"/>
          <w:u w:val="single"/>
        </w:rPr>
        <w:tab/>
      </w:r>
      <w:r w:rsidR="007016E5" w:rsidRPr="007016E5">
        <w:rPr>
          <w:kern w:val="22"/>
          <w:szCs w:val="22"/>
          <w:u w:val="single"/>
        </w:rPr>
        <w:t>By 2030, national and subnational governments have</w:t>
      </w:r>
      <w:r w:rsidR="007016E5" w:rsidRPr="007016E5">
        <w:rPr>
          <w:kern w:val="22"/>
          <w:szCs w:val="22"/>
        </w:rPr>
        <w:t xml:space="preserve"> integrate</w:t>
      </w:r>
      <w:r w:rsidR="007016E5" w:rsidRPr="007016E5">
        <w:rPr>
          <w:kern w:val="22"/>
          <w:szCs w:val="22"/>
          <w:u w:val="single"/>
        </w:rPr>
        <w:t>d the diverse</w:t>
      </w:r>
      <w:r w:rsidR="007016E5" w:rsidRPr="007016E5">
        <w:rPr>
          <w:kern w:val="22"/>
          <w:szCs w:val="22"/>
        </w:rPr>
        <w:t xml:space="preserve"> </w:t>
      </w:r>
      <w:r w:rsidR="007016E5" w:rsidRPr="007016E5">
        <w:rPr>
          <w:strike/>
          <w:kern w:val="22"/>
          <w:szCs w:val="22"/>
        </w:rPr>
        <w:t>biodiversity</w:t>
      </w:r>
      <w:r w:rsidR="007016E5" w:rsidRPr="007016E5">
        <w:rPr>
          <w:kern w:val="22"/>
          <w:szCs w:val="22"/>
        </w:rPr>
        <w:t xml:space="preserve"> values </w:t>
      </w:r>
      <w:r w:rsidR="007016E5" w:rsidRPr="007016E5">
        <w:rPr>
          <w:kern w:val="22"/>
          <w:szCs w:val="22"/>
          <w:u w:val="single"/>
        </w:rPr>
        <w:t xml:space="preserve">of biodiversity </w:t>
      </w:r>
      <w:r w:rsidR="007016E5" w:rsidRPr="007016E5">
        <w:rPr>
          <w:kern w:val="22"/>
          <w:szCs w:val="22"/>
        </w:rPr>
        <w:t>in</w:t>
      </w:r>
      <w:r w:rsidR="007016E5" w:rsidRPr="007016E5">
        <w:rPr>
          <w:strike/>
          <w:kern w:val="22"/>
          <w:szCs w:val="22"/>
        </w:rPr>
        <w:t>to national and local</w:t>
      </w:r>
      <w:r w:rsidR="007016E5" w:rsidRPr="007016E5">
        <w:rPr>
          <w:kern w:val="22"/>
          <w:szCs w:val="22"/>
        </w:rPr>
        <w:t xml:space="preserve"> planning </w:t>
      </w:r>
      <w:r w:rsidR="007016E5" w:rsidRPr="007016E5">
        <w:rPr>
          <w:kern w:val="22"/>
          <w:szCs w:val="22"/>
          <w:u w:val="single"/>
        </w:rPr>
        <w:t>processes and reporting systems</w:t>
      </w:r>
      <w:r w:rsidR="007016E5" w:rsidRPr="007016E5">
        <w:rPr>
          <w:strike/>
          <w:kern w:val="22"/>
          <w:szCs w:val="22"/>
        </w:rPr>
        <w:t>, development processes, poverty reduction strategies and accounts, ensuring by 2030 that biodiversity values are mainstreamed</w:t>
      </w:r>
      <w:r w:rsidR="007016E5" w:rsidRPr="007016E5">
        <w:rPr>
          <w:kern w:val="22"/>
          <w:szCs w:val="22"/>
        </w:rPr>
        <w:t xml:space="preserve"> across </w:t>
      </w:r>
      <w:r w:rsidR="007016E5" w:rsidRPr="007016E5">
        <w:rPr>
          <w:kern w:val="22"/>
          <w:szCs w:val="22"/>
          <w:u w:val="single"/>
        </w:rPr>
        <w:t>key</w:t>
      </w:r>
      <w:r w:rsidR="007016E5" w:rsidRPr="007016E5">
        <w:rPr>
          <w:kern w:val="22"/>
          <w:szCs w:val="22"/>
        </w:rPr>
        <w:t xml:space="preserve"> </w:t>
      </w:r>
      <w:r w:rsidR="007016E5" w:rsidRPr="007016E5">
        <w:rPr>
          <w:strike/>
          <w:kern w:val="22"/>
          <w:szCs w:val="22"/>
        </w:rPr>
        <w:t>all</w:t>
      </w:r>
      <w:r w:rsidR="007016E5" w:rsidRPr="007016E5">
        <w:rPr>
          <w:kern w:val="22"/>
          <w:szCs w:val="22"/>
        </w:rPr>
        <w:t xml:space="preserve"> sectors </w:t>
      </w:r>
      <w:r w:rsidR="007016E5" w:rsidRPr="007016E5">
        <w:rPr>
          <w:strike/>
          <w:kern w:val="22"/>
          <w:szCs w:val="22"/>
        </w:rPr>
        <w:t>and that biodiversity-inclusive strategic environmental assessments and environmental impact assessments are comprehensively applied</w:t>
      </w:r>
      <w:r w:rsidR="007016E5" w:rsidRPr="007016E5">
        <w:rPr>
          <w:kern w:val="22"/>
          <w:szCs w:val="22"/>
        </w:rPr>
        <w:t>.</w:t>
      </w:r>
    </w:p>
    <w:p w14:paraId="713582F9" w14:textId="6F3755B3" w:rsidR="00916C86" w:rsidRPr="00482A40" w:rsidRDefault="00F464B7" w:rsidP="00916C86">
      <w:pPr>
        <w:pStyle w:val="Para3"/>
        <w:numPr>
          <w:ilvl w:val="0"/>
          <w:numId w:val="0"/>
        </w:numPr>
        <w:suppressLineNumbers/>
        <w:tabs>
          <w:tab w:val="clear" w:pos="1980"/>
        </w:tabs>
        <w:suppressAutoHyphens/>
        <w:spacing w:before="120" w:after="120"/>
        <w:rPr>
          <w:kern w:val="22"/>
          <w:szCs w:val="22"/>
        </w:rPr>
      </w:pPr>
      <w:r>
        <w:rPr>
          <w:kern w:val="22"/>
          <w:szCs w:val="22"/>
        </w:rPr>
        <w:t>4.</w:t>
      </w:r>
      <w:r>
        <w:rPr>
          <w:kern w:val="22"/>
          <w:szCs w:val="22"/>
        </w:rPr>
        <w:tab/>
      </w:r>
      <w:r w:rsidR="00916C86">
        <w:rPr>
          <w:kern w:val="22"/>
          <w:szCs w:val="22"/>
        </w:rPr>
        <w:t>Note: an o</w:t>
      </w:r>
      <w:r w:rsidR="00681FF7" w:rsidRPr="00681FF7">
        <w:rPr>
          <w:kern w:val="22"/>
          <w:szCs w:val="22"/>
        </w:rPr>
        <w:t xml:space="preserve">ption </w:t>
      </w:r>
      <w:r w:rsidR="00916C86">
        <w:rPr>
          <w:kern w:val="22"/>
          <w:szCs w:val="22"/>
        </w:rPr>
        <w:t xml:space="preserve">was proposed </w:t>
      </w:r>
      <w:r w:rsidR="00681FF7" w:rsidRPr="00681FF7">
        <w:rPr>
          <w:kern w:val="22"/>
          <w:szCs w:val="22"/>
        </w:rPr>
        <w:t xml:space="preserve">to replace targets 12 to 14 by one target (see </w:t>
      </w:r>
      <w:r w:rsidR="00916C86" w:rsidRPr="00482A40">
        <w:rPr>
          <w:kern w:val="22"/>
          <w:szCs w:val="22"/>
        </w:rPr>
        <w:t>paragraph 2 above under “over-arching points and suggestions made”</w:t>
      </w:r>
      <w:r w:rsidR="00681FF7" w:rsidRPr="00681FF7">
        <w:rPr>
          <w:kern w:val="22"/>
          <w:szCs w:val="22"/>
        </w:rPr>
        <w:t>)</w:t>
      </w:r>
      <w:r w:rsidR="00916C86">
        <w:rPr>
          <w:kern w:val="22"/>
          <w:szCs w:val="22"/>
        </w:rPr>
        <w:t xml:space="preserve">. </w:t>
      </w:r>
    </w:p>
    <w:p w14:paraId="3359EEE3" w14:textId="2F4A39EB" w:rsidR="007016E5" w:rsidRPr="00F464B7" w:rsidRDefault="00916C86" w:rsidP="006E08D2">
      <w:r>
        <w:rPr>
          <w:kern w:val="22"/>
          <w:szCs w:val="22"/>
        </w:rPr>
        <w:t xml:space="preserve">5. </w:t>
      </w:r>
      <w:r>
        <w:rPr>
          <w:kern w:val="22"/>
          <w:szCs w:val="22"/>
        </w:rPr>
        <w:tab/>
      </w:r>
      <w:r w:rsidR="007016E5" w:rsidRPr="00F464B7">
        <w:t xml:space="preserve">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w:t>
      </w:r>
      <w:r w:rsidR="007016E5" w:rsidRPr="00F464B7">
        <w:rPr>
          <w:u w:val="single"/>
        </w:rPr>
        <w:t>undertaken in all relevant areas</w:t>
      </w:r>
      <w:r w:rsidR="007016E5" w:rsidRPr="00F464B7">
        <w:t xml:space="preserve"> </w:t>
      </w:r>
      <w:r w:rsidR="007016E5" w:rsidRPr="00F464B7">
        <w:rPr>
          <w:strike/>
        </w:rPr>
        <w:t>comprehensively applied</w:t>
      </w:r>
      <w:r w:rsidR="00F464B7">
        <w:t>;</w:t>
      </w:r>
    </w:p>
    <w:p w14:paraId="4AF8B0C3" w14:textId="77777777" w:rsidR="00916C86" w:rsidRDefault="00916C86" w:rsidP="00916C86">
      <w:pPr>
        <w:rPr>
          <w:kern w:val="22"/>
          <w:szCs w:val="22"/>
        </w:rPr>
      </w:pPr>
    </w:p>
    <w:p w14:paraId="377670BE" w14:textId="6C242059" w:rsidR="007016E5" w:rsidRPr="00916C86" w:rsidRDefault="00916C86" w:rsidP="006E08D2">
      <w:r>
        <w:rPr>
          <w:kern w:val="22"/>
          <w:szCs w:val="22"/>
        </w:rPr>
        <w:t xml:space="preserve">6. </w:t>
      </w:r>
      <w:r>
        <w:rPr>
          <w:kern w:val="22"/>
          <w:szCs w:val="22"/>
        </w:rPr>
        <w:tab/>
      </w:r>
      <w:r w:rsidR="007016E5" w:rsidRPr="006E08D2">
        <w:rPr>
          <w:kern w:val="22"/>
          <w:szCs w:val="22"/>
        </w:rPr>
        <w:t xml:space="preserve">Integrate biodiversity values into national and local planning, development processes, poverty reduction strategies and </w:t>
      </w:r>
      <w:r w:rsidR="007016E5" w:rsidRPr="006E08D2">
        <w:rPr>
          <w:kern w:val="22"/>
          <w:szCs w:val="22"/>
          <w:u w:val="single"/>
        </w:rPr>
        <w:t>accounting systems, transforming ecological advantages to economic advantages, enhancing livelihood of high biodiversity areas by developing ecological industry</w:t>
      </w:r>
      <w:r w:rsidR="007016E5" w:rsidRPr="006E08D2">
        <w:rPr>
          <w:kern w:val="22"/>
          <w:szCs w:val="22"/>
        </w:rPr>
        <w:t xml:space="preserve"> </w:t>
      </w:r>
      <w:r w:rsidR="007016E5" w:rsidRPr="006E08D2">
        <w:rPr>
          <w:strike/>
          <w:kern w:val="22"/>
          <w:szCs w:val="22"/>
        </w:rPr>
        <w:t>accounts,</w:t>
      </w:r>
      <w:r w:rsidR="007016E5" w:rsidRPr="006E08D2">
        <w:rPr>
          <w:kern w:val="22"/>
          <w:szCs w:val="22"/>
        </w:rPr>
        <w:t xml:space="preserve"> ensuring by 2030 that biodiversity values are mainstreamed across all sectors and that biodiversity-inclusive strategic environmental assessments and environmental impact assessments are comprehensively applied</w:t>
      </w:r>
      <w:r w:rsidR="00B961C8" w:rsidRPr="006E08D2">
        <w:rPr>
          <w:kern w:val="22"/>
          <w:szCs w:val="22"/>
        </w:rPr>
        <w:t>.</w:t>
      </w:r>
    </w:p>
    <w:p w14:paraId="3B9DA313" w14:textId="40F9FA6E" w:rsidR="00331B2F" w:rsidRDefault="00916C86" w:rsidP="00F464B7">
      <w:pPr>
        <w:suppressLineNumbers/>
        <w:suppressAutoHyphens/>
        <w:spacing w:before="120" w:after="120" w:line="259" w:lineRule="auto"/>
        <w:rPr>
          <w:kern w:val="22"/>
          <w:szCs w:val="22"/>
        </w:rPr>
      </w:pPr>
      <w:r>
        <w:rPr>
          <w:kern w:val="22"/>
          <w:szCs w:val="22"/>
        </w:rPr>
        <w:t>7</w:t>
      </w:r>
      <w:r w:rsidR="00F464B7">
        <w:rPr>
          <w:kern w:val="22"/>
          <w:szCs w:val="22"/>
        </w:rPr>
        <w:t>.</w:t>
      </w:r>
      <w:r w:rsidR="00F464B7">
        <w:rPr>
          <w:kern w:val="22"/>
          <w:szCs w:val="22"/>
        </w:rPr>
        <w:tab/>
      </w:r>
      <w:r w:rsidR="00331B2F">
        <w:rPr>
          <w:kern w:val="22"/>
          <w:szCs w:val="22"/>
        </w:rPr>
        <w:t>Two options:</w:t>
      </w:r>
    </w:p>
    <w:p w14:paraId="55CFFF31" w14:textId="5C74E5A0" w:rsidR="007016E5" w:rsidRPr="00331B2F" w:rsidRDefault="007016E5" w:rsidP="00364639">
      <w:pPr>
        <w:pStyle w:val="ListParagraph"/>
        <w:numPr>
          <w:ilvl w:val="0"/>
          <w:numId w:val="27"/>
        </w:numPr>
        <w:suppressLineNumbers/>
        <w:tabs>
          <w:tab w:val="left" w:pos="1980"/>
        </w:tabs>
        <w:suppressAutoHyphens/>
        <w:spacing w:before="120" w:after="120" w:line="259" w:lineRule="auto"/>
        <w:ind w:left="0" w:firstLine="709"/>
        <w:rPr>
          <w:kern w:val="22"/>
          <w:szCs w:val="22"/>
        </w:rPr>
      </w:pPr>
      <w:r w:rsidRPr="00331B2F">
        <w:rPr>
          <w:kern w:val="22"/>
          <w:szCs w:val="22"/>
        </w:rPr>
        <w:t xml:space="preserve">Integrate biodiversity values into national and local </w:t>
      </w:r>
      <w:r w:rsidRPr="00331B2F">
        <w:rPr>
          <w:kern w:val="22"/>
          <w:szCs w:val="22"/>
          <w:u w:val="single"/>
        </w:rPr>
        <w:t>policies</w:t>
      </w:r>
      <w:r w:rsidRPr="00331B2F">
        <w:rPr>
          <w:kern w:val="22"/>
          <w:szCs w:val="22"/>
        </w:rPr>
        <w:t xml:space="preserve"> </w:t>
      </w:r>
      <w:r w:rsidRPr="00331B2F">
        <w:rPr>
          <w:strike/>
          <w:kern w:val="22"/>
          <w:szCs w:val="22"/>
        </w:rPr>
        <w:t>planning, development processes, poverty reduction strategies and accounts,</w:t>
      </w:r>
      <w:r w:rsidRPr="00331B2F">
        <w:rPr>
          <w:kern w:val="22"/>
          <w:szCs w:val="22"/>
        </w:rPr>
        <w:t xml:space="preserve"> ensuring by 2030 that biodiversity values are mainstreamed across all sectors and that biodiversity-inclusive strategic environmental assessments and environmental impact assessments are comprehensively applied. </w:t>
      </w:r>
    </w:p>
    <w:p w14:paraId="277DD04C" w14:textId="1C8C2568" w:rsidR="007016E5" w:rsidRPr="007016E5" w:rsidRDefault="007016E5" w:rsidP="000F51DA">
      <w:pPr>
        <w:suppressLineNumbers/>
        <w:tabs>
          <w:tab w:val="left" w:pos="1980"/>
        </w:tabs>
        <w:suppressAutoHyphens/>
        <w:spacing w:before="120" w:after="120"/>
        <w:ind w:left="720"/>
        <w:rPr>
          <w:kern w:val="22"/>
          <w:szCs w:val="22"/>
        </w:rPr>
      </w:pPr>
      <w:r w:rsidRPr="007016E5">
        <w:rPr>
          <w:kern w:val="22"/>
          <w:szCs w:val="22"/>
        </w:rPr>
        <w:t>OR</w:t>
      </w:r>
    </w:p>
    <w:p w14:paraId="20ACB0C1" w14:textId="336A5C27" w:rsidR="007016E5" w:rsidRPr="00331B2F" w:rsidRDefault="007016E5" w:rsidP="00364639">
      <w:pPr>
        <w:pStyle w:val="ListParagraph"/>
        <w:numPr>
          <w:ilvl w:val="0"/>
          <w:numId w:val="27"/>
        </w:numPr>
        <w:suppressLineNumbers/>
        <w:tabs>
          <w:tab w:val="left" w:pos="1980"/>
        </w:tabs>
        <w:suppressAutoHyphens/>
        <w:spacing w:before="120" w:after="120"/>
        <w:ind w:left="0" w:firstLine="709"/>
        <w:rPr>
          <w:kern w:val="22"/>
          <w:szCs w:val="22"/>
        </w:rPr>
      </w:pPr>
      <w:r w:rsidRPr="00331B2F">
        <w:rPr>
          <w:kern w:val="22"/>
          <w:szCs w:val="22"/>
        </w:rPr>
        <w:t xml:space="preserve">Integrate biodiversity values into national and local planning, development processes, poverty reduction strategies and accounts, </w:t>
      </w:r>
      <w:r w:rsidRPr="00331B2F">
        <w:rPr>
          <w:kern w:val="22"/>
          <w:szCs w:val="22"/>
          <w:u w:val="single"/>
        </w:rPr>
        <w:t>as appropriate,</w:t>
      </w:r>
      <w:r w:rsidRPr="00331B2F">
        <w:rPr>
          <w:kern w:val="22"/>
          <w:szCs w:val="22"/>
        </w:rPr>
        <w:t xml:space="preserve"> ensuring by 2030 that biodiversity values are mainstreamed across all sectors and that biodiversity-inclusive strategic environmental assessments and environmental impact assessments are comprehensively applied </w:t>
      </w:r>
      <w:r w:rsidRPr="00331B2F">
        <w:rPr>
          <w:kern w:val="22"/>
          <w:szCs w:val="22"/>
          <w:u w:val="single"/>
        </w:rPr>
        <w:t>in accordance with international law</w:t>
      </w:r>
      <w:r w:rsidRPr="00331B2F">
        <w:rPr>
          <w:kern w:val="22"/>
          <w:szCs w:val="22"/>
        </w:rPr>
        <w:t>.</w:t>
      </w:r>
    </w:p>
    <w:p w14:paraId="1C0597FC" w14:textId="510930CA" w:rsidR="007016E5" w:rsidRPr="007016E5" w:rsidRDefault="00916C86" w:rsidP="00364639">
      <w:pPr>
        <w:suppressLineNumbers/>
        <w:suppressAutoHyphens/>
        <w:spacing w:before="120" w:after="120" w:line="259" w:lineRule="auto"/>
        <w:rPr>
          <w:kern w:val="22"/>
          <w:szCs w:val="22"/>
        </w:rPr>
      </w:pPr>
      <w:r>
        <w:rPr>
          <w:kern w:val="22"/>
          <w:szCs w:val="22"/>
        </w:rPr>
        <w:lastRenderedPageBreak/>
        <w:t>8</w:t>
      </w:r>
      <w:r w:rsidR="00364639" w:rsidRPr="008F00B0">
        <w:rPr>
          <w:kern w:val="22"/>
          <w:szCs w:val="22"/>
        </w:rPr>
        <w:t>.</w:t>
      </w:r>
      <w:r w:rsidR="00364639" w:rsidRPr="008F00B0">
        <w:rPr>
          <w:kern w:val="22"/>
          <w:szCs w:val="22"/>
        </w:rPr>
        <w:tab/>
      </w:r>
      <w:r w:rsidR="007016E5" w:rsidRPr="007016E5">
        <w:rPr>
          <w:kern w:val="22"/>
          <w:szCs w:val="22"/>
          <w:u w:val="single"/>
        </w:rPr>
        <w:t>By 2030,</w:t>
      </w:r>
      <w:r w:rsidR="007016E5" w:rsidRPr="007016E5">
        <w:rPr>
          <w:kern w:val="22"/>
          <w:szCs w:val="22"/>
        </w:rPr>
        <w:t xml:space="preserve"> </w:t>
      </w:r>
      <w:r w:rsidR="007016E5" w:rsidRPr="007016E5">
        <w:rPr>
          <w:strike/>
          <w:kern w:val="22"/>
          <w:szCs w:val="22"/>
        </w:rPr>
        <w:t>Integrate</w:t>
      </w:r>
      <w:r w:rsidR="007016E5" w:rsidRPr="007016E5">
        <w:rPr>
          <w:kern w:val="22"/>
          <w:szCs w:val="22"/>
        </w:rPr>
        <w:t xml:space="preserve"> biodiversity values </w:t>
      </w:r>
      <w:r w:rsidR="007016E5" w:rsidRPr="007016E5">
        <w:rPr>
          <w:kern w:val="22"/>
          <w:szCs w:val="22"/>
          <w:u w:val="single"/>
        </w:rPr>
        <w:t>are integrated</w:t>
      </w:r>
      <w:r w:rsidR="007016E5" w:rsidRPr="007016E5">
        <w:rPr>
          <w:kern w:val="22"/>
          <w:szCs w:val="22"/>
        </w:rPr>
        <w:t xml:space="preserve"> into national and local planning, development processes, poverty reduction strategies</w:t>
      </w:r>
      <w:r w:rsidR="007016E5" w:rsidRPr="007016E5">
        <w:rPr>
          <w:kern w:val="22"/>
          <w:szCs w:val="22"/>
          <w:u w:val="single"/>
        </w:rPr>
        <w:t>,</w:t>
      </w:r>
      <w:r w:rsidR="007016E5" w:rsidRPr="007016E5">
        <w:rPr>
          <w:kern w:val="22"/>
          <w:szCs w:val="22"/>
        </w:rPr>
        <w:t xml:space="preserve"> </w:t>
      </w:r>
      <w:r w:rsidR="007016E5" w:rsidRPr="007016E5">
        <w:rPr>
          <w:strike/>
          <w:kern w:val="22"/>
          <w:szCs w:val="22"/>
        </w:rPr>
        <w:t>and</w:t>
      </w:r>
      <w:r w:rsidR="007016E5" w:rsidRPr="007016E5">
        <w:rPr>
          <w:kern w:val="22"/>
          <w:szCs w:val="22"/>
        </w:rPr>
        <w:t xml:space="preserve"> accounts, </w:t>
      </w:r>
      <w:r w:rsidR="007016E5" w:rsidRPr="007016E5">
        <w:rPr>
          <w:kern w:val="22"/>
          <w:szCs w:val="22"/>
          <w:u w:val="single"/>
        </w:rPr>
        <w:t>and decision-making tools, including</w:t>
      </w:r>
      <w:r w:rsidR="007016E5" w:rsidRPr="007016E5">
        <w:rPr>
          <w:kern w:val="22"/>
          <w:szCs w:val="22"/>
        </w:rPr>
        <w:t xml:space="preserve"> </w:t>
      </w:r>
      <w:r w:rsidR="007016E5" w:rsidRPr="007016E5">
        <w:rPr>
          <w:strike/>
          <w:kern w:val="22"/>
          <w:szCs w:val="22"/>
        </w:rPr>
        <w:t>ensuring by 2030 that biodiversity values are mainstreamed across all sectors and that</w:t>
      </w:r>
      <w:r w:rsidR="007016E5" w:rsidRPr="007016E5">
        <w:rPr>
          <w:kern w:val="22"/>
          <w:szCs w:val="22"/>
        </w:rPr>
        <w:t xml:space="preserve"> biodiversity-inclusive strategic environmental assessments and environmental impact assessments </w:t>
      </w:r>
      <w:r w:rsidR="007016E5" w:rsidRPr="007016E5">
        <w:rPr>
          <w:strike/>
          <w:kern w:val="22"/>
          <w:szCs w:val="22"/>
        </w:rPr>
        <w:t>are comprehensively applied</w:t>
      </w:r>
      <w:r w:rsidR="007016E5" w:rsidRPr="007016E5">
        <w:rPr>
          <w:kern w:val="22"/>
          <w:szCs w:val="22"/>
        </w:rPr>
        <w:t>.</w:t>
      </w:r>
    </w:p>
    <w:p w14:paraId="1DA4570C" w14:textId="68A1A5A0" w:rsidR="007016E5" w:rsidRPr="007016E5" w:rsidRDefault="00916C86" w:rsidP="00364639">
      <w:pPr>
        <w:suppressLineNumbers/>
        <w:suppressAutoHyphens/>
        <w:spacing w:before="120" w:after="120" w:line="259" w:lineRule="auto"/>
        <w:rPr>
          <w:kern w:val="22"/>
          <w:szCs w:val="22"/>
        </w:rPr>
      </w:pPr>
      <w:r>
        <w:rPr>
          <w:kern w:val="22"/>
          <w:szCs w:val="22"/>
        </w:rPr>
        <w:t>9</w:t>
      </w:r>
      <w:r w:rsidR="00364639">
        <w:rPr>
          <w:kern w:val="22"/>
          <w:szCs w:val="22"/>
        </w:rPr>
        <w:t>.</w:t>
      </w:r>
      <w:r w:rsidR="00364639">
        <w:rPr>
          <w:kern w:val="22"/>
          <w:szCs w:val="22"/>
        </w:rPr>
        <w:tab/>
      </w:r>
      <w:r w:rsidR="007016E5" w:rsidRPr="007016E5">
        <w:rPr>
          <w:kern w:val="22"/>
          <w:szCs w:val="22"/>
        </w:rPr>
        <w:t xml:space="preserve">Integrate biodiversity values into </w:t>
      </w:r>
      <w:r w:rsidR="007016E5" w:rsidRPr="007016E5">
        <w:rPr>
          <w:kern w:val="22"/>
          <w:szCs w:val="22"/>
          <w:u w:val="single"/>
        </w:rPr>
        <w:t>[100% of]</w:t>
      </w:r>
      <w:r w:rsidR="007016E5" w:rsidRPr="007016E5">
        <w:rPr>
          <w:kern w:val="22"/>
          <w:szCs w:val="22"/>
        </w:rPr>
        <w:t xml:space="preserve"> national</w:t>
      </w:r>
      <w:r w:rsidR="007016E5" w:rsidRPr="007016E5">
        <w:rPr>
          <w:kern w:val="22"/>
          <w:szCs w:val="22"/>
          <w:u w:val="single"/>
        </w:rPr>
        <w:t>, subnational</w:t>
      </w:r>
      <w:r w:rsidR="007016E5" w:rsidRPr="007016E5">
        <w:rPr>
          <w:kern w:val="22"/>
          <w:szCs w:val="22"/>
        </w:rPr>
        <w:t xml:space="preserve"> and local planning </w:t>
      </w:r>
      <w:r w:rsidR="007016E5" w:rsidRPr="007016E5">
        <w:rPr>
          <w:kern w:val="22"/>
          <w:szCs w:val="22"/>
          <w:u w:val="single"/>
        </w:rPr>
        <w:t>instruments</w:t>
      </w:r>
      <w:r w:rsidR="007016E5" w:rsidRPr="007016E5">
        <w:rPr>
          <w:kern w:val="22"/>
          <w:szCs w:val="22"/>
        </w:rPr>
        <w:t xml:space="preserve">, development processes, poverty reduction strategies and accounts, ensuring by 2030 that biodiversity values are mainstreamed across all sectors </w:t>
      </w:r>
      <w:r w:rsidR="007016E5" w:rsidRPr="007016E5">
        <w:rPr>
          <w:kern w:val="22"/>
          <w:szCs w:val="22"/>
          <w:u w:val="single"/>
        </w:rPr>
        <w:t>as a structural element</w:t>
      </w:r>
      <w:r w:rsidR="007016E5" w:rsidRPr="007016E5">
        <w:rPr>
          <w:kern w:val="22"/>
          <w:szCs w:val="22"/>
        </w:rPr>
        <w:t xml:space="preserve"> and that biodiversity-inclusive strategic environmental assessments and environmental impact assessments are </w:t>
      </w:r>
      <w:r w:rsidR="007016E5" w:rsidRPr="007016E5">
        <w:rPr>
          <w:kern w:val="22"/>
          <w:szCs w:val="22"/>
          <w:u w:val="single"/>
        </w:rPr>
        <w:t>undertaken in all relevant areas</w:t>
      </w:r>
      <w:r w:rsidR="007016E5" w:rsidRPr="007016E5">
        <w:rPr>
          <w:kern w:val="22"/>
          <w:szCs w:val="22"/>
        </w:rPr>
        <w:t xml:space="preserve"> </w:t>
      </w:r>
      <w:r w:rsidR="007016E5" w:rsidRPr="007016E5">
        <w:rPr>
          <w:strike/>
          <w:kern w:val="22"/>
          <w:szCs w:val="22"/>
        </w:rPr>
        <w:t>comprehensively applied</w:t>
      </w:r>
      <w:r w:rsidR="007016E5" w:rsidRPr="007016E5">
        <w:rPr>
          <w:kern w:val="22"/>
          <w:szCs w:val="22"/>
        </w:rPr>
        <w:t>.</w:t>
      </w:r>
    </w:p>
    <w:p w14:paraId="44AC1930" w14:textId="1C5BC8B7" w:rsidR="007016E5" w:rsidRPr="007016E5" w:rsidRDefault="00916C86" w:rsidP="00364639">
      <w:pPr>
        <w:suppressLineNumbers/>
        <w:suppressAutoHyphens/>
        <w:spacing w:before="120" w:after="120" w:line="259" w:lineRule="auto"/>
        <w:rPr>
          <w:kern w:val="22"/>
          <w:szCs w:val="22"/>
        </w:rPr>
      </w:pPr>
      <w:r>
        <w:rPr>
          <w:kern w:val="22"/>
          <w:szCs w:val="22"/>
        </w:rPr>
        <w:t>10</w:t>
      </w:r>
      <w:r w:rsidR="00364639">
        <w:rPr>
          <w:kern w:val="22"/>
          <w:szCs w:val="22"/>
        </w:rPr>
        <w:t>.</w:t>
      </w:r>
      <w:r w:rsidR="00364639">
        <w:rPr>
          <w:kern w:val="22"/>
          <w:szCs w:val="22"/>
        </w:rPr>
        <w:tab/>
      </w:r>
      <w:r w:rsidR="007016E5" w:rsidRPr="007016E5">
        <w:rPr>
          <w:kern w:val="22"/>
          <w:szCs w:val="22"/>
        </w:rPr>
        <w:t xml:space="preserve">Integrate </w:t>
      </w:r>
      <w:r w:rsidR="007016E5" w:rsidRPr="007016E5">
        <w:rPr>
          <w:kern w:val="22"/>
          <w:szCs w:val="22"/>
          <w:u w:val="single"/>
        </w:rPr>
        <w:t>the importance of</w:t>
      </w:r>
      <w:r w:rsidR="007016E5" w:rsidRPr="007016E5">
        <w:rPr>
          <w:kern w:val="22"/>
          <w:szCs w:val="22"/>
        </w:rPr>
        <w:t xml:space="preserve"> biodiversity </w:t>
      </w:r>
      <w:r w:rsidR="007016E5" w:rsidRPr="007016E5">
        <w:rPr>
          <w:strike/>
          <w:kern w:val="22"/>
          <w:szCs w:val="22"/>
        </w:rPr>
        <w:t>values</w:t>
      </w:r>
      <w:r w:rsidR="007016E5" w:rsidRPr="007016E5">
        <w:rPr>
          <w:kern w:val="22"/>
          <w:szCs w:val="22"/>
        </w:rPr>
        <w:t xml:space="preserve"> into national and local planning, development processes, poverty reduction strategies and accounts, ensuring by 2030 that biodiversity </w:t>
      </w:r>
      <w:r w:rsidR="007016E5" w:rsidRPr="007016E5">
        <w:rPr>
          <w:strike/>
          <w:kern w:val="22"/>
          <w:szCs w:val="22"/>
        </w:rPr>
        <w:t>values are</w:t>
      </w:r>
      <w:r w:rsidR="007016E5" w:rsidRPr="007016E5">
        <w:rPr>
          <w:kern w:val="22"/>
          <w:szCs w:val="22"/>
        </w:rPr>
        <w:t xml:space="preserve"> </w:t>
      </w:r>
      <w:r w:rsidR="007016E5" w:rsidRPr="007016E5">
        <w:rPr>
          <w:kern w:val="22"/>
          <w:szCs w:val="22"/>
          <w:u w:val="single"/>
        </w:rPr>
        <w:t>is</w:t>
      </w:r>
      <w:r w:rsidR="007016E5" w:rsidRPr="007016E5">
        <w:rPr>
          <w:kern w:val="22"/>
          <w:szCs w:val="22"/>
        </w:rPr>
        <w:t xml:space="preserve"> mainstreamed across all sectors and that biodiversity-inclusive strategic environmental assessments and environmental impact assessments</w:t>
      </w:r>
      <w:r w:rsidR="007016E5" w:rsidRPr="007016E5">
        <w:rPr>
          <w:kern w:val="22"/>
          <w:szCs w:val="22"/>
          <w:u w:val="single"/>
        </w:rPr>
        <w:t>, including cultural and spiritual aspects,</w:t>
      </w:r>
      <w:r w:rsidR="007016E5" w:rsidRPr="007016E5">
        <w:rPr>
          <w:kern w:val="22"/>
          <w:szCs w:val="22"/>
        </w:rPr>
        <w:t xml:space="preserve"> are comprehensively applied.</w:t>
      </w:r>
    </w:p>
    <w:p w14:paraId="194F1843" w14:textId="082FC2F1" w:rsidR="007016E5" w:rsidRPr="007016E5" w:rsidRDefault="00916C86" w:rsidP="00364639">
      <w:pPr>
        <w:suppressLineNumbers/>
        <w:suppressAutoHyphens/>
        <w:spacing w:before="120" w:after="120" w:line="259" w:lineRule="auto"/>
        <w:rPr>
          <w:kern w:val="22"/>
          <w:szCs w:val="22"/>
        </w:rPr>
      </w:pPr>
      <w:r>
        <w:rPr>
          <w:kern w:val="22"/>
          <w:szCs w:val="22"/>
        </w:rPr>
        <w:t>11</w:t>
      </w:r>
      <w:r w:rsidR="00364639">
        <w:rPr>
          <w:kern w:val="22"/>
          <w:szCs w:val="22"/>
        </w:rPr>
        <w:t>.</w:t>
      </w:r>
      <w:r w:rsidR="00364639">
        <w:rPr>
          <w:kern w:val="22"/>
          <w:szCs w:val="22"/>
        </w:rPr>
        <w:tab/>
      </w:r>
      <w:r w:rsidR="007016E5" w:rsidRPr="007016E5">
        <w:rPr>
          <w:kern w:val="22"/>
          <w:szCs w:val="22"/>
        </w:rPr>
        <w:t xml:space="preserve">Integrate </w:t>
      </w:r>
      <w:r w:rsidR="007016E5" w:rsidRPr="007016E5">
        <w:rPr>
          <w:kern w:val="22"/>
          <w:szCs w:val="22"/>
          <w:u w:val="single"/>
        </w:rPr>
        <w:t>diverse</w:t>
      </w:r>
      <w:r w:rsidR="007016E5" w:rsidRPr="007016E5">
        <w:rPr>
          <w:kern w:val="22"/>
          <w:szCs w:val="22"/>
        </w:rPr>
        <w:t xml:space="preserve"> biodiversity </w:t>
      </w:r>
      <w:r w:rsidR="007016E5" w:rsidRPr="007016E5">
        <w:rPr>
          <w:kern w:val="22"/>
          <w:szCs w:val="22"/>
          <w:u w:val="single"/>
        </w:rPr>
        <w:t>and cultural</w:t>
      </w:r>
      <w:r w:rsidR="007016E5" w:rsidRPr="007016E5">
        <w:rPr>
          <w:kern w:val="22"/>
          <w:szCs w:val="22"/>
        </w:rPr>
        <w:t xml:space="preserve"> values into national and local planning, development processes, poverty reduction strategies and accounts, ensuring by 2030 that biodiversity values are mainstreamed across all sectors and that biodiversity-inclusive strategic environmental assessments and </w:t>
      </w:r>
      <w:r w:rsidR="007016E5" w:rsidRPr="007016E5">
        <w:rPr>
          <w:kern w:val="22"/>
          <w:szCs w:val="22"/>
          <w:u w:val="single"/>
        </w:rPr>
        <w:t>cultural,</w:t>
      </w:r>
      <w:r w:rsidR="007016E5" w:rsidRPr="007016E5">
        <w:rPr>
          <w:kern w:val="22"/>
          <w:szCs w:val="22"/>
        </w:rPr>
        <w:t xml:space="preserve"> environmental </w:t>
      </w:r>
      <w:r w:rsidR="007016E5" w:rsidRPr="007016E5">
        <w:rPr>
          <w:kern w:val="22"/>
          <w:szCs w:val="22"/>
          <w:u w:val="single"/>
        </w:rPr>
        <w:t>and social</w:t>
      </w:r>
      <w:r w:rsidR="007016E5" w:rsidRPr="007016E5">
        <w:rPr>
          <w:kern w:val="22"/>
          <w:szCs w:val="22"/>
        </w:rPr>
        <w:t xml:space="preserve"> impact assessments are comprehensively applied.</w:t>
      </w:r>
    </w:p>
    <w:p w14:paraId="0A62834E" w14:textId="2B563C58" w:rsidR="007016E5" w:rsidRDefault="00364639" w:rsidP="00364639">
      <w:pPr>
        <w:suppressLineNumbers/>
        <w:suppressAutoHyphens/>
        <w:spacing w:before="120" w:after="120" w:line="259" w:lineRule="auto"/>
        <w:rPr>
          <w:kern w:val="22"/>
          <w:szCs w:val="22"/>
        </w:rPr>
      </w:pPr>
      <w:r>
        <w:rPr>
          <w:kern w:val="22"/>
          <w:szCs w:val="22"/>
        </w:rPr>
        <w:t>1</w:t>
      </w:r>
      <w:r w:rsidR="00916C86">
        <w:rPr>
          <w:kern w:val="22"/>
          <w:szCs w:val="22"/>
        </w:rPr>
        <w:t>2</w:t>
      </w:r>
      <w:r>
        <w:rPr>
          <w:kern w:val="22"/>
          <w:szCs w:val="22"/>
        </w:rPr>
        <w:t>.</w:t>
      </w:r>
      <w:r>
        <w:rPr>
          <w:kern w:val="22"/>
          <w:szCs w:val="22"/>
        </w:rPr>
        <w:tab/>
      </w:r>
      <w:r w:rsidR="007016E5" w:rsidRPr="007016E5">
        <w:rPr>
          <w:kern w:val="22"/>
          <w:szCs w:val="22"/>
        </w:rPr>
        <w:t xml:space="preserve">Integrate biodiversity values into national and local planning, development processes </w:t>
      </w:r>
      <w:r w:rsidR="007016E5" w:rsidRPr="007016E5">
        <w:rPr>
          <w:kern w:val="22"/>
          <w:szCs w:val="22"/>
          <w:u w:val="single"/>
        </w:rPr>
        <w:t>aimed at ending poverty in all its forms</w:t>
      </w:r>
      <w:r w:rsidR="007016E5" w:rsidRPr="007016E5">
        <w:rPr>
          <w:kern w:val="22"/>
          <w:szCs w:val="22"/>
        </w:rPr>
        <w:t xml:space="preserve">, </w:t>
      </w:r>
      <w:r w:rsidR="007016E5" w:rsidRPr="007016E5">
        <w:rPr>
          <w:strike/>
          <w:kern w:val="22"/>
          <w:szCs w:val="22"/>
        </w:rPr>
        <w:t>poverty reduction strategies and accounts,</w:t>
      </w:r>
      <w:r w:rsidR="007016E5" w:rsidRPr="007016E5">
        <w:rPr>
          <w:kern w:val="22"/>
          <w:szCs w:val="22"/>
        </w:rPr>
        <w:t xml:space="preserve"> ensuring by 2030 that biodiversity values are mainstreamed across all sectors and that biodiversity-inclusive </w:t>
      </w:r>
      <w:r w:rsidR="007016E5" w:rsidRPr="007016E5">
        <w:rPr>
          <w:strike/>
          <w:kern w:val="22"/>
          <w:szCs w:val="22"/>
        </w:rPr>
        <w:t>strategic</w:t>
      </w:r>
      <w:r w:rsidR="007016E5" w:rsidRPr="007016E5">
        <w:rPr>
          <w:kern w:val="22"/>
          <w:szCs w:val="22"/>
        </w:rPr>
        <w:t xml:space="preserve"> </w:t>
      </w:r>
      <w:r w:rsidR="007016E5" w:rsidRPr="007016E5">
        <w:rPr>
          <w:kern w:val="22"/>
          <w:szCs w:val="22"/>
          <w:u w:val="single"/>
        </w:rPr>
        <w:t>social,</w:t>
      </w:r>
      <w:r w:rsidR="007016E5" w:rsidRPr="007016E5">
        <w:rPr>
          <w:kern w:val="22"/>
          <w:szCs w:val="22"/>
        </w:rPr>
        <w:t xml:space="preserve"> environmental </w:t>
      </w:r>
      <w:r w:rsidR="007016E5" w:rsidRPr="007016E5">
        <w:rPr>
          <w:kern w:val="22"/>
          <w:szCs w:val="22"/>
          <w:u w:val="single"/>
        </w:rPr>
        <w:t>and human rights impact</w:t>
      </w:r>
      <w:r w:rsidR="007016E5" w:rsidRPr="007016E5">
        <w:rPr>
          <w:kern w:val="22"/>
          <w:szCs w:val="22"/>
        </w:rPr>
        <w:t xml:space="preserve"> assessments </w:t>
      </w:r>
      <w:r w:rsidR="007016E5" w:rsidRPr="007016E5">
        <w:rPr>
          <w:strike/>
          <w:kern w:val="22"/>
          <w:szCs w:val="22"/>
        </w:rPr>
        <w:t>and environmental impact assessments</w:t>
      </w:r>
      <w:r w:rsidR="007016E5" w:rsidRPr="007016E5">
        <w:rPr>
          <w:kern w:val="22"/>
          <w:szCs w:val="22"/>
        </w:rPr>
        <w:t xml:space="preserve"> are comprehensively applied </w:t>
      </w:r>
      <w:r w:rsidR="007016E5" w:rsidRPr="007016E5">
        <w:rPr>
          <w:kern w:val="22"/>
          <w:szCs w:val="22"/>
          <w:u w:val="single"/>
        </w:rPr>
        <w:t>with the meaningful, informed, and effective participation of relevant stakeholders</w:t>
      </w:r>
      <w:r w:rsidR="007016E5" w:rsidRPr="007016E5">
        <w:rPr>
          <w:kern w:val="22"/>
          <w:szCs w:val="22"/>
        </w:rPr>
        <w:t>.</w:t>
      </w:r>
    </w:p>
    <w:p w14:paraId="3912E77B" w14:textId="6005F502" w:rsidR="00B961C8" w:rsidRPr="007016E5" w:rsidRDefault="00B961C8" w:rsidP="00364639">
      <w:pPr>
        <w:suppressLineNumbers/>
        <w:suppressAutoHyphens/>
        <w:spacing w:before="120" w:after="120" w:line="259" w:lineRule="auto"/>
        <w:rPr>
          <w:kern w:val="22"/>
          <w:szCs w:val="22"/>
        </w:rPr>
      </w:pPr>
      <w:r>
        <w:rPr>
          <w:kern w:val="22"/>
          <w:szCs w:val="22"/>
        </w:rPr>
        <w:t>1</w:t>
      </w:r>
      <w:r w:rsidR="00916C86">
        <w:rPr>
          <w:kern w:val="22"/>
          <w:szCs w:val="22"/>
        </w:rPr>
        <w:t>3</w:t>
      </w:r>
      <w:r>
        <w:rPr>
          <w:kern w:val="22"/>
          <w:szCs w:val="22"/>
        </w:rPr>
        <w:t>.</w:t>
      </w:r>
      <w:r>
        <w:rPr>
          <w:kern w:val="22"/>
          <w:szCs w:val="22"/>
        </w:rPr>
        <w:tab/>
      </w:r>
      <w:r w:rsidRPr="00F464B7">
        <w:rPr>
          <w:kern w:val="22"/>
          <w:szCs w:val="22"/>
        </w:rPr>
        <w:t xml:space="preserve">Integrate </w:t>
      </w:r>
      <w:r w:rsidRPr="00F464B7">
        <w:rPr>
          <w:kern w:val="22"/>
          <w:szCs w:val="22"/>
          <w:u w:val="single"/>
        </w:rPr>
        <w:t>the diverse</w:t>
      </w:r>
      <w:r w:rsidRPr="00F464B7">
        <w:rPr>
          <w:kern w:val="22"/>
          <w:szCs w:val="22"/>
        </w:rPr>
        <w:t xml:space="preserve"> </w:t>
      </w:r>
      <w:r w:rsidRPr="00F464B7">
        <w:rPr>
          <w:strike/>
          <w:kern w:val="22"/>
          <w:szCs w:val="22"/>
        </w:rPr>
        <w:t>biodiversity</w:t>
      </w:r>
      <w:r w:rsidRPr="00F464B7">
        <w:rPr>
          <w:kern w:val="22"/>
          <w:szCs w:val="22"/>
        </w:rPr>
        <w:t xml:space="preserve"> values </w:t>
      </w:r>
      <w:r w:rsidRPr="00F464B7">
        <w:rPr>
          <w:kern w:val="22"/>
          <w:szCs w:val="22"/>
          <w:u w:val="single"/>
        </w:rPr>
        <w:t>of biodiversity</w:t>
      </w:r>
      <w:r w:rsidRPr="00F464B7">
        <w:rPr>
          <w:kern w:val="22"/>
          <w:szCs w:val="22"/>
        </w:rPr>
        <w:t xml:space="preserve"> into national and local planning, development processes, poverty reduction strategies</w:t>
      </w:r>
      <w:r w:rsidRPr="00F464B7">
        <w:rPr>
          <w:kern w:val="22"/>
          <w:szCs w:val="22"/>
          <w:u w:val="single"/>
        </w:rPr>
        <w:t>, accounting systems, spatial planning and other decision-making processes</w:t>
      </w:r>
      <w:r w:rsidRPr="00F464B7">
        <w:rPr>
          <w:kern w:val="22"/>
          <w:szCs w:val="22"/>
        </w:rPr>
        <w:t xml:space="preserve"> </w:t>
      </w:r>
      <w:r w:rsidRPr="00F464B7">
        <w:rPr>
          <w:strike/>
          <w:kern w:val="22"/>
          <w:szCs w:val="22"/>
        </w:rPr>
        <w:t>and accounts</w:t>
      </w:r>
      <w:r w:rsidRPr="00F464B7">
        <w:rPr>
          <w:kern w:val="22"/>
          <w:szCs w:val="22"/>
        </w:rPr>
        <w:t xml:space="preserve">, ensuring by 2030 that </w:t>
      </w:r>
      <w:r w:rsidRPr="00F464B7">
        <w:rPr>
          <w:kern w:val="22"/>
          <w:szCs w:val="22"/>
          <w:u w:val="single"/>
        </w:rPr>
        <w:t>values of</w:t>
      </w:r>
      <w:r w:rsidRPr="00F464B7">
        <w:rPr>
          <w:kern w:val="22"/>
          <w:szCs w:val="22"/>
        </w:rPr>
        <w:t xml:space="preserve"> biodiversity </w:t>
      </w:r>
      <w:r w:rsidRPr="00F464B7">
        <w:rPr>
          <w:strike/>
          <w:kern w:val="22"/>
          <w:szCs w:val="22"/>
        </w:rPr>
        <w:t>values</w:t>
      </w:r>
      <w:r w:rsidRPr="00F464B7">
        <w:rPr>
          <w:kern w:val="22"/>
          <w:szCs w:val="22"/>
        </w:rPr>
        <w:t xml:space="preserve"> are mainstreamed across all sectors and that biodiversity-inclusive strategic environmental assessments and environmental impact assessments are comprehensively applied.</w:t>
      </w:r>
    </w:p>
    <w:p w14:paraId="4D58FE66" w14:textId="76A2B416" w:rsidR="00140BB2" w:rsidRDefault="00591C3D" w:rsidP="008F00B0">
      <w:pPr>
        <w:pStyle w:val="Para3"/>
        <w:numPr>
          <w:ilvl w:val="0"/>
          <w:numId w:val="0"/>
        </w:numPr>
        <w:suppressLineNumbers/>
        <w:tabs>
          <w:tab w:val="clear" w:pos="1980"/>
        </w:tabs>
        <w:suppressAutoHyphens/>
        <w:spacing w:before="480" w:after="120"/>
        <w:ind w:left="635"/>
        <w:rPr>
          <w:i/>
          <w:iCs/>
          <w:color w:val="191919"/>
          <w:kern w:val="22"/>
          <w:szCs w:val="22"/>
        </w:rPr>
      </w:pPr>
      <w:bookmarkStart w:id="7" w:name="_Hlk33784371"/>
      <w:r w:rsidRPr="005823D0">
        <w:rPr>
          <w:i/>
          <w:iCs/>
          <w:kern w:val="22"/>
          <w:szCs w:val="22"/>
        </w:rPr>
        <w:t>14.</w:t>
      </w:r>
      <w:r w:rsidRPr="005823D0">
        <w:rPr>
          <w:i/>
          <w:iCs/>
          <w:kern w:val="22"/>
          <w:szCs w:val="22"/>
        </w:rPr>
        <w:tab/>
      </w:r>
      <w:r w:rsidR="00140BB2" w:rsidRPr="005823D0">
        <w:rPr>
          <w:i/>
          <w:iCs/>
          <w:kern w:val="22"/>
          <w:szCs w:val="22"/>
        </w:rPr>
        <w:t>Reform</w:t>
      </w:r>
      <w:r w:rsidRPr="005823D0">
        <w:rPr>
          <w:i/>
          <w:iCs/>
          <w:kern w:val="22"/>
          <w:szCs w:val="22"/>
        </w:rPr>
        <w:t xml:space="preserve"> </w:t>
      </w:r>
      <w:r w:rsidR="00140BB2" w:rsidRPr="005823D0">
        <w:rPr>
          <w:i/>
          <w:iCs/>
          <w:kern w:val="22"/>
          <w:szCs w:val="22"/>
        </w:rPr>
        <w:t>economic sectors towards sustainable practices, including along their national and transnational supply chains, achieving</w:t>
      </w:r>
      <w:r w:rsidRPr="005823D0">
        <w:rPr>
          <w:i/>
          <w:iCs/>
          <w:kern w:val="22"/>
          <w:szCs w:val="22"/>
        </w:rPr>
        <w:t xml:space="preserve"> </w:t>
      </w:r>
      <w:r w:rsidR="00140BB2" w:rsidRPr="005823D0">
        <w:rPr>
          <w:i/>
          <w:iCs/>
          <w:kern w:val="22"/>
          <w:szCs w:val="22"/>
        </w:rPr>
        <w:t>by 2030</w:t>
      </w:r>
      <w:r w:rsidRPr="005823D0">
        <w:rPr>
          <w:i/>
          <w:iCs/>
          <w:kern w:val="22"/>
          <w:szCs w:val="22"/>
        </w:rPr>
        <w:t xml:space="preserve"> </w:t>
      </w:r>
      <w:r w:rsidR="00140BB2" w:rsidRPr="005823D0">
        <w:rPr>
          <w:i/>
          <w:iCs/>
          <w:kern w:val="22"/>
          <w:szCs w:val="22"/>
        </w:rPr>
        <w:t>a reduction of at least [50%] in negative impacts on</w:t>
      </w:r>
      <w:r w:rsidR="00140BB2" w:rsidRPr="005823D0">
        <w:rPr>
          <w:i/>
          <w:iCs/>
          <w:color w:val="191919"/>
          <w:kern w:val="22"/>
          <w:szCs w:val="22"/>
        </w:rPr>
        <w:t xml:space="preserve"> biodiversity.</w:t>
      </w:r>
    </w:p>
    <w:bookmarkEnd w:id="7"/>
    <w:p w14:paraId="0CA8CFFD" w14:textId="64AD64CA" w:rsidR="00B53B5F" w:rsidRPr="006D129E" w:rsidRDefault="00B53B5F" w:rsidP="000F51DA">
      <w:pPr>
        <w:pStyle w:val="Para3"/>
        <w:numPr>
          <w:ilvl w:val="0"/>
          <w:numId w:val="0"/>
        </w:numPr>
        <w:suppressLineNumbers/>
        <w:tabs>
          <w:tab w:val="clear" w:pos="1980"/>
        </w:tabs>
        <w:suppressAutoHyphens/>
        <w:spacing w:before="120" w:after="120"/>
        <w:rPr>
          <w:b/>
          <w:bCs/>
          <w:color w:val="191919"/>
          <w:kern w:val="22"/>
          <w:szCs w:val="22"/>
        </w:rPr>
      </w:pPr>
      <w:r w:rsidRPr="006D129E">
        <w:rPr>
          <w:b/>
          <w:bCs/>
          <w:color w:val="191919"/>
          <w:kern w:val="22"/>
          <w:szCs w:val="22"/>
        </w:rPr>
        <w:t>14.</w:t>
      </w:r>
      <w:r w:rsidR="008C4C23">
        <w:rPr>
          <w:b/>
          <w:bCs/>
          <w:color w:val="191919"/>
          <w:kern w:val="22"/>
          <w:szCs w:val="22"/>
        </w:rPr>
        <w:t>1</w:t>
      </w:r>
      <w:r w:rsidRPr="006D129E">
        <w:rPr>
          <w:b/>
          <w:bCs/>
          <w:color w:val="191919"/>
          <w:kern w:val="22"/>
          <w:szCs w:val="22"/>
        </w:rPr>
        <w:tab/>
      </w:r>
      <w:r w:rsidR="006D129E" w:rsidRPr="006D129E">
        <w:rPr>
          <w:b/>
          <w:bCs/>
          <w:color w:val="191919"/>
          <w:kern w:val="22"/>
          <w:szCs w:val="22"/>
        </w:rPr>
        <w:t>Co-</w:t>
      </w:r>
      <w:r w:rsidR="00364639">
        <w:rPr>
          <w:b/>
          <w:bCs/>
          <w:color w:val="191919"/>
          <w:kern w:val="22"/>
          <w:szCs w:val="22"/>
        </w:rPr>
        <w:t>L</w:t>
      </w:r>
      <w:r w:rsidR="006D129E" w:rsidRPr="006D129E">
        <w:rPr>
          <w:b/>
          <w:bCs/>
          <w:color w:val="191919"/>
          <w:kern w:val="22"/>
          <w:szCs w:val="22"/>
        </w:rPr>
        <w:t>ead</w:t>
      </w:r>
      <w:r w:rsidR="00364639">
        <w:rPr>
          <w:b/>
          <w:bCs/>
          <w:color w:val="191919"/>
          <w:kern w:val="22"/>
          <w:szCs w:val="22"/>
        </w:rPr>
        <w:t>’</w:t>
      </w:r>
      <w:r w:rsidR="006D129E" w:rsidRPr="006D129E">
        <w:rPr>
          <w:b/>
          <w:bCs/>
          <w:color w:val="191919"/>
          <w:kern w:val="22"/>
          <w:szCs w:val="22"/>
        </w:rPr>
        <w:t>s summary of the discussion on target 14</w:t>
      </w:r>
    </w:p>
    <w:p w14:paraId="332D5E03" w14:textId="38DF25B2" w:rsidR="00A57F72" w:rsidRDefault="00364639" w:rsidP="000F51DA">
      <w:pPr>
        <w:spacing w:after="120"/>
        <w:rPr>
          <w:rFonts w:eastAsiaTheme="minorHAnsi"/>
          <w:szCs w:val="22"/>
          <w:lang w:val="en-CA"/>
        </w:rPr>
      </w:pPr>
      <w:r>
        <w:rPr>
          <w:rFonts w:eastAsiaTheme="minorHAnsi"/>
          <w:szCs w:val="22"/>
        </w:rPr>
        <w:t>1.</w:t>
      </w:r>
      <w:r>
        <w:rPr>
          <w:rFonts w:eastAsiaTheme="minorHAnsi"/>
          <w:szCs w:val="22"/>
        </w:rPr>
        <w:tab/>
      </w:r>
      <w:r w:rsidR="004F2D95">
        <w:rPr>
          <w:rFonts w:eastAsiaTheme="minorHAnsi"/>
          <w:szCs w:val="22"/>
          <w:lang w:val="en-CA"/>
        </w:rPr>
        <w:t xml:space="preserve">Many expressed </w:t>
      </w:r>
      <w:proofErr w:type="gramStart"/>
      <w:r w:rsidR="004F2D95">
        <w:rPr>
          <w:rFonts w:eastAsiaTheme="minorHAnsi"/>
          <w:szCs w:val="22"/>
          <w:lang w:val="en-CA"/>
        </w:rPr>
        <w:t>support</w:t>
      </w:r>
      <w:proofErr w:type="gramEnd"/>
      <w:r w:rsidR="004F2D95">
        <w:rPr>
          <w:rFonts w:eastAsiaTheme="minorHAnsi"/>
          <w:szCs w:val="22"/>
          <w:lang w:val="en-CA"/>
        </w:rPr>
        <w:t xml:space="preserve"> for this target</w:t>
      </w:r>
      <w:r w:rsidR="00F475A3">
        <w:rPr>
          <w:rFonts w:eastAsiaTheme="minorHAnsi"/>
          <w:szCs w:val="22"/>
          <w:lang w:val="en-CA"/>
        </w:rPr>
        <w:t xml:space="preserve">, noting the importance of </w:t>
      </w:r>
      <w:r w:rsidR="00F475A3" w:rsidRPr="006D129E">
        <w:rPr>
          <w:rFonts w:eastAsiaTheme="minorHAnsi"/>
          <w:szCs w:val="22"/>
          <w:lang w:val="en-CA"/>
        </w:rPr>
        <w:t>incorporat</w:t>
      </w:r>
      <w:r w:rsidR="00F475A3">
        <w:rPr>
          <w:rFonts w:eastAsiaTheme="minorHAnsi"/>
          <w:szCs w:val="22"/>
          <w:lang w:val="en-CA"/>
        </w:rPr>
        <w:t>ing</w:t>
      </w:r>
      <w:r w:rsidR="00F475A3" w:rsidRPr="006D129E">
        <w:rPr>
          <w:rFonts w:eastAsiaTheme="minorHAnsi"/>
          <w:szCs w:val="22"/>
          <w:lang w:val="en-CA"/>
        </w:rPr>
        <w:t xml:space="preserve"> economic and business issues into the post-2020 global biodiversity framework for achieving sustainability</w:t>
      </w:r>
      <w:r w:rsidR="0050608A">
        <w:rPr>
          <w:rFonts w:eastAsiaTheme="minorHAnsi"/>
          <w:szCs w:val="22"/>
          <w:lang w:val="en-CA"/>
        </w:rPr>
        <w:t>, including across supply chains</w:t>
      </w:r>
      <w:r w:rsidR="004F2D95">
        <w:rPr>
          <w:rFonts w:eastAsiaTheme="minorHAnsi"/>
          <w:szCs w:val="22"/>
          <w:lang w:val="en-CA"/>
        </w:rPr>
        <w:t>.</w:t>
      </w:r>
      <w:r w:rsidR="00A57F72">
        <w:rPr>
          <w:rFonts w:eastAsiaTheme="minorHAnsi"/>
          <w:szCs w:val="22"/>
          <w:lang w:val="en-CA"/>
        </w:rPr>
        <w:t xml:space="preserve"> </w:t>
      </w:r>
      <w:r w:rsidR="009D5126">
        <w:rPr>
          <w:rFonts w:eastAsiaTheme="minorHAnsi"/>
          <w:szCs w:val="22"/>
          <w:lang w:val="en-CA"/>
        </w:rPr>
        <w:t>Reference was made to the IPBES Global Assessment in th</w:t>
      </w:r>
      <w:r w:rsidR="00387553">
        <w:rPr>
          <w:rFonts w:eastAsiaTheme="minorHAnsi"/>
          <w:szCs w:val="22"/>
          <w:lang w:val="en-CA"/>
        </w:rPr>
        <w:t>at</w:t>
      </w:r>
      <w:r w:rsidR="009D5126">
        <w:rPr>
          <w:rFonts w:eastAsiaTheme="minorHAnsi"/>
          <w:szCs w:val="22"/>
          <w:lang w:val="en-CA"/>
        </w:rPr>
        <w:t xml:space="preserve"> regard.</w:t>
      </w:r>
    </w:p>
    <w:p w14:paraId="000B5D0A" w14:textId="274787C7" w:rsidR="006D129E" w:rsidRPr="006D129E" w:rsidRDefault="00364639" w:rsidP="000F51DA">
      <w:pPr>
        <w:spacing w:after="120"/>
        <w:rPr>
          <w:rFonts w:eastAsiaTheme="minorHAnsi"/>
          <w:szCs w:val="22"/>
          <w:lang w:val="en-CA"/>
        </w:rPr>
      </w:pPr>
      <w:r>
        <w:rPr>
          <w:rFonts w:eastAsiaTheme="minorHAnsi"/>
          <w:szCs w:val="22"/>
          <w:lang w:val="en-CA"/>
        </w:rPr>
        <w:t>2.</w:t>
      </w:r>
      <w:r>
        <w:rPr>
          <w:rFonts w:eastAsiaTheme="minorHAnsi"/>
          <w:szCs w:val="22"/>
          <w:lang w:val="en-CA"/>
        </w:rPr>
        <w:tab/>
      </w:r>
      <w:r w:rsidR="00E43431">
        <w:rPr>
          <w:rFonts w:eastAsiaTheme="minorHAnsi"/>
          <w:szCs w:val="22"/>
          <w:lang w:val="en-CA"/>
        </w:rPr>
        <w:t>I</w:t>
      </w:r>
      <w:r w:rsidR="000A497C">
        <w:rPr>
          <w:rFonts w:eastAsiaTheme="minorHAnsi"/>
          <w:szCs w:val="22"/>
          <w:lang w:val="en-CA"/>
        </w:rPr>
        <w:t xml:space="preserve">n order to </w:t>
      </w:r>
      <w:r w:rsidR="000A497C" w:rsidRPr="000A497C">
        <w:rPr>
          <w:rFonts w:eastAsiaTheme="minorHAnsi"/>
          <w:szCs w:val="22"/>
          <w:lang w:val="en-CA"/>
        </w:rPr>
        <w:t xml:space="preserve">make this target </w:t>
      </w:r>
      <w:r w:rsidR="000A497C">
        <w:rPr>
          <w:rFonts w:eastAsiaTheme="minorHAnsi"/>
          <w:szCs w:val="22"/>
          <w:lang w:val="en-CA"/>
        </w:rPr>
        <w:t xml:space="preserve">more practical and </w:t>
      </w:r>
      <w:r w:rsidR="000A497C" w:rsidRPr="000A497C">
        <w:rPr>
          <w:rFonts w:eastAsiaTheme="minorHAnsi"/>
          <w:szCs w:val="22"/>
          <w:lang w:val="en-CA"/>
        </w:rPr>
        <w:t>action-oriented</w:t>
      </w:r>
      <w:r w:rsidR="000A497C">
        <w:rPr>
          <w:rFonts w:eastAsiaTheme="minorHAnsi"/>
          <w:szCs w:val="22"/>
          <w:lang w:val="en-CA"/>
        </w:rPr>
        <w:t>,</w:t>
      </w:r>
      <w:r w:rsidR="000A497C" w:rsidRPr="000A497C">
        <w:rPr>
          <w:rFonts w:eastAsiaTheme="minorHAnsi"/>
          <w:szCs w:val="22"/>
          <w:lang w:val="en-CA"/>
        </w:rPr>
        <w:t xml:space="preserve"> </w:t>
      </w:r>
      <w:r w:rsidR="00B64047">
        <w:rPr>
          <w:rFonts w:eastAsiaTheme="minorHAnsi"/>
          <w:szCs w:val="22"/>
          <w:lang w:val="en-CA"/>
        </w:rPr>
        <w:t>it was noted that some concepts need to be clarified</w:t>
      </w:r>
      <w:r w:rsidR="00751FA1">
        <w:rPr>
          <w:rFonts w:eastAsiaTheme="minorHAnsi"/>
          <w:szCs w:val="22"/>
          <w:lang w:val="en-CA"/>
        </w:rPr>
        <w:t xml:space="preserve">, such as the meaning of </w:t>
      </w:r>
      <w:r w:rsidR="00387553">
        <w:rPr>
          <w:rFonts w:eastAsiaTheme="minorHAnsi"/>
          <w:szCs w:val="22"/>
          <w:lang w:val="en-CA"/>
        </w:rPr>
        <w:t>“</w:t>
      </w:r>
      <w:r w:rsidR="00751FA1">
        <w:rPr>
          <w:rFonts w:eastAsiaTheme="minorHAnsi"/>
          <w:szCs w:val="22"/>
          <w:lang w:val="en-CA"/>
        </w:rPr>
        <w:t>economic sector</w:t>
      </w:r>
      <w:r w:rsidR="00387553">
        <w:rPr>
          <w:rFonts w:eastAsiaTheme="minorHAnsi"/>
          <w:szCs w:val="22"/>
          <w:lang w:val="en-CA"/>
        </w:rPr>
        <w:t>”</w:t>
      </w:r>
      <w:r w:rsidR="00751FA1">
        <w:rPr>
          <w:rFonts w:eastAsiaTheme="minorHAnsi"/>
          <w:szCs w:val="22"/>
          <w:lang w:val="en-CA"/>
        </w:rPr>
        <w:t xml:space="preserve"> or </w:t>
      </w:r>
      <w:r w:rsidR="006D129E" w:rsidRPr="006D129E">
        <w:rPr>
          <w:rFonts w:eastAsiaTheme="minorHAnsi"/>
          <w:szCs w:val="22"/>
          <w:lang w:val="en-CA"/>
        </w:rPr>
        <w:t>which sectors the target refers</w:t>
      </w:r>
      <w:r w:rsidR="00751FA1">
        <w:rPr>
          <w:rFonts w:eastAsiaTheme="minorHAnsi"/>
          <w:szCs w:val="22"/>
          <w:lang w:val="en-CA"/>
        </w:rPr>
        <w:t xml:space="preserve"> </w:t>
      </w:r>
      <w:r w:rsidR="006D129E" w:rsidRPr="006D129E">
        <w:rPr>
          <w:rFonts w:eastAsiaTheme="minorHAnsi"/>
          <w:szCs w:val="22"/>
          <w:lang w:val="en-CA"/>
        </w:rPr>
        <w:t>to</w:t>
      </w:r>
      <w:r w:rsidR="000A497C">
        <w:rPr>
          <w:rFonts w:eastAsiaTheme="minorHAnsi"/>
          <w:szCs w:val="22"/>
          <w:lang w:val="en-CA"/>
        </w:rPr>
        <w:t xml:space="preserve">, or what </w:t>
      </w:r>
      <w:r w:rsidR="00387553">
        <w:rPr>
          <w:rFonts w:eastAsiaTheme="minorHAnsi"/>
          <w:szCs w:val="22"/>
          <w:lang w:val="en-CA"/>
        </w:rPr>
        <w:t xml:space="preserve">the </w:t>
      </w:r>
      <w:r w:rsidR="000A497C">
        <w:rPr>
          <w:rFonts w:eastAsiaTheme="minorHAnsi"/>
          <w:szCs w:val="22"/>
          <w:lang w:val="en-CA"/>
        </w:rPr>
        <w:t>negative impacts on biodiversity are</w:t>
      </w:r>
      <w:r w:rsidR="0016197B">
        <w:rPr>
          <w:rFonts w:eastAsiaTheme="minorHAnsi"/>
          <w:szCs w:val="22"/>
          <w:lang w:val="en-CA"/>
        </w:rPr>
        <w:t>.</w:t>
      </w:r>
      <w:r w:rsidR="006F1EBB">
        <w:rPr>
          <w:rFonts w:eastAsiaTheme="minorHAnsi"/>
          <w:szCs w:val="22"/>
          <w:lang w:val="en-CA"/>
        </w:rPr>
        <w:t xml:space="preserve"> </w:t>
      </w:r>
      <w:r w:rsidR="007A7AEE">
        <w:rPr>
          <w:rFonts w:eastAsiaTheme="minorHAnsi"/>
          <w:szCs w:val="22"/>
          <w:lang w:val="en-CA"/>
        </w:rPr>
        <w:t xml:space="preserve">Given this lack of clarify, progress would be difficult to measure in </w:t>
      </w:r>
      <w:r w:rsidR="006D129E" w:rsidRPr="006D129E">
        <w:rPr>
          <w:rFonts w:eastAsiaTheme="minorHAnsi"/>
          <w:szCs w:val="22"/>
          <w:lang w:val="en-CA"/>
        </w:rPr>
        <w:t>quantitative t</w:t>
      </w:r>
      <w:r w:rsidR="009E122B">
        <w:rPr>
          <w:rFonts w:eastAsiaTheme="minorHAnsi"/>
          <w:szCs w:val="22"/>
          <w:lang w:val="en-CA"/>
        </w:rPr>
        <w:t>erms</w:t>
      </w:r>
      <w:r w:rsidR="006D129E" w:rsidRPr="006D129E">
        <w:rPr>
          <w:rFonts w:eastAsiaTheme="minorHAnsi"/>
          <w:szCs w:val="22"/>
          <w:lang w:val="en-CA"/>
        </w:rPr>
        <w:t>.</w:t>
      </w:r>
    </w:p>
    <w:p w14:paraId="5B7A432B" w14:textId="1D7B6E06" w:rsidR="006D129E" w:rsidRDefault="00364639" w:rsidP="000F51DA">
      <w:pPr>
        <w:autoSpaceDE w:val="0"/>
        <w:autoSpaceDN w:val="0"/>
        <w:adjustRightInd w:val="0"/>
        <w:spacing w:after="120"/>
        <w:rPr>
          <w:rFonts w:eastAsiaTheme="minorHAnsi"/>
          <w:szCs w:val="22"/>
          <w:lang w:val="en-CA"/>
        </w:rPr>
      </w:pPr>
      <w:r>
        <w:rPr>
          <w:rFonts w:eastAsiaTheme="minorHAnsi"/>
          <w:szCs w:val="22"/>
          <w:lang w:val="en-CA"/>
        </w:rPr>
        <w:t>3.</w:t>
      </w:r>
      <w:r>
        <w:rPr>
          <w:rFonts w:eastAsiaTheme="minorHAnsi"/>
          <w:szCs w:val="22"/>
          <w:lang w:val="en-CA"/>
        </w:rPr>
        <w:tab/>
      </w:r>
      <w:r w:rsidR="00504C79">
        <w:rPr>
          <w:rFonts w:eastAsiaTheme="minorHAnsi"/>
          <w:szCs w:val="22"/>
          <w:lang w:val="en-CA"/>
        </w:rPr>
        <w:t xml:space="preserve">It was noted that </w:t>
      </w:r>
      <w:r w:rsidR="009D2D7F">
        <w:rPr>
          <w:rFonts w:eastAsiaTheme="minorHAnsi"/>
          <w:szCs w:val="22"/>
          <w:lang w:val="en-CA"/>
        </w:rPr>
        <w:t>thi</w:t>
      </w:r>
      <w:r w:rsidR="00504C79">
        <w:rPr>
          <w:rFonts w:eastAsiaTheme="minorHAnsi"/>
          <w:szCs w:val="22"/>
          <w:lang w:val="en-CA"/>
        </w:rPr>
        <w:t>s</w:t>
      </w:r>
      <w:r w:rsidR="009D2D7F">
        <w:rPr>
          <w:rFonts w:eastAsiaTheme="minorHAnsi"/>
          <w:szCs w:val="22"/>
          <w:lang w:val="en-CA"/>
        </w:rPr>
        <w:t xml:space="preserve"> target </w:t>
      </w:r>
      <w:r w:rsidR="00504C79">
        <w:rPr>
          <w:rFonts w:eastAsiaTheme="minorHAnsi"/>
          <w:szCs w:val="22"/>
          <w:lang w:val="en-CA"/>
        </w:rPr>
        <w:t xml:space="preserve">could be brought </w:t>
      </w:r>
      <w:r w:rsidR="009D2D7F">
        <w:rPr>
          <w:rFonts w:eastAsiaTheme="minorHAnsi"/>
          <w:szCs w:val="22"/>
          <w:lang w:val="en-CA"/>
        </w:rPr>
        <w:t xml:space="preserve">closer together with target 17, </w:t>
      </w:r>
      <w:r w:rsidR="002D528D">
        <w:rPr>
          <w:rFonts w:eastAsiaTheme="minorHAnsi"/>
          <w:szCs w:val="22"/>
          <w:lang w:val="en-CA"/>
        </w:rPr>
        <w:t xml:space="preserve">and </w:t>
      </w:r>
      <w:r w:rsidR="008D4072">
        <w:rPr>
          <w:rFonts w:eastAsiaTheme="minorHAnsi"/>
          <w:szCs w:val="22"/>
          <w:lang w:val="en-CA"/>
        </w:rPr>
        <w:t xml:space="preserve">the two could </w:t>
      </w:r>
      <w:r w:rsidR="009D2D7F">
        <w:rPr>
          <w:rFonts w:eastAsiaTheme="minorHAnsi"/>
          <w:szCs w:val="22"/>
          <w:lang w:val="en-CA"/>
        </w:rPr>
        <w:t xml:space="preserve">possibly </w:t>
      </w:r>
      <w:r w:rsidR="008D4072">
        <w:rPr>
          <w:rFonts w:eastAsiaTheme="minorHAnsi"/>
          <w:szCs w:val="22"/>
          <w:lang w:val="en-CA"/>
        </w:rPr>
        <w:t xml:space="preserve">be </w:t>
      </w:r>
      <w:r w:rsidR="009D2D7F">
        <w:rPr>
          <w:rFonts w:eastAsiaTheme="minorHAnsi"/>
          <w:szCs w:val="22"/>
          <w:lang w:val="en-CA"/>
        </w:rPr>
        <w:t>merg</w:t>
      </w:r>
      <w:r w:rsidR="008D4072">
        <w:rPr>
          <w:rFonts w:eastAsiaTheme="minorHAnsi"/>
          <w:szCs w:val="22"/>
          <w:lang w:val="en-CA"/>
        </w:rPr>
        <w:t>ed</w:t>
      </w:r>
      <w:r w:rsidR="00504C79">
        <w:rPr>
          <w:rFonts w:eastAsiaTheme="minorHAnsi"/>
          <w:szCs w:val="22"/>
          <w:lang w:val="en-CA"/>
        </w:rPr>
        <w:t xml:space="preserve">, </w:t>
      </w:r>
      <w:r w:rsidR="002D528D">
        <w:rPr>
          <w:rFonts w:eastAsiaTheme="minorHAnsi"/>
          <w:szCs w:val="22"/>
          <w:lang w:val="en-CA"/>
        </w:rPr>
        <w:t xml:space="preserve">in </w:t>
      </w:r>
      <w:r w:rsidR="004D18DB">
        <w:rPr>
          <w:rFonts w:eastAsiaTheme="minorHAnsi"/>
          <w:szCs w:val="22"/>
          <w:lang w:val="en-CA"/>
        </w:rPr>
        <w:t xml:space="preserve">the </w:t>
      </w:r>
      <w:r w:rsidR="002D528D">
        <w:rPr>
          <w:rFonts w:eastAsiaTheme="minorHAnsi"/>
          <w:szCs w:val="22"/>
          <w:lang w:val="en-CA"/>
        </w:rPr>
        <w:t xml:space="preserve">light of the </w:t>
      </w:r>
      <w:proofErr w:type="gramStart"/>
      <w:r w:rsidR="002D528D">
        <w:rPr>
          <w:rFonts w:eastAsiaTheme="minorHAnsi"/>
          <w:szCs w:val="22"/>
          <w:lang w:val="en-CA"/>
        </w:rPr>
        <w:t>closely-rel</w:t>
      </w:r>
      <w:r w:rsidR="0014590F">
        <w:rPr>
          <w:rFonts w:eastAsiaTheme="minorHAnsi"/>
          <w:szCs w:val="22"/>
          <w:lang w:val="en-CA"/>
        </w:rPr>
        <w:t>a</w:t>
      </w:r>
      <w:r w:rsidR="002D528D">
        <w:rPr>
          <w:rFonts w:eastAsiaTheme="minorHAnsi"/>
          <w:szCs w:val="22"/>
          <w:lang w:val="en-CA"/>
        </w:rPr>
        <w:t>ted</w:t>
      </w:r>
      <w:proofErr w:type="gramEnd"/>
      <w:r w:rsidR="002D528D">
        <w:rPr>
          <w:rFonts w:eastAsiaTheme="minorHAnsi"/>
          <w:szCs w:val="22"/>
          <w:lang w:val="en-CA"/>
        </w:rPr>
        <w:t xml:space="preserve"> subject matter</w:t>
      </w:r>
      <w:r w:rsidR="00D6092C">
        <w:rPr>
          <w:rFonts w:eastAsiaTheme="minorHAnsi"/>
          <w:szCs w:val="22"/>
          <w:lang w:val="en-CA"/>
        </w:rPr>
        <w:t>.</w:t>
      </w:r>
    </w:p>
    <w:p w14:paraId="7C6FC1C7" w14:textId="239AD0F2" w:rsidR="006D129E" w:rsidRPr="006D129E" w:rsidRDefault="00364639" w:rsidP="000F51DA">
      <w:pPr>
        <w:autoSpaceDE w:val="0"/>
        <w:autoSpaceDN w:val="0"/>
        <w:adjustRightInd w:val="0"/>
        <w:spacing w:after="120"/>
        <w:rPr>
          <w:rFonts w:eastAsiaTheme="minorHAnsi"/>
          <w:szCs w:val="22"/>
          <w:lang w:val="en-CA"/>
        </w:rPr>
      </w:pPr>
      <w:r>
        <w:rPr>
          <w:rFonts w:eastAsiaTheme="minorHAnsi"/>
          <w:szCs w:val="22"/>
          <w:lang w:val="en-CA"/>
        </w:rPr>
        <w:t>4.</w:t>
      </w:r>
      <w:r>
        <w:rPr>
          <w:rFonts w:eastAsiaTheme="minorHAnsi"/>
          <w:szCs w:val="22"/>
          <w:lang w:val="en-CA"/>
        </w:rPr>
        <w:tab/>
      </w:r>
      <w:r w:rsidR="00D6092C">
        <w:rPr>
          <w:rFonts w:eastAsiaTheme="minorHAnsi"/>
          <w:szCs w:val="22"/>
          <w:lang w:val="en-CA"/>
        </w:rPr>
        <w:t xml:space="preserve">It was also </w:t>
      </w:r>
      <w:r w:rsidR="006D129E" w:rsidRPr="006D129E">
        <w:rPr>
          <w:rFonts w:eastAsiaTheme="minorHAnsi"/>
          <w:szCs w:val="22"/>
          <w:lang w:val="en-CA"/>
        </w:rPr>
        <w:t xml:space="preserve">suggested that target 14 is redundant </w:t>
      </w:r>
      <w:r w:rsidR="004D18DB">
        <w:rPr>
          <w:rFonts w:eastAsiaTheme="minorHAnsi"/>
          <w:szCs w:val="22"/>
          <w:lang w:val="en-CA"/>
        </w:rPr>
        <w:t>vis-</w:t>
      </w:r>
      <w:r w:rsidR="00AA0227" w:rsidRPr="00AA0227">
        <w:rPr>
          <w:rFonts w:eastAsiaTheme="minorHAnsi"/>
          <w:szCs w:val="22"/>
        </w:rPr>
        <w:t xml:space="preserve"> </w:t>
      </w:r>
      <w:r w:rsidR="00AA0227">
        <w:rPr>
          <w:rFonts w:eastAsiaTheme="minorHAnsi"/>
          <w:szCs w:val="22"/>
        </w:rPr>
        <w:t>à</w:t>
      </w:r>
      <w:r w:rsidR="004D18DB">
        <w:rPr>
          <w:rFonts w:eastAsiaTheme="minorHAnsi"/>
          <w:szCs w:val="22"/>
          <w:lang w:val="en-CA"/>
        </w:rPr>
        <w:t>-vis</w:t>
      </w:r>
      <w:r w:rsidR="006D129E" w:rsidRPr="006D129E">
        <w:rPr>
          <w:rFonts w:eastAsiaTheme="minorHAnsi"/>
          <w:szCs w:val="22"/>
          <w:lang w:val="en-CA"/>
        </w:rPr>
        <w:t xml:space="preserve"> targets 12 and 13 and </w:t>
      </w:r>
      <w:r w:rsidR="00D6092C">
        <w:rPr>
          <w:rFonts w:eastAsiaTheme="minorHAnsi"/>
          <w:szCs w:val="22"/>
          <w:lang w:val="en-CA"/>
        </w:rPr>
        <w:t xml:space="preserve">that the three could be </w:t>
      </w:r>
      <w:r w:rsidR="00012EDA">
        <w:rPr>
          <w:rFonts w:eastAsiaTheme="minorHAnsi"/>
          <w:szCs w:val="22"/>
          <w:lang w:val="en-CA"/>
        </w:rPr>
        <w:t>replaced by one target (see above).</w:t>
      </w:r>
    </w:p>
    <w:p w14:paraId="076F1FD3" w14:textId="30B1299D" w:rsidR="006D129E" w:rsidRPr="006D129E" w:rsidRDefault="00364639" w:rsidP="000F51DA">
      <w:pPr>
        <w:spacing w:after="120"/>
        <w:rPr>
          <w:rFonts w:eastAsiaTheme="minorHAnsi"/>
          <w:szCs w:val="22"/>
          <w:lang w:val="en-CA"/>
        </w:rPr>
      </w:pPr>
      <w:r>
        <w:rPr>
          <w:rFonts w:eastAsiaTheme="minorHAnsi"/>
          <w:szCs w:val="22"/>
          <w:lang w:val="en-CA"/>
        </w:rPr>
        <w:lastRenderedPageBreak/>
        <w:t>5.</w:t>
      </w:r>
      <w:r>
        <w:rPr>
          <w:rFonts w:eastAsiaTheme="minorHAnsi"/>
          <w:szCs w:val="22"/>
          <w:lang w:val="en-CA"/>
        </w:rPr>
        <w:tab/>
      </w:r>
      <w:r w:rsidR="00012EDA">
        <w:rPr>
          <w:rFonts w:eastAsiaTheme="minorHAnsi"/>
          <w:szCs w:val="22"/>
          <w:lang w:val="en-CA"/>
        </w:rPr>
        <w:t xml:space="preserve">It was noted that </w:t>
      </w:r>
      <w:r w:rsidR="009D50B7">
        <w:rPr>
          <w:rFonts w:eastAsiaTheme="minorHAnsi"/>
          <w:szCs w:val="22"/>
          <w:lang w:val="en-CA"/>
        </w:rPr>
        <w:t>a</w:t>
      </w:r>
      <w:r w:rsidR="006D129E" w:rsidRPr="006D129E">
        <w:rPr>
          <w:rFonts w:eastAsiaTheme="minorHAnsi"/>
          <w:szCs w:val="22"/>
          <w:lang w:val="en-CA"/>
        </w:rPr>
        <w:t xml:space="preserve"> Party</w:t>
      </w:r>
      <w:r w:rsidR="009D50B7">
        <w:rPr>
          <w:rFonts w:eastAsiaTheme="minorHAnsi"/>
          <w:szCs w:val="22"/>
          <w:lang w:val="en-CA"/>
        </w:rPr>
        <w:t>-</w:t>
      </w:r>
      <w:r w:rsidR="006D129E" w:rsidRPr="006D129E">
        <w:rPr>
          <w:rFonts w:eastAsiaTheme="minorHAnsi"/>
          <w:szCs w:val="22"/>
          <w:lang w:val="en-CA"/>
        </w:rPr>
        <w:t>driven</w:t>
      </w:r>
      <w:r w:rsidR="009D50B7">
        <w:rPr>
          <w:rFonts w:eastAsiaTheme="minorHAnsi"/>
          <w:szCs w:val="22"/>
          <w:lang w:val="en-CA"/>
        </w:rPr>
        <w:t xml:space="preserve"> process</w:t>
      </w:r>
      <w:r w:rsidR="006D129E" w:rsidRPr="006D129E">
        <w:rPr>
          <w:rFonts w:eastAsiaTheme="minorHAnsi"/>
          <w:szCs w:val="22"/>
          <w:lang w:val="en-CA"/>
        </w:rPr>
        <w:t xml:space="preserve"> cannot mandate the private sector and </w:t>
      </w:r>
      <w:r w:rsidR="009D50B7">
        <w:rPr>
          <w:rFonts w:eastAsiaTheme="minorHAnsi"/>
          <w:szCs w:val="22"/>
          <w:lang w:val="en-CA"/>
        </w:rPr>
        <w:t xml:space="preserve">that </w:t>
      </w:r>
      <w:r w:rsidR="006D129E" w:rsidRPr="006D129E">
        <w:rPr>
          <w:rFonts w:eastAsiaTheme="minorHAnsi"/>
          <w:szCs w:val="22"/>
          <w:lang w:val="en-CA"/>
        </w:rPr>
        <w:t>the wording of the target</w:t>
      </w:r>
      <w:r w:rsidR="009D50B7">
        <w:rPr>
          <w:rFonts w:eastAsiaTheme="minorHAnsi"/>
          <w:szCs w:val="22"/>
          <w:lang w:val="en-CA"/>
        </w:rPr>
        <w:t xml:space="preserve"> needs to be changed accordingly</w:t>
      </w:r>
      <w:r w:rsidR="006D129E" w:rsidRPr="006D129E">
        <w:rPr>
          <w:rFonts w:eastAsiaTheme="minorHAnsi"/>
          <w:szCs w:val="22"/>
          <w:lang w:val="en-CA"/>
        </w:rPr>
        <w:t>.</w:t>
      </w:r>
    </w:p>
    <w:p w14:paraId="4D248CA9" w14:textId="2746D567" w:rsidR="006D129E" w:rsidRPr="006D129E" w:rsidRDefault="00364639" w:rsidP="000F51DA">
      <w:pPr>
        <w:spacing w:after="120"/>
        <w:rPr>
          <w:rFonts w:eastAsiaTheme="minorHAnsi"/>
          <w:szCs w:val="22"/>
          <w:lang w:val="en-CA"/>
        </w:rPr>
      </w:pPr>
      <w:r>
        <w:rPr>
          <w:rFonts w:eastAsiaTheme="minorHAnsi"/>
          <w:szCs w:val="22"/>
          <w:lang w:val="en-CA"/>
        </w:rPr>
        <w:t>6.</w:t>
      </w:r>
      <w:r>
        <w:rPr>
          <w:rFonts w:eastAsiaTheme="minorHAnsi"/>
          <w:szCs w:val="22"/>
          <w:lang w:val="en-CA"/>
        </w:rPr>
        <w:tab/>
      </w:r>
      <w:r w:rsidR="003D54E8" w:rsidRPr="003D54E8">
        <w:rPr>
          <w:rFonts w:eastAsiaTheme="minorHAnsi"/>
          <w:szCs w:val="22"/>
          <w:lang w:val="en-CA"/>
        </w:rPr>
        <w:t xml:space="preserve">The following elements were suggested to be </w:t>
      </w:r>
      <w:r w:rsidR="00D80026">
        <w:rPr>
          <w:rFonts w:eastAsiaTheme="minorHAnsi"/>
          <w:szCs w:val="22"/>
          <w:lang w:val="en-CA"/>
        </w:rPr>
        <w:t xml:space="preserve">reflected </w:t>
      </w:r>
      <w:r w:rsidR="003D54E8" w:rsidRPr="003D54E8">
        <w:rPr>
          <w:rFonts w:eastAsiaTheme="minorHAnsi"/>
          <w:szCs w:val="22"/>
          <w:lang w:val="en-CA"/>
        </w:rPr>
        <w:t>in the target:</w:t>
      </w:r>
    </w:p>
    <w:p w14:paraId="0E351347" w14:textId="498EA9DD" w:rsidR="006D129E" w:rsidRDefault="005E0C8B"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 xml:space="preserve">The </w:t>
      </w:r>
      <w:r w:rsidR="006D129E" w:rsidRPr="003D54E8">
        <w:rPr>
          <w:rFonts w:eastAsiaTheme="minorHAnsi"/>
          <w:szCs w:val="22"/>
          <w:lang w:val="en-CA"/>
        </w:rPr>
        <w:t xml:space="preserve">circular economy </w:t>
      </w:r>
      <w:r>
        <w:rPr>
          <w:rFonts w:eastAsiaTheme="minorHAnsi"/>
          <w:szCs w:val="22"/>
          <w:lang w:val="en-CA"/>
        </w:rPr>
        <w:t>concept</w:t>
      </w:r>
      <w:r w:rsidR="002F2414">
        <w:rPr>
          <w:rFonts w:eastAsiaTheme="minorHAnsi"/>
          <w:szCs w:val="22"/>
          <w:lang w:val="en-CA"/>
        </w:rPr>
        <w:t xml:space="preserve">, including consideration of the </w:t>
      </w:r>
      <w:proofErr w:type="gramStart"/>
      <w:r w:rsidR="002F2414">
        <w:rPr>
          <w:rFonts w:eastAsiaTheme="minorHAnsi"/>
          <w:szCs w:val="22"/>
          <w:lang w:val="en-CA"/>
        </w:rPr>
        <w:t>life-cycle</w:t>
      </w:r>
      <w:proofErr w:type="gramEnd"/>
      <w:r w:rsidR="002F2414">
        <w:rPr>
          <w:rFonts w:eastAsiaTheme="minorHAnsi"/>
          <w:szCs w:val="22"/>
          <w:lang w:val="en-CA"/>
        </w:rPr>
        <w:t xml:space="preserve"> of products and services,</w:t>
      </w:r>
      <w:r w:rsidR="006D129E" w:rsidRPr="003D54E8">
        <w:rPr>
          <w:rFonts w:eastAsiaTheme="minorHAnsi"/>
          <w:szCs w:val="22"/>
          <w:lang w:val="en-CA"/>
        </w:rPr>
        <w:t xml:space="preserve"> and other sustainable practices</w:t>
      </w:r>
      <w:r w:rsidR="00696790">
        <w:rPr>
          <w:rFonts w:eastAsiaTheme="minorHAnsi"/>
          <w:szCs w:val="22"/>
          <w:lang w:val="en-CA"/>
        </w:rPr>
        <w:t>;</w:t>
      </w:r>
    </w:p>
    <w:p w14:paraId="4A9C7C67" w14:textId="564CA5BD" w:rsidR="00696790" w:rsidRDefault="002A77D6"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T</w:t>
      </w:r>
      <w:r w:rsidR="00696790" w:rsidRPr="006D129E">
        <w:rPr>
          <w:rFonts w:eastAsiaTheme="minorHAnsi"/>
          <w:szCs w:val="22"/>
          <w:lang w:val="en-CA"/>
        </w:rPr>
        <w:t xml:space="preserve">he role of </w:t>
      </w:r>
      <w:r w:rsidR="00696790">
        <w:rPr>
          <w:rFonts w:eastAsiaTheme="minorHAnsi"/>
          <w:szCs w:val="22"/>
          <w:lang w:val="en-CA"/>
        </w:rPr>
        <w:t xml:space="preserve">the </w:t>
      </w:r>
      <w:r w:rsidR="00696790" w:rsidRPr="006D129E">
        <w:rPr>
          <w:rFonts w:eastAsiaTheme="minorHAnsi"/>
          <w:szCs w:val="22"/>
          <w:lang w:val="en-CA"/>
        </w:rPr>
        <w:t>financial sector</w:t>
      </w:r>
      <w:r w:rsidR="00EA021E">
        <w:rPr>
          <w:rFonts w:eastAsiaTheme="minorHAnsi"/>
          <w:szCs w:val="22"/>
          <w:lang w:val="en-CA"/>
        </w:rPr>
        <w:t xml:space="preserve"> or the financial system</w:t>
      </w:r>
      <w:r w:rsidR="00696790">
        <w:rPr>
          <w:rFonts w:eastAsiaTheme="minorHAnsi"/>
          <w:szCs w:val="22"/>
          <w:lang w:val="en-CA"/>
        </w:rPr>
        <w:t>;</w:t>
      </w:r>
    </w:p>
    <w:p w14:paraId="7D544C0A" w14:textId="58E712D2" w:rsidR="004F1891" w:rsidRDefault="007B3488"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T</w:t>
      </w:r>
      <w:r w:rsidR="00E04370" w:rsidRPr="006D129E">
        <w:rPr>
          <w:rFonts w:eastAsiaTheme="minorHAnsi"/>
          <w:szCs w:val="22"/>
          <w:lang w:val="en-CA"/>
        </w:rPr>
        <w:t xml:space="preserve">he necessity of measuring, monitoring and reporting the </w:t>
      </w:r>
      <w:r w:rsidR="004205ED">
        <w:rPr>
          <w:rFonts w:eastAsiaTheme="minorHAnsi"/>
          <w:szCs w:val="22"/>
          <w:lang w:val="en-CA"/>
        </w:rPr>
        <w:t xml:space="preserve">biodiversity </w:t>
      </w:r>
      <w:r w:rsidR="00E04370" w:rsidRPr="006D129E">
        <w:rPr>
          <w:rFonts w:eastAsiaTheme="minorHAnsi"/>
          <w:szCs w:val="22"/>
          <w:lang w:val="en-CA"/>
        </w:rPr>
        <w:t>dependenc</w:t>
      </w:r>
      <w:r w:rsidR="00E04370">
        <w:rPr>
          <w:rFonts w:eastAsiaTheme="minorHAnsi"/>
          <w:szCs w:val="22"/>
          <w:lang w:val="en-CA"/>
        </w:rPr>
        <w:t>ies</w:t>
      </w:r>
      <w:r w:rsidR="00E04370" w:rsidRPr="006D129E">
        <w:rPr>
          <w:rFonts w:eastAsiaTheme="minorHAnsi"/>
          <w:szCs w:val="22"/>
          <w:lang w:val="en-CA"/>
        </w:rPr>
        <w:t xml:space="preserve">, risks and impacts of businesses, </w:t>
      </w:r>
      <w:r w:rsidR="004205ED">
        <w:rPr>
          <w:rFonts w:eastAsiaTheme="minorHAnsi"/>
          <w:szCs w:val="22"/>
          <w:lang w:val="en-CA"/>
        </w:rPr>
        <w:t xml:space="preserve">including across </w:t>
      </w:r>
      <w:r w:rsidR="00E04370" w:rsidRPr="006D129E">
        <w:rPr>
          <w:rFonts w:eastAsiaTheme="minorHAnsi"/>
          <w:szCs w:val="22"/>
          <w:lang w:val="en-CA"/>
        </w:rPr>
        <w:t>supply chains</w:t>
      </w:r>
      <w:r w:rsidR="00D80026">
        <w:rPr>
          <w:rFonts w:eastAsiaTheme="minorHAnsi"/>
          <w:szCs w:val="22"/>
          <w:lang w:val="en-CA"/>
        </w:rPr>
        <w:t>;</w:t>
      </w:r>
    </w:p>
    <w:p w14:paraId="2F321E33" w14:textId="2655B691" w:rsidR="00B75775" w:rsidRDefault="007B3488"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T</w:t>
      </w:r>
      <w:r w:rsidR="00A130D6">
        <w:rPr>
          <w:rFonts w:eastAsiaTheme="minorHAnsi"/>
          <w:szCs w:val="22"/>
          <w:lang w:val="en-CA"/>
        </w:rPr>
        <w:t xml:space="preserve">rade-related limitations in </w:t>
      </w:r>
      <w:proofErr w:type="gramStart"/>
      <w:r w:rsidR="00A130D6">
        <w:rPr>
          <w:rFonts w:eastAsiaTheme="minorHAnsi"/>
          <w:szCs w:val="22"/>
          <w:lang w:val="en-CA"/>
        </w:rPr>
        <w:t>taking action</w:t>
      </w:r>
      <w:proofErr w:type="gramEnd"/>
      <w:r w:rsidR="00A130D6">
        <w:rPr>
          <w:rFonts w:eastAsiaTheme="minorHAnsi"/>
          <w:szCs w:val="22"/>
          <w:lang w:val="en-CA"/>
        </w:rPr>
        <w:t xml:space="preserve"> on international supply chains</w:t>
      </w:r>
      <w:r w:rsidR="00094C61">
        <w:rPr>
          <w:rFonts w:eastAsiaTheme="minorHAnsi"/>
          <w:szCs w:val="22"/>
          <w:lang w:val="en-CA"/>
        </w:rPr>
        <w:t>;</w:t>
      </w:r>
    </w:p>
    <w:p w14:paraId="62B6F027" w14:textId="41498DCD" w:rsidR="00916C86" w:rsidRDefault="002F2414"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Payment for e</w:t>
      </w:r>
      <w:r w:rsidR="00094C61">
        <w:rPr>
          <w:rFonts w:eastAsiaTheme="minorHAnsi"/>
          <w:szCs w:val="22"/>
          <w:lang w:val="en-CA"/>
        </w:rPr>
        <w:t>cosystem services</w:t>
      </w:r>
      <w:r w:rsidR="00916C86">
        <w:rPr>
          <w:rFonts w:eastAsiaTheme="minorHAnsi"/>
          <w:szCs w:val="22"/>
          <w:lang w:val="en-CA"/>
        </w:rPr>
        <w:t>;</w:t>
      </w:r>
    </w:p>
    <w:p w14:paraId="2C0405C8" w14:textId="58A5F1EE" w:rsidR="00094C61" w:rsidRDefault="00916C86"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B</w:t>
      </w:r>
      <w:r w:rsidR="00094C61">
        <w:rPr>
          <w:rFonts w:eastAsiaTheme="minorHAnsi"/>
          <w:szCs w:val="22"/>
          <w:lang w:val="en-CA"/>
        </w:rPr>
        <w:t>enefit-sharing.</w:t>
      </w:r>
    </w:p>
    <w:p w14:paraId="4D70DFD0" w14:textId="43E9BB51" w:rsidR="00AE257E" w:rsidRDefault="000F3572" w:rsidP="000F51DA">
      <w:pPr>
        <w:autoSpaceDE w:val="0"/>
        <w:autoSpaceDN w:val="0"/>
        <w:adjustRightInd w:val="0"/>
        <w:spacing w:after="120"/>
        <w:rPr>
          <w:rFonts w:eastAsiaTheme="minorHAnsi"/>
          <w:szCs w:val="22"/>
          <w:lang w:val="en-CA"/>
        </w:rPr>
      </w:pPr>
      <w:r>
        <w:rPr>
          <w:rFonts w:eastAsiaTheme="minorHAnsi"/>
          <w:szCs w:val="22"/>
          <w:lang w:val="en-CA"/>
        </w:rPr>
        <w:t>7.</w:t>
      </w:r>
      <w:r>
        <w:rPr>
          <w:rFonts w:eastAsiaTheme="minorHAnsi"/>
          <w:szCs w:val="22"/>
          <w:lang w:val="en-CA"/>
        </w:rPr>
        <w:tab/>
      </w:r>
      <w:r w:rsidR="00AE257E">
        <w:rPr>
          <w:rFonts w:eastAsiaTheme="minorHAnsi"/>
          <w:szCs w:val="22"/>
          <w:lang w:val="en-CA"/>
        </w:rPr>
        <w:t>It was suggested that different sectors have different responsibilities in relation to this target.</w:t>
      </w:r>
    </w:p>
    <w:p w14:paraId="2471049B" w14:textId="18C72E66" w:rsidR="00094C61" w:rsidRDefault="000F3572" w:rsidP="000F51DA">
      <w:pPr>
        <w:autoSpaceDE w:val="0"/>
        <w:autoSpaceDN w:val="0"/>
        <w:adjustRightInd w:val="0"/>
        <w:spacing w:after="120"/>
        <w:rPr>
          <w:rFonts w:eastAsiaTheme="minorHAnsi"/>
          <w:szCs w:val="22"/>
          <w:lang w:val="en-CA"/>
        </w:rPr>
      </w:pPr>
      <w:r>
        <w:rPr>
          <w:rFonts w:eastAsiaTheme="minorHAnsi"/>
          <w:szCs w:val="22"/>
          <w:lang w:val="en-CA"/>
        </w:rPr>
        <w:t>8.</w:t>
      </w:r>
      <w:r>
        <w:rPr>
          <w:rFonts w:eastAsiaTheme="minorHAnsi"/>
          <w:szCs w:val="22"/>
          <w:lang w:val="en-CA"/>
        </w:rPr>
        <w:tab/>
      </w:r>
      <w:r w:rsidR="006D129E" w:rsidRPr="006D129E">
        <w:rPr>
          <w:rFonts w:eastAsiaTheme="minorHAnsi"/>
          <w:szCs w:val="22"/>
          <w:lang w:val="en-CA"/>
        </w:rPr>
        <w:t>Some stated that the target of 50</w:t>
      </w:r>
      <w:r w:rsidR="007B3488">
        <w:rPr>
          <w:rFonts w:eastAsiaTheme="minorHAnsi"/>
          <w:szCs w:val="22"/>
          <w:lang w:val="en-CA"/>
        </w:rPr>
        <w:t xml:space="preserve"> per cent</w:t>
      </w:r>
      <w:r w:rsidR="006D129E" w:rsidRPr="006D129E">
        <w:rPr>
          <w:rFonts w:eastAsiaTheme="minorHAnsi"/>
          <w:szCs w:val="22"/>
          <w:lang w:val="en-CA"/>
        </w:rPr>
        <w:t xml:space="preserve"> is</w:t>
      </w:r>
      <w:r w:rsidR="00D80026">
        <w:rPr>
          <w:rFonts w:eastAsiaTheme="minorHAnsi"/>
          <w:szCs w:val="22"/>
          <w:lang w:val="en-CA"/>
        </w:rPr>
        <w:t xml:space="preserve"> not</w:t>
      </w:r>
      <w:r w:rsidR="006D129E" w:rsidRPr="006D129E">
        <w:rPr>
          <w:rFonts w:eastAsiaTheme="minorHAnsi"/>
          <w:szCs w:val="22"/>
          <w:lang w:val="en-CA"/>
        </w:rPr>
        <w:t xml:space="preserve"> ambitious enough, </w:t>
      </w:r>
      <w:r w:rsidR="005E707D">
        <w:rPr>
          <w:rFonts w:eastAsiaTheme="minorHAnsi"/>
          <w:szCs w:val="22"/>
          <w:lang w:val="en-CA"/>
        </w:rPr>
        <w:t xml:space="preserve">even though </w:t>
      </w:r>
      <w:r>
        <w:rPr>
          <w:rFonts w:eastAsiaTheme="minorHAnsi"/>
          <w:szCs w:val="22"/>
          <w:lang w:val="en-CA"/>
        </w:rPr>
        <w:t xml:space="preserve">it is </w:t>
      </w:r>
      <w:r w:rsidR="005E707D">
        <w:rPr>
          <w:rFonts w:eastAsiaTheme="minorHAnsi"/>
          <w:szCs w:val="22"/>
          <w:lang w:val="en-CA"/>
        </w:rPr>
        <w:t xml:space="preserve">perhaps </w:t>
      </w:r>
      <w:r w:rsidR="006D129E" w:rsidRPr="006D129E">
        <w:rPr>
          <w:rFonts w:eastAsiaTheme="minorHAnsi"/>
          <w:szCs w:val="22"/>
          <w:lang w:val="en-CA"/>
        </w:rPr>
        <w:t>realistic by 2030.</w:t>
      </w:r>
    </w:p>
    <w:p w14:paraId="3602219A" w14:textId="54FC78A4" w:rsidR="008C4C23" w:rsidRPr="005917F3" w:rsidRDefault="008C4C23" w:rsidP="000F3572">
      <w:pPr>
        <w:keepNext/>
        <w:autoSpaceDE w:val="0"/>
        <w:autoSpaceDN w:val="0"/>
        <w:adjustRightInd w:val="0"/>
        <w:spacing w:after="120"/>
        <w:rPr>
          <w:rFonts w:eastAsiaTheme="minorHAnsi"/>
          <w:b/>
          <w:bCs/>
          <w:szCs w:val="22"/>
          <w:lang w:val="en-CA"/>
        </w:rPr>
      </w:pPr>
      <w:r w:rsidRPr="005917F3">
        <w:rPr>
          <w:rFonts w:eastAsiaTheme="minorHAnsi"/>
          <w:b/>
          <w:bCs/>
          <w:szCs w:val="22"/>
          <w:lang w:val="en-CA"/>
        </w:rPr>
        <w:t>14.2</w:t>
      </w:r>
      <w:r w:rsidRPr="005917F3">
        <w:rPr>
          <w:rFonts w:eastAsiaTheme="minorHAnsi"/>
          <w:b/>
          <w:bCs/>
          <w:szCs w:val="22"/>
          <w:lang w:val="en-CA"/>
        </w:rPr>
        <w:tab/>
        <w:t>Text proposals</w:t>
      </w:r>
    </w:p>
    <w:p w14:paraId="02CBE08F" w14:textId="08324AD1" w:rsidR="0031507B" w:rsidRPr="0031507B" w:rsidRDefault="00592C77" w:rsidP="000F51DA">
      <w:pPr>
        <w:autoSpaceDE w:val="0"/>
        <w:autoSpaceDN w:val="0"/>
        <w:adjustRightInd w:val="0"/>
        <w:spacing w:after="120"/>
        <w:rPr>
          <w:rFonts w:eastAsiaTheme="minorHAnsi"/>
          <w:szCs w:val="22"/>
          <w:lang w:val="en-CA"/>
        </w:rPr>
      </w:pPr>
      <w:r w:rsidRPr="004368DF">
        <w:rPr>
          <w:rFonts w:eastAsiaTheme="minorHAnsi"/>
          <w:szCs w:val="22"/>
          <w:lang w:val="en-CA"/>
        </w:rPr>
        <w:t>1.</w:t>
      </w:r>
      <w:r w:rsidRPr="004368DF">
        <w:rPr>
          <w:rFonts w:eastAsiaTheme="minorHAnsi"/>
          <w:szCs w:val="22"/>
          <w:lang w:val="en-CA"/>
        </w:rPr>
        <w:tab/>
      </w:r>
      <w:r w:rsidR="0031507B" w:rsidRPr="0031507B">
        <w:rPr>
          <w:rFonts w:eastAsiaTheme="minorHAnsi"/>
          <w:strike/>
          <w:szCs w:val="22"/>
          <w:lang w:val="en-CA"/>
        </w:rPr>
        <w:t xml:space="preserve">Reform </w:t>
      </w:r>
      <w:r w:rsidR="0031507B" w:rsidRPr="0031507B">
        <w:rPr>
          <w:rFonts w:eastAsiaTheme="minorHAnsi"/>
          <w:szCs w:val="22"/>
          <w:u w:val="single"/>
          <w:lang w:val="en-CA"/>
        </w:rPr>
        <w:t>Promote cooperation to facilitate reforms in</w:t>
      </w:r>
      <w:r w:rsidR="0031507B" w:rsidRPr="0031507B">
        <w:rPr>
          <w:rFonts w:eastAsiaTheme="minorHAnsi"/>
          <w:b/>
          <w:bCs/>
          <w:szCs w:val="22"/>
          <w:lang w:val="en-CA"/>
        </w:rPr>
        <w:t xml:space="preserve"> </w:t>
      </w:r>
      <w:r w:rsidR="0031507B" w:rsidRPr="0031507B">
        <w:rPr>
          <w:rFonts w:eastAsiaTheme="minorHAnsi"/>
          <w:szCs w:val="22"/>
          <w:lang w:val="en-CA"/>
        </w:rPr>
        <w:t xml:space="preserve">economic sectors towards sustainable practices, including along their national and transnational supply chains, </w:t>
      </w:r>
      <w:r w:rsidR="0031507B" w:rsidRPr="0031507B">
        <w:rPr>
          <w:rFonts w:eastAsiaTheme="minorHAnsi"/>
          <w:szCs w:val="22"/>
          <w:u w:val="single"/>
          <w:lang w:val="en-CA"/>
        </w:rPr>
        <w:t>as appropriate</w:t>
      </w:r>
      <w:r w:rsidR="0031507B" w:rsidRPr="0031507B">
        <w:rPr>
          <w:rFonts w:eastAsiaTheme="minorHAnsi"/>
          <w:szCs w:val="22"/>
          <w:lang w:val="en-CA"/>
        </w:rPr>
        <w:t>, achieving by 2030 a reduction of at least [50%] in negative impacts on biodiversity."]</w:t>
      </w:r>
    </w:p>
    <w:p w14:paraId="568AB7F2" w14:textId="7F29C1DC" w:rsidR="0031507B" w:rsidRPr="0031507B" w:rsidRDefault="00592C77" w:rsidP="000F51DA">
      <w:pPr>
        <w:autoSpaceDE w:val="0"/>
        <w:autoSpaceDN w:val="0"/>
        <w:adjustRightInd w:val="0"/>
        <w:spacing w:after="120"/>
        <w:rPr>
          <w:rFonts w:eastAsiaTheme="minorHAnsi"/>
          <w:szCs w:val="22"/>
          <w:lang w:val="en-CA"/>
        </w:rPr>
      </w:pPr>
      <w:r w:rsidRPr="004368DF">
        <w:rPr>
          <w:rFonts w:eastAsiaTheme="minorHAnsi"/>
          <w:szCs w:val="22"/>
          <w:lang w:val="en-CA"/>
        </w:rPr>
        <w:t>2.</w:t>
      </w:r>
      <w:r w:rsidRPr="004368DF">
        <w:rPr>
          <w:rFonts w:eastAsiaTheme="minorHAnsi"/>
          <w:szCs w:val="22"/>
          <w:lang w:val="en-CA"/>
        </w:rPr>
        <w:tab/>
      </w:r>
      <w:r w:rsidR="0031507B" w:rsidRPr="0031507B">
        <w:rPr>
          <w:rFonts w:eastAsiaTheme="minorHAnsi"/>
          <w:szCs w:val="22"/>
          <w:u w:val="single"/>
          <w:lang w:val="en-CA"/>
        </w:rPr>
        <w:t>Support sectors and entities to transition</w:t>
      </w:r>
      <w:r w:rsidR="0031507B" w:rsidRPr="0031507B">
        <w:rPr>
          <w:rFonts w:eastAsiaTheme="minorHAnsi"/>
          <w:szCs w:val="22"/>
          <w:lang w:val="en-CA"/>
        </w:rPr>
        <w:t xml:space="preserve"> towards sustainable practices </w:t>
      </w:r>
      <w:r w:rsidR="0031507B" w:rsidRPr="0031507B">
        <w:rPr>
          <w:rFonts w:eastAsiaTheme="minorHAnsi"/>
          <w:szCs w:val="22"/>
          <w:u w:val="single"/>
          <w:lang w:val="en-CA"/>
        </w:rPr>
        <w:t>and a circular economy,</w:t>
      </w:r>
      <w:r w:rsidR="0031507B" w:rsidRPr="0031507B">
        <w:rPr>
          <w:rFonts w:eastAsiaTheme="minorHAnsi"/>
          <w:szCs w:val="22"/>
          <w:lang w:val="en-CA"/>
        </w:rPr>
        <w:t xml:space="preserve"> including </w:t>
      </w:r>
      <w:r w:rsidR="0031507B" w:rsidRPr="0031507B">
        <w:rPr>
          <w:rFonts w:eastAsiaTheme="minorHAnsi"/>
          <w:strike/>
          <w:szCs w:val="22"/>
          <w:lang w:val="en-CA"/>
        </w:rPr>
        <w:t xml:space="preserve">along their national and transnational supply chains, </w:t>
      </w:r>
      <w:r w:rsidR="0031507B" w:rsidRPr="0031507B">
        <w:rPr>
          <w:rFonts w:eastAsiaTheme="minorHAnsi"/>
          <w:szCs w:val="22"/>
          <w:u w:val="single"/>
          <w:lang w:val="en-CA"/>
        </w:rPr>
        <w:t>integrating sustainability information into their reporting cycle,</w:t>
      </w:r>
      <w:r w:rsidR="0031507B" w:rsidRPr="0031507B">
        <w:rPr>
          <w:rFonts w:eastAsiaTheme="minorHAnsi"/>
          <w:szCs w:val="22"/>
          <w:lang w:val="en-CA"/>
        </w:rPr>
        <w:t xml:space="preserve"> achieving by 2030 a reduction of at least [</w:t>
      </w:r>
      <w:r w:rsidR="0031507B" w:rsidRPr="0031507B">
        <w:rPr>
          <w:rFonts w:eastAsiaTheme="minorHAnsi"/>
          <w:szCs w:val="22"/>
          <w:u w:val="single"/>
          <w:lang w:val="en-CA"/>
        </w:rPr>
        <w:t>X%</w:t>
      </w:r>
      <w:r w:rsidR="0031507B" w:rsidRPr="0031507B">
        <w:rPr>
          <w:rFonts w:eastAsiaTheme="minorHAnsi"/>
          <w:szCs w:val="22"/>
          <w:lang w:val="en-CA"/>
        </w:rPr>
        <w:t>] in negative impacts on biodiversity.]</w:t>
      </w:r>
    </w:p>
    <w:p w14:paraId="503403F8" w14:textId="32CF54D3" w:rsidR="009466C0" w:rsidRDefault="00592C77" w:rsidP="000F51DA">
      <w:pPr>
        <w:autoSpaceDE w:val="0"/>
        <w:autoSpaceDN w:val="0"/>
        <w:adjustRightInd w:val="0"/>
        <w:spacing w:after="120"/>
        <w:rPr>
          <w:rFonts w:eastAsiaTheme="minorHAnsi"/>
          <w:szCs w:val="22"/>
          <w:lang w:val="en-CA"/>
        </w:rPr>
      </w:pPr>
      <w:bookmarkStart w:id="8" w:name="_Hlk33820626"/>
      <w:r>
        <w:rPr>
          <w:rFonts w:eastAsiaTheme="minorHAnsi"/>
          <w:szCs w:val="22"/>
          <w:lang w:val="en-CA"/>
        </w:rPr>
        <w:t>3.</w:t>
      </w:r>
      <w:r>
        <w:rPr>
          <w:rFonts w:eastAsiaTheme="minorHAnsi"/>
          <w:szCs w:val="22"/>
          <w:lang w:val="en-CA"/>
        </w:rPr>
        <w:tab/>
      </w:r>
      <w:r w:rsidR="00916C86">
        <w:rPr>
          <w:rFonts w:eastAsiaTheme="minorHAnsi"/>
          <w:szCs w:val="22"/>
          <w:lang w:val="en-CA"/>
        </w:rPr>
        <w:t>Note: an o</w:t>
      </w:r>
      <w:r w:rsidR="009466C0">
        <w:rPr>
          <w:rFonts w:eastAsiaTheme="minorHAnsi"/>
          <w:szCs w:val="22"/>
          <w:lang w:val="en-CA"/>
        </w:rPr>
        <w:t>ption</w:t>
      </w:r>
      <w:r w:rsidR="00916C86">
        <w:rPr>
          <w:rFonts w:eastAsiaTheme="minorHAnsi"/>
          <w:szCs w:val="22"/>
          <w:lang w:val="en-CA"/>
        </w:rPr>
        <w:t xml:space="preserve"> was proposed</w:t>
      </w:r>
      <w:r w:rsidR="009466C0">
        <w:rPr>
          <w:rFonts w:eastAsiaTheme="minorHAnsi"/>
          <w:szCs w:val="22"/>
          <w:lang w:val="en-CA"/>
        </w:rPr>
        <w:t xml:space="preserve"> to replace targets 12 to 14 by one target (see</w:t>
      </w:r>
      <w:r w:rsidR="00916C86">
        <w:rPr>
          <w:rFonts w:eastAsiaTheme="minorHAnsi"/>
          <w:szCs w:val="22"/>
          <w:lang w:val="en-CA"/>
        </w:rPr>
        <w:t xml:space="preserve"> paragraph 2</w:t>
      </w:r>
      <w:r w:rsidR="009466C0">
        <w:rPr>
          <w:rFonts w:eastAsiaTheme="minorHAnsi"/>
          <w:szCs w:val="22"/>
          <w:lang w:val="en-CA"/>
        </w:rPr>
        <w:t xml:space="preserve"> above</w:t>
      </w:r>
      <w:r w:rsidR="00916C86">
        <w:rPr>
          <w:rFonts w:eastAsiaTheme="minorHAnsi"/>
          <w:szCs w:val="22"/>
          <w:lang w:val="en-CA"/>
        </w:rPr>
        <w:t xml:space="preserve"> under “over-arching points and suggestions made”</w:t>
      </w:r>
      <w:r w:rsidR="009466C0">
        <w:rPr>
          <w:rFonts w:eastAsiaTheme="minorHAnsi"/>
          <w:szCs w:val="22"/>
          <w:lang w:val="en-CA"/>
        </w:rPr>
        <w:t>)</w:t>
      </w:r>
      <w:r w:rsidR="00916C86">
        <w:rPr>
          <w:rFonts w:eastAsiaTheme="minorHAnsi"/>
          <w:szCs w:val="22"/>
          <w:lang w:val="en-CA"/>
        </w:rPr>
        <w:t>.</w:t>
      </w:r>
    </w:p>
    <w:bookmarkEnd w:id="8"/>
    <w:p w14:paraId="56CE1BA7" w14:textId="1EE9AFB5" w:rsidR="0031507B" w:rsidRPr="006E08D2" w:rsidRDefault="00916C86" w:rsidP="006E08D2">
      <w:pPr>
        <w:autoSpaceDE w:val="0"/>
        <w:autoSpaceDN w:val="0"/>
        <w:adjustRightInd w:val="0"/>
        <w:spacing w:after="120"/>
        <w:rPr>
          <w:rFonts w:eastAsiaTheme="minorHAnsi"/>
          <w:szCs w:val="22"/>
          <w:u w:val="single"/>
          <w:lang w:val="en-CA"/>
        </w:rPr>
      </w:pPr>
      <w:r>
        <w:rPr>
          <w:rFonts w:eastAsiaTheme="minorHAnsi"/>
          <w:szCs w:val="22"/>
          <w:u w:val="single"/>
          <w:lang w:val="en-CA"/>
        </w:rPr>
        <w:t xml:space="preserve">4. </w:t>
      </w:r>
      <w:r w:rsidR="009E5023">
        <w:rPr>
          <w:rFonts w:eastAsiaTheme="minorHAnsi"/>
          <w:szCs w:val="22"/>
          <w:u w:val="single"/>
          <w:lang w:val="en-CA"/>
        </w:rPr>
        <w:tab/>
      </w:r>
      <w:r w:rsidR="0031507B" w:rsidRPr="006E08D2">
        <w:rPr>
          <w:rFonts w:eastAsiaTheme="minorHAnsi"/>
          <w:szCs w:val="22"/>
          <w:u w:val="single"/>
          <w:lang w:val="en-CA"/>
        </w:rPr>
        <w:t>Enhance the sustainable practices of productive and private sectors along the life cycle of products and</w:t>
      </w:r>
      <w:r w:rsidR="005917F3" w:rsidRPr="006E08D2">
        <w:rPr>
          <w:rFonts w:eastAsiaTheme="minorHAnsi"/>
          <w:szCs w:val="22"/>
          <w:u w:val="single"/>
          <w:lang w:val="en-CA"/>
        </w:rPr>
        <w:t xml:space="preserve"> </w:t>
      </w:r>
      <w:r w:rsidR="0031507B" w:rsidRPr="006E08D2">
        <w:rPr>
          <w:rFonts w:eastAsiaTheme="minorHAnsi"/>
          <w:szCs w:val="22"/>
          <w:u w:val="single"/>
          <w:lang w:val="en-CA"/>
        </w:rPr>
        <w:t>services,</w:t>
      </w:r>
      <w:r w:rsidR="0031507B" w:rsidRPr="00916C86">
        <w:rPr>
          <w:rFonts w:eastAsiaTheme="minorHAnsi"/>
          <w:szCs w:val="22"/>
          <w:lang w:val="en-CA"/>
        </w:rPr>
        <w:t xml:space="preserve"> achieving by 2030 a reduction of at least [50%] in negative impacts on biodiversity</w:t>
      </w:r>
      <w:r w:rsidR="0042454D" w:rsidRPr="00916C86">
        <w:rPr>
          <w:rFonts w:eastAsiaTheme="minorHAnsi"/>
          <w:szCs w:val="22"/>
          <w:lang w:val="en-CA"/>
        </w:rPr>
        <w:t>;</w:t>
      </w:r>
    </w:p>
    <w:p w14:paraId="47ED8281" w14:textId="4C31904B" w:rsidR="0031507B" w:rsidRPr="009E5023" w:rsidRDefault="009E5023" w:rsidP="006E08D2">
      <w:pPr>
        <w:spacing w:after="120" w:line="259" w:lineRule="auto"/>
        <w:rPr>
          <w:rFonts w:eastAsiaTheme="minorHAnsi"/>
          <w:szCs w:val="22"/>
          <w:lang w:val="en-CA"/>
        </w:rPr>
      </w:pPr>
      <w:r>
        <w:rPr>
          <w:rFonts w:eastAsiaTheme="minorHAnsi"/>
          <w:szCs w:val="22"/>
          <w:lang w:val="en-CA"/>
        </w:rPr>
        <w:t xml:space="preserve">5. </w:t>
      </w:r>
      <w:r>
        <w:rPr>
          <w:rFonts w:eastAsiaTheme="minorHAnsi"/>
          <w:szCs w:val="22"/>
          <w:lang w:val="en-CA"/>
        </w:rPr>
        <w:tab/>
      </w:r>
      <w:r w:rsidR="0031507B" w:rsidRPr="009E5023">
        <w:rPr>
          <w:rFonts w:eastAsiaTheme="minorHAnsi"/>
          <w:szCs w:val="22"/>
          <w:u w:val="single"/>
          <w:lang w:val="en-CA"/>
        </w:rPr>
        <w:t>Promote the adoption and the enhancement of</w:t>
      </w:r>
      <w:r w:rsidR="0031507B" w:rsidRPr="009E5023">
        <w:rPr>
          <w:rFonts w:eastAsiaTheme="minorHAnsi"/>
          <w:szCs w:val="22"/>
          <w:lang w:val="en-CA"/>
        </w:rPr>
        <w:t xml:space="preserve"> sustainable practices by all </w:t>
      </w:r>
      <w:r w:rsidR="0031507B" w:rsidRPr="009E5023">
        <w:rPr>
          <w:rFonts w:eastAsiaTheme="minorHAnsi"/>
          <w:strike/>
          <w:szCs w:val="22"/>
          <w:lang w:val="en-CA"/>
        </w:rPr>
        <w:t>Reform</w:t>
      </w:r>
      <w:r w:rsidR="0031507B" w:rsidRPr="009E5023">
        <w:rPr>
          <w:rFonts w:eastAsiaTheme="minorHAnsi"/>
          <w:szCs w:val="22"/>
          <w:lang w:val="en-CA"/>
        </w:rPr>
        <w:t xml:space="preserve"> economic sectors towards sustainable practices, including along their national and transnational supply chains, achieving by 2030 a reduction of at least [50%] in negative impacts on biodiversity</w:t>
      </w:r>
      <w:r w:rsidR="0042454D" w:rsidRPr="009E5023">
        <w:rPr>
          <w:rFonts w:eastAsiaTheme="minorHAnsi"/>
          <w:szCs w:val="22"/>
          <w:lang w:val="en-CA"/>
        </w:rPr>
        <w:t>;</w:t>
      </w:r>
    </w:p>
    <w:p w14:paraId="0DC56BB2" w14:textId="47ED3CEC" w:rsidR="0031507B" w:rsidRPr="009E5023" w:rsidRDefault="009E5023" w:rsidP="006E08D2">
      <w:pPr>
        <w:autoSpaceDE w:val="0"/>
        <w:autoSpaceDN w:val="0"/>
        <w:adjustRightInd w:val="0"/>
        <w:spacing w:after="120"/>
        <w:rPr>
          <w:rFonts w:eastAsiaTheme="minorHAnsi"/>
          <w:szCs w:val="22"/>
          <w:lang w:val="en-CA"/>
        </w:rPr>
      </w:pPr>
      <w:r>
        <w:rPr>
          <w:rFonts w:eastAsiaTheme="minorHAnsi"/>
          <w:szCs w:val="22"/>
          <w:lang w:val="en-CA"/>
        </w:rPr>
        <w:t xml:space="preserve">6. </w:t>
      </w:r>
      <w:r>
        <w:rPr>
          <w:rFonts w:eastAsiaTheme="minorHAnsi"/>
          <w:szCs w:val="22"/>
          <w:lang w:val="en-CA"/>
        </w:rPr>
        <w:tab/>
      </w:r>
      <w:r w:rsidR="005917F3" w:rsidRPr="009E5023">
        <w:rPr>
          <w:rFonts w:eastAsiaTheme="minorHAnsi"/>
          <w:szCs w:val="22"/>
          <w:lang w:val="en-CA"/>
        </w:rPr>
        <w:t>R</w:t>
      </w:r>
      <w:r w:rsidR="0031507B" w:rsidRPr="009E5023">
        <w:rPr>
          <w:rFonts w:eastAsiaTheme="minorHAnsi"/>
          <w:szCs w:val="22"/>
          <w:lang w:val="en-CA"/>
        </w:rPr>
        <w:t xml:space="preserve">eform </w:t>
      </w:r>
      <w:r w:rsidR="0031507B" w:rsidRPr="006E08D2">
        <w:rPr>
          <w:rFonts w:eastAsiaTheme="minorHAnsi"/>
          <w:szCs w:val="22"/>
          <w:u w:val="single"/>
          <w:lang w:val="en-CA"/>
        </w:rPr>
        <w:t>national, regional and international economic sectors, business models and supply chains to incorporate payment for ecosystem services, fair and equitable benefit</w:t>
      </w:r>
      <w:r w:rsidR="0042454D" w:rsidRPr="006E08D2">
        <w:rPr>
          <w:rFonts w:eastAsiaTheme="minorHAnsi"/>
          <w:szCs w:val="22"/>
          <w:u w:val="single"/>
          <w:lang w:val="en-CA"/>
        </w:rPr>
        <w:t>-</w:t>
      </w:r>
      <w:r w:rsidR="0031507B" w:rsidRPr="006E08D2">
        <w:rPr>
          <w:rFonts w:eastAsiaTheme="minorHAnsi"/>
          <w:szCs w:val="22"/>
          <w:u w:val="single"/>
          <w:lang w:val="en-CA"/>
        </w:rPr>
        <w:t>sharing and other sustainable practices,</w:t>
      </w:r>
      <w:r w:rsidR="0031507B" w:rsidRPr="009E5023">
        <w:rPr>
          <w:rFonts w:eastAsiaTheme="minorHAnsi"/>
          <w:szCs w:val="22"/>
          <w:lang w:val="en-CA"/>
        </w:rPr>
        <w:t xml:space="preserve"> achieving by 2030 a reduction of at least (50%) in negative impacts on biodiversity, </w:t>
      </w:r>
      <w:r w:rsidR="0031507B" w:rsidRPr="006E08D2">
        <w:rPr>
          <w:rFonts w:eastAsiaTheme="minorHAnsi"/>
          <w:szCs w:val="22"/>
          <w:u w:val="single"/>
          <w:lang w:val="en-CA"/>
        </w:rPr>
        <w:t>a significant increase in benefits shared and demonstrable positive incentives for biodiversity conservation</w:t>
      </w:r>
      <w:r w:rsidR="0042454D" w:rsidRPr="009E5023">
        <w:rPr>
          <w:rFonts w:eastAsiaTheme="minorHAnsi"/>
          <w:szCs w:val="22"/>
          <w:lang w:val="en-CA"/>
        </w:rPr>
        <w:t>;</w:t>
      </w:r>
    </w:p>
    <w:p w14:paraId="0F549394" w14:textId="0629776A" w:rsidR="0031507B" w:rsidRPr="009E5023" w:rsidRDefault="009E5023" w:rsidP="006E08D2">
      <w:pPr>
        <w:autoSpaceDE w:val="0"/>
        <w:autoSpaceDN w:val="0"/>
        <w:adjustRightInd w:val="0"/>
        <w:spacing w:after="120"/>
        <w:rPr>
          <w:rFonts w:eastAsiaTheme="minorHAnsi"/>
          <w:szCs w:val="22"/>
          <w:lang w:val="en-CA"/>
        </w:rPr>
      </w:pPr>
      <w:r>
        <w:rPr>
          <w:rFonts w:eastAsiaTheme="minorHAnsi"/>
          <w:szCs w:val="22"/>
          <w:lang w:val="en-CA"/>
        </w:rPr>
        <w:t xml:space="preserve">7. </w:t>
      </w:r>
      <w:r>
        <w:rPr>
          <w:rFonts w:eastAsiaTheme="minorHAnsi"/>
          <w:szCs w:val="22"/>
          <w:lang w:val="en-CA"/>
        </w:rPr>
        <w:tab/>
      </w:r>
      <w:r w:rsidR="0031507B" w:rsidRPr="009E5023">
        <w:rPr>
          <w:rFonts w:eastAsiaTheme="minorHAnsi"/>
          <w:szCs w:val="22"/>
          <w:lang w:val="en-CA"/>
        </w:rPr>
        <w:t xml:space="preserve">Reform </w:t>
      </w:r>
      <w:r w:rsidR="0031507B" w:rsidRPr="006E08D2">
        <w:rPr>
          <w:rFonts w:eastAsiaTheme="minorHAnsi"/>
          <w:szCs w:val="22"/>
          <w:u w:val="single"/>
          <w:lang w:val="en-CA"/>
        </w:rPr>
        <w:t>national, regional and international economic sectors, business models and supply chains to incorporate payment for ecosystem services and ecosystem functions, fair and equitable benefit sharing and other sustainable practices,</w:t>
      </w:r>
      <w:r w:rsidR="0031507B" w:rsidRPr="009E5023">
        <w:rPr>
          <w:rFonts w:eastAsiaTheme="minorHAnsi"/>
          <w:szCs w:val="22"/>
          <w:lang w:val="en-CA"/>
        </w:rPr>
        <w:t xml:space="preserve"> achieving by 2030 a reduction of at least (50%) in negative impacts on biodiversity, </w:t>
      </w:r>
      <w:r w:rsidR="0031507B" w:rsidRPr="006E08D2">
        <w:rPr>
          <w:rFonts w:eastAsiaTheme="minorHAnsi"/>
          <w:szCs w:val="22"/>
          <w:u w:val="single"/>
          <w:lang w:val="en-CA"/>
        </w:rPr>
        <w:t>a significant increase in benefits shared and demonstrable positive incentives for biodiversity conservation</w:t>
      </w:r>
      <w:r w:rsidR="0042454D" w:rsidRPr="009E5023">
        <w:rPr>
          <w:rFonts w:eastAsiaTheme="minorHAnsi"/>
          <w:szCs w:val="22"/>
          <w:lang w:val="en-CA"/>
        </w:rPr>
        <w:t>;</w:t>
      </w:r>
    </w:p>
    <w:p w14:paraId="02F013B3" w14:textId="772A7708" w:rsidR="0031507B" w:rsidRPr="006E08D2" w:rsidRDefault="009E5023" w:rsidP="006E08D2">
      <w:pPr>
        <w:autoSpaceDE w:val="0"/>
        <w:autoSpaceDN w:val="0"/>
        <w:adjustRightInd w:val="0"/>
        <w:spacing w:after="120"/>
        <w:rPr>
          <w:rFonts w:eastAsiaTheme="minorHAnsi"/>
          <w:color w:val="000000" w:themeColor="text1"/>
          <w:szCs w:val="22"/>
          <w:lang w:val="en-CA"/>
        </w:rPr>
      </w:pPr>
      <w:r>
        <w:rPr>
          <w:rFonts w:eastAsiaTheme="minorHAnsi"/>
          <w:color w:val="000000" w:themeColor="text1"/>
          <w:szCs w:val="22"/>
          <w:lang w:val="en-CA"/>
        </w:rPr>
        <w:t>8.</w:t>
      </w:r>
      <w:r>
        <w:rPr>
          <w:rFonts w:eastAsiaTheme="minorHAnsi"/>
          <w:color w:val="000000" w:themeColor="text1"/>
          <w:szCs w:val="22"/>
          <w:lang w:val="en-CA"/>
        </w:rPr>
        <w:tab/>
      </w:r>
      <w:r w:rsidR="0031507B" w:rsidRPr="006E08D2">
        <w:rPr>
          <w:rFonts w:eastAsiaTheme="minorHAnsi"/>
          <w:color w:val="000000" w:themeColor="text1"/>
          <w:szCs w:val="22"/>
          <w:u w:val="single"/>
          <w:lang w:val="en-CA"/>
        </w:rPr>
        <w:t xml:space="preserve">By 2030, </w:t>
      </w:r>
      <w:r w:rsidR="0031507B" w:rsidRPr="006E08D2">
        <w:rPr>
          <w:rFonts w:eastAsiaTheme="minorHAnsi"/>
          <w:strike/>
          <w:color w:val="000000" w:themeColor="text1"/>
          <w:szCs w:val="22"/>
          <w:lang w:val="en-CA"/>
        </w:rPr>
        <w:t xml:space="preserve">reform economic </w:t>
      </w:r>
      <w:r w:rsidR="0031507B" w:rsidRPr="006E08D2">
        <w:rPr>
          <w:rFonts w:eastAsiaTheme="minorHAnsi"/>
          <w:color w:val="000000" w:themeColor="text1"/>
          <w:szCs w:val="22"/>
          <w:u w:val="single"/>
          <w:lang w:val="en-CA"/>
        </w:rPr>
        <w:t>productive</w:t>
      </w:r>
      <w:r w:rsidR="0031507B" w:rsidRPr="006E08D2">
        <w:rPr>
          <w:rFonts w:eastAsiaTheme="minorHAnsi"/>
          <w:b/>
          <w:bCs/>
          <w:color w:val="000000" w:themeColor="text1"/>
          <w:szCs w:val="22"/>
          <w:lang w:val="en-CA"/>
        </w:rPr>
        <w:t xml:space="preserve"> </w:t>
      </w:r>
      <w:r w:rsidR="0031507B" w:rsidRPr="006E08D2">
        <w:rPr>
          <w:rFonts w:eastAsiaTheme="minorHAnsi"/>
          <w:color w:val="000000" w:themeColor="text1"/>
          <w:szCs w:val="22"/>
          <w:lang w:val="en-CA"/>
        </w:rPr>
        <w:t xml:space="preserve">sectors </w:t>
      </w:r>
      <w:r w:rsidR="0031507B" w:rsidRPr="006E08D2">
        <w:rPr>
          <w:rFonts w:eastAsiaTheme="minorHAnsi"/>
          <w:color w:val="000000" w:themeColor="text1"/>
          <w:szCs w:val="22"/>
          <w:u w:val="single"/>
          <w:lang w:val="en-CA"/>
        </w:rPr>
        <w:t>adopt</w:t>
      </w:r>
      <w:r w:rsidR="0031507B" w:rsidRPr="006E08D2">
        <w:rPr>
          <w:rFonts w:eastAsiaTheme="minorHAnsi"/>
          <w:b/>
          <w:bCs/>
          <w:color w:val="000000" w:themeColor="text1"/>
          <w:szCs w:val="22"/>
          <w:lang w:val="en-CA"/>
        </w:rPr>
        <w:t xml:space="preserve"> </w:t>
      </w:r>
      <w:r w:rsidR="0031507B" w:rsidRPr="006E08D2">
        <w:rPr>
          <w:rFonts w:eastAsiaTheme="minorHAnsi"/>
          <w:color w:val="000000" w:themeColor="text1"/>
          <w:szCs w:val="22"/>
          <w:lang w:val="en-CA"/>
        </w:rPr>
        <w:t xml:space="preserve">towards sustainable practices including along their national and transnational supply </w:t>
      </w:r>
      <w:r w:rsidR="0031507B" w:rsidRPr="006E08D2">
        <w:rPr>
          <w:rFonts w:eastAsiaTheme="minorHAnsi"/>
          <w:color w:val="000000" w:themeColor="text1"/>
          <w:szCs w:val="22"/>
          <w:u w:val="single"/>
          <w:lang w:val="en-CA"/>
        </w:rPr>
        <w:t>value</w:t>
      </w:r>
      <w:r w:rsidR="0031507B" w:rsidRPr="006E08D2">
        <w:rPr>
          <w:rFonts w:eastAsiaTheme="minorHAnsi"/>
          <w:b/>
          <w:bCs/>
          <w:color w:val="000000" w:themeColor="text1"/>
          <w:szCs w:val="22"/>
          <w:lang w:val="en-CA"/>
        </w:rPr>
        <w:t xml:space="preserve"> </w:t>
      </w:r>
      <w:r w:rsidR="0031507B" w:rsidRPr="006E08D2">
        <w:rPr>
          <w:rFonts w:eastAsiaTheme="minorHAnsi"/>
          <w:color w:val="000000" w:themeColor="text1"/>
          <w:szCs w:val="22"/>
          <w:lang w:val="en-CA"/>
        </w:rPr>
        <w:t xml:space="preserve">chains, achieving by 2030 a reduction of at least [50%] in </w:t>
      </w:r>
      <w:r w:rsidR="0031507B" w:rsidRPr="006E08D2">
        <w:rPr>
          <w:rFonts w:eastAsiaTheme="minorHAnsi"/>
          <w:color w:val="000000" w:themeColor="text1"/>
          <w:szCs w:val="22"/>
          <w:u w:val="single"/>
          <w:lang w:val="en-CA"/>
        </w:rPr>
        <w:t>reducing their ecological footprint [by at least [X%]</w:t>
      </w:r>
      <w:r w:rsidR="0042454D" w:rsidRPr="006E08D2">
        <w:rPr>
          <w:rFonts w:eastAsiaTheme="minorHAnsi"/>
          <w:color w:val="000000" w:themeColor="text1"/>
          <w:szCs w:val="22"/>
          <w:u w:val="single"/>
          <w:lang w:val="en-CA"/>
        </w:rPr>
        <w:t>;</w:t>
      </w:r>
    </w:p>
    <w:p w14:paraId="54B0E6D1" w14:textId="7F946035" w:rsidR="0031507B" w:rsidRPr="009E5023" w:rsidRDefault="009E5023" w:rsidP="006E08D2">
      <w:pPr>
        <w:spacing w:after="120" w:line="259" w:lineRule="auto"/>
        <w:rPr>
          <w:rFonts w:asciiTheme="minorHAnsi" w:eastAsiaTheme="minorHAnsi" w:hAnsiTheme="minorHAnsi" w:cs="Arial"/>
          <w:iCs/>
          <w:szCs w:val="22"/>
          <w:lang w:val="en-CA"/>
        </w:rPr>
      </w:pPr>
      <w:r w:rsidRPr="006E08D2">
        <w:rPr>
          <w:rFonts w:eastAsiaTheme="minorHAnsi"/>
          <w:iCs/>
          <w:szCs w:val="22"/>
          <w:lang w:val="en-CA"/>
        </w:rPr>
        <w:lastRenderedPageBreak/>
        <w:t>9.</w:t>
      </w:r>
      <w:r>
        <w:rPr>
          <w:rFonts w:eastAsiaTheme="minorHAnsi"/>
          <w:iCs/>
          <w:szCs w:val="22"/>
          <w:lang w:val="en-CA"/>
        </w:rPr>
        <w:tab/>
      </w:r>
      <w:r w:rsidR="0031507B" w:rsidRPr="006E08D2">
        <w:rPr>
          <w:rFonts w:eastAsiaTheme="minorHAnsi"/>
          <w:iCs/>
          <w:szCs w:val="22"/>
          <w:u w:val="single"/>
          <w:lang w:val="en-CA"/>
        </w:rPr>
        <w:t xml:space="preserve">By 2030, </w:t>
      </w:r>
      <w:r w:rsidR="0042454D" w:rsidRPr="006E08D2">
        <w:rPr>
          <w:rFonts w:eastAsiaTheme="minorHAnsi"/>
          <w:iCs/>
          <w:szCs w:val="22"/>
          <w:u w:val="single"/>
          <w:lang w:val="en-CA"/>
        </w:rPr>
        <w:t>G</w:t>
      </w:r>
      <w:r w:rsidR="0031507B" w:rsidRPr="006E08D2">
        <w:rPr>
          <w:rFonts w:eastAsiaTheme="minorHAnsi"/>
          <w:iCs/>
          <w:szCs w:val="22"/>
          <w:u w:val="single"/>
          <w:lang w:val="en-CA"/>
        </w:rPr>
        <w:t>overnments, businesses and stakeholders take actions to promote a circular economy and avoid and minimi</w:t>
      </w:r>
      <w:r w:rsidR="0042454D" w:rsidRPr="006E08D2">
        <w:rPr>
          <w:rFonts w:eastAsiaTheme="minorHAnsi"/>
          <w:iCs/>
          <w:szCs w:val="22"/>
          <w:u w:val="single"/>
          <w:lang w:val="en-CA"/>
        </w:rPr>
        <w:t>z</w:t>
      </w:r>
      <w:r w:rsidR="0031507B" w:rsidRPr="006E08D2">
        <w:rPr>
          <w:rFonts w:eastAsiaTheme="minorHAnsi"/>
          <w:iCs/>
          <w:szCs w:val="22"/>
          <w:u w:val="single"/>
          <w:lang w:val="en-CA"/>
        </w:rPr>
        <w:t>e the negative impacts on biodiversity of their national and transnational supply chains</w:t>
      </w:r>
      <w:r w:rsidR="0042454D" w:rsidRPr="009E5023">
        <w:rPr>
          <w:rFonts w:eastAsiaTheme="minorHAnsi"/>
          <w:iCs/>
          <w:szCs w:val="22"/>
          <w:lang w:val="en-CA"/>
        </w:rPr>
        <w:t>;</w:t>
      </w:r>
    </w:p>
    <w:p w14:paraId="3A02B49E" w14:textId="24AA764C" w:rsidR="0031507B" w:rsidRPr="009E5023" w:rsidRDefault="009E5023" w:rsidP="006E08D2">
      <w:pPr>
        <w:autoSpaceDE w:val="0"/>
        <w:autoSpaceDN w:val="0"/>
        <w:adjustRightInd w:val="0"/>
        <w:spacing w:after="120"/>
        <w:rPr>
          <w:rFonts w:eastAsiaTheme="minorHAnsi"/>
          <w:iCs/>
          <w:szCs w:val="22"/>
          <w:lang w:val="en-CA"/>
        </w:rPr>
      </w:pPr>
      <w:r>
        <w:rPr>
          <w:rFonts w:eastAsiaTheme="minorHAnsi"/>
          <w:iCs/>
          <w:szCs w:val="22"/>
          <w:lang w:val="en-CA"/>
        </w:rPr>
        <w:t xml:space="preserve">10. </w:t>
      </w:r>
      <w:r>
        <w:rPr>
          <w:rFonts w:eastAsiaTheme="minorHAnsi"/>
          <w:iCs/>
          <w:szCs w:val="22"/>
          <w:lang w:val="en-CA"/>
        </w:rPr>
        <w:tab/>
      </w:r>
      <w:r w:rsidR="0031507B" w:rsidRPr="006E08D2">
        <w:rPr>
          <w:rFonts w:eastAsiaTheme="minorHAnsi"/>
          <w:iCs/>
          <w:szCs w:val="22"/>
          <w:u w:val="single"/>
          <w:lang w:val="en-CA"/>
        </w:rPr>
        <w:t>Identify, measure and report the impact of private</w:t>
      </w:r>
      <w:r w:rsidR="00592C77" w:rsidRPr="006E08D2">
        <w:rPr>
          <w:rFonts w:eastAsiaTheme="minorHAnsi"/>
          <w:iCs/>
          <w:szCs w:val="22"/>
          <w:u w:val="single"/>
          <w:lang w:val="en-CA"/>
        </w:rPr>
        <w:t>-</w:t>
      </w:r>
      <w:r w:rsidR="0031507B" w:rsidRPr="006E08D2">
        <w:rPr>
          <w:rFonts w:eastAsiaTheme="minorHAnsi"/>
          <w:iCs/>
          <w:szCs w:val="22"/>
          <w:u w:val="single"/>
          <w:lang w:val="en-CA"/>
        </w:rPr>
        <w:t>sector institutions and their global supply chains on biodiversity and, by 2030, adopt measures to mitigate negative impacts by [X] per</w:t>
      </w:r>
      <w:r w:rsidR="0016687C" w:rsidRPr="006E08D2">
        <w:rPr>
          <w:rFonts w:eastAsiaTheme="minorHAnsi"/>
          <w:iCs/>
          <w:szCs w:val="22"/>
          <w:u w:val="single"/>
          <w:lang w:val="en-CA"/>
        </w:rPr>
        <w:t xml:space="preserve"> </w:t>
      </w:r>
      <w:r w:rsidR="0031507B" w:rsidRPr="006E08D2">
        <w:rPr>
          <w:rFonts w:eastAsiaTheme="minorHAnsi"/>
          <w:iCs/>
          <w:szCs w:val="22"/>
          <w:u w:val="single"/>
          <w:lang w:val="en-CA"/>
        </w:rPr>
        <w:t>cent</w:t>
      </w:r>
      <w:r w:rsidR="0016687C" w:rsidRPr="009E5023">
        <w:rPr>
          <w:rFonts w:eastAsiaTheme="minorHAnsi"/>
          <w:iCs/>
          <w:szCs w:val="22"/>
          <w:lang w:val="en-CA"/>
        </w:rPr>
        <w:t>;</w:t>
      </w:r>
    </w:p>
    <w:p w14:paraId="008CEBA7" w14:textId="493A4F2E" w:rsidR="0031507B" w:rsidRDefault="009E5023" w:rsidP="009E5023">
      <w:pPr>
        <w:autoSpaceDE w:val="0"/>
        <w:autoSpaceDN w:val="0"/>
        <w:adjustRightInd w:val="0"/>
        <w:spacing w:after="120"/>
        <w:rPr>
          <w:rFonts w:eastAsiaTheme="minorHAnsi"/>
          <w:szCs w:val="22"/>
          <w:lang w:val="en-CA"/>
        </w:rPr>
      </w:pPr>
      <w:r>
        <w:rPr>
          <w:rFonts w:eastAsiaTheme="minorHAnsi"/>
          <w:szCs w:val="22"/>
          <w:lang w:val="en-CA"/>
        </w:rPr>
        <w:t xml:space="preserve">11. </w:t>
      </w:r>
      <w:r>
        <w:rPr>
          <w:rFonts w:eastAsiaTheme="minorHAnsi"/>
          <w:szCs w:val="22"/>
          <w:lang w:val="en-CA"/>
        </w:rPr>
        <w:tab/>
      </w:r>
      <w:r w:rsidR="0031507B" w:rsidRPr="006E08D2">
        <w:rPr>
          <w:rFonts w:eastAsiaTheme="minorHAnsi"/>
          <w:szCs w:val="22"/>
          <w:u w:val="single"/>
          <w:lang w:val="en-CA"/>
        </w:rPr>
        <w:t>Ensure, that by 2030, the impact of productive sectors on biodiversity is decreased to levels within planetary boundaries, through</w:t>
      </w:r>
      <w:r w:rsidR="0031507B" w:rsidRPr="009E5023">
        <w:rPr>
          <w:rFonts w:eastAsiaTheme="minorHAnsi"/>
          <w:szCs w:val="22"/>
          <w:lang w:val="en-CA"/>
        </w:rPr>
        <w:t xml:space="preserve"> reform </w:t>
      </w:r>
      <w:r w:rsidR="00BD7AA5" w:rsidRPr="009E5023">
        <w:rPr>
          <w:rFonts w:eastAsiaTheme="minorHAnsi"/>
          <w:szCs w:val="22"/>
          <w:lang w:val="en-CA"/>
        </w:rPr>
        <w:t xml:space="preserve">of </w:t>
      </w:r>
      <w:r w:rsidR="0031507B" w:rsidRPr="009E5023">
        <w:rPr>
          <w:rFonts w:eastAsiaTheme="minorHAnsi"/>
          <w:szCs w:val="22"/>
          <w:lang w:val="en-CA"/>
        </w:rPr>
        <w:t xml:space="preserve">economic </w:t>
      </w:r>
      <w:r w:rsidR="0031507B" w:rsidRPr="006E08D2">
        <w:rPr>
          <w:rFonts w:eastAsiaTheme="minorHAnsi"/>
          <w:szCs w:val="22"/>
          <w:u w:val="single"/>
          <w:lang w:val="en-CA"/>
        </w:rPr>
        <w:t xml:space="preserve">and financial </w:t>
      </w:r>
      <w:r w:rsidR="0031507B" w:rsidRPr="009E5023">
        <w:rPr>
          <w:rFonts w:eastAsiaTheme="minorHAnsi"/>
          <w:szCs w:val="22"/>
          <w:lang w:val="en-CA"/>
        </w:rPr>
        <w:t xml:space="preserve">sectors towards sustainable practices, including along their national and transnational supply chains, </w:t>
      </w:r>
      <w:r w:rsidR="0031507B" w:rsidRPr="006E08D2">
        <w:rPr>
          <w:rFonts w:eastAsiaTheme="minorHAnsi"/>
          <w:szCs w:val="22"/>
          <w:u w:val="single"/>
          <w:lang w:val="en-CA"/>
        </w:rPr>
        <w:t>and reducing their ecological footprint within and beyond borders</w:t>
      </w:r>
      <w:r w:rsidR="0031507B" w:rsidRPr="009E5023">
        <w:rPr>
          <w:rFonts w:eastAsiaTheme="minorHAnsi"/>
          <w:szCs w:val="22"/>
          <w:lang w:val="en-CA"/>
        </w:rPr>
        <w:t>.</w:t>
      </w:r>
    </w:p>
    <w:p w14:paraId="392A44EC" w14:textId="2C8902C1" w:rsidR="003860BF" w:rsidRPr="003860BF" w:rsidRDefault="009E5023" w:rsidP="006E08D2">
      <w:pPr>
        <w:autoSpaceDE w:val="0"/>
        <w:autoSpaceDN w:val="0"/>
        <w:adjustRightInd w:val="0"/>
        <w:spacing w:after="120"/>
        <w:rPr>
          <w:rFonts w:eastAsiaTheme="minorHAnsi"/>
          <w:szCs w:val="22"/>
          <w:lang w:val="en-CA"/>
        </w:rPr>
      </w:pPr>
      <w:r>
        <w:rPr>
          <w:rFonts w:eastAsiaTheme="minorHAnsi"/>
          <w:szCs w:val="22"/>
          <w:lang w:val="en-CA"/>
        </w:rPr>
        <w:t xml:space="preserve">12. </w:t>
      </w:r>
      <w:r>
        <w:rPr>
          <w:rFonts w:eastAsiaTheme="minorHAnsi"/>
          <w:szCs w:val="22"/>
          <w:lang w:val="en-CA"/>
        </w:rPr>
        <w:tab/>
      </w:r>
      <w:r w:rsidR="003860BF" w:rsidRPr="009E5023">
        <w:rPr>
          <w:color w:val="000000"/>
          <w:lang w:val="en-US"/>
        </w:rPr>
        <w:t>Reform economic and financial sectors, including the alignment of financial flows</w:t>
      </w:r>
      <w:r w:rsidR="003860BF" w:rsidRPr="009E5023">
        <w:rPr>
          <w:b/>
          <w:bCs/>
          <w:color w:val="000000"/>
          <w:lang w:val="en-US"/>
        </w:rPr>
        <w:t xml:space="preserve"> </w:t>
      </w:r>
      <w:r w:rsidR="003860BF" w:rsidRPr="009E5023">
        <w:rPr>
          <w:color w:val="000000"/>
          <w:lang w:val="en-US"/>
        </w:rPr>
        <w:t xml:space="preserve">towards sustainable practices, </w:t>
      </w:r>
      <w:r w:rsidR="003860BF" w:rsidRPr="009E5023">
        <w:rPr>
          <w:bCs/>
          <w:color w:val="000000"/>
          <w:lang w:val="en-US"/>
        </w:rPr>
        <w:t>including along their</w:t>
      </w:r>
      <w:r w:rsidR="003860BF" w:rsidRPr="009E5023">
        <w:rPr>
          <w:color w:val="000000"/>
          <w:lang w:val="en-US"/>
        </w:rPr>
        <w:t xml:space="preserve"> national and transnational supply chains, achieving by 2030 a </w:t>
      </w:r>
      <w:r w:rsidR="003860BF" w:rsidRPr="009E5023">
        <w:rPr>
          <w:bCs/>
          <w:color w:val="000000"/>
          <w:lang w:val="en-US"/>
        </w:rPr>
        <w:t>reduction of at</w:t>
      </w:r>
      <w:r w:rsidR="003860BF" w:rsidRPr="009E5023">
        <w:rPr>
          <w:color w:val="000000"/>
          <w:lang w:val="en-US"/>
        </w:rPr>
        <w:t xml:space="preserve"> </w:t>
      </w:r>
      <w:r w:rsidR="003860BF" w:rsidRPr="009E5023">
        <w:rPr>
          <w:bCs/>
          <w:color w:val="000000"/>
          <w:lang w:val="en-US"/>
        </w:rPr>
        <w:t>least [50%] in negative</w:t>
      </w:r>
      <w:r w:rsidR="003860BF" w:rsidRPr="009E5023">
        <w:rPr>
          <w:color w:val="000000"/>
          <w:lang w:val="en-US"/>
        </w:rPr>
        <w:t xml:space="preserve"> impact</w:t>
      </w:r>
      <w:r w:rsidR="003860BF" w:rsidRPr="009E5023">
        <w:rPr>
          <w:bCs/>
          <w:strike/>
          <w:color w:val="000000"/>
          <w:lang w:val="en-US"/>
        </w:rPr>
        <w:t>s</w:t>
      </w:r>
      <w:r w:rsidR="003860BF" w:rsidRPr="009E5023">
        <w:rPr>
          <w:color w:val="000000"/>
          <w:lang w:val="en-US"/>
        </w:rPr>
        <w:t xml:space="preserve"> on biodiversity.</w:t>
      </w:r>
    </w:p>
    <w:p w14:paraId="6A2460CD" w14:textId="34A5947B" w:rsidR="00140BB2" w:rsidRPr="005823D0" w:rsidRDefault="00591C3D" w:rsidP="000F51DA">
      <w:pPr>
        <w:pStyle w:val="Para3"/>
        <w:numPr>
          <w:ilvl w:val="0"/>
          <w:numId w:val="0"/>
        </w:numPr>
        <w:suppressLineNumbers/>
        <w:tabs>
          <w:tab w:val="clear" w:pos="1980"/>
        </w:tabs>
        <w:suppressAutoHyphens/>
        <w:spacing w:before="360" w:after="120"/>
        <w:ind w:left="635"/>
        <w:rPr>
          <w:i/>
          <w:iCs/>
          <w:color w:val="000000"/>
          <w:kern w:val="22"/>
          <w:szCs w:val="22"/>
        </w:rPr>
      </w:pPr>
      <w:r w:rsidRPr="005823D0">
        <w:rPr>
          <w:i/>
          <w:iCs/>
          <w:color w:val="000000"/>
          <w:kern w:val="22"/>
          <w:szCs w:val="22"/>
        </w:rPr>
        <w:t>15.</w:t>
      </w:r>
      <w:r w:rsidRPr="005823D0">
        <w:rPr>
          <w:i/>
          <w:iCs/>
          <w:color w:val="000000"/>
          <w:kern w:val="22"/>
          <w:szCs w:val="22"/>
        </w:rPr>
        <w:tab/>
      </w:r>
      <w:bookmarkStart w:id="9" w:name="_Hlk33828838"/>
      <w:bookmarkStart w:id="10" w:name="_Hlk33786917"/>
      <w:r w:rsidR="00140BB2" w:rsidRPr="005823D0">
        <w:rPr>
          <w:i/>
          <w:iCs/>
          <w:color w:val="000000"/>
          <w:kern w:val="22"/>
          <w:szCs w:val="22"/>
        </w:rPr>
        <w:t>Resources, including capacity</w:t>
      </w:r>
      <w:r w:rsidR="00A32D2F" w:rsidRPr="005823D0">
        <w:rPr>
          <w:i/>
          <w:iCs/>
          <w:color w:val="000000"/>
          <w:kern w:val="22"/>
          <w:szCs w:val="22"/>
        </w:rPr>
        <w:t>-</w:t>
      </w:r>
      <w:r w:rsidR="00140BB2" w:rsidRPr="005823D0">
        <w:rPr>
          <w:i/>
          <w:iCs/>
          <w:color w:val="000000"/>
          <w:kern w:val="22"/>
          <w:szCs w:val="22"/>
        </w:rPr>
        <w:t>building, for implementing the framework have increased from all sources so that by 2030 resources have increased by [X%] and are commensurate with the ambition of the targets of the framework</w:t>
      </w:r>
      <w:bookmarkEnd w:id="9"/>
      <w:r w:rsidR="00140BB2" w:rsidRPr="005823D0">
        <w:rPr>
          <w:i/>
          <w:iCs/>
          <w:color w:val="000000"/>
          <w:kern w:val="22"/>
          <w:szCs w:val="22"/>
        </w:rPr>
        <w:t>.</w:t>
      </w:r>
      <w:bookmarkEnd w:id="10"/>
      <w:r w:rsidR="00140BB2" w:rsidRPr="005823D0">
        <w:rPr>
          <w:rStyle w:val="FootnoteReference"/>
          <w:i/>
          <w:iCs/>
          <w:color w:val="000000"/>
          <w:kern w:val="22"/>
          <w:sz w:val="22"/>
          <w:szCs w:val="22"/>
          <w:u w:val="none"/>
          <w:vertAlign w:val="superscript"/>
        </w:rPr>
        <w:footnoteReference w:id="2"/>
      </w:r>
    </w:p>
    <w:p w14:paraId="0FF7E4B8" w14:textId="23E1FF5D" w:rsidR="00DA0D2E" w:rsidRPr="007E6641" w:rsidRDefault="00DA0D2E" w:rsidP="000F51DA">
      <w:pPr>
        <w:pStyle w:val="Para3"/>
        <w:numPr>
          <w:ilvl w:val="0"/>
          <w:numId w:val="0"/>
        </w:numPr>
        <w:suppressLineNumbers/>
        <w:tabs>
          <w:tab w:val="clear" w:pos="1980"/>
        </w:tabs>
        <w:suppressAutoHyphens/>
        <w:spacing w:before="120" w:after="120"/>
        <w:rPr>
          <w:b/>
          <w:bCs/>
          <w:kern w:val="22"/>
          <w:szCs w:val="22"/>
        </w:rPr>
      </w:pPr>
      <w:r w:rsidRPr="007E6641">
        <w:rPr>
          <w:b/>
          <w:bCs/>
          <w:kern w:val="22"/>
          <w:szCs w:val="22"/>
        </w:rPr>
        <w:t>15.1</w:t>
      </w:r>
      <w:r w:rsidRPr="007E6641">
        <w:rPr>
          <w:b/>
          <w:bCs/>
          <w:kern w:val="22"/>
          <w:szCs w:val="22"/>
        </w:rPr>
        <w:tab/>
      </w:r>
      <w:r w:rsidR="00DE06D7" w:rsidRPr="007E6641">
        <w:rPr>
          <w:b/>
          <w:bCs/>
          <w:kern w:val="22"/>
          <w:szCs w:val="22"/>
        </w:rPr>
        <w:t>Co-leads summary of the discussion on target 15</w:t>
      </w:r>
    </w:p>
    <w:p w14:paraId="3E521678" w14:textId="67508FDC" w:rsidR="008C5A55"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Pr>
          <w:kern w:val="22"/>
          <w:szCs w:val="22"/>
        </w:rPr>
        <w:tab/>
      </w:r>
      <w:r w:rsidR="008C5A55">
        <w:rPr>
          <w:kern w:val="22"/>
          <w:szCs w:val="22"/>
        </w:rPr>
        <w:t xml:space="preserve">Many noted the importance of this target </w:t>
      </w:r>
      <w:r w:rsidR="00B8205D">
        <w:rPr>
          <w:kern w:val="22"/>
          <w:szCs w:val="22"/>
        </w:rPr>
        <w:t xml:space="preserve">and of having it at an ambitious level, commensurate with the level of ambition in the post-2020 </w:t>
      </w:r>
      <w:r>
        <w:rPr>
          <w:kern w:val="22"/>
          <w:szCs w:val="22"/>
        </w:rPr>
        <w:t>global biodiversity framework</w:t>
      </w:r>
      <w:r w:rsidR="00B8205D">
        <w:rPr>
          <w:kern w:val="22"/>
          <w:szCs w:val="22"/>
        </w:rPr>
        <w:t>.</w:t>
      </w:r>
    </w:p>
    <w:p w14:paraId="7C6ED52F" w14:textId="10AB4D33" w:rsidR="003F207C"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2.</w:t>
      </w:r>
      <w:r>
        <w:rPr>
          <w:kern w:val="22"/>
          <w:szCs w:val="22"/>
        </w:rPr>
        <w:tab/>
      </w:r>
      <w:r w:rsidR="003F207C">
        <w:rPr>
          <w:kern w:val="22"/>
          <w:szCs w:val="22"/>
        </w:rPr>
        <w:t xml:space="preserve">It was noted that the existing strategy and targets for resource mobilization are still relevant and </w:t>
      </w:r>
      <w:r w:rsidR="00CB4728">
        <w:rPr>
          <w:kern w:val="22"/>
          <w:szCs w:val="22"/>
        </w:rPr>
        <w:t>that pertinent experiences should be reviewed carefully. Reference was made in this context to the work of the panel of ex</w:t>
      </w:r>
      <w:r w:rsidR="009C3E0C">
        <w:rPr>
          <w:kern w:val="22"/>
          <w:szCs w:val="22"/>
        </w:rPr>
        <w:t>p</w:t>
      </w:r>
      <w:r w:rsidR="00CB4728">
        <w:rPr>
          <w:kern w:val="22"/>
          <w:szCs w:val="22"/>
        </w:rPr>
        <w:t>erts</w:t>
      </w:r>
      <w:r w:rsidR="009C3E0C">
        <w:rPr>
          <w:kern w:val="22"/>
          <w:szCs w:val="22"/>
        </w:rPr>
        <w:t xml:space="preserve"> </w:t>
      </w:r>
      <w:r w:rsidR="00CB4728">
        <w:rPr>
          <w:kern w:val="22"/>
          <w:szCs w:val="22"/>
        </w:rPr>
        <w:t xml:space="preserve">on resource mobilization, </w:t>
      </w:r>
      <w:r w:rsidR="009C3E0C">
        <w:rPr>
          <w:kern w:val="22"/>
          <w:szCs w:val="22"/>
        </w:rPr>
        <w:t xml:space="preserve">whose work will be considered by </w:t>
      </w:r>
      <w:r>
        <w:rPr>
          <w:kern w:val="22"/>
          <w:szCs w:val="22"/>
        </w:rPr>
        <w:t>the Subsidiary Body on Implementation at its third meeting</w:t>
      </w:r>
      <w:r w:rsidR="009C3E0C">
        <w:rPr>
          <w:kern w:val="22"/>
          <w:szCs w:val="22"/>
        </w:rPr>
        <w:t>.</w:t>
      </w:r>
    </w:p>
    <w:p w14:paraId="1E845166" w14:textId="0399A2EB" w:rsidR="00DA0D2E"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3.</w:t>
      </w:r>
      <w:r>
        <w:rPr>
          <w:kern w:val="22"/>
          <w:szCs w:val="22"/>
        </w:rPr>
        <w:tab/>
      </w:r>
      <w:r w:rsidR="00C221AD">
        <w:rPr>
          <w:kern w:val="22"/>
          <w:szCs w:val="22"/>
        </w:rPr>
        <w:t xml:space="preserve">It was suggested </w:t>
      </w:r>
      <w:r w:rsidR="00E62273">
        <w:rPr>
          <w:kern w:val="22"/>
          <w:szCs w:val="22"/>
        </w:rPr>
        <w:t xml:space="preserve">that </w:t>
      </w:r>
      <w:r w:rsidR="00C221AD">
        <w:rPr>
          <w:kern w:val="22"/>
          <w:szCs w:val="22"/>
        </w:rPr>
        <w:t xml:space="preserve">the target </w:t>
      </w:r>
      <w:r w:rsidR="00E22FE9">
        <w:rPr>
          <w:kern w:val="22"/>
          <w:szCs w:val="22"/>
        </w:rPr>
        <w:t xml:space="preserve">to </w:t>
      </w:r>
      <w:r w:rsidR="00E62273">
        <w:rPr>
          <w:kern w:val="22"/>
          <w:szCs w:val="22"/>
        </w:rPr>
        <w:t xml:space="preserve">also </w:t>
      </w:r>
      <w:r w:rsidR="00E22FE9">
        <w:rPr>
          <w:kern w:val="22"/>
          <w:szCs w:val="22"/>
        </w:rPr>
        <w:t xml:space="preserve">include </w:t>
      </w:r>
      <w:r w:rsidR="007D2699">
        <w:rPr>
          <w:kern w:val="22"/>
          <w:szCs w:val="22"/>
        </w:rPr>
        <w:t xml:space="preserve">technology transfer and </w:t>
      </w:r>
      <w:r w:rsidR="00E22FE9">
        <w:rPr>
          <w:kern w:val="22"/>
          <w:szCs w:val="22"/>
        </w:rPr>
        <w:t>scientific and technical cooperation. The target could be split into three: (i) one on financia</w:t>
      </w:r>
      <w:r w:rsidR="008E7243">
        <w:rPr>
          <w:kern w:val="22"/>
          <w:szCs w:val="22"/>
        </w:rPr>
        <w:t>l</w:t>
      </w:r>
      <w:r w:rsidR="00E22FE9">
        <w:rPr>
          <w:kern w:val="22"/>
          <w:szCs w:val="22"/>
        </w:rPr>
        <w:t xml:space="preserve"> resources; (ii) one on </w:t>
      </w:r>
      <w:r w:rsidR="007D2699">
        <w:rPr>
          <w:kern w:val="22"/>
          <w:szCs w:val="22"/>
        </w:rPr>
        <w:t xml:space="preserve">technology transfer and </w:t>
      </w:r>
      <w:r w:rsidR="00E22FE9">
        <w:rPr>
          <w:kern w:val="22"/>
          <w:szCs w:val="22"/>
        </w:rPr>
        <w:t>scientific and technological cooperation</w:t>
      </w:r>
      <w:r w:rsidR="008E7243">
        <w:rPr>
          <w:kern w:val="22"/>
          <w:szCs w:val="22"/>
        </w:rPr>
        <w:t>, and innovation</w:t>
      </w:r>
      <w:r w:rsidR="00E22FE9">
        <w:rPr>
          <w:kern w:val="22"/>
          <w:szCs w:val="22"/>
        </w:rPr>
        <w:t xml:space="preserve">; </w:t>
      </w:r>
      <w:r w:rsidR="00C95153">
        <w:rPr>
          <w:kern w:val="22"/>
          <w:szCs w:val="22"/>
        </w:rPr>
        <w:t xml:space="preserve">and </w:t>
      </w:r>
      <w:r w:rsidR="00E22FE9">
        <w:rPr>
          <w:kern w:val="22"/>
          <w:szCs w:val="22"/>
        </w:rPr>
        <w:t xml:space="preserve">(iii) one on </w:t>
      </w:r>
      <w:r w:rsidR="008E7243">
        <w:rPr>
          <w:kern w:val="22"/>
          <w:szCs w:val="22"/>
        </w:rPr>
        <w:t>capacity building</w:t>
      </w:r>
      <w:r w:rsidR="007E75EC">
        <w:rPr>
          <w:kern w:val="22"/>
          <w:szCs w:val="22"/>
        </w:rPr>
        <w:t>.</w:t>
      </w:r>
    </w:p>
    <w:p w14:paraId="5356DA5F" w14:textId="1ED54EAB" w:rsidR="00D41634"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4.</w:t>
      </w:r>
      <w:r>
        <w:rPr>
          <w:kern w:val="22"/>
          <w:szCs w:val="22"/>
        </w:rPr>
        <w:tab/>
      </w:r>
      <w:r w:rsidR="00D41634">
        <w:rPr>
          <w:kern w:val="22"/>
          <w:szCs w:val="22"/>
        </w:rPr>
        <w:t xml:space="preserve">It was noted that </w:t>
      </w:r>
      <w:r w:rsidR="00DB76D4">
        <w:rPr>
          <w:kern w:val="22"/>
          <w:szCs w:val="22"/>
        </w:rPr>
        <w:t xml:space="preserve">resource mobilization is relevant to all Parties and that </w:t>
      </w:r>
      <w:r w:rsidR="00E1218A">
        <w:rPr>
          <w:kern w:val="22"/>
          <w:szCs w:val="22"/>
        </w:rPr>
        <w:t>all countries need to commit</w:t>
      </w:r>
      <w:r w:rsidR="00024E50">
        <w:rPr>
          <w:kern w:val="22"/>
          <w:szCs w:val="22"/>
        </w:rPr>
        <w:t xml:space="preserve">, </w:t>
      </w:r>
      <w:proofErr w:type="gramStart"/>
      <w:r w:rsidR="00E029CC">
        <w:rPr>
          <w:kern w:val="22"/>
          <w:szCs w:val="22"/>
        </w:rPr>
        <w:t>taking into account</w:t>
      </w:r>
      <w:proofErr w:type="gramEnd"/>
      <w:r w:rsidR="00024E50">
        <w:rPr>
          <w:kern w:val="22"/>
          <w:szCs w:val="22"/>
        </w:rPr>
        <w:t xml:space="preserve"> their different capa</w:t>
      </w:r>
      <w:r w:rsidR="00E029CC">
        <w:rPr>
          <w:kern w:val="22"/>
          <w:szCs w:val="22"/>
        </w:rPr>
        <w:t>bilities</w:t>
      </w:r>
      <w:r w:rsidR="00B74F15">
        <w:rPr>
          <w:kern w:val="22"/>
          <w:szCs w:val="22"/>
        </w:rPr>
        <w:t>.</w:t>
      </w:r>
      <w:r w:rsidR="00E1218A">
        <w:rPr>
          <w:kern w:val="22"/>
          <w:szCs w:val="22"/>
        </w:rPr>
        <w:t xml:space="preserve"> </w:t>
      </w:r>
      <w:r w:rsidR="00211F82">
        <w:rPr>
          <w:kern w:val="22"/>
          <w:szCs w:val="22"/>
        </w:rPr>
        <w:t>It was suggested that t</w:t>
      </w:r>
      <w:r w:rsidR="00B74F15">
        <w:rPr>
          <w:kern w:val="22"/>
          <w:szCs w:val="22"/>
        </w:rPr>
        <w:t xml:space="preserve">he </w:t>
      </w:r>
      <w:r w:rsidR="00D41634">
        <w:rPr>
          <w:kern w:val="22"/>
          <w:szCs w:val="22"/>
        </w:rPr>
        <w:t>target needs to include the mobilization of resources from all regions</w:t>
      </w:r>
      <w:r w:rsidR="00EF7A4D">
        <w:rPr>
          <w:kern w:val="22"/>
          <w:szCs w:val="22"/>
        </w:rPr>
        <w:t xml:space="preserve"> and all sources (</w:t>
      </w:r>
      <w:r w:rsidR="00394778">
        <w:rPr>
          <w:kern w:val="22"/>
          <w:szCs w:val="22"/>
        </w:rPr>
        <w:t>financial and non-financial</w:t>
      </w:r>
      <w:r w:rsidR="000D7FE2">
        <w:rPr>
          <w:kern w:val="22"/>
          <w:szCs w:val="22"/>
        </w:rPr>
        <w:t>;</w:t>
      </w:r>
      <w:r w:rsidR="00394778">
        <w:rPr>
          <w:kern w:val="22"/>
          <w:szCs w:val="22"/>
        </w:rPr>
        <w:t xml:space="preserve"> </w:t>
      </w:r>
      <w:r w:rsidR="00EF7A4D">
        <w:rPr>
          <w:kern w:val="22"/>
          <w:szCs w:val="22"/>
        </w:rPr>
        <w:t>in</w:t>
      </w:r>
      <w:r w:rsidR="007E34FF">
        <w:rPr>
          <w:kern w:val="22"/>
          <w:szCs w:val="22"/>
        </w:rPr>
        <w:t>ternational and domestic; public and private</w:t>
      </w:r>
      <w:r w:rsidR="000D7FE2">
        <w:rPr>
          <w:kern w:val="22"/>
          <w:szCs w:val="22"/>
        </w:rPr>
        <w:t>)</w:t>
      </w:r>
      <w:r w:rsidR="00D41634">
        <w:rPr>
          <w:kern w:val="22"/>
          <w:szCs w:val="22"/>
        </w:rPr>
        <w:t>.</w:t>
      </w:r>
    </w:p>
    <w:p w14:paraId="6499E44F" w14:textId="210F7E2E" w:rsidR="00782E79"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5.</w:t>
      </w:r>
      <w:r>
        <w:rPr>
          <w:kern w:val="22"/>
          <w:szCs w:val="22"/>
        </w:rPr>
        <w:tab/>
      </w:r>
      <w:r w:rsidR="00782E79">
        <w:rPr>
          <w:kern w:val="22"/>
          <w:szCs w:val="22"/>
        </w:rPr>
        <w:t xml:space="preserve">It was proposed </w:t>
      </w:r>
      <w:r w:rsidR="00D60433">
        <w:rPr>
          <w:kern w:val="22"/>
          <w:szCs w:val="22"/>
        </w:rPr>
        <w:t>that the target could address three components: (</w:t>
      </w:r>
      <w:proofErr w:type="spellStart"/>
      <w:r w:rsidR="00D60433">
        <w:rPr>
          <w:kern w:val="22"/>
          <w:szCs w:val="22"/>
        </w:rPr>
        <w:t>i</w:t>
      </w:r>
      <w:proofErr w:type="spellEnd"/>
      <w:r w:rsidR="00D60433">
        <w:rPr>
          <w:kern w:val="22"/>
          <w:szCs w:val="22"/>
        </w:rPr>
        <w:t>) develop</w:t>
      </w:r>
      <w:r w:rsidR="006A64C3">
        <w:rPr>
          <w:kern w:val="22"/>
          <w:szCs w:val="22"/>
        </w:rPr>
        <w:t>ed</w:t>
      </w:r>
      <w:r w:rsidR="00D60433">
        <w:rPr>
          <w:kern w:val="22"/>
          <w:szCs w:val="22"/>
        </w:rPr>
        <w:t xml:space="preserve"> countries </w:t>
      </w:r>
      <w:r w:rsidR="00A559FA">
        <w:rPr>
          <w:kern w:val="22"/>
          <w:szCs w:val="22"/>
        </w:rPr>
        <w:t xml:space="preserve">to continue </w:t>
      </w:r>
      <w:r w:rsidR="00E42441">
        <w:rPr>
          <w:kern w:val="22"/>
          <w:szCs w:val="22"/>
        </w:rPr>
        <w:t>providing international resou</w:t>
      </w:r>
      <w:r w:rsidR="004C7E90">
        <w:rPr>
          <w:kern w:val="22"/>
          <w:szCs w:val="22"/>
        </w:rPr>
        <w:t>r</w:t>
      </w:r>
      <w:r w:rsidR="00E42441">
        <w:rPr>
          <w:kern w:val="22"/>
          <w:szCs w:val="22"/>
        </w:rPr>
        <w:t>ces as per Article 20</w:t>
      </w:r>
      <w:r w:rsidR="002B58C5">
        <w:rPr>
          <w:kern w:val="22"/>
          <w:szCs w:val="22"/>
        </w:rPr>
        <w:t>;</w:t>
      </w:r>
      <w:r w:rsidR="00E42441">
        <w:rPr>
          <w:kern w:val="22"/>
          <w:szCs w:val="22"/>
        </w:rPr>
        <w:t xml:space="preserve"> (ii) mobilization of domestic </w:t>
      </w:r>
      <w:r w:rsidR="00D471F1">
        <w:rPr>
          <w:kern w:val="22"/>
          <w:szCs w:val="22"/>
        </w:rPr>
        <w:t xml:space="preserve">resources, including from innovative sources, as a complement; (iii) </w:t>
      </w:r>
      <w:r w:rsidR="00D60433" w:rsidRPr="00D60433">
        <w:rPr>
          <w:kern w:val="22"/>
          <w:szCs w:val="22"/>
        </w:rPr>
        <w:t>make use of existing mechanisms</w:t>
      </w:r>
      <w:r w:rsidR="00D471F1">
        <w:rPr>
          <w:kern w:val="22"/>
          <w:szCs w:val="22"/>
        </w:rPr>
        <w:t>, and</w:t>
      </w:r>
      <w:r w:rsidR="00D60433" w:rsidRPr="00D60433">
        <w:rPr>
          <w:kern w:val="22"/>
          <w:szCs w:val="22"/>
        </w:rPr>
        <w:t xml:space="preserve"> strengthen monitoring and review</w:t>
      </w:r>
      <w:r w:rsidR="00D471F1">
        <w:rPr>
          <w:kern w:val="22"/>
          <w:szCs w:val="22"/>
        </w:rPr>
        <w:t>.</w:t>
      </w:r>
    </w:p>
    <w:p w14:paraId="1B31FF35" w14:textId="07A59133" w:rsidR="00662F08"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6.</w:t>
      </w:r>
      <w:r>
        <w:rPr>
          <w:kern w:val="22"/>
          <w:szCs w:val="22"/>
        </w:rPr>
        <w:tab/>
      </w:r>
      <w:r w:rsidR="00662F08">
        <w:rPr>
          <w:kern w:val="22"/>
          <w:szCs w:val="22"/>
        </w:rPr>
        <w:t xml:space="preserve">It was also proposed that the target could address the following components: </w:t>
      </w:r>
      <w:r w:rsidR="000D7FE2">
        <w:rPr>
          <w:kern w:val="22"/>
          <w:szCs w:val="22"/>
        </w:rPr>
        <w:t xml:space="preserve">(i) </w:t>
      </w:r>
      <w:r w:rsidR="00DD023D">
        <w:rPr>
          <w:kern w:val="22"/>
          <w:szCs w:val="22"/>
        </w:rPr>
        <w:t>r</w:t>
      </w:r>
      <w:r w:rsidR="00DD023D" w:rsidRPr="00DD023D">
        <w:rPr>
          <w:kern w:val="22"/>
          <w:szCs w:val="22"/>
        </w:rPr>
        <w:t>educing res</w:t>
      </w:r>
      <w:r w:rsidR="00DD023D">
        <w:rPr>
          <w:kern w:val="22"/>
          <w:szCs w:val="22"/>
        </w:rPr>
        <w:t>ource</w:t>
      </w:r>
      <w:r w:rsidR="00DD023D" w:rsidRPr="00DD023D">
        <w:rPr>
          <w:kern w:val="22"/>
          <w:szCs w:val="22"/>
        </w:rPr>
        <w:t xml:space="preserve"> needs</w:t>
      </w:r>
      <w:r w:rsidR="00EE43A4">
        <w:rPr>
          <w:kern w:val="22"/>
          <w:szCs w:val="22"/>
        </w:rPr>
        <w:t xml:space="preserve"> by addressing harmful inc</w:t>
      </w:r>
      <w:r w:rsidR="001444E5">
        <w:rPr>
          <w:kern w:val="22"/>
          <w:szCs w:val="22"/>
        </w:rPr>
        <w:t>e</w:t>
      </w:r>
      <w:r w:rsidR="00EE43A4">
        <w:rPr>
          <w:kern w:val="22"/>
          <w:szCs w:val="22"/>
        </w:rPr>
        <w:t>ntives and subsidies</w:t>
      </w:r>
      <w:r w:rsidR="00DD023D" w:rsidRPr="00DD023D">
        <w:rPr>
          <w:kern w:val="22"/>
          <w:szCs w:val="22"/>
        </w:rPr>
        <w:t xml:space="preserve">; </w:t>
      </w:r>
      <w:r w:rsidR="00EE43A4">
        <w:rPr>
          <w:kern w:val="22"/>
          <w:szCs w:val="22"/>
        </w:rPr>
        <w:t xml:space="preserve">(ii) mobilizing new and additional resources; (iii) </w:t>
      </w:r>
      <w:r w:rsidR="00C21BB9">
        <w:rPr>
          <w:kern w:val="22"/>
          <w:szCs w:val="22"/>
        </w:rPr>
        <w:t xml:space="preserve">enhancing efficiency by </w:t>
      </w:r>
      <w:r w:rsidR="00070398">
        <w:rPr>
          <w:kern w:val="22"/>
          <w:szCs w:val="22"/>
        </w:rPr>
        <w:t xml:space="preserve">improving access </w:t>
      </w:r>
      <w:r w:rsidR="008E270D">
        <w:rPr>
          <w:kern w:val="22"/>
          <w:szCs w:val="22"/>
        </w:rPr>
        <w:t xml:space="preserve">to </w:t>
      </w:r>
      <w:r w:rsidR="00070398">
        <w:rPr>
          <w:kern w:val="22"/>
          <w:szCs w:val="22"/>
        </w:rPr>
        <w:t>and utilization of resource</w:t>
      </w:r>
      <w:r w:rsidR="008E270D">
        <w:rPr>
          <w:kern w:val="22"/>
          <w:szCs w:val="22"/>
        </w:rPr>
        <w:t>s</w:t>
      </w:r>
      <w:r w:rsidR="00AC01A1">
        <w:rPr>
          <w:kern w:val="22"/>
          <w:szCs w:val="22"/>
        </w:rPr>
        <w:t xml:space="preserve">, such </w:t>
      </w:r>
      <w:r w:rsidR="001325CD">
        <w:rPr>
          <w:kern w:val="22"/>
          <w:szCs w:val="22"/>
        </w:rPr>
        <w:t xml:space="preserve">as </w:t>
      </w:r>
      <w:r w:rsidR="00AC01A1">
        <w:rPr>
          <w:kern w:val="22"/>
          <w:szCs w:val="22"/>
        </w:rPr>
        <w:t>through capacity</w:t>
      </w:r>
      <w:r w:rsidR="008E270D">
        <w:rPr>
          <w:kern w:val="22"/>
          <w:szCs w:val="22"/>
        </w:rPr>
        <w:t>-</w:t>
      </w:r>
      <w:r w:rsidR="00AC01A1">
        <w:rPr>
          <w:kern w:val="22"/>
          <w:szCs w:val="22"/>
        </w:rPr>
        <w:t>building.</w:t>
      </w:r>
      <w:r w:rsidR="009F794B">
        <w:rPr>
          <w:kern w:val="22"/>
          <w:szCs w:val="22"/>
        </w:rPr>
        <w:t xml:space="preserve"> On the latter, others commented that priority needs to be given to mak</w:t>
      </w:r>
      <w:r w:rsidR="008E270D">
        <w:rPr>
          <w:kern w:val="22"/>
          <w:szCs w:val="22"/>
        </w:rPr>
        <w:t>ing</w:t>
      </w:r>
      <w:r w:rsidR="009F794B">
        <w:rPr>
          <w:kern w:val="22"/>
          <w:szCs w:val="22"/>
        </w:rPr>
        <w:t xml:space="preserve"> resources available</w:t>
      </w:r>
      <w:r w:rsidR="001C42DD">
        <w:rPr>
          <w:kern w:val="22"/>
          <w:szCs w:val="22"/>
        </w:rPr>
        <w:t xml:space="preserve"> to developing countries</w:t>
      </w:r>
      <w:r w:rsidR="009F794B">
        <w:rPr>
          <w:kern w:val="22"/>
          <w:szCs w:val="22"/>
        </w:rPr>
        <w:t>.</w:t>
      </w:r>
    </w:p>
    <w:p w14:paraId="73E6242E" w14:textId="05481CF3" w:rsidR="001444E5"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7.</w:t>
      </w:r>
      <w:r>
        <w:rPr>
          <w:kern w:val="22"/>
          <w:szCs w:val="22"/>
        </w:rPr>
        <w:tab/>
      </w:r>
      <w:r w:rsidR="00864C2F">
        <w:rPr>
          <w:kern w:val="22"/>
          <w:szCs w:val="22"/>
        </w:rPr>
        <w:t>The m</w:t>
      </w:r>
      <w:r w:rsidR="00105B95">
        <w:rPr>
          <w:kern w:val="22"/>
          <w:szCs w:val="22"/>
        </w:rPr>
        <w:t xml:space="preserve">ainstreaming of biodiversity including into the private sector was highlighted as </w:t>
      </w:r>
      <w:r w:rsidR="0073052E">
        <w:rPr>
          <w:kern w:val="22"/>
          <w:szCs w:val="22"/>
        </w:rPr>
        <w:t xml:space="preserve">being </w:t>
      </w:r>
      <w:r w:rsidR="003E311C">
        <w:rPr>
          <w:kern w:val="22"/>
          <w:szCs w:val="22"/>
        </w:rPr>
        <w:t>the largest</w:t>
      </w:r>
      <w:r w:rsidR="0073052E">
        <w:rPr>
          <w:kern w:val="22"/>
          <w:szCs w:val="22"/>
        </w:rPr>
        <w:t xml:space="preserve"> </w:t>
      </w:r>
      <w:r w:rsidR="00105B95">
        <w:rPr>
          <w:kern w:val="22"/>
          <w:szCs w:val="22"/>
        </w:rPr>
        <w:t>resource mobilization.</w:t>
      </w:r>
    </w:p>
    <w:p w14:paraId="299CEB7D" w14:textId="767A51F4" w:rsidR="009A0736"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8.</w:t>
      </w:r>
      <w:r>
        <w:rPr>
          <w:kern w:val="22"/>
          <w:szCs w:val="22"/>
        </w:rPr>
        <w:tab/>
      </w:r>
      <w:r w:rsidR="00861AAB">
        <w:rPr>
          <w:kern w:val="22"/>
          <w:szCs w:val="22"/>
        </w:rPr>
        <w:t xml:space="preserve">It was </w:t>
      </w:r>
      <w:r w:rsidR="00CF53C7">
        <w:rPr>
          <w:kern w:val="22"/>
          <w:szCs w:val="22"/>
        </w:rPr>
        <w:t xml:space="preserve">noted that the financial mechanism of the Convention needs to respond to the degree of ambition of the </w:t>
      </w:r>
      <w:r w:rsidR="006A73FE">
        <w:rPr>
          <w:kern w:val="22"/>
          <w:szCs w:val="22"/>
        </w:rPr>
        <w:t>global biodiversity framework</w:t>
      </w:r>
      <w:r w:rsidR="00CF53C7">
        <w:rPr>
          <w:kern w:val="22"/>
          <w:szCs w:val="22"/>
        </w:rPr>
        <w:t xml:space="preserve"> in the coming decade</w:t>
      </w:r>
      <w:r w:rsidR="00FD41FB">
        <w:rPr>
          <w:kern w:val="22"/>
          <w:szCs w:val="22"/>
        </w:rPr>
        <w:t xml:space="preserve">, including by synergizing </w:t>
      </w:r>
      <w:r w:rsidR="00675E54">
        <w:rPr>
          <w:kern w:val="22"/>
          <w:szCs w:val="22"/>
        </w:rPr>
        <w:t xml:space="preserve">with </w:t>
      </w:r>
      <w:r w:rsidR="00FD41FB">
        <w:rPr>
          <w:kern w:val="22"/>
          <w:szCs w:val="22"/>
        </w:rPr>
        <w:t xml:space="preserve">the </w:t>
      </w:r>
      <w:r w:rsidR="006A73FE">
        <w:rPr>
          <w:kern w:val="22"/>
          <w:szCs w:val="22"/>
        </w:rPr>
        <w:lastRenderedPageBreak/>
        <w:t>Green Climate Fund</w:t>
      </w:r>
      <w:r w:rsidR="00FD41FB">
        <w:rPr>
          <w:kern w:val="22"/>
          <w:szCs w:val="22"/>
        </w:rPr>
        <w:t>. Others underscored t</w:t>
      </w:r>
      <w:r w:rsidR="009A0736">
        <w:rPr>
          <w:kern w:val="22"/>
          <w:szCs w:val="22"/>
        </w:rPr>
        <w:t>he importance of mobilizing resources beyond the financial mechanis</w:t>
      </w:r>
      <w:r w:rsidR="00675E54">
        <w:rPr>
          <w:kern w:val="22"/>
          <w:szCs w:val="22"/>
        </w:rPr>
        <w:t>m</w:t>
      </w:r>
      <w:r w:rsidR="009A0736">
        <w:rPr>
          <w:kern w:val="22"/>
          <w:szCs w:val="22"/>
        </w:rPr>
        <w:t>.</w:t>
      </w:r>
    </w:p>
    <w:p w14:paraId="770D2544" w14:textId="0C6DB4E8" w:rsidR="007E75EC"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9.</w:t>
      </w:r>
      <w:r>
        <w:rPr>
          <w:kern w:val="22"/>
          <w:szCs w:val="22"/>
        </w:rPr>
        <w:tab/>
      </w:r>
      <w:r w:rsidR="007E75EC">
        <w:rPr>
          <w:kern w:val="22"/>
          <w:szCs w:val="22"/>
        </w:rPr>
        <w:t>The linkage</w:t>
      </w:r>
      <w:r w:rsidR="006F7957">
        <w:rPr>
          <w:kern w:val="22"/>
          <w:szCs w:val="22"/>
        </w:rPr>
        <w:t>s</w:t>
      </w:r>
      <w:r w:rsidR="007E75EC">
        <w:rPr>
          <w:kern w:val="22"/>
          <w:szCs w:val="22"/>
        </w:rPr>
        <w:t xml:space="preserve"> to </w:t>
      </w:r>
      <w:r w:rsidR="00AF0934">
        <w:rPr>
          <w:kern w:val="22"/>
          <w:szCs w:val="22"/>
        </w:rPr>
        <w:t xml:space="preserve">subsequent </w:t>
      </w:r>
      <w:r w:rsidR="007E75EC">
        <w:rPr>
          <w:kern w:val="22"/>
          <w:szCs w:val="22"/>
        </w:rPr>
        <w:t>section</w:t>
      </w:r>
      <w:r w:rsidR="00AF0934">
        <w:rPr>
          <w:kern w:val="22"/>
          <w:szCs w:val="22"/>
        </w:rPr>
        <w:t xml:space="preserve">s </w:t>
      </w:r>
      <w:r w:rsidR="001D0721">
        <w:rPr>
          <w:kern w:val="22"/>
          <w:szCs w:val="22"/>
        </w:rPr>
        <w:t>were</w:t>
      </w:r>
      <w:r w:rsidR="00AF0934">
        <w:rPr>
          <w:kern w:val="22"/>
          <w:szCs w:val="22"/>
        </w:rPr>
        <w:t xml:space="preserve"> noted</w:t>
      </w:r>
      <w:r w:rsidR="00E50975">
        <w:rPr>
          <w:kern w:val="22"/>
          <w:szCs w:val="22"/>
        </w:rPr>
        <w:t>: section</w:t>
      </w:r>
      <w:r w:rsidR="007E75EC">
        <w:rPr>
          <w:kern w:val="22"/>
          <w:szCs w:val="22"/>
        </w:rPr>
        <w:t xml:space="preserve"> E on implementation </w:t>
      </w:r>
      <w:r w:rsidR="0095139F">
        <w:rPr>
          <w:kern w:val="22"/>
          <w:szCs w:val="22"/>
        </w:rPr>
        <w:t>support mechanism</w:t>
      </w:r>
      <w:r w:rsidR="00E50975">
        <w:rPr>
          <w:kern w:val="22"/>
          <w:szCs w:val="22"/>
        </w:rPr>
        <w:t>s, section F on enabling conditions,</w:t>
      </w:r>
      <w:r w:rsidR="0095139F">
        <w:rPr>
          <w:kern w:val="22"/>
          <w:szCs w:val="22"/>
        </w:rPr>
        <w:t xml:space="preserve"> </w:t>
      </w:r>
      <w:r w:rsidR="006F7957">
        <w:rPr>
          <w:kern w:val="22"/>
          <w:szCs w:val="22"/>
        </w:rPr>
        <w:t xml:space="preserve">and section </w:t>
      </w:r>
      <w:r w:rsidR="002B4704">
        <w:rPr>
          <w:kern w:val="22"/>
          <w:szCs w:val="22"/>
        </w:rPr>
        <w:t xml:space="preserve">G on responsibility and </w:t>
      </w:r>
      <w:r w:rsidR="00F377B8">
        <w:rPr>
          <w:kern w:val="22"/>
          <w:szCs w:val="22"/>
        </w:rPr>
        <w:t>transparency</w:t>
      </w:r>
      <w:r w:rsidR="0095139F">
        <w:rPr>
          <w:kern w:val="22"/>
          <w:szCs w:val="22"/>
        </w:rPr>
        <w:t>.</w:t>
      </w:r>
      <w:r w:rsidR="00220822">
        <w:rPr>
          <w:kern w:val="22"/>
          <w:szCs w:val="22"/>
        </w:rPr>
        <w:t xml:space="preserve"> It was said that monitoring progress could be part of the biodiversity stocktake.</w:t>
      </w:r>
    </w:p>
    <w:p w14:paraId="600582BD" w14:textId="181DAF7B" w:rsidR="0095139F"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10.</w:t>
      </w:r>
      <w:r>
        <w:rPr>
          <w:kern w:val="22"/>
          <w:szCs w:val="22"/>
        </w:rPr>
        <w:tab/>
      </w:r>
      <w:r w:rsidR="00C45B81">
        <w:rPr>
          <w:kern w:val="22"/>
          <w:szCs w:val="22"/>
        </w:rPr>
        <w:t>T</w:t>
      </w:r>
      <w:r w:rsidR="007D1CFA">
        <w:rPr>
          <w:kern w:val="22"/>
          <w:szCs w:val="22"/>
        </w:rPr>
        <w:t>he t</w:t>
      </w:r>
      <w:r w:rsidR="00C45B81">
        <w:rPr>
          <w:kern w:val="22"/>
          <w:szCs w:val="22"/>
        </w:rPr>
        <w:t xml:space="preserve">echnical work undertaken by OECD and the UNDP BIOFIN Initiative </w:t>
      </w:r>
      <w:r w:rsidR="007D1CFA">
        <w:rPr>
          <w:kern w:val="22"/>
          <w:szCs w:val="22"/>
        </w:rPr>
        <w:t xml:space="preserve">was highlighted as providing support </w:t>
      </w:r>
      <w:r w:rsidR="001D0721">
        <w:rPr>
          <w:kern w:val="22"/>
          <w:szCs w:val="22"/>
        </w:rPr>
        <w:t>for</w:t>
      </w:r>
      <w:r w:rsidR="007D1CFA">
        <w:rPr>
          <w:kern w:val="22"/>
          <w:szCs w:val="22"/>
        </w:rPr>
        <w:t xml:space="preserve"> the implementation of this target.</w:t>
      </w:r>
    </w:p>
    <w:p w14:paraId="77FDA98F" w14:textId="333ECE9C" w:rsidR="00271711" w:rsidRDefault="00271711"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sidR="009E5023">
        <w:rPr>
          <w:kern w:val="22"/>
          <w:szCs w:val="22"/>
        </w:rPr>
        <w:t>1</w:t>
      </w:r>
      <w:r>
        <w:rPr>
          <w:kern w:val="22"/>
          <w:szCs w:val="22"/>
        </w:rPr>
        <w:t xml:space="preserve">. </w:t>
      </w:r>
      <w:r w:rsidR="009E5023">
        <w:rPr>
          <w:kern w:val="22"/>
          <w:szCs w:val="22"/>
        </w:rPr>
        <w:tab/>
      </w:r>
      <w:r>
        <w:rPr>
          <w:kern w:val="22"/>
          <w:szCs w:val="22"/>
        </w:rPr>
        <w:t xml:space="preserve">It was suggested that quantifying private sector investment in the transformation of the productive models could be a way to support resource mobilization for the framework. It is also necessary to quantify the granting of loans from the banking sector for </w:t>
      </w:r>
      <w:r w:rsidR="009E5023">
        <w:rPr>
          <w:kern w:val="22"/>
          <w:szCs w:val="22"/>
        </w:rPr>
        <w:t>projects</w:t>
      </w:r>
      <w:r>
        <w:rPr>
          <w:kern w:val="22"/>
          <w:szCs w:val="22"/>
        </w:rPr>
        <w:t xml:space="preserve"> and initiatives with positive environmental impacts.</w:t>
      </w:r>
    </w:p>
    <w:p w14:paraId="30BF9990" w14:textId="6A6871F7" w:rsidR="009D2239"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sidR="009E5023">
        <w:rPr>
          <w:kern w:val="22"/>
          <w:szCs w:val="22"/>
        </w:rPr>
        <w:t>2</w:t>
      </w:r>
      <w:r>
        <w:rPr>
          <w:kern w:val="22"/>
          <w:szCs w:val="22"/>
        </w:rPr>
        <w:t>.</w:t>
      </w:r>
      <w:r>
        <w:rPr>
          <w:kern w:val="22"/>
          <w:szCs w:val="22"/>
        </w:rPr>
        <w:tab/>
      </w:r>
      <w:r w:rsidR="008C45B6" w:rsidRPr="008C45B6">
        <w:rPr>
          <w:kern w:val="22"/>
          <w:szCs w:val="22"/>
        </w:rPr>
        <w:t xml:space="preserve">The following elements were suggested to be </w:t>
      </w:r>
      <w:r w:rsidR="00D4107B">
        <w:rPr>
          <w:kern w:val="22"/>
          <w:szCs w:val="22"/>
        </w:rPr>
        <w:t xml:space="preserve">reflected </w:t>
      </w:r>
      <w:r w:rsidR="008C45B6" w:rsidRPr="008C45B6">
        <w:rPr>
          <w:kern w:val="22"/>
          <w:szCs w:val="22"/>
        </w:rPr>
        <w:t>in the target:</w:t>
      </w:r>
    </w:p>
    <w:p w14:paraId="3839E60B" w14:textId="2757CCDC" w:rsidR="00F47DB3" w:rsidRDefault="00E03CBF" w:rsidP="001D0721">
      <w:pPr>
        <w:pStyle w:val="Para3"/>
        <w:numPr>
          <w:ilvl w:val="1"/>
          <w:numId w:val="31"/>
        </w:numPr>
        <w:suppressLineNumbers/>
        <w:tabs>
          <w:tab w:val="clear" w:pos="1980"/>
        </w:tabs>
        <w:suppressAutoHyphens/>
        <w:spacing w:before="120" w:after="120"/>
        <w:ind w:left="0" w:firstLine="709"/>
        <w:rPr>
          <w:kern w:val="22"/>
          <w:szCs w:val="22"/>
        </w:rPr>
      </w:pPr>
      <w:r w:rsidRPr="00B91847">
        <w:rPr>
          <w:kern w:val="22"/>
          <w:szCs w:val="22"/>
        </w:rPr>
        <w:t>Art</w:t>
      </w:r>
      <w:r>
        <w:rPr>
          <w:kern w:val="22"/>
          <w:szCs w:val="22"/>
        </w:rPr>
        <w:t>icles</w:t>
      </w:r>
      <w:r w:rsidRPr="00B91847">
        <w:rPr>
          <w:kern w:val="22"/>
          <w:szCs w:val="22"/>
        </w:rPr>
        <w:t xml:space="preserve"> 20, 16, 12 and 18</w:t>
      </w:r>
      <w:r>
        <w:rPr>
          <w:kern w:val="22"/>
          <w:szCs w:val="22"/>
        </w:rPr>
        <w:t xml:space="preserve"> of the Convention;</w:t>
      </w:r>
    </w:p>
    <w:p w14:paraId="058C3A5D" w14:textId="2F66C59E" w:rsidR="0038360E"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T</w:t>
      </w:r>
      <w:r w:rsidR="00F23063">
        <w:rPr>
          <w:kern w:val="22"/>
          <w:szCs w:val="22"/>
        </w:rPr>
        <w:t>he notion of full incremental cost</w:t>
      </w:r>
      <w:r w:rsidR="00E03CBF">
        <w:rPr>
          <w:kern w:val="22"/>
          <w:szCs w:val="22"/>
        </w:rPr>
        <w:t>;</w:t>
      </w:r>
    </w:p>
    <w:p w14:paraId="0916FE84" w14:textId="2D25E046" w:rsidR="00E03CBF" w:rsidRDefault="00E03CBF"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 xml:space="preserve">The notion of </w:t>
      </w:r>
      <w:proofErr w:type="gramStart"/>
      <w:r>
        <w:rPr>
          <w:kern w:val="22"/>
          <w:szCs w:val="22"/>
        </w:rPr>
        <w:t>actually providing</w:t>
      </w:r>
      <w:proofErr w:type="gramEnd"/>
      <w:r>
        <w:rPr>
          <w:kern w:val="22"/>
          <w:szCs w:val="22"/>
        </w:rPr>
        <w:t xml:space="preserve"> resources;</w:t>
      </w:r>
    </w:p>
    <w:p w14:paraId="2BF2C365" w14:textId="72E8EBF6" w:rsidR="00B91847"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F</w:t>
      </w:r>
      <w:r w:rsidR="00583834">
        <w:rPr>
          <w:kern w:val="22"/>
          <w:szCs w:val="22"/>
        </w:rPr>
        <w:t>inancial resources as a precondition to mobilize other resources, such as capacity building</w:t>
      </w:r>
      <w:r w:rsidR="00E03CBF">
        <w:rPr>
          <w:kern w:val="22"/>
          <w:szCs w:val="22"/>
        </w:rPr>
        <w:t>;</w:t>
      </w:r>
    </w:p>
    <w:p w14:paraId="61DB8AB1" w14:textId="66875D8C" w:rsidR="0041194A"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B</w:t>
      </w:r>
      <w:r w:rsidR="0041194A">
        <w:rPr>
          <w:kern w:val="22"/>
          <w:szCs w:val="22"/>
        </w:rPr>
        <w:t>enefit sharing;</w:t>
      </w:r>
    </w:p>
    <w:p w14:paraId="2364DE4F" w14:textId="4EFD2C26" w:rsidR="00B610C7"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N</w:t>
      </w:r>
      <w:r w:rsidR="001924F4">
        <w:rPr>
          <w:kern w:val="22"/>
          <w:szCs w:val="22"/>
        </w:rPr>
        <w:t>on-</w:t>
      </w:r>
      <w:proofErr w:type="gramStart"/>
      <w:r w:rsidR="001924F4">
        <w:rPr>
          <w:kern w:val="22"/>
          <w:szCs w:val="22"/>
        </w:rPr>
        <w:t>market based</w:t>
      </w:r>
      <w:proofErr w:type="gramEnd"/>
      <w:r w:rsidR="001924F4">
        <w:rPr>
          <w:kern w:val="22"/>
          <w:szCs w:val="22"/>
        </w:rPr>
        <w:t xml:space="preserve"> instruments</w:t>
      </w:r>
      <w:r w:rsidR="00E03CBF">
        <w:rPr>
          <w:kern w:val="22"/>
          <w:szCs w:val="22"/>
        </w:rPr>
        <w:t>;</w:t>
      </w:r>
    </w:p>
    <w:p w14:paraId="3F285902" w14:textId="7212AA45" w:rsidR="00AC01A1"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A</w:t>
      </w:r>
      <w:r w:rsidR="00AC01A1">
        <w:rPr>
          <w:kern w:val="22"/>
          <w:szCs w:val="22"/>
        </w:rPr>
        <w:t xml:space="preserve"> sub-target on the development </w:t>
      </w:r>
      <w:r w:rsidR="00DA200C">
        <w:rPr>
          <w:kern w:val="22"/>
          <w:szCs w:val="22"/>
        </w:rPr>
        <w:t xml:space="preserve">and implementation </w:t>
      </w:r>
      <w:r w:rsidR="00DA200C" w:rsidRPr="00DA200C">
        <w:rPr>
          <w:kern w:val="22"/>
          <w:szCs w:val="22"/>
        </w:rPr>
        <w:t>of domestic resource mobilization strategies</w:t>
      </w:r>
      <w:r w:rsidR="008C6D72">
        <w:rPr>
          <w:kern w:val="22"/>
          <w:szCs w:val="22"/>
        </w:rPr>
        <w:t>,</w:t>
      </w:r>
      <w:r w:rsidR="00DA200C" w:rsidRPr="00DA200C">
        <w:rPr>
          <w:kern w:val="22"/>
          <w:szCs w:val="22"/>
        </w:rPr>
        <w:t xml:space="preserve"> as part of NBSAPs</w:t>
      </w:r>
      <w:r w:rsidR="008C6D72">
        <w:rPr>
          <w:kern w:val="22"/>
          <w:szCs w:val="22"/>
        </w:rPr>
        <w:t>.</w:t>
      </w:r>
    </w:p>
    <w:p w14:paraId="40232A7F" w14:textId="43E906F8" w:rsidR="00203D04" w:rsidRDefault="001D0721"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sidR="009E5023">
        <w:rPr>
          <w:kern w:val="22"/>
          <w:szCs w:val="22"/>
        </w:rPr>
        <w:t>3</w:t>
      </w:r>
      <w:r>
        <w:rPr>
          <w:kern w:val="22"/>
          <w:szCs w:val="22"/>
        </w:rPr>
        <w:t>.</w:t>
      </w:r>
      <w:r>
        <w:rPr>
          <w:kern w:val="22"/>
          <w:szCs w:val="22"/>
        </w:rPr>
        <w:tab/>
      </w:r>
      <w:r w:rsidR="009E3D68">
        <w:rPr>
          <w:kern w:val="22"/>
          <w:szCs w:val="22"/>
        </w:rPr>
        <w:t>Representatives</w:t>
      </w:r>
      <w:r w:rsidR="006211BD">
        <w:rPr>
          <w:kern w:val="22"/>
          <w:szCs w:val="22"/>
        </w:rPr>
        <w:t xml:space="preserve"> discussed the merits of </w:t>
      </w:r>
      <w:r w:rsidR="001242E5">
        <w:rPr>
          <w:kern w:val="22"/>
          <w:szCs w:val="22"/>
        </w:rPr>
        <w:t>a quantitative target</w:t>
      </w:r>
      <w:r w:rsidR="006211BD">
        <w:rPr>
          <w:kern w:val="22"/>
          <w:szCs w:val="22"/>
        </w:rPr>
        <w:t xml:space="preserve"> and possible modalities </w:t>
      </w:r>
      <w:r w:rsidR="009E3D68">
        <w:rPr>
          <w:kern w:val="22"/>
          <w:szCs w:val="22"/>
        </w:rPr>
        <w:t>for</w:t>
      </w:r>
      <w:r w:rsidR="006211BD">
        <w:rPr>
          <w:kern w:val="22"/>
          <w:szCs w:val="22"/>
        </w:rPr>
        <w:t xml:space="preserve"> developing one. </w:t>
      </w:r>
      <w:r w:rsidR="003D73B7">
        <w:rPr>
          <w:kern w:val="22"/>
          <w:szCs w:val="22"/>
        </w:rPr>
        <w:t xml:space="preserve">Some underscored the importance </w:t>
      </w:r>
      <w:r w:rsidR="006B2971">
        <w:rPr>
          <w:kern w:val="22"/>
          <w:szCs w:val="22"/>
        </w:rPr>
        <w:t xml:space="preserve">of a quantitative target as a precondition </w:t>
      </w:r>
      <w:r w:rsidR="009E3D68">
        <w:rPr>
          <w:kern w:val="22"/>
          <w:szCs w:val="22"/>
        </w:rPr>
        <w:t>for</w:t>
      </w:r>
      <w:r w:rsidR="006B2971">
        <w:rPr>
          <w:kern w:val="22"/>
          <w:szCs w:val="22"/>
        </w:rPr>
        <w:t xml:space="preserve"> express</w:t>
      </w:r>
      <w:r w:rsidR="009E3D68">
        <w:rPr>
          <w:kern w:val="22"/>
          <w:szCs w:val="22"/>
        </w:rPr>
        <w:t>ing</w:t>
      </w:r>
      <w:r w:rsidR="006B2971">
        <w:rPr>
          <w:kern w:val="22"/>
          <w:szCs w:val="22"/>
        </w:rPr>
        <w:t xml:space="preserve"> the needed commensurability with the ambition of the post-2020 </w:t>
      </w:r>
      <w:r w:rsidR="00337571">
        <w:rPr>
          <w:kern w:val="22"/>
          <w:szCs w:val="22"/>
        </w:rPr>
        <w:t>global biodiversity framework</w:t>
      </w:r>
      <w:r w:rsidR="006B2971">
        <w:rPr>
          <w:kern w:val="22"/>
          <w:szCs w:val="22"/>
        </w:rPr>
        <w:t xml:space="preserve"> and </w:t>
      </w:r>
      <w:r w:rsidR="00337571">
        <w:rPr>
          <w:kern w:val="22"/>
          <w:szCs w:val="22"/>
        </w:rPr>
        <w:t>for</w:t>
      </w:r>
      <w:r w:rsidR="006B2971">
        <w:rPr>
          <w:kern w:val="22"/>
          <w:szCs w:val="22"/>
        </w:rPr>
        <w:t xml:space="preserve"> monitor</w:t>
      </w:r>
      <w:r w:rsidR="00337571">
        <w:rPr>
          <w:kern w:val="22"/>
          <w:szCs w:val="22"/>
        </w:rPr>
        <w:t>ing</w:t>
      </w:r>
      <w:r w:rsidR="006B2971">
        <w:rPr>
          <w:kern w:val="22"/>
          <w:szCs w:val="22"/>
        </w:rPr>
        <w:t xml:space="preserve"> progress. </w:t>
      </w:r>
      <w:r w:rsidR="00715D8A">
        <w:rPr>
          <w:kern w:val="22"/>
          <w:szCs w:val="22"/>
        </w:rPr>
        <w:t xml:space="preserve">Others </w:t>
      </w:r>
      <w:proofErr w:type="gramStart"/>
      <w:r w:rsidR="00D15502">
        <w:rPr>
          <w:kern w:val="22"/>
          <w:szCs w:val="22"/>
        </w:rPr>
        <w:t>were of the opinion</w:t>
      </w:r>
      <w:r w:rsidR="00AA457D">
        <w:rPr>
          <w:kern w:val="22"/>
          <w:szCs w:val="22"/>
        </w:rPr>
        <w:t xml:space="preserve"> that</w:t>
      </w:r>
      <w:proofErr w:type="gramEnd"/>
      <w:r w:rsidR="00AA457D">
        <w:rPr>
          <w:kern w:val="22"/>
          <w:szCs w:val="22"/>
        </w:rPr>
        <w:t xml:space="preserve"> such a discussion would be premature. </w:t>
      </w:r>
      <w:r w:rsidR="00B56180">
        <w:rPr>
          <w:kern w:val="22"/>
          <w:szCs w:val="22"/>
        </w:rPr>
        <w:t>The need to undertake further technical work, including data collection</w:t>
      </w:r>
      <w:r w:rsidR="00302581">
        <w:rPr>
          <w:kern w:val="22"/>
          <w:szCs w:val="22"/>
        </w:rPr>
        <w:t>,</w:t>
      </w:r>
      <w:r w:rsidR="00B56180">
        <w:rPr>
          <w:kern w:val="22"/>
          <w:szCs w:val="22"/>
        </w:rPr>
        <w:t xml:space="preserve"> </w:t>
      </w:r>
      <w:r w:rsidR="00302581">
        <w:rPr>
          <w:kern w:val="22"/>
          <w:szCs w:val="22"/>
        </w:rPr>
        <w:t xml:space="preserve">was noted, for instance in </w:t>
      </w:r>
      <w:r w:rsidR="00D15502">
        <w:rPr>
          <w:kern w:val="22"/>
          <w:szCs w:val="22"/>
        </w:rPr>
        <w:t xml:space="preserve">the </w:t>
      </w:r>
      <w:r w:rsidR="00302581">
        <w:rPr>
          <w:kern w:val="22"/>
          <w:szCs w:val="22"/>
        </w:rPr>
        <w:t xml:space="preserve">form </w:t>
      </w:r>
      <w:r w:rsidR="001B16C3">
        <w:rPr>
          <w:kern w:val="22"/>
          <w:szCs w:val="22"/>
        </w:rPr>
        <w:t xml:space="preserve">of </w:t>
      </w:r>
      <w:r w:rsidR="009F4394">
        <w:rPr>
          <w:kern w:val="22"/>
          <w:szCs w:val="22"/>
        </w:rPr>
        <w:t xml:space="preserve">a robust technical assessment. </w:t>
      </w:r>
      <w:r w:rsidR="00203D04">
        <w:rPr>
          <w:kern w:val="22"/>
          <w:szCs w:val="22"/>
        </w:rPr>
        <w:t>In th</w:t>
      </w:r>
      <w:r w:rsidR="00D15502">
        <w:rPr>
          <w:kern w:val="22"/>
          <w:szCs w:val="22"/>
        </w:rPr>
        <w:t>at</w:t>
      </w:r>
      <w:r w:rsidR="00203D04">
        <w:rPr>
          <w:kern w:val="22"/>
          <w:szCs w:val="22"/>
        </w:rPr>
        <w:t xml:space="preserve"> context, the importance of quantifying the contribution of the private sector</w:t>
      </w:r>
      <w:r w:rsidR="007B67B4">
        <w:rPr>
          <w:kern w:val="22"/>
          <w:szCs w:val="22"/>
        </w:rPr>
        <w:t xml:space="preserve"> and of other non-ODA indicators</w:t>
      </w:r>
      <w:r w:rsidR="00203D04">
        <w:rPr>
          <w:kern w:val="22"/>
          <w:szCs w:val="22"/>
        </w:rPr>
        <w:t xml:space="preserve"> was noted.</w:t>
      </w:r>
      <w:r w:rsidR="009137D5">
        <w:rPr>
          <w:kern w:val="22"/>
          <w:szCs w:val="22"/>
        </w:rPr>
        <w:t xml:space="preserve"> Other</w:t>
      </w:r>
      <w:r w:rsidR="0006179F">
        <w:rPr>
          <w:kern w:val="22"/>
          <w:szCs w:val="22"/>
        </w:rPr>
        <w:t>s</w:t>
      </w:r>
      <w:r w:rsidR="009137D5">
        <w:rPr>
          <w:kern w:val="22"/>
          <w:szCs w:val="22"/>
        </w:rPr>
        <w:t xml:space="preserve"> expressed a preference to focus on outcomes</w:t>
      </w:r>
      <w:r w:rsidR="001948B2">
        <w:rPr>
          <w:kern w:val="22"/>
          <w:szCs w:val="22"/>
        </w:rPr>
        <w:t xml:space="preserve"> and impacts</w:t>
      </w:r>
      <w:r w:rsidR="009137D5">
        <w:rPr>
          <w:kern w:val="22"/>
          <w:szCs w:val="22"/>
        </w:rPr>
        <w:t>.</w:t>
      </w:r>
    </w:p>
    <w:p w14:paraId="67B33617" w14:textId="5DBD23B2" w:rsidR="00C7167C" w:rsidRDefault="00D06A3D"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sidR="009E5023">
        <w:rPr>
          <w:kern w:val="22"/>
          <w:szCs w:val="22"/>
        </w:rPr>
        <w:t>4</w:t>
      </w:r>
      <w:r>
        <w:rPr>
          <w:kern w:val="22"/>
          <w:szCs w:val="22"/>
        </w:rPr>
        <w:t>.</w:t>
      </w:r>
      <w:r>
        <w:rPr>
          <w:kern w:val="22"/>
          <w:szCs w:val="22"/>
        </w:rPr>
        <w:tab/>
      </w:r>
      <w:r w:rsidR="00F57170">
        <w:rPr>
          <w:kern w:val="22"/>
          <w:szCs w:val="22"/>
        </w:rPr>
        <w:t xml:space="preserve">In terms of how to design a quantitative target, </w:t>
      </w:r>
      <w:r w:rsidR="00BB3B6F">
        <w:rPr>
          <w:kern w:val="22"/>
          <w:szCs w:val="22"/>
        </w:rPr>
        <w:t xml:space="preserve">a </w:t>
      </w:r>
      <w:r w:rsidR="00C7167C" w:rsidRPr="00C7167C">
        <w:rPr>
          <w:kern w:val="22"/>
          <w:szCs w:val="22"/>
        </w:rPr>
        <w:t xml:space="preserve">percentage </w:t>
      </w:r>
      <w:r w:rsidR="00BB3B6F">
        <w:rPr>
          <w:kern w:val="22"/>
          <w:szCs w:val="22"/>
        </w:rPr>
        <w:t xml:space="preserve">figure </w:t>
      </w:r>
      <w:r w:rsidR="00C7167C" w:rsidRPr="00C7167C">
        <w:rPr>
          <w:kern w:val="22"/>
          <w:szCs w:val="22"/>
        </w:rPr>
        <w:t xml:space="preserve">of national </w:t>
      </w:r>
      <w:r w:rsidR="00BB3B6F">
        <w:rPr>
          <w:kern w:val="22"/>
          <w:szCs w:val="22"/>
        </w:rPr>
        <w:t xml:space="preserve">GDP was suggested, while other expressed a preference for an </w:t>
      </w:r>
      <w:r w:rsidR="00C7167C">
        <w:rPr>
          <w:kern w:val="22"/>
          <w:szCs w:val="22"/>
        </w:rPr>
        <w:t>absolute number</w:t>
      </w:r>
      <w:r w:rsidR="00BB3B6F">
        <w:rPr>
          <w:kern w:val="22"/>
          <w:szCs w:val="22"/>
        </w:rPr>
        <w:t xml:space="preserve">, in </w:t>
      </w:r>
      <w:r>
        <w:rPr>
          <w:kern w:val="22"/>
          <w:szCs w:val="22"/>
        </w:rPr>
        <w:t xml:space="preserve">the </w:t>
      </w:r>
      <w:r w:rsidR="00BB3B6F">
        <w:rPr>
          <w:kern w:val="22"/>
          <w:szCs w:val="22"/>
        </w:rPr>
        <w:t xml:space="preserve">light of </w:t>
      </w:r>
      <w:r w:rsidR="00B641B3">
        <w:rPr>
          <w:kern w:val="22"/>
          <w:szCs w:val="22"/>
        </w:rPr>
        <w:t>the difficulties of defining a robust baseline.</w:t>
      </w:r>
    </w:p>
    <w:p w14:paraId="2B49E9B2" w14:textId="3C0F4812" w:rsidR="000B7326" w:rsidRDefault="00D06A3D"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sidR="009E5023">
        <w:rPr>
          <w:kern w:val="22"/>
          <w:szCs w:val="22"/>
        </w:rPr>
        <w:t>5</w:t>
      </w:r>
      <w:r>
        <w:rPr>
          <w:kern w:val="22"/>
          <w:szCs w:val="22"/>
        </w:rPr>
        <w:t>.</w:t>
      </w:r>
      <w:r>
        <w:rPr>
          <w:kern w:val="22"/>
          <w:szCs w:val="22"/>
        </w:rPr>
        <w:tab/>
      </w:r>
      <w:r w:rsidR="009400C0">
        <w:rPr>
          <w:kern w:val="22"/>
          <w:szCs w:val="22"/>
        </w:rPr>
        <w:t>The importance of timely provision of financial resources was highlighted, and a quantitative milestone target to th</w:t>
      </w:r>
      <w:r>
        <w:rPr>
          <w:kern w:val="22"/>
          <w:szCs w:val="22"/>
        </w:rPr>
        <w:t>at</w:t>
      </w:r>
      <w:r w:rsidR="009400C0">
        <w:rPr>
          <w:kern w:val="22"/>
          <w:szCs w:val="22"/>
        </w:rPr>
        <w:t xml:space="preserve"> effect </w:t>
      </w:r>
      <w:r>
        <w:rPr>
          <w:kern w:val="22"/>
          <w:szCs w:val="22"/>
        </w:rPr>
        <w:t xml:space="preserve">was </w:t>
      </w:r>
      <w:r w:rsidR="009400C0">
        <w:rPr>
          <w:kern w:val="22"/>
          <w:szCs w:val="22"/>
        </w:rPr>
        <w:t>suggested.</w:t>
      </w:r>
    </w:p>
    <w:p w14:paraId="440A0A4B" w14:textId="01F8CCB1" w:rsidR="007D4B60" w:rsidRPr="007D4B60" w:rsidRDefault="007D4B60" w:rsidP="000F51DA">
      <w:pPr>
        <w:pStyle w:val="Para3"/>
        <w:numPr>
          <w:ilvl w:val="0"/>
          <w:numId w:val="0"/>
        </w:numPr>
        <w:suppressLineNumbers/>
        <w:tabs>
          <w:tab w:val="clear" w:pos="1980"/>
        </w:tabs>
        <w:suppressAutoHyphens/>
        <w:spacing w:before="120" w:after="120"/>
        <w:rPr>
          <w:b/>
          <w:bCs/>
          <w:kern w:val="22"/>
          <w:szCs w:val="22"/>
        </w:rPr>
      </w:pPr>
      <w:r w:rsidRPr="007D4B60">
        <w:rPr>
          <w:b/>
          <w:bCs/>
          <w:kern w:val="22"/>
          <w:szCs w:val="22"/>
        </w:rPr>
        <w:t>15.2</w:t>
      </w:r>
      <w:r w:rsidRPr="007D4B60">
        <w:rPr>
          <w:b/>
          <w:bCs/>
          <w:kern w:val="22"/>
          <w:szCs w:val="22"/>
        </w:rPr>
        <w:tab/>
        <w:t>Text suggestions</w:t>
      </w:r>
    </w:p>
    <w:p w14:paraId="2CB30B4B" w14:textId="34C35A14" w:rsidR="00E04D03" w:rsidRDefault="00D06A3D" w:rsidP="000F51DA">
      <w:pPr>
        <w:autoSpaceDE w:val="0"/>
        <w:autoSpaceDN w:val="0"/>
        <w:adjustRightInd w:val="0"/>
        <w:spacing w:after="120"/>
        <w:rPr>
          <w:szCs w:val="22"/>
          <w:lang w:val="en-CA" w:eastAsia="en-CA"/>
        </w:rPr>
      </w:pPr>
      <w:r>
        <w:rPr>
          <w:szCs w:val="22"/>
          <w:lang w:val="en-CA" w:eastAsia="en-CA"/>
        </w:rPr>
        <w:t>1.</w:t>
      </w:r>
      <w:r>
        <w:rPr>
          <w:szCs w:val="22"/>
          <w:lang w:val="en-CA" w:eastAsia="en-CA"/>
        </w:rPr>
        <w:tab/>
      </w:r>
      <w:r w:rsidR="00E04D03" w:rsidRPr="00E04D03">
        <w:rPr>
          <w:szCs w:val="22"/>
          <w:lang w:val="en-CA" w:eastAsia="en-CA"/>
        </w:rPr>
        <w:t xml:space="preserve">Resources, including capacity-building, </w:t>
      </w:r>
      <w:r w:rsidR="00E04D03" w:rsidRPr="003A043A">
        <w:rPr>
          <w:szCs w:val="22"/>
          <w:u w:val="single"/>
          <w:lang w:val="en-CA" w:eastAsia="en-CA"/>
        </w:rPr>
        <w:t>technical and financial resources,</w:t>
      </w:r>
      <w:r w:rsidR="00E04D03" w:rsidRPr="00E04D03">
        <w:rPr>
          <w:szCs w:val="22"/>
          <w:lang w:val="en-CA" w:eastAsia="en-CA"/>
        </w:rPr>
        <w:t xml:space="preserve"> for implementing the framework have increased from all sources so that by 2030 resources have increased by (X%) and are commensurate with the ambition of targets of the framework.</w:t>
      </w:r>
    </w:p>
    <w:p w14:paraId="6DF01346" w14:textId="52B623DF" w:rsidR="00A261B6" w:rsidRDefault="00D06A3D" w:rsidP="000F51DA">
      <w:pPr>
        <w:pStyle w:val="Para3"/>
        <w:numPr>
          <w:ilvl w:val="0"/>
          <w:numId w:val="0"/>
        </w:numPr>
        <w:suppressLineNumbers/>
        <w:tabs>
          <w:tab w:val="clear" w:pos="1980"/>
        </w:tabs>
        <w:suppressAutoHyphens/>
        <w:spacing w:before="120" w:after="120"/>
        <w:rPr>
          <w:kern w:val="22"/>
          <w:szCs w:val="22"/>
        </w:rPr>
      </w:pPr>
      <w:r>
        <w:rPr>
          <w:kern w:val="22"/>
          <w:szCs w:val="22"/>
        </w:rPr>
        <w:t>2.</w:t>
      </w:r>
      <w:r>
        <w:rPr>
          <w:kern w:val="22"/>
          <w:szCs w:val="22"/>
        </w:rPr>
        <w:tab/>
      </w:r>
      <w:r w:rsidR="00577ACB" w:rsidRPr="00577ACB">
        <w:rPr>
          <w:kern w:val="22"/>
          <w:szCs w:val="22"/>
        </w:rPr>
        <w:t xml:space="preserve">Option to replace </w:t>
      </w:r>
      <w:r w:rsidR="00577ACB">
        <w:rPr>
          <w:kern w:val="22"/>
          <w:szCs w:val="22"/>
        </w:rPr>
        <w:t>target 15 with three targets:</w:t>
      </w:r>
    </w:p>
    <w:p w14:paraId="6787F47C" w14:textId="1002CF8D" w:rsidR="00F73BBB" w:rsidRPr="00F73BBB" w:rsidRDefault="00F73BBB" w:rsidP="00D06A3D">
      <w:pPr>
        <w:pStyle w:val="Para3"/>
        <w:numPr>
          <w:ilvl w:val="2"/>
          <w:numId w:val="32"/>
        </w:numPr>
        <w:suppressLineNumbers/>
        <w:tabs>
          <w:tab w:val="clear" w:pos="1440"/>
          <w:tab w:val="clear" w:pos="1980"/>
          <w:tab w:val="left" w:pos="1560"/>
        </w:tabs>
        <w:suppressAutoHyphens/>
        <w:spacing w:before="120" w:after="120"/>
        <w:ind w:left="0" w:firstLine="709"/>
        <w:rPr>
          <w:kern w:val="22"/>
          <w:szCs w:val="22"/>
          <w:u w:val="single"/>
        </w:rPr>
      </w:pPr>
      <w:r w:rsidRPr="00F73BBB">
        <w:rPr>
          <w:kern w:val="22"/>
          <w:szCs w:val="22"/>
          <w:u w:val="single"/>
        </w:rPr>
        <w:t xml:space="preserve">Increase and make available additional biodiversity finance from all sources from [$X] by 2025 to [$X] by 2030 with at least [x %] from private sources for the implementation of the framework and related programmes of work in developing countries and </w:t>
      </w:r>
      <w:r w:rsidR="00D06A3D">
        <w:rPr>
          <w:kern w:val="22"/>
          <w:szCs w:val="22"/>
          <w:u w:val="single"/>
        </w:rPr>
        <w:t>indigenous peoples and local communities</w:t>
      </w:r>
      <w:r w:rsidRPr="00F73BBB">
        <w:rPr>
          <w:kern w:val="22"/>
          <w:szCs w:val="22"/>
          <w:u w:val="single"/>
        </w:rPr>
        <w:t xml:space="preserve"> and such resources should be commensurate with the ambition of the targets of the framework</w:t>
      </w:r>
      <w:r w:rsidR="00596F84">
        <w:rPr>
          <w:kern w:val="22"/>
          <w:szCs w:val="22"/>
          <w:u w:val="single"/>
        </w:rPr>
        <w:t>;</w:t>
      </w:r>
      <w:r w:rsidRPr="00F73BBB">
        <w:rPr>
          <w:kern w:val="22"/>
          <w:szCs w:val="22"/>
          <w:u w:val="single"/>
        </w:rPr>
        <w:t xml:space="preserve"> </w:t>
      </w:r>
    </w:p>
    <w:p w14:paraId="59AA2844" w14:textId="01C52F50" w:rsidR="00F73BBB" w:rsidRPr="00F73BBB" w:rsidRDefault="00F73BBB" w:rsidP="00D06A3D">
      <w:pPr>
        <w:pStyle w:val="Para3"/>
        <w:numPr>
          <w:ilvl w:val="2"/>
          <w:numId w:val="32"/>
        </w:numPr>
        <w:suppressLineNumbers/>
        <w:tabs>
          <w:tab w:val="clear" w:pos="1440"/>
          <w:tab w:val="clear" w:pos="1980"/>
          <w:tab w:val="left" w:pos="1560"/>
        </w:tabs>
        <w:suppressAutoHyphens/>
        <w:spacing w:before="120" w:after="120"/>
        <w:ind w:left="0" w:firstLine="709"/>
        <w:rPr>
          <w:kern w:val="22"/>
          <w:szCs w:val="22"/>
          <w:u w:val="single"/>
        </w:rPr>
      </w:pPr>
      <w:r w:rsidRPr="00F73BBB">
        <w:rPr>
          <w:kern w:val="22"/>
          <w:szCs w:val="22"/>
          <w:u w:val="single"/>
        </w:rPr>
        <w:lastRenderedPageBreak/>
        <w:t>By 2030, Parties are effectively cooperating on science, technology and innovation resulting in increased access to and utili</w:t>
      </w:r>
      <w:r w:rsidR="00596F84">
        <w:rPr>
          <w:kern w:val="22"/>
          <w:szCs w:val="22"/>
          <w:u w:val="single"/>
        </w:rPr>
        <w:t>z</w:t>
      </w:r>
      <w:r w:rsidRPr="00F73BBB">
        <w:rPr>
          <w:kern w:val="22"/>
          <w:szCs w:val="22"/>
          <w:u w:val="single"/>
        </w:rPr>
        <w:t xml:space="preserve">ation of relevant knowledge, expertise, appropriate technologies and innovative solutions in compliance with </w:t>
      </w:r>
      <w:r w:rsidR="00596F84">
        <w:rPr>
          <w:kern w:val="22"/>
          <w:szCs w:val="22"/>
          <w:u w:val="single"/>
        </w:rPr>
        <w:t>n</w:t>
      </w:r>
      <w:r w:rsidRPr="00F73BBB">
        <w:rPr>
          <w:kern w:val="22"/>
          <w:szCs w:val="22"/>
          <w:u w:val="single"/>
        </w:rPr>
        <w:t xml:space="preserve">ational </w:t>
      </w:r>
      <w:r w:rsidR="00596F84">
        <w:rPr>
          <w:kern w:val="22"/>
          <w:szCs w:val="22"/>
          <w:u w:val="single"/>
        </w:rPr>
        <w:t>b</w:t>
      </w:r>
      <w:r w:rsidRPr="00F73BBB">
        <w:rPr>
          <w:kern w:val="22"/>
          <w:szCs w:val="22"/>
          <w:u w:val="single"/>
        </w:rPr>
        <w:t xml:space="preserve">iosafety, </w:t>
      </w:r>
      <w:r w:rsidR="00596F84">
        <w:rPr>
          <w:kern w:val="22"/>
          <w:szCs w:val="22"/>
          <w:u w:val="single"/>
        </w:rPr>
        <w:t>a</w:t>
      </w:r>
      <w:r w:rsidRPr="00F73BBB">
        <w:rPr>
          <w:kern w:val="22"/>
          <w:szCs w:val="22"/>
          <w:u w:val="single"/>
        </w:rPr>
        <w:t xml:space="preserve">ccess and </w:t>
      </w:r>
      <w:r w:rsidR="00596F84">
        <w:rPr>
          <w:kern w:val="22"/>
          <w:szCs w:val="22"/>
          <w:u w:val="single"/>
        </w:rPr>
        <w:t>b</w:t>
      </w:r>
      <w:r w:rsidRPr="00F73BBB">
        <w:rPr>
          <w:kern w:val="22"/>
          <w:szCs w:val="22"/>
          <w:u w:val="single"/>
        </w:rPr>
        <w:t>enefit</w:t>
      </w:r>
      <w:r w:rsidR="00596F84">
        <w:rPr>
          <w:kern w:val="22"/>
          <w:szCs w:val="22"/>
          <w:u w:val="single"/>
        </w:rPr>
        <w:t>-s</w:t>
      </w:r>
      <w:r w:rsidRPr="00F73BBB">
        <w:rPr>
          <w:kern w:val="22"/>
          <w:szCs w:val="22"/>
          <w:u w:val="single"/>
        </w:rPr>
        <w:t>haring and other regulatory frameworks to achieve the post 2020 biodiversity goals and targets</w:t>
      </w:r>
      <w:r w:rsidR="00596F84">
        <w:rPr>
          <w:kern w:val="22"/>
          <w:szCs w:val="22"/>
          <w:u w:val="single"/>
        </w:rPr>
        <w:t>;</w:t>
      </w:r>
    </w:p>
    <w:p w14:paraId="36D863AD" w14:textId="15D1AE37" w:rsidR="00577ACB" w:rsidRPr="00F73BBB" w:rsidRDefault="00F73BBB" w:rsidP="00D06A3D">
      <w:pPr>
        <w:pStyle w:val="Para3"/>
        <w:numPr>
          <w:ilvl w:val="2"/>
          <w:numId w:val="32"/>
        </w:numPr>
        <w:suppressLineNumbers/>
        <w:tabs>
          <w:tab w:val="clear" w:pos="1440"/>
          <w:tab w:val="clear" w:pos="1980"/>
          <w:tab w:val="left" w:pos="1560"/>
        </w:tabs>
        <w:suppressAutoHyphens/>
        <w:spacing w:before="120" w:after="120"/>
        <w:ind w:left="0" w:firstLine="709"/>
        <w:rPr>
          <w:kern w:val="22"/>
          <w:szCs w:val="22"/>
          <w:u w:val="single"/>
        </w:rPr>
      </w:pPr>
      <w:r w:rsidRPr="00F73BBB">
        <w:rPr>
          <w:kern w:val="22"/>
          <w:szCs w:val="22"/>
          <w:u w:val="single"/>
        </w:rPr>
        <w:t xml:space="preserve">Enhance international support for implementing effective and targeted capacity building in developing countries to support national plans for implementation of the framework and, by 2022 </w:t>
      </w:r>
      <w:r w:rsidR="00E37255">
        <w:rPr>
          <w:kern w:val="22"/>
          <w:szCs w:val="22"/>
          <w:u w:val="single"/>
        </w:rPr>
        <w:t>P</w:t>
      </w:r>
      <w:r w:rsidRPr="00F73BBB">
        <w:rPr>
          <w:kern w:val="22"/>
          <w:szCs w:val="22"/>
          <w:u w:val="single"/>
        </w:rPr>
        <w:t>arties have negotiated a technology transfer and capacity development mechanism and it has been ratified and implemented by at least 80</w:t>
      </w:r>
      <w:r w:rsidR="00596F84">
        <w:rPr>
          <w:kern w:val="22"/>
          <w:szCs w:val="22"/>
          <w:u w:val="single"/>
        </w:rPr>
        <w:t xml:space="preserve"> per cent</w:t>
      </w:r>
      <w:r w:rsidRPr="00F73BBB">
        <w:rPr>
          <w:kern w:val="22"/>
          <w:szCs w:val="22"/>
          <w:u w:val="single"/>
        </w:rPr>
        <w:t xml:space="preserve"> of </w:t>
      </w:r>
      <w:r w:rsidR="00346A73">
        <w:rPr>
          <w:kern w:val="22"/>
          <w:szCs w:val="22"/>
          <w:u w:val="single"/>
        </w:rPr>
        <w:t>P</w:t>
      </w:r>
      <w:r w:rsidRPr="00F73BBB">
        <w:rPr>
          <w:kern w:val="22"/>
          <w:szCs w:val="22"/>
          <w:u w:val="single"/>
        </w:rPr>
        <w:t xml:space="preserve">arties to the </w:t>
      </w:r>
      <w:r w:rsidR="00D26181">
        <w:rPr>
          <w:kern w:val="22"/>
          <w:szCs w:val="22"/>
          <w:u w:val="single"/>
        </w:rPr>
        <w:t>C</w:t>
      </w:r>
      <w:r w:rsidRPr="00F73BBB">
        <w:rPr>
          <w:kern w:val="22"/>
          <w:szCs w:val="22"/>
          <w:u w:val="single"/>
        </w:rPr>
        <w:t>onvention by 2030.</w:t>
      </w:r>
    </w:p>
    <w:p w14:paraId="152099CD" w14:textId="1E9777E9" w:rsidR="00B720A6" w:rsidRPr="00B720A6" w:rsidRDefault="00596F84" w:rsidP="000F51DA">
      <w:pPr>
        <w:pStyle w:val="Para3"/>
        <w:numPr>
          <w:ilvl w:val="0"/>
          <w:numId w:val="0"/>
        </w:numPr>
        <w:suppressLineNumbers/>
        <w:tabs>
          <w:tab w:val="clear" w:pos="1980"/>
        </w:tabs>
        <w:suppressAutoHyphens/>
        <w:spacing w:before="120" w:after="120"/>
        <w:rPr>
          <w:kern w:val="22"/>
          <w:szCs w:val="22"/>
        </w:rPr>
      </w:pPr>
      <w:r>
        <w:rPr>
          <w:kern w:val="22"/>
          <w:szCs w:val="22"/>
        </w:rPr>
        <w:t>3.</w:t>
      </w:r>
      <w:r>
        <w:rPr>
          <w:kern w:val="22"/>
          <w:szCs w:val="22"/>
        </w:rPr>
        <w:tab/>
      </w:r>
      <w:r w:rsidR="00B720A6" w:rsidRPr="00B720A6">
        <w:rPr>
          <w:kern w:val="22"/>
          <w:szCs w:val="22"/>
        </w:rPr>
        <w:t xml:space="preserve">Resources, including capacity-building </w:t>
      </w:r>
      <w:r w:rsidR="006C04DD" w:rsidRPr="009B4CAA">
        <w:rPr>
          <w:kern w:val="22"/>
          <w:szCs w:val="22"/>
          <w:u w:val="single"/>
        </w:rPr>
        <w:t xml:space="preserve">and </w:t>
      </w:r>
      <w:r w:rsidR="00B720A6" w:rsidRPr="009B4CAA">
        <w:rPr>
          <w:kern w:val="22"/>
          <w:szCs w:val="22"/>
          <w:u w:val="single"/>
        </w:rPr>
        <w:t>scientific and technical cooperation</w:t>
      </w:r>
      <w:r w:rsidR="00B720A6" w:rsidRPr="00B720A6">
        <w:rPr>
          <w:kern w:val="22"/>
          <w:szCs w:val="22"/>
        </w:rPr>
        <w:t>, for implementing the framework have increased from all sources so that by 2030 resources have increased by [X%] and are commensurate with the ambition of the targets of the framework</w:t>
      </w:r>
      <w:r w:rsidR="008C3B42">
        <w:rPr>
          <w:kern w:val="22"/>
          <w:szCs w:val="22"/>
        </w:rPr>
        <w:t>.</w:t>
      </w:r>
    </w:p>
    <w:p w14:paraId="093C3652" w14:textId="2664A14A" w:rsidR="00A1152D" w:rsidRDefault="00F03ED2" w:rsidP="000F51DA">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4.</w:t>
      </w:r>
      <w:r>
        <w:rPr>
          <w:kern w:val="22"/>
          <w:szCs w:val="22"/>
          <w:u w:val="single"/>
        </w:rPr>
        <w:tab/>
      </w:r>
      <w:r w:rsidR="00D62B11" w:rsidRPr="00DF7359">
        <w:rPr>
          <w:kern w:val="22"/>
          <w:szCs w:val="22"/>
          <w:u w:val="single"/>
        </w:rPr>
        <w:t>By 2030, means of implementation from all sources, including resources, capacity-building and technology transfer, have increased through new, additional and effective financial resources from developed countries, other donors and sources, so that by 2030</w:t>
      </w:r>
      <w:r>
        <w:rPr>
          <w:kern w:val="22"/>
          <w:szCs w:val="22"/>
          <w:u w:val="single"/>
        </w:rPr>
        <w:t>,</w:t>
      </w:r>
      <w:r w:rsidR="00D62B11" w:rsidRPr="00DF7359">
        <w:rPr>
          <w:kern w:val="22"/>
          <w:szCs w:val="22"/>
          <w:u w:val="single"/>
        </w:rPr>
        <w:t xml:space="preserve"> these resources have increased by [X%] to meet the agreed full incremental costs of implementing the </w:t>
      </w:r>
      <w:r>
        <w:rPr>
          <w:kern w:val="22"/>
          <w:szCs w:val="22"/>
          <w:u w:val="single"/>
        </w:rPr>
        <w:t>p</w:t>
      </w:r>
      <w:r w:rsidR="00D62B11" w:rsidRPr="00DF7359">
        <w:rPr>
          <w:kern w:val="22"/>
          <w:szCs w:val="22"/>
          <w:u w:val="single"/>
        </w:rPr>
        <w:t xml:space="preserve">ost 2020 </w:t>
      </w:r>
      <w:r w:rsidRPr="00DF7359">
        <w:rPr>
          <w:kern w:val="22"/>
          <w:szCs w:val="22"/>
          <w:u w:val="single"/>
        </w:rPr>
        <w:t xml:space="preserve">global biodiversity framework </w:t>
      </w:r>
      <w:r w:rsidR="00D62B11" w:rsidRPr="00DF7359">
        <w:rPr>
          <w:kern w:val="22"/>
          <w:szCs w:val="22"/>
          <w:u w:val="single"/>
        </w:rPr>
        <w:t>and are commensurate with the ambition of the targets of the framework.</w:t>
      </w:r>
    </w:p>
    <w:p w14:paraId="214D6188" w14:textId="546593D1" w:rsidR="005E756E" w:rsidRDefault="00E37255" w:rsidP="00E37255">
      <w:pPr>
        <w:pStyle w:val="Para3"/>
        <w:numPr>
          <w:ilvl w:val="0"/>
          <w:numId w:val="0"/>
        </w:numPr>
        <w:suppressLineNumbers/>
        <w:tabs>
          <w:tab w:val="clear" w:pos="1980"/>
        </w:tabs>
        <w:suppressAutoHyphens/>
        <w:spacing w:before="120" w:after="120"/>
        <w:rPr>
          <w:kern w:val="22"/>
          <w:szCs w:val="22"/>
        </w:rPr>
      </w:pPr>
      <w:r>
        <w:rPr>
          <w:kern w:val="22"/>
          <w:szCs w:val="22"/>
        </w:rPr>
        <w:t>5.</w:t>
      </w:r>
      <w:r>
        <w:rPr>
          <w:kern w:val="22"/>
          <w:szCs w:val="22"/>
        </w:rPr>
        <w:tab/>
      </w:r>
      <w:r w:rsidR="005E756E" w:rsidRPr="005E756E">
        <w:rPr>
          <w:kern w:val="22"/>
          <w:szCs w:val="22"/>
        </w:rPr>
        <w:t xml:space="preserve">Resources, including </w:t>
      </w:r>
      <w:r w:rsidR="00140709" w:rsidRPr="00140709">
        <w:rPr>
          <w:kern w:val="22"/>
          <w:szCs w:val="22"/>
          <w:u w:val="single"/>
        </w:rPr>
        <w:t>provision of financial resources</w:t>
      </w:r>
      <w:r w:rsidR="005E756E" w:rsidRPr="005E756E">
        <w:rPr>
          <w:kern w:val="22"/>
          <w:szCs w:val="22"/>
        </w:rPr>
        <w:t xml:space="preserve">, capacity-building </w:t>
      </w:r>
      <w:r w:rsidR="00140709" w:rsidRPr="00140709">
        <w:rPr>
          <w:kern w:val="22"/>
          <w:szCs w:val="22"/>
          <w:u w:val="single"/>
        </w:rPr>
        <w:t>and transfer of technology</w:t>
      </w:r>
      <w:r w:rsidR="005E756E" w:rsidRPr="005E756E">
        <w:rPr>
          <w:kern w:val="22"/>
          <w:szCs w:val="22"/>
        </w:rPr>
        <w:t>, for implementing the framework have increased from all sources so that</w:t>
      </w:r>
      <w:r>
        <w:rPr>
          <w:kern w:val="22"/>
          <w:szCs w:val="22"/>
        </w:rPr>
        <w:t>,</w:t>
      </w:r>
      <w:r w:rsidR="005E756E" w:rsidRPr="005E756E">
        <w:rPr>
          <w:kern w:val="22"/>
          <w:szCs w:val="22"/>
        </w:rPr>
        <w:t xml:space="preserve"> by 2030 resources have increased by [X%] </w:t>
      </w:r>
      <w:r w:rsidR="00140709" w:rsidRPr="00140709">
        <w:rPr>
          <w:kern w:val="22"/>
          <w:szCs w:val="22"/>
          <w:u w:val="single"/>
        </w:rPr>
        <w:t>to meet the agreed full incremental costs of implementing the post 2020 global biodiversity framework</w:t>
      </w:r>
      <w:r w:rsidR="005E756E" w:rsidRPr="005E756E">
        <w:rPr>
          <w:kern w:val="22"/>
          <w:szCs w:val="22"/>
        </w:rPr>
        <w:t xml:space="preserve"> and are commensurate with the ambition</w:t>
      </w:r>
    </w:p>
    <w:p w14:paraId="16CCE550" w14:textId="18890BDD" w:rsidR="00140709" w:rsidRDefault="00E37255" w:rsidP="00E37255">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6.</w:t>
      </w:r>
      <w:r>
        <w:rPr>
          <w:kern w:val="22"/>
          <w:szCs w:val="22"/>
          <w:u w:val="single"/>
        </w:rPr>
        <w:tab/>
      </w:r>
      <w:r w:rsidR="00E0663A" w:rsidRPr="002915F3">
        <w:rPr>
          <w:kern w:val="22"/>
          <w:szCs w:val="22"/>
          <w:u w:val="single"/>
        </w:rPr>
        <w:t xml:space="preserve">Flows of financial resources towards developing countries, according to Article 20.4 of the Convention, for implementing the framework, including capacity building, have increased annually from all sources by </w:t>
      </w:r>
      <w:r w:rsidR="002915F3" w:rsidRPr="002915F3">
        <w:rPr>
          <w:kern w:val="22"/>
          <w:szCs w:val="22"/>
          <w:u w:val="single"/>
        </w:rPr>
        <w:t>[</w:t>
      </w:r>
      <w:r w:rsidR="00E0663A" w:rsidRPr="002915F3">
        <w:rPr>
          <w:kern w:val="22"/>
          <w:szCs w:val="22"/>
          <w:u w:val="single"/>
        </w:rPr>
        <w:t>X billion US dollars</w:t>
      </w:r>
      <w:r w:rsidR="002915F3" w:rsidRPr="002915F3">
        <w:rPr>
          <w:kern w:val="22"/>
          <w:szCs w:val="22"/>
          <w:u w:val="single"/>
        </w:rPr>
        <w:t>]</w:t>
      </w:r>
      <w:r w:rsidR="00E0663A" w:rsidRPr="002915F3">
        <w:rPr>
          <w:kern w:val="22"/>
          <w:szCs w:val="22"/>
          <w:u w:val="single"/>
        </w:rPr>
        <w:t xml:space="preserve"> until 2030, and are commensurate with the scale of the targets of the framework</w:t>
      </w:r>
      <w:r w:rsidR="002915F3" w:rsidRPr="002915F3">
        <w:rPr>
          <w:kern w:val="22"/>
          <w:szCs w:val="22"/>
          <w:u w:val="single"/>
        </w:rPr>
        <w:t>.</w:t>
      </w:r>
    </w:p>
    <w:p w14:paraId="5C98CF69" w14:textId="271631D7" w:rsidR="00AA3CF9" w:rsidRDefault="009E5023" w:rsidP="00E37255">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7</w:t>
      </w:r>
      <w:r w:rsidR="00AA3CF9">
        <w:rPr>
          <w:kern w:val="22"/>
          <w:szCs w:val="22"/>
          <w:u w:val="single"/>
        </w:rPr>
        <w:t xml:space="preserve">. </w:t>
      </w:r>
      <w:r w:rsidR="00DB791D">
        <w:rPr>
          <w:kern w:val="22"/>
          <w:szCs w:val="22"/>
          <w:u w:val="single"/>
        </w:rPr>
        <w:tab/>
      </w:r>
      <w:r w:rsidR="00AA3CF9">
        <w:rPr>
          <w:kern w:val="22"/>
          <w:szCs w:val="22"/>
          <w:u w:val="single"/>
        </w:rPr>
        <w:t xml:space="preserve">By 2030, ensure that all countries’ budgets are </w:t>
      </w:r>
      <w:proofErr w:type="gramStart"/>
      <w:r w:rsidR="00AA3CF9">
        <w:rPr>
          <w:kern w:val="22"/>
          <w:szCs w:val="22"/>
          <w:u w:val="single"/>
        </w:rPr>
        <w:t>sufficient</w:t>
      </w:r>
      <w:proofErr w:type="gramEnd"/>
      <w:r w:rsidR="00AA3CF9">
        <w:rPr>
          <w:kern w:val="22"/>
          <w:szCs w:val="22"/>
          <w:u w:val="single"/>
        </w:rPr>
        <w:t xml:space="preserve"> to cover the needs for halting biodiversity loss. Developed countries shall contribute to this by providing new, additional, secure, public and stable financial resources to ensure the biodiversity programmes of developing countries can be sustained over time.</w:t>
      </w:r>
    </w:p>
    <w:p w14:paraId="08F2D086" w14:textId="314C9D4D" w:rsidR="008354B4" w:rsidRDefault="009E5023" w:rsidP="000F51DA">
      <w:pPr>
        <w:pStyle w:val="Para3"/>
        <w:numPr>
          <w:ilvl w:val="0"/>
          <w:numId w:val="0"/>
        </w:numPr>
        <w:suppressLineNumbers/>
        <w:tabs>
          <w:tab w:val="clear" w:pos="1980"/>
        </w:tabs>
        <w:suppressAutoHyphens/>
        <w:spacing w:before="120" w:after="120"/>
        <w:rPr>
          <w:kern w:val="22"/>
          <w:szCs w:val="22"/>
        </w:rPr>
      </w:pPr>
      <w:r>
        <w:rPr>
          <w:kern w:val="22"/>
          <w:szCs w:val="22"/>
        </w:rPr>
        <w:t>8</w:t>
      </w:r>
      <w:r w:rsidR="00E37255">
        <w:rPr>
          <w:kern w:val="22"/>
          <w:szCs w:val="22"/>
        </w:rPr>
        <w:t>.</w:t>
      </w:r>
      <w:r w:rsidR="00E37255">
        <w:rPr>
          <w:kern w:val="22"/>
          <w:szCs w:val="22"/>
        </w:rPr>
        <w:tab/>
      </w:r>
      <w:r w:rsidR="008354B4">
        <w:rPr>
          <w:kern w:val="22"/>
          <w:szCs w:val="22"/>
        </w:rPr>
        <w:t>Option of a milestone target:</w:t>
      </w:r>
    </w:p>
    <w:p w14:paraId="698E79F0" w14:textId="5E692D4E" w:rsidR="008354B4" w:rsidRPr="0098316A" w:rsidRDefault="0098316A" w:rsidP="00E37255">
      <w:pPr>
        <w:pStyle w:val="Para3"/>
        <w:numPr>
          <w:ilvl w:val="0"/>
          <w:numId w:val="0"/>
        </w:numPr>
        <w:suppressLineNumbers/>
        <w:suppressAutoHyphens/>
        <w:spacing w:before="120" w:after="120"/>
        <w:ind w:left="698"/>
        <w:rPr>
          <w:kern w:val="22"/>
          <w:szCs w:val="22"/>
          <w:u w:val="single"/>
        </w:rPr>
      </w:pPr>
      <w:r w:rsidRPr="0098316A">
        <w:rPr>
          <w:kern w:val="22"/>
          <w:szCs w:val="22"/>
          <w:u w:val="single"/>
        </w:rPr>
        <w:t>By 2022, [40/X%] of financial resources for implementing the framework are mobilized, and by 2025 the remaining [60/</w:t>
      </w:r>
      <w:proofErr w:type="gramStart"/>
      <w:r w:rsidRPr="0098316A">
        <w:rPr>
          <w:kern w:val="22"/>
          <w:szCs w:val="22"/>
          <w:u w:val="single"/>
        </w:rPr>
        <w:t>X}%</w:t>
      </w:r>
      <w:proofErr w:type="gramEnd"/>
      <w:r w:rsidRPr="0098316A">
        <w:rPr>
          <w:kern w:val="22"/>
          <w:szCs w:val="22"/>
          <w:u w:val="single"/>
        </w:rPr>
        <w:t xml:space="preserve"> o</w:t>
      </w:r>
      <w:r w:rsidR="00255B00">
        <w:rPr>
          <w:kern w:val="22"/>
          <w:szCs w:val="22"/>
          <w:u w:val="single"/>
        </w:rPr>
        <w:t>3</w:t>
      </w:r>
      <w:r w:rsidRPr="0098316A">
        <w:rPr>
          <w:kern w:val="22"/>
          <w:szCs w:val="22"/>
          <w:u w:val="single"/>
        </w:rPr>
        <w:t>f the financial resources are secured</w:t>
      </w:r>
    </w:p>
    <w:p w14:paraId="71FE222D" w14:textId="633B66BE" w:rsidR="005E4DB6" w:rsidRDefault="009E5023" w:rsidP="000F51DA">
      <w:pPr>
        <w:pStyle w:val="Para3"/>
        <w:numPr>
          <w:ilvl w:val="0"/>
          <w:numId w:val="0"/>
        </w:numPr>
        <w:suppressLineNumbers/>
        <w:tabs>
          <w:tab w:val="clear" w:pos="1980"/>
        </w:tabs>
        <w:suppressAutoHyphens/>
        <w:spacing w:before="120" w:after="120"/>
        <w:rPr>
          <w:kern w:val="22"/>
          <w:szCs w:val="22"/>
        </w:rPr>
      </w:pPr>
      <w:r>
        <w:rPr>
          <w:kern w:val="22"/>
          <w:szCs w:val="22"/>
        </w:rPr>
        <w:t>9</w:t>
      </w:r>
      <w:r w:rsidR="00E37255">
        <w:rPr>
          <w:kern w:val="22"/>
          <w:szCs w:val="22"/>
        </w:rPr>
        <w:t>.</w:t>
      </w:r>
      <w:r w:rsidR="00E37255">
        <w:rPr>
          <w:kern w:val="22"/>
          <w:szCs w:val="22"/>
        </w:rPr>
        <w:tab/>
      </w:r>
      <w:r w:rsidR="004E223D">
        <w:rPr>
          <w:kern w:val="22"/>
          <w:szCs w:val="22"/>
        </w:rPr>
        <w:t>Option for a possible element to include</w:t>
      </w:r>
    </w:p>
    <w:p w14:paraId="4BB52A92" w14:textId="24B97147" w:rsidR="004E223D" w:rsidRPr="0049493E" w:rsidRDefault="0049493E" w:rsidP="00E37255">
      <w:pPr>
        <w:pStyle w:val="Para3"/>
        <w:numPr>
          <w:ilvl w:val="0"/>
          <w:numId w:val="0"/>
        </w:numPr>
        <w:suppressLineNumbers/>
        <w:tabs>
          <w:tab w:val="clear" w:pos="1980"/>
        </w:tabs>
        <w:suppressAutoHyphens/>
        <w:spacing w:before="120" w:after="120"/>
        <w:ind w:left="720"/>
        <w:rPr>
          <w:kern w:val="22"/>
          <w:szCs w:val="22"/>
          <w:u w:val="single"/>
        </w:rPr>
      </w:pPr>
      <w:r w:rsidRPr="0049493E">
        <w:rPr>
          <w:kern w:val="22"/>
          <w:szCs w:val="22"/>
          <w:u w:val="single"/>
        </w:rPr>
        <w:t>Develop green investment taxonomies and financial disclosure requirements to leverage private sector finance</w:t>
      </w:r>
    </w:p>
    <w:p w14:paraId="462A34A7" w14:textId="5960F538" w:rsidR="00140BB2" w:rsidRPr="00F3793D" w:rsidRDefault="00591C3D" w:rsidP="009777FB">
      <w:pPr>
        <w:pStyle w:val="Para3"/>
        <w:numPr>
          <w:ilvl w:val="0"/>
          <w:numId w:val="0"/>
        </w:numPr>
        <w:suppressLineNumbers/>
        <w:tabs>
          <w:tab w:val="clear" w:pos="1980"/>
        </w:tabs>
        <w:suppressAutoHyphens/>
        <w:spacing w:before="360" w:after="120"/>
        <w:ind w:left="635"/>
        <w:rPr>
          <w:i/>
          <w:iCs/>
          <w:kern w:val="22"/>
          <w:szCs w:val="22"/>
        </w:rPr>
      </w:pPr>
      <w:r w:rsidRPr="00622234">
        <w:rPr>
          <w:kern w:val="22"/>
          <w:szCs w:val="22"/>
        </w:rPr>
        <w:t>16.</w:t>
      </w:r>
      <w:r w:rsidRPr="00F3793D">
        <w:rPr>
          <w:i/>
          <w:iCs/>
          <w:kern w:val="22"/>
          <w:szCs w:val="22"/>
        </w:rPr>
        <w:tab/>
      </w:r>
      <w:r w:rsidR="00140BB2" w:rsidRPr="00F3793D">
        <w:rPr>
          <w:i/>
          <w:iCs/>
          <w:kern w:val="22"/>
          <w:szCs w:val="22"/>
        </w:rPr>
        <w:t>Establish and implement measures in all countries by 2030 to prevent potential adverse impacts of biotechnology on biodiversity.</w:t>
      </w:r>
    </w:p>
    <w:p w14:paraId="56DC9779" w14:textId="0D96D120" w:rsidR="00326028" w:rsidRPr="00A76A34" w:rsidRDefault="00A76A34" w:rsidP="000F51DA">
      <w:pPr>
        <w:pStyle w:val="Para3"/>
        <w:numPr>
          <w:ilvl w:val="0"/>
          <w:numId w:val="0"/>
        </w:numPr>
        <w:suppressLineNumbers/>
        <w:tabs>
          <w:tab w:val="clear" w:pos="1980"/>
        </w:tabs>
        <w:suppressAutoHyphens/>
        <w:spacing w:before="120" w:after="120"/>
        <w:rPr>
          <w:b/>
          <w:bCs/>
          <w:kern w:val="22"/>
          <w:szCs w:val="22"/>
        </w:rPr>
      </w:pPr>
      <w:r w:rsidRPr="00A76A34">
        <w:rPr>
          <w:b/>
          <w:bCs/>
          <w:kern w:val="22"/>
          <w:szCs w:val="22"/>
        </w:rPr>
        <w:t>16.1</w:t>
      </w:r>
      <w:r w:rsidRPr="00A76A34">
        <w:rPr>
          <w:b/>
          <w:bCs/>
          <w:kern w:val="22"/>
          <w:szCs w:val="22"/>
        </w:rPr>
        <w:tab/>
        <w:t>Co-leads summary of the discussion on target 16</w:t>
      </w:r>
    </w:p>
    <w:p w14:paraId="0E4960C4" w14:textId="052A03DA" w:rsidR="00AE257E" w:rsidRDefault="00E76558" w:rsidP="000F51DA">
      <w:pPr>
        <w:autoSpaceDE w:val="0"/>
        <w:autoSpaceDN w:val="0"/>
        <w:adjustRightInd w:val="0"/>
        <w:spacing w:after="120"/>
        <w:rPr>
          <w:rFonts w:eastAsiaTheme="minorHAnsi"/>
          <w:szCs w:val="22"/>
          <w:lang w:val="en-CA"/>
        </w:rPr>
      </w:pPr>
      <w:r>
        <w:rPr>
          <w:rFonts w:eastAsiaTheme="minorHAnsi"/>
          <w:szCs w:val="22"/>
          <w:lang w:val="en-CA"/>
        </w:rPr>
        <w:t>1.</w:t>
      </w:r>
      <w:r>
        <w:rPr>
          <w:rFonts w:eastAsiaTheme="minorHAnsi"/>
          <w:szCs w:val="22"/>
          <w:lang w:val="en-CA"/>
        </w:rPr>
        <w:tab/>
      </w:r>
      <w:r w:rsidR="00AE257E">
        <w:rPr>
          <w:rFonts w:eastAsiaTheme="minorHAnsi"/>
          <w:szCs w:val="22"/>
          <w:lang w:val="en-CA"/>
        </w:rPr>
        <w:t>It was recalled that the text for this target was a proposal from the Liaison Group for the Cartagena Protocol on Biosafety</w:t>
      </w:r>
      <w:r w:rsidR="003860BF">
        <w:rPr>
          <w:rFonts w:eastAsiaTheme="minorHAnsi"/>
          <w:szCs w:val="22"/>
          <w:lang w:val="en-CA"/>
        </w:rPr>
        <w:t xml:space="preserve"> and that the term ‘biotechnology’ had been used by the Group as a placeholder pending further discussion</w:t>
      </w:r>
      <w:r w:rsidR="00AE257E">
        <w:rPr>
          <w:rFonts w:eastAsiaTheme="minorHAnsi"/>
          <w:szCs w:val="22"/>
          <w:lang w:val="en-CA"/>
        </w:rPr>
        <w:t>.</w:t>
      </w:r>
    </w:p>
    <w:p w14:paraId="5EDDE0E8" w14:textId="7FA0D660" w:rsidR="0076396B" w:rsidRPr="006A4E7A" w:rsidRDefault="00E76558" w:rsidP="000F51DA">
      <w:pPr>
        <w:autoSpaceDE w:val="0"/>
        <w:autoSpaceDN w:val="0"/>
        <w:adjustRightInd w:val="0"/>
        <w:spacing w:after="120"/>
        <w:rPr>
          <w:rFonts w:eastAsiaTheme="minorHAnsi"/>
          <w:szCs w:val="22"/>
          <w:lang w:val="en-CA"/>
        </w:rPr>
      </w:pPr>
      <w:r>
        <w:rPr>
          <w:rFonts w:eastAsiaTheme="minorHAnsi"/>
          <w:szCs w:val="22"/>
          <w:lang w:val="en-CA"/>
        </w:rPr>
        <w:t>2.</w:t>
      </w:r>
      <w:r>
        <w:rPr>
          <w:rFonts w:eastAsiaTheme="minorHAnsi"/>
          <w:szCs w:val="22"/>
          <w:lang w:val="en-CA"/>
        </w:rPr>
        <w:tab/>
      </w:r>
      <w:r w:rsidR="006A4E7A" w:rsidRPr="006A4E7A">
        <w:rPr>
          <w:rFonts w:eastAsiaTheme="minorHAnsi"/>
          <w:szCs w:val="22"/>
          <w:lang w:val="en-CA"/>
        </w:rPr>
        <w:t xml:space="preserve">Some stated that they supported the language of target 16 as it is. </w:t>
      </w:r>
    </w:p>
    <w:p w14:paraId="3C5DD8F5" w14:textId="64CEEFF8" w:rsidR="006A4E7A" w:rsidRDefault="00E76558" w:rsidP="000F51DA">
      <w:pPr>
        <w:autoSpaceDE w:val="0"/>
        <w:autoSpaceDN w:val="0"/>
        <w:adjustRightInd w:val="0"/>
        <w:spacing w:after="120"/>
        <w:rPr>
          <w:rFonts w:eastAsiaTheme="minorHAnsi"/>
          <w:szCs w:val="22"/>
          <w:lang w:val="en-CA"/>
        </w:rPr>
      </w:pPr>
      <w:r>
        <w:rPr>
          <w:rFonts w:eastAsiaTheme="minorHAnsi"/>
          <w:szCs w:val="22"/>
          <w:lang w:val="en-CA"/>
        </w:rPr>
        <w:t>3.</w:t>
      </w:r>
      <w:r>
        <w:rPr>
          <w:rFonts w:eastAsiaTheme="minorHAnsi"/>
          <w:szCs w:val="22"/>
          <w:lang w:val="en-CA"/>
        </w:rPr>
        <w:tab/>
      </w:r>
      <w:r w:rsidR="006A4E7A" w:rsidRPr="006A4E7A">
        <w:rPr>
          <w:rFonts w:eastAsiaTheme="minorHAnsi"/>
          <w:szCs w:val="22"/>
          <w:lang w:val="en-CA"/>
        </w:rPr>
        <w:t xml:space="preserve">Some stated that the target needs to be consistent with Articles 16 and 19 of the Convention and to also recognize the positive contribution to the objectives of the Convention and notably the benefit sharing </w:t>
      </w:r>
      <w:r w:rsidR="006A4E7A" w:rsidRPr="006A4E7A">
        <w:rPr>
          <w:rFonts w:eastAsiaTheme="minorHAnsi"/>
          <w:szCs w:val="22"/>
          <w:lang w:val="en-CA"/>
        </w:rPr>
        <w:lastRenderedPageBreak/>
        <w:t>resulting from biotechnologies (connection to digital sequence information and sharing of benefits arising therefrom).</w:t>
      </w:r>
    </w:p>
    <w:p w14:paraId="3A7C522C" w14:textId="1DA0BD5E" w:rsidR="00E32BB0" w:rsidRPr="006A4E7A" w:rsidRDefault="00E76558" w:rsidP="000F51DA">
      <w:pPr>
        <w:autoSpaceDE w:val="0"/>
        <w:autoSpaceDN w:val="0"/>
        <w:adjustRightInd w:val="0"/>
        <w:spacing w:after="120"/>
        <w:rPr>
          <w:rFonts w:eastAsiaTheme="minorHAnsi"/>
          <w:szCs w:val="22"/>
          <w:lang w:val="en-CA"/>
        </w:rPr>
      </w:pPr>
      <w:r>
        <w:rPr>
          <w:rFonts w:eastAsiaTheme="minorHAnsi"/>
          <w:szCs w:val="22"/>
          <w:lang w:val="en-CA"/>
        </w:rPr>
        <w:t>4.</w:t>
      </w:r>
      <w:r>
        <w:rPr>
          <w:rFonts w:eastAsiaTheme="minorHAnsi"/>
          <w:szCs w:val="22"/>
          <w:lang w:val="en-CA"/>
        </w:rPr>
        <w:tab/>
      </w:r>
      <w:r w:rsidR="00E32BB0">
        <w:rPr>
          <w:rFonts w:eastAsiaTheme="minorHAnsi"/>
          <w:szCs w:val="22"/>
          <w:lang w:val="en-CA"/>
        </w:rPr>
        <w:t xml:space="preserve">Some mentioned that the target </w:t>
      </w:r>
      <w:r w:rsidR="00AE257E">
        <w:rPr>
          <w:rFonts w:eastAsiaTheme="minorHAnsi"/>
          <w:szCs w:val="22"/>
          <w:lang w:val="en-CA"/>
        </w:rPr>
        <w:t>should</w:t>
      </w:r>
      <w:r w:rsidR="00E32BB0">
        <w:rPr>
          <w:rFonts w:eastAsiaTheme="minorHAnsi"/>
          <w:szCs w:val="22"/>
          <w:lang w:val="en-CA"/>
        </w:rPr>
        <w:t xml:space="preserve"> cover positive aspects of biotechnology</w:t>
      </w:r>
      <w:r w:rsidR="00271711">
        <w:rPr>
          <w:rFonts w:eastAsiaTheme="minorHAnsi"/>
          <w:szCs w:val="22"/>
          <w:lang w:val="en-CA"/>
        </w:rPr>
        <w:t xml:space="preserve">, including the promotion of </w:t>
      </w:r>
      <w:proofErr w:type="gramStart"/>
      <w:r w:rsidR="00271711">
        <w:rPr>
          <w:rFonts w:eastAsiaTheme="minorHAnsi"/>
          <w:szCs w:val="22"/>
          <w:lang w:val="en-CA"/>
        </w:rPr>
        <w:t>bio-economy</w:t>
      </w:r>
      <w:proofErr w:type="gramEnd"/>
      <w:r w:rsidR="00271711">
        <w:rPr>
          <w:rFonts w:eastAsiaTheme="minorHAnsi"/>
          <w:szCs w:val="22"/>
          <w:lang w:val="en-CA"/>
        </w:rPr>
        <w:t>,</w:t>
      </w:r>
      <w:r w:rsidR="00AE257E">
        <w:rPr>
          <w:rFonts w:eastAsiaTheme="minorHAnsi"/>
          <w:szCs w:val="22"/>
          <w:lang w:val="en-CA"/>
        </w:rPr>
        <w:t xml:space="preserve"> and some stated that risk assessment should be included </w:t>
      </w:r>
      <w:r w:rsidR="00E32BB0">
        <w:rPr>
          <w:rFonts w:eastAsiaTheme="minorHAnsi"/>
          <w:szCs w:val="22"/>
          <w:lang w:val="en-CA"/>
        </w:rPr>
        <w:t>as a component of the target.</w:t>
      </w:r>
      <w:r w:rsidR="00242FBA">
        <w:rPr>
          <w:rFonts w:eastAsiaTheme="minorHAnsi"/>
          <w:szCs w:val="22"/>
          <w:lang w:val="en-CA"/>
        </w:rPr>
        <w:t xml:space="preserve"> </w:t>
      </w:r>
      <w:r w:rsidR="00242FBA" w:rsidRPr="009E5023">
        <w:rPr>
          <w:rFonts w:eastAsiaTheme="minorHAnsi"/>
          <w:szCs w:val="22"/>
          <w:lang w:val="en-CA"/>
        </w:rPr>
        <w:t>It was noted that risk assessment should be based on scientific analysis and consistent with international law.</w:t>
      </w:r>
    </w:p>
    <w:p w14:paraId="775915A7" w14:textId="4A7F7184" w:rsidR="006A4E7A" w:rsidRP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5.</w:t>
      </w:r>
      <w:r>
        <w:rPr>
          <w:rFonts w:eastAsiaTheme="minorHAnsi"/>
          <w:szCs w:val="22"/>
          <w:lang w:val="en-CA"/>
        </w:rPr>
        <w:tab/>
      </w:r>
      <w:r w:rsidR="006A4E7A" w:rsidRPr="006A4E7A">
        <w:rPr>
          <w:rFonts w:eastAsiaTheme="minorHAnsi"/>
          <w:szCs w:val="22"/>
          <w:lang w:val="en-CA"/>
        </w:rPr>
        <w:t>Some mentioned that the target should focus on biosafety, reflecting Article 8(g) of the Convention while others said that the target is broader than biosafety.</w:t>
      </w:r>
    </w:p>
    <w:p w14:paraId="2FA0A207" w14:textId="1145C78B" w:rsidR="006A4E7A" w:rsidRP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6.</w:t>
      </w:r>
      <w:r>
        <w:rPr>
          <w:rFonts w:eastAsiaTheme="minorHAnsi"/>
          <w:szCs w:val="22"/>
          <w:lang w:val="en-CA"/>
        </w:rPr>
        <w:tab/>
      </w:r>
      <w:r w:rsidR="006A4E7A" w:rsidRPr="006A4E7A">
        <w:rPr>
          <w:rFonts w:eastAsiaTheme="minorHAnsi"/>
          <w:szCs w:val="22"/>
          <w:lang w:val="en-CA"/>
        </w:rPr>
        <w:t xml:space="preserve">Others mentioned that the target and its indicators are relevant to the Cartagena Protocol and suggested to replace the word of “biotechnology” by “modern biotechnology” as defined in the Cartagena Protocol or to clarify the type of biotechnology that this draft target aims to address. Some others stated that it is not restricted to the Cartagena Protocol and </w:t>
      </w:r>
      <w:proofErr w:type="gramStart"/>
      <w:r w:rsidR="006A4E7A" w:rsidRPr="006A4E7A">
        <w:rPr>
          <w:rFonts w:eastAsiaTheme="minorHAnsi"/>
          <w:szCs w:val="22"/>
          <w:lang w:val="en-CA"/>
        </w:rPr>
        <w:t>has to</w:t>
      </w:r>
      <w:proofErr w:type="gramEnd"/>
      <w:r w:rsidR="006A4E7A" w:rsidRPr="006A4E7A">
        <w:rPr>
          <w:rFonts w:eastAsiaTheme="minorHAnsi"/>
          <w:szCs w:val="22"/>
          <w:lang w:val="en-CA"/>
        </w:rPr>
        <w:t xml:space="preserve"> be considered under the Convention, including in relation to synthetic biology (and other new and emerging technologies). Others indicated that the discussion on whether synthetic biology is a new and emerging issue under the Convention is still ongoing.</w:t>
      </w:r>
    </w:p>
    <w:p w14:paraId="4074B1D9" w14:textId="661249BB" w:rsidR="006A4E7A" w:rsidRP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7.</w:t>
      </w:r>
      <w:r>
        <w:rPr>
          <w:rFonts w:eastAsiaTheme="minorHAnsi"/>
          <w:szCs w:val="22"/>
          <w:lang w:val="en-CA"/>
        </w:rPr>
        <w:tab/>
      </w:r>
      <w:r w:rsidR="006A4E7A" w:rsidRPr="006A4E7A">
        <w:rPr>
          <w:rFonts w:eastAsiaTheme="minorHAnsi"/>
          <w:szCs w:val="22"/>
          <w:lang w:val="en-CA"/>
        </w:rPr>
        <w:t xml:space="preserve">It was observed that there is no methodology for (potential) benefit assessment developed or agreed at international level, including under the Convention. As part of this, it was suggested that it will be difficult to develop indicators for benefits to biodiversity and human health – unless benefits </w:t>
      </w:r>
      <w:proofErr w:type="gramStart"/>
      <w:r w:rsidR="006A4E7A" w:rsidRPr="006A4E7A">
        <w:rPr>
          <w:rFonts w:eastAsiaTheme="minorHAnsi"/>
          <w:szCs w:val="22"/>
          <w:lang w:val="en-CA"/>
        </w:rPr>
        <w:t>are seen as</w:t>
      </w:r>
      <w:proofErr w:type="gramEnd"/>
      <w:r w:rsidR="006A4E7A" w:rsidRPr="006A4E7A">
        <w:rPr>
          <w:rFonts w:eastAsiaTheme="minorHAnsi"/>
          <w:szCs w:val="22"/>
          <w:lang w:val="en-CA"/>
        </w:rPr>
        <w:t xml:space="preserve"> under the third objective of the Convention in relation to genetic resources.</w:t>
      </w:r>
    </w:p>
    <w:p w14:paraId="77B2C62D" w14:textId="2D9AF20F" w:rsid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8.</w:t>
      </w:r>
      <w:r>
        <w:rPr>
          <w:rFonts w:eastAsiaTheme="minorHAnsi"/>
          <w:szCs w:val="22"/>
          <w:lang w:val="en-CA"/>
        </w:rPr>
        <w:tab/>
      </w:r>
      <w:r w:rsidR="006A4E7A" w:rsidRPr="006A4E7A">
        <w:rPr>
          <w:rFonts w:eastAsiaTheme="minorHAnsi"/>
          <w:szCs w:val="22"/>
          <w:lang w:val="en-CA"/>
        </w:rPr>
        <w:t xml:space="preserve">It was also suggested that references to human health should be added to the target, while others stated that human health aspects are regulated under </w:t>
      </w:r>
      <w:r w:rsidR="00F11E29">
        <w:rPr>
          <w:rFonts w:eastAsiaTheme="minorHAnsi"/>
          <w:szCs w:val="22"/>
          <w:lang w:val="en-CA"/>
        </w:rPr>
        <w:t>the World Health Organization</w:t>
      </w:r>
      <w:r w:rsidR="006A4E7A" w:rsidRPr="006A4E7A">
        <w:rPr>
          <w:rFonts w:eastAsiaTheme="minorHAnsi"/>
          <w:szCs w:val="22"/>
          <w:lang w:val="en-CA"/>
        </w:rPr>
        <w:t>.</w:t>
      </w:r>
    </w:p>
    <w:p w14:paraId="4023FF07" w14:textId="0549B509" w:rsidR="009C5940" w:rsidRPr="009C5940" w:rsidRDefault="00B84A9A" w:rsidP="000F51DA">
      <w:pPr>
        <w:autoSpaceDE w:val="0"/>
        <w:autoSpaceDN w:val="0"/>
        <w:adjustRightInd w:val="0"/>
        <w:spacing w:after="120"/>
        <w:rPr>
          <w:rFonts w:eastAsiaTheme="minorHAnsi"/>
          <w:szCs w:val="22"/>
          <w:lang w:val="en-CA"/>
        </w:rPr>
      </w:pPr>
      <w:r w:rsidRPr="005F3D1D">
        <w:rPr>
          <w:rFonts w:eastAsiaTheme="minorHAnsi"/>
          <w:b/>
          <w:bCs/>
          <w:szCs w:val="22"/>
          <w:lang w:val="en-CA"/>
        </w:rPr>
        <w:t>16.2</w:t>
      </w:r>
      <w:r w:rsidRPr="005F3D1D">
        <w:rPr>
          <w:rFonts w:eastAsiaTheme="minorHAnsi"/>
          <w:b/>
          <w:bCs/>
          <w:szCs w:val="22"/>
          <w:lang w:val="en-CA"/>
        </w:rPr>
        <w:tab/>
      </w:r>
      <w:r w:rsidR="009C5940" w:rsidRPr="009C5940">
        <w:rPr>
          <w:rFonts w:eastAsiaTheme="minorHAnsi"/>
          <w:b/>
          <w:bCs/>
          <w:szCs w:val="22"/>
          <w:lang w:val="en-CA"/>
        </w:rPr>
        <w:t xml:space="preserve">Text </w:t>
      </w:r>
      <w:r>
        <w:rPr>
          <w:rFonts w:eastAsiaTheme="minorHAnsi"/>
          <w:b/>
          <w:bCs/>
          <w:szCs w:val="22"/>
          <w:lang w:val="en-CA"/>
        </w:rPr>
        <w:t>suggestions</w:t>
      </w:r>
    </w:p>
    <w:p w14:paraId="36D1AB3A" w14:textId="25864AA3"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szCs w:val="22"/>
          <w:lang w:val="en-CA"/>
        </w:rPr>
        <w:t>1.</w:t>
      </w:r>
      <w:r>
        <w:rPr>
          <w:rFonts w:eastAsiaTheme="minorHAnsi"/>
          <w:szCs w:val="22"/>
          <w:lang w:val="en-CA"/>
        </w:rPr>
        <w:tab/>
      </w:r>
      <w:r w:rsidR="009C5940" w:rsidRPr="009C5940">
        <w:rPr>
          <w:rFonts w:eastAsiaTheme="minorHAnsi"/>
          <w:szCs w:val="22"/>
          <w:lang w:val="en-CA"/>
        </w:rPr>
        <w:t xml:space="preserve">Establish and implement measures in all </w:t>
      </w:r>
      <w:r w:rsidR="005B6685">
        <w:rPr>
          <w:rFonts w:eastAsiaTheme="minorHAnsi"/>
          <w:szCs w:val="22"/>
          <w:u w:val="single"/>
          <w:lang w:val="en-CA"/>
        </w:rPr>
        <w:t>P</w:t>
      </w:r>
      <w:r w:rsidR="009C5940" w:rsidRPr="009C5940">
        <w:rPr>
          <w:rFonts w:eastAsiaTheme="minorHAnsi"/>
          <w:szCs w:val="22"/>
          <w:u w:val="single"/>
          <w:lang w:val="en-CA"/>
        </w:rPr>
        <w:t>arties</w:t>
      </w:r>
      <w:r w:rsidR="009C5940" w:rsidRPr="009C5940">
        <w:rPr>
          <w:rFonts w:eastAsiaTheme="minorHAnsi"/>
          <w:szCs w:val="22"/>
          <w:lang w:val="en-CA"/>
        </w:rPr>
        <w:t xml:space="preserve"> </w:t>
      </w:r>
      <w:r w:rsidR="009C5940" w:rsidRPr="009C5940">
        <w:rPr>
          <w:rFonts w:eastAsiaTheme="minorHAnsi"/>
          <w:strike/>
          <w:szCs w:val="22"/>
          <w:lang w:val="en-CA"/>
        </w:rPr>
        <w:t>countries</w:t>
      </w:r>
      <w:r w:rsidR="009C5940" w:rsidRPr="009C5940">
        <w:rPr>
          <w:rFonts w:eastAsiaTheme="minorHAnsi"/>
          <w:szCs w:val="22"/>
          <w:lang w:val="en-CA"/>
        </w:rPr>
        <w:t xml:space="preserve"> by 2030 to </w:t>
      </w:r>
      <w:r w:rsidR="009C5940" w:rsidRPr="009C5940">
        <w:rPr>
          <w:rFonts w:eastAsiaTheme="minorHAnsi"/>
          <w:strike/>
          <w:kern w:val="22"/>
          <w:szCs w:val="22"/>
          <w:lang w:val="en-CA"/>
        </w:rPr>
        <w:t>prevent potential adverse impacts of biotechnology on biodiversity</w:t>
      </w:r>
      <w:r w:rsidR="009C5940" w:rsidRPr="009C5940">
        <w:rPr>
          <w:rFonts w:eastAsiaTheme="minorHAnsi"/>
          <w:szCs w:val="22"/>
          <w:u w:val="single"/>
          <w:lang w:val="en-CA"/>
        </w:rPr>
        <w:t xml:space="preserve"> assess and manage risks associated with biotechnology, based on scientific evidence, in accordance with international law</w:t>
      </w:r>
      <w:r w:rsidR="009C5940" w:rsidRPr="009C5940">
        <w:rPr>
          <w:rFonts w:eastAsiaTheme="minorHAnsi"/>
          <w:szCs w:val="22"/>
          <w:lang w:val="en-CA"/>
        </w:rPr>
        <w:t>.</w:t>
      </w:r>
    </w:p>
    <w:p w14:paraId="5BF05CCA" w14:textId="509EAADC"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color w:val="000000"/>
          <w:szCs w:val="22"/>
          <w:lang w:val="en-CA"/>
        </w:rPr>
        <w:t>2.</w:t>
      </w:r>
      <w:r>
        <w:rPr>
          <w:rFonts w:eastAsiaTheme="minorHAnsi"/>
          <w:color w:val="000000"/>
          <w:szCs w:val="22"/>
          <w:lang w:val="en-CA"/>
        </w:rPr>
        <w:tab/>
      </w:r>
      <w:r w:rsidR="009C5940" w:rsidRPr="009C5940">
        <w:rPr>
          <w:rFonts w:eastAsiaTheme="minorHAnsi"/>
          <w:color w:val="000000"/>
          <w:szCs w:val="22"/>
          <w:lang w:val="en-CA"/>
        </w:rPr>
        <w:t xml:space="preserve">Establish and implement measures </w:t>
      </w:r>
      <w:r w:rsidR="009C5940" w:rsidRPr="009C5940">
        <w:rPr>
          <w:rFonts w:eastAsiaTheme="minorHAnsi"/>
          <w:szCs w:val="22"/>
          <w:u w:val="single"/>
          <w:lang w:val="en-CA"/>
        </w:rPr>
        <w:t>by all Parties</w:t>
      </w:r>
      <w:r w:rsidR="009C5940" w:rsidRPr="009C5940">
        <w:rPr>
          <w:rFonts w:eastAsiaTheme="minorHAnsi"/>
          <w:szCs w:val="22"/>
          <w:lang w:val="en-CA"/>
        </w:rPr>
        <w:t xml:space="preserve"> by </w:t>
      </w:r>
      <w:r w:rsidR="009C5940" w:rsidRPr="009C5940">
        <w:rPr>
          <w:rFonts w:eastAsiaTheme="minorHAnsi"/>
          <w:color w:val="000000"/>
          <w:szCs w:val="22"/>
          <w:lang w:val="en-CA"/>
        </w:rPr>
        <w:t xml:space="preserve">2030, to </w:t>
      </w:r>
      <w:r w:rsidR="009C5940" w:rsidRPr="009C5940">
        <w:rPr>
          <w:rFonts w:eastAsiaTheme="minorHAnsi"/>
          <w:szCs w:val="22"/>
          <w:u w:val="single"/>
          <w:lang w:val="en-CA"/>
        </w:rPr>
        <w:t xml:space="preserve">manage or control adverse impacts on biodiversity from the use and release of living modified organisms resulting from biotechnology, recognising also the potential positive </w:t>
      </w:r>
      <w:r w:rsidR="009C5940" w:rsidRPr="009C5940">
        <w:rPr>
          <w:rFonts w:eastAsiaTheme="minorHAnsi"/>
          <w:color w:val="000000"/>
          <w:szCs w:val="22"/>
          <w:lang w:val="en-CA"/>
        </w:rPr>
        <w:t>impacts of biotechnology on biodiversity.</w:t>
      </w:r>
    </w:p>
    <w:p w14:paraId="703D1B81" w14:textId="5AB66071" w:rsidR="009C5940" w:rsidRPr="009C5940" w:rsidRDefault="00F11E29" w:rsidP="000F51DA">
      <w:pPr>
        <w:spacing w:after="120"/>
        <w:rPr>
          <w:rFonts w:eastAsiaTheme="minorHAnsi"/>
          <w:kern w:val="22"/>
          <w:szCs w:val="22"/>
          <w:lang w:val="en-CA"/>
        </w:rPr>
      </w:pPr>
      <w:r>
        <w:rPr>
          <w:rFonts w:eastAsiaTheme="minorHAnsi"/>
          <w:kern w:val="22"/>
          <w:szCs w:val="22"/>
          <w:lang w:val="en-CA"/>
        </w:rPr>
        <w:t>3.</w:t>
      </w:r>
      <w:r>
        <w:rPr>
          <w:rFonts w:eastAsiaTheme="minorHAnsi"/>
          <w:kern w:val="22"/>
          <w:szCs w:val="22"/>
          <w:lang w:val="en-CA"/>
        </w:rPr>
        <w:tab/>
      </w:r>
      <w:r w:rsidR="009C5940" w:rsidRPr="009C5940">
        <w:rPr>
          <w:rFonts w:eastAsiaTheme="minorHAnsi"/>
          <w:kern w:val="22"/>
          <w:szCs w:val="22"/>
          <w:lang w:val="en-CA"/>
        </w:rPr>
        <w:t xml:space="preserve">Establish and implement measures </w:t>
      </w:r>
      <w:r w:rsidR="009C5940" w:rsidRPr="009C5940">
        <w:rPr>
          <w:rFonts w:eastAsiaTheme="minorHAnsi"/>
          <w:kern w:val="22"/>
          <w:szCs w:val="22"/>
          <w:u w:val="single"/>
          <w:lang w:val="en-CA"/>
        </w:rPr>
        <w:t>to control genetic engineering activities</w:t>
      </w:r>
      <w:r w:rsidR="009C5940" w:rsidRPr="009C5940">
        <w:rPr>
          <w:rFonts w:eastAsiaTheme="minorHAnsi"/>
          <w:kern w:val="22"/>
          <w:szCs w:val="22"/>
          <w:lang w:val="en-CA"/>
        </w:rPr>
        <w:t xml:space="preserve"> in all countries by 2030. </w:t>
      </w:r>
      <w:r w:rsidR="009C5940" w:rsidRPr="009C5940">
        <w:rPr>
          <w:rFonts w:eastAsiaTheme="minorHAnsi"/>
          <w:strike/>
          <w:kern w:val="22"/>
          <w:szCs w:val="22"/>
          <w:lang w:val="en-CA"/>
        </w:rPr>
        <w:t>to prevent potential adverse impacts of biotechnology on biodiversity.</w:t>
      </w:r>
    </w:p>
    <w:p w14:paraId="488B579C" w14:textId="20712933" w:rsidR="009C5940" w:rsidRPr="009C5940" w:rsidRDefault="00F11E29" w:rsidP="000F51DA">
      <w:pPr>
        <w:spacing w:after="120"/>
        <w:rPr>
          <w:rFonts w:eastAsiaTheme="minorHAnsi"/>
          <w:szCs w:val="22"/>
          <w:lang w:val="en-CA"/>
        </w:rPr>
      </w:pPr>
      <w:r>
        <w:rPr>
          <w:rFonts w:eastAsiaTheme="minorHAnsi"/>
          <w:kern w:val="22"/>
          <w:szCs w:val="22"/>
          <w:lang w:val="en-CA"/>
        </w:rPr>
        <w:t>4.</w:t>
      </w:r>
      <w:r>
        <w:rPr>
          <w:rFonts w:eastAsiaTheme="minorHAnsi"/>
          <w:kern w:val="22"/>
          <w:szCs w:val="22"/>
          <w:lang w:val="en-CA"/>
        </w:rPr>
        <w:tab/>
      </w:r>
      <w:r w:rsidR="009C5940" w:rsidRPr="009C5940">
        <w:rPr>
          <w:rFonts w:eastAsiaTheme="minorHAnsi"/>
          <w:kern w:val="22"/>
          <w:szCs w:val="22"/>
          <w:lang w:val="en-CA"/>
        </w:rPr>
        <w:t xml:space="preserve">Establish and implement measures in all countries by 2030 to </w:t>
      </w:r>
      <w:r w:rsidR="009C5940" w:rsidRPr="009C5940">
        <w:rPr>
          <w:rFonts w:eastAsiaTheme="minorHAnsi"/>
          <w:strike/>
          <w:kern w:val="22"/>
          <w:szCs w:val="22"/>
          <w:lang w:val="en-CA"/>
        </w:rPr>
        <w:t>prevent potential adverse impacts of biotechnology on biodiversity</w:t>
      </w:r>
      <w:r w:rsidR="009C5940" w:rsidRPr="009C5940">
        <w:rPr>
          <w:rFonts w:eastAsiaTheme="minorHAnsi"/>
          <w:kern w:val="22"/>
          <w:szCs w:val="22"/>
          <w:lang w:val="en-CA"/>
        </w:rPr>
        <w:t xml:space="preserve"> </w:t>
      </w:r>
      <w:r w:rsidR="009C5940" w:rsidRPr="009C5940">
        <w:rPr>
          <w:rFonts w:eastAsiaTheme="minorHAnsi"/>
          <w:kern w:val="22"/>
          <w:szCs w:val="22"/>
          <w:u w:val="single"/>
          <w:lang w:val="en-CA"/>
        </w:rPr>
        <w:t>deal with biotechnology in a sustainable manner.</w:t>
      </w:r>
    </w:p>
    <w:p w14:paraId="0EEE0028" w14:textId="3FADE51C"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color w:val="000000"/>
          <w:szCs w:val="22"/>
          <w:lang w:val="en-CA"/>
        </w:rPr>
        <w:t>5.</w:t>
      </w:r>
      <w:r>
        <w:rPr>
          <w:rFonts w:eastAsiaTheme="minorHAnsi"/>
          <w:color w:val="000000"/>
          <w:szCs w:val="22"/>
          <w:lang w:val="en-CA"/>
        </w:rPr>
        <w:tab/>
      </w:r>
      <w:r w:rsidR="009C5940" w:rsidRPr="009C5940">
        <w:rPr>
          <w:rFonts w:eastAsiaTheme="minorHAnsi"/>
          <w:color w:val="000000"/>
          <w:szCs w:val="22"/>
          <w:lang w:val="en-CA"/>
        </w:rPr>
        <w:t xml:space="preserve">Establish and implement </w:t>
      </w:r>
      <w:r w:rsidR="009C5940" w:rsidRPr="009C5940">
        <w:rPr>
          <w:rFonts w:eastAsiaTheme="minorHAnsi"/>
          <w:szCs w:val="22"/>
          <w:u w:val="single"/>
          <w:lang w:val="en-CA"/>
        </w:rPr>
        <w:t>appropriate procedures</w:t>
      </w:r>
      <w:r w:rsidR="009C5940" w:rsidRPr="009C5940">
        <w:rPr>
          <w:rFonts w:eastAsiaTheme="minorHAnsi"/>
          <w:szCs w:val="22"/>
          <w:lang w:val="en-CA"/>
        </w:rPr>
        <w:t xml:space="preserve"> </w:t>
      </w:r>
      <w:r w:rsidR="009C5940" w:rsidRPr="009C5940">
        <w:rPr>
          <w:rFonts w:eastAsiaTheme="minorHAnsi"/>
          <w:strike/>
          <w:color w:val="000000"/>
          <w:szCs w:val="22"/>
          <w:lang w:val="en-CA"/>
        </w:rPr>
        <w:t>measures</w:t>
      </w:r>
      <w:r w:rsidR="009C5940" w:rsidRPr="009C5940">
        <w:rPr>
          <w:rFonts w:eastAsiaTheme="minorHAnsi"/>
          <w:color w:val="000000"/>
          <w:szCs w:val="22"/>
          <w:lang w:val="en-CA"/>
        </w:rPr>
        <w:t xml:space="preserve"> in all </w:t>
      </w:r>
      <w:r w:rsidR="009C5940" w:rsidRPr="009C5940">
        <w:rPr>
          <w:rFonts w:eastAsiaTheme="minorHAnsi"/>
          <w:strike/>
          <w:color w:val="000000"/>
          <w:szCs w:val="22"/>
          <w:lang w:val="en-CA"/>
        </w:rPr>
        <w:t>countries</w:t>
      </w:r>
      <w:r w:rsidR="009C5940" w:rsidRPr="009C5940">
        <w:rPr>
          <w:rFonts w:eastAsiaTheme="minorHAnsi"/>
          <w:color w:val="000000"/>
          <w:szCs w:val="22"/>
          <w:lang w:val="en-CA"/>
        </w:rPr>
        <w:t xml:space="preserve"> </w:t>
      </w:r>
      <w:r w:rsidR="009C5940" w:rsidRPr="009C5940">
        <w:rPr>
          <w:rFonts w:eastAsiaTheme="minorHAnsi"/>
          <w:szCs w:val="22"/>
          <w:u w:val="single"/>
          <w:lang w:val="en-CA"/>
        </w:rPr>
        <w:t>Parties</w:t>
      </w:r>
      <w:r w:rsidR="009C5940" w:rsidRPr="009C5940">
        <w:rPr>
          <w:rFonts w:eastAsiaTheme="minorHAnsi"/>
          <w:szCs w:val="22"/>
          <w:lang w:val="en-CA"/>
        </w:rPr>
        <w:t xml:space="preserve"> </w:t>
      </w:r>
      <w:r w:rsidR="009C5940" w:rsidRPr="009C5940">
        <w:rPr>
          <w:rFonts w:eastAsiaTheme="minorHAnsi"/>
          <w:color w:val="000000"/>
          <w:szCs w:val="22"/>
          <w:lang w:val="en-CA"/>
        </w:rPr>
        <w:t xml:space="preserve">by 2030 to prevent potential adverse impacts of biotechnology on </w:t>
      </w:r>
      <w:r w:rsidR="009C5940" w:rsidRPr="009C5940">
        <w:rPr>
          <w:rFonts w:eastAsiaTheme="minorHAnsi"/>
          <w:szCs w:val="22"/>
          <w:u w:val="single"/>
          <w:lang w:val="en-CA"/>
        </w:rPr>
        <w:t>the conservation and sustainable use of</w:t>
      </w:r>
      <w:r w:rsidR="009C5940" w:rsidRPr="009C5940">
        <w:rPr>
          <w:rFonts w:eastAsiaTheme="minorHAnsi"/>
          <w:szCs w:val="22"/>
          <w:lang w:val="en-CA"/>
        </w:rPr>
        <w:t xml:space="preserve"> </w:t>
      </w:r>
      <w:r w:rsidR="009C5940" w:rsidRPr="009C5940">
        <w:rPr>
          <w:rFonts w:eastAsiaTheme="minorHAnsi"/>
          <w:color w:val="000000"/>
          <w:szCs w:val="22"/>
          <w:lang w:val="en-CA"/>
        </w:rPr>
        <w:t>biodiversity.</w:t>
      </w:r>
    </w:p>
    <w:p w14:paraId="73164A08" w14:textId="3917C15E" w:rsidR="00D5220F" w:rsidRDefault="00F11E29" w:rsidP="000F51DA">
      <w:pPr>
        <w:spacing w:after="120"/>
        <w:rPr>
          <w:rFonts w:eastAsiaTheme="minorHAnsi"/>
          <w:kern w:val="22"/>
          <w:szCs w:val="22"/>
          <w:lang w:val="en-CA"/>
        </w:rPr>
      </w:pPr>
      <w:r>
        <w:rPr>
          <w:rFonts w:eastAsiaTheme="minorHAnsi"/>
          <w:kern w:val="22"/>
          <w:szCs w:val="22"/>
          <w:u w:val="single"/>
          <w:lang w:val="en-CA"/>
        </w:rPr>
        <w:t>6.</w:t>
      </w:r>
      <w:r>
        <w:rPr>
          <w:rFonts w:eastAsiaTheme="minorHAnsi"/>
          <w:kern w:val="22"/>
          <w:szCs w:val="22"/>
          <w:u w:val="single"/>
          <w:lang w:val="en-CA"/>
        </w:rPr>
        <w:tab/>
      </w:r>
      <w:r w:rsidR="009C5940" w:rsidRPr="009C5940">
        <w:rPr>
          <w:rFonts w:eastAsiaTheme="minorHAnsi"/>
          <w:kern w:val="22"/>
          <w:szCs w:val="22"/>
          <w:u w:val="single"/>
          <w:lang w:val="en-CA"/>
        </w:rPr>
        <w:t xml:space="preserve">By 2030, increase the bio-economy representation of the GDP in at least [X%] while establishing and implementing measures </w:t>
      </w:r>
      <w:r w:rsidR="009C5940" w:rsidRPr="009C5940">
        <w:rPr>
          <w:rFonts w:eastAsiaTheme="minorHAnsi"/>
          <w:kern w:val="22"/>
          <w:szCs w:val="22"/>
          <w:lang w:val="en-CA"/>
        </w:rPr>
        <w:t xml:space="preserve">in all countries to prevent potential adverse impacts of </w:t>
      </w:r>
      <w:r w:rsidR="009C5940" w:rsidRPr="009C5940">
        <w:rPr>
          <w:rFonts w:eastAsiaTheme="minorHAnsi"/>
          <w:kern w:val="22"/>
          <w:szCs w:val="22"/>
          <w:u w:val="single"/>
          <w:lang w:val="en-CA"/>
        </w:rPr>
        <w:t>modern</w:t>
      </w:r>
      <w:r w:rsidR="009C5940" w:rsidRPr="009C5940">
        <w:rPr>
          <w:rFonts w:eastAsiaTheme="minorHAnsi"/>
          <w:kern w:val="22"/>
          <w:szCs w:val="22"/>
          <w:lang w:val="en-CA"/>
        </w:rPr>
        <w:t xml:space="preserve"> biotechnology on biodiversity.</w:t>
      </w:r>
    </w:p>
    <w:p w14:paraId="62A0913A" w14:textId="31260A6B" w:rsidR="009C5940" w:rsidRPr="00F11E29" w:rsidRDefault="00D5220F" w:rsidP="000F51DA">
      <w:pPr>
        <w:spacing w:after="120"/>
        <w:rPr>
          <w:rFonts w:eastAsiaTheme="minorHAnsi"/>
          <w:i/>
          <w:iCs/>
          <w:kern w:val="22"/>
          <w:szCs w:val="22"/>
          <w:lang w:val="en-CA"/>
        </w:rPr>
      </w:pPr>
      <w:r w:rsidRPr="00F11E29">
        <w:rPr>
          <w:rFonts w:eastAsiaTheme="minorHAnsi"/>
          <w:i/>
          <w:iCs/>
          <w:kern w:val="22"/>
          <w:szCs w:val="22"/>
          <w:lang w:val="en-CA"/>
        </w:rPr>
        <w:t>(This c</w:t>
      </w:r>
      <w:r w:rsidR="009C5940" w:rsidRPr="00F11E29">
        <w:rPr>
          <w:rFonts w:eastAsiaTheme="minorHAnsi"/>
          <w:i/>
          <w:iCs/>
          <w:kern w:val="22"/>
          <w:szCs w:val="22"/>
          <w:lang w:val="en-CA"/>
        </w:rPr>
        <w:t xml:space="preserve">ould also </w:t>
      </w:r>
      <w:r w:rsidRPr="00F11E29">
        <w:rPr>
          <w:rFonts w:eastAsiaTheme="minorHAnsi"/>
          <w:i/>
          <w:iCs/>
          <w:kern w:val="22"/>
          <w:szCs w:val="22"/>
          <w:lang w:val="en-CA"/>
        </w:rPr>
        <w:t xml:space="preserve">be split </w:t>
      </w:r>
      <w:r w:rsidR="009C5940" w:rsidRPr="00F11E29">
        <w:rPr>
          <w:rFonts w:eastAsiaTheme="minorHAnsi"/>
          <w:i/>
          <w:iCs/>
          <w:kern w:val="22"/>
          <w:szCs w:val="22"/>
          <w:lang w:val="en-CA"/>
        </w:rPr>
        <w:t xml:space="preserve">into 2 targets – one on </w:t>
      </w:r>
      <w:proofErr w:type="gramStart"/>
      <w:r w:rsidR="009C5940" w:rsidRPr="00F11E29">
        <w:rPr>
          <w:rFonts w:eastAsiaTheme="minorHAnsi"/>
          <w:i/>
          <w:iCs/>
          <w:kern w:val="22"/>
          <w:szCs w:val="22"/>
          <w:lang w:val="en-CA"/>
        </w:rPr>
        <w:t>bio-economy</w:t>
      </w:r>
      <w:proofErr w:type="gramEnd"/>
      <w:r w:rsidR="009C5940" w:rsidRPr="00F11E29">
        <w:rPr>
          <w:rFonts w:eastAsiaTheme="minorHAnsi"/>
          <w:i/>
          <w:iCs/>
          <w:kern w:val="22"/>
          <w:szCs w:val="22"/>
          <w:lang w:val="en-CA"/>
        </w:rPr>
        <w:t>, one on biosafety</w:t>
      </w:r>
      <w:r w:rsidRPr="00F11E29">
        <w:rPr>
          <w:rFonts w:eastAsiaTheme="minorHAnsi"/>
          <w:i/>
          <w:iCs/>
          <w:kern w:val="22"/>
          <w:szCs w:val="22"/>
          <w:lang w:val="en-CA"/>
        </w:rPr>
        <w:t>)</w:t>
      </w:r>
    </w:p>
    <w:p w14:paraId="3034F1E2" w14:textId="74B4A22A" w:rsidR="009C5940" w:rsidRPr="009C5940" w:rsidRDefault="00F11E29" w:rsidP="000F51DA">
      <w:pPr>
        <w:autoSpaceDE w:val="0"/>
        <w:autoSpaceDN w:val="0"/>
        <w:adjustRightInd w:val="0"/>
        <w:spacing w:after="120"/>
        <w:rPr>
          <w:rFonts w:eastAsiaTheme="minorHAnsi"/>
          <w:szCs w:val="22"/>
          <w:u w:val="single"/>
          <w:lang w:val="en-CA"/>
        </w:rPr>
      </w:pPr>
      <w:r>
        <w:rPr>
          <w:rFonts w:eastAsiaTheme="minorHAnsi"/>
          <w:szCs w:val="22"/>
          <w:lang w:val="en-CA"/>
        </w:rPr>
        <w:t>7.</w:t>
      </w:r>
      <w:r>
        <w:rPr>
          <w:rFonts w:eastAsiaTheme="minorHAnsi"/>
          <w:szCs w:val="22"/>
          <w:lang w:val="en-CA"/>
        </w:rPr>
        <w:tab/>
      </w:r>
      <w:r w:rsidR="009C5940" w:rsidRPr="009C5940">
        <w:rPr>
          <w:rFonts w:eastAsiaTheme="minorHAnsi"/>
          <w:szCs w:val="22"/>
          <w:lang w:val="en-CA"/>
        </w:rPr>
        <w:t xml:space="preserve">Establish and implement measures in all countries by 2030 to </w:t>
      </w:r>
      <w:r w:rsidR="009C5940" w:rsidRPr="009C5940">
        <w:rPr>
          <w:rFonts w:eastAsiaTheme="minorHAnsi"/>
          <w:strike/>
          <w:kern w:val="22"/>
          <w:szCs w:val="22"/>
          <w:lang w:val="en-CA"/>
        </w:rPr>
        <w:t>prevent potential adverse impacts of biotechnology on biodiversity</w:t>
      </w:r>
      <w:r w:rsidR="009C5940" w:rsidRPr="009C5940">
        <w:rPr>
          <w:rFonts w:eastAsiaTheme="minorHAnsi"/>
          <w:szCs w:val="22"/>
          <w:u w:val="single"/>
          <w:lang w:val="en-CA"/>
        </w:rPr>
        <w:t xml:space="preserve"> ensure an adequate level of protection on safe transfer, handling and use of living modified organisms (LMOs) resulting from modern biotechnology, to avoid adverse effects on the conservation and sustainable use of biodiversity, and taking into account human health risks.</w:t>
      </w:r>
    </w:p>
    <w:p w14:paraId="17EAF86C" w14:textId="3E8FC77E" w:rsidR="009C5940" w:rsidRPr="009C5940" w:rsidRDefault="00F11E29" w:rsidP="000F51DA">
      <w:pPr>
        <w:spacing w:after="120"/>
        <w:rPr>
          <w:rFonts w:eastAsiaTheme="minorHAnsi"/>
          <w:kern w:val="22"/>
          <w:szCs w:val="22"/>
          <w:lang w:val="en-CA"/>
        </w:rPr>
      </w:pPr>
      <w:r>
        <w:rPr>
          <w:rFonts w:eastAsiaTheme="minorHAnsi"/>
          <w:kern w:val="22"/>
          <w:szCs w:val="22"/>
          <w:lang w:val="en-CA"/>
        </w:rPr>
        <w:t>8.</w:t>
      </w:r>
      <w:r>
        <w:rPr>
          <w:rFonts w:eastAsiaTheme="minorHAnsi"/>
          <w:kern w:val="22"/>
          <w:szCs w:val="22"/>
          <w:lang w:val="en-CA"/>
        </w:rPr>
        <w:tab/>
      </w:r>
      <w:r w:rsidR="009C5940" w:rsidRPr="009C5940">
        <w:rPr>
          <w:rFonts w:eastAsiaTheme="minorHAnsi"/>
          <w:kern w:val="22"/>
          <w:szCs w:val="22"/>
          <w:lang w:val="en-CA"/>
        </w:rPr>
        <w:t xml:space="preserve">Establish and implement measures in all countries by 2030 </w:t>
      </w:r>
      <w:r w:rsidR="009C5940" w:rsidRPr="009C5940">
        <w:rPr>
          <w:rFonts w:eastAsiaTheme="minorHAnsi"/>
          <w:kern w:val="22"/>
          <w:szCs w:val="22"/>
          <w:u w:val="single"/>
          <w:lang w:val="en-CA"/>
        </w:rPr>
        <w:t>to make necessary arrangements to ensure access to biotechnology and its benefits and set out appropriate procedures to handle</w:t>
      </w:r>
      <w:r w:rsidR="009C5940" w:rsidRPr="009C5940">
        <w:rPr>
          <w:rFonts w:eastAsiaTheme="minorHAnsi"/>
          <w:kern w:val="22"/>
          <w:szCs w:val="22"/>
          <w:lang w:val="en-CA"/>
        </w:rPr>
        <w:t xml:space="preserve"> the impacts of biotechnology on biodiversity.</w:t>
      </w:r>
    </w:p>
    <w:p w14:paraId="5A428855" w14:textId="02075A4F" w:rsidR="009C5940" w:rsidRPr="009C5940" w:rsidRDefault="00F11E29" w:rsidP="000F51DA">
      <w:pPr>
        <w:spacing w:after="120"/>
        <w:rPr>
          <w:rFonts w:eastAsiaTheme="minorHAnsi"/>
          <w:szCs w:val="22"/>
          <w:lang w:val="en-CA"/>
        </w:rPr>
      </w:pPr>
      <w:r>
        <w:rPr>
          <w:rFonts w:eastAsiaTheme="minorHAnsi"/>
          <w:kern w:val="22"/>
          <w:szCs w:val="22"/>
          <w:lang w:val="en-CA"/>
        </w:rPr>
        <w:lastRenderedPageBreak/>
        <w:t>9.</w:t>
      </w:r>
      <w:r>
        <w:rPr>
          <w:rFonts w:eastAsiaTheme="minorHAnsi"/>
          <w:kern w:val="22"/>
          <w:szCs w:val="22"/>
          <w:lang w:val="en-CA"/>
        </w:rPr>
        <w:tab/>
      </w:r>
      <w:r w:rsidR="009C5940" w:rsidRPr="009C5940">
        <w:rPr>
          <w:rFonts w:eastAsiaTheme="minorHAnsi"/>
          <w:kern w:val="22"/>
          <w:szCs w:val="22"/>
          <w:lang w:val="en-CA"/>
        </w:rPr>
        <w:t xml:space="preserve">Establish and implement measures in all countries by 2030 to prevent potential adverse impacts of </w:t>
      </w:r>
      <w:r w:rsidR="009C5940" w:rsidRPr="009C5940">
        <w:rPr>
          <w:rFonts w:eastAsiaTheme="minorHAnsi"/>
          <w:kern w:val="22"/>
          <w:szCs w:val="22"/>
          <w:u w:val="single"/>
          <w:lang w:val="en-CA"/>
        </w:rPr>
        <w:t>modern</w:t>
      </w:r>
      <w:r w:rsidR="009C5940" w:rsidRPr="009C5940">
        <w:rPr>
          <w:rFonts w:eastAsiaTheme="minorHAnsi"/>
          <w:kern w:val="22"/>
          <w:szCs w:val="22"/>
          <w:lang w:val="en-CA"/>
        </w:rPr>
        <w:t xml:space="preserve"> biotechnology on biodiversity.</w:t>
      </w:r>
    </w:p>
    <w:p w14:paraId="4222C50A" w14:textId="405E7DBC"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szCs w:val="22"/>
          <w:lang w:val="en-CA"/>
        </w:rPr>
        <w:t>10.</w:t>
      </w:r>
      <w:r>
        <w:rPr>
          <w:rFonts w:eastAsiaTheme="minorHAnsi"/>
          <w:szCs w:val="22"/>
          <w:lang w:val="en-CA"/>
        </w:rPr>
        <w:tab/>
      </w:r>
      <w:r w:rsidR="009C5940" w:rsidRPr="009C5940">
        <w:rPr>
          <w:rFonts w:eastAsiaTheme="minorHAnsi"/>
          <w:szCs w:val="22"/>
          <w:lang w:val="en-CA"/>
        </w:rPr>
        <w:t xml:space="preserve">Establish and implement measures in all countries by 2030 to prevent potential adverse impacts of biotechnology on biodiversity, </w:t>
      </w:r>
      <w:r w:rsidR="009C5940" w:rsidRPr="009C5940">
        <w:rPr>
          <w:rFonts w:eastAsiaTheme="minorHAnsi"/>
          <w:szCs w:val="22"/>
          <w:u w:val="single"/>
          <w:lang w:val="en-CA"/>
        </w:rPr>
        <w:t>livelihoods and human health while harnessing the benefits associated with such technologies including the benefits from DSI using bilateral and multilateral approaches as necessary.</w:t>
      </w:r>
    </w:p>
    <w:p w14:paraId="20483644" w14:textId="4F0DBF48" w:rsidR="009C5940" w:rsidRPr="009C5940" w:rsidRDefault="00F11E29" w:rsidP="000F51DA">
      <w:pPr>
        <w:spacing w:after="120"/>
        <w:rPr>
          <w:rFonts w:eastAsiaTheme="minorHAnsi"/>
          <w:szCs w:val="22"/>
          <w:lang w:val="en-CA"/>
        </w:rPr>
      </w:pPr>
      <w:r>
        <w:rPr>
          <w:rFonts w:eastAsiaTheme="minorHAnsi"/>
          <w:kern w:val="22"/>
          <w:szCs w:val="22"/>
          <w:lang w:val="en-CA"/>
        </w:rPr>
        <w:t>11.</w:t>
      </w:r>
      <w:r>
        <w:rPr>
          <w:rFonts w:eastAsiaTheme="minorHAnsi"/>
          <w:kern w:val="22"/>
          <w:szCs w:val="22"/>
          <w:lang w:val="en-CA"/>
        </w:rPr>
        <w:tab/>
      </w:r>
      <w:r w:rsidR="009C5940" w:rsidRPr="009C5940">
        <w:rPr>
          <w:rFonts w:eastAsiaTheme="minorHAnsi"/>
          <w:kern w:val="22"/>
          <w:szCs w:val="22"/>
          <w:lang w:val="en-CA"/>
        </w:rPr>
        <w:t xml:space="preserve">Establish and implement </w:t>
      </w:r>
      <w:r w:rsidR="009C5940" w:rsidRPr="009C5940">
        <w:rPr>
          <w:rFonts w:eastAsiaTheme="minorHAnsi"/>
          <w:kern w:val="22"/>
          <w:szCs w:val="22"/>
          <w:u w:val="single"/>
          <w:lang w:val="en-CA"/>
        </w:rPr>
        <w:t>biosafety</w:t>
      </w:r>
      <w:r w:rsidR="009C5940" w:rsidRPr="009C5940">
        <w:rPr>
          <w:rFonts w:eastAsiaTheme="minorHAnsi"/>
          <w:kern w:val="22"/>
          <w:szCs w:val="22"/>
          <w:lang w:val="en-CA"/>
        </w:rPr>
        <w:t xml:space="preserve"> measures in all countries by 2030 </w:t>
      </w:r>
      <w:r w:rsidR="009C5940" w:rsidRPr="009C5940">
        <w:rPr>
          <w:rFonts w:eastAsiaTheme="minorHAnsi"/>
          <w:strike/>
          <w:kern w:val="22"/>
          <w:szCs w:val="22"/>
          <w:lang w:val="en-CA"/>
        </w:rPr>
        <w:t>to prevent potential adverse impacts of biotechnology on biodiversity</w:t>
      </w:r>
      <w:r w:rsidR="009C5940" w:rsidRPr="009C5940">
        <w:rPr>
          <w:rFonts w:eastAsiaTheme="minorHAnsi"/>
          <w:kern w:val="22"/>
          <w:szCs w:val="22"/>
          <w:lang w:val="en-CA"/>
        </w:rPr>
        <w:t>.</w:t>
      </w:r>
    </w:p>
    <w:p w14:paraId="168AE582" w14:textId="13971848" w:rsidR="009C5940" w:rsidRPr="009C5940" w:rsidRDefault="00F11E29" w:rsidP="000F51DA">
      <w:pPr>
        <w:autoSpaceDE w:val="0"/>
        <w:autoSpaceDN w:val="0"/>
        <w:adjustRightInd w:val="0"/>
        <w:spacing w:after="120"/>
        <w:rPr>
          <w:rFonts w:eastAsia="Malgun Gothic"/>
          <w:kern w:val="22"/>
          <w:szCs w:val="22"/>
          <w:lang w:val="en-CA"/>
        </w:rPr>
      </w:pPr>
      <w:r>
        <w:rPr>
          <w:rFonts w:eastAsiaTheme="minorHAnsi"/>
          <w:color w:val="000000"/>
          <w:szCs w:val="22"/>
          <w:lang w:val="en-CA"/>
        </w:rPr>
        <w:t>12.</w:t>
      </w:r>
      <w:r>
        <w:rPr>
          <w:rFonts w:eastAsiaTheme="minorHAnsi"/>
          <w:color w:val="000000"/>
          <w:szCs w:val="22"/>
          <w:lang w:val="en-CA"/>
        </w:rPr>
        <w:tab/>
      </w:r>
      <w:r w:rsidR="009C5940" w:rsidRPr="009C5940">
        <w:rPr>
          <w:rFonts w:eastAsiaTheme="minorHAnsi"/>
          <w:color w:val="000000"/>
          <w:szCs w:val="22"/>
          <w:lang w:val="en-CA"/>
        </w:rPr>
        <w:t xml:space="preserve">Establish and implement measures in </w:t>
      </w:r>
      <w:r w:rsidR="00E25F7D">
        <w:rPr>
          <w:rFonts w:eastAsiaTheme="minorHAnsi"/>
          <w:color w:val="000000"/>
          <w:szCs w:val="22"/>
          <w:lang w:val="en-CA"/>
        </w:rPr>
        <w:t>3</w:t>
      </w:r>
      <w:r w:rsidR="009C5940" w:rsidRPr="009C5940">
        <w:rPr>
          <w:rFonts w:eastAsiaTheme="minorHAnsi"/>
          <w:color w:val="000000"/>
          <w:szCs w:val="22"/>
          <w:lang w:val="en-CA"/>
        </w:rPr>
        <w:t xml:space="preserve">all countries by 2030 to prevent potential adverse impacts of biotechnology on biodiversity, </w:t>
      </w:r>
      <w:proofErr w:type="gramStart"/>
      <w:r w:rsidR="009C5940" w:rsidRPr="009C5940">
        <w:rPr>
          <w:rFonts w:eastAsiaTheme="minorHAnsi"/>
          <w:szCs w:val="22"/>
          <w:u w:val="single"/>
          <w:lang w:val="en-CA"/>
        </w:rPr>
        <w:t>taking into account</w:t>
      </w:r>
      <w:proofErr w:type="gramEnd"/>
      <w:r w:rsidR="009C5940" w:rsidRPr="009C5940">
        <w:rPr>
          <w:rFonts w:eastAsiaTheme="minorHAnsi"/>
          <w:szCs w:val="22"/>
          <w:u w:val="single"/>
          <w:lang w:val="en-CA"/>
        </w:rPr>
        <w:t xml:space="preserve"> risks to human health, socio-economic considerations especially with regard to the values of biological diversity to indigenous peoples and local communities.</w:t>
      </w:r>
    </w:p>
    <w:p w14:paraId="20F0AA2B" w14:textId="6CA04C68" w:rsidR="009C5940" w:rsidRPr="009C5940" w:rsidRDefault="00F11E29" w:rsidP="000F51DA">
      <w:pPr>
        <w:autoSpaceDE w:val="0"/>
        <w:autoSpaceDN w:val="0"/>
        <w:adjustRightInd w:val="0"/>
        <w:spacing w:after="120"/>
        <w:rPr>
          <w:rFonts w:eastAsia="Malgun Gothic"/>
          <w:kern w:val="22"/>
          <w:szCs w:val="22"/>
          <w:lang w:val="en-CA"/>
        </w:rPr>
      </w:pPr>
      <w:r>
        <w:rPr>
          <w:rFonts w:eastAsiaTheme="minorHAnsi"/>
          <w:szCs w:val="22"/>
          <w:lang w:val="en-CA"/>
        </w:rPr>
        <w:t>13.</w:t>
      </w:r>
      <w:r>
        <w:rPr>
          <w:rFonts w:eastAsiaTheme="minorHAnsi"/>
          <w:szCs w:val="22"/>
          <w:lang w:val="en-CA"/>
        </w:rPr>
        <w:tab/>
      </w:r>
      <w:r w:rsidR="009C5940" w:rsidRPr="009C5940">
        <w:rPr>
          <w:rFonts w:eastAsiaTheme="minorHAnsi"/>
          <w:szCs w:val="22"/>
          <w:lang w:val="en-CA"/>
        </w:rPr>
        <w:t>Establish and implement measures in all countries by 2030 to prevent potential adverse impacts of biotechnology</w:t>
      </w:r>
      <w:r w:rsidR="009C5940" w:rsidRPr="009C5940">
        <w:rPr>
          <w:rFonts w:eastAsiaTheme="minorHAnsi"/>
          <w:szCs w:val="22"/>
          <w:u w:val="single"/>
          <w:lang w:val="en-CA"/>
        </w:rPr>
        <w:t>, including synthetic biology and other new and emerging technologies,</w:t>
      </w:r>
      <w:r w:rsidR="009C5940" w:rsidRPr="009C5940">
        <w:rPr>
          <w:rFonts w:eastAsiaTheme="minorHAnsi"/>
          <w:szCs w:val="22"/>
          <w:lang w:val="en-CA"/>
        </w:rPr>
        <w:t xml:space="preserve"> on biodiversity </w:t>
      </w:r>
      <w:r w:rsidR="009C5940" w:rsidRPr="009C5940">
        <w:rPr>
          <w:rFonts w:eastAsiaTheme="minorHAnsi"/>
          <w:szCs w:val="22"/>
          <w:u w:val="single"/>
          <w:lang w:val="en-CA"/>
        </w:rPr>
        <w:t xml:space="preserve">and human health, also </w:t>
      </w:r>
      <w:proofErr w:type="gramStart"/>
      <w:r w:rsidR="009C5940" w:rsidRPr="009C5940">
        <w:rPr>
          <w:rFonts w:eastAsiaTheme="minorHAnsi"/>
          <w:szCs w:val="22"/>
          <w:u w:val="single"/>
          <w:lang w:val="en-CA"/>
        </w:rPr>
        <w:t>taking into account</w:t>
      </w:r>
      <w:proofErr w:type="gramEnd"/>
      <w:r w:rsidR="009C5940" w:rsidRPr="009C5940">
        <w:rPr>
          <w:rFonts w:eastAsiaTheme="minorHAnsi"/>
          <w:szCs w:val="22"/>
          <w:u w:val="single"/>
          <w:lang w:val="en-CA"/>
        </w:rPr>
        <w:t xml:space="preserve"> socio-economic effects</w:t>
      </w:r>
      <w:r w:rsidR="009C5940" w:rsidRPr="009C5940">
        <w:rPr>
          <w:rFonts w:eastAsiaTheme="minorHAnsi"/>
          <w:szCs w:val="22"/>
          <w:lang w:val="en-CA"/>
        </w:rPr>
        <w:t>.</w:t>
      </w:r>
    </w:p>
    <w:p w14:paraId="64AA5051" w14:textId="3EC127E4" w:rsidR="009C5940" w:rsidRPr="009C5940" w:rsidRDefault="00F11E29" w:rsidP="000F51DA">
      <w:pPr>
        <w:autoSpaceDE w:val="0"/>
        <w:autoSpaceDN w:val="0"/>
        <w:adjustRightInd w:val="0"/>
        <w:spacing w:after="120"/>
        <w:rPr>
          <w:rFonts w:eastAsiaTheme="minorHAnsi"/>
          <w:szCs w:val="22"/>
          <w:lang w:val="en-CA"/>
        </w:rPr>
      </w:pPr>
      <w:r>
        <w:rPr>
          <w:rFonts w:eastAsiaTheme="minorHAnsi"/>
          <w:szCs w:val="22"/>
          <w:lang w:val="en-CA"/>
        </w:rPr>
        <w:t>14.</w:t>
      </w:r>
      <w:r>
        <w:rPr>
          <w:rFonts w:eastAsiaTheme="minorHAnsi"/>
          <w:szCs w:val="22"/>
          <w:lang w:val="en-CA"/>
        </w:rPr>
        <w:tab/>
      </w:r>
      <w:r w:rsidR="009C5940" w:rsidRPr="009C5940">
        <w:rPr>
          <w:rFonts w:eastAsiaTheme="minorHAnsi"/>
          <w:szCs w:val="22"/>
          <w:lang w:val="en-CA"/>
        </w:rPr>
        <w:t xml:space="preserve">Establish and implement measures in all countries by 2030 to </w:t>
      </w:r>
      <w:r w:rsidR="009C5940" w:rsidRPr="009C5940">
        <w:rPr>
          <w:rFonts w:eastAsiaTheme="minorHAnsi"/>
          <w:szCs w:val="22"/>
          <w:u w:val="single"/>
          <w:lang w:val="en-CA"/>
        </w:rPr>
        <w:t>regulate, manage and control the risks and adverse effects</w:t>
      </w:r>
      <w:r w:rsidR="009C5940" w:rsidRPr="009C5940">
        <w:rPr>
          <w:rFonts w:eastAsiaTheme="minorHAnsi"/>
          <w:szCs w:val="22"/>
          <w:lang w:val="en-CA"/>
        </w:rPr>
        <w:t xml:space="preserve"> </w:t>
      </w:r>
      <w:r w:rsidR="009C5940" w:rsidRPr="009C5940">
        <w:rPr>
          <w:rFonts w:eastAsiaTheme="minorHAnsi"/>
          <w:strike/>
          <w:szCs w:val="22"/>
          <w:lang w:val="en-CA"/>
        </w:rPr>
        <w:t>impacts</w:t>
      </w:r>
      <w:r w:rsidR="009C5940" w:rsidRPr="009C5940">
        <w:rPr>
          <w:rFonts w:eastAsiaTheme="minorHAnsi"/>
          <w:szCs w:val="22"/>
          <w:lang w:val="en-CA"/>
        </w:rPr>
        <w:t xml:space="preserve"> of biotechnology on </w:t>
      </w:r>
      <w:r w:rsidR="009C5940" w:rsidRPr="009C5940">
        <w:rPr>
          <w:rFonts w:eastAsiaTheme="minorHAnsi"/>
          <w:strike/>
          <w:szCs w:val="22"/>
          <w:lang w:val="en-CA"/>
        </w:rPr>
        <w:t>biodiversity</w:t>
      </w:r>
      <w:r w:rsidR="009C5940" w:rsidRPr="009C5940">
        <w:rPr>
          <w:rFonts w:eastAsiaTheme="minorHAnsi"/>
          <w:szCs w:val="22"/>
          <w:lang w:val="en-CA"/>
        </w:rPr>
        <w:t xml:space="preserve"> </w:t>
      </w:r>
      <w:r w:rsidR="009C5940" w:rsidRPr="009C5940">
        <w:rPr>
          <w:rFonts w:eastAsiaTheme="minorHAnsi"/>
          <w:szCs w:val="22"/>
          <w:u w:val="single"/>
          <w:lang w:val="en-CA"/>
        </w:rPr>
        <w:t>the conservation and sustainable use of biological diversity, taking also into account human health, and in accordance with the implementation Plan for the Cartagena Protocol on Biosafety, and its Capacity Building Action Plan</w:t>
      </w:r>
      <w:r w:rsidR="009C5940" w:rsidRPr="009C5940">
        <w:rPr>
          <w:rFonts w:eastAsiaTheme="minorHAnsi"/>
          <w:szCs w:val="22"/>
          <w:lang w:val="en-CA"/>
        </w:rPr>
        <w:t>.</w:t>
      </w:r>
    </w:p>
    <w:p w14:paraId="704C395A" w14:textId="347B704E" w:rsidR="009C5940" w:rsidRPr="009C5940" w:rsidRDefault="00F11E29" w:rsidP="000F51DA">
      <w:pPr>
        <w:spacing w:after="120"/>
        <w:rPr>
          <w:rFonts w:eastAsiaTheme="minorHAnsi"/>
          <w:szCs w:val="22"/>
          <w:lang w:val="en-CA"/>
        </w:rPr>
      </w:pPr>
      <w:r>
        <w:rPr>
          <w:rFonts w:eastAsiaTheme="minorHAnsi"/>
          <w:kern w:val="22"/>
          <w:szCs w:val="22"/>
          <w:lang w:val="en-CA"/>
        </w:rPr>
        <w:t>15.</w:t>
      </w:r>
      <w:r>
        <w:rPr>
          <w:rFonts w:eastAsiaTheme="minorHAnsi"/>
          <w:kern w:val="22"/>
          <w:szCs w:val="22"/>
          <w:lang w:val="en-CA"/>
        </w:rPr>
        <w:tab/>
      </w:r>
      <w:r w:rsidR="009C5940" w:rsidRPr="009C5940">
        <w:rPr>
          <w:rFonts w:eastAsiaTheme="minorHAnsi"/>
          <w:kern w:val="22"/>
          <w:szCs w:val="22"/>
          <w:lang w:val="en-CA"/>
        </w:rPr>
        <w:t xml:space="preserve">Establish and implement measures in all </w:t>
      </w:r>
      <w:r w:rsidR="009C5940" w:rsidRPr="009C5940">
        <w:rPr>
          <w:rFonts w:eastAsiaTheme="minorHAnsi"/>
          <w:strike/>
          <w:kern w:val="22"/>
          <w:szCs w:val="22"/>
          <w:lang w:val="en-CA"/>
        </w:rPr>
        <w:t>countries</w:t>
      </w:r>
      <w:r w:rsidR="009C5940" w:rsidRPr="009C5940">
        <w:rPr>
          <w:rFonts w:eastAsiaTheme="minorHAnsi"/>
          <w:kern w:val="22"/>
          <w:szCs w:val="22"/>
          <w:lang w:val="en-CA"/>
        </w:rPr>
        <w:t xml:space="preserve"> </w:t>
      </w:r>
      <w:r w:rsidR="009C5940" w:rsidRPr="009C5940">
        <w:rPr>
          <w:rFonts w:eastAsiaTheme="minorHAnsi"/>
          <w:kern w:val="22"/>
          <w:szCs w:val="22"/>
          <w:u w:val="single"/>
          <w:lang w:val="en-CA"/>
        </w:rPr>
        <w:t>Parties</w:t>
      </w:r>
      <w:r w:rsidR="009C5940" w:rsidRPr="009C5940">
        <w:rPr>
          <w:rFonts w:eastAsiaTheme="minorHAnsi"/>
          <w:kern w:val="22"/>
          <w:szCs w:val="22"/>
          <w:lang w:val="en-CA"/>
        </w:rPr>
        <w:t xml:space="preserve"> by 2030 to </w:t>
      </w:r>
      <w:r w:rsidR="009C5940" w:rsidRPr="009C5940">
        <w:rPr>
          <w:rFonts w:eastAsiaTheme="minorHAnsi"/>
          <w:kern w:val="22"/>
          <w:szCs w:val="22"/>
          <w:u w:val="single"/>
          <w:lang w:val="en-CA"/>
        </w:rPr>
        <w:t>enable Parties to assess both potential positive and potential</w:t>
      </w:r>
      <w:r w:rsidR="009C5940" w:rsidRPr="009C5940">
        <w:rPr>
          <w:rFonts w:eastAsiaTheme="minorHAnsi"/>
          <w:kern w:val="22"/>
          <w:szCs w:val="22"/>
          <w:lang w:val="en-CA"/>
        </w:rPr>
        <w:t xml:space="preserve"> </w:t>
      </w:r>
      <w:r w:rsidR="009C5940" w:rsidRPr="009C5940">
        <w:rPr>
          <w:rFonts w:eastAsiaTheme="minorHAnsi"/>
          <w:strike/>
          <w:kern w:val="22"/>
          <w:szCs w:val="22"/>
          <w:lang w:val="en-CA"/>
        </w:rPr>
        <w:t>prevent potential</w:t>
      </w:r>
      <w:r w:rsidR="009C5940" w:rsidRPr="009C5940">
        <w:rPr>
          <w:rFonts w:eastAsiaTheme="minorHAnsi"/>
          <w:kern w:val="22"/>
          <w:szCs w:val="22"/>
          <w:lang w:val="en-CA"/>
        </w:rPr>
        <w:t xml:space="preserve"> adverse impacts of biotechnology on biodiversity.</w:t>
      </w:r>
      <w:r w:rsidR="009C5940" w:rsidRPr="009C5940">
        <w:rPr>
          <w:rFonts w:eastAsia="Malgun Gothic"/>
          <w:kern w:val="22"/>
          <w:szCs w:val="22"/>
          <w:lang w:val="en-CA"/>
        </w:rPr>
        <w:t xml:space="preserve"> </w:t>
      </w:r>
    </w:p>
    <w:p w14:paraId="25256A98" w14:textId="2790CF6C" w:rsidR="001C7124" w:rsidRDefault="00591C3D" w:rsidP="00F11E29">
      <w:pPr>
        <w:pStyle w:val="Para3"/>
        <w:numPr>
          <w:ilvl w:val="0"/>
          <w:numId w:val="0"/>
        </w:numPr>
        <w:suppressLineNumbers/>
        <w:tabs>
          <w:tab w:val="clear" w:pos="1980"/>
        </w:tabs>
        <w:suppressAutoHyphens/>
        <w:spacing w:before="360" w:after="120"/>
        <w:ind w:left="635"/>
        <w:rPr>
          <w:i/>
          <w:iCs/>
          <w:kern w:val="22"/>
          <w:szCs w:val="22"/>
        </w:rPr>
      </w:pPr>
      <w:r w:rsidRPr="0060139E">
        <w:rPr>
          <w:i/>
          <w:iCs/>
          <w:kern w:val="22"/>
          <w:szCs w:val="22"/>
        </w:rPr>
        <w:t>17.</w:t>
      </w:r>
      <w:r w:rsidRPr="0060139E">
        <w:rPr>
          <w:i/>
          <w:iCs/>
          <w:kern w:val="22"/>
          <w:szCs w:val="22"/>
        </w:rPr>
        <w:tab/>
      </w:r>
      <w:r w:rsidR="00140BB2" w:rsidRPr="0060139E">
        <w:rPr>
          <w:i/>
          <w:iCs/>
          <w:kern w:val="22"/>
          <w:szCs w:val="22"/>
        </w:rPr>
        <w:t xml:space="preserve">People everywhere take </w:t>
      </w:r>
      <w:r w:rsidR="00140BB2" w:rsidRPr="0060139E">
        <w:rPr>
          <w:i/>
          <w:iCs/>
          <w:color w:val="191919"/>
          <w:kern w:val="22"/>
          <w:szCs w:val="22"/>
        </w:rPr>
        <w:t>measurable</w:t>
      </w:r>
      <w:r w:rsidR="00140BB2" w:rsidRPr="0060139E">
        <w:rPr>
          <w:i/>
          <w:iCs/>
          <w:kern w:val="22"/>
          <w:szCs w:val="22"/>
        </w:rPr>
        <w:t xml:space="preserve"> steps </w:t>
      </w:r>
      <w:r w:rsidR="00140BB2" w:rsidRPr="0060139E">
        <w:rPr>
          <w:i/>
          <w:iCs/>
          <w:color w:val="191919"/>
          <w:kern w:val="22"/>
          <w:szCs w:val="22"/>
        </w:rPr>
        <w:t xml:space="preserve">towards sustainable consumption and lifestyles, </w:t>
      </w:r>
      <w:proofErr w:type="gramStart"/>
      <w:r w:rsidR="00140BB2" w:rsidRPr="0060139E">
        <w:rPr>
          <w:i/>
          <w:iCs/>
          <w:color w:val="191919"/>
          <w:kern w:val="22"/>
          <w:szCs w:val="22"/>
        </w:rPr>
        <w:t>taking into account</w:t>
      </w:r>
      <w:proofErr w:type="gramEnd"/>
      <w:r w:rsidR="00140BB2" w:rsidRPr="0060139E">
        <w:rPr>
          <w:i/>
          <w:iCs/>
          <w:color w:val="191919"/>
          <w:kern w:val="22"/>
          <w:szCs w:val="22"/>
        </w:rPr>
        <w:t xml:space="preserve"> individual and national cultural and socioeconomic conditions,</w:t>
      </w:r>
      <w:r w:rsidR="00140BB2" w:rsidRPr="0060139E">
        <w:rPr>
          <w:i/>
          <w:iCs/>
          <w:kern w:val="22"/>
          <w:szCs w:val="22"/>
        </w:rPr>
        <w:t xml:space="preserve"> achieving by 2030 just and sustainable consumption levels</w:t>
      </w:r>
      <w:r w:rsidRPr="0060139E">
        <w:rPr>
          <w:i/>
          <w:iCs/>
          <w:kern w:val="22"/>
          <w:szCs w:val="22"/>
        </w:rPr>
        <w:t>.</w:t>
      </w:r>
    </w:p>
    <w:p w14:paraId="79721E66" w14:textId="30008DC3" w:rsidR="000B711C" w:rsidRPr="0060139E" w:rsidRDefault="000B711C" w:rsidP="00F11E29">
      <w:pPr>
        <w:pStyle w:val="Para3"/>
        <w:numPr>
          <w:ilvl w:val="0"/>
          <w:numId w:val="0"/>
        </w:numPr>
        <w:suppressLineNumbers/>
        <w:tabs>
          <w:tab w:val="clear" w:pos="1980"/>
        </w:tabs>
        <w:suppressAutoHyphens/>
        <w:spacing w:before="360" w:after="120"/>
        <w:ind w:left="635"/>
        <w:rPr>
          <w:i/>
          <w:iCs/>
          <w:kern w:val="22"/>
          <w:szCs w:val="22"/>
        </w:rPr>
      </w:pPr>
      <w:r>
        <w:rPr>
          <w:i/>
          <w:iCs/>
          <w:kern w:val="22"/>
          <w:szCs w:val="22"/>
        </w:rPr>
        <w:t>20.</w:t>
      </w:r>
      <w:r>
        <w:rPr>
          <w:i/>
          <w:iCs/>
          <w:kern w:val="22"/>
          <w:szCs w:val="22"/>
        </w:rPr>
        <w:tab/>
      </w:r>
      <w:r w:rsidRPr="000B711C">
        <w:rPr>
          <w:i/>
          <w:iCs/>
          <w:kern w:val="22"/>
          <w:szCs w:val="22"/>
        </w:rPr>
        <w:t>Foster diverse visions of good quality of life and unleash values of responsibility, to effect by 2030 new social norms for sustainability.</w:t>
      </w:r>
    </w:p>
    <w:p w14:paraId="0DC69896" w14:textId="528F86E0" w:rsidR="00126B32" w:rsidRPr="00126B32" w:rsidRDefault="00EC4650" w:rsidP="000F51DA">
      <w:pPr>
        <w:spacing w:after="120" w:line="259" w:lineRule="auto"/>
        <w:rPr>
          <w:rFonts w:eastAsiaTheme="minorHAnsi"/>
          <w:szCs w:val="22"/>
          <w:lang w:val="en-CA"/>
        </w:rPr>
      </w:pPr>
      <w:r>
        <w:rPr>
          <w:rFonts w:eastAsiaTheme="minorHAnsi"/>
          <w:szCs w:val="22"/>
          <w:lang w:val="en-CA"/>
        </w:rPr>
        <w:t>Note: due to their similar subject matter, t</w:t>
      </w:r>
      <w:r w:rsidR="00126B32" w:rsidRPr="00126B32">
        <w:rPr>
          <w:rFonts w:eastAsiaTheme="minorHAnsi"/>
          <w:szCs w:val="22"/>
          <w:lang w:val="en-CA"/>
        </w:rPr>
        <w:t xml:space="preserve">hese two targets </w:t>
      </w:r>
      <w:r>
        <w:rPr>
          <w:rFonts w:eastAsiaTheme="minorHAnsi"/>
          <w:szCs w:val="22"/>
          <w:lang w:val="en-CA"/>
        </w:rPr>
        <w:t>were</w:t>
      </w:r>
      <w:r w:rsidR="00126B32" w:rsidRPr="00126B32">
        <w:rPr>
          <w:rFonts w:eastAsiaTheme="minorHAnsi"/>
          <w:szCs w:val="22"/>
          <w:lang w:val="en-CA"/>
        </w:rPr>
        <w:t xml:space="preserve"> considered together.</w:t>
      </w:r>
    </w:p>
    <w:p w14:paraId="075F462C" w14:textId="67BEC88D" w:rsidR="00126B32" w:rsidRPr="00126B32" w:rsidRDefault="000B2F94" w:rsidP="00F11E29">
      <w:pPr>
        <w:spacing w:before="120" w:after="120"/>
        <w:rPr>
          <w:rFonts w:eastAsiaTheme="minorHAnsi"/>
          <w:b/>
          <w:bCs/>
          <w:szCs w:val="22"/>
          <w:lang w:val="en-CA"/>
        </w:rPr>
      </w:pPr>
      <w:r>
        <w:rPr>
          <w:rFonts w:eastAsiaTheme="minorHAnsi"/>
          <w:b/>
          <w:bCs/>
          <w:szCs w:val="22"/>
          <w:lang w:val="en-CA"/>
        </w:rPr>
        <w:t>17</w:t>
      </w:r>
      <w:r w:rsidR="00126B32" w:rsidRPr="00126B32">
        <w:rPr>
          <w:rFonts w:eastAsiaTheme="minorHAnsi"/>
          <w:b/>
          <w:bCs/>
          <w:szCs w:val="22"/>
          <w:lang w:val="en-CA"/>
        </w:rPr>
        <w:t>.</w:t>
      </w:r>
      <w:r>
        <w:rPr>
          <w:rFonts w:eastAsiaTheme="minorHAnsi"/>
          <w:b/>
          <w:bCs/>
          <w:szCs w:val="22"/>
          <w:lang w:val="en-CA"/>
        </w:rPr>
        <w:t>1</w:t>
      </w:r>
      <w:r w:rsidR="009514BB">
        <w:rPr>
          <w:rFonts w:eastAsiaTheme="minorHAnsi"/>
          <w:b/>
          <w:bCs/>
          <w:szCs w:val="22"/>
          <w:lang w:val="en-CA"/>
        </w:rPr>
        <w:tab/>
      </w:r>
      <w:r w:rsidR="00126B32" w:rsidRPr="00126B32">
        <w:rPr>
          <w:rFonts w:eastAsiaTheme="minorHAnsi"/>
          <w:b/>
          <w:bCs/>
          <w:szCs w:val="22"/>
          <w:lang w:val="en-CA"/>
        </w:rPr>
        <w:t>Co-Leads</w:t>
      </w:r>
      <w:r w:rsidR="009E5023">
        <w:rPr>
          <w:rFonts w:eastAsiaTheme="minorHAnsi"/>
          <w:b/>
          <w:bCs/>
          <w:szCs w:val="22"/>
          <w:lang w:val="en-CA"/>
        </w:rPr>
        <w:t>’</w:t>
      </w:r>
      <w:r w:rsidR="00126B32" w:rsidRPr="00126B32">
        <w:rPr>
          <w:rFonts w:eastAsiaTheme="minorHAnsi"/>
          <w:b/>
          <w:bCs/>
          <w:szCs w:val="22"/>
          <w:lang w:val="en-CA"/>
        </w:rPr>
        <w:t xml:space="preserve"> Summary</w:t>
      </w:r>
      <w:r w:rsidR="005C10B9" w:rsidRPr="005C10B9">
        <w:t xml:space="preserve"> </w:t>
      </w:r>
      <w:r w:rsidR="005C10B9" w:rsidRPr="005C10B9">
        <w:rPr>
          <w:rFonts w:eastAsiaTheme="minorHAnsi"/>
          <w:b/>
          <w:bCs/>
          <w:szCs w:val="22"/>
          <w:lang w:val="en-CA"/>
        </w:rPr>
        <w:t>of the discussion on target 1</w:t>
      </w:r>
      <w:r w:rsidR="005C10B9">
        <w:rPr>
          <w:rFonts w:eastAsiaTheme="minorHAnsi"/>
          <w:b/>
          <w:bCs/>
          <w:szCs w:val="22"/>
          <w:lang w:val="en-CA"/>
        </w:rPr>
        <w:t>7</w:t>
      </w:r>
      <w:r w:rsidR="0026506F">
        <w:rPr>
          <w:rFonts w:eastAsiaTheme="minorHAnsi"/>
          <w:b/>
          <w:bCs/>
          <w:szCs w:val="22"/>
          <w:lang w:val="en-CA"/>
        </w:rPr>
        <w:t xml:space="preserve"> and </w:t>
      </w:r>
      <w:r w:rsidR="0076396B">
        <w:rPr>
          <w:rFonts w:eastAsiaTheme="minorHAnsi"/>
          <w:b/>
          <w:bCs/>
          <w:szCs w:val="22"/>
          <w:lang w:val="en-CA"/>
        </w:rPr>
        <w:t xml:space="preserve">target </w:t>
      </w:r>
      <w:r w:rsidR="0026506F">
        <w:rPr>
          <w:rFonts w:eastAsiaTheme="minorHAnsi"/>
          <w:b/>
          <w:bCs/>
          <w:szCs w:val="22"/>
          <w:lang w:val="en-CA"/>
        </w:rPr>
        <w:t>20</w:t>
      </w:r>
    </w:p>
    <w:p w14:paraId="25113E10" w14:textId="7AE58AA2" w:rsidR="00126B32" w:rsidRPr="00126B32" w:rsidRDefault="00F11E29" w:rsidP="000F51DA">
      <w:pPr>
        <w:autoSpaceDE w:val="0"/>
        <w:autoSpaceDN w:val="0"/>
        <w:adjustRightInd w:val="0"/>
        <w:spacing w:after="120"/>
        <w:rPr>
          <w:rFonts w:eastAsiaTheme="minorHAnsi"/>
          <w:szCs w:val="22"/>
          <w:lang w:val="en-CA"/>
        </w:rPr>
      </w:pPr>
      <w:r>
        <w:rPr>
          <w:rFonts w:eastAsiaTheme="minorHAnsi"/>
          <w:szCs w:val="22"/>
          <w:lang w:val="en-CA"/>
        </w:rPr>
        <w:t>1.</w:t>
      </w:r>
      <w:r>
        <w:rPr>
          <w:rFonts w:eastAsiaTheme="minorHAnsi"/>
          <w:szCs w:val="22"/>
          <w:lang w:val="en-CA"/>
        </w:rPr>
        <w:tab/>
      </w:r>
      <w:r w:rsidR="00126B32" w:rsidRPr="00126B32">
        <w:rPr>
          <w:rFonts w:eastAsiaTheme="minorHAnsi"/>
          <w:szCs w:val="22"/>
          <w:lang w:val="en-CA"/>
        </w:rPr>
        <w:t>Several mentioned that these two targets are too broad and present concepts that are not clearly defined</w:t>
      </w:r>
      <w:r w:rsidR="00C11C5D">
        <w:rPr>
          <w:rFonts w:eastAsiaTheme="minorHAnsi"/>
          <w:szCs w:val="22"/>
          <w:lang w:val="en-CA"/>
        </w:rPr>
        <w:t>, such</w:t>
      </w:r>
      <w:r w:rsidR="00126B32" w:rsidRPr="00126B32">
        <w:rPr>
          <w:rFonts w:eastAsiaTheme="minorHAnsi"/>
          <w:szCs w:val="22"/>
          <w:lang w:val="en-CA"/>
        </w:rPr>
        <w:t xml:space="preserve"> as </w:t>
      </w:r>
      <w:r w:rsidR="00126B32" w:rsidRPr="00126B32">
        <w:rPr>
          <w:rFonts w:eastAsiaTheme="minorHAnsi"/>
          <w:kern w:val="22"/>
          <w:szCs w:val="22"/>
          <w:lang w:val="en-CA"/>
        </w:rPr>
        <w:t>“just consumption” and “new social norms”</w:t>
      </w:r>
      <w:r w:rsidR="00126B32" w:rsidRPr="00126B32">
        <w:rPr>
          <w:rFonts w:eastAsiaTheme="minorHAnsi"/>
          <w:szCs w:val="22"/>
          <w:lang w:val="en-CA"/>
        </w:rPr>
        <w:t xml:space="preserve">. </w:t>
      </w:r>
      <w:r w:rsidR="00126B32" w:rsidRPr="00126B32">
        <w:rPr>
          <w:rFonts w:eastAsiaTheme="minorHAnsi"/>
          <w:kern w:val="22"/>
          <w:szCs w:val="22"/>
          <w:lang w:val="en-CA"/>
        </w:rPr>
        <w:t>Corporate social responsibility could be more relevant.</w:t>
      </w:r>
      <w:r w:rsidR="003860BF">
        <w:rPr>
          <w:rFonts w:eastAsiaTheme="minorHAnsi"/>
          <w:kern w:val="22"/>
          <w:szCs w:val="22"/>
          <w:lang w:val="en-CA"/>
        </w:rPr>
        <w:t xml:space="preserve"> The issue was also raised that the </w:t>
      </w:r>
      <w:r w:rsidR="00D2169B">
        <w:rPr>
          <w:rFonts w:eastAsiaTheme="minorHAnsi"/>
          <w:kern w:val="22"/>
          <w:szCs w:val="22"/>
          <w:lang w:val="en-CA"/>
        </w:rPr>
        <w:t xml:space="preserve">wording of the </w:t>
      </w:r>
      <w:r w:rsidR="003860BF">
        <w:rPr>
          <w:rFonts w:eastAsiaTheme="minorHAnsi"/>
          <w:kern w:val="22"/>
          <w:szCs w:val="22"/>
          <w:lang w:val="en-CA"/>
        </w:rPr>
        <w:t>target needs a stronger link to conservation.</w:t>
      </w:r>
    </w:p>
    <w:p w14:paraId="2C93D608" w14:textId="3EECFEED" w:rsidR="00126B32" w:rsidRDefault="00F11E29" w:rsidP="000F51DA">
      <w:pPr>
        <w:autoSpaceDE w:val="0"/>
        <w:autoSpaceDN w:val="0"/>
        <w:adjustRightInd w:val="0"/>
        <w:spacing w:after="120"/>
        <w:rPr>
          <w:rFonts w:eastAsiaTheme="minorHAnsi"/>
          <w:szCs w:val="22"/>
          <w:lang w:val="en-CA"/>
        </w:rPr>
      </w:pPr>
      <w:r>
        <w:rPr>
          <w:rFonts w:eastAsiaTheme="minorHAnsi"/>
          <w:szCs w:val="22"/>
          <w:lang w:val="en-CA"/>
        </w:rPr>
        <w:t>2.</w:t>
      </w:r>
      <w:r>
        <w:rPr>
          <w:rFonts w:eastAsiaTheme="minorHAnsi"/>
          <w:szCs w:val="22"/>
          <w:lang w:val="en-CA"/>
        </w:rPr>
        <w:tab/>
      </w:r>
      <w:r w:rsidR="00126B32" w:rsidRPr="00126B32">
        <w:rPr>
          <w:rFonts w:eastAsiaTheme="minorHAnsi"/>
          <w:szCs w:val="22"/>
          <w:lang w:val="en-CA"/>
        </w:rPr>
        <w:t>Many also raised the issue that education has not yet been adequately reflected in the framework</w:t>
      </w:r>
      <w:r w:rsidR="006B45ED">
        <w:rPr>
          <w:rFonts w:eastAsiaTheme="minorHAnsi"/>
          <w:szCs w:val="22"/>
          <w:lang w:val="en-CA"/>
        </w:rPr>
        <w:t>. Others</w:t>
      </w:r>
      <w:r w:rsidR="00126B32" w:rsidRPr="00126B32">
        <w:rPr>
          <w:rFonts w:eastAsiaTheme="minorHAnsi"/>
          <w:szCs w:val="22"/>
          <w:lang w:val="en-CA"/>
        </w:rPr>
        <w:t xml:space="preserve"> suggested moving the education element from target 18.</w:t>
      </w:r>
      <w:r w:rsidR="00BD59B4">
        <w:rPr>
          <w:rFonts w:eastAsiaTheme="minorHAnsi"/>
          <w:szCs w:val="22"/>
          <w:lang w:val="en-CA"/>
        </w:rPr>
        <w:t xml:space="preserve"> I</w:t>
      </w:r>
      <w:r w:rsidR="00126B32" w:rsidRPr="00126B32">
        <w:rPr>
          <w:rFonts w:eastAsiaTheme="minorHAnsi"/>
          <w:szCs w:val="22"/>
          <w:lang w:val="en-CA"/>
        </w:rPr>
        <w:t xml:space="preserve">t was proposed considering adopting a target that focuses on transformative education, perhaps </w:t>
      </w:r>
      <w:r w:rsidR="00BD59B4">
        <w:rPr>
          <w:rFonts w:eastAsiaTheme="minorHAnsi"/>
          <w:szCs w:val="22"/>
          <w:lang w:val="en-CA"/>
        </w:rPr>
        <w:t>replacing</w:t>
      </w:r>
      <w:r w:rsidR="00126B32" w:rsidRPr="00126B32">
        <w:rPr>
          <w:rFonts w:eastAsiaTheme="minorHAnsi"/>
          <w:szCs w:val="22"/>
          <w:lang w:val="en-CA"/>
        </w:rPr>
        <w:t xml:space="preserve"> target 20.</w:t>
      </w:r>
    </w:p>
    <w:p w14:paraId="3E0FB661" w14:textId="362EB57F" w:rsidR="00AA04FD" w:rsidRDefault="00F11E29" w:rsidP="000F51DA">
      <w:pPr>
        <w:spacing w:after="120"/>
        <w:rPr>
          <w:rFonts w:eastAsiaTheme="minorHAnsi"/>
          <w:kern w:val="22"/>
          <w:szCs w:val="22"/>
          <w:lang w:val="en-CA"/>
        </w:rPr>
      </w:pPr>
      <w:r>
        <w:rPr>
          <w:rFonts w:eastAsiaTheme="minorHAnsi"/>
          <w:szCs w:val="22"/>
          <w:lang w:val="en-CA"/>
        </w:rPr>
        <w:t>3.</w:t>
      </w:r>
      <w:r>
        <w:rPr>
          <w:rFonts w:eastAsiaTheme="minorHAnsi"/>
          <w:szCs w:val="22"/>
          <w:lang w:val="en-CA"/>
        </w:rPr>
        <w:tab/>
      </w:r>
      <w:r w:rsidR="00126B32" w:rsidRPr="00126B32">
        <w:rPr>
          <w:rFonts w:eastAsiaTheme="minorHAnsi"/>
          <w:szCs w:val="22"/>
          <w:lang w:val="en-CA"/>
        </w:rPr>
        <w:t xml:space="preserve">Several delegates </w:t>
      </w:r>
      <w:r w:rsidR="009D1480">
        <w:rPr>
          <w:rFonts w:eastAsiaTheme="minorHAnsi"/>
          <w:szCs w:val="22"/>
          <w:lang w:val="en-CA"/>
        </w:rPr>
        <w:t>no</w:t>
      </w:r>
      <w:r w:rsidR="002F0194">
        <w:rPr>
          <w:rFonts w:eastAsiaTheme="minorHAnsi"/>
          <w:szCs w:val="22"/>
          <w:lang w:val="en-CA"/>
        </w:rPr>
        <w:t>t</w:t>
      </w:r>
      <w:r w:rsidR="009D1480">
        <w:rPr>
          <w:rFonts w:eastAsiaTheme="minorHAnsi"/>
          <w:szCs w:val="22"/>
          <w:lang w:val="en-CA"/>
        </w:rPr>
        <w:t xml:space="preserve">ed the importance of </w:t>
      </w:r>
      <w:r w:rsidR="00126B32" w:rsidRPr="00126B32">
        <w:rPr>
          <w:rFonts w:eastAsiaTheme="minorHAnsi"/>
          <w:szCs w:val="22"/>
          <w:lang w:val="en-CA"/>
        </w:rPr>
        <w:t>addressing consumption pattern</w:t>
      </w:r>
      <w:r w:rsidR="009D1480">
        <w:rPr>
          <w:rFonts w:eastAsiaTheme="minorHAnsi"/>
          <w:szCs w:val="22"/>
          <w:lang w:val="en-CA"/>
        </w:rPr>
        <w:t>s</w:t>
      </w:r>
      <w:r w:rsidR="00126B32" w:rsidRPr="00126B32">
        <w:rPr>
          <w:rFonts w:eastAsiaTheme="minorHAnsi"/>
          <w:szCs w:val="22"/>
          <w:lang w:val="en-CA"/>
        </w:rPr>
        <w:t xml:space="preserve">. </w:t>
      </w:r>
      <w:r w:rsidR="00F61DCD">
        <w:rPr>
          <w:rFonts w:eastAsiaTheme="minorHAnsi"/>
          <w:szCs w:val="22"/>
          <w:lang w:val="en-CA"/>
        </w:rPr>
        <w:t>Others also</w:t>
      </w:r>
      <w:r w:rsidR="00126B32" w:rsidRPr="00126B32">
        <w:rPr>
          <w:rFonts w:eastAsiaTheme="minorHAnsi"/>
          <w:color w:val="000000"/>
          <w:szCs w:val="22"/>
          <w:lang w:val="en-CA"/>
        </w:rPr>
        <w:t xml:space="preserve"> </w:t>
      </w:r>
      <w:r w:rsidR="00F61DCD">
        <w:rPr>
          <w:rFonts w:eastAsiaTheme="minorHAnsi"/>
          <w:color w:val="000000"/>
          <w:szCs w:val="22"/>
          <w:lang w:val="en-CA"/>
        </w:rPr>
        <w:t xml:space="preserve">saw a </w:t>
      </w:r>
      <w:r w:rsidR="00126B32" w:rsidRPr="00126B32">
        <w:rPr>
          <w:rFonts w:eastAsiaTheme="minorHAnsi"/>
          <w:color w:val="000000"/>
          <w:szCs w:val="22"/>
          <w:lang w:val="en-CA"/>
        </w:rPr>
        <w:t xml:space="preserve">need </w:t>
      </w:r>
      <w:r w:rsidR="009A415E">
        <w:rPr>
          <w:rFonts w:eastAsiaTheme="minorHAnsi"/>
          <w:color w:val="000000"/>
          <w:szCs w:val="22"/>
          <w:lang w:val="en-CA"/>
        </w:rPr>
        <w:t>to</w:t>
      </w:r>
      <w:r w:rsidR="00126B32" w:rsidRPr="00126B32">
        <w:rPr>
          <w:rFonts w:eastAsiaTheme="minorHAnsi"/>
          <w:color w:val="000000"/>
          <w:szCs w:val="22"/>
          <w:lang w:val="en-CA"/>
        </w:rPr>
        <w:t xml:space="preserve"> promot</w:t>
      </w:r>
      <w:r w:rsidR="009A415E">
        <w:rPr>
          <w:rFonts w:eastAsiaTheme="minorHAnsi"/>
          <w:color w:val="000000"/>
          <w:szCs w:val="22"/>
          <w:lang w:val="en-CA"/>
        </w:rPr>
        <w:t xml:space="preserve">e both </w:t>
      </w:r>
      <w:r w:rsidR="00126B32" w:rsidRPr="00126B32">
        <w:rPr>
          <w:rFonts w:eastAsiaTheme="minorHAnsi"/>
          <w:color w:val="000000"/>
          <w:szCs w:val="22"/>
          <w:lang w:val="en-CA"/>
        </w:rPr>
        <w:t>sustainable consumption and production patterns</w:t>
      </w:r>
      <w:r w:rsidR="00912DCE">
        <w:rPr>
          <w:rFonts w:eastAsiaTheme="minorHAnsi"/>
          <w:color w:val="000000"/>
          <w:szCs w:val="22"/>
          <w:lang w:val="en-CA"/>
        </w:rPr>
        <w:t>, as well as</w:t>
      </w:r>
      <w:r w:rsidR="00126B32" w:rsidRPr="00126B32">
        <w:rPr>
          <w:rFonts w:eastAsiaTheme="minorHAnsi"/>
          <w:color w:val="000000"/>
          <w:szCs w:val="22"/>
          <w:lang w:val="en-CA"/>
        </w:rPr>
        <w:t xml:space="preserve"> lifestyles. T</w:t>
      </w:r>
      <w:r w:rsidR="009A415E">
        <w:rPr>
          <w:rFonts w:eastAsiaTheme="minorHAnsi"/>
          <w:color w:val="000000"/>
          <w:szCs w:val="22"/>
          <w:lang w:val="en-CA"/>
        </w:rPr>
        <w:t>his</w:t>
      </w:r>
      <w:r w:rsidR="00126B32" w:rsidRPr="00126B32">
        <w:rPr>
          <w:rFonts w:eastAsiaTheme="minorHAnsi"/>
          <w:color w:val="000000"/>
          <w:szCs w:val="22"/>
          <w:lang w:val="en-CA"/>
        </w:rPr>
        <w:t xml:space="preserve"> should be accompanied by necessary fiscal and regulatory measure</w:t>
      </w:r>
      <w:r w:rsidR="009A415E">
        <w:rPr>
          <w:rFonts w:eastAsiaTheme="minorHAnsi"/>
          <w:color w:val="000000"/>
          <w:szCs w:val="22"/>
          <w:lang w:val="en-CA"/>
        </w:rPr>
        <w:t xml:space="preserve">s. </w:t>
      </w:r>
      <w:r w:rsidR="00126B32" w:rsidRPr="00126B32">
        <w:rPr>
          <w:rFonts w:eastAsiaTheme="minorHAnsi"/>
          <w:kern w:val="22"/>
          <w:szCs w:val="22"/>
          <w:lang w:val="en-CA"/>
        </w:rPr>
        <w:t xml:space="preserve">Some </w:t>
      </w:r>
      <w:r w:rsidR="00912DCE">
        <w:rPr>
          <w:rFonts w:eastAsiaTheme="minorHAnsi"/>
          <w:kern w:val="22"/>
          <w:szCs w:val="22"/>
          <w:lang w:val="en-CA"/>
        </w:rPr>
        <w:t>delegates</w:t>
      </w:r>
      <w:r w:rsidR="00126B32" w:rsidRPr="00126B32">
        <w:rPr>
          <w:rFonts w:eastAsiaTheme="minorHAnsi"/>
          <w:kern w:val="22"/>
          <w:szCs w:val="22"/>
          <w:lang w:val="en-CA"/>
        </w:rPr>
        <w:t xml:space="preserve"> would like to see the measurement o</w:t>
      </w:r>
      <w:r w:rsidR="009A415E">
        <w:rPr>
          <w:rFonts w:eastAsiaTheme="minorHAnsi"/>
          <w:kern w:val="22"/>
          <w:szCs w:val="22"/>
          <w:lang w:val="en-CA"/>
        </w:rPr>
        <w:t>f</w:t>
      </w:r>
      <w:r w:rsidR="00126B32" w:rsidRPr="00126B32">
        <w:rPr>
          <w:rFonts w:eastAsiaTheme="minorHAnsi"/>
          <w:kern w:val="22"/>
          <w:szCs w:val="22"/>
          <w:lang w:val="en-CA"/>
        </w:rPr>
        <w:t xml:space="preserve"> </w:t>
      </w:r>
      <w:r w:rsidR="009A415E">
        <w:rPr>
          <w:rFonts w:eastAsiaTheme="minorHAnsi"/>
          <w:kern w:val="22"/>
          <w:szCs w:val="22"/>
          <w:lang w:val="en-CA"/>
        </w:rPr>
        <w:t xml:space="preserve">the </w:t>
      </w:r>
      <w:r w:rsidR="00126B32" w:rsidRPr="00126B32">
        <w:rPr>
          <w:rFonts w:eastAsiaTheme="minorHAnsi"/>
          <w:kern w:val="22"/>
          <w:szCs w:val="22"/>
          <w:lang w:val="en-CA"/>
        </w:rPr>
        <w:t>rate of consumption.</w:t>
      </w:r>
    </w:p>
    <w:p w14:paraId="484DF7B0" w14:textId="3F36060D" w:rsidR="00126B32" w:rsidRPr="00126B32" w:rsidRDefault="00F11E29" w:rsidP="000F51DA">
      <w:pPr>
        <w:spacing w:after="120"/>
        <w:rPr>
          <w:rFonts w:eastAsiaTheme="minorHAnsi"/>
          <w:szCs w:val="22"/>
          <w:lang w:val="en-CA"/>
        </w:rPr>
      </w:pPr>
      <w:r>
        <w:rPr>
          <w:rFonts w:eastAsiaTheme="minorHAnsi"/>
          <w:szCs w:val="22"/>
          <w:lang w:val="en-CA"/>
        </w:rPr>
        <w:t>4.</w:t>
      </w:r>
      <w:r>
        <w:rPr>
          <w:rFonts w:eastAsiaTheme="minorHAnsi"/>
          <w:szCs w:val="22"/>
          <w:lang w:val="en-CA"/>
        </w:rPr>
        <w:tab/>
      </w:r>
      <w:r w:rsidR="00126B32" w:rsidRPr="00126B32">
        <w:rPr>
          <w:rFonts w:eastAsiaTheme="minorHAnsi"/>
          <w:szCs w:val="22"/>
          <w:lang w:val="en-CA"/>
        </w:rPr>
        <w:t xml:space="preserve">Several </w:t>
      </w:r>
      <w:r w:rsidR="00015E76">
        <w:rPr>
          <w:rFonts w:eastAsiaTheme="minorHAnsi"/>
          <w:szCs w:val="22"/>
          <w:lang w:val="en-CA"/>
        </w:rPr>
        <w:t xml:space="preserve">delegates </w:t>
      </w:r>
      <w:r w:rsidR="00126B32" w:rsidRPr="00126B32">
        <w:rPr>
          <w:rFonts w:eastAsiaTheme="minorHAnsi"/>
          <w:szCs w:val="22"/>
          <w:lang w:val="en-CA"/>
        </w:rPr>
        <w:t>refer</w:t>
      </w:r>
      <w:r w:rsidR="00015E76">
        <w:rPr>
          <w:rFonts w:eastAsiaTheme="minorHAnsi"/>
          <w:szCs w:val="22"/>
          <w:lang w:val="en-CA"/>
        </w:rPr>
        <w:t>red</w:t>
      </w:r>
      <w:r w:rsidR="00126B32" w:rsidRPr="00126B32">
        <w:rPr>
          <w:rFonts w:eastAsiaTheme="minorHAnsi"/>
          <w:szCs w:val="22"/>
          <w:lang w:val="en-CA"/>
        </w:rPr>
        <w:t xml:space="preserve"> to SDG 12</w:t>
      </w:r>
      <w:r w:rsidR="00015E76">
        <w:rPr>
          <w:rFonts w:eastAsiaTheme="minorHAnsi"/>
          <w:szCs w:val="22"/>
          <w:lang w:val="en-CA"/>
        </w:rPr>
        <w:t xml:space="preserve">, noting their preference </w:t>
      </w:r>
      <w:r w:rsidR="009C359D">
        <w:rPr>
          <w:rFonts w:eastAsiaTheme="minorHAnsi"/>
          <w:szCs w:val="22"/>
          <w:lang w:val="en-CA"/>
        </w:rPr>
        <w:t xml:space="preserve">to use </w:t>
      </w:r>
      <w:r w:rsidR="00126B32" w:rsidRPr="00126B32">
        <w:rPr>
          <w:rFonts w:eastAsiaTheme="minorHAnsi"/>
          <w:kern w:val="22"/>
          <w:szCs w:val="22"/>
          <w:lang w:val="en-CA"/>
        </w:rPr>
        <w:t>the language of SDG 12</w:t>
      </w:r>
      <w:r w:rsidR="00126B32" w:rsidRPr="00126B32">
        <w:rPr>
          <w:rFonts w:eastAsiaTheme="minorHAnsi"/>
          <w:szCs w:val="22"/>
          <w:lang w:val="en-CA"/>
        </w:rPr>
        <w:t xml:space="preserve">. </w:t>
      </w:r>
      <w:r w:rsidR="00FC3847">
        <w:rPr>
          <w:rFonts w:eastAsiaTheme="minorHAnsi"/>
          <w:szCs w:val="22"/>
          <w:lang w:val="en-CA"/>
        </w:rPr>
        <w:t>Specific r</w:t>
      </w:r>
      <w:r w:rsidR="0027548E">
        <w:rPr>
          <w:rFonts w:eastAsiaTheme="minorHAnsi"/>
          <w:szCs w:val="22"/>
          <w:lang w:val="en-CA"/>
        </w:rPr>
        <w:t xml:space="preserve">eference was made to </w:t>
      </w:r>
      <w:r w:rsidR="00126B32" w:rsidRPr="00126B32">
        <w:rPr>
          <w:rFonts w:eastAsiaTheme="minorHAnsi"/>
          <w:szCs w:val="22"/>
          <w:lang w:val="en-CA"/>
        </w:rPr>
        <w:t>target</w:t>
      </w:r>
      <w:r w:rsidR="0027548E">
        <w:rPr>
          <w:rFonts w:eastAsiaTheme="minorHAnsi"/>
          <w:szCs w:val="22"/>
          <w:lang w:val="en-CA"/>
        </w:rPr>
        <w:t>s</w:t>
      </w:r>
      <w:r w:rsidR="00126B32" w:rsidRPr="00126B32">
        <w:rPr>
          <w:rFonts w:eastAsiaTheme="minorHAnsi"/>
          <w:szCs w:val="22"/>
          <w:lang w:val="en-CA"/>
        </w:rPr>
        <w:t xml:space="preserve"> 12.1 </w:t>
      </w:r>
      <w:r w:rsidR="0027548E">
        <w:rPr>
          <w:rFonts w:eastAsiaTheme="minorHAnsi"/>
          <w:szCs w:val="22"/>
          <w:lang w:val="en-CA"/>
        </w:rPr>
        <w:t xml:space="preserve">and 12.8 </w:t>
      </w:r>
      <w:r w:rsidR="00126B32" w:rsidRPr="00126B32">
        <w:rPr>
          <w:rFonts w:eastAsiaTheme="minorHAnsi"/>
          <w:szCs w:val="22"/>
          <w:lang w:val="en-CA"/>
        </w:rPr>
        <w:t>of SDG</w:t>
      </w:r>
      <w:r w:rsidR="001A3930">
        <w:rPr>
          <w:rFonts w:eastAsiaTheme="minorHAnsi"/>
          <w:szCs w:val="22"/>
          <w:lang w:val="en-CA"/>
        </w:rPr>
        <w:t xml:space="preserve"> 12</w:t>
      </w:r>
      <w:r w:rsidR="0027548E">
        <w:rPr>
          <w:rFonts w:eastAsiaTheme="minorHAnsi"/>
          <w:szCs w:val="22"/>
          <w:lang w:val="en-CA"/>
        </w:rPr>
        <w:t>.</w:t>
      </w:r>
    </w:p>
    <w:p w14:paraId="46A6A401" w14:textId="6B34F758" w:rsidR="00126B32" w:rsidRPr="00126B32" w:rsidRDefault="00F11E29" w:rsidP="000F51DA">
      <w:pPr>
        <w:autoSpaceDE w:val="0"/>
        <w:autoSpaceDN w:val="0"/>
        <w:adjustRightInd w:val="0"/>
        <w:spacing w:after="120"/>
        <w:rPr>
          <w:rFonts w:eastAsiaTheme="minorHAnsi"/>
          <w:kern w:val="22"/>
          <w:szCs w:val="22"/>
          <w:lang w:val="en-CA"/>
        </w:rPr>
      </w:pPr>
      <w:r>
        <w:rPr>
          <w:rFonts w:eastAsiaTheme="minorHAnsi"/>
          <w:kern w:val="22"/>
          <w:szCs w:val="22"/>
          <w:lang w:val="en-CA"/>
        </w:rPr>
        <w:t>5.</w:t>
      </w:r>
      <w:r>
        <w:rPr>
          <w:rFonts w:eastAsiaTheme="minorHAnsi"/>
          <w:kern w:val="22"/>
          <w:szCs w:val="22"/>
          <w:lang w:val="en-CA"/>
        </w:rPr>
        <w:tab/>
      </w:r>
      <w:r w:rsidR="0027548E">
        <w:rPr>
          <w:rFonts w:eastAsiaTheme="minorHAnsi"/>
          <w:kern w:val="22"/>
          <w:szCs w:val="22"/>
          <w:lang w:val="en-CA"/>
        </w:rPr>
        <w:t xml:space="preserve">Regarding the specific wording, some noted that </w:t>
      </w:r>
      <w:r w:rsidR="00393F07">
        <w:rPr>
          <w:rFonts w:eastAsiaTheme="minorHAnsi"/>
          <w:kern w:val="22"/>
          <w:szCs w:val="22"/>
          <w:lang w:val="en-CA"/>
        </w:rPr>
        <w:t>addressing people goes beyond the remit of Parties while</w:t>
      </w:r>
      <w:r w:rsidR="00126B32" w:rsidRPr="00126B32">
        <w:rPr>
          <w:rFonts w:eastAsiaTheme="minorHAnsi"/>
          <w:kern w:val="22"/>
          <w:szCs w:val="22"/>
          <w:lang w:val="en-CA"/>
        </w:rPr>
        <w:t xml:space="preserve"> others mentioned that everyone </w:t>
      </w:r>
      <w:proofErr w:type="gramStart"/>
      <w:r w:rsidR="00126B32" w:rsidRPr="00126B32">
        <w:rPr>
          <w:rFonts w:eastAsiaTheme="minorHAnsi"/>
          <w:kern w:val="22"/>
          <w:szCs w:val="22"/>
          <w:lang w:val="en-CA"/>
        </w:rPr>
        <w:t>has to</w:t>
      </w:r>
      <w:proofErr w:type="gramEnd"/>
      <w:r w:rsidR="00126B32" w:rsidRPr="00126B32">
        <w:rPr>
          <w:rFonts w:eastAsiaTheme="minorHAnsi"/>
          <w:kern w:val="22"/>
          <w:szCs w:val="22"/>
          <w:lang w:val="en-CA"/>
        </w:rPr>
        <w:t xml:space="preserve"> be involved and </w:t>
      </w:r>
      <w:r w:rsidR="00393F07">
        <w:rPr>
          <w:rFonts w:eastAsiaTheme="minorHAnsi"/>
          <w:kern w:val="22"/>
          <w:szCs w:val="22"/>
          <w:lang w:val="en-CA"/>
        </w:rPr>
        <w:t xml:space="preserve">expressed </w:t>
      </w:r>
      <w:r w:rsidR="00FC3847">
        <w:rPr>
          <w:rFonts w:eastAsiaTheme="minorHAnsi"/>
          <w:kern w:val="22"/>
          <w:szCs w:val="22"/>
          <w:lang w:val="en-CA"/>
        </w:rPr>
        <w:t>their support for</w:t>
      </w:r>
      <w:r w:rsidR="001F7CDE">
        <w:rPr>
          <w:rFonts w:eastAsiaTheme="minorHAnsi"/>
          <w:kern w:val="22"/>
          <w:szCs w:val="22"/>
          <w:lang w:val="en-CA"/>
        </w:rPr>
        <w:t xml:space="preserve"> </w:t>
      </w:r>
      <w:r w:rsidR="00126B32" w:rsidRPr="00126B32">
        <w:rPr>
          <w:rFonts w:eastAsiaTheme="minorHAnsi"/>
          <w:kern w:val="22"/>
          <w:szCs w:val="22"/>
          <w:lang w:val="en-CA"/>
        </w:rPr>
        <w:t>the idea of addressing people</w:t>
      </w:r>
      <w:r w:rsidR="001F7CDE">
        <w:rPr>
          <w:rFonts w:eastAsiaTheme="minorHAnsi"/>
          <w:kern w:val="22"/>
          <w:szCs w:val="22"/>
          <w:lang w:val="en-CA"/>
        </w:rPr>
        <w:t xml:space="preserve">, possibly through </w:t>
      </w:r>
      <w:r w:rsidR="00126B32" w:rsidRPr="00126B32">
        <w:rPr>
          <w:rFonts w:eastAsiaTheme="minorHAnsi"/>
          <w:kern w:val="22"/>
          <w:szCs w:val="22"/>
          <w:lang w:val="en-CA"/>
        </w:rPr>
        <w:t>indicators.</w:t>
      </w:r>
      <w:r w:rsidR="001F7CDE">
        <w:rPr>
          <w:rFonts w:eastAsiaTheme="minorHAnsi"/>
          <w:kern w:val="22"/>
          <w:szCs w:val="22"/>
          <w:lang w:val="en-CA"/>
        </w:rPr>
        <w:t xml:space="preserve"> </w:t>
      </w:r>
      <w:r w:rsidR="00126B32" w:rsidRPr="00126B32">
        <w:rPr>
          <w:rFonts w:eastAsiaTheme="minorHAnsi"/>
          <w:szCs w:val="22"/>
          <w:lang w:val="en-CA"/>
        </w:rPr>
        <w:t xml:space="preserve">Others noted that </w:t>
      </w:r>
      <w:r w:rsidR="001F7CDE">
        <w:rPr>
          <w:rFonts w:eastAsiaTheme="minorHAnsi"/>
          <w:szCs w:val="22"/>
          <w:lang w:val="en-CA"/>
        </w:rPr>
        <w:t xml:space="preserve">the target could </w:t>
      </w:r>
      <w:r w:rsidR="00126B32" w:rsidRPr="00126B32">
        <w:rPr>
          <w:rFonts w:eastAsiaTheme="minorHAnsi"/>
          <w:szCs w:val="22"/>
          <w:lang w:val="en-CA"/>
        </w:rPr>
        <w:t xml:space="preserve">focus on effective measures on implementing policies and plans and </w:t>
      </w:r>
      <w:r w:rsidR="003B7645">
        <w:rPr>
          <w:rFonts w:eastAsiaTheme="minorHAnsi"/>
          <w:szCs w:val="22"/>
          <w:lang w:val="en-CA"/>
        </w:rPr>
        <w:t>identify relevant</w:t>
      </w:r>
      <w:r w:rsidR="00126B32" w:rsidRPr="00126B32">
        <w:rPr>
          <w:rFonts w:eastAsiaTheme="minorHAnsi"/>
          <w:szCs w:val="22"/>
          <w:lang w:val="en-CA"/>
        </w:rPr>
        <w:t xml:space="preserve"> actors (governments, business and stakeholders at all levels).</w:t>
      </w:r>
    </w:p>
    <w:p w14:paraId="51436E95" w14:textId="721C6620" w:rsidR="00C11C5D" w:rsidRDefault="00F11E29" w:rsidP="000F51DA">
      <w:pPr>
        <w:autoSpaceDE w:val="0"/>
        <w:autoSpaceDN w:val="0"/>
        <w:adjustRightInd w:val="0"/>
        <w:spacing w:after="120"/>
        <w:rPr>
          <w:rFonts w:eastAsiaTheme="minorHAnsi"/>
          <w:szCs w:val="22"/>
          <w:lang w:val="en-CA"/>
        </w:rPr>
      </w:pPr>
      <w:r>
        <w:rPr>
          <w:rFonts w:eastAsiaTheme="minorHAnsi"/>
          <w:szCs w:val="22"/>
          <w:lang w:val="en-CA"/>
        </w:rPr>
        <w:lastRenderedPageBreak/>
        <w:t>6.</w:t>
      </w:r>
      <w:r>
        <w:rPr>
          <w:rFonts w:eastAsiaTheme="minorHAnsi"/>
          <w:szCs w:val="22"/>
          <w:lang w:val="en-CA"/>
        </w:rPr>
        <w:tab/>
      </w:r>
      <w:r w:rsidR="003B7645">
        <w:rPr>
          <w:rFonts w:eastAsiaTheme="minorHAnsi"/>
          <w:szCs w:val="22"/>
          <w:lang w:val="en-CA"/>
        </w:rPr>
        <w:t>It was suggested that the two targets could be merged</w:t>
      </w:r>
      <w:r w:rsidR="00A92AB1">
        <w:rPr>
          <w:rFonts w:eastAsiaTheme="minorHAnsi"/>
          <w:szCs w:val="22"/>
          <w:lang w:val="en-CA"/>
        </w:rPr>
        <w:t>.</w:t>
      </w:r>
    </w:p>
    <w:p w14:paraId="3770AF4E" w14:textId="604F0F20" w:rsidR="00126B32" w:rsidRDefault="00F11E29" w:rsidP="000F51DA">
      <w:pPr>
        <w:spacing w:after="120" w:line="259" w:lineRule="auto"/>
        <w:rPr>
          <w:rFonts w:eastAsiaTheme="minorHAnsi"/>
          <w:kern w:val="22"/>
          <w:szCs w:val="22"/>
          <w:lang w:val="en-CA"/>
        </w:rPr>
      </w:pPr>
      <w:r>
        <w:rPr>
          <w:rFonts w:eastAsiaTheme="minorHAnsi"/>
          <w:kern w:val="22"/>
          <w:szCs w:val="22"/>
          <w:lang w:val="en-CA"/>
        </w:rPr>
        <w:t>7.</w:t>
      </w:r>
      <w:r>
        <w:rPr>
          <w:rFonts w:eastAsiaTheme="minorHAnsi"/>
          <w:kern w:val="22"/>
          <w:szCs w:val="22"/>
          <w:lang w:val="en-CA"/>
        </w:rPr>
        <w:tab/>
      </w:r>
      <w:r w:rsidR="00A92AB1">
        <w:rPr>
          <w:rFonts w:eastAsiaTheme="minorHAnsi"/>
          <w:kern w:val="22"/>
          <w:szCs w:val="22"/>
          <w:lang w:val="en-CA"/>
        </w:rPr>
        <w:t xml:space="preserve">The </w:t>
      </w:r>
      <w:r w:rsidR="00126B32" w:rsidRPr="00126B32">
        <w:rPr>
          <w:rFonts w:eastAsiaTheme="minorHAnsi"/>
          <w:kern w:val="22"/>
          <w:szCs w:val="22"/>
          <w:lang w:val="en-CA"/>
        </w:rPr>
        <w:t>number of countries requiring reporting by the private sector of their impacts on biodiversity</w:t>
      </w:r>
      <w:r w:rsidR="00A92AB1">
        <w:rPr>
          <w:rFonts w:eastAsiaTheme="minorHAnsi"/>
          <w:kern w:val="22"/>
          <w:szCs w:val="22"/>
          <w:lang w:val="en-CA"/>
        </w:rPr>
        <w:t xml:space="preserve"> was proposed as an indicator for this target</w:t>
      </w:r>
      <w:r w:rsidR="00126B32" w:rsidRPr="00126B32">
        <w:rPr>
          <w:rFonts w:eastAsiaTheme="minorHAnsi"/>
          <w:kern w:val="22"/>
          <w:szCs w:val="22"/>
          <w:lang w:val="en-CA"/>
        </w:rPr>
        <w:t>.</w:t>
      </w:r>
    </w:p>
    <w:p w14:paraId="540435E9" w14:textId="2D8071EF" w:rsidR="006A64C3" w:rsidRPr="00126B32" w:rsidRDefault="00D2169B" w:rsidP="000F51DA">
      <w:pPr>
        <w:spacing w:after="120" w:line="259" w:lineRule="auto"/>
        <w:rPr>
          <w:rFonts w:eastAsiaTheme="minorHAnsi"/>
          <w:kern w:val="22"/>
          <w:szCs w:val="22"/>
          <w:lang w:val="en-CA"/>
        </w:rPr>
      </w:pPr>
      <w:r>
        <w:rPr>
          <w:rFonts w:eastAsiaTheme="minorHAnsi"/>
          <w:kern w:val="22"/>
          <w:szCs w:val="22"/>
          <w:lang w:val="en-CA"/>
        </w:rPr>
        <w:t>8</w:t>
      </w:r>
      <w:r w:rsidR="006A64C3">
        <w:rPr>
          <w:rFonts w:eastAsiaTheme="minorHAnsi"/>
          <w:kern w:val="22"/>
          <w:szCs w:val="22"/>
          <w:lang w:val="en-CA"/>
        </w:rPr>
        <w:t xml:space="preserve">. </w:t>
      </w:r>
      <w:r>
        <w:rPr>
          <w:rFonts w:eastAsiaTheme="minorHAnsi"/>
          <w:kern w:val="22"/>
          <w:szCs w:val="22"/>
          <w:lang w:val="en-CA"/>
        </w:rPr>
        <w:tab/>
      </w:r>
      <w:r w:rsidR="006A64C3">
        <w:rPr>
          <w:rFonts w:eastAsiaTheme="minorHAnsi"/>
          <w:kern w:val="22"/>
          <w:szCs w:val="22"/>
          <w:lang w:val="en-CA"/>
        </w:rPr>
        <w:t xml:space="preserve">It was suggested that this </w:t>
      </w:r>
      <w:r>
        <w:rPr>
          <w:rFonts w:eastAsiaTheme="minorHAnsi"/>
          <w:kern w:val="22"/>
          <w:szCs w:val="22"/>
          <w:lang w:val="en-CA"/>
        </w:rPr>
        <w:t xml:space="preserve">target refers to transformative change and </w:t>
      </w:r>
      <w:r w:rsidR="006A64C3">
        <w:rPr>
          <w:rFonts w:eastAsiaTheme="minorHAnsi"/>
          <w:kern w:val="22"/>
          <w:szCs w:val="22"/>
          <w:lang w:val="en-CA"/>
        </w:rPr>
        <w:t>should</w:t>
      </w:r>
      <w:r>
        <w:rPr>
          <w:rFonts w:eastAsiaTheme="minorHAnsi"/>
          <w:kern w:val="22"/>
          <w:szCs w:val="22"/>
          <w:lang w:val="en-CA"/>
        </w:rPr>
        <w:t xml:space="preserve"> rather</w:t>
      </w:r>
      <w:r w:rsidR="006A64C3">
        <w:rPr>
          <w:rFonts w:eastAsiaTheme="minorHAnsi"/>
          <w:kern w:val="22"/>
          <w:szCs w:val="22"/>
          <w:lang w:val="en-CA"/>
        </w:rPr>
        <w:t xml:space="preserve"> be part of the</w:t>
      </w:r>
      <w:r>
        <w:rPr>
          <w:rFonts w:eastAsiaTheme="minorHAnsi"/>
          <w:kern w:val="22"/>
          <w:szCs w:val="22"/>
          <w:lang w:val="en-CA"/>
        </w:rPr>
        <w:t xml:space="preserve"> 2030</w:t>
      </w:r>
      <w:r w:rsidR="006A64C3">
        <w:rPr>
          <w:rFonts w:eastAsiaTheme="minorHAnsi"/>
          <w:kern w:val="22"/>
          <w:szCs w:val="22"/>
          <w:lang w:val="en-CA"/>
        </w:rPr>
        <w:t xml:space="preserve"> mission </w:t>
      </w:r>
      <w:r>
        <w:rPr>
          <w:rFonts w:eastAsiaTheme="minorHAnsi"/>
          <w:kern w:val="22"/>
          <w:szCs w:val="22"/>
          <w:lang w:val="en-CA"/>
        </w:rPr>
        <w:t>instead of</w:t>
      </w:r>
      <w:r w:rsidR="006A64C3">
        <w:rPr>
          <w:rFonts w:eastAsiaTheme="minorHAnsi"/>
          <w:kern w:val="22"/>
          <w:szCs w:val="22"/>
          <w:lang w:val="en-CA"/>
        </w:rPr>
        <w:t xml:space="preserve"> a target.</w:t>
      </w:r>
    </w:p>
    <w:p w14:paraId="4C536A1D" w14:textId="012AD71F" w:rsidR="00126B32" w:rsidRPr="00126B32" w:rsidRDefault="00085FDE" w:rsidP="000F51DA">
      <w:pPr>
        <w:spacing w:after="120"/>
        <w:rPr>
          <w:rFonts w:eastAsiaTheme="minorHAnsi"/>
          <w:b/>
          <w:bCs/>
          <w:szCs w:val="22"/>
          <w:lang w:val="en-CA"/>
        </w:rPr>
      </w:pPr>
      <w:r>
        <w:rPr>
          <w:rFonts w:eastAsiaTheme="minorHAnsi"/>
          <w:b/>
          <w:bCs/>
          <w:szCs w:val="22"/>
          <w:lang w:val="en-CA"/>
        </w:rPr>
        <w:t>17.2</w:t>
      </w:r>
      <w:r>
        <w:rPr>
          <w:rFonts w:eastAsiaTheme="minorHAnsi"/>
          <w:b/>
          <w:bCs/>
          <w:szCs w:val="22"/>
          <w:lang w:val="en-CA"/>
        </w:rPr>
        <w:tab/>
      </w:r>
      <w:r w:rsidR="00126B32" w:rsidRPr="00126B32">
        <w:rPr>
          <w:rFonts w:eastAsiaTheme="minorHAnsi"/>
          <w:b/>
          <w:bCs/>
          <w:szCs w:val="22"/>
          <w:lang w:val="en-CA"/>
        </w:rPr>
        <w:t>Text</w:t>
      </w:r>
      <w:r>
        <w:rPr>
          <w:rFonts w:eastAsiaTheme="minorHAnsi"/>
          <w:b/>
          <w:bCs/>
          <w:szCs w:val="22"/>
          <w:lang w:val="en-CA"/>
        </w:rPr>
        <w:t xml:space="preserve"> suggestions</w:t>
      </w:r>
    </w:p>
    <w:p w14:paraId="1971F6ED" w14:textId="368FCEF4" w:rsidR="00126B32" w:rsidRPr="00126B32" w:rsidRDefault="00873683" w:rsidP="005807FE">
      <w:pPr>
        <w:spacing w:after="120"/>
        <w:rPr>
          <w:rFonts w:eastAsiaTheme="minorHAnsi"/>
          <w:kern w:val="22"/>
          <w:szCs w:val="22"/>
          <w:lang w:val="en-CA"/>
        </w:rPr>
      </w:pPr>
      <w:r>
        <w:rPr>
          <w:rFonts w:eastAsiaTheme="minorHAnsi"/>
          <w:kern w:val="22"/>
          <w:szCs w:val="22"/>
          <w:lang w:val="en-CA"/>
        </w:rPr>
        <w:t>1.</w:t>
      </w:r>
      <w:r>
        <w:rPr>
          <w:rFonts w:eastAsiaTheme="minorHAnsi"/>
          <w:kern w:val="22"/>
          <w:szCs w:val="22"/>
          <w:lang w:val="en-CA"/>
        </w:rPr>
        <w:tab/>
      </w:r>
      <w:r w:rsidR="006335D8">
        <w:rPr>
          <w:rFonts w:eastAsiaTheme="minorHAnsi"/>
          <w:kern w:val="22"/>
          <w:szCs w:val="22"/>
          <w:lang w:val="en-CA"/>
        </w:rPr>
        <w:t>To r</w:t>
      </w:r>
      <w:r w:rsidR="00126B32" w:rsidRPr="00126B32">
        <w:rPr>
          <w:rFonts w:eastAsiaTheme="minorHAnsi"/>
          <w:kern w:val="22"/>
          <w:szCs w:val="22"/>
          <w:lang w:val="en-CA"/>
        </w:rPr>
        <w:t>eplace 17 and 20</w:t>
      </w:r>
      <w:r w:rsidR="006335D8">
        <w:rPr>
          <w:rFonts w:eastAsiaTheme="minorHAnsi"/>
          <w:kern w:val="22"/>
          <w:szCs w:val="22"/>
          <w:lang w:val="en-CA"/>
        </w:rPr>
        <w:t>:</w:t>
      </w:r>
    </w:p>
    <w:p w14:paraId="441A97D2" w14:textId="77777777" w:rsidR="00126B32" w:rsidRPr="00126B32" w:rsidRDefault="00126B32" w:rsidP="00873683">
      <w:pPr>
        <w:autoSpaceDE w:val="0"/>
        <w:autoSpaceDN w:val="0"/>
        <w:adjustRightInd w:val="0"/>
        <w:spacing w:after="120"/>
        <w:ind w:left="709"/>
        <w:rPr>
          <w:rFonts w:eastAsiaTheme="minorHAnsi"/>
          <w:szCs w:val="22"/>
          <w:lang w:val="en-CA"/>
        </w:rPr>
      </w:pPr>
      <w:r w:rsidRPr="00126B32">
        <w:rPr>
          <w:rFonts w:eastAsiaTheme="minorHAnsi"/>
          <w:szCs w:val="22"/>
          <w:lang w:val="en-CA"/>
        </w:rPr>
        <w:t xml:space="preserve">People everywhere </w:t>
      </w:r>
      <w:r w:rsidRPr="00126B32">
        <w:rPr>
          <w:rFonts w:eastAsiaTheme="minorHAnsi"/>
          <w:szCs w:val="22"/>
          <w:u w:val="single"/>
          <w:lang w:val="en-CA"/>
        </w:rPr>
        <w:t>understand and appreciate the value of biodiversity, and</w:t>
      </w:r>
      <w:r w:rsidRPr="00126B32">
        <w:rPr>
          <w:rFonts w:eastAsiaTheme="minorHAnsi"/>
          <w:szCs w:val="22"/>
          <w:lang w:val="en-CA"/>
        </w:rPr>
        <w:t xml:space="preserve"> take measurable steps towards sustainable consumption and lifestyles, achieving by 2030 </w:t>
      </w:r>
      <w:r w:rsidRPr="00126B32">
        <w:rPr>
          <w:rFonts w:eastAsiaTheme="minorHAnsi"/>
          <w:szCs w:val="22"/>
          <w:u w:val="single"/>
          <w:lang w:val="en-CA"/>
        </w:rPr>
        <w:t>a positive trajectory</w:t>
      </w:r>
      <w:r w:rsidRPr="00126B32">
        <w:rPr>
          <w:rFonts w:eastAsiaTheme="minorHAnsi"/>
          <w:szCs w:val="22"/>
          <w:lang w:val="en-CA"/>
        </w:rPr>
        <w:t xml:space="preserve"> in sustainable consumption levels.</w:t>
      </w:r>
    </w:p>
    <w:p w14:paraId="530EED03" w14:textId="68D3B4DB" w:rsidR="00126B32" w:rsidRPr="00126B32" w:rsidRDefault="00873683" w:rsidP="005807FE">
      <w:pPr>
        <w:spacing w:after="120"/>
        <w:rPr>
          <w:rFonts w:eastAsiaTheme="minorHAnsi"/>
          <w:kern w:val="22"/>
          <w:szCs w:val="22"/>
          <w:lang w:val="en-CA"/>
        </w:rPr>
      </w:pPr>
      <w:r>
        <w:rPr>
          <w:rFonts w:eastAsiaTheme="minorHAnsi"/>
          <w:kern w:val="22"/>
          <w:szCs w:val="22"/>
          <w:lang w:val="en-CA"/>
        </w:rPr>
        <w:t>2.</w:t>
      </w:r>
      <w:r>
        <w:rPr>
          <w:rFonts w:eastAsiaTheme="minorHAnsi"/>
          <w:kern w:val="22"/>
          <w:szCs w:val="22"/>
          <w:lang w:val="en-CA"/>
        </w:rPr>
        <w:tab/>
      </w:r>
      <w:r w:rsidR="006559F6">
        <w:rPr>
          <w:rFonts w:eastAsiaTheme="minorHAnsi"/>
          <w:kern w:val="22"/>
          <w:szCs w:val="22"/>
          <w:lang w:val="en-CA"/>
        </w:rPr>
        <w:t>To r</w:t>
      </w:r>
      <w:r w:rsidR="00126B32" w:rsidRPr="00126B32">
        <w:rPr>
          <w:rFonts w:eastAsiaTheme="minorHAnsi"/>
          <w:kern w:val="22"/>
          <w:szCs w:val="22"/>
          <w:lang w:val="en-CA"/>
        </w:rPr>
        <w:t>eplace 17 and 20</w:t>
      </w:r>
      <w:r w:rsidR="006559F6">
        <w:rPr>
          <w:rFonts w:eastAsiaTheme="minorHAnsi"/>
          <w:kern w:val="22"/>
          <w:szCs w:val="22"/>
          <w:lang w:val="en-CA"/>
        </w:rPr>
        <w:t>:</w:t>
      </w:r>
    </w:p>
    <w:p w14:paraId="7EA7658D" w14:textId="77777777" w:rsidR="00126B32" w:rsidRPr="00126B32" w:rsidRDefault="00126B32" w:rsidP="005807FE">
      <w:pPr>
        <w:autoSpaceDE w:val="0"/>
        <w:autoSpaceDN w:val="0"/>
        <w:adjustRightInd w:val="0"/>
        <w:spacing w:after="120"/>
        <w:ind w:left="709"/>
        <w:rPr>
          <w:rFonts w:eastAsiaTheme="minorHAnsi"/>
          <w:kern w:val="22"/>
          <w:szCs w:val="22"/>
          <w:lang w:val="en-CA"/>
        </w:rPr>
      </w:pPr>
      <w:r w:rsidRPr="00126B32">
        <w:rPr>
          <w:rFonts w:eastAsiaTheme="minorHAnsi"/>
          <w:szCs w:val="22"/>
          <w:u w:val="single"/>
          <w:lang w:val="en-CA"/>
        </w:rPr>
        <w:t xml:space="preserve">Implement programmes on </w:t>
      </w:r>
      <w:r w:rsidRPr="00126B32">
        <w:rPr>
          <w:rFonts w:eastAsiaTheme="minorHAnsi"/>
          <w:szCs w:val="22"/>
          <w:lang w:val="en-CA"/>
        </w:rPr>
        <w:t xml:space="preserve">sustainable consumption </w:t>
      </w:r>
      <w:r w:rsidRPr="00126B32">
        <w:rPr>
          <w:rFonts w:eastAsiaTheme="minorHAnsi"/>
          <w:szCs w:val="22"/>
          <w:u w:val="single"/>
          <w:lang w:val="en-CA"/>
        </w:rPr>
        <w:t xml:space="preserve">and production, all countries </w:t>
      </w:r>
      <w:proofErr w:type="gramStart"/>
      <w:r w:rsidRPr="00126B32">
        <w:rPr>
          <w:rFonts w:eastAsiaTheme="minorHAnsi"/>
          <w:szCs w:val="22"/>
          <w:u w:val="single"/>
          <w:lang w:val="en-CA"/>
        </w:rPr>
        <w:t>taking action</w:t>
      </w:r>
      <w:proofErr w:type="gramEnd"/>
      <w:r w:rsidRPr="00126B32">
        <w:rPr>
          <w:rFonts w:eastAsiaTheme="minorHAnsi"/>
          <w:szCs w:val="22"/>
          <w:u w:val="single"/>
          <w:lang w:val="en-CA"/>
        </w:rPr>
        <w:t>, with developed countries taking the lead, taking into account the development and capabilities of developing countries.</w:t>
      </w:r>
    </w:p>
    <w:p w14:paraId="68B6395C" w14:textId="26CB3BE1" w:rsidR="00126B32" w:rsidRPr="00126B32" w:rsidRDefault="005807FE" w:rsidP="005807FE">
      <w:pPr>
        <w:spacing w:after="120"/>
        <w:rPr>
          <w:rFonts w:eastAsiaTheme="minorHAnsi"/>
          <w:kern w:val="22"/>
          <w:szCs w:val="22"/>
          <w:lang w:val="en-CA"/>
        </w:rPr>
      </w:pPr>
      <w:r>
        <w:rPr>
          <w:rFonts w:eastAsiaTheme="minorHAnsi"/>
          <w:kern w:val="22"/>
          <w:szCs w:val="22"/>
          <w:lang w:val="en-CA"/>
        </w:rPr>
        <w:t>3.</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 17</w:t>
      </w:r>
      <w:r w:rsidR="006559F6">
        <w:rPr>
          <w:rFonts w:eastAsiaTheme="minorHAnsi"/>
          <w:kern w:val="22"/>
          <w:szCs w:val="22"/>
          <w:lang w:val="en-CA"/>
        </w:rPr>
        <w:t>:</w:t>
      </w:r>
    </w:p>
    <w:p w14:paraId="31C3782E" w14:textId="4FC02092" w:rsidR="00126B32" w:rsidRDefault="00126B32" w:rsidP="005807FE">
      <w:pPr>
        <w:spacing w:after="120"/>
        <w:ind w:left="709"/>
        <w:rPr>
          <w:rFonts w:eastAsiaTheme="minorHAnsi"/>
          <w:szCs w:val="22"/>
          <w:lang w:val="en-CA"/>
        </w:rPr>
      </w:pPr>
      <w:r w:rsidRPr="00126B32">
        <w:rPr>
          <w:rFonts w:eastAsiaTheme="minorHAnsi"/>
          <w:szCs w:val="22"/>
          <w:u w:val="single"/>
          <w:lang w:val="en-CA"/>
        </w:rPr>
        <w:t>Appropriate measures including where necessary a combination of fiscal and regulatory policy measures put in place to enhance biodiversity conservation through</w:t>
      </w:r>
      <w:r w:rsidRPr="00126B32">
        <w:rPr>
          <w:rFonts w:eastAsiaTheme="minorHAnsi"/>
          <w:szCs w:val="22"/>
          <w:lang w:val="en-CA"/>
        </w:rPr>
        <w:t xml:space="preserve"> sustainable consumption and lifestyles, </w:t>
      </w:r>
      <w:r w:rsidRPr="00126B32">
        <w:rPr>
          <w:rFonts w:eastAsiaTheme="minorHAnsi"/>
          <w:szCs w:val="22"/>
          <w:u w:val="single"/>
          <w:lang w:val="en-CA"/>
        </w:rPr>
        <w:t>and production levels,</w:t>
      </w:r>
      <w:r w:rsidRPr="00126B32">
        <w:rPr>
          <w:rFonts w:eastAsiaTheme="minorHAnsi"/>
          <w:szCs w:val="22"/>
          <w:lang w:val="en-CA"/>
        </w:rPr>
        <w:t xml:space="preserve"> </w:t>
      </w:r>
      <w:proofErr w:type="gramStart"/>
      <w:r w:rsidRPr="00126B32">
        <w:rPr>
          <w:rFonts w:eastAsiaTheme="minorHAnsi"/>
          <w:szCs w:val="22"/>
          <w:lang w:val="en-CA"/>
        </w:rPr>
        <w:t>taking into account</w:t>
      </w:r>
      <w:proofErr w:type="gramEnd"/>
      <w:r w:rsidRPr="00126B32">
        <w:rPr>
          <w:rFonts w:eastAsiaTheme="minorHAnsi"/>
          <w:szCs w:val="22"/>
          <w:lang w:val="en-CA"/>
        </w:rPr>
        <w:t xml:space="preserve"> </w:t>
      </w:r>
      <w:r w:rsidRPr="00126B32">
        <w:rPr>
          <w:rFonts w:eastAsiaTheme="minorHAnsi"/>
          <w:strike/>
          <w:szCs w:val="22"/>
          <w:lang w:val="en-CA"/>
        </w:rPr>
        <w:t>individual and</w:t>
      </w:r>
      <w:r w:rsidRPr="00126B32">
        <w:rPr>
          <w:rFonts w:eastAsiaTheme="minorHAnsi"/>
          <w:szCs w:val="22"/>
          <w:lang w:val="en-CA"/>
        </w:rPr>
        <w:t xml:space="preserve"> national, cultural and socioeconomic conditions, achieving by 2030 </w:t>
      </w:r>
      <w:r w:rsidRPr="00126B32">
        <w:rPr>
          <w:rFonts w:eastAsiaTheme="minorHAnsi"/>
          <w:szCs w:val="22"/>
          <w:u w:val="single"/>
          <w:lang w:val="en-CA"/>
        </w:rPr>
        <w:t>just and</w:t>
      </w:r>
      <w:r w:rsidRPr="00126B32">
        <w:rPr>
          <w:rFonts w:eastAsiaTheme="minorHAnsi"/>
          <w:szCs w:val="22"/>
          <w:lang w:val="en-CA"/>
        </w:rPr>
        <w:t xml:space="preserve"> sustainable consumption </w:t>
      </w:r>
      <w:r w:rsidRPr="00126B32">
        <w:rPr>
          <w:rFonts w:eastAsiaTheme="minorHAnsi"/>
          <w:szCs w:val="22"/>
          <w:u w:val="single"/>
          <w:lang w:val="en-CA"/>
        </w:rPr>
        <w:t>and production</w:t>
      </w:r>
      <w:r w:rsidRPr="00126B32">
        <w:rPr>
          <w:rFonts w:eastAsiaTheme="minorHAnsi"/>
          <w:szCs w:val="22"/>
          <w:lang w:val="en-CA"/>
        </w:rPr>
        <w:t xml:space="preserve"> level.</w:t>
      </w:r>
    </w:p>
    <w:p w14:paraId="27226B9C" w14:textId="401928E2" w:rsidR="00927DD2" w:rsidRDefault="005807FE" w:rsidP="005807FE">
      <w:pPr>
        <w:spacing w:after="120"/>
        <w:rPr>
          <w:rFonts w:eastAsiaTheme="minorHAnsi"/>
          <w:szCs w:val="22"/>
          <w:lang w:val="en-CA"/>
        </w:rPr>
      </w:pPr>
      <w:r>
        <w:rPr>
          <w:rFonts w:eastAsiaTheme="minorHAnsi"/>
          <w:szCs w:val="22"/>
          <w:lang w:val="en-CA"/>
        </w:rPr>
        <w:t>4.</w:t>
      </w:r>
      <w:r>
        <w:rPr>
          <w:rFonts w:eastAsiaTheme="minorHAnsi"/>
          <w:szCs w:val="22"/>
          <w:lang w:val="en-CA"/>
        </w:rPr>
        <w:tab/>
      </w:r>
      <w:r w:rsidR="00927DD2">
        <w:rPr>
          <w:rFonts w:eastAsiaTheme="minorHAnsi"/>
          <w:szCs w:val="22"/>
          <w:lang w:val="en-CA"/>
        </w:rPr>
        <w:t>To replace target 17:</w:t>
      </w:r>
    </w:p>
    <w:p w14:paraId="4FB668D2" w14:textId="462D5577" w:rsidR="00927DD2" w:rsidRPr="00126B32" w:rsidRDefault="00927DD2" w:rsidP="005807FE">
      <w:pPr>
        <w:spacing w:after="120"/>
        <w:ind w:left="709"/>
        <w:rPr>
          <w:rFonts w:eastAsiaTheme="minorHAnsi"/>
          <w:kern w:val="22"/>
          <w:szCs w:val="22"/>
          <w:lang w:val="en-CA"/>
        </w:rPr>
      </w:pPr>
      <w:r>
        <w:rPr>
          <w:rFonts w:eastAsiaTheme="minorHAnsi"/>
          <w:kern w:val="22"/>
          <w:szCs w:val="22"/>
          <w:u w:val="single"/>
          <w:lang w:val="en-CA"/>
        </w:rPr>
        <w:t>Promote</w:t>
      </w:r>
      <w:r w:rsidRPr="00927DD2">
        <w:rPr>
          <w:rFonts w:eastAsiaTheme="minorHAnsi"/>
          <w:kern w:val="22"/>
          <w:szCs w:val="22"/>
          <w:lang w:val="en-CA"/>
        </w:rPr>
        <w:t xml:space="preserve"> </w:t>
      </w:r>
      <w:r>
        <w:rPr>
          <w:rFonts w:eastAsiaTheme="minorHAnsi"/>
          <w:kern w:val="22"/>
          <w:szCs w:val="22"/>
          <w:lang w:val="en-CA"/>
        </w:rPr>
        <w:t>p</w:t>
      </w:r>
      <w:r w:rsidRPr="00927DD2">
        <w:rPr>
          <w:rFonts w:eastAsiaTheme="minorHAnsi"/>
          <w:kern w:val="22"/>
          <w:szCs w:val="22"/>
          <w:lang w:val="en-CA"/>
        </w:rPr>
        <w:t xml:space="preserve">eople everywhere </w:t>
      </w:r>
      <w:r w:rsidRPr="00927DD2">
        <w:rPr>
          <w:rFonts w:eastAsiaTheme="minorHAnsi"/>
          <w:kern w:val="22"/>
          <w:szCs w:val="22"/>
          <w:u w:val="single"/>
          <w:lang w:val="en-CA"/>
        </w:rPr>
        <w:t>to</w:t>
      </w:r>
      <w:r>
        <w:rPr>
          <w:rFonts w:eastAsiaTheme="minorHAnsi"/>
          <w:kern w:val="22"/>
          <w:szCs w:val="22"/>
          <w:lang w:val="en-CA"/>
        </w:rPr>
        <w:t xml:space="preserve"> </w:t>
      </w:r>
      <w:r w:rsidRPr="00927DD2">
        <w:rPr>
          <w:rFonts w:eastAsiaTheme="minorHAnsi"/>
          <w:kern w:val="22"/>
          <w:szCs w:val="22"/>
          <w:lang w:val="en-CA"/>
        </w:rPr>
        <w:t>take measurable steps towards sustainable consumption and lifestyles</w:t>
      </w:r>
      <w:r>
        <w:rPr>
          <w:rFonts w:eastAsiaTheme="minorHAnsi"/>
          <w:kern w:val="22"/>
          <w:szCs w:val="22"/>
          <w:lang w:val="en-CA"/>
        </w:rPr>
        <w:t xml:space="preserve"> </w:t>
      </w:r>
      <w:r w:rsidRPr="00927DD2">
        <w:rPr>
          <w:rFonts w:eastAsiaTheme="minorHAnsi"/>
          <w:kern w:val="22"/>
          <w:szCs w:val="22"/>
          <w:u w:val="single"/>
          <w:lang w:val="en-CA"/>
        </w:rPr>
        <w:t>contributing to biodiversity conservation and sustainable use of it</w:t>
      </w:r>
      <w:r w:rsidRPr="00927DD2">
        <w:rPr>
          <w:rFonts w:eastAsiaTheme="minorHAnsi"/>
          <w:kern w:val="22"/>
          <w:szCs w:val="22"/>
          <w:lang w:val="en-CA"/>
        </w:rPr>
        <w:t xml:space="preserve">, </w:t>
      </w:r>
      <w:proofErr w:type="gramStart"/>
      <w:r w:rsidRPr="00927DD2">
        <w:rPr>
          <w:rFonts w:eastAsiaTheme="minorHAnsi"/>
          <w:kern w:val="22"/>
          <w:szCs w:val="22"/>
          <w:lang w:val="en-CA"/>
        </w:rPr>
        <w:t>taking into account</w:t>
      </w:r>
      <w:proofErr w:type="gramEnd"/>
      <w:r w:rsidRPr="00927DD2">
        <w:rPr>
          <w:rFonts w:eastAsiaTheme="minorHAnsi"/>
          <w:kern w:val="22"/>
          <w:szCs w:val="22"/>
          <w:lang w:val="en-CA"/>
        </w:rPr>
        <w:t xml:space="preserve"> individual and national cultural and socioeconomic conditions, achieving by 2030 just and sustainable consumption levels.</w:t>
      </w:r>
    </w:p>
    <w:p w14:paraId="4A8785E7" w14:textId="0C873964" w:rsidR="00126B32" w:rsidRPr="00126B32" w:rsidRDefault="005807FE" w:rsidP="005807FE">
      <w:pPr>
        <w:spacing w:after="120"/>
        <w:rPr>
          <w:rFonts w:eastAsiaTheme="minorHAnsi"/>
          <w:kern w:val="22"/>
          <w:szCs w:val="22"/>
          <w:lang w:val="en-CA"/>
        </w:rPr>
      </w:pPr>
      <w:r>
        <w:rPr>
          <w:rFonts w:eastAsiaTheme="minorHAnsi"/>
          <w:kern w:val="22"/>
          <w:szCs w:val="22"/>
          <w:lang w:val="en-CA"/>
        </w:rPr>
        <w:t>5.</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targets 17 and 20</w:t>
      </w:r>
      <w:r w:rsidR="006559F6">
        <w:rPr>
          <w:rFonts w:eastAsiaTheme="minorHAnsi"/>
          <w:kern w:val="22"/>
          <w:szCs w:val="22"/>
          <w:lang w:val="en-CA"/>
        </w:rPr>
        <w:t>:</w:t>
      </w:r>
    </w:p>
    <w:p w14:paraId="4C28C349" w14:textId="77777777" w:rsidR="00126B32" w:rsidRPr="00126B32" w:rsidRDefault="00126B32" w:rsidP="005807FE">
      <w:pPr>
        <w:autoSpaceDE w:val="0"/>
        <w:autoSpaceDN w:val="0"/>
        <w:adjustRightInd w:val="0"/>
        <w:spacing w:after="120"/>
        <w:ind w:left="709"/>
        <w:rPr>
          <w:rFonts w:eastAsiaTheme="minorHAnsi"/>
          <w:kern w:val="22"/>
          <w:szCs w:val="22"/>
          <w:u w:val="single"/>
          <w:lang w:val="en-CA"/>
        </w:rPr>
      </w:pPr>
      <w:r w:rsidRPr="00126B32">
        <w:rPr>
          <w:rFonts w:eastAsiaTheme="minorHAnsi"/>
          <w:szCs w:val="22"/>
          <w:u w:val="single"/>
          <w:lang w:val="en-CA"/>
        </w:rPr>
        <w:t>By 2030</w:t>
      </w:r>
      <w:r w:rsidRPr="00126B32">
        <w:rPr>
          <w:rFonts w:eastAsiaTheme="minorHAnsi"/>
          <w:szCs w:val="22"/>
          <w:lang w:val="en-CA"/>
        </w:rPr>
        <w:t xml:space="preserve"> take measurable steps towards sustainable lifestyles, </w:t>
      </w:r>
      <w:r w:rsidRPr="00126B32">
        <w:rPr>
          <w:rFonts w:eastAsiaTheme="minorHAnsi"/>
          <w:szCs w:val="22"/>
          <w:u w:val="single"/>
          <w:lang w:val="en-CA"/>
        </w:rPr>
        <w:t>through changing consumption and production patterns, including through avoiding waste and reducing the global ecological footprint by [X%].</w:t>
      </w:r>
    </w:p>
    <w:p w14:paraId="5EBB352D" w14:textId="5429BF1B" w:rsidR="00126B32" w:rsidRPr="00126B32" w:rsidRDefault="005807FE" w:rsidP="005807FE">
      <w:pPr>
        <w:keepNext/>
        <w:spacing w:after="120"/>
        <w:rPr>
          <w:rFonts w:eastAsiaTheme="minorHAnsi"/>
          <w:kern w:val="22"/>
          <w:szCs w:val="22"/>
          <w:lang w:val="en-CA"/>
        </w:rPr>
      </w:pPr>
      <w:r>
        <w:rPr>
          <w:rFonts w:eastAsiaTheme="minorHAnsi"/>
          <w:kern w:val="22"/>
          <w:szCs w:val="22"/>
          <w:lang w:val="en-CA"/>
        </w:rPr>
        <w:t>6.</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 20</w:t>
      </w:r>
      <w:r w:rsidR="006559F6">
        <w:rPr>
          <w:rFonts w:eastAsiaTheme="minorHAnsi"/>
          <w:kern w:val="22"/>
          <w:szCs w:val="22"/>
          <w:lang w:val="en-CA"/>
        </w:rPr>
        <w:t>:</w:t>
      </w:r>
    </w:p>
    <w:p w14:paraId="4EF3D896" w14:textId="77777777" w:rsidR="00126B32" w:rsidRPr="00126B32" w:rsidRDefault="00126B32" w:rsidP="005807FE">
      <w:pPr>
        <w:autoSpaceDE w:val="0"/>
        <w:autoSpaceDN w:val="0"/>
        <w:adjustRightInd w:val="0"/>
        <w:spacing w:after="120"/>
        <w:ind w:left="709"/>
        <w:rPr>
          <w:rFonts w:eastAsiaTheme="minorHAnsi"/>
          <w:kern w:val="22"/>
          <w:szCs w:val="22"/>
          <w:u w:val="single"/>
          <w:lang w:val="en-CA"/>
        </w:rPr>
      </w:pPr>
      <w:r w:rsidRPr="00126B32">
        <w:rPr>
          <w:rFonts w:eastAsiaTheme="minorHAnsi"/>
          <w:szCs w:val="22"/>
          <w:u w:val="single"/>
          <w:lang w:val="en-CA"/>
        </w:rPr>
        <w:t>By 2030 people are aware of the multiple values of biodiversity and the steps they can take to benefit from its sustainable use and conservation.</w:t>
      </w:r>
    </w:p>
    <w:p w14:paraId="633F346F" w14:textId="72BEA942" w:rsidR="00126B32" w:rsidRPr="00126B32" w:rsidRDefault="005807FE" w:rsidP="005807FE">
      <w:pPr>
        <w:keepNext/>
        <w:spacing w:after="120"/>
        <w:rPr>
          <w:rFonts w:eastAsiaTheme="minorHAnsi"/>
          <w:kern w:val="22"/>
          <w:szCs w:val="22"/>
          <w:lang w:val="en-CA"/>
        </w:rPr>
      </w:pPr>
      <w:r>
        <w:rPr>
          <w:rFonts w:eastAsiaTheme="minorHAnsi"/>
          <w:kern w:val="22"/>
          <w:szCs w:val="22"/>
          <w:lang w:val="en-CA"/>
        </w:rPr>
        <w:t>7.</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 20</w:t>
      </w:r>
      <w:r w:rsidR="006559F6">
        <w:rPr>
          <w:rFonts w:eastAsiaTheme="minorHAnsi"/>
          <w:kern w:val="22"/>
          <w:szCs w:val="22"/>
          <w:lang w:val="en-CA"/>
        </w:rPr>
        <w:t>:</w:t>
      </w:r>
    </w:p>
    <w:p w14:paraId="0ACB77FE" w14:textId="75CA7238" w:rsidR="00126B32" w:rsidRPr="00126B32" w:rsidRDefault="00126B32" w:rsidP="005807FE">
      <w:pPr>
        <w:spacing w:after="120"/>
        <w:ind w:left="709"/>
        <w:rPr>
          <w:rFonts w:eastAsiaTheme="minorHAnsi"/>
          <w:kern w:val="22"/>
          <w:szCs w:val="22"/>
          <w:u w:val="single"/>
          <w:lang w:val="en-CA"/>
        </w:rPr>
      </w:pPr>
      <w:r w:rsidRPr="00126B32">
        <w:rPr>
          <w:rFonts w:eastAsiaTheme="minorHAnsi"/>
          <w:kern w:val="22"/>
          <w:szCs w:val="22"/>
          <w:u w:val="single"/>
          <w:lang w:val="en-CA"/>
        </w:rPr>
        <w:t xml:space="preserve">Promote ecological design of public services for good </w:t>
      </w:r>
      <w:r w:rsidRPr="00126B32">
        <w:rPr>
          <w:rFonts w:eastAsiaTheme="minorHAnsi"/>
          <w:kern w:val="22"/>
          <w:szCs w:val="22"/>
          <w:lang w:val="en-CA"/>
        </w:rPr>
        <w:t xml:space="preserve">quality of life, </w:t>
      </w:r>
      <w:r w:rsidRPr="00126B32">
        <w:rPr>
          <w:rFonts w:eastAsiaTheme="minorHAnsi"/>
          <w:kern w:val="22"/>
          <w:szCs w:val="22"/>
          <w:u w:val="single"/>
          <w:lang w:val="en-CA"/>
        </w:rPr>
        <w:t xml:space="preserve">recognizing </w:t>
      </w:r>
      <w:r w:rsidR="00D2169B">
        <w:rPr>
          <w:rFonts w:eastAsiaTheme="minorHAnsi"/>
          <w:kern w:val="22"/>
          <w:szCs w:val="22"/>
          <w:u w:val="single"/>
          <w:lang w:val="en-CA"/>
        </w:rPr>
        <w:t>t</w:t>
      </w:r>
      <w:r w:rsidRPr="00126B32">
        <w:rPr>
          <w:rFonts w:eastAsiaTheme="minorHAnsi"/>
          <w:kern w:val="22"/>
          <w:szCs w:val="22"/>
          <w:u w:val="single"/>
          <w:lang w:val="en-CA"/>
        </w:rPr>
        <w:t>he value of biodiversity and biocultural diversity.</w:t>
      </w:r>
    </w:p>
    <w:p w14:paraId="024F9916" w14:textId="4E9F7FB0" w:rsidR="00126B32" w:rsidRPr="00126B32" w:rsidRDefault="005807FE" w:rsidP="005807FE">
      <w:pPr>
        <w:keepNext/>
        <w:spacing w:after="120"/>
        <w:rPr>
          <w:rFonts w:eastAsiaTheme="minorHAnsi"/>
          <w:szCs w:val="22"/>
          <w:lang w:val="en-CA"/>
        </w:rPr>
      </w:pPr>
      <w:r>
        <w:rPr>
          <w:rFonts w:eastAsiaTheme="minorHAnsi"/>
          <w:szCs w:val="22"/>
          <w:lang w:val="en-CA"/>
        </w:rPr>
        <w:t>8.</w:t>
      </w:r>
      <w:r>
        <w:rPr>
          <w:rFonts w:eastAsiaTheme="minorHAnsi"/>
          <w:szCs w:val="22"/>
          <w:lang w:val="en-CA"/>
        </w:rPr>
        <w:tab/>
      </w:r>
      <w:r w:rsidR="006559F6">
        <w:rPr>
          <w:rFonts w:eastAsiaTheme="minorHAnsi"/>
          <w:szCs w:val="22"/>
          <w:lang w:val="en-CA"/>
        </w:rPr>
        <w:t xml:space="preserve">To </w:t>
      </w:r>
      <w:r w:rsidR="00126B32" w:rsidRPr="00126B32">
        <w:rPr>
          <w:rFonts w:eastAsiaTheme="minorHAnsi"/>
          <w:szCs w:val="22"/>
          <w:lang w:val="en-CA"/>
        </w:rPr>
        <w:t xml:space="preserve">replace </w:t>
      </w:r>
      <w:r w:rsidR="006559F6">
        <w:rPr>
          <w:rFonts w:eastAsiaTheme="minorHAnsi"/>
          <w:szCs w:val="22"/>
          <w:lang w:val="en-CA"/>
        </w:rPr>
        <w:t xml:space="preserve">targets </w:t>
      </w:r>
      <w:r w:rsidR="00126B32" w:rsidRPr="00126B32">
        <w:rPr>
          <w:rFonts w:eastAsiaTheme="minorHAnsi"/>
          <w:szCs w:val="22"/>
          <w:lang w:val="en-CA"/>
        </w:rPr>
        <w:t>17 and 20</w:t>
      </w:r>
      <w:r w:rsidR="006559F6">
        <w:rPr>
          <w:rFonts w:eastAsiaTheme="minorHAnsi"/>
          <w:szCs w:val="22"/>
          <w:lang w:val="en-CA"/>
        </w:rPr>
        <w:t>:</w:t>
      </w:r>
    </w:p>
    <w:p w14:paraId="42B08CE6" w14:textId="77777777" w:rsidR="00126B32" w:rsidRPr="00126B32" w:rsidRDefault="00126B32" w:rsidP="005807FE">
      <w:pPr>
        <w:autoSpaceDE w:val="0"/>
        <w:autoSpaceDN w:val="0"/>
        <w:adjustRightInd w:val="0"/>
        <w:spacing w:after="120"/>
        <w:ind w:left="709"/>
        <w:rPr>
          <w:rFonts w:eastAsiaTheme="minorHAnsi"/>
          <w:szCs w:val="22"/>
          <w:lang w:val="en-CA"/>
        </w:rPr>
      </w:pPr>
      <w:r w:rsidRPr="00126B32">
        <w:rPr>
          <w:rFonts w:eastAsiaTheme="minorHAnsi"/>
          <w:szCs w:val="22"/>
          <w:u w:val="single"/>
          <w:lang w:val="en-CA"/>
        </w:rPr>
        <w:t>By 2030, everyone should be aware that biodiversity is essential and crucial for human survival, health and</w:t>
      </w:r>
      <w:r w:rsidRPr="00126B32">
        <w:rPr>
          <w:rFonts w:eastAsiaTheme="minorHAnsi"/>
          <w:szCs w:val="22"/>
          <w:lang w:val="en-CA"/>
        </w:rPr>
        <w:t xml:space="preserve"> quality of life, </w:t>
      </w:r>
      <w:r w:rsidRPr="00126B32">
        <w:rPr>
          <w:rFonts w:eastAsiaTheme="minorHAnsi"/>
          <w:szCs w:val="22"/>
          <w:u w:val="single"/>
          <w:lang w:val="en-CA"/>
        </w:rPr>
        <w:t>and hence will be biophilic</w:t>
      </w:r>
      <w:r w:rsidRPr="00126B32">
        <w:rPr>
          <w:rFonts w:eastAsiaTheme="minorHAnsi"/>
          <w:szCs w:val="22"/>
          <w:u w:val="single"/>
          <w:vertAlign w:val="superscript"/>
          <w:lang w:val="en-CA"/>
        </w:rPr>
        <w:footnoteReference w:id="3"/>
      </w:r>
      <w:r w:rsidRPr="00126B32">
        <w:rPr>
          <w:rFonts w:eastAsiaTheme="minorHAnsi"/>
          <w:szCs w:val="22"/>
          <w:u w:val="single"/>
          <w:lang w:val="en-CA"/>
        </w:rPr>
        <w:t>, through intensification of public awareness efforts and incorporation of biodiversity into education curricula at all levels worldwide.</w:t>
      </w:r>
    </w:p>
    <w:p w14:paraId="2BD60724" w14:textId="353DE600" w:rsidR="00126B32" w:rsidRPr="00126B32" w:rsidRDefault="005807FE" w:rsidP="005807FE">
      <w:pPr>
        <w:keepNext/>
        <w:spacing w:after="120"/>
        <w:rPr>
          <w:rFonts w:eastAsiaTheme="minorHAnsi"/>
          <w:szCs w:val="22"/>
          <w:lang w:val="en-CA"/>
        </w:rPr>
      </w:pPr>
      <w:r>
        <w:rPr>
          <w:rFonts w:eastAsiaTheme="minorHAnsi"/>
          <w:szCs w:val="22"/>
          <w:lang w:val="en-CA"/>
        </w:rPr>
        <w:lastRenderedPageBreak/>
        <w:t>9.</w:t>
      </w:r>
      <w:r>
        <w:rPr>
          <w:rFonts w:eastAsiaTheme="minorHAnsi"/>
          <w:szCs w:val="22"/>
          <w:lang w:val="en-CA"/>
        </w:rPr>
        <w:tab/>
      </w:r>
      <w:r w:rsidR="006559F6">
        <w:rPr>
          <w:rFonts w:eastAsiaTheme="minorHAnsi"/>
          <w:szCs w:val="22"/>
          <w:lang w:val="en-CA"/>
        </w:rPr>
        <w:t xml:space="preserve">To </w:t>
      </w:r>
      <w:r w:rsidR="00126B32" w:rsidRPr="00126B32">
        <w:rPr>
          <w:rFonts w:eastAsiaTheme="minorHAnsi"/>
          <w:szCs w:val="22"/>
          <w:lang w:val="en-CA"/>
        </w:rPr>
        <w:t xml:space="preserve">replace </w:t>
      </w:r>
      <w:r w:rsidR="006559F6">
        <w:rPr>
          <w:rFonts w:eastAsiaTheme="minorHAnsi"/>
          <w:szCs w:val="22"/>
          <w:lang w:val="en-CA"/>
        </w:rPr>
        <w:t xml:space="preserve">targets </w:t>
      </w:r>
      <w:r w:rsidR="00126B32" w:rsidRPr="00126B32">
        <w:rPr>
          <w:rFonts w:eastAsiaTheme="minorHAnsi"/>
          <w:szCs w:val="22"/>
          <w:lang w:val="en-CA"/>
        </w:rPr>
        <w:t>17 and 20</w:t>
      </w:r>
      <w:r w:rsidR="006559F6">
        <w:rPr>
          <w:rFonts w:eastAsiaTheme="minorHAnsi"/>
          <w:szCs w:val="22"/>
          <w:lang w:val="en-CA"/>
        </w:rPr>
        <w:t>:</w:t>
      </w:r>
    </w:p>
    <w:p w14:paraId="4CDCB5C3" w14:textId="77777777" w:rsidR="00126B32" w:rsidRPr="00126B32" w:rsidRDefault="00126B32" w:rsidP="005807FE">
      <w:pPr>
        <w:autoSpaceDE w:val="0"/>
        <w:autoSpaceDN w:val="0"/>
        <w:adjustRightInd w:val="0"/>
        <w:spacing w:after="120"/>
        <w:ind w:left="709"/>
        <w:rPr>
          <w:rFonts w:eastAsiaTheme="minorHAnsi"/>
          <w:szCs w:val="22"/>
          <w:u w:val="single"/>
          <w:lang w:val="en-CA"/>
        </w:rPr>
      </w:pPr>
      <w:r w:rsidRPr="00126B32">
        <w:rPr>
          <w:rFonts w:eastAsiaTheme="minorHAnsi"/>
          <w:szCs w:val="22"/>
          <w:u w:val="single"/>
          <w:lang w:val="en-CA"/>
        </w:rPr>
        <w:t xml:space="preserve">By 2030, effective measures are in place to foster and implement policies and plans by governments, business and stakeholders at all levels to achieve </w:t>
      </w:r>
      <w:r w:rsidRPr="00126B32">
        <w:rPr>
          <w:rFonts w:eastAsiaTheme="minorHAnsi"/>
          <w:szCs w:val="22"/>
          <w:lang w:val="en-CA"/>
        </w:rPr>
        <w:t>sustainable</w:t>
      </w:r>
      <w:r w:rsidRPr="00126B32">
        <w:rPr>
          <w:rFonts w:eastAsiaTheme="minorHAnsi"/>
          <w:szCs w:val="22"/>
          <w:u w:val="single"/>
          <w:lang w:val="en-CA"/>
        </w:rPr>
        <w:t xml:space="preserve"> production and </w:t>
      </w:r>
      <w:r w:rsidRPr="00126B32">
        <w:rPr>
          <w:rFonts w:eastAsiaTheme="minorHAnsi"/>
          <w:szCs w:val="22"/>
          <w:lang w:val="en-CA"/>
        </w:rPr>
        <w:t>consumption</w:t>
      </w:r>
      <w:r w:rsidRPr="00126B32">
        <w:rPr>
          <w:rFonts w:eastAsiaTheme="minorHAnsi"/>
          <w:szCs w:val="22"/>
          <w:u w:val="single"/>
          <w:lang w:val="en-CA"/>
        </w:rPr>
        <w:t xml:space="preserve"> and to keep the impacts of use of biodiversity well within safe ecological limits as well as within the limits of the planetary boundaries.</w:t>
      </w:r>
    </w:p>
    <w:p w14:paraId="0D9950CD" w14:textId="4A8121E9" w:rsidR="00126B32" w:rsidRPr="00126B32" w:rsidRDefault="005807FE" w:rsidP="005807FE">
      <w:pPr>
        <w:keepNext/>
        <w:spacing w:after="120"/>
        <w:rPr>
          <w:rFonts w:eastAsiaTheme="minorHAnsi"/>
          <w:szCs w:val="22"/>
          <w:lang w:val="en-CA"/>
        </w:rPr>
      </w:pPr>
      <w:r>
        <w:rPr>
          <w:rFonts w:eastAsiaTheme="minorHAnsi"/>
          <w:szCs w:val="22"/>
          <w:lang w:val="en-CA"/>
        </w:rPr>
        <w:t>10.</w:t>
      </w:r>
      <w:r>
        <w:rPr>
          <w:rFonts w:eastAsiaTheme="minorHAnsi"/>
          <w:szCs w:val="22"/>
          <w:lang w:val="en-CA"/>
        </w:rPr>
        <w:tab/>
      </w:r>
      <w:r w:rsidR="006559F6">
        <w:rPr>
          <w:rFonts w:eastAsiaTheme="minorHAnsi"/>
          <w:szCs w:val="22"/>
          <w:lang w:val="en-CA"/>
        </w:rPr>
        <w:t xml:space="preserve">To </w:t>
      </w:r>
      <w:r w:rsidR="00126B32" w:rsidRPr="00126B32">
        <w:rPr>
          <w:rFonts w:eastAsiaTheme="minorHAnsi"/>
          <w:szCs w:val="22"/>
          <w:lang w:val="en-CA"/>
        </w:rPr>
        <w:t>replace targets 17 and 20</w:t>
      </w:r>
      <w:r w:rsidR="006559F6">
        <w:rPr>
          <w:rFonts w:eastAsiaTheme="minorHAnsi"/>
          <w:szCs w:val="22"/>
          <w:lang w:val="en-CA"/>
        </w:rPr>
        <w:t>:</w:t>
      </w:r>
    </w:p>
    <w:p w14:paraId="4DBD7EA5" w14:textId="77777777" w:rsidR="00126B32" w:rsidRPr="00126B32" w:rsidRDefault="00126B32" w:rsidP="005807FE">
      <w:pPr>
        <w:autoSpaceDE w:val="0"/>
        <w:autoSpaceDN w:val="0"/>
        <w:adjustRightInd w:val="0"/>
        <w:spacing w:after="120"/>
        <w:ind w:left="709"/>
        <w:rPr>
          <w:rFonts w:eastAsiaTheme="minorHAnsi"/>
          <w:szCs w:val="22"/>
          <w:lang w:val="en-CA"/>
        </w:rPr>
      </w:pPr>
      <w:r w:rsidRPr="00126B32">
        <w:rPr>
          <w:rFonts w:eastAsiaTheme="minorHAnsi"/>
          <w:szCs w:val="22"/>
          <w:u w:val="single"/>
          <w:lang w:val="en-CA"/>
        </w:rPr>
        <w:t>Promote, including through education, environmentally responsible visions</w:t>
      </w:r>
      <w:r w:rsidRPr="00126B32">
        <w:rPr>
          <w:rFonts w:eastAsiaTheme="minorHAnsi"/>
          <w:szCs w:val="22"/>
          <w:lang w:val="en-CA"/>
        </w:rPr>
        <w:t xml:space="preserve"> of a good quality of life </w:t>
      </w:r>
      <w:r w:rsidRPr="00126B32">
        <w:rPr>
          <w:rFonts w:eastAsiaTheme="minorHAnsi"/>
          <w:szCs w:val="22"/>
          <w:u w:val="single"/>
          <w:lang w:val="en-CA"/>
        </w:rPr>
        <w:t xml:space="preserve">to encourage behaviour change </w:t>
      </w:r>
      <w:r w:rsidRPr="00126B32">
        <w:rPr>
          <w:rFonts w:eastAsiaTheme="minorHAnsi"/>
          <w:szCs w:val="22"/>
          <w:lang w:val="en-CA"/>
        </w:rPr>
        <w:t>towards sustainable consumption and lifestyles.</w:t>
      </w:r>
    </w:p>
    <w:p w14:paraId="7F5129BA" w14:textId="0A77895F" w:rsidR="00126B32" w:rsidRPr="00126B32" w:rsidRDefault="005807FE" w:rsidP="005807FE">
      <w:pPr>
        <w:keepNext/>
        <w:spacing w:after="120"/>
        <w:rPr>
          <w:rFonts w:eastAsiaTheme="minorHAnsi"/>
          <w:szCs w:val="22"/>
          <w:lang w:val="en-CA"/>
        </w:rPr>
      </w:pPr>
      <w:r>
        <w:rPr>
          <w:rFonts w:eastAsiaTheme="minorHAnsi"/>
          <w:szCs w:val="22"/>
          <w:lang w:val="en-CA"/>
        </w:rPr>
        <w:t>11.</w:t>
      </w:r>
      <w:r>
        <w:rPr>
          <w:rFonts w:eastAsiaTheme="minorHAnsi"/>
          <w:szCs w:val="22"/>
          <w:lang w:val="en-CA"/>
        </w:rPr>
        <w:tab/>
      </w:r>
      <w:r w:rsidR="00334A24">
        <w:rPr>
          <w:rFonts w:eastAsiaTheme="minorHAnsi"/>
          <w:szCs w:val="22"/>
          <w:lang w:val="en-CA"/>
        </w:rPr>
        <w:t>To replace t</w:t>
      </w:r>
      <w:r w:rsidR="00126B32" w:rsidRPr="00126B32">
        <w:rPr>
          <w:rFonts w:eastAsiaTheme="minorHAnsi"/>
          <w:szCs w:val="22"/>
          <w:lang w:val="en-CA"/>
        </w:rPr>
        <w:t>arget 20</w:t>
      </w:r>
      <w:r w:rsidR="00334A24">
        <w:rPr>
          <w:rFonts w:eastAsiaTheme="minorHAnsi"/>
          <w:szCs w:val="22"/>
          <w:lang w:val="en-CA"/>
        </w:rPr>
        <w:t>:</w:t>
      </w:r>
    </w:p>
    <w:p w14:paraId="67BAC6B8" w14:textId="77777777" w:rsidR="00126B32" w:rsidRPr="00126B32" w:rsidRDefault="00126B32" w:rsidP="005807FE">
      <w:pPr>
        <w:autoSpaceDE w:val="0"/>
        <w:autoSpaceDN w:val="0"/>
        <w:adjustRightInd w:val="0"/>
        <w:spacing w:after="120"/>
        <w:ind w:left="709"/>
        <w:rPr>
          <w:rFonts w:eastAsiaTheme="minorHAnsi"/>
          <w:szCs w:val="22"/>
          <w:lang w:val="en-CA"/>
        </w:rPr>
      </w:pPr>
      <w:r w:rsidRPr="00126B32">
        <w:rPr>
          <w:rFonts w:eastAsiaTheme="minorHAnsi"/>
          <w:szCs w:val="22"/>
          <w:u w:val="single"/>
          <w:lang w:val="en-CA"/>
        </w:rPr>
        <w:t>By 2025, develop a global alternative measure for wealth that includes biodiversity and good</w:t>
      </w:r>
      <w:r w:rsidRPr="00126B32">
        <w:rPr>
          <w:rFonts w:eastAsiaTheme="minorHAnsi"/>
          <w:szCs w:val="22"/>
          <w:lang w:val="en-CA"/>
        </w:rPr>
        <w:t xml:space="preserve"> quality of life, </w:t>
      </w:r>
      <w:r w:rsidRPr="00126B32">
        <w:rPr>
          <w:rFonts w:eastAsiaTheme="minorHAnsi"/>
          <w:szCs w:val="22"/>
          <w:u w:val="single"/>
          <w:lang w:val="en-CA"/>
        </w:rPr>
        <w:t>and institute the measure by 2030</w:t>
      </w:r>
      <w:r w:rsidRPr="00126B32">
        <w:rPr>
          <w:rFonts w:eastAsiaTheme="minorHAnsi"/>
          <w:szCs w:val="22"/>
          <w:lang w:val="en-CA"/>
        </w:rPr>
        <w:t>.</w:t>
      </w:r>
    </w:p>
    <w:p w14:paraId="0BA2DB5E" w14:textId="6347FEA1" w:rsidR="00126B32" w:rsidRPr="00126B32" w:rsidRDefault="005807FE" w:rsidP="005807FE">
      <w:pPr>
        <w:keepNext/>
        <w:spacing w:after="120"/>
        <w:rPr>
          <w:rFonts w:eastAsiaTheme="minorHAnsi"/>
          <w:szCs w:val="22"/>
          <w:lang w:val="en-CA"/>
        </w:rPr>
      </w:pPr>
      <w:r>
        <w:rPr>
          <w:rFonts w:eastAsiaTheme="minorHAnsi"/>
          <w:szCs w:val="22"/>
          <w:lang w:val="en-CA"/>
        </w:rPr>
        <w:t>12.</w:t>
      </w:r>
      <w:r>
        <w:rPr>
          <w:rFonts w:eastAsiaTheme="minorHAnsi"/>
          <w:szCs w:val="22"/>
          <w:lang w:val="en-CA"/>
        </w:rPr>
        <w:tab/>
      </w:r>
      <w:r w:rsidR="00334A24">
        <w:rPr>
          <w:rFonts w:eastAsiaTheme="minorHAnsi"/>
          <w:szCs w:val="22"/>
          <w:lang w:val="en-CA"/>
        </w:rPr>
        <w:t>To replace target</w:t>
      </w:r>
      <w:r w:rsidR="00126B32" w:rsidRPr="00126B32">
        <w:rPr>
          <w:rFonts w:eastAsiaTheme="minorHAnsi"/>
          <w:szCs w:val="22"/>
          <w:lang w:val="en-CA"/>
        </w:rPr>
        <w:t xml:space="preserve"> 17</w:t>
      </w:r>
      <w:r w:rsidR="00334A24">
        <w:rPr>
          <w:rFonts w:eastAsiaTheme="minorHAnsi"/>
          <w:szCs w:val="22"/>
          <w:lang w:val="en-CA"/>
        </w:rPr>
        <w:t>:</w:t>
      </w:r>
    </w:p>
    <w:p w14:paraId="01C652A2" w14:textId="78E163B5" w:rsidR="00126B32" w:rsidRDefault="00126B32" w:rsidP="005807FE">
      <w:pPr>
        <w:autoSpaceDE w:val="0"/>
        <w:autoSpaceDN w:val="0"/>
        <w:adjustRightInd w:val="0"/>
        <w:ind w:left="709"/>
        <w:rPr>
          <w:rFonts w:eastAsiaTheme="minorHAnsi"/>
          <w:szCs w:val="22"/>
          <w:lang w:val="en-CA"/>
        </w:rPr>
      </w:pPr>
      <w:r w:rsidRPr="00126B32">
        <w:rPr>
          <w:rFonts w:eastAsiaTheme="minorHAnsi"/>
          <w:szCs w:val="22"/>
          <w:u w:val="single"/>
          <w:lang w:val="en-CA"/>
        </w:rPr>
        <w:t xml:space="preserve">By 2030, all countries implement measures to advance towards just and </w:t>
      </w:r>
      <w:r w:rsidRPr="00126B32">
        <w:rPr>
          <w:rFonts w:eastAsiaTheme="minorHAnsi"/>
          <w:szCs w:val="22"/>
          <w:lang w:val="en-CA"/>
        </w:rPr>
        <w:t xml:space="preserve">sustainable </w:t>
      </w:r>
      <w:r w:rsidRPr="00126B32">
        <w:rPr>
          <w:rFonts w:eastAsiaTheme="minorHAnsi"/>
          <w:szCs w:val="22"/>
          <w:u w:val="single"/>
          <w:lang w:val="en-CA"/>
        </w:rPr>
        <w:t>production and</w:t>
      </w:r>
      <w:r w:rsidRPr="00126B32">
        <w:rPr>
          <w:rFonts w:eastAsiaTheme="minorHAnsi"/>
          <w:szCs w:val="22"/>
          <w:lang w:val="en-CA"/>
        </w:rPr>
        <w:t xml:space="preserve"> consumption </w:t>
      </w:r>
      <w:r w:rsidR="00D2169B">
        <w:rPr>
          <w:rFonts w:eastAsiaTheme="minorHAnsi"/>
          <w:szCs w:val="22"/>
          <w:u w:val="single"/>
          <w:lang w:val="en-CA"/>
        </w:rPr>
        <w:t>patterns</w:t>
      </w:r>
      <w:r w:rsidR="00D2169B" w:rsidRPr="00126B32">
        <w:rPr>
          <w:rFonts w:eastAsiaTheme="minorHAnsi"/>
          <w:szCs w:val="22"/>
          <w:u w:val="single"/>
          <w:lang w:val="en-CA"/>
        </w:rPr>
        <w:t xml:space="preserve"> </w:t>
      </w:r>
      <w:r w:rsidRPr="00126B32">
        <w:rPr>
          <w:rFonts w:eastAsiaTheme="minorHAnsi"/>
          <w:szCs w:val="22"/>
          <w:u w:val="single"/>
          <w:lang w:val="en-CA"/>
        </w:rPr>
        <w:t xml:space="preserve">and </w:t>
      </w:r>
      <w:r w:rsidRPr="00126B32">
        <w:rPr>
          <w:rFonts w:eastAsiaTheme="minorHAnsi"/>
          <w:szCs w:val="22"/>
          <w:lang w:val="en-CA"/>
        </w:rPr>
        <w:t xml:space="preserve">lifestyles, </w:t>
      </w:r>
      <w:proofErr w:type="gramStart"/>
      <w:r w:rsidRPr="00126B32">
        <w:rPr>
          <w:rFonts w:eastAsiaTheme="minorHAnsi"/>
          <w:szCs w:val="22"/>
          <w:lang w:val="en-CA"/>
        </w:rPr>
        <w:t>taking into account</w:t>
      </w:r>
      <w:proofErr w:type="gramEnd"/>
      <w:r w:rsidRPr="00126B32">
        <w:rPr>
          <w:rFonts w:eastAsiaTheme="minorHAnsi"/>
          <w:szCs w:val="22"/>
          <w:lang w:val="en-CA"/>
        </w:rPr>
        <w:t xml:space="preserve"> </w:t>
      </w:r>
      <w:r w:rsidRPr="00126B32">
        <w:rPr>
          <w:rFonts w:eastAsiaTheme="minorHAnsi"/>
          <w:szCs w:val="22"/>
          <w:u w:val="single"/>
          <w:lang w:val="en-CA"/>
        </w:rPr>
        <w:t>intergenerational equity, and individual and</w:t>
      </w:r>
      <w:r w:rsidRPr="00126B32">
        <w:rPr>
          <w:rFonts w:eastAsiaTheme="minorHAnsi"/>
          <w:szCs w:val="22"/>
          <w:lang w:val="en-CA"/>
        </w:rPr>
        <w:t xml:space="preserve"> national cultural and socioeconomic conditions, </w:t>
      </w:r>
      <w:r w:rsidRPr="00126B32">
        <w:rPr>
          <w:rFonts w:eastAsiaTheme="minorHAnsi"/>
          <w:szCs w:val="22"/>
          <w:u w:val="single"/>
          <w:lang w:val="en-CA"/>
        </w:rPr>
        <w:t xml:space="preserve">in </w:t>
      </w:r>
      <w:r w:rsidR="00827E6B">
        <w:rPr>
          <w:rFonts w:eastAsiaTheme="minorHAnsi"/>
          <w:szCs w:val="22"/>
          <w:u w:val="single"/>
          <w:lang w:val="en-CA"/>
        </w:rPr>
        <w:t xml:space="preserve">the </w:t>
      </w:r>
      <w:r w:rsidRPr="00126B32">
        <w:rPr>
          <w:rFonts w:eastAsiaTheme="minorHAnsi"/>
          <w:szCs w:val="22"/>
          <w:u w:val="single"/>
          <w:lang w:val="en-CA"/>
        </w:rPr>
        <w:t>light of common but differentiated responsibilities</w:t>
      </w:r>
      <w:r w:rsidRPr="00126B32">
        <w:rPr>
          <w:rFonts w:eastAsiaTheme="minorHAnsi"/>
          <w:szCs w:val="22"/>
          <w:lang w:val="en-CA"/>
        </w:rPr>
        <w:t>.</w:t>
      </w:r>
    </w:p>
    <w:p w14:paraId="63B37E2A" w14:textId="77777777" w:rsidR="00D2169B" w:rsidRPr="00126B32" w:rsidRDefault="00D2169B" w:rsidP="005807FE">
      <w:pPr>
        <w:autoSpaceDE w:val="0"/>
        <w:autoSpaceDN w:val="0"/>
        <w:adjustRightInd w:val="0"/>
        <w:ind w:left="709"/>
        <w:rPr>
          <w:rFonts w:eastAsiaTheme="minorHAnsi"/>
          <w:szCs w:val="22"/>
          <w:lang w:val="en-CA"/>
        </w:rPr>
      </w:pPr>
    </w:p>
    <w:p w14:paraId="681B38FD" w14:textId="24185DFA" w:rsidR="00D2169B" w:rsidRPr="006E08D2" w:rsidRDefault="00D2169B" w:rsidP="00D2169B">
      <w:pPr>
        <w:autoSpaceDE w:val="0"/>
        <w:autoSpaceDN w:val="0"/>
        <w:adjustRightInd w:val="0"/>
        <w:spacing w:after="120"/>
        <w:ind w:left="720" w:hanging="720"/>
        <w:rPr>
          <w:rFonts w:eastAsiaTheme="minorHAnsi"/>
          <w:szCs w:val="22"/>
          <w:lang w:val="en-CA"/>
        </w:rPr>
      </w:pPr>
      <w:r>
        <w:rPr>
          <w:rFonts w:eastAsiaTheme="minorHAnsi"/>
          <w:szCs w:val="22"/>
          <w:u w:val="single"/>
          <w:lang w:val="en-CA"/>
        </w:rPr>
        <w:t xml:space="preserve">13. </w:t>
      </w:r>
      <w:r>
        <w:rPr>
          <w:rFonts w:eastAsiaTheme="minorHAnsi"/>
          <w:szCs w:val="22"/>
          <w:u w:val="single"/>
          <w:lang w:val="en-CA"/>
        </w:rPr>
        <w:tab/>
      </w:r>
      <w:r>
        <w:rPr>
          <w:rFonts w:eastAsiaTheme="minorHAnsi"/>
          <w:szCs w:val="22"/>
          <w:lang w:val="en-CA"/>
        </w:rPr>
        <w:t>Element to amend target 17:</w:t>
      </w:r>
    </w:p>
    <w:p w14:paraId="5850FD81" w14:textId="1904CC38" w:rsidR="00126B32" w:rsidRPr="00126B32" w:rsidRDefault="00126B32" w:rsidP="006E08D2">
      <w:pPr>
        <w:autoSpaceDE w:val="0"/>
        <w:autoSpaceDN w:val="0"/>
        <w:adjustRightInd w:val="0"/>
        <w:spacing w:after="120"/>
        <w:ind w:left="720"/>
        <w:rPr>
          <w:rFonts w:eastAsiaTheme="minorHAnsi"/>
          <w:szCs w:val="22"/>
          <w:u w:val="single"/>
          <w:lang w:val="en-CA"/>
        </w:rPr>
      </w:pPr>
      <w:r w:rsidRPr="00126B32">
        <w:rPr>
          <w:rFonts w:eastAsiaTheme="minorHAnsi"/>
          <w:szCs w:val="22"/>
          <w:u w:val="single"/>
          <w:lang w:val="en-CA"/>
        </w:rPr>
        <w:t>Promote the biodiversity performance of standards and labels within the retail food, garment and […] industry by supporting standard-setting and the inclusion of biodiversity criteria into sourcing guidelines.</w:t>
      </w:r>
    </w:p>
    <w:p w14:paraId="265074EC" w14:textId="79BB0B0A" w:rsidR="00126B32" w:rsidRPr="00126B32" w:rsidRDefault="005807FE" w:rsidP="005807FE">
      <w:pPr>
        <w:keepNext/>
        <w:spacing w:after="120"/>
        <w:rPr>
          <w:rFonts w:eastAsiaTheme="minorHAnsi"/>
          <w:szCs w:val="22"/>
          <w:lang w:val="en-CA"/>
        </w:rPr>
      </w:pPr>
      <w:r>
        <w:rPr>
          <w:rFonts w:eastAsiaTheme="minorHAnsi"/>
          <w:szCs w:val="22"/>
          <w:lang w:val="en-CA"/>
        </w:rPr>
        <w:t>1</w:t>
      </w:r>
      <w:r w:rsidR="00D2169B">
        <w:rPr>
          <w:rFonts w:eastAsiaTheme="minorHAnsi"/>
          <w:szCs w:val="22"/>
          <w:lang w:val="en-CA"/>
        </w:rPr>
        <w:t>4</w:t>
      </w:r>
      <w:r>
        <w:rPr>
          <w:rFonts w:eastAsiaTheme="minorHAnsi"/>
          <w:szCs w:val="22"/>
          <w:lang w:val="en-CA"/>
        </w:rPr>
        <w:t>.</w:t>
      </w:r>
      <w:r>
        <w:rPr>
          <w:rFonts w:eastAsiaTheme="minorHAnsi"/>
          <w:szCs w:val="22"/>
          <w:lang w:val="en-CA"/>
        </w:rPr>
        <w:tab/>
      </w:r>
      <w:r w:rsidR="009330EB">
        <w:rPr>
          <w:rFonts w:eastAsiaTheme="minorHAnsi"/>
          <w:szCs w:val="22"/>
          <w:lang w:val="en-CA"/>
        </w:rPr>
        <w:t xml:space="preserve">To </w:t>
      </w:r>
      <w:r w:rsidR="00542597">
        <w:rPr>
          <w:rFonts w:eastAsiaTheme="minorHAnsi"/>
          <w:szCs w:val="22"/>
          <w:lang w:val="en-CA"/>
        </w:rPr>
        <w:t xml:space="preserve">replace </w:t>
      </w:r>
      <w:r w:rsidR="00126B32" w:rsidRPr="00126B32">
        <w:rPr>
          <w:rFonts w:eastAsiaTheme="minorHAnsi"/>
          <w:szCs w:val="22"/>
          <w:lang w:val="en-CA"/>
        </w:rPr>
        <w:t>targets 17 and 20</w:t>
      </w:r>
      <w:r w:rsidR="00542597">
        <w:rPr>
          <w:rFonts w:eastAsiaTheme="minorHAnsi"/>
          <w:szCs w:val="22"/>
          <w:lang w:val="en-CA"/>
        </w:rPr>
        <w:t>:</w:t>
      </w:r>
    </w:p>
    <w:p w14:paraId="33FC5937" w14:textId="6D60F3A9" w:rsidR="00436974" w:rsidRPr="00126B32" w:rsidRDefault="00126B32" w:rsidP="005807FE">
      <w:pPr>
        <w:autoSpaceDE w:val="0"/>
        <w:autoSpaceDN w:val="0"/>
        <w:adjustRightInd w:val="0"/>
        <w:spacing w:after="120"/>
        <w:ind w:left="709"/>
        <w:rPr>
          <w:rFonts w:eastAsiaTheme="minorHAnsi"/>
          <w:szCs w:val="22"/>
          <w:u w:val="single"/>
          <w:lang w:val="en-CA"/>
        </w:rPr>
      </w:pPr>
      <w:r w:rsidRPr="00126B32">
        <w:rPr>
          <w:rFonts w:eastAsiaTheme="minorHAnsi"/>
          <w:szCs w:val="22"/>
          <w:u w:val="single"/>
          <w:lang w:val="en-CA"/>
        </w:rPr>
        <w:t>By 2030, transformative education on biological and cultural diversity, languages, sustainability and heritage is integrated into school curricula at all levels and in higher education, programmes as well as promoted in informal education, with a strong focus on reconnection with nature through learning-by-doing and experiencing nature.</w:t>
      </w:r>
    </w:p>
    <w:p w14:paraId="5C32C52E" w14:textId="669C9C86" w:rsidR="00140BB2" w:rsidRPr="009C4983" w:rsidRDefault="00591C3D" w:rsidP="005807FE">
      <w:pPr>
        <w:pStyle w:val="Para3"/>
        <w:numPr>
          <w:ilvl w:val="0"/>
          <w:numId w:val="0"/>
        </w:numPr>
        <w:suppressLineNumbers/>
        <w:tabs>
          <w:tab w:val="clear" w:pos="1980"/>
        </w:tabs>
        <w:suppressAutoHyphens/>
        <w:spacing w:before="240" w:after="120"/>
        <w:ind w:left="635"/>
        <w:rPr>
          <w:i/>
          <w:iCs/>
          <w:kern w:val="22"/>
          <w:szCs w:val="22"/>
        </w:rPr>
      </w:pPr>
      <w:r w:rsidRPr="009C4983">
        <w:rPr>
          <w:i/>
          <w:iCs/>
          <w:kern w:val="22"/>
          <w:szCs w:val="22"/>
        </w:rPr>
        <w:t>18.</w:t>
      </w:r>
      <w:r w:rsidRPr="009C4983">
        <w:rPr>
          <w:i/>
          <w:iCs/>
          <w:kern w:val="22"/>
          <w:szCs w:val="22"/>
        </w:rPr>
        <w:tab/>
      </w:r>
      <w:r w:rsidR="005239D6" w:rsidRPr="009C4983">
        <w:rPr>
          <w:i/>
          <w:iCs/>
          <w:kern w:val="22"/>
          <w:szCs w:val="22"/>
        </w:rPr>
        <w:t>P</w:t>
      </w:r>
      <w:r w:rsidR="00140BB2" w:rsidRPr="009C4983">
        <w:rPr>
          <w:i/>
          <w:iCs/>
          <w:kern w:val="22"/>
          <w:szCs w:val="22"/>
        </w:rPr>
        <w:t xml:space="preserve">romote education and the generation, sharing and use of knowledge relating to biodiversity, </w:t>
      </w:r>
      <w:r w:rsidR="00AD6237" w:rsidRPr="009C4983">
        <w:rPr>
          <w:i/>
          <w:iCs/>
          <w:kern w:val="22"/>
          <w:szCs w:val="22"/>
        </w:rPr>
        <w:t>in the case of</w:t>
      </w:r>
      <w:r w:rsidR="00140BB2" w:rsidRPr="009C4983">
        <w:rPr>
          <w:i/>
          <w:iCs/>
          <w:kern w:val="22"/>
          <w:szCs w:val="22"/>
        </w:rPr>
        <w:t xml:space="preserve"> the traditional knowledge, innovations and practices of indigenous </w:t>
      </w:r>
      <w:r w:rsidR="00792F05" w:rsidRPr="009C4983">
        <w:rPr>
          <w:i/>
          <w:iCs/>
          <w:kern w:val="22"/>
          <w:szCs w:val="22"/>
        </w:rPr>
        <w:t xml:space="preserve">peoples </w:t>
      </w:r>
      <w:r w:rsidR="00140BB2" w:rsidRPr="009C4983">
        <w:rPr>
          <w:i/>
          <w:iCs/>
          <w:kern w:val="22"/>
          <w:szCs w:val="22"/>
        </w:rPr>
        <w:t>and local communities</w:t>
      </w:r>
      <w:r w:rsidR="00AD6237" w:rsidRPr="009C4983">
        <w:rPr>
          <w:i/>
          <w:iCs/>
          <w:kern w:val="22"/>
          <w:szCs w:val="22"/>
        </w:rPr>
        <w:t xml:space="preserve"> </w:t>
      </w:r>
      <w:r w:rsidR="005F7C8F" w:rsidRPr="009C4983">
        <w:rPr>
          <w:i/>
          <w:iCs/>
          <w:kern w:val="22"/>
          <w:szCs w:val="22"/>
        </w:rPr>
        <w:t xml:space="preserve">with </w:t>
      </w:r>
      <w:r w:rsidR="00AD6237" w:rsidRPr="009C4983">
        <w:rPr>
          <w:i/>
          <w:iCs/>
          <w:kern w:val="22"/>
          <w:szCs w:val="22"/>
        </w:rPr>
        <w:t>their free, prior and informed consent,</w:t>
      </w:r>
      <w:r w:rsidR="00140BB2" w:rsidRPr="009C4983">
        <w:rPr>
          <w:i/>
          <w:iCs/>
          <w:kern w:val="22"/>
          <w:szCs w:val="22"/>
        </w:rPr>
        <w:t xml:space="preserve"> ensuring by 2030 that all decision makers have access to reliable and up</w:t>
      </w:r>
      <w:r w:rsidRPr="009C4983">
        <w:rPr>
          <w:i/>
          <w:iCs/>
          <w:kern w:val="22"/>
          <w:szCs w:val="22"/>
        </w:rPr>
        <w:t>-</w:t>
      </w:r>
      <w:r w:rsidR="00140BB2" w:rsidRPr="009C4983">
        <w:rPr>
          <w:i/>
          <w:iCs/>
          <w:kern w:val="22"/>
          <w:szCs w:val="22"/>
        </w:rPr>
        <w:t>to</w:t>
      </w:r>
      <w:r w:rsidRPr="009C4983">
        <w:rPr>
          <w:i/>
          <w:iCs/>
          <w:kern w:val="22"/>
          <w:szCs w:val="22"/>
        </w:rPr>
        <w:t>-</w:t>
      </w:r>
      <w:r w:rsidR="00140BB2" w:rsidRPr="009C4983">
        <w:rPr>
          <w:i/>
          <w:iCs/>
          <w:kern w:val="22"/>
          <w:szCs w:val="22"/>
        </w:rPr>
        <w:t>date information for the effective management of biodiversity.</w:t>
      </w:r>
    </w:p>
    <w:p w14:paraId="1366F906" w14:textId="7C105345" w:rsidR="00720541" w:rsidRPr="00720541" w:rsidRDefault="00720541" w:rsidP="005807FE">
      <w:pPr>
        <w:keepNext/>
        <w:suppressLineNumbers/>
        <w:suppressAutoHyphens/>
        <w:spacing w:before="120" w:after="120"/>
        <w:rPr>
          <w:b/>
          <w:bCs/>
          <w:kern w:val="22"/>
          <w:szCs w:val="22"/>
        </w:rPr>
      </w:pPr>
      <w:r w:rsidRPr="00720541">
        <w:rPr>
          <w:b/>
          <w:bCs/>
          <w:kern w:val="22"/>
          <w:szCs w:val="22"/>
        </w:rPr>
        <w:t>18.1. Co-leads summary</w:t>
      </w:r>
      <w:r w:rsidR="005C10B9" w:rsidRPr="005C10B9">
        <w:t xml:space="preserve"> </w:t>
      </w:r>
      <w:r w:rsidR="005C10B9" w:rsidRPr="005C10B9">
        <w:rPr>
          <w:b/>
          <w:bCs/>
          <w:kern w:val="22"/>
          <w:szCs w:val="22"/>
        </w:rPr>
        <w:t>of the discussion on target 1</w:t>
      </w:r>
      <w:r w:rsidR="005C10B9">
        <w:rPr>
          <w:b/>
          <w:bCs/>
          <w:kern w:val="22"/>
          <w:szCs w:val="22"/>
        </w:rPr>
        <w:t>8</w:t>
      </w:r>
    </w:p>
    <w:p w14:paraId="706C091C" w14:textId="35616954" w:rsidR="00720541" w:rsidRPr="00720541" w:rsidRDefault="00827E6B" w:rsidP="000F51DA">
      <w:pPr>
        <w:suppressLineNumbers/>
        <w:suppressAutoHyphens/>
        <w:spacing w:before="120" w:after="120"/>
        <w:rPr>
          <w:kern w:val="22"/>
          <w:szCs w:val="22"/>
        </w:rPr>
      </w:pPr>
      <w:r>
        <w:rPr>
          <w:kern w:val="22"/>
          <w:szCs w:val="22"/>
        </w:rPr>
        <w:t>1.</w:t>
      </w:r>
      <w:r>
        <w:rPr>
          <w:kern w:val="22"/>
          <w:szCs w:val="22"/>
        </w:rPr>
        <w:tab/>
      </w:r>
      <w:r w:rsidR="00720541">
        <w:rPr>
          <w:kern w:val="22"/>
          <w:szCs w:val="22"/>
        </w:rPr>
        <w:t>I</w:t>
      </w:r>
      <w:r w:rsidR="00720541" w:rsidRPr="00720541">
        <w:rPr>
          <w:kern w:val="22"/>
          <w:szCs w:val="22"/>
        </w:rPr>
        <w:t>t was suggested that there are two key elements that should be included in this target: (1) Recognition of traditional knowledge’s contribution to the conservation and sustainable use of biodiversity, and (2) Protection of traditional knowledge, including recognition of the need for free prior and informed consent, in accordance with national circumstances, before traditional knowledge can be accessed. As part of this, it was recognized that some elements could instead be captured in the sections on “implementation support mechanisms” or “enabling conditions”</w:t>
      </w:r>
      <w:r w:rsidR="003E45A0">
        <w:rPr>
          <w:kern w:val="22"/>
          <w:szCs w:val="22"/>
        </w:rPr>
        <w:t>, in order</w:t>
      </w:r>
      <w:r w:rsidR="00720541" w:rsidRPr="00720541">
        <w:rPr>
          <w:kern w:val="22"/>
          <w:szCs w:val="22"/>
        </w:rPr>
        <w:t xml:space="preserve"> to keep the target short</w:t>
      </w:r>
      <w:r w:rsidR="003E45A0">
        <w:rPr>
          <w:kern w:val="22"/>
          <w:szCs w:val="22"/>
        </w:rPr>
        <w:t>.</w:t>
      </w:r>
    </w:p>
    <w:p w14:paraId="7BA65E45" w14:textId="048643DA" w:rsidR="00720541" w:rsidRPr="00720541" w:rsidRDefault="00827E6B" w:rsidP="000F51DA">
      <w:pPr>
        <w:suppressLineNumbers/>
        <w:suppressAutoHyphens/>
        <w:spacing w:before="120" w:after="120"/>
        <w:rPr>
          <w:kern w:val="22"/>
          <w:szCs w:val="22"/>
        </w:rPr>
      </w:pPr>
      <w:r>
        <w:rPr>
          <w:kern w:val="22"/>
          <w:szCs w:val="22"/>
        </w:rPr>
        <w:t>2.</w:t>
      </w:r>
      <w:r>
        <w:rPr>
          <w:kern w:val="22"/>
          <w:szCs w:val="22"/>
        </w:rPr>
        <w:tab/>
      </w:r>
      <w:r w:rsidR="003E45A0">
        <w:rPr>
          <w:kern w:val="22"/>
          <w:szCs w:val="22"/>
        </w:rPr>
        <w:t>O</w:t>
      </w:r>
      <w:r w:rsidR="00720541" w:rsidRPr="00720541">
        <w:rPr>
          <w:kern w:val="22"/>
          <w:szCs w:val="22"/>
        </w:rPr>
        <w:t>n the broader knowledge component of the target, it was noted that IPBES has identified a large number of critical knowledge gaps, including: the taxonomy of species; data on nature’s contributions to people from specific ecosystem functions; integrated scenarios and modelling studies; and potential policy approaches.</w:t>
      </w:r>
    </w:p>
    <w:p w14:paraId="387B7ADF" w14:textId="5B5FF189" w:rsidR="00720541" w:rsidRPr="00720541" w:rsidRDefault="00827E6B" w:rsidP="000F51DA">
      <w:pPr>
        <w:suppressLineNumbers/>
        <w:suppressAutoHyphens/>
        <w:spacing w:before="120" w:after="120"/>
        <w:rPr>
          <w:kern w:val="22"/>
          <w:szCs w:val="22"/>
        </w:rPr>
      </w:pPr>
      <w:r>
        <w:rPr>
          <w:kern w:val="22"/>
          <w:szCs w:val="22"/>
        </w:rPr>
        <w:t>3.</w:t>
      </w:r>
      <w:r>
        <w:rPr>
          <w:kern w:val="22"/>
          <w:szCs w:val="22"/>
        </w:rPr>
        <w:tab/>
      </w:r>
      <w:r w:rsidR="00762CDC">
        <w:rPr>
          <w:kern w:val="22"/>
          <w:szCs w:val="22"/>
        </w:rPr>
        <w:t>F</w:t>
      </w:r>
      <w:r w:rsidR="00720541" w:rsidRPr="00720541">
        <w:rPr>
          <w:kern w:val="22"/>
          <w:szCs w:val="22"/>
        </w:rPr>
        <w:t>ollowing proposals to include language on digital sequence information in this target, others stated that it was not their thinking that DSI would be mentioned here.</w:t>
      </w:r>
    </w:p>
    <w:p w14:paraId="742595F3" w14:textId="7AB97A0F" w:rsidR="00720541" w:rsidRPr="00720541" w:rsidRDefault="004F416D" w:rsidP="000F51DA">
      <w:pPr>
        <w:suppressLineNumbers/>
        <w:suppressAutoHyphens/>
        <w:spacing w:before="120" w:after="120"/>
        <w:rPr>
          <w:kern w:val="22"/>
          <w:szCs w:val="22"/>
        </w:rPr>
      </w:pPr>
      <w:r>
        <w:rPr>
          <w:kern w:val="22"/>
          <w:szCs w:val="22"/>
        </w:rPr>
        <w:lastRenderedPageBreak/>
        <w:t>4.</w:t>
      </w:r>
      <w:r>
        <w:rPr>
          <w:kern w:val="22"/>
          <w:szCs w:val="22"/>
        </w:rPr>
        <w:tab/>
      </w:r>
      <w:r w:rsidR="00165E74">
        <w:rPr>
          <w:kern w:val="22"/>
          <w:szCs w:val="22"/>
        </w:rPr>
        <w:t>I</w:t>
      </w:r>
      <w:r w:rsidR="00720541" w:rsidRPr="00720541">
        <w:rPr>
          <w:kern w:val="22"/>
          <w:szCs w:val="22"/>
        </w:rPr>
        <w:t>t was suggested that means of promotion of education needed to be considered as useful elements, including: use of modern technology and social networking; collaboration with communication and business sectors; work with schools and school clubs; promote international days; integrate biodiversity education into curricula at all levels.</w:t>
      </w:r>
      <w:r w:rsidR="00094C61">
        <w:rPr>
          <w:kern w:val="22"/>
          <w:szCs w:val="22"/>
        </w:rPr>
        <w:t xml:space="preserve"> It was also suggested that education would be better placed in target 17.</w:t>
      </w:r>
    </w:p>
    <w:p w14:paraId="60F67C6B" w14:textId="18AE5915" w:rsidR="00720541" w:rsidRPr="00720541" w:rsidRDefault="004F416D" w:rsidP="000F51DA">
      <w:pPr>
        <w:suppressLineNumbers/>
        <w:suppressAutoHyphens/>
        <w:spacing w:before="120" w:after="120"/>
        <w:rPr>
          <w:kern w:val="22"/>
          <w:szCs w:val="22"/>
        </w:rPr>
      </w:pPr>
      <w:r>
        <w:rPr>
          <w:kern w:val="22"/>
          <w:szCs w:val="22"/>
        </w:rPr>
        <w:t>5.</w:t>
      </w:r>
      <w:r>
        <w:rPr>
          <w:kern w:val="22"/>
          <w:szCs w:val="22"/>
        </w:rPr>
        <w:tab/>
      </w:r>
      <w:r w:rsidR="00165E74">
        <w:rPr>
          <w:kern w:val="22"/>
          <w:szCs w:val="22"/>
        </w:rPr>
        <w:t>I</w:t>
      </w:r>
      <w:r w:rsidR="00720541" w:rsidRPr="00720541">
        <w:rPr>
          <w:kern w:val="22"/>
          <w:szCs w:val="22"/>
        </w:rPr>
        <w:t>t was suggested that the language of the target should refer to “prior informed consent” in relation to the traditional knowledge, innovations and practices of indigenous peoples and local communities.</w:t>
      </w:r>
    </w:p>
    <w:p w14:paraId="6B0FF97F" w14:textId="07A739AE" w:rsidR="00720541" w:rsidRDefault="004F416D" w:rsidP="000F51DA">
      <w:pPr>
        <w:suppressLineNumbers/>
        <w:suppressAutoHyphens/>
        <w:spacing w:before="120" w:after="120"/>
        <w:rPr>
          <w:kern w:val="22"/>
          <w:szCs w:val="22"/>
        </w:rPr>
      </w:pPr>
      <w:r>
        <w:rPr>
          <w:kern w:val="22"/>
          <w:szCs w:val="22"/>
        </w:rPr>
        <w:t>6.</w:t>
      </w:r>
      <w:r>
        <w:rPr>
          <w:kern w:val="22"/>
          <w:szCs w:val="22"/>
        </w:rPr>
        <w:tab/>
      </w:r>
      <w:r w:rsidR="00BB5F05">
        <w:rPr>
          <w:kern w:val="22"/>
          <w:szCs w:val="22"/>
        </w:rPr>
        <w:t>I</w:t>
      </w:r>
      <w:r w:rsidR="00720541" w:rsidRPr="00720541">
        <w:rPr>
          <w:kern w:val="22"/>
          <w:szCs w:val="22"/>
        </w:rPr>
        <w:t>t was suggested that the areas of research and knowledge</w:t>
      </w:r>
      <w:r w:rsidR="003860BF">
        <w:rPr>
          <w:kern w:val="22"/>
          <w:szCs w:val="22"/>
        </w:rPr>
        <w:t xml:space="preserve"> as well as innovation</w:t>
      </w:r>
      <w:r w:rsidR="00720541" w:rsidRPr="00720541">
        <w:rPr>
          <w:kern w:val="22"/>
          <w:szCs w:val="22"/>
        </w:rPr>
        <w:t xml:space="preserve"> were missing from target 18 and from the targets in general. Some proposals were made to include relevant language in target 18; however, it was also suggested that a separate target could be developed to give adequate prominence to the issue and to avoid developing a complex target addressing multiple issues.</w:t>
      </w:r>
      <w:r w:rsidR="003860BF">
        <w:rPr>
          <w:kern w:val="22"/>
          <w:szCs w:val="22"/>
        </w:rPr>
        <w:t xml:space="preserve"> The issue was also raised that the target should address a much broader scope than decision-makers.</w:t>
      </w:r>
    </w:p>
    <w:p w14:paraId="355C6AE7" w14:textId="0DD39F53" w:rsidR="00242FBA" w:rsidRPr="00720541" w:rsidRDefault="00D2169B" w:rsidP="000F51DA">
      <w:pPr>
        <w:suppressLineNumbers/>
        <w:suppressAutoHyphens/>
        <w:spacing w:before="120" w:after="120"/>
        <w:rPr>
          <w:kern w:val="22"/>
          <w:szCs w:val="22"/>
        </w:rPr>
      </w:pPr>
      <w:r>
        <w:rPr>
          <w:kern w:val="22"/>
          <w:szCs w:val="22"/>
        </w:rPr>
        <w:t>7</w:t>
      </w:r>
      <w:r w:rsidR="00242FBA">
        <w:rPr>
          <w:kern w:val="22"/>
          <w:szCs w:val="22"/>
        </w:rPr>
        <w:t xml:space="preserve">. </w:t>
      </w:r>
      <w:r w:rsidR="00233CAA">
        <w:rPr>
          <w:kern w:val="22"/>
          <w:szCs w:val="22"/>
        </w:rPr>
        <w:tab/>
      </w:r>
      <w:r w:rsidR="00242FBA">
        <w:rPr>
          <w:kern w:val="22"/>
          <w:szCs w:val="22"/>
        </w:rPr>
        <w:t xml:space="preserve">It was also noted that there is a need for information for decision-making and this should </w:t>
      </w:r>
      <w:proofErr w:type="gramStart"/>
      <w:r w:rsidR="00242FBA">
        <w:rPr>
          <w:kern w:val="22"/>
          <w:szCs w:val="22"/>
        </w:rPr>
        <w:t>take into account</w:t>
      </w:r>
      <w:proofErr w:type="gramEnd"/>
      <w:r w:rsidR="00242FBA">
        <w:rPr>
          <w:kern w:val="22"/>
          <w:szCs w:val="22"/>
        </w:rPr>
        <w:t xml:space="preserve"> respect for personal data and privacy as well as sovereignty over natural resources, including genetic resources, as well as issues relating to national security.</w:t>
      </w:r>
    </w:p>
    <w:p w14:paraId="5EE37B2A" w14:textId="77777777" w:rsidR="00720541" w:rsidRPr="004F416D" w:rsidRDefault="00720541" w:rsidP="000F51DA">
      <w:pPr>
        <w:suppressLineNumbers/>
        <w:suppressAutoHyphens/>
        <w:spacing w:before="120" w:after="120"/>
        <w:rPr>
          <w:b/>
          <w:bCs/>
          <w:kern w:val="22"/>
          <w:szCs w:val="22"/>
        </w:rPr>
      </w:pPr>
      <w:r w:rsidRPr="004F416D">
        <w:rPr>
          <w:b/>
          <w:bCs/>
          <w:kern w:val="22"/>
          <w:szCs w:val="22"/>
        </w:rPr>
        <w:t>18.2. Text proposals</w:t>
      </w:r>
    </w:p>
    <w:p w14:paraId="57F8E82D" w14:textId="6B9DE49E" w:rsidR="00720541" w:rsidRPr="00720541" w:rsidRDefault="004F416D" w:rsidP="004F416D">
      <w:pPr>
        <w:suppressLineNumbers/>
        <w:suppressAutoHyphens/>
        <w:spacing w:before="120" w:after="120" w:line="259" w:lineRule="auto"/>
        <w:rPr>
          <w:kern w:val="22"/>
          <w:szCs w:val="22"/>
        </w:rPr>
      </w:pPr>
      <w:r>
        <w:rPr>
          <w:kern w:val="22"/>
          <w:szCs w:val="22"/>
        </w:rPr>
        <w:t>1.</w:t>
      </w:r>
      <w:r>
        <w:rPr>
          <w:kern w:val="22"/>
          <w:szCs w:val="22"/>
        </w:rPr>
        <w:tab/>
      </w:r>
      <w:r w:rsidR="00720541" w:rsidRPr="00720541">
        <w:rPr>
          <w:kern w:val="22"/>
          <w:szCs w:val="22"/>
        </w:rPr>
        <w:t xml:space="preserve">Promote education and the generation, sharing and use of knowledge relating to biodiversity, in the case of the traditional knowledge, innovations and practices of indigenous </w:t>
      </w:r>
      <w:r w:rsidR="00720541" w:rsidRPr="00720541">
        <w:rPr>
          <w:strike/>
          <w:kern w:val="22"/>
          <w:szCs w:val="22"/>
        </w:rPr>
        <w:t>peoples</w:t>
      </w:r>
      <w:r w:rsidR="00720541" w:rsidRPr="00720541">
        <w:rPr>
          <w:kern w:val="22"/>
          <w:szCs w:val="22"/>
        </w:rPr>
        <w:t xml:space="preserve"> and local communities with their </w:t>
      </w:r>
      <w:r w:rsidR="00720541" w:rsidRPr="00720541">
        <w:rPr>
          <w:strike/>
          <w:kern w:val="22"/>
          <w:szCs w:val="22"/>
        </w:rPr>
        <w:t>free,</w:t>
      </w:r>
      <w:r w:rsidR="00720541" w:rsidRPr="00720541">
        <w:rPr>
          <w:kern w:val="22"/>
          <w:szCs w:val="22"/>
        </w:rPr>
        <w:t xml:space="preserve"> prior and informed consent, </w:t>
      </w:r>
      <w:r w:rsidR="00720541" w:rsidRPr="00720541">
        <w:rPr>
          <w:kern w:val="22"/>
          <w:szCs w:val="22"/>
          <w:u w:val="single"/>
        </w:rPr>
        <w:t>and in the case of digital sequence information on genetic resources in compliance with national ABS systems,</w:t>
      </w:r>
      <w:r w:rsidR="00720541" w:rsidRPr="00720541">
        <w:rPr>
          <w:kern w:val="22"/>
          <w:szCs w:val="22"/>
        </w:rPr>
        <w:t xml:space="preserve"> ensuring by 2030 that all decision makers </w:t>
      </w:r>
      <w:r w:rsidR="00720541" w:rsidRPr="00720541">
        <w:rPr>
          <w:kern w:val="22"/>
          <w:szCs w:val="22"/>
          <w:u w:val="single"/>
        </w:rPr>
        <w:t>and other stakeholders</w:t>
      </w:r>
      <w:r w:rsidR="00720541" w:rsidRPr="00720541">
        <w:rPr>
          <w:kern w:val="22"/>
          <w:szCs w:val="22"/>
        </w:rPr>
        <w:t xml:space="preserve"> have access to reliable and up-to-date information for the effective management of biodiversity.</w:t>
      </w:r>
    </w:p>
    <w:p w14:paraId="02EFF219" w14:textId="52F9BD66" w:rsidR="00720541" w:rsidRPr="00720541" w:rsidRDefault="004F416D" w:rsidP="004F416D">
      <w:pPr>
        <w:suppressLineNumbers/>
        <w:suppressAutoHyphens/>
        <w:spacing w:before="120" w:after="120" w:line="259" w:lineRule="auto"/>
        <w:rPr>
          <w:kern w:val="22"/>
          <w:szCs w:val="22"/>
        </w:rPr>
      </w:pPr>
      <w:r>
        <w:rPr>
          <w:kern w:val="22"/>
          <w:szCs w:val="22"/>
          <w:u w:val="single"/>
        </w:rPr>
        <w:t>2.</w:t>
      </w:r>
      <w:r>
        <w:rPr>
          <w:kern w:val="22"/>
          <w:szCs w:val="22"/>
          <w:u w:val="single"/>
        </w:rPr>
        <w:tab/>
      </w:r>
      <w:r w:rsidR="00720541" w:rsidRPr="00720541">
        <w:rPr>
          <w:kern w:val="22"/>
          <w:szCs w:val="22"/>
          <w:u w:val="single"/>
        </w:rPr>
        <w:t>By 2030</w:t>
      </w:r>
      <w:r w:rsidR="00720541" w:rsidRPr="00720541">
        <w:rPr>
          <w:kern w:val="22"/>
          <w:szCs w:val="22"/>
        </w:rPr>
        <w:t xml:space="preserve">, </w:t>
      </w:r>
      <w:r w:rsidR="00720541" w:rsidRPr="00720541">
        <w:rPr>
          <w:strike/>
          <w:kern w:val="22"/>
          <w:szCs w:val="22"/>
        </w:rPr>
        <w:t>Promote education and the generation, sharing and use of</w:t>
      </w:r>
      <w:r w:rsidR="00720541" w:rsidRPr="00720541">
        <w:rPr>
          <w:kern w:val="22"/>
          <w:szCs w:val="22"/>
        </w:rPr>
        <w:t xml:space="preserve"> knowledge </w:t>
      </w:r>
      <w:r w:rsidR="00720541" w:rsidRPr="00720541">
        <w:rPr>
          <w:strike/>
          <w:kern w:val="22"/>
          <w:szCs w:val="22"/>
        </w:rPr>
        <w:t>relating</w:t>
      </w:r>
      <w:r w:rsidR="00720541" w:rsidRPr="00720541">
        <w:rPr>
          <w:kern w:val="22"/>
          <w:szCs w:val="22"/>
        </w:rPr>
        <w:t xml:space="preserve"> related to biodiversity, </w:t>
      </w:r>
      <w:r w:rsidR="00720541" w:rsidRPr="00720541">
        <w:rPr>
          <w:strike/>
          <w:kern w:val="22"/>
          <w:szCs w:val="22"/>
        </w:rPr>
        <w:t>in the case of the</w:t>
      </w:r>
      <w:r w:rsidR="00720541" w:rsidRPr="00720541">
        <w:rPr>
          <w:kern w:val="22"/>
          <w:szCs w:val="22"/>
        </w:rPr>
        <w:t xml:space="preserve"> </w:t>
      </w:r>
      <w:r w:rsidR="00720541" w:rsidRPr="00720541">
        <w:rPr>
          <w:kern w:val="22"/>
          <w:szCs w:val="22"/>
          <w:u w:val="single"/>
        </w:rPr>
        <w:t>including</w:t>
      </w:r>
      <w:r w:rsidR="00720541" w:rsidRPr="00720541">
        <w:rPr>
          <w:kern w:val="22"/>
          <w:szCs w:val="22"/>
        </w:rPr>
        <w:t xml:space="preserve"> traditional knowledge, </w:t>
      </w:r>
      <w:r w:rsidR="00720541" w:rsidRPr="00720541">
        <w:rPr>
          <w:strike/>
          <w:kern w:val="22"/>
          <w:szCs w:val="22"/>
        </w:rPr>
        <w:t>innovations and practices of indigenous peoples and local communities with their free, prior and informed consent,</w:t>
      </w:r>
      <w:r w:rsidR="00720541" w:rsidRPr="00720541">
        <w:rPr>
          <w:kern w:val="22"/>
          <w:szCs w:val="22"/>
        </w:rPr>
        <w:t xml:space="preserve"> </w:t>
      </w:r>
      <w:r w:rsidR="00720541" w:rsidRPr="00720541">
        <w:rPr>
          <w:kern w:val="22"/>
          <w:szCs w:val="22"/>
          <w:u w:val="single"/>
        </w:rPr>
        <w:t>is generated, promoted, widely shared and applied,</w:t>
      </w:r>
      <w:r w:rsidR="00720541" w:rsidRPr="00720541">
        <w:rPr>
          <w:kern w:val="22"/>
          <w:szCs w:val="22"/>
        </w:rPr>
        <w:t xml:space="preserve"> ensuring </w:t>
      </w:r>
      <w:r w:rsidR="00720541" w:rsidRPr="00720541">
        <w:rPr>
          <w:strike/>
          <w:kern w:val="22"/>
          <w:szCs w:val="22"/>
        </w:rPr>
        <w:t>by 2030</w:t>
      </w:r>
      <w:r w:rsidR="00720541" w:rsidRPr="00720541">
        <w:rPr>
          <w:kern w:val="22"/>
          <w:szCs w:val="22"/>
        </w:rPr>
        <w:t xml:space="preserve"> that </w:t>
      </w:r>
      <w:r w:rsidR="00720541" w:rsidRPr="00720541">
        <w:rPr>
          <w:strike/>
          <w:kern w:val="22"/>
          <w:szCs w:val="22"/>
        </w:rPr>
        <w:t>all decision makers have access to reliable and up-to-date information for the effective management of biodiversity</w:t>
      </w:r>
      <w:r w:rsidR="00720541" w:rsidRPr="00720541">
        <w:rPr>
          <w:kern w:val="22"/>
          <w:szCs w:val="22"/>
        </w:rPr>
        <w:t xml:space="preserve"> </w:t>
      </w:r>
      <w:r w:rsidR="00720541" w:rsidRPr="00720541">
        <w:rPr>
          <w:kern w:val="22"/>
          <w:szCs w:val="22"/>
          <w:u w:val="single"/>
        </w:rPr>
        <w:t>awareness of biodiversity loss has increased by X% globally. Where the traditional knowledge, innovations and practice of indigenous peoples and local communities are concerned, their free, prior and informed consent should be obtained, as appropriate.</w:t>
      </w:r>
      <w:r w:rsidR="00720541" w:rsidRPr="00720541">
        <w:rPr>
          <w:kern w:val="22"/>
          <w:szCs w:val="22"/>
        </w:rPr>
        <w:t xml:space="preserve"> </w:t>
      </w:r>
    </w:p>
    <w:p w14:paraId="4A276433" w14:textId="50663829" w:rsidR="00720541" w:rsidRPr="00720541" w:rsidRDefault="004F416D" w:rsidP="004F416D">
      <w:pPr>
        <w:suppressLineNumbers/>
        <w:suppressAutoHyphens/>
        <w:spacing w:before="120" w:after="120" w:line="259" w:lineRule="auto"/>
        <w:rPr>
          <w:kern w:val="22"/>
          <w:szCs w:val="22"/>
        </w:rPr>
      </w:pPr>
      <w:r w:rsidRPr="007F40B3">
        <w:rPr>
          <w:kern w:val="22"/>
          <w:szCs w:val="22"/>
        </w:rPr>
        <w:t>3.</w:t>
      </w:r>
      <w:r>
        <w:rPr>
          <w:strike/>
          <w:kern w:val="22"/>
          <w:szCs w:val="22"/>
        </w:rPr>
        <w:tab/>
      </w:r>
      <w:r w:rsidR="00720541" w:rsidRPr="00720541">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00720541" w:rsidRPr="00720541">
        <w:rPr>
          <w:kern w:val="22"/>
          <w:szCs w:val="22"/>
        </w:rPr>
        <w:t xml:space="preserve"> By 2030, </w:t>
      </w:r>
      <w:r w:rsidR="00720541" w:rsidRPr="00720541">
        <w:rPr>
          <w:kern w:val="22"/>
          <w:szCs w:val="22"/>
          <w:u w:val="single"/>
        </w:rPr>
        <w:t>ensure</w:t>
      </w:r>
      <w:r w:rsidR="00720541" w:rsidRPr="00720541">
        <w:rPr>
          <w:kern w:val="22"/>
          <w:szCs w:val="22"/>
        </w:rPr>
        <w:t xml:space="preserve"> that all decision-makers have access to reliable and up-to-date information for the effective </w:t>
      </w:r>
      <w:r w:rsidR="00720541" w:rsidRPr="00720541">
        <w:rPr>
          <w:strike/>
          <w:kern w:val="22"/>
          <w:szCs w:val="22"/>
        </w:rPr>
        <w:t>management of biodiversity</w:t>
      </w:r>
      <w:r w:rsidR="00720541" w:rsidRPr="00720541">
        <w:rPr>
          <w:kern w:val="22"/>
          <w:szCs w:val="22"/>
        </w:rPr>
        <w:t xml:space="preserve"> </w:t>
      </w:r>
      <w:r w:rsidR="00720541" w:rsidRPr="00720541">
        <w:rPr>
          <w:kern w:val="22"/>
          <w:szCs w:val="22"/>
          <w:u w:val="single"/>
        </w:rPr>
        <w:t>implementation of the Convention by promoting the generation, sharing and use of knowledge and data relating to the three objectives of the Convention and, in the case of the traditional knowledge, innovations and practices of indigenous peoples and local communities with their free, prior and informed consent</w:t>
      </w:r>
      <w:r w:rsidR="00720541" w:rsidRPr="00720541">
        <w:rPr>
          <w:kern w:val="22"/>
          <w:szCs w:val="22"/>
        </w:rPr>
        <w:t>.</w:t>
      </w:r>
    </w:p>
    <w:p w14:paraId="643BDE6E" w14:textId="0B0C1E1E" w:rsidR="00720541" w:rsidRPr="00720541" w:rsidRDefault="007F40B3" w:rsidP="007F40B3">
      <w:pPr>
        <w:suppressLineNumbers/>
        <w:suppressAutoHyphens/>
        <w:spacing w:before="120" w:after="120" w:line="259" w:lineRule="auto"/>
        <w:rPr>
          <w:kern w:val="22"/>
          <w:szCs w:val="22"/>
        </w:rPr>
      </w:pPr>
      <w:r>
        <w:rPr>
          <w:kern w:val="22"/>
          <w:szCs w:val="22"/>
        </w:rPr>
        <w:t>4.</w:t>
      </w:r>
      <w:r>
        <w:rPr>
          <w:kern w:val="22"/>
          <w:szCs w:val="22"/>
        </w:rPr>
        <w:tab/>
      </w:r>
      <w:r w:rsidR="00720541" w:rsidRPr="00720541">
        <w:rPr>
          <w:strike/>
          <w:kern w:val="22"/>
          <w:szCs w:val="22"/>
        </w:rPr>
        <w:t>Promote education and the</w:t>
      </w:r>
      <w:r w:rsidR="00720541" w:rsidRPr="00720541">
        <w:rPr>
          <w:kern w:val="22"/>
          <w:szCs w:val="22"/>
        </w:rPr>
        <w:t xml:space="preserve"> </w:t>
      </w:r>
      <w:r w:rsidR="00720541" w:rsidRPr="00720541">
        <w:rPr>
          <w:kern w:val="22"/>
          <w:szCs w:val="22"/>
          <w:u w:val="single"/>
        </w:rPr>
        <w:t>Develop and implement mechanisms to enhance</w:t>
      </w:r>
      <w:r w:rsidR="00720541" w:rsidRPr="00720541">
        <w:rPr>
          <w:kern w:val="22"/>
          <w:szCs w:val="22"/>
        </w:rPr>
        <w:t xml:space="preserve"> education, </w:t>
      </w:r>
      <w:r w:rsidR="00720541" w:rsidRPr="00720541">
        <w:rPr>
          <w:strike/>
          <w:kern w:val="22"/>
          <w:szCs w:val="22"/>
        </w:rPr>
        <w:t>and the</w:t>
      </w:r>
      <w:r w:rsidR="00720541" w:rsidRPr="00720541">
        <w:rPr>
          <w:kern w:val="22"/>
          <w:szCs w:val="22"/>
        </w:rPr>
        <w:t xml:space="preserve"> generation, sharing and use of knowledge relating to biodiversity, in the case of traditional knowledge, innovations and practices of indigenous peoples and local communities with their free, prior and informed consent, ensuring by 2030 that all decisions </w:t>
      </w:r>
      <w:r w:rsidR="00720541" w:rsidRPr="00720541">
        <w:rPr>
          <w:kern w:val="22"/>
          <w:szCs w:val="22"/>
          <w:u w:val="single"/>
        </w:rPr>
        <w:t>are based on best available knowledge for evidence based, adaptive, and ecosystem based management of biodiversity</w:t>
      </w:r>
      <w:r w:rsidR="00720541" w:rsidRPr="00720541">
        <w:rPr>
          <w:kern w:val="22"/>
          <w:szCs w:val="22"/>
        </w:rPr>
        <w:t xml:space="preserve"> </w:t>
      </w:r>
      <w:r w:rsidR="00720541" w:rsidRPr="00720541">
        <w:rPr>
          <w:strike/>
          <w:kern w:val="22"/>
          <w:szCs w:val="22"/>
        </w:rPr>
        <w:t>makers have access to reliable and up-to-date information for the effective management of biodiversity</w:t>
      </w:r>
      <w:r w:rsidR="00720541" w:rsidRPr="00720541">
        <w:rPr>
          <w:kern w:val="22"/>
          <w:szCs w:val="22"/>
        </w:rPr>
        <w:t>.</w:t>
      </w:r>
    </w:p>
    <w:p w14:paraId="67D11400" w14:textId="310FB336" w:rsidR="00720541" w:rsidRPr="00720541" w:rsidRDefault="007F40B3" w:rsidP="007F40B3">
      <w:pPr>
        <w:suppressLineNumbers/>
        <w:suppressAutoHyphens/>
        <w:spacing w:before="120" w:after="120" w:line="259" w:lineRule="auto"/>
        <w:rPr>
          <w:kern w:val="22"/>
          <w:szCs w:val="22"/>
        </w:rPr>
      </w:pPr>
      <w:r w:rsidRPr="007F40B3">
        <w:rPr>
          <w:kern w:val="22"/>
          <w:szCs w:val="22"/>
        </w:rPr>
        <w:t>5.</w:t>
      </w:r>
      <w:r>
        <w:rPr>
          <w:strike/>
          <w:kern w:val="22"/>
          <w:szCs w:val="22"/>
        </w:rPr>
        <w:tab/>
      </w:r>
      <w:r w:rsidR="00720541" w:rsidRPr="00720541">
        <w:rPr>
          <w:strike/>
          <w:kern w:val="22"/>
          <w:szCs w:val="22"/>
        </w:rPr>
        <w:t>Promote</w:t>
      </w:r>
      <w:r w:rsidR="00720541" w:rsidRPr="00720541">
        <w:rPr>
          <w:kern w:val="22"/>
          <w:szCs w:val="22"/>
        </w:rPr>
        <w:t xml:space="preserve"> </w:t>
      </w:r>
      <w:r w:rsidR="00720541" w:rsidRPr="00720541">
        <w:rPr>
          <w:kern w:val="22"/>
          <w:szCs w:val="22"/>
          <w:u w:val="single"/>
        </w:rPr>
        <w:t>Pursue</w:t>
      </w:r>
      <w:r w:rsidR="00720541" w:rsidRPr="00720541">
        <w:rPr>
          <w:kern w:val="22"/>
          <w:szCs w:val="22"/>
        </w:rPr>
        <w:t xml:space="preserve"> education and the generation, sharing and use of knowledge relating to biodiversity, in the case of the traditional knowledge, innovations and practices of indigenous peoples and </w:t>
      </w:r>
      <w:r w:rsidR="00720541" w:rsidRPr="00720541">
        <w:rPr>
          <w:kern w:val="22"/>
          <w:szCs w:val="22"/>
        </w:rPr>
        <w:lastRenderedPageBreak/>
        <w:t>local communities with their free, prior and informed consent, ensuring by 2030 that all decision makers have access to reliable and up-to-date information for the effective management of biodiversity.</w:t>
      </w:r>
    </w:p>
    <w:p w14:paraId="5AF92F5F" w14:textId="37788D6B" w:rsidR="00720541" w:rsidRPr="00720541" w:rsidRDefault="007F40B3" w:rsidP="007F40B3">
      <w:pPr>
        <w:suppressLineNumbers/>
        <w:suppressAutoHyphens/>
        <w:spacing w:before="120" w:after="120" w:line="259" w:lineRule="auto"/>
        <w:rPr>
          <w:kern w:val="22"/>
          <w:szCs w:val="22"/>
        </w:rPr>
      </w:pPr>
      <w:r w:rsidRPr="007F40B3">
        <w:rPr>
          <w:kern w:val="22"/>
          <w:szCs w:val="22"/>
        </w:rPr>
        <w:t>6.</w:t>
      </w:r>
      <w:r>
        <w:rPr>
          <w:strike/>
          <w:kern w:val="22"/>
          <w:szCs w:val="22"/>
        </w:rPr>
        <w:tab/>
      </w:r>
      <w:r w:rsidR="00720541" w:rsidRPr="00720541">
        <w:rPr>
          <w:strike/>
          <w:kern w:val="22"/>
          <w:szCs w:val="22"/>
        </w:rPr>
        <w:t xml:space="preserve">Promote </w:t>
      </w:r>
      <w:r w:rsidR="00720541" w:rsidRPr="00720541">
        <w:rPr>
          <w:kern w:val="22"/>
          <w:szCs w:val="22"/>
          <w:u w:val="single"/>
        </w:rPr>
        <w:t>By 2030</w:t>
      </w:r>
      <w:r w:rsidR="00720541" w:rsidRPr="00720541">
        <w:rPr>
          <w:kern w:val="22"/>
          <w:szCs w:val="22"/>
        </w:rPr>
        <w:t xml:space="preserve">, education and the generation, sharing and use of knowledge relating to biodiversity </w:t>
      </w:r>
      <w:r w:rsidR="00720541" w:rsidRPr="00720541">
        <w:rPr>
          <w:kern w:val="22"/>
          <w:szCs w:val="22"/>
          <w:u w:val="single"/>
        </w:rPr>
        <w:t>is increased</w:t>
      </w:r>
      <w:r w:rsidR="00720541" w:rsidRPr="00720541">
        <w:rPr>
          <w:kern w:val="22"/>
          <w:szCs w:val="22"/>
        </w:rPr>
        <w:t>,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249B3484" w14:textId="46A8DA29" w:rsidR="00720541" w:rsidRPr="00720541" w:rsidRDefault="007F40B3" w:rsidP="007F40B3">
      <w:pPr>
        <w:suppressLineNumbers/>
        <w:suppressAutoHyphens/>
        <w:spacing w:before="120" w:after="120" w:line="259" w:lineRule="auto"/>
        <w:rPr>
          <w:kern w:val="22"/>
          <w:szCs w:val="22"/>
          <w:u w:val="single"/>
        </w:rPr>
      </w:pPr>
      <w:r>
        <w:rPr>
          <w:kern w:val="22"/>
          <w:szCs w:val="22"/>
          <w:u w:val="single"/>
        </w:rPr>
        <w:t>7.</w:t>
      </w:r>
      <w:r>
        <w:rPr>
          <w:kern w:val="22"/>
          <w:szCs w:val="22"/>
          <w:u w:val="single"/>
        </w:rPr>
        <w:tab/>
      </w:r>
      <w:r w:rsidR="00720541" w:rsidRPr="00720541">
        <w:rPr>
          <w:kern w:val="22"/>
          <w:szCs w:val="22"/>
          <w:u w:val="single"/>
        </w:rPr>
        <w:t>Enhance education, communication, public awareness and public activities to promote conservation and sustainable use of biodiversity and ecosystem services</w:t>
      </w:r>
      <w:r w:rsidR="00720541" w:rsidRPr="00720541">
        <w:rPr>
          <w:kern w:val="22"/>
          <w:szCs w:val="22"/>
        </w:rPr>
        <w:t>.</w:t>
      </w:r>
    </w:p>
    <w:p w14:paraId="713A8018" w14:textId="31CBFE2E" w:rsidR="00720541" w:rsidRPr="00720541" w:rsidRDefault="007F40B3" w:rsidP="007F40B3">
      <w:pPr>
        <w:suppressLineNumbers/>
        <w:suppressAutoHyphens/>
        <w:spacing w:before="120" w:after="120" w:line="259" w:lineRule="auto"/>
        <w:rPr>
          <w:kern w:val="22"/>
          <w:szCs w:val="22"/>
        </w:rPr>
      </w:pPr>
      <w:r>
        <w:rPr>
          <w:kern w:val="22"/>
          <w:szCs w:val="22"/>
        </w:rPr>
        <w:t>8.</w:t>
      </w:r>
      <w:r>
        <w:rPr>
          <w:kern w:val="22"/>
          <w:szCs w:val="22"/>
        </w:rPr>
        <w:tab/>
      </w:r>
      <w:r w:rsidR="00720541" w:rsidRPr="00720541">
        <w:rPr>
          <w:kern w:val="22"/>
          <w:szCs w:val="22"/>
        </w:rPr>
        <w:t xml:space="preserve">Promote education and the generation, sharing and use of knowledge relating to biodiversity, </w:t>
      </w:r>
      <w:r w:rsidR="00720541" w:rsidRPr="00720541">
        <w:rPr>
          <w:kern w:val="22"/>
          <w:szCs w:val="22"/>
          <w:u w:val="single"/>
        </w:rPr>
        <w:t>addressing critical gaps in knowledge and data, and recognising and protecting</w:t>
      </w:r>
      <w:r w:rsidR="00720541" w:rsidRPr="00720541">
        <w:rPr>
          <w:kern w:val="22"/>
          <w:szCs w:val="22"/>
        </w:rPr>
        <w:t xml:space="preserve"> </w:t>
      </w:r>
      <w:r w:rsidR="00720541" w:rsidRPr="00720541">
        <w:rPr>
          <w:strike/>
          <w:kern w:val="22"/>
          <w:szCs w:val="22"/>
        </w:rPr>
        <w:t>in</w:t>
      </w:r>
      <w:r w:rsidR="00720541" w:rsidRPr="00720541">
        <w:rPr>
          <w:kern w:val="22"/>
          <w:szCs w:val="22"/>
        </w:rPr>
        <w:t xml:space="preserve"> the </w:t>
      </w:r>
      <w:r w:rsidR="00720541" w:rsidRPr="00720541">
        <w:rPr>
          <w:strike/>
          <w:kern w:val="22"/>
          <w:szCs w:val="22"/>
        </w:rPr>
        <w:t>case</w:t>
      </w:r>
      <w:r w:rsidR="00720541" w:rsidRPr="00720541">
        <w:rPr>
          <w:kern w:val="22"/>
          <w:szCs w:val="22"/>
        </w:rPr>
        <w:t xml:space="preserve"> </w:t>
      </w:r>
      <w:r w:rsidR="00720541" w:rsidRPr="00720541">
        <w:rPr>
          <w:kern w:val="22"/>
          <w:szCs w:val="22"/>
          <w:u w:val="single"/>
        </w:rPr>
        <w:t>contribution</w:t>
      </w:r>
      <w:r w:rsidR="00720541" w:rsidRPr="00720541">
        <w:rPr>
          <w:kern w:val="22"/>
          <w:szCs w:val="22"/>
        </w:rPr>
        <w:t xml:space="preserve"> of the traditional knowledge, innovations and practices of indigenous peoples and local communities </w:t>
      </w:r>
      <w:r w:rsidR="00720541" w:rsidRPr="00720541">
        <w:rPr>
          <w:kern w:val="22"/>
          <w:szCs w:val="22"/>
          <w:u w:val="single"/>
        </w:rPr>
        <w:t>to the conservation and sustainable use of biodiversity, accessed only</w:t>
      </w:r>
      <w:r w:rsidR="00720541" w:rsidRPr="00720541">
        <w:rPr>
          <w:kern w:val="22"/>
          <w:szCs w:val="22"/>
        </w:rPr>
        <w:t xml:space="preserve"> with their free, prior and informed consent, </w:t>
      </w:r>
      <w:r w:rsidR="00720541" w:rsidRPr="00720541">
        <w:rPr>
          <w:kern w:val="22"/>
          <w:szCs w:val="22"/>
          <w:u w:val="single"/>
        </w:rPr>
        <w:t>in accordance with national circumstances</w:t>
      </w:r>
      <w:r w:rsidR="00720541" w:rsidRPr="00720541">
        <w:rPr>
          <w:kern w:val="22"/>
          <w:szCs w:val="22"/>
        </w:rPr>
        <w:t>, ensuring by 2030 that all decision makers have access to reliable and up-to-date information for the effective management of biodiversity.</w:t>
      </w:r>
    </w:p>
    <w:p w14:paraId="6C51183F" w14:textId="4BE6740A" w:rsidR="00720541" w:rsidRPr="00720541" w:rsidRDefault="007F40B3" w:rsidP="007F40B3">
      <w:pPr>
        <w:suppressLineNumbers/>
        <w:suppressAutoHyphens/>
        <w:spacing w:before="120" w:after="120" w:line="259" w:lineRule="auto"/>
        <w:rPr>
          <w:kern w:val="22"/>
          <w:szCs w:val="22"/>
        </w:rPr>
      </w:pPr>
      <w:r>
        <w:rPr>
          <w:kern w:val="22"/>
          <w:szCs w:val="22"/>
        </w:rPr>
        <w:t>9.</w:t>
      </w:r>
      <w:r>
        <w:rPr>
          <w:kern w:val="22"/>
          <w:szCs w:val="22"/>
        </w:rPr>
        <w:tab/>
      </w:r>
      <w:r w:rsidR="00720541" w:rsidRPr="00720541">
        <w:rPr>
          <w:kern w:val="22"/>
          <w:szCs w:val="22"/>
        </w:rPr>
        <w:t xml:space="preserve">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 </w:t>
      </w:r>
      <w:r w:rsidR="00720541" w:rsidRPr="00720541">
        <w:rPr>
          <w:kern w:val="22"/>
          <w:szCs w:val="22"/>
          <w:u w:val="single"/>
        </w:rPr>
        <w:t>where applicable and according to national legislation</w:t>
      </w:r>
      <w:r w:rsidR="00720541" w:rsidRPr="00720541">
        <w:rPr>
          <w:kern w:val="22"/>
          <w:szCs w:val="22"/>
        </w:rPr>
        <w:t>.</w:t>
      </w:r>
    </w:p>
    <w:p w14:paraId="7E1C08B7" w14:textId="26FD2F0D" w:rsidR="00720541" w:rsidRPr="00720541" w:rsidRDefault="00720541" w:rsidP="000F51DA">
      <w:pPr>
        <w:suppressLineNumbers/>
        <w:tabs>
          <w:tab w:val="left" w:pos="1980"/>
        </w:tabs>
        <w:suppressAutoHyphens/>
        <w:spacing w:before="120" w:after="120"/>
        <w:rPr>
          <w:kern w:val="22"/>
          <w:szCs w:val="22"/>
        </w:rPr>
      </w:pPr>
      <w:r w:rsidRPr="00720541">
        <w:rPr>
          <w:kern w:val="22"/>
          <w:szCs w:val="22"/>
        </w:rPr>
        <w:t>NEW TARGET:</w:t>
      </w:r>
    </w:p>
    <w:p w14:paraId="148760F9" w14:textId="28D6624E" w:rsidR="00720541" w:rsidRPr="00720541" w:rsidRDefault="00FD77C0" w:rsidP="00FD77C0">
      <w:pPr>
        <w:suppressLineNumbers/>
        <w:suppressAutoHyphens/>
        <w:spacing w:before="120" w:after="120"/>
        <w:rPr>
          <w:kern w:val="22"/>
          <w:szCs w:val="22"/>
          <w:u w:val="single"/>
        </w:rPr>
      </w:pPr>
      <w:r>
        <w:rPr>
          <w:kern w:val="22"/>
          <w:szCs w:val="22"/>
          <w:u w:val="single"/>
        </w:rPr>
        <w:t>1.</w:t>
      </w:r>
      <w:r>
        <w:rPr>
          <w:kern w:val="22"/>
          <w:szCs w:val="22"/>
          <w:u w:val="single"/>
        </w:rPr>
        <w:tab/>
      </w:r>
      <w:r w:rsidR="00720541" w:rsidRPr="00720541">
        <w:rPr>
          <w:kern w:val="22"/>
          <w:szCs w:val="22"/>
          <w:u w:val="single"/>
        </w:rPr>
        <w:t>Developed country Parties undertake to ensure that scientific knowledge and technology for the implementation of the three objectives of the Convention are shared with developing country contracting Parties in a fair and equitable way.</w:t>
      </w:r>
    </w:p>
    <w:p w14:paraId="289FFA1D" w14:textId="24B26B30" w:rsidR="00720541" w:rsidRPr="00720541" w:rsidRDefault="0062669D" w:rsidP="0062669D">
      <w:pPr>
        <w:suppressLineNumbers/>
        <w:suppressAutoHyphens/>
        <w:spacing w:before="120" w:after="120" w:line="259" w:lineRule="auto"/>
        <w:rPr>
          <w:kern w:val="22"/>
          <w:szCs w:val="22"/>
          <w:u w:val="single"/>
        </w:rPr>
      </w:pPr>
      <w:r>
        <w:rPr>
          <w:kern w:val="22"/>
          <w:szCs w:val="22"/>
          <w:u w:val="single"/>
        </w:rPr>
        <w:t>2.</w:t>
      </w:r>
      <w:r>
        <w:rPr>
          <w:kern w:val="22"/>
          <w:szCs w:val="22"/>
          <w:u w:val="single"/>
        </w:rPr>
        <w:tab/>
      </w:r>
      <w:r w:rsidR="00720541" w:rsidRPr="00720541">
        <w:rPr>
          <w:kern w:val="22"/>
          <w:szCs w:val="22"/>
          <w:u w:val="single"/>
        </w:rPr>
        <w:t>By 2030, all decision makers have access to reliable and up-to-date information related to biodiversity of their jurisdiction for effective environmental management based in facts and science.</w:t>
      </w:r>
    </w:p>
    <w:p w14:paraId="1C4AF338" w14:textId="7755A507" w:rsidR="00720541" w:rsidRPr="00720541" w:rsidRDefault="00720541" w:rsidP="0062669D">
      <w:pPr>
        <w:suppressLineNumbers/>
        <w:tabs>
          <w:tab w:val="left" w:pos="1980"/>
        </w:tabs>
        <w:suppressAutoHyphens/>
        <w:spacing w:before="120" w:after="120"/>
        <w:rPr>
          <w:kern w:val="22"/>
          <w:szCs w:val="22"/>
        </w:rPr>
      </w:pPr>
      <w:r w:rsidRPr="00720541">
        <w:rPr>
          <w:kern w:val="22"/>
          <w:szCs w:val="22"/>
        </w:rPr>
        <w:t>NEW TARGET:</w:t>
      </w:r>
    </w:p>
    <w:p w14:paraId="0261662B" w14:textId="787B77A4" w:rsidR="00720541" w:rsidRPr="00720541" w:rsidRDefault="0062669D" w:rsidP="0062669D">
      <w:pPr>
        <w:suppressLineNumbers/>
        <w:suppressAutoHyphens/>
        <w:spacing w:before="120" w:after="120"/>
        <w:rPr>
          <w:kern w:val="22"/>
          <w:szCs w:val="22"/>
        </w:rPr>
      </w:pPr>
      <w:r>
        <w:rPr>
          <w:kern w:val="22"/>
          <w:szCs w:val="22"/>
          <w:u w:val="single"/>
        </w:rPr>
        <w:t>3.</w:t>
      </w:r>
      <w:r>
        <w:rPr>
          <w:kern w:val="22"/>
          <w:szCs w:val="22"/>
          <w:u w:val="single"/>
        </w:rPr>
        <w:tab/>
      </w:r>
      <w:r w:rsidR="00720541" w:rsidRPr="00720541">
        <w:rPr>
          <w:kern w:val="22"/>
          <w:szCs w:val="22"/>
          <w:u w:val="single"/>
        </w:rPr>
        <w:t>Promote, awareness, education, generation sharing and use of knowledge relating to biodiversity, in the case of traditional knowledge, innovation and practices of indigenous peoples with their prior and informed consent, in order to conserve and sustainably use biodiversity</w:t>
      </w:r>
      <w:r w:rsidR="00720541" w:rsidRPr="00720541">
        <w:rPr>
          <w:kern w:val="22"/>
          <w:szCs w:val="22"/>
        </w:rPr>
        <w:t>.</w:t>
      </w:r>
    </w:p>
    <w:p w14:paraId="6D992349" w14:textId="0B45D862" w:rsidR="00720541" w:rsidRPr="00720541" w:rsidRDefault="00A85389" w:rsidP="00A85389">
      <w:pPr>
        <w:suppressLineNumbers/>
        <w:suppressAutoHyphens/>
        <w:spacing w:before="120" w:after="120" w:line="259" w:lineRule="auto"/>
        <w:rPr>
          <w:kern w:val="22"/>
          <w:szCs w:val="22"/>
        </w:rPr>
      </w:pPr>
      <w:r>
        <w:rPr>
          <w:kern w:val="22"/>
          <w:szCs w:val="22"/>
        </w:rPr>
        <w:t>4.</w:t>
      </w:r>
      <w:r>
        <w:rPr>
          <w:kern w:val="22"/>
          <w:szCs w:val="22"/>
        </w:rPr>
        <w:tab/>
      </w:r>
      <w:r w:rsidR="00720541" w:rsidRPr="00720541">
        <w:rPr>
          <w:kern w:val="22"/>
          <w:szCs w:val="22"/>
        </w:rPr>
        <w:t>Promote education</w:t>
      </w:r>
      <w:r w:rsidR="00720541" w:rsidRPr="00720541">
        <w:rPr>
          <w:kern w:val="22"/>
          <w:szCs w:val="22"/>
          <w:u w:val="single"/>
        </w:rPr>
        <w:t>, protection</w:t>
      </w:r>
      <w:r w:rsidR="00720541" w:rsidRPr="00720541">
        <w:rPr>
          <w:kern w:val="22"/>
          <w:szCs w:val="22"/>
        </w:rPr>
        <w:t xml:space="preserve"> and the generation, sharing and use of knowledge relating to biodiversity, in the case of traditional knowledge, innovations and practices of indigenous peoples and local communities with their </w:t>
      </w:r>
      <w:r w:rsidR="00720541" w:rsidRPr="00720541">
        <w:rPr>
          <w:kern w:val="22"/>
          <w:szCs w:val="22"/>
          <w:u w:val="single"/>
        </w:rPr>
        <w:t>“prior and informed consent”, “</w:t>
      </w:r>
      <w:r w:rsidR="00720541" w:rsidRPr="00720541">
        <w:rPr>
          <w:kern w:val="22"/>
          <w:szCs w:val="22"/>
        </w:rPr>
        <w:t>free, prior and informed consent</w:t>
      </w:r>
      <w:r w:rsidR="00720541" w:rsidRPr="00720541">
        <w:rPr>
          <w:kern w:val="22"/>
          <w:szCs w:val="22"/>
          <w:u w:val="single"/>
        </w:rPr>
        <w:t>” or “approval and involvement”</w:t>
      </w:r>
      <w:r w:rsidR="00720541" w:rsidRPr="00720541">
        <w:rPr>
          <w:kern w:val="22"/>
          <w:szCs w:val="22"/>
        </w:rPr>
        <w:t>, ensuring by 2030 that all decision makers have access to reliable and up-to-date information for the effective management of biodiversity.</w:t>
      </w:r>
    </w:p>
    <w:p w14:paraId="26EB930C" w14:textId="3A0878AB" w:rsidR="00720541" w:rsidRPr="00720541" w:rsidRDefault="00A85389" w:rsidP="00A85389">
      <w:pPr>
        <w:suppressLineNumbers/>
        <w:suppressAutoHyphens/>
        <w:spacing w:before="120" w:after="120" w:line="259" w:lineRule="auto"/>
        <w:rPr>
          <w:kern w:val="22"/>
          <w:szCs w:val="22"/>
        </w:rPr>
      </w:pPr>
      <w:r>
        <w:rPr>
          <w:kern w:val="22"/>
          <w:szCs w:val="22"/>
        </w:rPr>
        <w:t>5.</w:t>
      </w:r>
      <w:r>
        <w:rPr>
          <w:kern w:val="22"/>
          <w:szCs w:val="22"/>
        </w:rPr>
        <w:tab/>
      </w:r>
      <w:r w:rsidR="00720541" w:rsidRPr="00720541">
        <w:rPr>
          <w:kern w:val="22"/>
          <w:szCs w:val="22"/>
        </w:rPr>
        <w:t xml:space="preserve">Promote education, </w:t>
      </w:r>
      <w:r w:rsidR="00720541" w:rsidRPr="00720541">
        <w:rPr>
          <w:kern w:val="22"/>
          <w:szCs w:val="22"/>
          <w:u w:val="single"/>
        </w:rPr>
        <w:t>research</w:t>
      </w:r>
      <w:r w:rsidR="00720541" w:rsidRPr="00720541">
        <w:rPr>
          <w:kern w:val="22"/>
          <w:szCs w:val="22"/>
        </w:rPr>
        <w:t xml:space="preserve"> and the generation, sharing and use of </w:t>
      </w:r>
      <w:r w:rsidR="00720541" w:rsidRPr="00720541">
        <w:rPr>
          <w:kern w:val="22"/>
          <w:szCs w:val="22"/>
          <w:u w:val="single"/>
        </w:rPr>
        <w:t>scientific and traditional</w:t>
      </w:r>
      <w:r w:rsidR="00720541" w:rsidRPr="00720541">
        <w:rPr>
          <w:kern w:val="22"/>
          <w:szCs w:val="22"/>
        </w:rPr>
        <w:t xml:space="preserve">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3674F094" w14:textId="05510C0F" w:rsidR="00720541" w:rsidRPr="00720541" w:rsidRDefault="00A85389" w:rsidP="00A85389">
      <w:pPr>
        <w:suppressLineNumbers/>
        <w:suppressAutoHyphens/>
        <w:spacing w:before="120" w:after="120" w:line="259" w:lineRule="auto"/>
        <w:rPr>
          <w:kern w:val="22"/>
          <w:szCs w:val="22"/>
        </w:rPr>
      </w:pPr>
      <w:r w:rsidRPr="00835876">
        <w:rPr>
          <w:kern w:val="22"/>
          <w:szCs w:val="22"/>
        </w:rPr>
        <w:t>6.</w:t>
      </w:r>
      <w:r>
        <w:rPr>
          <w:strike/>
          <w:kern w:val="22"/>
          <w:szCs w:val="22"/>
        </w:rPr>
        <w:tab/>
      </w:r>
      <w:r w:rsidR="00720541" w:rsidRPr="00720541">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00720541" w:rsidRPr="00720541">
        <w:rPr>
          <w:kern w:val="22"/>
          <w:szCs w:val="22"/>
        </w:rPr>
        <w:t xml:space="preserve"> By 2030, </w:t>
      </w:r>
      <w:r w:rsidR="00720541" w:rsidRPr="00720541">
        <w:rPr>
          <w:kern w:val="22"/>
          <w:szCs w:val="22"/>
          <w:u w:val="single"/>
        </w:rPr>
        <w:t xml:space="preserve">all countries have established sustainable </w:t>
      </w:r>
      <w:r w:rsidR="00720541" w:rsidRPr="00720541">
        <w:rPr>
          <w:kern w:val="22"/>
          <w:szCs w:val="22"/>
          <w:u w:val="single"/>
        </w:rPr>
        <w:lastRenderedPageBreak/>
        <w:t>and operational biodiversity monitoring systems and information facilities, producing and mobilizing findable, accessible, interoperable and reusable data; supporting</w:t>
      </w:r>
      <w:r w:rsidR="00720541" w:rsidRPr="00720541">
        <w:rPr>
          <w:kern w:val="22"/>
          <w:szCs w:val="22"/>
        </w:rPr>
        <w:t xml:space="preserve"> </w:t>
      </w:r>
      <w:r w:rsidR="00720541" w:rsidRPr="00720541">
        <w:rPr>
          <w:strike/>
          <w:kern w:val="22"/>
          <w:szCs w:val="22"/>
        </w:rPr>
        <w:t>that all</w:t>
      </w:r>
      <w:r w:rsidR="00720541" w:rsidRPr="00720541">
        <w:rPr>
          <w:kern w:val="22"/>
          <w:szCs w:val="22"/>
        </w:rPr>
        <w:t xml:space="preserve"> decision makers </w:t>
      </w:r>
      <w:r w:rsidR="00720541" w:rsidRPr="00720541">
        <w:rPr>
          <w:strike/>
          <w:kern w:val="22"/>
          <w:szCs w:val="22"/>
        </w:rPr>
        <w:t>have access to reliable and up-to-date information for the</w:t>
      </w:r>
      <w:r w:rsidR="00720541" w:rsidRPr="00720541">
        <w:rPr>
          <w:kern w:val="22"/>
          <w:szCs w:val="22"/>
        </w:rPr>
        <w:t xml:space="preserve"> </w:t>
      </w:r>
      <w:r w:rsidR="00720541" w:rsidRPr="00720541">
        <w:rPr>
          <w:kern w:val="22"/>
          <w:szCs w:val="22"/>
          <w:u w:val="single"/>
        </w:rPr>
        <w:t>in</w:t>
      </w:r>
      <w:r w:rsidR="00720541" w:rsidRPr="00720541">
        <w:rPr>
          <w:kern w:val="22"/>
          <w:szCs w:val="22"/>
        </w:rPr>
        <w:t xml:space="preserve"> effective management of biodiversity </w:t>
      </w:r>
      <w:r w:rsidR="00720541" w:rsidRPr="00720541">
        <w:rPr>
          <w:kern w:val="22"/>
          <w:szCs w:val="22"/>
          <w:u w:val="single"/>
        </w:rPr>
        <w:t>by addressing knowledge gaps; and respecting that traditional knowledge, innovations and practices of indigenous peoples and local communities are shared with their free, prior and informed consent</w:t>
      </w:r>
      <w:r w:rsidR="00720541" w:rsidRPr="00720541">
        <w:rPr>
          <w:kern w:val="22"/>
          <w:szCs w:val="22"/>
        </w:rPr>
        <w:t>.</w:t>
      </w:r>
    </w:p>
    <w:p w14:paraId="0533AC7F" w14:textId="67EE3187" w:rsidR="00436974" w:rsidRDefault="00233CAA" w:rsidP="006E08D2">
      <w:pPr>
        <w:suppressLineNumbers/>
        <w:suppressAutoHyphens/>
        <w:spacing w:before="120" w:after="120" w:line="259" w:lineRule="auto"/>
        <w:rPr>
          <w:kern w:val="22"/>
          <w:szCs w:val="22"/>
        </w:rPr>
      </w:pPr>
      <w:r>
        <w:rPr>
          <w:kern w:val="22"/>
          <w:szCs w:val="22"/>
        </w:rPr>
        <w:t>7</w:t>
      </w:r>
      <w:r w:rsidR="00436974" w:rsidRPr="00233CAA">
        <w:rPr>
          <w:kern w:val="22"/>
          <w:szCs w:val="22"/>
        </w:rPr>
        <w:t xml:space="preserve">. </w:t>
      </w:r>
      <w:r>
        <w:rPr>
          <w:kern w:val="22"/>
          <w:szCs w:val="22"/>
        </w:rPr>
        <w:tab/>
      </w:r>
      <w:r w:rsidR="00436974" w:rsidRPr="006E08D2">
        <w:rPr>
          <w:kern w:val="22"/>
          <w:szCs w:val="22"/>
          <w:u w:val="single"/>
        </w:rPr>
        <w:t xml:space="preserve">By 2030, transformative education on biological and cultural diversity, languages, sustainability and heritage is integrated into school curricula at all levels and higher education </w:t>
      </w:r>
      <w:proofErr w:type="gramStart"/>
      <w:r w:rsidR="00436974" w:rsidRPr="006E08D2">
        <w:rPr>
          <w:kern w:val="22"/>
          <w:szCs w:val="22"/>
          <w:u w:val="single"/>
        </w:rPr>
        <w:t>programmes, and</w:t>
      </w:r>
      <w:proofErr w:type="gramEnd"/>
      <w:r w:rsidR="00436974" w:rsidRPr="006E08D2">
        <w:rPr>
          <w:kern w:val="22"/>
          <w:szCs w:val="22"/>
          <w:u w:val="single"/>
        </w:rPr>
        <w:t xml:space="preserve"> promoted in informal education with a strong focus on reconnection with nature through learning-by-doing and experiencing nature.</w:t>
      </w:r>
    </w:p>
    <w:p w14:paraId="7BB1868C" w14:textId="04DF4A57" w:rsidR="00835876" w:rsidRDefault="00720541" w:rsidP="000F51DA">
      <w:pPr>
        <w:suppressLineNumbers/>
        <w:tabs>
          <w:tab w:val="left" w:pos="1980"/>
        </w:tabs>
        <w:suppressAutoHyphens/>
        <w:spacing w:before="120" w:after="120" w:line="259" w:lineRule="auto"/>
        <w:rPr>
          <w:kern w:val="22"/>
          <w:szCs w:val="22"/>
        </w:rPr>
      </w:pPr>
      <w:r w:rsidRPr="00720541">
        <w:rPr>
          <w:kern w:val="22"/>
          <w:szCs w:val="22"/>
        </w:rPr>
        <w:t xml:space="preserve">(Proposed new target on education) </w:t>
      </w:r>
    </w:p>
    <w:p w14:paraId="3F3E209A" w14:textId="17A37B3E" w:rsidR="00720541" w:rsidRPr="00720541" w:rsidRDefault="00233CAA" w:rsidP="00835876">
      <w:pPr>
        <w:suppressLineNumbers/>
        <w:suppressAutoHyphens/>
        <w:spacing w:before="120" w:after="120" w:line="259" w:lineRule="auto"/>
        <w:rPr>
          <w:kern w:val="22"/>
          <w:szCs w:val="22"/>
          <w:u w:val="single"/>
        </w:rPr>
      </w:pPr>
      <w:r>
        <w:rPr>
          <w:kern w:val="22"/>
          <w:szCs w:val="22"/>
        </w:rPr>
        <w:t>8</w:t>
      </w:r>
      <w:r w:rsidR="00835876">
        <w:rPr>
          <w:kern w:val="22"/>
          <w:szCs w:val="22"/>
        </w:rPr>
        <w:t>.</w:t>
      </w:r>
      <w:r w:rsidR="00835876">
        <w:rPr>
          <w:kern w:val="22"/>
          <w:szCs w:val="22"/>
        </w:rPr>
        <w:tab/>
      </w:r>
      <w:r w:rsidR="00720541" w:rsidRPr="00720541">
        <w:rPr>
          <w:kern w:val="22"/>
          <w:szCs w:val="22"/>
          <w:u w:val="single"/>
        </w:rPr>
        <w:t xml:space="preserve">Take measures in the education and scientific sectors ensuring that by 2030 biodiversity and cultural diversity specialized and transdisciplinary programmes and curricula are fully operationalized and supported at all the levels, including primary, secondary, higher education, and related capacity building and research training programmes, </w:t>
      </w:r>
      <w:proofErr w:type="gramStart"/>
      <w:r w:rsidR="00720541" w:rsidRPr="00720541">
        <w:rPr>
          <w:kern w:val="22"/>
          <w:szCs w:val="22"/>
          <w:u w:val="single"/>
        </w:rPr>
        <w:t>taking into account</w:t>
      </w:r>
      <w:proofErr w:type="gramEnd"/>
      <w:r w:rsidR="00720541" w:rsidRPr="00720541">
        <w:rPr>
          <w:kern w:val="22"/>
          <w:szCs w:val="22"/>
          <w:u w:val="single"/>
        </w:rPr>
        <w:t xml:space="preserve">: </w:t>
      </w:r>
    </w:p>
    <w:p w14:paraId="4D758EAF" w14:textId="02B4F11C" w:rsidR="00720541" w:rsidRPr="00720541" w:rsidRDefault="00720541" w:rsidP="00835876">
      <w:pPr>
        <w:suppressLineNumbers/>
        <w:tabs>
          <w:tab w:val="left" w:pos="1418"/>
        </w:tabs>
        <w:suppressAutoHyphens/>
        <w:spacing w:before="120" w:after="120"/>
        <w:ind w:firstLine="709"/>
        <w:rPr>
          <w:kern w:val="22"/>
          <w:szCs w:val="22"/>
          <w:u w:val="single"/>
        </w:rPr>
      </w:pPr>
      <w:r w:rsidRPr="00720541">
        <w:rPr>
          <w:kern w:val="22"/>
          <w:szCs w:val="22"/>
          <w:u w:val="single"/>
        </w:rPr>
        <w:t xml:space="preserve">(a) </w:t>
      </w:r>
      <w:r w:rsidR="00835876">
        <w:rPr>
          <w:kern w:val="22"/>
          <w:szCs w:val="22"/>
          <w:u w:val="single"/>
        </w:rPr>
        <w:tab/>
      </w:r>
      <w:r w:rsidRPr="00720541">
        <w:rPr>
          <w:kern w:val="22"/>
          <w:szCs w:val="22"/>
          <w:u w:val="single"/>
        </w:rPr>
        <w:t xml:space="preserve">The learning processes and knowledge systems of indigenous peoples and local communities; </w:t>
      </w:r>
    </w:p>
    <w:p w14:paraId="31EFA824" w14:textId="72928168" w:rsidR="00720541" w:rsidRPr="00720541" w:rsidRDefault="00720541" w:rsidP="00835876">
      <w:pPr>
        <w:suppressLineNumbers/>
        <w:tabs>
          <w:tab w:val="left" w:pos="1418"/>
        </w:tabs>
        <w:suppressAutoHyphens/>
        <w:spacing w:before="120" w:after="120"/>
        <w:ind w:firstLine="709"/>
        <w:rPr>
          <w:kern w:val="22"/>
          <w:szCs w:val="22"/>
          <w:u w:val="single"/>
        </w:rPr>
      </w:pPr>
      <w:r w:rsidRPr="00720541">
        <w:rPr>
          <w:kern w:val="22"/>
          <w:szCs w:val="22"/>
          <w:u w:val="single"/>
        </w:rPr>
        <w:t xml:space="preserve">(b) </w:t>
      </w:r>
      <w:r w:rsidR="00835876">
        <w:rPr>
          <w:kern w:val="22"/>
          <w:szCs w:val="22"/>
          <w:u w:val="single"/>
        </w:rPr>
        <w:tab/>
      </w:r>
      <w:r w:rsidRPr="00720541">
        <w:rPr>
          <w:kern w:val="22"/>
          <w:szCs w:val="22"/>
          <w:u w:val="single"/>
        </w:rPr>
        <w:t xml:space="preserve">The human rights to free, inclusive, equitable and quality education, including the rights of women and marginalized social groups; </w:t>
      </w:r>
    </w:p>
    <w:p w14:paraId="207CCAF6" w14:textId="797B6280" w:rsidR="00720541" w:rsidRPr="00720541" w:rsidRDefault="00720541" w:rsidP="00835876">
      <w:pPr>
        <w:suppressLineNumbers/>
        <w:tabs>
          <w:tab w:val="left" w:pos="1418"/>
        </w:tabs>
        <w:suppressAutoHyphens/>
        <w:spacing w:before="120" w:after="120"/>
        <w:ind w:firstLine="709"/>
        <w:rPr>
          <w:kern w:val="22"/>
          <w:szCs w:val="22"/>
        </w:rPr>
      </w:pPr>
      <w:r w:rsidRPr="00720541">
        <w:rPr>
          <w:kern w:val="22"/>
          <w:szCs w:val="22"/>
          <w:u w:val="single"/>
        </w:rPr>
        <w:t xml:space="preserve">(c) </w:t>
      </w:r>
      <w:r w:rsidR="00835876">
        <w:rPr>
          <w:kern w:val="22"/>
          <w:szCs w:val="22"/>
          <w:u w:val="single"/>
        </w:rPr>
        <w:tab/>
      </w:r>
      <w:r w:rsidRPr="00720541">
        <w:rPr>
          <w:kern w:val="22"/>
          <w:szCs w:val="22"/>
          <w:u w:val="single"/>
        </w:rPr>
        <w:t xml:space="preserve">The need to integrate teaching/research/outreach activities in order to effectively impact on the ground and </w:t>
      </w:r>
      <w:proofErr w:type="gramStart"/>
      <w:r w:rsidRPr="00720541">
        <w:rPr>
          <w:kern w:val="22"/>
          <w:szCs w:val="22"/>
          <w:u w:val="single"/>
        </w:rPr>
        <w:t>society, and</w:t>
      </w:r>
      <w:proofErr w:type="gramEnd"/>
      <w:r w:rsidRPr="00720541">
        <w:rPr>
          <w:kern w:val="22"/>
          <w:szCs w:val="22"/>
          <w:u w:val="single"/>
        </w:rPr>
        <w:t xml:space="preserve"> contribute to the implementation of biodiversity and sustainability policy.</w:t>
      </w:r>
    </w:p>
    <w:p w14:paraId="22C35FBD" w14:textId="72B516A0" w:rsidR="00140BB2" w:rsidRPr="00835876" w:rsidRDefault="00591C3D" w:rsidP="00835876">
      <w:pPr>
        <w:pStyle w:val="Para3"/>
        <w:numPr>
          <w:ilvl w:val="0"/>
          <w:numId w:val="0"/>
        </w:numPr>
        <w:suppressLineNumbers/>
        <w:tabs>
          <w:tab w:val="clear" w:pos="1980"/>
        </w:tabs>
        <w:suppressAutoHyphens/>
        <w:spacing w:before="480" w:after="120"/>
        <w:ind w:left="635"/>
        <w:rPr>
          <w:i/>
          <w:iCs/>
          <w:kern w:val="22"/>
          <w:szCs w:val="22"/>
        </w:rPr>
      </w:pPr>
      <w:r w:rsidRPr="00835876">
        <w:rPr>
          <w:i/>
          <w:iCs/>
          <w:kern w:val="22"/>
          <w:szCs w:val="22"/>
        </w:rPr>
        <w:t>19.</w:t>
      </w:r>
      <w:r w:rsidRPr="00835876">
        <w:rPr>
          <w:i/>
          <w:iCs/>
          <w:kern w:val="22"/>
          <w:szCs w:val="22"/>
        </w:rPr>
        <w:tab/>
      </w:r>
      <w:r w:rsidR="00140BB2" w:rsidRPr="00835876">
        <w:rPr>
          <w:i/>
          <w:iCs/>
          <w:kern w:val="22"/>
          <w:szCs w:val="22"/>
        </w:rPr>
        <w:t>Promote the full and effective participation of indigenous peoples and local communities, and of women and girls as well as youth, in decision</w:t>
      </w:r>
      <w:r w:rsidR="00AD4FF5" w:rsidRPr="00835876">
        <w:rPr>
          <w:i/>
          <w:iCs/>
          <w:kern w:val="22"/>
          <w:szCs w:val="22"/>
        </w:rPr>
        <w:t>-</w:t>
      </w:r>
      <w:r w:rsidR="00140BB2" w:rsidRPr="00835876">
        <w:rPr>
          <w:i/>
          <w:iCs/>
          <w:kern w:val="22"/>
          <w:szCs w:val="22"/>
        </w:rPr>
        <w:t>making related to the conservation and sustainable use of biodiversity, ensuring by 2030 equitable participation and rights over relevant resources.</w:t>
      </w:r>
    </w:p>
    <w:p w14:paraId="4C304BEC" w14:textId="58C5541C" w:rsidR="00A87B5A" w:rsidRPr="00A87B5A" w:rsidRDefault="00A87B5A" w:rsidP="000F51DA">
      <w:pPr>
        <w:spacing w:after="120"/>
        <w:rPr>
          <w:rFonts w:eastAsiaTheme="minorHAnsi"/>
          <w:b/>
          <w:bCs/>
          <w:szCs w:val="22"/>
          <w:lang w:val="en-CA"/>
        </w:rPr>
      </w:pPr>
      <w:r>
        <w:rPr>
          <w:rFonts w:eastAsiaTheme="minorHAnsi"/>
          <w:b/>
          <w:bCs/>
          <w:szCs w:val="22"/>
          <w:lang w:val="en-CA"/>
        </w:rPr>
        <w:t>19</w:t>
      </w:r>
      <w:r w:rsidRPr="00A87B5A">
        <w:rPr>
          <w:rFonts w:eastAsiaTheme="minorHAnsi"/>
          <w:b/>
          <w:bCs/>
          <w:szCs w:val="22"/>
          <w:lang w:val="en-CA"/>
        </w:rPr>
        <w:t>.</w:t>
      </w:r>
      <w:r>
        <w:rPr>
          <w:rFonts w:eastAsiaTheme="minorHAnsi"/>
          <w:b/>
          <w:bCs/>
          <w:szCs w:val="22"/>
          <w:lang w:val="en-CA"/>
        </w:rPr>
        <w:t>1</w:t>
      </w:r>
      <w:r>
        <w:rPr>
          <w:rFonts w:eastAsiaTheme="minorHAnsi"/>
          <w:b/>
          <w:bCs/>
          <w:szCs w:val="22"/>
          <w:lang w:val="en-CA"/>
        </w:rPr>
        <w:tab/>
      </w:r>
      <w:r w:rsidRPr="00A87B5A">
        <w:rPr>
          <w:rFonts w:eastAsiaTheme="minorHAnsi"/>
          <w:b/>
          <w:bCs/>
          <w:szCs w:val="22"/>
          <w:lang w:val="en-CA"/>
        </w:rPr>
        <w:t>Co-Leads Summary</w:t>
      </w:r>
      <w:r w:rsidR="00FD40BC" w:rsidRPr="00FD40BC">
        <w:t xml:space="preserve"> </w:t>
      </w:r>
      <w:r w:rsidR="00FD40BC" w:rsidRPr="00FD40BC">
        <w:rPr>
          <w:rFonts w:eastAsiaTheme="minorHAnsi"/>
          <w:b/>
          <w:bCs/>
          <w:szCs w:val="22"/>
          <w:lang w:val="en-CA"/>
        </w:rPr>
        <w:t>of the discussion on target 1</w:t>
      </w:r>
      <w:r w:rsidR="00FD40BC">
        <w:rPr>
          <w:rFonts w:eastAsiaTheme="minorHAnsi"/>
          <w:b/>
          <w:bCs/>
          <w:szCs w:val="22"/>
          <w:lang w:val="en-CA"/>
        </w:rPr>
        <w:t>9</w:t>
      </w:r>
    </w:p>
    <w:p w14:paraId="474620DA" w14:textId="799B1277" w:rsidR="002642E6" w:rsidRDefault="00835876" w:rsidP="000F51DA">
      <w:pPr>
        <w:spacing w:after="120"/>
        <w:rPr>
          <w:rFonts w:eastAsiaTheme="minorHAnsi"/>
          <w:szCs w:val="22"/>
          <w:lang w:val="en-CA"/>
        </w:rPr>
      </w:pPr>
      <w:r>
        <w:rPr>
          <w:rFonts w:eastAsiaTheme="minorHAnsi"/>
          <w:szCs w:val="22"/>
          <w:lang w:val="en-CA"/>
        </w:rPr>
        <w:t>1.</w:t>
      </w:r>
      <w:r>
        <w:rPr>
          <w:rFonts w:eastAsiaTheme="minorHAnsi"/>
          <w:szCs w:val="22"/>
          <w:lang w:val="en-CA"/>
        </w:rPr>
        <w:tab/>
      </w:r>
      <w:r w:rsidR="00A87B5A" w:rsidRPr="00A87B5A">
        <w:rPr>
          <w:rFonts w:eastAsiaTheme="minorHAnsi"/>
          <w:szCs w:val="22"/>
          <w:lang w:val="en-CA"/>
        </w:rPr>
        <w:t xml:space="preserve">Many made comments on this target and there was general support for it. </w:t>
      </w:r>
    </w:p>
    <w:p w14:paraId="16D398EF" w14:textId="31310CA5" w:rsidR="00A87B5A" w:rsidRPr="00A87B5A" w:rsidRDefault="00835876" w:rsidP="000F51DA">
      <w:pPr>
        <w:spacing w:after="120"/>
        <w:rPr>
          <w:rFonts w:eastAsiaTheme="minorHAnsi"/>
          <w:szCs w:val="22"/>
          <w:lang w:val="en-CA"/>
        </w:rPr>
      </w:pPr>
      <w:r>
        <w:rPr>
          <w:rFonts w:eastAsiaTheme="minorHAnsi"/>
          <w:szCs w:val="22"/>
          <w:lang w:val="en-CA"/>
        </w:rPr>
        <w:t>2.</w:t>
      </w:r>
      <w:r>
        <w:rPr>
          <w:rFonts w:eastAsiaTheme="minorHAnsi"/>
          <w:szCs w:val="22"/>
          <w:lang w:val="en-CA"/>
        </w:rPr>
        <w:tab/>
      </w:r>
      <w:r w:rsidR="00A87B5A" w:rsidRPr="00A87B5A">
        <w:rPr>
          <w:rFonts w:eastAsiaTheme="minorHAnsi"/>
          <w:szCs w:val="22"/>
          <w:lang w:val="en-CA"/>
        </w:rPr>
        <w:t xml:space="preserve">It was mentioned that </w:t>
      </w:r>
      <w:r>
        <w:rPr>
          <w:rFonts w:eastAsiaTheme="minorHAnsi"/>
          <w:szCs w:val="22"/>
          <w:lang w:val="en-CA"/>
        </w:rPr>
        <w:t>indigenous peoples and local communities</w:t>
      </w:r>
      <w:r w:rsidR="00A87B5A" w:rsidRPr="00A87B5A">
        <w:rPr>
          <w:rFonts w:eastAsiaTheme="minorHAnsi"/>
          <w:szCs w:val="22"/>
          <w:lang w:val="en-CA"/>
        </w:rPr>
        <w:t xml:space="preserve">, women and youth are key stakeholders whose voices, perspectives and specific considerations need to be </w:t>
      </w:r>
      <w:proofErr w:type="gramStart"/>
      <w:r w:rsidR="00A87B5A" w:rsidRPr="00A87B5A">
        <w:rPr>
          <w:rFonts w:eastAsiaTheme="minorHAnsi"/>
          <w:szCs w:val="22"/>
          <w:lang w:val="en-CA"/>
        </w:rPr>
        <w:t>taken into account</w:t>
      </w:r>
      <w:proofErr w:type="gramEnd"/>
      <w:r w:rsidR="00A87B5A" w:rsidRPr="00A87B5A">
        <w:rPr>
          <w:rFonts w:eastAsiaTheme="minorHAnsi"/>
          <w:szCs w:val="22"/>
          <w:lang w:val="en-CA"/>
        </w:rPr>
        <w:t xml:space="preserve"> in decision-making on the conservation and sustainable use of biological diversity at all levels.</w:t>
      </w:r>
    </w:p>
    <w:p w14:paraId="3DD5432D" w14:textId="57FA3325" w:rsidR="00A87B5A" w:rsidRPr="00A87B5A" w:rsidRDefault="00835876" w:rsidP="000F51DA">
      <w:pPr>
        <w:spacing w:after="120"/>
        <w:rPr>
          <w:rFonts w:eastAsiaTheme="minorHAnsi"/>
          <w:szCs w:val="22"/>
          <w:lang w:val="en-CA"/>
        </w:rPr>
      </w:pPr>
      <w:r>
        <w:rPr>
          <w:rFonts w:eastAsiaTheme="minorHAnsi"/>
          <w:szCs w:val="22"/>
          <w:lang w:val="en-CA"/>
        </w:rPr>
        <w:t>3.</w:t>
      </w:r>
      <w:r>
        <w:rPr>
          <w:rFonts w:eastAsiaTheme="minorHAnsi"/>
          <w:szCs w:val="22"/>
          <w:lang w:val="en-CA"/>
        </w:rPr>
        <w:tab/>
      </w:r>
      <w:r w:rsidR="002642E6">
        <w:rPr>
          <w:rFonts w:eastAsiaTheme="minorHAnsi"/>
          <w:szCs w:val="22"/>
          <w:lang w:val="en-CA"/>
        </w:rPr>
        <w:t>It was</w:t>
      </w:r>
      <w:r w:rsidR="00A87B5A" w:rsidRPr="00A87B5A">
        <w:rPr>
          <w:rFonts w:eastAsiaTheme="minorHAnsi"/>
          <w:szCs w:val="22"/>
          <w:lang w:val="en-CA"/>
        </w:rPr>
        <w:t xml:space="preserve"> stated that this was an important target to realize the vision of “living in harmony with nature” and suggested additions to make it more inclusive of all key stakeholders. </w:t>
      </w:r>
    </w:p>
    <w:p w14:paraId="53EA6A49" w14:textId="5548179D" w:rsidR="00A87B5A" w:rsidRPr="00A87B5A" w:rsidRDefault="00835876" w:rsidP="000F51DA">
      <w:pPr>
        <w:spacing w:after="120"/>
        <w:rPr>
          <w:rFonts w:eastAsiaTheme="minorHAnsi"/>
          <w:szCs w:val="22"/>
          <w:lang w:val="en-CA"/>
        </w:rPr>
      </w:pPr>
      <w:r>
        <w:rPr>
          <w:rFonts w:eastAsiaTheme="minorHAnsi"/>
          <w:szCs w:val="22"/>
          <w:lang w:val="en-CA"/>
        </w:rPr>
        <w:t>4.</w:t>
      </w:r>
      <w:r>
        <w:rPr>
          <w:rFonts w:eastAsiaTheme="minorHAnsi"/>
          <w:szCs w:val="22"/>
          <w:lang w:val="en-CA"/>
        </w:rPr>
        <w:tab/>
      </w:r>
      <w:r w:rsidR="00A87B5A" w:rsidRPr="00A87B5A">
        <w:rPr>
          <w:rFonts w:eastAsiaTheme="minorHAnsi"/>
          <w:szCs w:val="22"/>
          <w:lang w:val="en-CA"/>
        </w:rPr>
        <w:t>There was a specific proposal to add a new target in the framework focussed on supporting and protecting those individuals and groups who are at the forefront of defending biodiversity and human rights, and who are often at risk as a result.</w:t>
      </w:r>
    </w:p>
    <w:p w14:paraId="029487E9" w14:textId="1EE0E1BB" w:rsidR="00A87B5A" w:rsidRPr="00A87B5A" w:rsidRDefault="00835876" w:rsidP="000F51DA">
      <w:pPr>
        <w:spacing w:after="120"/>
        <w:rPr>
          <w:rFonts w:eastAsiaTheme="minorHAnsi"/>
          <w:szCs w:val="22"/>
          <w:lang w:val="en-CA"/>
        </w:rPr>
      </w:pPr>
      <w:r>
        <w:rPr>
          <w:rFonts w:eastAsiaTheme="minorHAnsi"/>
          <w:szCs w:val="22"/>
          <w:lang w:val="en-CA"/>
        </w:rPr>
        <w:t>5.</w:t>
      </w:r>
      <w:r>
        <w:rPr>
          <w:rFonts w:eastAsiaTheme="minorHAnsi"/>
          <w:szCs w:val="22"/>
          <w:lang w:val="en-CA"/>
        </w:rPr>
        <w:tab/>
      </w:r>
      <w:r w:rsidR="00A87B5A" w:rsidRPr="00A87B5A">
        <w:rPr>
          <w:rFonts w:eastAsiaTheme="minorHAnsi"/>
          <w:szCs w:val="22"/>
          <w:lang w:val="en-CA"/>
        </w:rPr>
        <w:t>In addition to the textual proposals for the target, some delegations proposed reflecting in the monitoring framework the following indicators adopted in previous decisions of the Conference of the Parties:</w:t>
      </w:r>
    </w:p>
    <w:p w14:paraId="172EA753" w14:textId="74A7105C" w:rsidR="00A87B5A" w:rsidRDefault="00A87B5A" w:rsidP="0034581A">
      <w:pPr>
        <w:pStyle w:val="ListParagraph"/>
        <w:numPr>
          <w:ilvl w:val="0"/>
          <w:numId w:val="33"/>
        </w:numPr>
        <w:spacing w:after="120" w:line="259" w:lineRule="auto"/>
        <w:ind w:left="0" w:firstLine="709"/>
        <w:contextualSpacing w:val="0"/>
        <w:rPr>
          <w:rFonts w:eastAsiaTheme="minorHAnsi"/>
          <w:szCs w:val="22"/>
          <w:lang w:val="en-CA"/>
        </w:rPr>
      </w:pPr>
      <w:r w:rsidRPr="00B11DFF">
        <w:rPr>
          <w:rFonts w:eastAsiaTheme="minorHAnsi"/>
          <w:szCs w:val="22"/>
          <w:lang w:val="en-CA"/>
        </w:rPr>
        <w:t>Trends in land-use change and land tenure in the traditional territories of indigenous and local communities (decision X/43)</w:t>
      </w:r>
      <w:r w:rsidR="00B11DFF">
        <w:rPr>
          <w:rFonts w:eastAsiaTheme="minorHAnsi"/>
          <w:szCs w:val="22"/>
          <w:lang w:val="en-CA"/>
        </w:rPr>
        <w:t>;</w:t>
      </w:r>
    </w:p>
    <w:p w14:paraId="73D5DF09" w14:textId="4750534F" w:rsidR="00A87B5A" w:rsidRDefault="00A87B5A" w:rsidP="0034581A">
      <w:pPr>
        <w:pStyle w:val="ListParagraph"/>
        <w:numPr>
          <w:ilvl w:val="0"/>
          <w:numId w:val="33"/>
        </w:numPr>
        <w:spacing w:after="120" w:line="259" w:lineRule="auto"/>
        <w:ind w:left="0" w:firstLine="709"/>
        <w:contextualSpacing w:val="0"/>
        <w:rPr>
          <w:rFonts w:eastAsiaTheme="minorHAnsi"/>
          <w:szCs w:val="22"/>
          <w:lang w:val="en-CA"/>
        </w:rPr>
      </w:pPr>
      <w:r w:rsidRPr="00B11DFF">
        <w:rPr>
          <w:rFonts w:eastAsiaTheme="minorHAnsi"/>
          <w:szCs w:val="22"/>
          <w:lang w:val="en-CA"/>
        </w:rPr>
        <w:t>Trends in the practice of traditional occupations (decision X/34)</w:t>
      </w:r>
      <w:r w:rsidR="00B11DFF">
        <w:rPr>
          <w:rFonts w:eastAsiaTheme="minorHAnsi"/>
          <w:szCs w:val="22"/>
          <w:lang w:val="en-CA"/>
        </w:rPr>
        <w:t>;</w:t>
      </w:r>
    </w:p>
    <w:p w14:paraId="6EDA62D7" w14:textId="3C502604" w:rsidR="00A87B5A" w:rsidRPr="00B11DFF" w:rsidRDefault="00A87B5A" w:rsidP="0034581A">
      <w:pPr>
        <w:pStyle w:val="ListParagraph"/>
        <w:numPr>
          <w:ilvl w:val="0"/>
          <w:numId w:val="33"/>
        </w:numPr>
        <w:spacing w:after="120" w:line="259" w:lineRule="auto"/>
        <w:ind w:left="0" w:firstLine="709"/>
        <w:contextualSpacing w:val="0"/>
        <w:rPr>
          <w:rFonts w:eastAsiaTheme="minorHAnsi"/>
          <w:szCs w:val="22"/>
          <w:lang w:val="en-CA"/>
        </w:rPr>
      </w:pPr>
      <w:r w:rsidRPr="00B11DFF">
        <w:rPr>
          <w:rFonts w:eastAsiaTheme="minorHAnsi"/>
          <w:szCs w:val="22"/>
          <w:lang w:val="en-CA"/>
        </w:rPr>
        <w:lastRenderedPageBreak/>
        <w:t xml:space="preserve">Trends in which indigenous and local knowledge, innovations, practices and technologies are respected through their full integration, safeguards and the full and effective participation of indigenous peoples and local communities in the national implementation of the Global Biodiversity Framework </w:t>
      </w:r>
      <w:r w:rsidR="00233CAA">
        <w:rPr>
          <w:rFonts w:eastAsiaTheme="minorHAnsi"/>
          <w:szCs w:val="22"/>
          <w:lang w:val="en-CA"/>
        </w:rPr>
        <w:t>(</w:t>
      </w:r>
      <w:r w:rsidRPr="00B11DFF">
        <w:rPr>
          <w:rFonts w:eastAsiaTheme="minorHAnsi"/>
          <w:szCs w:val="22"/>
          <w:lang w:val="en-CA"/>
        </w:rPr>
        <w:t>from decision XIII/28</w:t>
      </w:r>
      <w:r w:rsidR="00233CAA">
        <w:rPr>
          <w:rFonts w:eastAsiaTheme="minorHAnsi"/>
          <w:szCs w:val="22"/>
          <w:lang w:val="en-CA"/>
        </w:rPr>
        <w:t>).</w:t>
      </w:r>
    </w:p>
    <w:p w14:paraId="0E34A5AA" w14:textId="5AA21626" w:rsidR="00A87B5A" w:rsidRPr="00A87B5A" w:rsidRDefault="00751B64" w:rsidP="000F51DA">
      <w:pPr>
        <w:spacing w:after="120"/>
        <w:rPr>
          <w:rFonts w:eastAsiaTheme="minorHAnsi"/>
          <w:b/>
          <w:bCs/>
          <w:szCs w:val="22"/>
          <w:lang w:val="en-CA"/>
        </w:rPr>
      </w:pPr>
      <w:r>
        <w:rPr>
          <w:rFonts w:eastAsiaTheme="minorHAnsi"/>
          <w:b/>
          <w:bCs/>
          <w:szCs w:val="22"/>
          <w:lang w:val="en-CA"/>
        </w:rPr>
        <w:t>19.2</w:t>
      </w:r>
      <w:r w:rsidR="00A454CB">
        <w:rPr>
          <w:rFonts w:eastAsiaTheme="minorHAnsi"/>
          <w:b/>
          <w:bCs/>
          <w:szCs w:val="22"/>
          <w:lang w:val="en-CA"/>
        </w:rPr>
        <w:tab/>
      </w:r>
      <w:r w:rsidR="00A87B5A" w:rsidRPr="00A87B5A">
        <w:rPr>
          <w:rFonts w:eastAsiaTheme="minorHAnsi"/>
          <w:b/>
          <w:bCs/>
          <w:szCs w:val="22"/>
          <w:lang w:val="en-CA"/>
        </w:rPr>
        <w:t>Text</w:t>
      </w:r>
      <w:r w:rsidR="00A454CB">
        <w:rPr>
          <w:rFonts w:eastAsiaTheme="minorHAnsi"/>
          <w:b/>
          <w:bCs/>
          <w:szCs w:val="22"/>
          <w:lang w:val="en-CA"/>
        </w:rPr>
        <w:t xml:space="preserve"> suggestions</w:t>
      </w:r>
    </w:p>
    <w:p w14:paraId="45AA048F" w14:textId="65C99314" w:rsidR="00A87B5A" w:rsidRPr="00A87B5A" w:rsidRDefault="0034581A" w:rsidP="000F51DA">
      <w:pPr>
        <w:spacing w:after="120"/>
        <w:rPr>
          <w:rFonts w:eastAsiaTheme="minorHAnsi"/>
          <w:szCs w:val="22"/>
          <w:lang w:val="en-CA"/>
        </w:rPr>
      </w:pPr>
      <w:r>
        <w:rPr>
          <w:rFonts w:eastAsiaTheme="minorHAnsi"/>
          <w:szCs w:val="22"/>
          <w:lang w:val="en-CA"/>
        </w:rPr>
        <w:t>1.</w:t>
      </w:r>
      <w:r>
        <w:rPr>
          <w:rFonts w:eastAsiaTheme="minorHAnsi"/>
          <w:szCs w:val="22"/>
          <w:lang w:val="en-CA"/>
        </w:rPr>
        <w:tab/>
      </w:r>
      <w:r w:rsidR="00A87B5A" w:rsidRPr="00A87B5A">
        <w:rPr>
          <w:rFonts w:eastAsiaTheme="minorHAnsi"/>
          <w:szCs w:val="22"/>
          <w:lang w:val="en-CA"/>
        </w:rPr>
        <w:t xml:space="preserve">Promote </w:t>
      </w:r>
      <w:r w:rsidR="00A87B5A" w:rsidRPr="00A87B5A">
        <w:rPr>
          <w:rFonts w:eastAsiaTheme="minorHAnsi"/>
          <w:szCs w:val="22"/>
          <w:u w:val="single"/>
          <w:lang w:val="en-CA"/>
        </w:rPr>
        <w:t>cross-sectoral approaches to ensure</w:t>
      </w:r>
      <w:r w:rsidR="00A87B5A" w:rsidRPr="00A87B5A">
        <w:rPr>
          <w:rFonts w:eastAsiaTheme="minorHAnsi"/>
          <w:szCs w:val="22"/>
          <w:lang w:val="en-CA"/>
        </w:rPr>
        <w:t xml:space="preserve"> the full and effective participation of stakeholders including indigenous peoples and local communities, and of women and girls as well as youth, in decision-making related to the conservation and sustainable use of biodiversity, ensuring by 2030 equitable participation and rights over relevant resources.</w:t>
      </w:r>
    </w:p>
    <w:p w14:paraId="2087D6FE" w14:textId="3DEA9F01" w:rsidR="00A87B5A" w:rsidRPr="00A87B5A" w:rsidRDefault="0034581A" w:rsidP="000F51DA">
      <w:pPr>
        <w:spacing w:after="120"/>
        <w:rPr>
          <w:rFonts w:eastAsiaTheme="minorHAnsi"/>
          <w:szCs w:val="22"/>
          <w:lang w:val="en-CA"/>
        </w:rPr>
      </w:pPr>
      <w:r>
        <w:rPr>
          <w:rFonts w:eastAsiaTheme="minorHAnsi"/>
          <w:szCs w:val="22"/>
          <w:lang w:val="en-CA"/>
        </w:rPr>
        <w:t>2.</w:t>
      </w:r>
      <w:r>
        <w:rPr>
          <w:rFonts w:eastAsiaTheme="minorHAnsi"/>
          <w:szCs w:val="22"/>
          <w:lang w:val="en-CA"/>
        </w:rPr>
        <w:tab/>
      </w:r>
      <w:r w:rsidR="00A87B5A" w:rsidRPr="00A87B5A">
        <w:rPr>
          <w:rFonts w:eastAsiaTheme="minorHAnsi"/>
          <w:szCs w:val="22"/>
          <w:lang w:val="en-CA"/>
        </w:rPr>
        <w:t>Promote the full and effective participation of indigenous peoples and local communities, and of women and girls as well as youth, in decision-making related to the conservation and sustainable use of biodiversity</w:t>
      </w:r>
      <w:r w:rsidR="00A87B5A" w:rsidRPr="00A87B5A">
        <w:rPr>
          <w:rFonts w:eastAsiaTheme="minorHAnsi"/>
          <w:strike/>
          <w:szCs w:val="22"/>
          <w:lang w:val="en-CA"/>
        </w:rPr>
        <w:t>, ensuring by 2030 equitable participation</w:t>
      </w:r>
      <w:r w:rsidR="00A87B5A" w:rsidRPr="00A87B5A">
        <w:rPr>
          <w:rFonts w:eastAsiaTheme="minorHAnsi"/>
          <w:szCs w:val="22"/>
          <w:lang w:val="en-CA"/>
        </w:rPr>
        <w:t xml:space="preserve"> and </w:t>
      </w:r>
      <w:r w:rsidR="00A87B5A" w:rsidRPr="00A87B5A">
        <w:rPr>
          <w:rFonts w:eastAsiaTheme="minorHAnsi"/>
          <w:szCs w:val="22"/>
          <w:u w:val="single"/>
          <w:lang w:val="en-CA"/>
        </w:rPr>
        <w:t>the</w:t>
      </w:r>
      <w:r w:rsidR="00A87B5A" w:rsidRPr="00A87B5A">
        <w:rPr>
          <w:rFonts w:eastAsiaTheme="minorHAnsi"/>
          <w:szCs w:val="22"/>
          <w:lang w:val="en-CA"/>
        </w:rPr>
        <w:t xml:space="preserve"> rights </w:t>
      </w:r>
      <w:r w:rsidR="00A87B5A" w:rsidRPr="00A87B5A">
        <w:rPr>
          <w:rFonts w:eastAsiaTheme="minorHAnsi"/>
          <w:szCs w:val="22"/>
          <w:u w:val="single"/>
          <w:lang w:val="en-CA"/>
        </w:rPr>
        <w:t>of indigenous peoples and local communities</w:t>
      </w:r>
      <w:r w:rsidR="00A87B5A" w:rsidRPr="00A87B5A">
        <w:rPr>
          <w:rFonts w:eastAsiaTheme="minorHAnsi"/>
          <w:szCs w:val="22"/>
          <w:lang w:val="en-CA"/>
        </w:rPr>
        <w:t xml:space="preserve"> over relevant resources </w:t>
      </w:r>
      <w:r w:rsidR="00A87B5A" w:rsidRPr="00A87B5A">
        <w:rPr>
          <w:rFonts w:eastAsiaTheme="minorHAnsi"/>
          <w:szCs w:val="22"/>
          <w:u w:val="single"/>
          <w:lang w:val="en-CA"/>
        </w:rPr>
        <w:t>by 2030</w:t>
      </w:r>
      <w:r w:rsidR="00A87B5A" w:rsidRPr="00A87B5A">
        <w:rPr>
          <w:rFonts w:eastAsiaTheme="minorHAnsi"/>
          <w:szCs w:val="22"/>
          <w:lang w:val="en-CA"/>
        </w:rPr>
        <w:t>.</w:t>
      </w:r>
    </w:p>
    <w:p w14:paraId="77FFFEAC" w14:textId="0BBED699" w:rsidR="00A87B5A" w:rsidRPr="00A87B5A" w:rsidRDefault="0034581A" w:rsidP="000F51DA">
      <w:pPr>
        <w:spacing w:after="120"/>
        <w:rPr>
          <w:rFonts w:eastAsiaTheme="minorHAnsi"/>
          <w:szCs w:val="22"/>
          <w:lang w:val="en-CA"/>
        </w:rPr>
      </w:pPr>
      <w:r w:rsidRPr="0034581A">
        <w:rPr>
          <w:rFonts w:eastAsiaTheme="minorHAnsi"/>
          <w:szCs w:val="22"/>
          <w:lang w:val="en-CA"/>
        </w:rPr>
        <w:t>3.</w:t>
      </w:r>
      <w:r w:rsidRPr="0034581A">
        <w:rPr>
          <w:rFonts w:eastAsiaTheme="minorHAnsi"/>
          <w:szCs w:val="22"/>
          <w:lang w:val="en-CA"/>
        </w:rPr>
        <w:tab/>
      </w:r>
      <w:r w:rsidR="00A87B5A" w:rsidRPr="00A87B5A">
        <w:rPr>
          <w:rFonts w:eastAsiaTheme="minorHAnsi"/>
          <w:szCs w:val="22"/>
          <w:u w:val="single"/>
          <w:lang w:val="en-CA"/>
        </w:rPr>
        <w:t>Where applicable and according to national legislation</w:t>
      </w:r>
      <w:r w:rsidR="00A87B5A" w:rsidRPr="00A87B5A">
        <w:rPr>
          <w:rFonts w:eastAsiaTheme="minorHAnsi"/>
          <w:szCs w:val="22"/>
          <w:lang w:val="en-CA"/>
        </w:rPr>
        <w:t xml:space="preserve">, </w:t>
      </w:r>
      <w:proofErr w:type="spellStart"/>
      <w:r w:rsidR="00A87B5A" w:rsidRPr="00A87B5A">
        <w:rPr>
          <w:rFonts w:eastAsiaTheme="minorHAnsi"/>
          <w:strike/>
          <w:szCs w:val="22"/>
          <w:lang w:val="en-CA"/>
        </w:rPr>
        <w:t>P</w:t>
      </w:r>
      <w:r w:rsidR="00A87B5A" w:rsidRPr="00A87B5A">
        <w:rPr>
          <w:rFonts w:eastAsiaTheme="minorHAnsi"/>
          <w:szCs w:val="22"/>
          <w:lang w:val="en-CA"/>
        </w:rPr>
        <w:t>promote</w:t>
      </w:r>
      <w:proofErr w:type="spellEnd"/>
      <w:r w:rsidR="00A87B5A" w:rsidRPr="00A87B5A">
        <w:rPr>
          <w:rFonts w:eastAsiaTheme="minorHAnsi"/>
          <w:szCs w:val="22"/>
          <w:lang w:val="en-CA"/>
        </w:rPr>
        <w:t xml:space="preserv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791638C0" w14:textId="4B0B1E93" w:rsidR="00A87B5A" w:rsidRPr="00A87B5A" w:rsidRDefault="0034581A" w:rsidP="000F51DA">
      <w:pPr>
        <w:spacing w:after="120"/>
        <w:rPr>
          <w:rFonts w:eastAsiaTheme="minorHAnsi"/>
          <w:szCs w:val="22"/>
          <w:lang w:val="en-CA"/>
        </w:rPr>
      </w:pPr>
      <w:r>
        <w:rPr>
          <w:rFonts w:eastAsiaTheme="minorHAnsi"/>
          <w:szCs w:val="22"/>
          <w:lang w:val="en-CA"/>
        </w:rPr>
        <w:t>4.</w:t>
      </w:r>
      <w:r>
        <w:rPr>
          <w:rFonts w:eastAsiaTheme="minorHAnsi"/>
          <w:szCs w:val="22"/>
          <w:lang w:val="en-CA"/>
        </w:rPr>
        <w:tab/>
      </w:r>
      <w:r w:rsidR="00A87B5A" w:rsidRPr="00A87B5A">
        <w:rPr>
          <w:rFonts w:eastAsiaTheme="minorHAnsi"/>
          <w:szCs w:val="22"/>
          <w:lang w:val="en-CA"/>
        </w:rPr>
        <w:t xml:space="preserve">Promote the full and effective participation of </w:t>
      </w:r>
      <w:r w:rsidR="00A87B5A" w:rsidRPr="00A87B5A">
        <w:rPr>
          <w:rFonts w:eastAsiaTheme="minorHAnsi"/>
          <w:szCs w:val="22"/>
          <w:u w:val="single"/>
          <w:lang w:val="en-CA"/>
        </w:rPr>
        <w:t>rights-holders, including</w:t>
      </w:r>
      <w:r w:rsidR="00A87B5A" w:rsidRPr="00A87B5A">
        <w:rPr>
          <w:rFonts w:eastAsiaTheme="minorHAnsi"/>
          <w:szCs w:val="22"/>
          <w:lang w:val="en-CA"/>
        </w:rPr>
        <w:t xml:space="preserve"> indigenous peoples and local communities, and of women and girls as well as youth, in decision-making related to the conservation and sustainable use of biodiversity, ensuring by 2030 </w:t>
      </w:r>
      <w:r w:rsidR="00A87B5A" w:rsidRPr="00A87B5A">
        <w:rPr>
          <w:rFonts w:eastAsiaTheme="minorHAnsi"/>
          <w:szCs w:val="22"/>
          <w:u w:val="single"/>
          <w:lang w:val="en-CA"/>
        </w:rPr>
        <w:t xml:space="preserve">inclusive </w:t>
      </w:r>
      <w:r w:rsidR="00A87B5A" w:rsidRPr="00A87B5A">
        <w:rPr>
          <w:rFonts w:eastAsiaTheme="minorHAnsi"/>
          <w:szCs w:val="22"/>
          <w:lang w:val="en-CA"/>
        </w:rPr>
        <w:t xml:space="preserve">equitable participation, </w:t>
      </w:r>
      <w:r w:rsidR="00A87B5A" w:rsidRPr="00A87B5A">
        <w:rPr>
          <w:rFonts w:eastAsiaTheme="minorHAnsi"/>
          <w:szCs w:val="22"/>
          <w:u w:val="single"/>
          <w:lang w:val="en-CA"/>
        </w:rPr>
        <w:t>benefit sharing and</w:t>
      </w:r>
      <w:r w:rsidR="00A87B5A" w:rsidRPr="00A87B5A">
        <w:rPr>
          <w:rFonts w:eastAsiaTheme="minorHAnsi"/>
          <w:szCs w:val="22"/>
          <w:lang w:val="en-CA"/>
        </w:rPr>
        <w:t xml:space="preserve"> rights over relevant resources</w:t>
      </w:r>
    </w:p>
    <w:p w14:paraId="32FC93EA" w14:textId="2FEAF11D" w:rsidR="00A87B5A" w:rsidRPr="00A87B5A" w:rsidRDefault="0034581A" w:rsidP="000F51DA">
      <w:pPr>
        <w:spacing w:after="120"/>
        <w:rPr>
          <w:rFonts w:eastAsiaTheme="minorHAnsi"/>
          <w:szCs w:val="22"/>
          <w:lang w:val="en-CA"/>
        </w:rPr>
      </w:pPr>
      <w:r>
        <w:rPr>
          <w:rFonts w:eastAsiaTheme="minorHAnsi"/>
          <w:szCs w:val="22"/>
          <w:lang w:val="en-CA"/>
        </w:rPr>
        <w:t>5.</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in decision-making related to the conservation and sustainable use of biodiversity, ensuring by 2030 </w:t>
      </w:r>
      <w:r w:rsidR="00A87B5A" w:rsidRPr="00A87B5A">
        <w:rPr>
          <w:rFonts w:eastAsiaTheme="minorHAnsi"/>
          <w:strike/>
          <w:szCs w:val="22"/>
          <w:lang w:val="en-CA"/>
        </w:rPr>
        <w:t>equitable participation and rights over relevant resources</w:t>
      </w:r>
      <w:r w:rsidR="00A87B5A" w:rsidRPr="00A87B5A">
        <w:rPr>
          <w:rFonts w:eastAsiaTheme="minorHAnsi"/>
          <w:szCs w:val="22"/>
          <w:lang w:val="en-CA"/>
        </w:rPr>
        <w:t xml:space="preserve"> </w:t>
      </w:r>
      <w:r w:rsidR="00A87B5A" w:rsidRPr="00A87B5A">
        <w:rPr>
          <w:rFonts w:eastAsiaTheme="minorHAnsi"/>
          <w:szCs w:val="22"/>
          <w:u w:val="single"/>
          <w:lang w:val="en-CA"/>
        </w:rPr>
        <w:t>the rights of access to environmental information, public participation and access to justice in environmental matters, in accordance with national legislation</w:t>
      </w:r>
      <w:r w:rsidR="00A87B5A" w:rsidRPr="00A87B5A">
        <w:rPr>
          <w:rFonts w:eastAsiaTheme="minorHAnsi"/>
          <w:szCs w:val="22"/>
          <w:lang w:val="en-CA"/>
        </w:rPr>
        <w:t>.</w:t>
      </w:r>
    </w:p>
    <w:p w14:paraId="2E571CDC" w14:textId="6AB24304" w:rsidR="00A87B5A" w:rsidRPr="00A87B5A" w:rsidRDefault="0034581A" w:rsidP="000F51DA">
      <w:pPr>
        <w:spacing w:after="120"/>
        <w:rPr>
          <w:rFonts w:eastAsiaTheme="minorHAnsi"/>
          <w:szCs w:val="22"/>
          <w:lang w:val="en-CA"/>
        </w:rPr>
      </w:pPr>
      <w:r>
        <w:rPr>
          <w:rFonts w:eastAsiaTheme="minorHAnsi"/>
          <w:szCs w:val="22"/>
          <w:u w:val="single"/>
          <w:lang w:val="en-CA"/>
        </w:rPr>
        <w:t>6.</w:t>
      </w:r>
      <w:r>
        <w:rPr>
          <w:rFonts w:eastAsiaTheme="minorHAnsi"/>
          <w:szCs w:val="22"/>
          <w:u w:val="single"/>
          <w:lang w:val="en-CA"/>
        </w:rPr>
        <w:tab/>
      </w:r>
      <w:r w:rsidR="00A87B5A" w:rsidRPr="00A87B5A">
        <w:rPr>
          <w:rFonts w:eastAsiaTheme="minorHAnsi"/>
          <w:szCs w:val="22"/>
          <w:u w:val="single"/>
          <w:lang w:val="en-CA"/>
        </w:rPr>
        <w:t>By 2030,</w:t>
      </w:r>
      <w:r w:rsidR="00A87B5A" w:rsidRPr="00A87B5A">
        <w:rPr>
          <w:rFonts w:eastAsiaTheme="minorHAnsi"/>
          <w:szCs w:val="22"/>
          <w:lang w:val="en-CA"/>
        </w:rPr>
        <w:t xml:space="preserve"> </w:t>
      </w:r>
      <w:r w:rsidR="00A87B5A" w:rsidRPr="00A87B5A">
        <w:rPr>
          <w:rFonts w:eastAsiaTheme="minorHAnsi"/>
          <w:strike/>
          <w:szCs w:val="22"/>
          <w:lang w:val="en-CA"/>
        </w:rPr>
        <w:t xml:space="preserve">Promote </w:t>
      </w:r>
      <w:r w:rsidR="00A87B5A" w:rsidRPr="00A87B5A">
        <w:rPr>
          <w:rFonts w:eastAsiaTheme="minorHAnsi"/>
          <w:szCs w:val="22"/>
          <w:lang w:val="en-CA"/>
        </w:rPr>
        <w:t xml:space="preserve">the full and effective participation of indigenous peoples and local communities, </w:t>
      </w:r>
      <w:r w:rsidR="00A87B5A" w:rsidRPr="00A87B5A">
        <w:rPr>
          <w:rFonts w:eastAsiaTheme="minorHAnsi"/>
          <w:strike/>
          <w:szCs w:val="22"/>
          <w:lang w:val="en-CA"/>
        </w:rPr>
        <w:t xml:space="preserve">and of </w:t>
      </w:r>
      <w:r w:rsidR="00A87B5A" w:rsidRPr="00A87B5A">
        <w:rPr>
          <w:rFonts w:eastAsiaTheme="minorHAnsi"/>
          <w:szCs w:val="22"/>
          <w:lang w:val="en-CA"/>
        </w:rPr>
        <w:t xml:space="preserve">women and </w:t>
      </w:r>
      <w:r w:rsidR="00A87B5A" w:rsidRPr="00A87B5A">
        <w:rPr>
          <w:rFonts w:eastAsiaTheme="minorHAnsi"/>
          <w:strike/>
          <w:szCs w:val="22"/>
          <w:lang w:val="en-CA"/>
        </w:rPr>
        <w:t>girls as well as</w:t>
      </w:r>
      <w:r w:rsidR="00A87B5A" w:rsidRPr="00A87B5A">
        <w:rPr>
          <w:rFonts w:eastAsiaTheme="minorHAnsi"/>
          <w:szCs w:val="22"/>
          <w:lang w:val="en-CA"/>
        </w:rPr>
        <w:t xml:space="preserve"> youth, in decision-making related to the conservation and sustainable use of biodiversity </w:t>
      </w:r>
      <w:r w:rsidR="00A87B5A" w:rsidRPr="00A87B5A">
        <w:rPr>
          <w:rFonts w:eastAsiaTheme="minorHAnsi"/>
          <w:szCs w:val="22"/>
          <w:u w:val="single"/>
          <w:lang w:val="en-CA"/>
        </w:rPr>
        <w:t>is ensured</w:t>
      </w:r>
      <w:r w:rsidR="00A87B5A" w:rsidRPr="00A87B5A">
        <w:rPr>
          <w:rFonts w:eastAsiaTheme="minorHAnsi"/>
          <w:strike/>
          <w:szCs w:val="22"/>
          <w:lang w:val="en-CA"/>
        </w:rPr>
        <w:t>, ensuring by 2030 equitable participation and rights over relevant resources</w:t>
      </w:r>
      <w:r w:rsidR="00A87B5A" w:rsidRPr="00A87B5A">
        <w:rPr>
          <w:rFonts w:eastAsiaTheme="minorHAnsi"/>
          <w:szCs w:val="22"/>
          <w:lang w:val="en-CA"/>
        </w:rPr>
        <w:t>.</w:t>
      </w:r>
    </w:p>
    <w:p w14:paraId="7D8E3821" w14:textId="100C868D" w:rsidR="00A87B5A" w:rsidRPr="00A87B5A" w:rsidRDefault="0034581A" w:rsidP="000F51DA">
      <w:pPr>
        <w:autoSpaceDE w:val="0"/>
        <w:autoSpaceDN w:val="0"/>
        <w:adjustRightInd w:val="0"/>
        <w:spacing w:after="120"/>
        <w:rPr>
          <w:rFonts w:eastAsiaTheme="minorHAnsi"/>
          <w:szCs w:val="22"/>
          <w:lang w:val="en-CA"/>
        </w:rPr>
      </w:pPr>
      <w:r>
        <w:rPr>
          <w:rFonts w:eastAsiaTheme="minorHAnsi"/>
          <w:szCs w:val="22"/>
          <w:u w:val="single"/>
          <w:lang w:val="en-CA"/>
        </w:rPr>
        <w:t>7.</w:t>
      </w:r>
      <w:r>
        <w:rPr>
          <w:rFonts w:eastAsiaTheme="minorHAnsi"/>
          <w:szCs w:val="22"/>
          <w:u w:val="single"/>
          <w:lang w:val="en-CA"/>
        </w:rPr>
        <w:tab/>
      </w:r>
      <w:r w:rsidR="00A87B5A" w:rsidRPr="00A87B5A">
        <w:rPr>
          <w:rFonts w:eastAsiaTheme="minorHAnsi"/>
          <w:szCs w:val="22"/>
          <w:u w:val="single"/>
          <w:lang w:val="en-CA"/>
        </w:rPr>
        <w:t>By 2030</w:t>
      </w:r>
      <w:r w:rsidR="00A87B5A" w:rsidRPr="00A87B5A">
        <w:rPr>
          <w:rFonts w:eastAsiaTheme="minorHAnsi"/>
          <w:szCs w:val="22"/>
          <w:lang w:val="en-CA"/>
        </w:rPr>
        <w:t xml:space="preserve">, </w:t>
      </w:r>
      <w:r w:rsidR="00A87B5A" w:rsidRPr="00A87B5A">
        <w:rPr>
          <w:rFonts w:eastAsiaTheme="minorHAnsi"/>
          <w:strike/>
          <w:szCs w:val="22"/>
          <w:lang w:val="en-CA"/>
        </w:rPr>
        <w:t>Promote the full and effective participation of</w:t>
      </w:r>
      <w:r w:rsidR="00A87B5A" w:rsidRPr="00A87B5A">
        <w:rPr>
          <w:rFonts w:eastAsiaTheme="minorHAnsi"/>
          <w:szCs w:val="22"/>
          <w:lang w:val="en-CA"/>
        </w:rPr>
        <w:t xml:space="preserve"> indigenous peoples and local communities, </w:t>
      </w:r>
      <w:r w:rsidR="00A87B5A" w:rsidRPr="00A87B5A">
        <w:rPr>
          <w:rFonts w:eastAsiaTheme="minorHAnsi"/>
          <w:strike/>
          <w:szCs w:val="22"/>
          <w:lang w:val="en-CA"/>
        </w:rPr>
        <w:t xml:space="preserve">and of </w:t>
      </w:r>
      <w:r w:rsidR="00A87B5A" w:rsidRPr="00A87B5A">
        <w:rPr>
          <w:rFonts w:eastAsiaTheme="minorHAnsi"/>
          <w:szCs w:val="22"/>
          <w:lang w:val="en-CA"/>
        </w:rPr>
        <w:t xml:space="preserve">women and girls, </w:t>
      </w:r>
      <w:r w:rsidR="00A87B5A" w:rsidRPr="00A87B5A">
        <w:rPr>
          <w:rFonts w:eastAsiaTheme="minorHAnsi"/>
          <w:strike/>
          <w:szCs w:val="22"/>
          <w:lang w:val="en-CA"/>
        </w:rPr>
        <w:t>as well as</w:t>
      </w:r>
      <w:r w:rsidR="00A87B5A" w:rsidRPr="00A87B5A">
        <w:rPr>
          <w:rFonts w:eastAsiaTheme="minorHAnsi"/>
          <w:szCs w:val="22"/>
          <w:lang w:val="en-CA"/>
        </w:rPr>
        <w:t xml:space="preserve"> youth </w:t>
      </w:r>
      <w:r w:rsidR="00A87B5A" w:rsidRPr="00A87B5A">
        <w:rPr>
          <w:rFonts w:eastAsiaTheme="minorHAnsi"/>
          <w:szCs w:val="22"/>
          <w:u w:val="single"/>
          <w:lang w:val="en-CA"/>
        </w:rPr>
        <w:t>and other vulnerable groups participate fully and effectively</w:t>
      </w:r>
      <w:r w:rsidR="00A87B5A" w:rsidRPr="00A87B5A">
        <w:rPr>
          <w:rFonts w:eastAsiaTheme="minorHAnsi"/>
          <w:szCs w:val="22"/>
          <w:lang w:val="en-CA"/>
        </w:rPr>
        <w:t xml:space="preserve"> in decision-making related to the conservation and sustainable use of biodiversity</w:t>
      </w:r>
      <w:r w:rsidR="00A87B5A" w:rsidRPr="00A87B5A">
        <w:rPr>
          <w:rFonts w:eastAsiaTheme="minorHAnsi"/>
          <w:strike/>
          <w:szCs w:val="22"/>
          <w:lang w:val="en-CA"/>
        </w:rPr>
        <w:t>, ensuring by 2030 equitable participation and rights over relevant resources</w:t>
      </w:r>
      <w:r w:rsidR="00A87B5A" w:rsidRPr="00A87B5A">
        <w:rPr>
          <w:rFonts w:eastAsiaTheme="minorHAnsi"/>
          <w:szCs w:val="22"/>
          <w:lang w:val="en-CA"/>
        </w:rPr>
        <w:t>.</w:t>
      </w:r>
    </w:p>
    <w:p w14:paraId="1F79DEB6" w14:textId="063B4A48" w:rsidR="00A87B5A" w:rsidRPr="00A87B5A" w:rsidRDefault="0034581A" w:rsidP="000F51DA">
      <w:pPr>
        <w:spacing w:after="120"/>
        <w:rPr>
          <w:rFonts w:eastAsiaTheme="minorHAnsi"/>
          <w:szCs w:val="22"/>
          <w:lang w:val="en-CA"/>
        </w:rPr>
      </w:pPr>
      <w:r>
        <w:rPr>
          <w:rFonts w:eastAsiaTheme="minorHAnsi"/>
          <w:szCs w:val="22"/>
          <w:lang w:val="en-CA"/>
        </w:rPr>
        <w:t>8.</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w:t>
      </w:r>
      <w:r w:rsidR="00A87B5A" w:rsidRPr="00A87B5A">
        <w:rPr>
          <w:rFonts w:eastAsiaTheme="minorHAnsi"/>
          <w:szCs w:val="22"/>
          <w:u w:val="single"/>
          <w:lang w:val="en-CA"/>
        </w:rPr>
        <w:t>and other non-normative genders</w:t>
      </w:r>
      <w:r w:rsidR="00A87B5A" w:rsidRPr="00A87B5A">
        <w:rPr>
          <w:rFonts w:eastAsiaTheme="minorHAnsi"/>
          <w:szCs w:val="22"/>
          <w:lang w:val="en-CA"/>
        </w:rPr>
        <w:t xml:space="preserve"> as well as youth, in </w:t>
      </w:r>
      <w:r w:rsidR="00A87B5A" w:rsidRPr="00A87B5A">
        <w:rPr>
          <w:rFonts w:eastAsiaTheme="minorHAnsi"/>
          <w:szCs w:val="22"/>
          <w:u w:val="single"/>
          <w:lang w:val="en-CA"/>
        </w:rPr>
        <w:t>policy and</w:t>
      </w:r>
      <w:r w:rsidR="00A87B5A" w:rsidRPr="00A87B5A">
        <w:rPr>
          <w:rFonts w:eastAsiaTheme="minorHAnsi"/>
          <w:szCs w:val="22"/>
          <w:lang w:val="en-CA"/>
        </w:rPr>
        <w:t xml:space="preserve"> decision-making related to the conservation and sustainable use of biodiversity, ensuring by 2030 equitable participation and rights </w:t>
      </w:r>
      <w:r w:rsidR="00A87B5A" w:rsidRPr="00A87B5A">
        <w:rPr>
          <w:rFonts w:eastAsiaTheme="minorHAnsi"/>
          <w:szCs w:val="22"/>
          <w:u w:val="single"/>
          <w:lang w:val="en-CA"/>
        </w:rPr>
        <w:t xml:space="preserve">of indigenous peoples and local communities </w:t>
      </w:r>
      <w:r w:rsidR="00A87B5A" w:rsidRPr="00A87B5A">
        <w:rPr>
          <w:rFonts w:eastAsiaTheme="minorHAnsi"/>
          <w:szCs w:val="22"/>
          <w:lang w:val="en-CA"/>
        </w:rPr>
        <w:t xml:space="preserve">over </w:t>
      </w:r>
      <w:r w:rsidR="00A87B5A" w:rsidRPr="00A87B5A">
        <w:rPr>
          <w:rFonts w:eastAsiaTheme="minorHAnsi"/>
          <w:strike/>
          <w:szCs w:val="22"/>
          <w:lang w:val="en-CA"/>
        </w:rPr>
        <w:t xml:space="preserve">relevant </w:t>
      </w:r>
      <w:r w:rsidR="00A87B5A" w:rsidRPr="00A87B5A">
        <w:rPr>
          <w:rFonts w:eastAsiaTheme="minorHAnsi"/>
          <w:szCs w:val="22"/>
          <w:u w:val="single"/>
          <w:lang w:val="en-CA"/>
        </w:rPr>
        <w:t>their lands, territories and</w:t>
      </w:r>
      <w:r w:rsidR="00A87B5A" w:rsidRPr="00A87B5A">
        <w:rPr>
          <w:rFonts w:eastAsiaTheme="minorHAnsi"/>
          <w:szCs w:val="22"/>
          <w:lang w:val="en-CA"/>
        </w:rPr>
        <w:t xml:space="preserve"> resources.</w:t>
      </w:r>
    </w:p>
    <w:p w14:paraId="535F0702" w14:textId="1EB3A421" w:rsidR="00A87B5A" w:rsidRPr="00A87B5A" w:rsidRDefault="0034581A" w:rsidP="000F51DA">
      <w:pPr>
        <w:spacing w:after="120"/>
        <w:rPr>
          <w:rFonts w:eastAsiaTheme="minorHAnsi"/>
          <w:szCs w:val="22"/>
          <w:lang w:val="en-CA"/>
        </w:rPr>
      </w:pPr>
      <w:r>
        <w:rPr>
          <w:rFonts w:eastAsiaTheme="minorHAnsi"/>
          <w:szCs w:val="22"/>
          <w:lang w:val="en-CA"/>
        </w:rPr>
        <w:t>9.</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w:t>
      </w:r>
      <w:r w:rsidR="00A87B5A" w:rsidRPr="00A87B5A">
        <w:rPr>
          <w:rFonts w:eastAsiaTheme="minorHAnsi"/>
          <w:strike/>
          <w:szCs w:val="22"/>
          <w:lang w:val="en-CA"/>
        </w:rPr>
        <w:t xml:space="preserve">as well as youth </w:t>
      </w:r>
      <w:r w:rsidR="00A87B5A" w:rsidRPr="00A87B5A">
        <w:rPr>
          <w:rFonts w:eastAsiaTheme="minorHAnsi"/>
          <w:szCs w:val="22"/>
          <w:u w:val="single"/>
          <w:lang w:val="en-CA"/>
        </w:rPr>
        <w:t>and inter-generation</w:t>
      </w:r>
      <w:r w:rsidR="00AA3CF9">
        <w:rPr>
          <w:rFonts w:eastAsiaTheme="minorHAnsi"/>
          <w:szCs w:val="22"/>
          <w:u w:val="single"/>
          <w:lang w:val="en-CA"/>
        </w:rPr>
        <w:t>al</w:t>
      </w:r>
      <w:r w:rsidR="00A87B5A" w:rsidRPr="00A87B5A">
        <w:rPr>
          <w:rFonts w:eastAsiaTheme="minorHAnsi"/>
          <w:szCs w:val="22"/>
          <w:u w:val="single"/>
          <w:lang w:val="en-CA"/>
        </w:rPr>
        <w:t xml:space="preserve"> equity</w:t>
      </w:r>
      <w:r w:rsidR="00A87B5A" w:rsidRPr="006E08D2">
        <w:rPr>
          <w:rFonts w:eastAsiaTheme="minorHAnsi"/>
          <w:strike/>
          <w:szCs w:val="22"/>
          <w:lang w:val="en-CA"/>
        </w:rPr>
        <w:t>, in decision-making related to the conservation and sustainable use of biodiversity, ensuring</w:t>
      </w:r>
      <w:r w:rsidR="00A87B5A" w:rsidRPr="00233CAA">
        <w:rPr>
          <w:rFonts w:eastAsiaTheme="minorHAnsi"/>
          <w:szCs w:val="22"/>
          <w:lang w:val="en-CA"/>
        </w:rPr>
        <w:t xml:space="preserve"> by 2030 </w:t>
      </w:r>
      <w:r w:rsidR="00A87B5A" w:rsidRPr="006E08D2">
        <w:rPr>
          <w:rFonts w:eastAsiaTheme="minorHAnsi"/>
          <w:strike/>
          <w:szCs w:val="22"/>
          <w:lang w:val="en-CA"/>
        </w:rPr>
        <w:t>equitable participation and rights over relevant resources</w:t>
      </w:r>
      <w:r w:rsidR="00A87B5A" w:rsidRPr="00A87B5A">
        <w:rPr>
          <w:rFonts w:eastAsiaTheme="minorHAnsi"/>
          <w:szCs w:val="22"/>
          <w:lang w:val="en-CA"/>
        </w:rPr>
        <w:t>.</w:t>
      </w:r>
    </w:p>
    <w:p w14:paraId="32C2B872" w14:textId="2F9DB9DE" w:rsidR="00A87B5A" w:rsidRPr="00A87B5A" w:rsidRDefault="0034581A" w:rsidP="000F51DA">
      <w:pPr>
        <w:spacing w:after="120"/>
        <w:rPr>
          <w:rFonts w:eastAsiaTheme="minorHAnsi"/>
          <w:szCs w:val="22"/>
          <w:lang w:val="en-CA"/>
        </w:rPr>
      </w:pPr>
      <w:r>
        <w:rPr>
          <w:rFonts w:eastAsiaTheme="minorHAnsi"/>
          <w:szCs w:val="22"/>
          <w:lang w:val="en-CA"/>
        </w:rPr>
        <w:t>10.</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in decision-making related to the conservation and sustainable use of biodiversity, ensuring by 2030 equitable participation and </w:t>
      </w:r>
      <w:r w:rsidR="00A87B5A" w:rsidRPr="00A87B5A">
        <w:rPr>
          <w:rFonts w:eastAsiaTheme="minorHAnsi"/>
          <w:strike/>
          <w:szCs w:val="22"/>
          <w:lang w:val="en-CA"/>
        </w:rPr>
        <w:t>rights over</w:t>
      </w:r>
      <w:r w:rsidR="00A87B5A" w:rsidRPr="00A87B5A">
        <w:rPr>
          <w:rFonts w:eastAsiaTheme="minorHAnsi"/>
          <w:szCs w:val="22"/>
          <w:lang w:val="en-CA"/>
        </w:rPr>
        <w:t xml:space="preserve"> </w:t>
      </w:r>
      <w:r w:rsidR="00A87B5A" w:rsidRPr="00A87B5A">
        <w:rPr>
          <w:rFonts w:eastAsiaTheme="minorHAnsi"/>
          <w:szCs w:val="22"/>
          <w:u w:val="single"/>
          <w:lang w:val="en-CA"/>
        </w:rPr>
        <w:t>enjoyment of rights with respect to</w:t>
      </w:r>
      <w:r w:rsidR="00A87B5A" w:rsidRPr="00A87B5A">
        <w:rPr>
          <w:rFonts w:eastAsiaTheme="minorHAnsi"/>
          <w:szCs w:val="22"/>
          <w:lang w:val="en-CA"/>
        </w:rPr>
        <w:t xml:space="preserve"> relevant resources.</w:t>
      </w:r>
    </w:p>
    <w:p w14:paraId="31D0AE1A" w14:textId="40691BB7" w:rsidR="00A87B5A" w:rsidRPr="00A87B5A" w:rsidRDefault="0034581A" w:rsidP="000F51DA">
      <w:pPr>
        <w:spacing w:after="120"/>
        <w:rPr>
          <w:rFonts w:eastAsiaTheme="minorHAnsi"/>
          <w:szCs w:val="22"/>
          <w:lang w:val="en-CA"/>
        </w:rPr>
      </w:pPr>
      <w:r>
        <w:rPr>
          <w:rFonts w:eastAsiaTheme="minorHAnsi"/>
          <w:szCs w:val="22"/>
          <w:lang w:val="en-CA"/>
        </w:rPr>
        <w:lastRenderedPageBreak/>
        <w:t>11.</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in decision-making </w:t>
      </w:r>
      <w:r w:rsidR="00A87B5A" w:rsidRPr="00A87B5A">
        <w:rPr>
          <w:rFonts w:eastAsiaTheme="minorHAnsi"/>
          <w:szCs w:val="22"/>
          <w:u w:val="single"/>
          <w:lang w:val="en-CA"/>
        </w:rPr>
        <w:t>at all levels, from local to global,</w:t>
      </w:r>
      <w:r w:rsidR="00A87B5A" w:rsidRPr="00A87B5A">
        <w:rPr>
          <w:rFonts w:eastAsiaTheme="minorHAnsi"/>
          <w:szCs w:val="22"/>
          <w:lang w:val="en-CA"/>
        </w:rPr>
        <w:t xml:space="preserve"> related to the conservation and sustainable use of biodiversity, ensuring by 2030 equitable participation and rights over relevant resources.</w:t>
      </w:r>
    </w:p>
    <w:p w14:paraId="7C31B816" w14:textId="6E198732" w:rsidR="00A87B5A" w:rsidRPr="00A87B5A" w:rsidRDefault="0034581A" w:rsidP="000F51DA">
      <w:pPr>
        <w:spacing w:after="120"/>
        <w:rPr>
          <w:rFonts w:eastAsiaTheme="minorHAnsi"/>
          <w:kern w:val="22"/>
          <w:szCs w:val="22"/>
          <w:lang w:val="en-CA"/>
        </w:rPr>
      </w:pPr>
      <w:r w:rsidRPr="0034581A">
        <w:rPr>
          <w:rFonts w:eastAsiaTheme="minorHAnsi"/>
          <w:kern w:val="22"/>
          <w:szCs w:val="22"/>
          <w:lang w:val="en-CA"/>
        </w:rPr>
        <w:t>12.</w:t>
      </w:r>
      <w:r w:rsidRPr="0034581A">
        <w:rPr>
          <w:rFonts w:eastAsiaTheme="minorHAnsi"/>
          <w:kern w:val="22"/>
          <w:szCs w:val="22"/>
          <w:lang w:val="en-CA"/>
        </w:rPr>
        <w:tab/>
      </w:r>
      <w:r w:rsidR="00A87B5A" w:rsidRPr="00A87B5A">
        <w:rPr>
          <w:rFonts w:eastAsiaTheme="minorHAnsi"/>
          <w:kern w:val="22"/>
          <w:szCs w:val="22"/>
          <w:u w:val="single"/>
          <w:lang w:val="en-CA"/>
        </w:rPr>
        <w:t>Pursue</w:t>
      </w:r>
      <w:r w:rsidR="00A87B5A" w:rsidRPr="00A87B5A">
        <w:rPr>
          <w:rFonts w:eastAsiaTheme="minorHAnsi"/>
          <w:kern w:val="22"/>
          <w:szCs w:val="22"/>
          <w:lang w:val="en-CA"/>
        </w:rPr>
        <w:t xml:space="preserve"> </w:t>
      </w:r>
      <w:r w:rsidR="00A87B5A" w:rsidRPr="00A87B5A">
        <w:rPr>
          <w:rFonts w:eastAsiaTheme="minorHAnsi"/>
          <w:strike/>
          <w:kern w:val="22"/>
          <w:szCs w:val="22"/>
          <w:lang w:val="en-CA"/>
        </w:rPr>
        <w:t xml:space="preserve">Promote </w:t>
      </w:r>
      <w:r w:rsidR="00A87B5A" w:rsidRPr="00A87B5A">
        <w:rPr>
          <w:rFonts w:eastAsiaTheme="minorHAnsi"/>
          <w:kern w:val="22"/>
          <w:szCs w:val="22"/>
          <w:lang w:val="en-CA"/>
        </w:rPr>
        <w:t xml:space="preserve">the full and effective participation of indigenous peoples and local communities, and of women and girls as well as youth, in decision-making related to the conservation and sustainable use of biodiversity, ensuring by 2030 equitable participation and rights over relevant resources </w:t>
      </w:r>
      <w:r w:rsidR="00A87B5A" w:rsidRPr="00A87B5A">
        <w:rPr>
          <w:rFonts w:eastAsiaTheme="minorHAnsi"/>
          <w:kern w:val="22"/>
          <w:szCs w:val="22"/>
          <w:u w:val="single"/>
          <w:lang w:val="en-CA"/>
        </w:rPr>
        <w:t>in accordance with national circumstances</w:t>
      </w:r>
      <w:r w:rsidR="00A87B5A" w:rsidRPr="00A87B5A">
        <w:rPr>
          <w:rFonts w:eastAsiaTheme="minorHAnsi"/>
          <w:kern w:val="22"/>
          <w:szCs w:val="22"/>
          <w:lang w:val="en-CA"/>
        </w:rPr>
        <w:t>.</w:t>
      </w:r>
    </w:p>
    <w:p w14:paraId="6E7A3024" w14:textId="1C91A8B7" w:rsidR="00A87B5A" w:rsidRPr="00A87B5A" w:rsidRDefault="0034581A" w:rsidP="000F51DA">
      <w:pPr>
        <w:spacing w:after="120"/>
        <w:rPr>
          <w:rFonts w:eastAsiaTheme="minorHAnsi"/>
          <w:kern w:val="22"/>
          <w:szCs w:val="22"/>
          <w:lang w:val="en-CA"/>
        </w:rPr>
      </w:pPr>
      <w:r w:rsidRPr="0034581A">
        <w:rPr>
          <w:rFonts w:eastAsiaTheme="minorHAnsi"/>
          <w:kern w:val="22"/>
          <w:szCs w:val="22"/>
          <w:lang w:val="en-CA"/>
        </w:rPr>
        <w:t>13.</w:t>
      </w:r>
      <w:r w:rsidRPr="0034581A">
        <w:rPr>
          <w:rFonts w:eastAsiaTheme="minorHAnsi"/>
          <w:kern w:val="22"/>
          <w:szCs w:val="22"/>
          <w:lang w:val="en-CA"/>
        </w:rPr>
        <w:tab/>
      </w:r>
      <w:r w:rsidR="00A87B5A" w:rsidRPr="00A87B5A">
        <w:rPr>
          <w:rFonts w:eastAsiaTheme="minorHAnsi"/>
          <w:strike/>
          <w:kern w:val="22"/>
          <w:szCs w:val="22"/>
          <w:lang w:val="en-CA"/>
        </w:rPr>
        <w:t xml:space="preserve">Promote </w:t>
      </w:r>
      <w:r w:rsidR="00A87B5A" w:rsidRPr="00A87B5A">
        <w:rPr>
          <w:rFonts w:eastAsiaTheme="minorHAnsi"/>
          <w:kern w:val="22"/>
          <w:szCs w:val="22"/>
          <w:lang w:val="en-CA"/>
        </w:rPr>
        <w:t>Strengthen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5DACF79A" w14:textId="20A79CE2" w:rsidR="00A87B5A" w:rsidRPr="00A87B5A" w:rsidRDefault="0034581A" w:rsidP="000F51DA">
      <w:pPr>
        <w:spacing w:after="120"/>
        <w:rPr>
          <w:rFonts w:eastAsiaTheme="minorHAnsi"/>
          <w:szCs w:val="22"/>
          <w:lang w:val="en-CA"/>
        </w:rPr>
      </w:pPr>
      <w:r>
        <w:rPr>
          <w:rFonts w:eastAsiaTheme="minorHAnsi"/>
          <w:szCs w:val="22"/>
          <w:lang w:val="en-CA"/>
        </w:rPr>
        <w:t>14.</w:t>
      </w:r>
      <w:r>
        <w:rPr>
          <w:rFonts w:eastAsiaTheme="minorHAnsi"/>
          <w:szCs w:val="22"/>
          <w:lang w:val="en-CA"/>
        </w:rPr>
        <w:tab/>
      </w:r>
      <w:r w:rsidR="00A87B5A" w:rsidRPr="00A87B5A">
        <w:rPr>
          <w:rFonts w:eastAsiaTheme="minorHAnsi"/>
          <w:szCs w:val="22"/>
          <w:lang w:val="en-CA"/>
        </w:rPr>
        <w:t xml:space="preserve">Promote the </w:t>
      </w:r>
      <w:r w:rsidR="00A87B5A" w:rsidRPr="00A87B5A">
        <w:rPr>
          <w:rFonts w:eastAsiaTheme="minorHAnsi"/>
          <w:szCs w:val="22"/>
          <w:u w:val="single"/>
          <w:lang w:val="en-CA"/>
        </w:rPr>
        <w:t>equitable governance, conservation, sustainable use, and restoration of biodiversity and ecosystems, including through</w:t>
      </w:r>
      <w:r w:rsidR="00A87B5A" w:rsidRPr="00A87B5A">
        <w:rPr>
          <w:rFonts w:eastAsiaTheme="minorHAnsi"/>
          <w:szCs w:val="22"/>
          <w:lang w:val="en-CA"/>
        </w:rPr>
        <w:t xml:space="preserve"> full and effective participation </w:t>
      </w:r>
      <w:r w:rsidR="00A87B5A" w:rsidRPr="00A87B5A">
        <w:rPr>
          <w:rFonts w:eastAsiaTheme="minorHAnsi"/>
          <w:strike/>
          <w:szCs w:val="22"/>
          <w:lang w:val="en-CA"/>
        </w:rPr>
        <w:t>of indigenous peoples and local communities, and of women and girls as well as youth,</w:t>
      </w:r>
      <w:r w:rsidR="00A87B5A" w:rsidRPr="00A87B5A">
        <w:rPr>
          <w:rFonts w:eastAsiaTheme="minorHAnsi"/>
          <w:szCs w:val="22"/>
          <w:lang w:val="en-CA"/>
        </w:rPr>
        <w:t xml:space="preserve"> in decision-making </w:t>
      </w:r>
      <w:r w:rsidR="00A87B5A" w:rsidRPr="00A87B5A">
        <w:rPr>
          <w:rFonts w:eastAsiaTheme="minorHAnsi"/>
          <w:szCs w:val="22"/>
          <w:u w:val="single"/>
          <w:lang w:val="en-CA"/>
        </w:rPr>
        <w:t>at all levels particularly of indigenous peoples, local communities, women and youth, and secure rights over their lands and resources by 2030</w:t>
      </w:r>
      <w:r w:rsidR="00A87B5A" w:rsidRPr="00A87B5A">
        <w:rPr>
          <w:rFonts w:eastAsiaTheme="minorHAnsi"/>
          <w:szCs w:val="22"/>
          <w:lang w:val="en-CA"/>
        </w:rPr>
        <w:t xml:space="preserve"> </w:t>
      </w:r>
      <w:r w:rsidR="00A87B5A" w:rsidRPr="00A87B5A">
        <w:rPr>
          <w:rFonts w:eastAsiaTheme="minorHAnsi"/>
          <w:strike/>
          <w:szCs w:val="22"/>
          <w:lang w:val="en-CA"/>
        </w:rPr>
        <w:t>related to the conservation and sustainable use of biodiversity, ensuring by 2030 equitable participation and rights over relevant resources</w:t>
      </w:r>
      <w:r w:rsidR="00A87B5A" w:rsidRPr="00A87B5A">
        <w:rPr>
          <w:rFonts w:eastAsiaTheme="minorHAnsi"/>
          <w:szCs w:val="22"/>
          <w:lang w:val="en-CA"/>
        </w:rPr>
        <w:t>.</w:t>
      </w:r>
    </w:p>
    <w:p w14:paraId="44163DFE" w14:textId="2A3F499A" w:rsidR="007D6BDE" w:rsidRDefault="0034581A" w:rsidP="0034581A">
      <w:pPr>
        <w:spacing w:after="120"/>
        <w:rPr>
          <w:rFonts w:eastAsiaTheme="minorHAnsi"/>
          <w:szCs w:val="22"/>
          <w:lang w:val="en-CA"/>
        </w:rPr>
      </w:pPr>
      <w:r>
        <w:rPr>
          <w:rFonts w:eastAsiaTheme="minorHAnsi"/>
          <w:szCs w:val="22"/>
          <w:lang w:val="en-CA"/>
        </w:rPr>
        <w:t>NEW PROPOSED TARGET:</w:t>
      </w:r>
    </w:p>
    <w:p w14:paraId="4E744F8B" w14:textId="6EC9708F" w:rsidR="00A87B5A" w:rsidRPr="00A87B5A" w:rsidRDefault="002415B8" w:rsidP="000F51DA">
      <w:pPr>
        <w:spacing w:after="120"/>
        <w:rPr>
          <w:rFonts w:eastAsiaTheme="minorHAnsi"/>
          <w:szCs w:val="22"/>
          <w:u w:val="single"/>
          <w:lang w:val="en-CA"/>
        </w:rPr>
      </w:pPr>
      <w:r>
        <w:rPr>
          <w:rFonts w:eastAsiaTheme="minorHAnsi"/>
          <w:szCs w:val="22"/>
          <w:u w:val="single"/>
          <w:lang w:val="en-CA"/>
        </w:rPr>
        <w:t>15.</w:t>
      </w:r>
      <w:r>
        <w:rPr>
          <w:rFonts w:eastAsiaTheme="minorHAnsi"/>
          <w:szCs w:val="22"/>
          <w:u w:val="single"/>
          <w:lang w:val="en-CA"/>
        </w:rPr>
        <w:tab/>
      </w:r>
      <w:r w:rsidR="00A87B5A" w:rsidRPr="00A87B5A">
        <w:rPr>
          <w:rFonts w:eastAsiaTheme="minorHAnsi"/>
          <w:szCs w:val="22"/>
          <w:u w:val="single"/>
          <w:lang w:val="en-CA"/>
        </w:rPr>
        <w:t>By 2030, legal and policy frameworks are developed and implemented to guarantee the human right to a safe, clean, healthy and sustainable environment and the safety of human rights defenders in environmental matters.</w:t>
      </w:r>
    </w:p>
    <w:p w14:paraId="22C969D2" w14:textId="5873FBF8" w:rsidR="00A87B5A" w:rsidRPr="00A87B5A" w:rsidRDefault="002415B8" w:rsidP="000F51DA">
      <w:pPr>
        <w:spacing w:after="120"/>
        <w:rPr>
          <w:rFonts w:eastAsiaTheme="minorHAnsi"/>
          <w:szCs w:val="22"/>
          <w:lang w:val="en-CA"/>
        </w:rPr>
      </w:pPr>
      <w:r>
        <w:rPr>
          <w:rFonts w:eastAsiaTheme="minorHAnsi"/>
          <w:szCs w:val="22"/>
          <w:lang w:val="en-CA"/>
        </w:rPr>
        <w:t>16.</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w:t>
      </w:r>
      <w:r w:rsidR="00A87B5A" w:rsidRPr="00A87B5A">
        <w:rPr>
          <w:rFonts w:eastAsiaTheme="minorHAnsi"/>
          <w:strike/>
          <w:szCs w:val="22"/>
          <w:lang w:val="en-CA"/>
        </w:rPr>
        <w:t>girls as well as</w:t>
      </w:r>
      <w:r w:rsidR="00A87B5A" w:rsidRPr="00A87B5A">
        <w:rPr>
          <w:rFonts w:eastAsiaTheme="minorHAnsi"/>
          <w:szCs w:val="22"/>
          <w:lang w:val="en-CA"/>
        </w:rPr>
        <w:t xml:space="preserve"> youth</w:t>
      </w:r>
      <w:r w:rsidR="00A87B5A" w:rsidRPr="00A87B5A">
        <w:rPr>
          <w:rFonts w:eastAsiaTheme="minorHAnsi"/>
          <w:strike/>
          <w:szCs w:val="22"/>
          <w:lang w:val="en-CA"/>
        </w:rPr>
        <w:t>,</w:t>
      </w:r>
      <w:r w:rsidR="00A87B5A" w:rsidRPr="00A87B5A">
        <w:rPr>
          <w:rFonts w:eastAsiaTheme="minorHAnsi"/>
          <w:szCs w:val="22"/>
          <w:lang w:val="en-CA"/>
        </w:rPr>
        <w:t xml:space="preserve"> in decision-making related to the conservation and sustainable use of biodiversity </w:t>
      </w:r>
      <w:r w:rsidR="00A87B5A" w:rsidRPr="00A87B5A">
        <w:rPr>
          <w:rFonts w:eastAsiaTheme="minorHAnsi"/>
          <w:szCs w:val="22"/>
          <w:u w:val="single"/>
          <w:lang w:val="en-CA"/>
        </w:rPr>
        <w:t>and in securing their rights over land and resources by 2030 and securing the participation of the whole of society through fully inclusive and representative multi-stakeholder and multi-sectoral platforms at all levels</w:t>
      </w:r>
      <w:r w:rsidR="00A87B5A" w:rsidRPr="00A87B5A">
        <w:rPr>
          <w:rFonts w:eastAsiaTheme="minorHAnsi"/>
          <w:strike/>
          <w:szCs w:val="22"/>
          <w:lang w:val="en-CA"/>
        </w:rPr>
        <w:t>, ensuring by 2030 equitable participation and rights over relevant resources</w:t>
      </w:r>
      <w:r w:rsidR="00A87B5A" w:rsidRPr="00A87B5A">
        <w:rPr>
          <w:rFonts w:eastAsiaTheme="minorHAnsi"/>
          <w:szCs w:val="22"/>
          <w:lang w:val="en-CA"/>
        </w:rPr>
        <w:t>.</w:t>
      </w:r>
    </w:p>
    <w:p w14:paraId="073E6B78" w14:textId="2A224D33" w:rsidR="00A87B5A" w:rsidRDefault="002415B8" w:rsidP="000F51DA">
      <w:pPr>
        <w:spacing w:after="120"/>
        <w:rPr>
          <w:rFonts w:eastAsiaTheme="minorHAnsi"/>
          <w:szCs w:val="22"/>
          <w:lang w:val="en-CA"/>
        </w:rPr>
      </w:pPr>
      <w:r>
        <w:rPr>
          <w:rFonts w:eastAsiaTheme="minorHAnsi"/>
          <w:szCs w:val="22"/>
          <w:lang w:val="en-CA"/>
        </w:rPr>
        <w:t>17.</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w:t>
      </w:r>
      <w:r w:rsidR="00A87B5A" w:rsidRPr="00A87B5A">
        <w:rPr>
          <w:rFonts w:eastAsiaTheme="minorHAnsi"/>
          <w:szCs w:val="22"/>
          <w:u w:val="single"/>
          <w:lang w:val="en-CA"/>
        </w:rPr>
        <w:t>and regarding indigenous peoples, their free, prior, and informed consent</w:t>
      </w:r>
      <w:r w:rsidR="00A87B5A" w:rsidRPr="00A87B5A">
        <w:rPr>
          <w:rFonts w:eastAsiaTheme="minorHAnsi"/>
          <w:szCs w:val="22"/>
          <w:lang w:val="en-CA"/>
        </w:rPr>
        <w:t xml:space="preserve"> in decision-making related to the conservation and sustainable use of biodiversity, ensuring by 2030, equitable participation and rights over relevant resources.</w:t>
      </w:r>
    </w:p>
    <w:p w14:paraId="00F874AC" w14:textId="6C45C79D" w:rsidR="00AA3CF9" w:rsidRDefault="00AA3CF9" w:rsidP="000F51DA">
      <w:pPr>
        <w:spacing w:after="120"/>
        <w:rPr>
          <w:rFonts w:eastAsiaTheme="minorHAnsi"/>
          <w:szCs w:val="22"/>
          <w:lang w:val="en-CA"/>
        </w:rPr>
      </w:pPr>
    </w:p>
    <w:p w14:paraId="4C07C49A" w14:textId="7C653D3D" w:rsidR="00AA3CF9" w:rsidRPr="00A87B5A" w:rsidRDefault="00AA3CF9" w:rsidP="000F51DA">
      <w:pPr>
        <w:spacing w:after="120"/>
        <w:rPr>
          <w:rFonts w:eastAsiaTheme="minorHAnsi"/>
          <w:szCs w:val="22"/>
          <w:lang w:val="en-CA"/>
        </w:rPr>
      </w:pPr>
      <w:r>
        <w:rPr>
          <w:rFonts w:eastAsiaTheme="minorHAnsi"/>
          <w:szCs w:val="22"/>
          <w:lang w:val="en-CA"/>
        </w:rPr>
        <w:t xml:space="preserve">17bis. </w:t>
      </w:r>
      <w:r w:rsidRPr="00A87B5A">
        <w:rPr>
          <w:rFonts w:eastAsiaTheme="minorHAnsi"/>
          <w:szCs w:val="22"/>
          <w:lang w:val="en-CA"/>
        </w:rPr>
        <w:t xml:space="preserve">Promote </w:t>
      </w:r>
      <w:r>
        <w:rPr>
          <w:rFonts w:eastAsiaTheme="minorHAnsi"/>
          <w:szCs w:val="22"/>
          <w:u w:val="single"/>
          <w:lang w:val="en-CA"/>
        </w:rPr>
        <w:t>and secure</w:t>
      </w:r>
      <w:r w:rsidRPr="00AA3CF9">
        <w:rPr>
          <w:rFonts w:eastAsiaTheme="minorHAnsi"/>
          <w:szCs w:val="22"/>
          <w:lang w:val="en-CA"/>
        </w:rPr>
        <w:t xml:space="preserve"> </w:t>
      </w:r>
      <w:r w:rsidRPr="00A87B5A">
        <w:rPr>
          <w:rFonts w:eastAsiaTheme="minorHAnsi"/>
          <w:szCs w:val="22"/>
          <w:lang w:val="en-CA"/>
        </w:rPr>
        <w:t xml:space="preserve">the full and effective participation of stakeholders including indigenous peoples and local communities, and of women and girls as well as youth, in decision-making related to the conservation and sustainable use of biodiversity, ensuring by 2030 equitable participation and </w:t>
      </w:r>
      <w:r>
        <w:rPr>
          <w:rFonts w:eastAsiaTheme="minorHAnsi"/>
          <w:szCs w:val="22"/>
          <w:u w:val="single"/>
          <w:lang w:val="en-CA"/>
        </w:rPr>
        <w:t>tenure</w:t>
      </w:r>
      <w:r w:rsidRPr="00AA3CF9">
        <w:rPr>
          <w:rFonts w:eastAsiaTheme="minorHAnsi"/>
          <w:szCs w:val="22"/>
          <w:lang w:val="en-CA"/>
        </w:rPr>
        <w:t xml:space="preserve"> </w:t>
      </w:r>
      <w:r w:rsidRPr="00A87B5A">
        <w:rPr>
          <w:rFonts w:eastAsiaTheme="minorHAnsi"/>
          <w:szCs w:val="22"/>
          <w:lang w:val="en-CA"/>
        </w:rPr>
        <w:t>rights over relevant resources.</w:t>
      </w:r>
    </w:p>
    <w:p w14:paraId="798573F6" w14:textId="22E2D63B" w:rsidR="00140BB2" w:rsidRPr="00E631CC" w:rsidRDefault="00591C3D" w:rsidP="002415B8">
      <w:pPr>
        <w:pStyle w:val="Para3"/>
        <w:numPr>
          <w:ilvl w:val="0"/>
          <w:numId w:val="0"/>
        </w:numPr>
        <w:suppressLineNumbers/>
        <w:tabs>
          <w:tab w:val="clear" w:pos="1980"/>
        </w:tabs>
        <w:suppressAutoHyphens/>
        <w:spacing w:before="240" w:after="120"/>
        <w:ind w:left="635"/>
        <w:rPr>
          <w:i/>
          <w:iCs/>
          <w:kern w:val="22"/>
          <w:szCs w:val="22"/>
        </w:rPr>
      </w:pPr>
      <w:r w:rsidRPr="00622234">
        <w:rPr>
          <w:kern w:val="22"/>
          <w:szCs w:val="22"/>
        </w:rPr>
        <w:t>20.</w:t>
      </w:r>
      <w:r w:rsidRPr="00622234">
        <w:rPr>
          <w:kern w:val="22"/>
          <w:szCs w:val="22"/>
        </w:rPr>
        <w:tab/>
      </w:r>
      <w:r w:rsidR="00140BB2" w:rsidRPr="00E631CC">
        <w:rPr>
          <w:i/>
          <w:iCs/>
          <w:kern w:val="22"/>
          <w:szCs w:val="22"/>
        </w:rPr>
        <w:t>Foster diverse visions of good quality of life and unleash values of responsibility, to effect by 2030 new social norms for sustainability.</w:t>
      </w:r>
    </w:p>
    <w:p w14:paraId="73414ADB" w14:textId="4DD4A7A8" w:rsidR="00E631CC" w:rsidRDefault="00E631CC" w:rsidP="000F51DA">
      <w:pPr>
        <w:pStyle w:val="Para3"/>
        <w:numPr>
          <w:ilvl w:val="0"/>
          <w:numId w:val="0"/>
        </w:numPr>
        <w:suppressLineNumbers/>
        <w:tabs>
          <w:tab w:val="clear" w:pos="1980"/>
        </w:tabs>
        <w:suppressAutoHyphens/>
        <w:spacing w:before="120" w:after="120"/>
        <w:rPr>
          <w:kern w:val="22"/>
          <w:szCs w:val="22"/>
        </w:rPr>
      </w:pPr>
      <w:r>
        <w:rPr>
          <w:kern w:val="22"/>
          <w:szCs w:val="22"/>
        </w:rPr>
        <w:t>Note: this target was considered in conjunction with target 17 above.</w:t>
      </w:r>
    </w:p>
    <w:p w14:paraId="7230B7DD" w14:textId="1FF26E22" w:rsidR="00A4646F" w:rsidRPr="00A4646F" w:rsidRDefault="00A4646F" w:rsidP="000F51DA">
      <w:pPr>
        <w:pStyle w:val="Para3"/>
        <w:numPr>
          <w:ilvl w:val="0"/>
          <w:numId w:val="0"/>
        </w:numPr>
        <w:suppressLineNumbers/>
        <w:tabs>
          <w:tab w:val="clear" w:pos="1980"/>
        </w:tabs>
        <w:suppressAutoHyphens/>
        <w:spacing w:before="120" w:after="120"/>
        <w:rPr>
          <w:b/>
          <w:bCs/>
          <w:kern w:val="22"/>
          <w:szCs w:val="22"/>
        </w:rPr>
      </w:pPr>
      <w:r w:rsidRPr="00A4646F">
        <w:rPr>
          <w:b/>
          <w:bCs/>
          <w:kern w:val="22"/>
          <w:szCs w:val="22"/>
        </w:rPr>
        <w:t>New targets proposed:</w:t>
      </w:r>
    </w:p>
    <w:p w14:paraId="3277D562" w14:textId="0E20FC1F" w:rsidR="00A4646F" w:rsidRDefault="00693951" w:rsidP="000F51DA">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693951">
        <w:rPr>
          <w:rFonts w:eastAsia="Malgun Gothic"/>
          <w:bCs/>
          <w:iCs/>
          <w:kern w:val="22"/>
          <w:szCs w:val="22"/>
        </w:rPr>
        <w:t>1.</w:t>
      </w:r>
      <w:r w:rsidRPr="00693951">
        <w:rPr>
          <w:rFonts w:eastAsia="Malgun Gothic"/>
          <w:bCs/>
          <w:iCs/>
          <w:kern w:val="22"/>
          <w:szCs w:val="22"/>
        </w:rPr>
        <w:tab/>
      </w:r>
      <w:r w:rsidR="00A4646F" w:rsidRPr="00A4646F">
        <w:rPr>
          <w:rFonts w:eastAsia="Malgun Gothic"/>
          <w:bCs/>
          <w:iCs/>
          <w:kern w:val="22"/>
          <w:szCs w:val="22"/>
          <w:u w:val="single"/>
        </w:rPr>
        <w:t>Enhancing synergies between the various biodiversity related conventions and other relevant MEAs to contribute to effective implementation, monitoring and review of the framework.</w:t>
      </w:r>
    </w:p>
    <w:p w14:paraId="1C3F466A" w14:textId="10D63624" w:rsidR="00A4646F" w:rsidRPr="00A4646F" w:rsidRDefault="00693951" w:rsidP="000F51DA">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693951">
        <w:rPr>
          <w:rFonts w:eastAsia="Malgun Gothic"/>
          <w:bCs/>
          <w:iCs/>
          <w:kern w:val="22"/>
          <w:szCs w:val="22"/>
        </w:rPr>
        <w:t>2.</w:t>
      </w:r>
      <w:r w:rsidRPr="00693951">
        <w:rPr>
          <w:rFonts w:eastAsia="Malgun Gothic"/>
          <w:bCs/>
          <w:iCs/>
          <w:kern w:val="22"/>
          <w:szCs w:val="22"/>
        </w:rPr>
        <w:tab/>
      </w:r>
      <w:r w:rsidR="009731DD" w:rsidRPr="009731DD">
        <w:rPr>
          <w:rFonts w:eastAsia="Malgun Gothic"/>
          <w:bCs/>
          <w:iCs/>
          <w:kern w:val="22"/>
          <w:szCs w:val="22"/>
          <w:u w:val="single"/>
        </w:rPr>
        <w:t xml:space="preserve">Ensure, monitor and report on: </w:t>
      </w:r>
      <w:r w:rsidR="009731DD">
        <w:rPr>
          <w:rFonts w:eastAsia="Malgun Gothic"/>
          <w:bCs/>
          <w:iCs/>
          <w:kern w:val="22"/>
          <w:szCs w:val="22"/>
          <w:u w:val="single"/>
        </w:rPr>
        <w:t>(</w:t>
      </w:r>
      <w:r w:rsidR="009731DD" w:rsidRPr="009731DD">
        <w:rPr>
          <w:rFonts w:eastAsia="Malgun Gothic"/>
          <w:bCs/>
          <w:iCs/>
          <w:kern w:val="22"/>
          <w:szCs w:val="22"/>
          <w:u w:val="single"/>
        </w:rPr>
        <w:t>i) equal access to biological resources</w:t>
      </w:r>
      <w:r w:rsidR="009731DD">
        <w:rPr>
          <w:rFonts w:eastAsia="Malgun Gothic"/>
          <w:bCs/>
          <w:iCs/>
          <w:kern w:val="22"/>
          <w:szCs w:val="22"/>
          <w:u w:val="single"/>
        </w:rPr>
        <w:t>;</w:t>
      </w:r>
      <w:r w:rsidR="009731DD" w:rsidRPr="009731DD">
        <w:rPr>
          <w:rFonts w:eastAsia="Malgun Gothic"/>
          <w:bCs/>
          <w:iCs/>
          <w:kern w:val="22"/>
          <w:szCs w:val="22"/>
          <w:u w:val="single"/>
        </w:rPr>
        <w:t xml:space="preserve"> </w:t>
      </w:r>
      <w:r w:rsidR="009731DD">
        <w:rPr>
          <w:rFonts w:eastAsia="Malgun Gothic"/>
          <w:bCs/>
          <w:iCs/>
          <w:kern w:val="22"/>
          <w:szCs w:val="22"/>
          <w:u w:val="single"/>
        </w:rPr>
        <w:t>(</w:t>
      </w:r>
      <w:r w:rsidR="009731DD" w:rsidRPr="009731DD">
        <w:rPr>
          <w:rFonts w:eastAsia="Malgun Gothic"/>
          <w:bCs/>
          <w:iCs/>
          <w:kern w:val="22"/>
          <w:szCs w:val="22"/>
          <w:u w:val="single"/>
        </w:rPr>
        <w:t>ii) fair and equitable sharing of benefits from relevant resources</w:t>
      </w:r>
      <w:r w:rsidR="009731DD">
        <w:rPr>
          <w:rFonts w:eastAsia="Malgun Gothic"/>
          <w:bCs/>
          <w:iCs/>
          <w:kern w:val="22"/>
          <w:szCs w:val="22"/>
          <w:u w:val="single"/>
        </w:rPr>
        <w:t>;</w:t>
      </w:r>
      <w:r w:rsidR="009731DD" w:rsidRPr="009731DD">
        <w:rPr>
          <w:rFonts w:eastAsia="Malgun Gothic"/>
          <w:bCs/>
          <w:iCs/>
          <w:kern w:val="22"/>
          <w:szCs w:val="22"/>
          <w:u w:val="single"/>
        </w:rPr>
        <w:t xml:space="preserve"> and </w:t>
      </w:r>
      <w:r w:rsidR="009731DD">
        <w:rPr>
          <w:rFonts w:eastAsia="Malgun Gothic"/>
          <w:bCs/>
          <w:iCs/>
          <w:kern w:val="22"/>
          <w:szCs w:val="22"/>
          <w:u w:val="single"/>
        </w:rPr>
        <w:t>(</w:t>
      </w:r>
      <w:r w:rsidR="009731DD" w:rsidRPr="009731DD">
        <w:rPr>
          <w:rFonts w:eastAsia="Malgun Gothic"/>
          <w:bCs/>
          <w:iCs/>
          <w:kern w:val="22"/>
          <w:szCs w:val="22"/>
          <w:u w:val="single"/>
        </w:rPr>
        <w:t>iii) women and girls’ equal engagement and leadership at all levels of decision-making and governance processes in support of the objectives of the Convention.</w:t>
      </w:r>
    </w:p>
    <w:p w14:paraId="0FBE9D28" w14:textId="067930C8" w:rsidR="003D3632" w:rsidRPr="0051480C" w:rsidRDefault="002C3874" w:rsidP="00693951">
      <w:pPr>
        <w:pStyle w:val="Heading2"/>
        <w:numPr>
          <w:ilvl w:val="0"/>
          <w:numId w:val="5"/>
        </w:numPr>
        <w:suppressLineNumbers/>
        <w:tabs>
          <w:tab w:val="clear" w:pos="720"/>
        </w:tabs>
        <w:suppressAutoHyphens/>
        <w:spacing w:before="240" w:after="240"/>
        <w:ind w:left="714" w:hanging="357"/>
        <w:rPr>
          <w:kern w:val="22"/>
          <w:szCs w:val="22"/>
        </w:rPr>
      </w:pPr>
      <w:r w:rsidRPr="00622234">
        <w:rPr>
          <w:kern w:val="22"/>
          <w:szCs w:val="22"/>
        </w:rPr>
        <w:lastRenderedPageBreak/>
        <w:t xml:space="preserve">Implementation </w:t>
      </w:r>
      <w:r w:rsidR="002A6B52" w:rsidRPr="00622234">
        <w:rPr>
          <w:kern w:val="22"/>
          <w:szCs w:val="22"/>
        </w:rPr>
        <w:t>s</w:t>
      </w:r>
      <w:r w:rsidRPr="00622234">
        <w:rPr>
          <w:kern w:val="22"/>
          <w:szCs w:val="22"/>
        </w:rPr>
        <w:t xml:space="preserve">upport </w:t>
      </w:r>
      <w:r w:rsidR="002A6B52" w:rsidRPr="00622234">
        <w:rPr>
          <w:kern w:val="22"/>
          <w:szCs w:val="22"/>
        </w:rPr>
        <w:t>m</w:t>
      </w:r>
      <w:r w:rsidRPr="0051480C">
        <w:rPr>
          <w:kern w:val="22"/>
          <w:szCs w:val="22"/>
        </w:rPr>
        <w:t>echanisms</w:t>
      </w:r>
    </w:p>
    <w:p w14:paraId="4ACCD2FB" w14:textId="185B11BF" w:rsidR="004A6E11" w:rsidRPr="00206749" w:rsidRDefault="0019511D" w:rsidP="000F51DA">
      <w:pPr>
        <w:pStyle w:val="Para1"/>
        <w:suppressLineNumbers/>
        <w:suppressAutoHyphens/>
        <w:snapToGrid w:val="0"/>
        <w:rPr>
          <w:b/>
          <w:bCs/>
          <w:kern w:val="22"/>
          <w:szCs w:val="22"/>
        </w:rPr>
      </w:pPr>
      <w:r w:rsidRPr="00206749">
        <w:rPr>
          <w:b/>
          <w:bCs/>
          <w:kern w:val="22"/>
          <w:szCs w:val="22"/>
        </w:rPr>
        <w:t>E.1</w:t>
      </w:r>
      <w:r w:rsidRPr="00206749">
        <w:rPr>
          <w:b/>
          <w:bCs/>
          <w:kern w:val="22"/>
          <w:szCs w:val="22"/>
        </w:rPr>
        <w:tab/>
      </w:r>
      <w:r w:rsidR="00206749" w:rsidRPr="00206749">
        <w:rPr>
          <w:b/>
          <w:bCs/>
          <w:kern w:val="22"/>
          <w:szCs w:val="22"/>
        </w:rPr>
        <w:t>Co-leads summary of the discussions on section E</w:t>
      </w:r>
    </w:p>
    <w:p w14:paraId="26142DF5" w14:textId="091AE14A" w:rsidR="001C3E31" w:rsidRDefault="00693951" w:rsidP="00470533">
      <w:pPr>
        <w:suppressLineNumbers/>
        <w:suppressAutoHyphens/>
        <w:snapToGrid w:val="0"/>
        <w:spacing w:before="120" w:after="120"/>
        <w:rPr>
          <w:kern w:val="22"/>
          <w:szCs w:val="22"/>
        </w:rPr>
      </w:pPr>
      <w:r>
        <w:rPr>
          <w:kern w:val="22"/>
          <w:szCs w:val="22"/>
        </w:rPr>
        <w:t>1.</w:t>
      </w:r>
      <w:r>
        <w:rPr>
          <w:kern w:val="22"/>
          <w:szCs w:val="22"/>
        </w:rPr>
        <w:tab/>
      </w:r>
      <w:r w:rsidR="00984D14">
        <w:rPr>
          <w:kern w:val="22"/>
          <w:szCs w:val="22"/>
        </w:rPr>
        <w:t>Some</w:t>
      </w:r>
      <w:r w:rsidR="00811230">
        <w:rPr>
          <w:kern w:val="22"/>
          <w:szCs w:val="22"/>
        </w:rPr>
        <w:t xml:space="preserve"> noted that in general</w:t>
      </w:r>
      <w:r w:rsidR="00984D14">
        <w:rPr>
          <w:kern w:val="22"/>
          <w:szCs w:val="22"/>
        </w:rPr>
        <w:t>,</w:t>
      </w:r>
      <w:r w:rsidR="00811230">
        <w:rPr>
          <w:kern w:val="22"/>
          <w:szCs w:val="22"/>
        </w:rPr>
        <w:t xml:space="preserve"> the content of the section is very important but </w:t>
      </w:r>
      <w:r w:rsidR="00984D14">
        <w:rPr>
          <w:kern w:val="22"/>
          <w:szCs w:val="22"/>
        </w:rPr>
        <w:t xml:space="preserve">felt that </w:t>
      </w:r>
      <w:r w:rsidR="00811230">
        <w:rPr>
          <w:kern w:val="22"/>
          <w:szCs w:val="22"/>
        </w:rPr>
        <w:t>it is pre-mature to discuss it due to ongoing processes</w:t>
      </w:r>
      <w:r w:rsidR="00984D14">
        <w:rPr>
          <w:kern w:val="22"/>
          <w:szCs w:val="22"/>
        </w:rPr>
        <w:t>. As such,</w:t>
      </w:r>
      <w:r w:rsidR="00811230">
        <w:rPr>
          <w:kern w:val="22"/>
          <w:szCs w:val="22"/>
        </w:rPr>
        <w:t xml:space="preserve"> the text </w:t>
      </w:r>
      <w:proofErr w:type="gramStart"/>
      <w:r w:rsidR="00811230">
        <w:rPr>
          <w:kern w:val="22"/>
          <w:szCs w:val="22"/>
        </w:rPr>
        <w:t>was seen as</w:t>
      </w:r>
      <w:proofErr w:type="gramEnd"/>
      <w:r w:rsidR="00811230">
        <w:rPr>
          <w:kern w:val="22"/>
          <w:szCs w:val="22"/>
        </w:rPr>
        <w:t xml:space="preserve"> a placeholder</w:t>
      </w:r>
      <w:r w:rsidR="00984D14">
        <w:rPr>
          <w:kern w:val="22"/>
          <w:szCs w:val="22"/>
        </w:rPr>
        <w:t>. The need to discuss potential overlap with other sections was also identified.</w:t>
      </w:r>
    </w:p>
    <w:p w14:paraId="0A014375" w14:textId="1296787E" w:rsidR="00A97BB0" w:rsidRDefault="00693951" w:rsidP="000F51DA">
      <w:pPr>
        <w:pStyle w:val="Para1"/>
        <w:suppressLineNumbers/>
        <w:suppressAutoHyphens/>
        <w:snapToGrid w:val="0"/>
        <w:rPr>
          <w:kern w:val="22"/>
          <w:szCs w:val="22"/>
        </w:rPr>
      </w:pPr>
      <w:r>
        <w:rPr>
          <w:kern w:val="22"/>
          <w:szCs w:val="22"/>
        </w:rPr>
        <w:t>2.</w:t>
      </w:r>
      <w:r>
        <w:rPr>
          <w:kern w:val="22"/>
          <w:szCs w:val="22"/>
        </w:rPr>
        <w:tab/>
      </w:r>
      <w:r w:rsidR="00A97BB0">
        <w:rPr>
          <w:kern w:val="22"/>
          <w:szCs w:val="22"/>
        </w:rPr>
        <w:t>It was said that th</w:t>
      </w:r>
      <w:r w:rsidR="00761A44">
        <w:rPr>
          <w:kern w:val="22"/>
          <w:szCs w:val="22"/>
        </w:rPr>
        <w:t>is</w:t>
      </w:r>
      <w:r w:rsidR="00A97BB0">
        <w:rPr>
          <w:kern w:val="22"/>
          <w:szCs w:val="22"/>
        </w:rPr>
        <w:t xml:space="preserve"> section </w:t>
      </w:r>
      <w:r w:rsidR="00761A44">
        <w:rPr>
          <w:kern w:val="22"/>
          <w:szCs w:val="22"/>
        </w:rPr>
        <w:t xml:space="preserve">is essential. </w:t>
      </w:r>
      <w:r w:rsidR="004F1B90">
        <w:rPr>
          <w:kern w:val="22"/>
          <w:szCs w:val="22"/>
        </w:rPr>
        <w:t xml:space="preserve">A need was identified to </w:t>
      </w:r>
      <w:r w:rsidR="004F1B90" w:rsidRPr="004F1B90">
        <w:rPr>
          <w:kern w:val="22"/>
          <w:szCs w:val="22"/>
        </w:rPr>
        <w:t>better distinguish between tools for strengthened implementation and means of implementation</w:t>
      </w:r>
      <w:r w:rsidR="004F1B90">
        <w:rPr>
          <w:kern w:val="22"/>
          <w:szCs w:val="22"/>
        </w:rPr>
        <w:t>.</w:t>
      </w:r>
    </w:p>
    <w:p w14:paraId="5B7DCCB6" w14:textId="08BF90FD" w:rsidR="00605E55" w:rsidRDefault="00693951" w:rsidP="000F51DA">
      <w:pPr>
        <w:pStyle w:val="Para1"/>
        <w:suppressLineNumbers/>
        <w:suppressAutoHyphens/>
        <w:snapToGrid w:val="0"/>
        <w:rPr>
          <w:kern w:val="22"/>
          <w:szCs w:val="22"/>
        </w:rPr>
      </w:pPr>
      <w:r>
        <w:rPr>
          <w:kern w:val="22"/>
          <w:szCs w:val="22"/>
        </w:rPr>
        <w:t>3.</w:t>
      </w:r>
      <w:r>
        <w:rPr>
          <w:kern w:val="22"/>
          <w:szCs w:val="22"/>
        </w:rPr>
        <w:tab/>
      </w:r>
      <w:r w:rsidR="00605E55">
        <w:rPr>
          <w:kern w:val="22"/>
          <w:szCs w:val="22"/>
        </w:rPr>
        <w:t>Regarding the subparagraph on resou</w:t>
      </w:r>
      <w:r w:rsidR="002A63A8">
        <w:rPr>
          <w:kern w:val="22"/>
          <w:szCs w:val="22"/>
        </w:rPr>
        <w:t>r</w:t>
      </w:r>
      <w:r w:rsidR="00605E55">
        <w:rPr>
          <w:kern w:val="22"/>
          <w:szCs w:val="22"/>
        </w:rPr>
        <w:t xml:space="preserve">ces, it was highlighted </w:t>
      </w:r>
      <w:r w:rsidR="00605E55" w:rsidRPr="00605E55">
        <w:rPr>
          <w:kern w:val="22"/>
          <w:szCs w:val="22"/>
        </w:rPr>
        <w:t>that</w:t>
      </w:r>
      <w:r w:rsidR="00484ED5">
        <w:rPr>
          <w:kern w:val="22"/>
          <w:szCs w:val="22"/>
        </w:rPr>
        <w:t xml:space="preserve"> </w:t>
      </w:r>
      <w:r w:rsidR="00605E55" w:rsidRPr="00605E55">
        <w:rPr>
          <w:kern w:val="22"/>
          <w:szCs w:val="22"/>
        </w:rPr>
        <w:t xml:space="preserve">financial resources available for the implementation of the framework need to be directly accessible to the custodians of biodiversity, including </w:t>
      </w:r>
      <w:r w:rsidR="00D463AD" w:rsidRPr="00605E55">
        <w:rPr>
          <w:kern w:val="22"/>
          <w:szCs w:val="22"/>
        </w:rPr>
        <w:t>indigenous peoples and local communities</w:t>
      </w:r>
      <w:r w:rsidR="00484ED5">
        <w:rPr>
          <w:kern w:val="22"/>
          <w:szCs w:val="22"/>
        </w:rPr>
        <w:t>, and that t</w:t>
      </w:r>
      <w:r w:rsidR="00605E55" w:rsidRPr="00605E55">
        <w:rPr>
          <w:kern w:val="22"/>
          <w:szCs w:val="22"/>
        </w:rPr>
        <w:t>here should be human rights safeguards  included in any financing mechanisms</w:t>
      </w:r>
      <w:r w:rsidR="00CB6015">
        <w:rPr>
          <w:kern w:val="22"/>
          <w:szCs w:val="22"/>
        </w:rPr>
        <w:t xml:space="preserve">, in line with </w:t>
      </w:r>
      <w:r w:rsidR="00605E55" w:rsidRPr="00605E55">
        <w:rPr>
          <w:kern w:val="22"/>
          <w:szCs w:val="22"/>
        </w:rPr>
        <w:t>the CBD voluntary guidelines on safeguards in biodiversity financing mechanisms</w:t>
      </w:r>
      <w:r w:rsidR="00CB6015">
        <w:rPr>
          <w:kern w:val="22"/>
          <w:szCs w:val="22"/>
        </w:rPr>
        <w:t xml:space="preserve">, adopted by decision </w:t>
      </w:r>
      <w:r w:rsidR="00CE069F">
        <w:rPr>
          <w:kern w:val="22"/>
          <w:szCs w:val="22"/>
        </w:rPr>
        <w:t>XII/3.</w:t>
      </w:r>
    </w:p>
    <w:p w14:paraId="27A61939" w14:textId="56F9926E" w:rsidR="00206749" w:rsidRDefault="00D463AD" w:rsidP="000F51DA">
      <w:pPr>
        <w:pStyle w:val="Para1"/>
        <w:suppressLineNumbers/>
        <w:suppressAutoHyphens/>
        <w:snapToGrid w:val="0"/>
        <w:rPr>
          <w:kern w:val="22"/>
          <w:szCs w:val="22"/>
        </w:rPr>
      </w:pPr>
      <w:r>
        <w:rPr>
          <w:kern w:val="22"/>
          <w:szCs w:val="22"/>
        </w:rPr>
        <w:t>4.</w:t>
      </w:r>
      <w:r>
        <w:rPr>
          <w:kern w:val="22"/>
          <w:szCs w:val="22"/>
        </w:rPr>
        <w:tab/>
      </w:r>
      <w:r w:rsidR="00087CC1">
        <w:rPr>
          <w:kern w:val="22"/>
          <w:szCs w:val="22"/>
        </w:rPr>
        <w:t>The following elements were suggested to be added:</w:t>
      </w:r>
    </w:p>
    <w:p w14:paraId="7247C093" w14:textId="067D27E7" w:rsidR="00087CC1" w:rsidRP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enhanced financial mechanism that delivers resources as per Article 20 of the Convention</w:t>
      </w:r>
      <w:r w:rsidR="004F12C1">
        <w:rPr>
          <w:kern w:val="22"/>
          <w:szCs w:val="22"/>
        </w:rPr>
        <w:t>,</w:t>
      </w:r>
      <w:r w:rsidRPr="00087CC1">
        <w:rPr>
          <w:kern w:val="22"/>
          <w:szCs w:val="22"/>
        </w:rPr>
        <w:t xml:space="preserve"> </w:t>
      </w:r>
      <w:proofErr w:type="gramStart"/>
      <w:r w:rsidRPr="00087CC1">
        <w:rPr>
          <w:kern w:val="22"/>
          <w:szCs w:val="22"/>
        </w:rPr>
        <w:t>taking into account</w:t>
      </w:r>
      <w:proofErr w:type="gramEnd"/>
      <w:r w:rsidRPr="00087CC1">
        <w:rPr>
          <w:kern w:val="22"/>
          <w:szCs w:val="22"/>
        </w:rPr>
        <w:t xml:space="preserve"> the role of </w:t>
      </w:r>
      <w:r w:rsidR="00D463AD" w:rsidRPr="00605E55">
        <w:rPr>
          <w:kern w:val="22"/>
          <w:szCs w:val="22"/>
        </w:rPr>
        <w:t>indigenous peoples and local communities</w:t>
      </w:r>
      <w:r w:rsidR="008D2405">
        <w:rPr>
          <w:kern w:val="22"/>
          <w:szCs w:val="22"/>
        </w:rPr>
        <w:t>;</w:t>
      </w:r>
    </w:p>
    <w:p w14:paraId="1BFAA2B2" w14:textId="709AF750" w:rsidR="00087CC1" w:rsidRP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operational scientific co-operation and technology mechanism that builds upon article 18 of the Convention at the global level linking to regional networks</w:t>
      </w:r>
      <w:r w:rsidR="008D2405">
        <w:rPr>
          <w:kern w:val="22"/>
          <w:szCs w:val="22"/>
        </w:rPr>
        <w:t>;</w:t>
      </w:r>
    </w:p>
    <w:p w14:paraId="34D47145" w14:textId="4489491C" w:rsidR="00087CC1" w:rsidRP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operational capacity mechanism</w:t>
      </w:r>
      <w:r w:rsidR="008D2405">
        <w:rPr>
          <w:kern w:val="22"/>
          <w:szCs w:val="22"/>
        </w:rPr>
        <w:t>;</w:t>
      </w:r>
    </w:p>
    <w:p w14:paraId="25AE7F65" w14:textId="7C0C560B" w:rsid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effective communication framework</w:t>
      </w:r>
      <w:r w:rsidR="008D2405">
        <w:rPr>
          <w:kern w:val="22"/>
          <w:szCs w:val="22"/>
        </w:rPr>
        <w:t>;</w:t>
      </w:r>
    </w:p>
    <w:p w14:paraId="44B6ABF9" w14:textId="308A34FC" w:rsidR="00972310" w:rsidRDefault="00D463AD" w:rsidP="00D463AD">
      <w:pPr>
        <w:pStyle w:val="Para1"/>
        <w:numPr>
          <w:ilvl w:val="0"/>
          <w:numId w:val="34"/>
        </w:numPr>
        <w:suppressLineNumbers/>
        <w:suppressAutoHyphens/>
        <w:snapToGrid w:val="0"/>
        <w:ind w:left="0" w:firstLine="709"/>
        <w:rPr>
          <w:kern w:val="22"/>
          <w:szCs w:val="22"/>
        </w:rPr>
      </w:pPr>
      <w:r>
        <w:rPr>
          <w:kern w:val="22"/>
          <w:szCs w:val="22"/>
        </w:rPr>
        <w:t>T</w:t>
      </w:r>
      <w:r w:rsidR="00972310" w:rsidRPr="00972310">
        <w:rPr>
          <w:kern w:val="22"/>
          <w:szCs w:val="22"/>
        </w:rPr>
        <w:t xml:space="preserve">he CBD </w:t>
      </w:r>
      <w:r w:rsidRPr="00972310">
        <w:rPr>
          <w:kern w:val="22"/>
          <w:szCs w:val="22"/>
        </w:rPr>
        <w:t>clearing</w:t>
      </w:r>
      <w:r>
        <w:rPr>
          <w:kern w:val="22"/>
          <w:szCs w:val="22"/>
        </w:rPr>
        <w:t>-</w:t>
      </w:r>
      <w:r w:rsidRPr="00972310">
        <w:rPr>
          <w:kern w:val="22"/>
          <w:szCs w:val="22"/>
        </w:rPr>
        <w:t>house mechanism</w:t>
      </w:r>
      <w:r w:rsidR="008D2405">
        <w:rPr>
          <w:kern w:val="22"/>
          <w:szCs w:val="22"/>
        </w:rPr>
        <w:t>;</w:t>
      </w:r>
    </w:p>
    <w:p w14:paraId="180E2C68" w14:textId="70E4626F" w:rsidR="00605E55" w:rsidRPr="00605E55" w:rsidRDefault="00D463AD" w:rsidP="00D463AD">
      <w:pPr>
        <w:pStyle w:val="Para1"/>
        <w:numPr>
          <w:ilvl w:val="0"/>
          <w:numId w:val="34"/>
        </w:numPr>
        <w:suppressLineNumbers/>
        <w:suppressAutoHyphens/>
        <w:snapToGrid w:val="0"/>
        <w:ind w:left="0" w:firstLine="709"/>
        <w:rPr>
          <w:kern w:val="22"/>
          <w:szCs w:val="22"/>
        </w:rPr>
      </w:pPr>
      <w:r>
        <w:rPr>
          <w:kern w:val="22"/>
          <w:szCs w:val="22"/>
        </w:rPr>
        <w:t>S</w:t>
      </w:r>
      <w:r w:rsidR="00972310" w:rsidRPr="00972310">
        <w:rPr>
          <w:kern w:val="22"/>
          <w:szCs w:val="22"/>
        </w:rPr>
        <w:t>cientific research</w:t>
      </w:r>
      <w:r w:rsidR="008D2405">
        <w:rPr>
          <w:kern w:val="22"/>
          <w:szCs w:val="22"/>
        </w:rPr>
        <w:t>;</w:t>
      </w:r>
    </w:p>
    <w:p w14:paraId="4EA1F823" w14:textId="398A6E22" w:rsidR="00087CC1" w:rsidRDefault="00D463AD" w:rsidP="00D463AD">
      <w:pPr>
        <w:pStyle w:val="Para1"/>
        <w:numPr>
          <w:ilvl w:val="0"/>
          <w:numId w:val="34"/>
        </w:numPr>
        <w:suppressLineNumbers/>
        <w:suppressAutoHyphens/>
        <w:snapToGrid w:val="0"/>
        <w:ind w:left="0" w:firstLine="709"/>
        <w:rPr>
          <w:kern w:val="22"/>
          <w:szCs w:val="22"/>
        </w:rPr>
      </w:pPr>
      <w:r>
        <w:rPr>
          <w:kern w:val="22"/>
          <w:szCs w:val="22"/>
        </w:rPr>
        <w:t>S</w:t>
      </w:r>
      <w:r w:rsidR="00972310" w:rsidRPr="00972310">
        <w:rPr>
          <w:kern w:val="22"/>
          <w:szCs w:val="22"/>
        </w:rPr>
        <w:t>haring best practices</w:t>
      </w:r>
      <w:r w:rsidR="00173641">
        <w:rPr>
          <w:kern w:val="22"/>
          <w:szCs w:val="22"/>
        </w:rPr>
        <w:t>.</w:t>
      </w:r>
    </w:p>
    <w:p w14:paraId="5C5791F4" w14:textId="3C7C4011" w:rsidR="00173641" w:rsidRPr="00173641" w:rsidRDefault="00173641" w:rsidP="000F51DA">
      <w:pPr>
        <w:pStyle w:val="Para1"/>
        <w:suppressLineNumbers/>
        <w:suppressAutoHyphens/>
        <w:snapToGrid w:val="0"/>
        <w:rPr>
          <w:b/>
          <w:bCs/>
          <w:kern w:val="22"/>
          <w:szCs w:val="22"/>
        </w:rPr>
      </w:pPr>
      <w:r w:rsidRPr="00173641">
        <w:rPr>
          <w:b/>
          <w:bCs/>
          <w:kern w:val="22"/>
          <w:szCs w:val="22"/>
        </w:rPr>
        <w:t>E.2</w:t>
      </w:r>
      <w:r w:rsidRPr="00173641">
        <w:rPr>
          <w:b/>
          <w:bCs/>
          <w:kern w:val="22"/>
          <w:szCs w:val="22"/>
        </w:rPr>
        <w:tab/>
        <w:t>Text suggestions</w:t>
      </w:r>
    </w:p>
    <w:p w14:paraId="1E9FB384" w14:textId="706F7DF1" w:rsidR="001E0ACB" w:rsidRPr="0051480C" w:rsidRDefault="00D463AD" w:rsidP="00D463AD">
      <w:pPr>
        <w:pStyle w:val="Para1"/>
        <w:suppressLineNumbers/>
        <w:suppressAutoHyphens/>
        <w:snapToGrid w:val="0"/>
        <w:rPr>
          <w:kern w:val="22"/>
          <w:szCs w:val="22"/>
        </w:rPr>
      </w:pPr>
      <w:r>
        <w:rPr>
          <w:kern w:val="22"/>
          <w:szCs w:val="22"/>
        </w:rPr>
        <w:t>1.</w:t>
      </w:r>
      <w:r>
        <w:rPr>
          <w:kern w:val="22"/>
          <w:szCs w:val="22"/>
        </w:rPr>
        <w:tab/>
      </w:r>
      <w:r w:rsidR="001E0ACB" w:rsidRPr="0051480C">
        <w:rPr>
          <w:kern w:val="22"/>
          <w:szCs w:val="22"/>
        </w:rPr>
        <w:t>Effective implementation of the framework requires implementation</w:t>
      </w:r>
      <w:r w:rsidR="00A645EB" w:rsidRPr="0051480C">
        <w:rPr>
          <w:kern w:val="22"/>
          <w:szCs w:val="22"/>
        </w:rPr>
        <w:t xml:space="preserve"> support mechanisms</w:t>
      </w:r>
      <w:r w:rsidR="001E0ACB" w:rsidRPr="0051480C">
        <w:rPr>
          <w:kern w:val="22"/>
          <w:szCs w:val="22"/>
        </w:rPr>
        <w:t xml:space="preserve"> commensurate with the ambition set out in the goals and targets of the framework and with the transformati</w:t>
      </w:r>
      <w:r w:rsidR="008579BA" w:rsidRPr="0051480C">
        <w:rPr>
          <w:kern w:val="22"/>
          <w:szCs w:val="22"/>
        </w:rPr>
        <w:t>ve</w:t>
      </w:r>
      <w:r w:rsidR="001E0ACB" w:rsidRPr="0051480C">
        <w:rPr>
          <w:kern w:val="22"/>
          <w:szCs w:val="22"/>
        </w:rPr>
        <w:t xml:space="preserve"> changes required to reach them. These include:</w:t>
      </w:r>
    </w:p>
    <w:p w14:paraId="6FB69A54" w14:textId="26345764" w:rsidR="001E0ACB" w:rsidRPr="0051480C" w:rsidRDefault="001E0ACB" w:rsidP="000F51DA">
      <w:pPr>
        <w:pStyle w:val="Para1"/>
        <w:numPr>
          <w:ilvl w:val="1"/>
          <w:numId w:val="7"/>
        </w:numPr>
        <w:suppressLineNumbers/>
        <w:suppressAutoHyphens/>
        <w:snapToGrid w:val="0"/>
        <w:rPr>
          <w:kern w:val="22"/>
          <w:szCs w:val="22"/>
        </w:rPr>
      </w:pPr>
      <w:r w:rsidRPr="0051480C">
        <w:rPr>
          <w:kern w:val="22"/>
          <w:szCs w:val="22"/>
        </w:rPr>
        <w:t xml:space="preserve">The amount of resources available to implement the framework needs to be </w:t>
      </w:r>
      <w:proofErr w:type="gramStart"/>
      <w:r w:rsidRPr="0051480C">
        <w:rPr>
          <w:kern w:val="22"/>
          <w:szCs w:val="22"/>
        </w:rPr>
        <w:t>sufficient</w:t>
      </w:r>
      <w:proofErr w:type="gramEnd"/>
      <w:r w:rsidRPr="0051480C">
        <w:rPr>
          <w:kern w:val="22"/>
          <w:szCs w:val="22"/>
        </w:rPr>
        <w:t>. This requires an increase in resources from all sources</w:t>
      </w:r>
      <w:r w:rsidR="00856A3F">
        <w:rPr>
          <w:kern w:val="22"/>
          <w:szCs w:val="22"/>
        </w:rPr>
        <w:t xml:space="preserve">, </w:t>
      </w:r>
      <w:r w:rsidR="00856A3F" w:rsidRPr="00856A3F">
        <w:rPr>
          <w:kern w:val="22"/>
          <w:szCs w:val="22"/>
          <w:u w:val="single"/>
        </w:rPr>
        <w:t>in accordance with Article 20 of the Convention</w:t>
      </w:r>
      <w:r w:rsidR="002A6B52" w:rsidRPr="0051480C">
        <w:rPr>
          <w:kern w:val="22"/>
          <w:szCs w:val="22"/>
        </w:rPr>
        <w:t>;</w:t>
      </w:r>
    </w:p>
    <w:p w14:paraId="4B4B7E61" w14:textId="562AB24F" w:rsidR="001E0ACB" w:rsidRDefault="001E0ACB" w:rsidP="000F51DA">
      <w:pPr>
        <w:pStyle w:val="Para1"/>
        <w:numPr>
          <w:ilvl w:val="1"/>
          <w:numId w:val="7"/>
        </w:numPr>
        <w:suppressLineNumbers/>
        <w:suppressAutoHyphens/>
        <w:snapToGrid w:val="0"/>
        <w:rPr>
          <w:kern w:val="22"/>
          <w:szCs w:val="22"/>
        </w:rPr>
      </w:pPr>
      <w:r w:rsidRPr="00622234">
        <w:rPr>
          <w:kern w:val="22"/>
          <w:szCs w:val="22"/>
        </w:rPr>
        <w:t>Capacity</w:t>
      </w:r>
      <w:r w:rsidR="002A6B52" w:rsidRPr="00622234">
        <w:rPr>
          <w:kern w:val="22"/>
          <w:szCs w:val="22"/>
        </w:rPr>
        <w:t>-</w:t>
      </w:r>
      <w:r w:rsidRPr="00622234">
        <w:rPr>
          <w:kern w:val="22"/>
          <w:szCs w:val="22"/>
        </w:rPr>
        <w:t xml:space="preserve">building, </w:t>
      </w:r>
      <w:r w:rsidRPr="00A9206F">
        <w:rPr>
          <w:strike/>
          <w:kern w:val="22"/>
          <w:szCs w:val="22"/>
        </w:rPr>
        <w:t>particularly nationally determined and/</w:t>
      </w:r>
      <w:r w:rsidR="00591C3D" w:rsidRPr="00A9206F">
        <w:rPr>
          <w:strike/>
          <w:kern w:val="22"/>
          <w:szCs w:val="22"/>
        </w:rPr>
        <w:softHyphen/>
      </w:r>
      <w:r w:rsidRPr="00A9206F">
        <w:rPr>
          <w:strike/>
          <w:kern w:val="22"/>
          <w:szCs w:val="22"/>
        </w:rPr>
        <w:t>or country-driven capacity</w:t>
      </w:r>
      <w:r w:rsidR="00227813" w:rsidRPr="00A9206F">
        <w:rPr>
          <w:strike/>
          <w:kern w:val="22"/>
          <w:szCs w:val="22"/>
        </w:rPr>
        <w:noBreakHyphen/>
      </w:r>
      <w:r w:rsidRPr="00A9206F">
        <w:rPr>
          <w:strike/>
          <w:kern w:val="22"/>
          <w:szCs w:val="22"/>
        </w:rPr>
        <w:t>building</w:t>
      </w:r>
      <w:r w:rsidR="00242CEC" w:rsidRPr="00A9206F">
        <w:rPr>
          <w:strike/>
          <w:kern w:val="22"/>
          <w:szCs w:val="22"/>
        </w:rPr>
        <w:t>,</w:t>
      </w:r>
      <w:r w:rsidR="00242CEC">
        <w:rPr>
          <w:kern w:val="22"/>
          <w:szCs w:val="22"/>
        </w:rPr>
        <w:t xml:space="preserve"> </w:t>
      </w:r>
      <w:r w:rsidR="00242CEC" w:rsidRPr="00A9206F">
        <w:rPr>
          <w:kern w:val="22"/>
          <w:szCs w:val="22"/>
          <w:u w:val="single"/>
        </w:rPr>
        <w:t xml:space="preserve">in </w:t>
      </w:r>
      <w:r w:rsidR="00A9206F" w:rsidRPr="00A9206F">
        <w:rPr>
          <w:kern w:val="22"/>
          <w:szCs w:val="22"/>
          <w:u w:val="single"/>
        </w:rPr>
        <w:t>accordance with national priorities and capacities, and through a country-driven modality</w:t>
      </w:r>
      <w:r w:rsidR="002A6B52" w:rsidRPr="00622234">
        <w:rPr>
          <w:kern w:val="22"/>
          <w:szCs w:val="22"/>
        </w:rPr>
        <w:t>;</w:t>
      </w:r>
      <w:r w:rsidRPr="0051480C">
        <w:rPr>
          <w:rStyle w:val="FootnoteReference"/>
          <w:kern w:val="22"/>
          <w:sz w:val="22"/>
          <w:szCs w:val="22"/>
          <w:u w:val="none"/>
          <w:vertAlign w:val="superscript"/>
        </w:rPr>
        <w:footnoteReference w:id="4"/>
      </w:r>
    </w:p>
    <w:p w14:paraId="4559F592" w14:textId="7C8C0BD5" w:rsidR="00C26E98" w:rsidRPr="00622234" w:rsidRDefault="00C26E98" w:rsidP="000F51DA">
      <w:pPr>
        <w:pStyle w:val="Para1"/>
        <w:suppressLineNumbers/>
        <w:suppressAutoHyphens/>
        <w:snapToGrid w:val="0"/>
        <w:ind w:left="720"/>
        <w:rPr>
          <w:kern w:val="22"/>
          <w:szCs w:val="22"/>
        </w:rPr>
      </w:pPr>
      <w:r>
        <w:rPr>
          <w:kern w:val="22"/>
          <w:szCs w:val="22"/>
          <w:u w:val="single"/>
        </w:rPr>
        <w:t>(b)alt</w:t>
      </w:r>
      <w:r w:rsidR="00C90FA7">
        <w:rPr>
          <w:kern w:val="22"/>
          <w:szCs w:val="22"/>
          <w:u w:val="single"/>
        </w:rPr>
        <w:t>1</w:t>
      </w:r>
      <w:r>
        <w:rPr>
          <w:kern w:val="22"/>
          <w:szCs w:val="22"/>
          <w:u w:val="single"/>
        </w:rPr>
        <w:tab/>
      </w:r>
      <w:r w:rsidRPr="00C26E98">
        <w:rPr>
          <w:kern w:val="22"/>
          <w:szCs w:val="22"/>
        </w:rPr>
        <w:t>Capacity-building, particularly nationally determined and/¬or country-driven capacity building,</w:t>
      </w:r>
      <w:r w:rsidRPr="00722BA9">
        <w:rPr>
          <w:kern w:val="22"/>
          <w:szCs w:val="22"/>
          <w:u w:val="single"/>
        </w:rPr>
        <w:t xml:space="preserve"> </w:t>
      </w:r>
      <w:r w:rsidR="00722BA9" w:rsidRPr="00722BA9">
        <w:rPr>
          <w:kern w:val="22"/>
          <w:szCs w:val="22"/>
          <w:u w:val="single"/>
        </w:rPr>
        <w:t>through cooperation among countries, including experience and best practices sharing</w:t>
      </w:r>
      <w:r w:rsidR="00722BA9" w:rsidRPr="00722BA9">
        <w:rPr>
          <w:kern w:val="22"/>
          <w:szCs w:val="22"/>
        </w:rPr>
        <w:t>;</w:t>
      </w:r>
    </w:p>
    <w:p w14:paraId="2A3C1E70" w14:textId="30FF8607" w:rsidR="001E0ACB" w:rsidRPr="0051480C" w:rsidRDefault="001E0ACB" w:rsidP="000F51DA">
      <w:pPr>
        <w:pStyle w:val="Para1"/>
        <w:numPr>
          <w:ilvl w:val="1"/>
          <w:numId w:val="7"/>
        </w:numPr>
        <w:suppressLineNumbers/>
        <w:suppressAutoHyphens/>
        <w:snapToGrid w:val="0"/>
        <w:rPr>
          <w:kern w:val="22"/>
          <w:szCs w:val="22"/>
        </w:rPr>
      </w:pPr>
      <w:r w:rsidRPr="00622234">
        <w:rPr>
          <w:kern w:val="22"/>
          <w:szCs w:val="22"/>
        </w:rPr>
        <w:t xml:space="preserve">The generation and sharing of scientific </w:t>
      </w:r>
      <w:r w:rsidR="00330DD8" w:rsidRPr="00330DD8">
        <w:rPr>
          <w:kern w:val="22"/>
          <w:szCs w:val="22"/>
          <w:u w:val="single"/>
        </w:rPr>
        <w:t>data and</w:t>
      </w:r>
      <w:r w:rsidR="00330DD8">
        <w:rPr>
          <w:kern w:val="22"/>
          <w:szCs w:val="22"/>
        </w:rPr>
        <w:t xml:space="preserve"> </w:t>
      </w:r>
      <w:r w:rsidRPr="00622234">
        <w:rPr>
          <w:kern w:val="22"/>
          <w:szCs w:val="22"/>
        </w:rPr>
        <w:t>information and knowledge important to the effective implementation, monitoring and review of the framework</w:t>
      </w:r>
      <w:r w:rsidR="00076B4F">
        <w:rPr>
          <w:kern w:val="22"/>
          <w:szCs w:val="22"/>
        </w:rPr>
        <w:t xml:space="preserve">, </w:t>
      </w:r>
      <w:r w:rsidR="001B3452" w:rsidRPr="001B3452">
        <w:rPr>
          <w:kern w:val="22"/>
          <w:szCs w:val="22"/>
          <w:u w:val="single"/>
        </w:rPr>
        <w:t>including research on new and additional tools to stop and reverse biodiversity loss</w:t>
      </w:r>
      <w:r w:rsidR="001B3452" w:rsidRPr="001B3452">
        <w:rPr>
          <w:kern w:val="22"/>
          <w:szCs w:val="22"/>
        </w:rPr>
        <w:t>;</w:t>
      </w:r>
    </w:p>
    <w:p w14:paraId="5F68884D" w14:textId="32626D9B" w:rsidR="001E0ACB" w:rsidRDefault="001E0ACB" w:rsidP="000F51DA">
      <w:pPr>
        <w:pStyle w:val="Para1"/>
        <w:numPr>
          <w:ilvl w:val="1"/>
          <w:numId w:val="7"/>
        </w:numPr>
        <w:suppressLineNumbers/>
        <w:suppressAutoHyphens/>
        <w:snapToGrid w:val="0"/>
        <w:rPr>
          <w:kern w:val="22"/>
          <w:szCs w:val="22"/>
        </w:rPr>
      </w:pPr>
      <w:bookmarkStart w:id="11" w:name="_Hlk33835254"/>
      <w:r w:rsidRPr="0051480C">
        <w:rPr>
          <w:kern w:val="22"/>
          <w:szCs w:val="22"/>
        </w:rPr>
        <w:t xml:space="preserve">Technical and scientific cooperation, technology transfer and innovation </w:t>
      </w:r>
      <w:r w:rsidRPr="008A7290">
        <w:rPr>
          <w:strike/>
          <w:kern w:val="22"/>
          <w:szCs w:val="22"/>
        </w:rPr>
        <w:t>relevant to the implementation of the framework</w:t>
      </w:r>
      <w:r w:rsidR="007E40E0" w:rsidRPr="007E40E0">
        <w:rPr>
          <w:kern w:val="22"/>
          <w:szCs w:val="22"/>
        </w:rPr>
        <w:t xml:space="preserve"> </w:t>
      </w:r>
      <w:bookmarkEnd w:id="11"/>
      <w:r w:rsidR="007E40E0" w:rsidRPr="007E40E0">
        <w:rPr>
          <w:kern w:val="22"/>
          <w:szCs w:val="22"/>
          <w:u w:val="single"/>
        </w:rPr>
        <w:t>on mutually agreed terms, that contributes to the implementation of the framework</w:t>
      </w:r>
      <w:r w:rsidR="00612DDA">
        <w:rPr>
          <w:kern w:val="22"/>
          <w:szCs w:val="22"/>
        </w:rPr>
        <w:t>;</w:t>
      </w:r>
    </w:p>
    <w:p w14:paraId="05139E2A" w14:textId="40C07140" w:rsidR="00557DA7" w:rsidRDefault="00557DA7" w:rsidP="000F51DA">
      <w:pPr>
        <w:pStyle w:val="Para1"/>
        <w:suppressLineNumbers/>
        <w:suppressAutoHyphens/>
        <w:snapToGrid w:val="0"/>
        <w:ind w:left="720"/>
        <w:rPr>
          <w:kern w:val="22"/>
          <w:szCs w:val="22"/>
        </w:rPr>
      </w:pPr>
      <w:r>
        <w:rPr>
          <w:kern w:val="22"/>
          <w:szCs w:val="22"/>
        </w:rPr>
        <w:lastRenderedPageBreak/>
        <w:t>(d)alt</w:t>
      </w:r>
      <w:r>
        <w:rPr>
          <w:kern w:val="22"/>
          <w:szCs w:val="22"/>
        </w:rPr>
        <w:tab/>
      </w:r>
      <w:r w:rsidRPr="00557DA7">
        <w:rPr>
          <w:kern w:val="22"/>
          <w:szCs w:val="22"/>
        </w:rPr>
        <w:t>Technical and scientific cooperation, technology transfer and innovation relevant to the implementation of the framework</w:t>
      </w:r>
      <w:r>
        <w:rPr>
          <w:kern w:val="22"/>
          <w:szCs w:val="22"/>
        </w:rPr>
        <w:t xml:space="preserve">, </w:t>
      </w:r>
      <w:r w:rsidRPr="00557DA7">
        <w:rPr>
          <w:kern w:val="22"/>
          <w:szCs w:val="22"/>
          <w:u w:val="single"/>
        </w:rPr>
        <w:t xml:space="preserve">considering </w:t>
      </w:r>
      <w:proofErr w:type="gramStart"/>
      <w:r w:rsidRPr="00557DA7">
        <w:rPr>
          <w:kern w:val="22"/>
          <w:szCs w:val="22"/>
          <w:u w:val="single"/>
        </w:rPr>
        <w:t>south-south</w:t>
      </w:r>
      <w:proofErr w:type="gramEnd"/>
      <w:r w:rsidRPr="00557DA7">
        <w:rPr>
          <w:kern w:val="22"/>
          <w:szCs w:val="22"/>
          <w:u w:val="single"/>
        </w:rPr>
        <w:t xml:space="preserve"> and triangular cooperation</w:t>
      </w:r>
    </w:p>
    <w:p w14:paraId="6956A1FD" w14:textId="2BB8D1F8" w:rsidR="00750F97" w:rsidRDefault="00750F97" w:rsidP="000F51DA">
      <w:pPr>
        <w:pStyle w:val="Para1"/>
        <w:numPr>
          <w:ilvl w:val="1"/>
          <w:numId w:val="7"/>
        </w:numPr>
        <w:suppressLineNumbers/>
        <w:suppressAutoHyphens/>
        <w:snapToGrid w:val="0"/>
        <w:rPr>
          <w:kern w:val="22"/>
          <w:szCs w:val="22"/>
          <w:u w:val="single"/>
        </w:rPr>
      </w:pPr>
      <w:r w:rsidRPr="00612DDA">
        <w:rPr>
          <w:kern w:val="22"/>
          <w:szCs w:val="22"/>
          <w:u w:val="single"/>
        </w:rPr>
        <w:t>Action against environmental crime affecting biodiversity</w:t>
      </w:r>
      <w:r w:rsidR="00612DDA" w:rsidRPr="00612DDA">
        <w:rPr>
          <w:kern w:val="22"/>
          <w:szCs w:val="22"/>
          <w:u w:val="single"/>
        </w:rPr>
        <w:t>;</w:t>
      </w:r>
    </w:p>
    <w:p w14:paraId="6C5BD5E2" w14:textId="37878373" w:rsidR="000363B9" w:rsidRDefault="006E47B8" w:rsidP="000F51DA">
      <w:pPr>
        <w:pStyle w:val="Para1"/>
        <w:numPr>
          <w:ilvl w:val="1"/>
          <w:numId w:val="7"/>
        </w:numPr>
        <w:suppressLineNumbers/>
        <w:suppressAutoHyphens/>
        <w:snapToGrid w:val="0"/>
        <w:rPr>
          <w:kern w:val="22"/>
          <w:szCs w:val="22"/>
          <w:u w:val="single"/>
        </w:rPr>
      </w:pPr>
      <w:r w:rsidRPr="006E47B8">
        <w:rPr>
          <w:kern w:val="22"/>
          <w:szCs w:val="22"/>
          <w:u w:val="single"/>
        </w:rPr>
        <w:t xml:space="preserve">Financial flows are consistent with the </w:t>
      </w:r>
      <w:r>
        <w:rPr>
          <w:kern w:val="22"/>
          <w:szCs w:val="22"/>
          <w:u w:val="single"/>
        </w:rPr>
        <w:t xml:space="preserve">three </w:t>
      </w:r>
      <w:r w:rsidRPr="006E47B8">
        <w:rPr>
          <w:kern w:val="22"/>
          <w:szCs w:val="22"/>
          <w:u w:val="single"/>
        </w:rPr>
        <w:t>objectives of the Convention.</w:t>
      </w:r>
    </w:p>
    <w:p w14:paraId="2756B506" w14:textId="58FC311F" w:rsidR="000D1155" w:rsidRPr="000D1155" w:rsidRDefault="000D1155" w:rsidP="000F51DA">
      <w:pPr>
        <w:pStyle w:val="Para1"/>
        <w:numPr>
          <w:ilvl w:val="1"/>
          <w:numId w:val="7"/>
        </w:numPr>
        <w:suppressLineNumbers/>
        <w:suppressAutoHyphens/>
        <w:snapToGrid w:val="0"/>
        <w:rPr>
          <w:kern w:val="22"/>
          <w:szCs w:val="22"/>
          <w:u w:val="single"/>
        </w:rPr>
      </w:pPr>
      <w:r w:rsidRPr="000D1155">
        <w:rPr>
          <w:kern w:val="22"/>
          <w:szCs w:val="22"/>
          <w:u w:val="single"/>
        </w:rPr>
        <w:t xml:space="preserve">A mechanism for scientific cooperation, technology transfer and innovation referred to as technology mechanism is hereby established to enhance technology development and transfer to developing countries and to provide policy recommendations on emerging technologies including biotechnology in order to support developing country efforts to enhance biodiversity conservation and sustainable technologies. This mechanism will be under the authority and guidance of the </w:t>
      </w:r>
      <w:r w:rsidR="006A44B2">
        <w:rPr>
          <w:kern w:val="22"/>
          <w:szCs w:val="22"/>
          <w:u w:val="single"/>
        </w:rPr>
        <w:t>Conference of the Parties</w:t>
      </w:r>
      <w:r w:rsidR="003C0CF1">
        <w:rPr>
          <w:kern w:val="22"/>
          <w:szCs w:val="22"/>
          <w:u w:val="single"/>
        </w:rPr>
        <w:t>;</w:t>
      </w:r>
    </w:p>
    <w:p w14:paraId="6A167BF0" w14:textId="7D0B7C1A" w:rsidR="000D1155" w:rsidRPr="000D1155" w:rsidRDefault="000D1155" w:rsidP="000F51DA">
      <w:pPr>
        <w:pStyle w:val="Para1"/>
        <w:numPr>
          <w:ilvl w:val="1"/>
          <w:numId w:val="7"/>
        </w:numPr>
        <w:suppressLineNumbers/>
        <w:suppressAutoHyphens/>
        <w:snapToGrid w:val="0"/>
        <w:rPr>
          <w:kern w:val="22"/>
          <w:szCs w:val="22"/>
          <w:u w:val="single"/>
        </w:rPr>
      </w:pPr>
      <w:r w:rsidRPr="000D1155">
        <w:rPr>
          <w:kern w:val="22"/>
          <w:szCs w:val="22"/>
          <w:u w:val="single"/>
        </w:rPr>
        <w:t>A capacity mechanism to contribute towards enhanced action on addressing biodiversity loss and support sustainable development is hereby established. The mechanism will enhance the capacities of developing countries at the individual, institutional and systemic levels including building capacities for policy formulation, mainstreaming of biodiversity into production sectors, implementation of conservation and sustainable use initiatives and establishment of national systems and measures for transparency and reporting</w:t>
      </w:r>
      <w:r w:rsidR="003C0CF1">
        <w:rPr>
          <w:kern w:val="22"/>
          <w:szCs w:val="22"/>
          <w:u w:val="single"/>
        </w:rPr>
        <w:t>;</w:t>
      </w:r>
    </w:p>
    <w:p w14:paraId="14534E66" w14:textId="4C053C6B" w:rsidR="00872C0A" w:rsidRDefault="000D1155" w:rsidP="000F51DA">
      <w:pPr>
        <w:pStyle w:val="Para1"/>
        <w:numPr>
          <w:ilvl w:val="1"/>
          <w:numId w:val="7"/>
        </w:numPr>
        <w:suppressLineNumbers/>
        <w:suppressAutoHyphens/>
        <w:snapToGrid w:val="0"/>
        <w:rPr>
          <w:kern w:val="22"/>
          <w:szCs w:val="22"/>
          <w:u w:val="single"/>
        </w:rPr>
      </w:pPr>
      <w:r w:rsidRPr="000D1155">
        <w:rPr>
          <w:kern w:val="22"/>
          <w:szCs w:val="22"/>
          <w:u w:val="single"/>
        </w:rPr>
        <w:t>A communication mechanism is her</w:t>
      </w:r>
      <w:r>
        <w:rPr>
          <w:kern w:val="22"/>
          <w:szCs w:val="22"/>
          <w:u w:val="single"/>
        </w:rPr>
        <w:t>e</w:t>
      </w:r>
      <w:r w:rsidRPr="000D1155">
        <w:rPr>
          <w:kern w:val="22"/>
          <w:szCs w:val="22"/>
          <w:u w:val="single"/>
        </w:rPr>
        <w:t>by established to enhance biodive</w:t>
      </w:r>
      <w:r w:rsidR="003C0CF1">
        <w:rPr>
          <w:kern w:val="22"/>
          <w:szCs w:val="22"/>
          <w:u w:val="single"/>
        </w:rPr>
        <w:t>r</w:t>
      </w:r>
      <w:r w:rsidRPr="000D1155">
        <w:rPr>
          <w:kern w:val="22"/>
          <w:szCs w:val="22"/>
          <w:u w:val="single"/>
        </w:rPr>
        <w:t xml:space="preserve">sity education, training, public awareness, public participation and public access to information, recognizing the importance of these steps with respect to enhancing actions aimed at implementing the </w:t>
      </w:r>
      <w:r w:rsidR="006A44B2">
        <w:rPr>
          <w:kern w:val="22"/>
          <w:szCs w:val="22"/>
          <w:u w:val="single"/>
        </w:rPr>
        <w:t>global biodiversity framework</w:t>
      </w:r>
      <w:r w:rsidR="00872C0A">
        <w:rPr>
          <w:kern w:val="22"/>
          <w:szCs w:val="22"/>
          <w:u w:val="single"/>
        </w:rPr>
        <w:t>;</w:t>
      </w:r>
    </w:p>
    <w:p w14:paraId="0E6A7131" w14:textId="0FFEE944" w:rsidR="00612DDA" w:rsidRPr="00612DDA" w:rsidRDefault="006A44B2" w:rsidP="000F51DA">
      <w:pPr>
        <w:pStyle w:val="Para1"/>
        <w:numPr>
          <w:ilvl w:val="1"/>
          <w:numId w:val="7"/>
        </w:numPr>
        <w:suppressLineNumbers/>
        <w:suppressAutoHyphens/>
        <w:snapToGrid w:val="0"/>
        <w:rPr>
          <w:kern w:val="22"/>
          <w:szCs w:val="22"/>
          <w:u w:val="single"/>
        </w:rPr>
      </w:pPr>
      <w:r>
        <w:rPr>
          <w:kern w:val="22"/>
          <w:szCs w:val="22"/>
          <w:u w:val="single"/>
        </w:rPr>
        <w:t>I</w:t>
      </w:r>
      <w:r w:rsidR="007B63DD" w:rsidRPr="007B63DD">
        <w:rPr>
          <w:kern w:val="22"/>
          <w:szCs w:val="22"/>
          <w:u w:val="single"/>
        </w:rPr>
        <w:t>nternational, regional, bilateral and transboundary cooperation for implementation of the framework</w:t>
      </w:r>
      <w:r w:rsidR="003D2801">
        <w:rPr>
          <w:kern w:val="22"/>
          <w:szCs w:val="22"/>
          <w:u w:val="single"/>
        </w:rPr>
        <w:t>;</w:t>
      </w:r>
    </w:p>
    <w:p w14:paraId="4841D51A" w14:textId="3AD4B57E" w:rsidR="003D3632" w:rsidRDefault="003D3632" w:rsidP="00795493">
      <w:pPr>
        <w:pStyle w:val="Heading2"/>
        <w:numPr>
          <w:ilvl w:val="0"/>
          <w:numId w:val="5"/>
        </w:numPr>
        <w:suppressLineNumbers/>
        <w:tabs>
          <w:tab w:val="clear" w:pos="720"/>
        </w:tabs>
        <w:suppressAutoHyphens/>
        <w:spacing w:before="240"/>
        <w:ind w:left="0" w:hanging="5"/>
        <w:rPr>
          <w:kern w:val="22"/>
          <w:szCs w:val="22"/>
        </w:rPr>
      </w:pPr>
      <w:r w:rsidRPr="0051480C">
        <w:rPr>
          <w:kern w:val="22"/>
          <w:szCs w:val="22"/>
        </w:rPr>
        <w:t xml:space="preserve">Enabling </w:t>
      </w:r>
      <w:r w:rsidR="002B7A2D" w:rsidRPr="0051480C">
        <w:rPr>
          <w:kern w:val="22"/>
          <w:szCs w:val="22"/>
        </w:rPr>
        <w:t>c</w:t>
      </w:r>
      <w:r w:rsidRPr="0051480C">
        <w:rPr>
          <w:kern w:val="22"/>
          <w:szCs w:val="22"/>
        </w:rPr>
        <w:t>onditions</w:t>
      </w:r>
    </w:p>
    <w:p w14:paraId="37591D31" w14:textId="3A3E224B" w:rsidR="005630B1" w:rsidRDefault="005630B1" w:rsidP="000F51DA">
      <w:pPr>
        <w:suppressLineNumbers/>
        <w:suppressAutoHyphens/>
        <w:snapToGrid w:val="0"/>
        <w:spacing w:before="120" w:after="120"/>
        <w:rPr>
          <w:rFonts w:eastAsia="Cambria"/>
          <w:b/>
          <w:bCs/>
          <w:snapToGrid w:val="0"/>
          <w:kern w:val="22"/>
          <w:szCs w:val="22"/>
          <w:lang w:eastAsia="x-none"/>
        </w:rPr>
      </w:pPr>
      <w:r w:rsidRPr="005630B1">
        <w:rPr>
          <w:rFonts w:eastAsia="Cambria"/>
          <w:b/>
          <w:bCs/>
          <w:snapToGrid w:val="0"/>
          <w:kern w:val="22"/>
          <w:szCs w:val="22"/>
          <w:lang w:eastAsia="x-none"/>
        </w:rPr>
        <w:t>F.1. Co-leads’ summary</w:t>
      </w:r>
    </w:p>
    <w:p w14:paraId="48894950" w14:textId="6FC4EB35" w:rsidR="00984D14" w:rsidRPr="005630B1" w:rsidRDefault="00795493" w:rsidP="000F51DA">
      <w:pPr>
        <w:suppressLineNumbers/>
        <w:suppressAutoHyphens/>
        <w:snapToGrid w:val="0"/>
        <w:spacing w:before="120" w:after="120"/>
        <w:rPr>
          <w:rFonts w:eastAsia="Cambria"/>
          <w:b/>
          <w:bCs/>
          <w:snapToGrid w:val="0"/>
          <w:kern w:val="22"/>
          <w:szCs w:val="22"/>
          <w:lang w:eastAsia="x-none"/>
        </w:rPr>
      </w:pPr>
      <w:r>
        <w:rPr>
          <w:kern w:val="22"/>
          <w:szCs w:val="22"/>
        </w:rPr>
        <w:t>1.</w:t>
      </w:r>
      <w:r>
        <w:rPr>
          <w:kern w:val="22"/>
          <w:szCs w:val="22"/>
        </w:rPr>
        <w:tab/>
      </w:r>
      <w:r w:rsidR="00984D14">
        <w:rPr>
          <w:kern w:val="22"/>
          <w:szCs w:val="22"/>
        </w:rPr>
        <w:t xml:space="preserve">Some noted that in general, the content of the section is very important but felt that it is pre-mature to discuss it due to ongoing processes. As such, the text </w:t>
      </w:r>
      <w:proofErr w:type="gramStart"/>
      <w:r w:rsidR="00984D14">
        <w:rPr>
          <w:kern w:val="22"/>
          <w:szCs w:val="22"/>
        </w:rPr>
        <w:t>was seen as</w:t>
      </w:r>
      <w:proofErr w:type="gramEnd"/>
      <w:r w:rsidR="00984D14">
        <w:rPr>
          <w:kern w:val="22"/>
          <w:szCs w:val="22"/>
        </w:rPr>
        <w:t xml:space="preserve"> a placeholder. The need to discuss potential overlap with other sections was also identified.</w:t>
      </w:r>
    </w:p>
    <w:p w14:paraId="70C1AE59" w14:textId="607F6662" w:rsidR="005630B1" w:rsidRPr="005630B1" w:rsidRDefault="00795493" w:rsidP="000F51DA">
      <w:pPr>
        <w:suppressLineNumbers/>
        <w:suppressAutoHyphens/>
        <w:snapToGrid w:val="0"/>
        <w:spacing w:before="120" w:after="120"/>
        <w:rPr>
          <w:rFonts w:eastAsia="Cambria"/>
          <w:snapToGrid w:val="0"/>
          <w:kern w:val="22"/>
          <w:szCs w:val="22"/>
          <w:lang w:eastAsia="x-none"/>
        </w:rPr>
      </w:pPr>
      <w:r>
        <w:rPr>
          <w:rFonts w:eastAsia="Cambria"/>
          <w:snapToGrid w:val="0"/>
          <w:kern w:val="22"/>
          <w:szCs w:val="22"/>
          <w:lang w:eastAsia="x-none"/>
        </w:rPr>
        <w:t>2.</w:t>
      </w:r>
      <w:r>
        <w:rPr>
          <w:rFonts w:eastAsia="Cambria"/>
          <w:snapToGrid w:val="0"/>
          <w:kern w:val="22"/>
          <w:szCs w:val="22"/>
          <w:lang w:eastAsia="x-none"/>
        </w:rPr>
        <w:tab/>
      </w:r>
      <w:r w:rsidR="005630B1">
        <w:rPr>
          <w:rFonts w:eastAsia="Cambria"/>
          <w:snapToGrid w:val="0"/>
          <w:kern w:val="22"/>
          <w:szCs w:val="22"/>
          <w:lang w:eastAsia="x-none"/>
        </w:rPr>
        <w:t>I</w:t>
      </w:r>
      <w:r w:rsidR="005630B1" w:rsidRPr="005630B1">
        <w:rPr>
          <w:rFonts w:eastAsia="Cambria"/>
          <w:snapToGrid w:val="0"/>
          <w:kern w:val="22"/>
          <w:szCs w:val="22"/>
          <w:lang w:eastAsia="x-none"/>
        </w:rPr>
        <w:t>t was stated that the reference to “other societal objectives” in the chapeau of paragraph 14 is unclear and should perhaps be deleted</w:t>
      </w:r>
      <w:r w:rsidR="00974D9F">
        <w:rPr>
          <w:rFonts w:eastAsia="Cambria"/>
          <w:snapToGrid w:val="0"/>
          <w:kern w:val="22"/>
          <w:szCs w:val="22"/>
          <w:lang w:eastAsia="x-none"/>
        </w:rPr>
        <w:t>.</w:t>
      </w:r>
    </w:p>
    <w:p w14:paraId="514A8C75" w14:textId="7C916D13" w:rsidR="005630B1" w:rsidRPr="005630B1" w:rsidRDefault="00795493" w:rsidP="000F51DA">
      <w:pPr>
        <w:suppressLineNumbers/>
        <w:suppressAutoHyphens/>
        <w:snapToGrid w:val="0"/>
        <w:spacing w:before="120" w:after="120"/>
        <w:rPr>
          <w:rFonts w:eastAsia="Cambria"/>
          <w:snapToGrid w:val="0"/>
          <w:kern w:val="22"/>
          <w:szCs w:val="22"/>
          <w:lang w:eastAsia="x-none"/>
        </w:rPr>
      </w:pPr>
      <w:r>
        <w:rPr>
          <w:rFonts w:eastAsia="Cambria"/>
          <w:snapToGrid w:val="0"/>
          <w:kern w:val="22"/>
          <w:szCs w:val="22"/>
          <w:lang w:eastAsia="x-none"/>
        </w:rPr>
        <w:t>3.</w:t>
      </w:r>
      <w:r>
        <w:rPr>
          <w:rFonts w:eastAsia="Cambria"/>
          <w:snapToGrid w:val="0"/>
          <w:kern w:val="22"/>
          <w:szCs w:val="22"/>
          <w:lang w:eastAsia="x-none"/>
        </w:rPr>
        <w:tab/>
      </w:r>
      <w:r w:rsidR="005630B1">
        <w:rPr>
          <w:rFonts w:eastAsia="Cambria"/>
          <w:snapToGrid w:val="0"/>
          <w:kern w:val="22"/>
          <w:szCs w:val="22"/>
          <w:lang w:eastAsia="x-none"/>
        </w:rPr>
        <w:t>I</w:t>
      </w:r>
      <w:r w:rsidR="005630B1" w:rsidRPr="005630B1">
        <w:rPr>
          <w:rFonts w:eastAsia="Cambria"/>
          <w:snapToGrid w:val="0"/>
          <w:kern w:val="22"/>
          <w:szCs w:val="22"/>
          <w:lang w:eastAsia="x-none"/>
        </w:rPr>
        <w:t>t was suggested that sub-paragraph (h) of paragraph 14 should be moved to the top of the list given its importance.</w:t>
      </w:r>
    </w:p>
    <w:p w14:paraId="33FB55B9" w14:textId="41B3C483" w:rsidR="005630B1" w:rsidRPr="005630B1" w:rsidRDefault="00795493" w:rsidP="000F51DA">
      <w:pPr>
        <w:suppressLineNumbers/>
        <w:suppressAutoHyphens/>
        <w:snapToGrid w:val="0"/>
        <w:spacing w:before="120" w:after="120"/>
        <w:rPr>
          <w:rFonts w:eastAsia="Cambria"/>
          <w:snapToGrid w:val="0"/>
          <w:kern w:val="22"/>
          <w:szCs w:val="22"/>
          <w:lang w:eastAsia="x-none"/>
        </w:rPr>
      </w:pPr>
      <w:r>
        <w:rPr>
          <w:rFonts w:eastAsia="Cambria"/>
          <w:snapToGrid w:val="0"/>
          <w:kern w:val="22"/>
          <w:szCs w:val="22"/>
          <w:lang w:eastAsia="x-none"/>
        </w:rPr>
        <w:t>4.</w:t>
      </w:r>
      <w:r>
        <w:rPr>
          <w:rFonts w:eastAsia="Cambria"/>
          <w:snapToGrid w:val="0"/>
          <w:kern w:val="22"/>
          <w:szCs w:val="22"/>
          <w:lang w:eastAsia="x-none"/>
        </w:rPr>
        <w:tab/>
      </w:r>
      <w:r w:rsidR="005630B1">
        <w:rPr>
          <w:rFonts w:eastAsia="Cambria"/>
          <w:snapToGrid w:val="0"/>
          <w:kern w:val="22"/>
          <w:szCs w:val="22"/>
          <w:lang w:eastAsia="x-none"/>
        </w:rPr>
        <w:t>I</w:t>
      </w:r>
      <w:r w:rsidR="005630B1" w:rsidRPr="005630B1">
        <w:rPr>
          <w:rFonts w:eastAsia="Cambria"/>
          <w:snapToGrid w:val="0"/>
          <w:kern w:val="22"/>
          <w:szCs w:val="22"/>
          <w:lang w:eastAsia="x-none"/>
        </w:rPr>
        <w:t>t was suggested that the following issues would need to be addressed in this section:</w:t>
      </w:r>
    </w:p>
    <w:p w14:paraId="4C145F4A" w14:textId="3573634C"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on stakeholder participation, "rights holders" should be added to reflect inclusiveness in the process and interactions</w:t>
      </w:r>
      <w:r w:rsidR="00F81400">
        <w:rPr>
          <w:rFonts w:eastAsia="Cambria"/>
          <w:snapToGrid w:val="0"/>
          <w:kern w:val="22"/>
          <w:szCs w:val="22"/>
          <w:lang w:eastAsia="x-none"/>
        </w:rPr>
        <w:t>;</w:t>
      </w:r>
    </w:p>
    <w:p w14:paraId="449885DB" w14:textId="0E0F0F75"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It is essential to ensure not only that all relevant stakeholders are included but that all key sectors, critical to address biodiversity loss, are involved in the implementation of the framework</w:t>
      </w:r>
      <w:r w:rsidR="00F81400">
        <w:rPr>
          <w:rFonts w:eastAsia="Cambria"/>
          <w:snapToGrid w:val="0"/>
          <w:kern w:val="22"/>
          <w:szCs w:val="22"/>
          <w:lang w:eastAsia="x-none"/>
        </w:rPr>
        <w:t>;</w:t>
      </w:r>
    </w:p>
    <w:p w14:paraId="2A53F295" w14:textId="77777777"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 xml:space="preserve">Issues of gender equality, empowerment of women and gender-sensitive approaches need to be formally and structurally integrated for the implementation of the framework </w:t>
      </w:r>
      <w:proofErr w:type="gramStart"/>
      <w:r w:rsidRPr="005630B1">
        <w:rPr>
          <w:rFonts w:eastAsia="Cambria"/>
          <w:snapToGrid w:val="0"/>
          <w:kern w:val="22"/>
          <w:szCs w:val="22"/>
          <w:lang w:eastAsia="x-none"/>
        </w:rPr>
        <w:t>taking into account</w:t>
      </w:r>
      <w:proofErr w:type="gramEnd"/>
      <w:r w:rsidRPr="005630B1">
        <w:rPr>
          <w:rFonts w:eastAsia="Cambria"/>
          <w:snapToGrid w:val="0"/>
          <w:kern w:val="22"/>
          <w:szCs w:val="22"/>
          <w:lang w:eastAsia="x-none"/>
        </w:rPr>
        <w:t xml:space="preserve"> the need to develop supporting indicators that will link these issues to all the relevant targets;</w:t>
      </w:r>
    </w:p>
    <w:p w14:paraId="718E17AA" w14:textId="4A516ACE"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The framework should provide concrete guidance, commitments and mechanisms to ensure that synergies with the other Rio Conventions and the Agenda 2030 are dramatically strengthened</w:t>
      </w:r>
      <w:r w:rsidR="00F81400">
        <w:rPr>
          <w:rFonts w:eastAsia="Cambria"/>
          <w:snapToGrid w:val="0"/>
          <w:kern w:val="22"/>
          <w:szCs w:val="22"/>
          <w:lang w:eastAsia="x-none"/>
        </w:rPr>
        <w:t>;</w:t>
      </w:r>
    </w:p>
    <w:p w14:paraId="732ED748" w14:textId="021F552E"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Reversing biodiversity loss is not (only) about activities but also about policies, programmes and other actions</w:t>
      </w:r>
      <w:r w:rsidR="00F81400">
        <w:rPr>
          <w:rFonts w:eastAsia="Cambria"/>
          <w:snapToGrid w:val="0"/>
          <w:kern w:val="22"/>
          <w:szCs w:val="22"/>
          <w:lang w:eastAsia="x-none"/>
        </w:rPr>
        <w:t>;</w:t>
      </w:r>
    </w:p>
    <w:p w14:paraId="6705CF2D" w14:textId="104841AF"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lastRenderedPageBreak/>
        <w:t>Emphasis should be placed on the development of programs for education, awareness and communication with the involvement of stakeholders in the development of the content of the programs in order to reflect the views of each stakeholder to obtain their adherence to the process</w:t>
      </w:r>
      <w:r w:rsidR="00F81400">
        <w:rPr>
          <w:rFonts w:eastAsia="Cambria"/>
          <w:snapToGrid w:val="0"/>
          <w:kern w:val="22"/>
          <w:szCs w:val="22"/>
          <w:lang w:eastAsia="x-none"/>
        </w:rPr>
        <w:t>;</w:t>
      </w:r>
    </w:p>
    <w:p w14:paraId="64E9F272" w14:textId="622F06DB"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Establish a mechanism for mobilizing and providing effective and efficient financial flows to support action</w:t>
      </w:r>
      <w:r w:rsidR="00F81400">
        <w:rPr>
          <w:rFonts w:eastAsia="Cambria"/>
          <w:snapToGrid w:val="0"/>
          <w:kern w:val="22"/>
          <w:szCs w:val="22"/>
          <w:lang w:eastAsia="x-none"/>
        </w:rPr>
        <w:t>;</w:t>
      </w:r>
    </w:p>
    <w:p w14:paraId="7E06FE57" w14:textId="77777777"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 xml:space="preserve">the framework must also </w:t>
      </w:r>
      <w:proofErr w:type="gramStart"/>
      <w:r w:rsidRPr="005630B1">
        <w:rPr>
          <w:rFonts w:eastAsia="Cambria"/>
          <w:snapToGrid w:val="0"/>
          <w:kern w:val="22"/>
          <w:szCs w:val="22"/>
          <w:lang w:eastAsia="x-none"/>
        </w:rPr>
        <w:t>take into account</w:t>
      </w:r>
      <w:proofErr w:type="gramEnd"/>
      <w:r w:rsidRPr="005630B1">
        <w:rPr>
          <w:rFonts w:eastAsia="Cambria"/>
          <w:snapToGrid w:val="0"/>
          <w:kern w:val="22"/>
          <w:szCs w:val="22"/>
          <w:lang w:eastAsia="x-none"/>
        </w:rPr>
        <w:t xml:space="preserve"> traditional knowledge, the results of science as a basis for innovation and technology transfer.</w:t>
      </w:r>
    </w:p>
    <w:p w14:paraId="6D584444" w14:textId="3E9E86F6" w:rsidR="005630B1" w:rsidRDefault="005630B1" w:rsidP="000F51DA">
      <w:pPr>
        <w:suppressLineNumbers/>
        <w:suppressAutoHyphens/>
        <w:snapToGrid w:val="0"/>
        <w:spacing w:before="120" w:after="120"/>
        <w:rPr>
          <w:rFonts w:eastAsia="Cambria"/>
          <w:b/>
          <w:bCs/>
          <w:snapToGrid w:val="0"/>
          <w:kern w:val="22"/>
          <w:szCs w:val="22"/>
          <w:lang w:eastAsia="x-none"/>
        </w:rPr>
      </w:pPr>
      <w:r w:rsidRPr="005630B1">
        <w:rPr>
          <w:rFonts w:eastAsia="Cambria"/>
          <w:b/>
          <w:bCs/>
          <w:snapToGrid w:val="0"/>
          <w:kern w:val="22"/>
          <w:szCs w:val="22"/>
          <w:lang w:eastAsia="x-none"/>
        </w:rPr>
        <w:t>F.2.</w:t>
      </w:r>
      <w:r w:rsidR="00673AD1" w:rsidRPr="00673AD1">
        <w:rPr>
          <w:rFonts w:eastAsia="Cambria"/>
          <w:b/>
          <w:bCs/>
          <w:snapToGrid w:val="0"/>
          <w:kern w:val="22"/>
          <w:szCs w:val="22"/>
          <w:lang w:eastAsia="x-none"/>
        </w:rPr>
        <w:tab/>
      </w:r>
      <w:r w:rsidRPr="005630B1">
        <w:rPr>
          <w:rFonts w:eastAsia="Cambria"/>
          <w:b/>
          <w:bCs/>
          <w:snapToGrid w:val="0"/>
          <w:kern w:val="22"/>
          <w:szCs w:val="22"/>
          <w:lang w:eastAsia="x-none"/>
        </w:rPr>
        <w:t>Text proposals</w:t>
      </w:r>
    </w:p>
    <w:p w14:paraId="6E3FDDDC" w14:textId="5BE0442D" w:rsidR="005630B1" w:rsidRPr="006F1353" w:rsidRDefault="006F1353" w:rsidP="006F1353">
      <w:pPr>
        <w:suppressLineNumbers/>
        <w:suppressAutoHyphens/>
        <w:snapToGrid w:val="0"/>
        <w:spacing w:before="120" w:after="120" w:line="259" w:lineRule="auto"/>
        <w:rPr>
          <w:rFonts w:eastAsia="Cambria"/>
          <w:snapToGrid w:val="0"/>
          <w:kern w:val="22"/>
          <w:szCs w:val="22"/>
          <w:lang w:eastAsia="x-none"/>
        </w:rPr>
      </w:pPr>
      <w:r w:rsidRPr="006F1353">
        <w:rPr>
          <w:rFonts w:eastAsia="Cambria"/>
          <w:snapToGrid w:val="0"/>
          <w:kern w:val="22"/>
          <w:szCs w:val="22"/>
          <w:lang w:eastAsia="x-none"/>
        </w:rPr>
        <w:t>1.</w:t>
      </w:r>
      <w:r w:rsidRPr="006F1353">
        <w:rPr>
          <w:rFonts w:eastAsia="Cambria"/>
          <w:snapToGrid w:val="0"/>
          <w:kern w:val="22"/>
          <w:szCs w:val="22"/>
          <w:lang w:eastAsia="x-none"/>
        </w:rPr>
        <w:tab/>
      </w:r>
      <w:r w:rsidR="005630B1" w:rsidRPr="006F1353">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158AAA7F" w14:textId="17D08CCB" w:rsidR="004D5E79" w:rsidRPr="005630B1" w:rsidRDefault="001D2E74" w:rsidP="000F51DA">
      <w:pPr>
        <w:suppressLineNumbers/>
        <w:suppressAutoHyphens/>
        <w:snapToGrid w:val="0"/>
        <w:spacing w:before="120" w:after="120" w:line="259" w:lineRule="auto"/>
        <w:rPr>
          <w:rFonts w:eastAsia="Cambria"/>
          <w:snapToGrid w:val="0"/>
          <w:kern w:val="22"/>
          <w:szCs w:val="22"/>
          <w:lang w:eastAsia="x-none"/>
        </w:rPr>
      </w:pPr>
      <w:r>
        <w:rPr>
          <w:snapToGrid w:val="0"/>
          <w:kern w:val="22"/>
          <w:szCs w:val="22"/>
          <w:lang w:eastAsia="x-none"/>
        </w:rPr>
        <w:t>2.</w:t>
      </w:r>
      <w:r>
        <w:rPr>
          <w:snapToGrid w:val="0"/>
          <w:kern w:val="22"/>
          <w:szCs w:val="22"/>
          <w:lang w:eastAsia="x-none"/>
        </w:rPr>
        <w:tab/>
      </w:r>
      <w:r w:rsidR="004D5E79">
        <w:rPr>
          <w:snapToGrid w:val="0"/>
          <w:kern w:val="22"/>
          <w:szCs w:val="22"/>
          <w:lang w:eastAsia="x-none"/>
        </w:rPr>
        <w:t>Alternative options:</w:t>
      </w:r>
    </w:p>
    <w:p w14:paraId="232F3630" w14:textId="77777777" w:rsidR="005630B1" w:rsidRPr="005630B1" w:rsidRDefault="005630B1" w:rsidP="000F51DA">
      <w:pPr>
        <w:numPr>
          <w:ilvl w:val="0"/>
          <w:numId w:val="13"/>
        </w:numPr>
        <w:suppressLineNumbers/>
        <w:suppressAutoHyphens/>
        <w:snapToGrid w:val="0"/>
        <w:spacing w:before="120" w:after="120" w:line="259" w:lineRule="auto"/>
        <w:rPr>
          <w:rFonts w:eastAsia="Cambria"/>
          <w:snapToGrid w:val="0"/>
          <w:kern w:val="22"/>
          <w:szCs w:val="22"/>
          <w:lang w:eastAsia="x-none"/>
        </w:rPr>
      </w:pPr>
      <w:r w:rsidRPr="005630B1">
        <w:rPr>
          <w:strike/>
          <w:snapToGrid w:val="0"/>
          <w:kern w:val="22"/>
          <w:szCs w:val="22"/>
          <w:lang w:eastAsia="x-none"/>
        </w:rPr>
        <w:t>Appropriate consideration of a set of</w:t>
      </w:r>
      <w:r w:rsidRPr="005630B1">
        <w:rPr>
          <w:snapToGrid w:val="0"/>
          <w:kern w:val="22"/>
          <w:szCs w:val="22"/>
          <w:lang w:eastAsia="x-none"/>
        </w:rPr>
        <w:t xml:space="preserve"> </w:t>
      </w:r>
      <w:r w:rsidRPr="005630B1">
        <w:rPr>
          <w:snapToGrid w:val="0"/>
          <w:kern w:val="22"/>
          <w:szCs w:val="22"/>
          <w:u w:val="single"/>
          <w:lang w:eastAsia="x-none"/>
        </w:rPr>
        <w:t>Creation of certain</w:t>
      </w:r>
      <w:r w:rsidRPr="005630B1">
        <w:rPr>
          <w:snapToGrid w:val="0"/>
          <w:kern w:val="22"/>
          <w:szCs w:val="22"/>
          <w:lang w:eastAsia="x-none"/>
        </w:rPr>
        <w:t xml:space="preserve"> enabling conditions will </w:t>
      </w:r>
      <w:r w:rsidRPr="005630B1">
        <w:rPr>
          <w:snapToGrid w:val="0"/>
          <w:kern w:val="22"/>
          <w:szCs w:val="22"/>
          <w:u w:val="single"/>
          <w:lang w:eastAsia="x-none"/>
        </w:rPr>
        <w:t xml:space="preserve">be required for </w:t>
      </w:r>
      <w:r w:rsidRPr="005630B1">
        <w:rPr>
          <w:strike/>
          <w:snapToGrid w:val="0"/>
          <w:kern w:val="22"/>
          <w:szCs w:val="22"/>
          <w:lang w:eastAsia="x-none"/>
        </w:rPr>
        <w:t>facilitate</w:t>
      </w:r>
      <w:r w:rsidRPr="005630B1">
        <w:rPr>
          <w:snapToGrid w:val="0"/>
          <w:kern w:val="22"/>
          <w:szCs w:val="22"/>
          <w:lang w:eastAsia="x-none"/>
        </w:rPr>
        <w:t xml:space="preserve"> the implementation of the framework. In addition, effective action on these enabling conditions will contribute to the attainment of other societal objectives. These enabling conditions </w:t>
      </w:r>
      <w:r w:rsidRPr="005630B1">
        <w:rPr>
          <w:snapToGrid w:val="0"/>
          <w:kern w:val="22"/>
          <w:szCs w:val="22"/>
          <w:u w:val="single"/>
          <w:lang w:eastAsia="x-none"/>
        </w:rPr>
        <w:t>include, but are not limited to</w:t>
      </w:r>
      <w:r w:rsidRPr="005630B1">
        <w:rPr>
          <w:snapToGrid w:val="0"/>
          <w:kern w:val="22"/>
          <w:szCs w:val="22"/>
          <w:lang w:eastAsia="x-none"/>
        </w:rPr>
        <w:t xml:space="preserve"> </w:t>
      </w:r>
      <w:r w:rsidRPr="005630B1">
        <w:rPr>
          <w:strike/>
          <w:snapToGrid w:val="0"/>
          <w:kern w:val="22"/>
          <w:szCs w:val="22"/>
          <w:lang w:eastAsia="x-none"/>
        </w:rPr>
        <w:t>are</w:t>
      </w:r>
      <w:r w:rsidRPr="005630B1">
        <w:rPr>
          <w:snapToGrid w:val="0"/>
          <w:kern w:val="22"/>
          <w:szCs w:val="22"/>
          <w:lang w:eastAsia="x-none"/>
        </w:rPr>
        <w:t>:</w:t>
      </w:r>
    </w:p>
    <w:p w14:paraId="653E8D40" w14:textId="77777777" w:rsidR="005630B1" w:rsidRPr="005630B1" w:rsidRDefault="005630B1" w:rsidP="000F51DA">
      <w:pPr>
        <w:numPr>
          <w:ilvl w:val="0"/>
          <w:numId w:val="13"/>
        </w:numPr>
        <w:suppressLineNumbers/>
        <w:suppressAutoHyphens/>
        <w:snapToGrid w:val="0"/>
        <w:spacing w:before="120" w:after="120" w:line="259" w:lineRule="auto"/>
        <w:rPr>
          <w:rFonts w:eastAsia="Cambria"/>
          <w:snapToGrid w:val="0"/>
          <w:kern w:val="22"/>
          <w:szCs w:val="22"/>
          <w:lang w:eastAsia="x-none"/>
        </w:rPr>
      </w:pPr>
      <w:r w:rsidRPr="005630B1">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r w:rsidRPr="005630B1">
        <w:rPr>
          <w:snapToGrid w:val="0"/>
          <w:kern w:val="22"/>
          <w:szCs w:val="22"/>
          <w:u w:val="single"/>
          <w:lang w:eastAsia="x-none"/>
        </w:rPr>
        <w:t xml:space="preserve">, </w:t>
      </w:r>
      <w:r w:rsidRPr="005630B1">
        <w:rPr>
          <w:iCs/>
          <w:snapToGrid w:val="0"/>
          <w:kern w:val="22"/>
          <w:szCs w:val="22"/>
          <w:u w:val="single"/>
          <w:lang w:eastAsia="x-none"/>
        </w:rPr>
        <w:t>among others</w:t>
      </w:r>
      <w:r w:rsidRPr="005630B1">
        <w:rPr>
          <w:snapToGrid w:val="0"/>
          <w:kern w:val="22"/>
          <w:szCs w:val="22"/>
          <w:lang w:eastAsia="x-none"/>
        </w:rPr>
        <w:t>:</w:t>
      </w:r>
    </w:p>
    <w:p w14:paraId="2BBDCAD6" w14:textId="77777777" w:rsidR="005630B1" w:rsidRPr="005630B1" w:rsidRDefault="005630B1" w:rsidP="000F51DA">
      <w:pPr>
        <w:numPr>
          <w:ilvl w:val="1"/>
          <w:numId w:val="16"/>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The participation of indigenous peoples and local communities and a recognition of their rights in the implementation of the framework;</w:t>
      </w:r>
    </w:p>
    <w:p w14:paraId="6CE06B66" w14:textId="45B54712" w:rsidR="004D5E79" w:rsidRDefault="001D2E74"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3.</w:t>
      </w:r>
      <w:r>
        <w:rPr>
          <w:iCs/>
          <w:snapToGrid w:val="0"/>
          <w:kern w:val="22"/>
          <w:szCs w:val="22"/>
          <w:lang w:eastAsia="x-none"/>
        </w:rPr>
        <w:tab/>
      </w:r>
      <w:r w:rsidR="004D5E79">
        <w:rPr>
          <w:iCs/>
          <w:snapToGrid w:val="0"/>
          <w:kern w:val="22"/>
          <w:szCs w:val="22"/>
          <w:lang w:eastAsia="x-none"/>
        </w:rPr>
        <w:t>Alternative options:</w:t>
      </w:r>
    </w:p>
    <w:p w14:paraId="2B1B2D83" w14:textId="5768DC83" w:rsidR="005630B1" w:rsidRPr="005630B1" w:rsidRDefault="005630B1" w:rsidP="000F51DA">
      <w:pPr>
        <w:numPr>
          <w:ilvl w:val="0"/>
          <w:numId w:val="12"/>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indigenous peoples and local communities </w:t>
      </w:r>
      <w:r w:rsidRPr="005630B1">
        <w:rPr>
          <w:iCs/>
          <w:strike/>
          <w:snapToGrid w:val="0"/>
          <w:kern w:val="22"/>
          <w:szCs w:val="22"/>
          <w:lang w:eastAsia="x-none"/>
        </w:rPr>
        <w:t>and a recognition of their rights</w:t>
      </w:r>
      <w:r w:rsidRPr="005630B1">
        <w:rPr>
          <w:iCs/>
          <w:snapToGrid w:val="0"/>
          <w:kern w:val="22"/>
          <w:szCs w:val="22"/>
          <w:lang w:eastAsia="x-none"/>
        </w:rPr>
        <w:t xml:space="preserve"> in the implementation of the framework</w:t>
      </w:r>
    </w:p>
    <w:p w14:paraId="4CADD627" w14:textId="77777777" w:rsidR="005630B1" w:rsidRPr="005630B1" w:rsidRDefault="005630B1" w:rsidP="000F51DA">
      <w:pPr>
        <w:numPr>
          <w:ilvl w:val="0"/>
          <w:numId w:val="12"/>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w:t>
      </w:r>
      <w:r w:rsidRPr="005630B1">
        <w:rPr>
          <w:iCs/>
          <w:snapToGrid w:val="0"/>
          <w:kern w:val="22"/>
          <w:szCs w:val="22"/>
          <w:u w:val="single"/>
          <w:lang w:eastAsia="x-none"/>
        </w:rPr>
        <w:t>full and effective</w:t>
      </w:r>
      <w:r w:rsidRPr="005630B1">
        <w:rPr>
          <w:iCs/>
          <w:snapToGrid w:val="0"/>
          <w:kern w:val="22"/>
          <w:szCs w:val="22"/>
          <w:lang w:eastAsia="x-none"/>
        </w:rPr>
        <w:t xml:space="preserve"> participation of indigenous peoples and local communities in the implementation of the framework </w:t>
      </w:r>
      <w:r w:rsidRPr="005630B1">
        <w:rPr>
          <w:iCs/>
          <w:snapToGrid w:val="0"/>
          <w:kern w:val="22"/>
          <w:szCs w:val="22"/>
          <w:u w:val="single"/>
          <w:lang w:eastAsia="x-none"/>
        </w:rPr>
        <w:t>on all levels</w:t>
      </w:r>
      <w:r w:rsidRPr="005630B1">
        <w:rPr>
          <w:iCs/>
          <w:snapToGrid w:val="0"/>
          <w:kern w:val="22"/>
          <w:szCs w:val="22"/>
          <w:lang w:eastAsia="x-none"/>
        </w:rPr>
        <w:t>;</w:t>
      </w:r>
    </w:p>
    <w:p w14:paraId="43FD6EA9" w14:textId="77777777" w:rsidR="005630B1" w:rsidRPr="005630B1" w:rsidRDefault="005630B1" w:rsidP="000F51DA">
      <w:pPr>
        <w:numPr>
          <w:ilvl w:val="0"/>
          <w:numId w:val="12"/>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indigenous peoples and local communities and a recognition of their rights in the implementation of the framework </w:t>
      </w:r>
      <w:r w:rsidRPr="005630B1">
        <w:rPr>
          <w:iCs/>
          <w:snapToGrid w:val="0"/>
          <w:kern w:val="22"/>
          <w:szCs w:val="22"/>
          <w:u w:val="single"/>
          <w:lang w:eastAsia="x-none"/>
        </w:rPr>
        <w:t>and decision-making processes</w:t>
      </w:r>
    </w:p>
    <w:p w14:paraId="6C8B10B9"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The participation of all relevant stakeholders, including women, youth, civil society, local and subnational authorities, the private sector, academia and scientific institutions;</w:t>
      </w:r>
    </w:p>
    <w:p w14:paraId="407A7585" w14:textId="169165D6" w:rsidR="004D5E79"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3.</w:t>
      </w:r>
      <w:r>
        <w:rPr>
          <w:iCs/>
          <w:snapToGrid w:val="0"/>
          <w:kern w:val="22"/>
          <w:szCs w:val="22"/>
          <w:lang w:eastAsia="x-none"/>
        </w:rPr>
        <w:tab/>
      </w:r>
      <w:r w:rsidR="004D5E79">
        <w:rPr>
          <w:iCs/>
          <w:snapToGrid w:val="0"/>
          <w:kern w:val="22"/>
          <w:szCs w:val="22"/>
          <w:lang w:eastAsia="x-none"/>
        </w:rPr>
        <w:t>Alternative options:</w:t>
      </w:r>
    </w:p>
    <w:p w14:paraId="2E0D866A" w14:textId="37B89D61"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all relevant stakeholders, including women, youth, civil society, </w:t>
      </w:r>
      <w:r w:rsidRPr="005630B1">
        <w:rPr>
          <w:iCs/>
          <w:snapToGrid w:val="0"/>
          <w:kern w:val="22"/>
          <w:szCs w:val="22"/>
          <w:u w:val="single"/>
          <w:lang w:eastAsia="x-none"/>
        </w:rPr>
        <w:t>non-governmental organizations,</w:t>
      </w:r>
      <w:r w:rsidRPr="005630B1">
        <w:rPr>
          <w:iCs/>
          <w:snapToGrid w:val="0"/>
          <w:kern w:val="22"/>
          <w:szCs w:val="22"/>
          <w:lang w:eastAsia="x-none"/>
        </w:rPr>
        <w:t xml:space="preserve"> local and subnational authorities, the private sector, academia and scientific institutions</w:t>
      </w:r>
    </w:p>
    <w:p w14:paraId="57EA5810"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5630B1">
        <w:rPr>
          <w:iCs/>
          <w:snapToGrid w:val="0"/>
          <w:kern w:val="22"/>
          <w:szCs w:val="22"/>
          <w:u w:val="single"/>
          <w:lang w:eastAsia="x-none"/>
        </w:rPr>
        <w:t>with the recognition of territorial approaches</w:t>
      </w:r>
    </w:p>
    <w:p w14:paraId="5441498F"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5630B1">
        <w:rPr>
          <w:iCs/>
          <w:snapToGrid w:val="0"/>
          <w:kern w:val="22"/>
          <w:szCs w:val="22"/>
          <w:u w:val="single"/>
          <w:lang w:eastAsia="x-none"/>
        </w:rPr>
        <w:t>by promoting the participation of the whole of society through inclusive and representative multi-stakeholder and multi-sectoral platforms</w:t>
      </w:r>
    </w:p>
    <w:p w14:paraId="67AFD46E" w14:textId="77777777" w:rsidR="005630B1" w:rsidRPr="005630B1" w:rsidRDefault="005630B1" w:rsidP="000F51DA">
      <w:pPr>
        <w:numPr>
          <w:ilvl w:val="1"/>
          <w:numId w:val="4"/>
        </w:numPr>
        <w:suppressLineNumbers/>
        <w:suppressAutoHyphens/>
        <w:snapToGrid w:val="0"/>
        <w:spacing w:before="120" w:after="120" w:line="259" w:lineRule="auto"/>
        <w:rPr>
          <w:snapToGrid w:val="0"/>
          <w:kern w:val="22"/>
          <w:szCs w:val="22"/>
          <w:lang w:eastAsia="x-none"/>
        </w:rPr>
      </w:pPr>
      <w:r w:rsidRPr="005630B1">
        <w:rPr>
          <w:iCs/>
          <w:snapToGrid w:val="0"/>
          <w:kern w:val="22"/>
          <w:szCs w:val="22"/>
          <w:lang w:eastAsia="x-none"/>
        </w:rPr>
        <w:lastRenderedPageBreak/>
        <w:t>Gender equality, women’s empowerment and gender-responsive approaches;</w:t>
      </w:r>
    </w:p>
    <w:p w14:paraId="00E7061D" w14:textId="0C8DE845" w:rsidR="004D5E79" w:rsidRPr="004D5E79"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4.</w:t>
      </w:r>
      <w:r>
        <w:rPr>
          <w:iCs/>
          <w:snapToGrid w:val="0"/>
          <w:kern w:val="22"/>
          <w:szCs w:val="22"/>
          <w:lang w:eastAsia="x-none"/>
        </w:rPr>
        <w:tab/>
      </w:r>
      <w:r w:rsidR="004D5E79">
        <w:rPr>
          <w:iCs/>
          <w:snapToGrid w:val="0"/>
          <w:kern w:val="22"/>
          <w:szCs w:val="22"/>
          <w:lang w:eastAsia="x-none"/>
        </w:rPr>
        <w:t>Alternative options:</w:t>
      </w:r>
    </w:p>
    <w:p w14:paraId="5F7565DD" w14:textId="3A0585B3"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u w:val="single"/>
          <w:lang w:eastAsia="x-none"/>
        </w:rPr>
        <w:t>Respect, protect and realize human rights for all,</w:t>
      </w:r>
      <w:r w:rsidRPr="005630B1">
        <w:rPr>
          <w:iCs/>
          <w:snapToGrid w:val="0"/>
          <w:kern w:val="22"/>
          <w:szCs w:val="22"/>
          <w:lang w:eastAsia="x-none"/>
        </w:rPr>
        <w:t xml:space="preserve"> gender equality, empowerment of women and </w:t>
      </w:r>
      <w:r w:rsidRPr="005630B1">
        <w:rPr>
          <w:iCs/>
          <w:snapToGrid w:val="0"/>
          <w:kern w:val="22"/>
          <w:szCs w:val="22"/>
          <w:u w:val="single"/>
          <w:lang w:eastAsia="x-none"/>
        </w:rPr>
        <w:t>youth</w:t>
      </w:r>
      <w:r w:rsidRPr="005630B1">
        <w:rPr>
          <w:iCs/>
          <w:snapToGrid w:val="0"/>
          <w:kern w:val="22"/>
          <w:szCs w:val="22"/>
          <w:lang w:eastAsia="x-none"/>
        </w:rPr>
        <w:t xml:space="preserve">, gender responsive approaches </w:t>
      </w:r>
      <w:r w:rsidRPr="005630B1">
        <w:rPr>
          <w:iCs/>
          <w:snapToGrid w:val="0"/>
          <w:kern w:val="22"/>
          <w:szCs w:val="22"/>
          <w:u w:val="single"/>
          <w:lang w:eastAsia="x-none"/>
        </w:rPr>
        <w:t>and recognition of the rights of indigenous peoples and local communities and intergenerational equity, including to their full and effective participation is fundamental in the implementation of this framework</w:t>
      </w:r>
      <w:r w:rsidRPr="005630B1">
        <w:rPr>
          <w:iCs/>
          <w:snapToGrid w:val="0"/>
          <w:kern w:val="22"/>
          <w:szCs w:val="22"/>
          <w:lang w:eastAsia="x-none"/>
        </w:rPr>
        <w:t>.</w:t>
      </w:r>
    </w:p>
    <w:p w14:paraId="35D1AA53"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Recognition of intergenerational equity;</w:t>
      </w:r>
    </w:p>
    <w:p w14:paraId="4780003A"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Synergies with other relevant multilateral environmental agreements and processes;</w:t>
      </w:r>
    </w:p>
    <w:p w14:paraId="4924DBC2" w14:textId="4F3C3783" w:rsidR="004867D8"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5.</w:t>
      </w:r>
      <w:r>
        <w:rPr>
          <w:iCs/>
          <w:snapToGrid w:val="0"/>
          <w:kern w:val="22"/>
          <w:szCs w:val="22"/>
          <w:lang w:eastAsia="x-none"/>
        </w:rPr>
        <w:tab/>
      </w:r>
      <w:r w:rsidR="004867D8">
        <w:rPr>
          <w:iCs/>
          <w:snapToGrid w:val="0"/>
          <w:kern w:val="22"/>
          <w:szCs w:val="22"/>
          <w:lang w:eastAsia="x-none"/>
        </w:rPr>
        <w:t>Alternative option</w:t>
      </w:r>
      <w:r w:rsidR="00376598">
        <w:rPr>
          <w:iCs/>
          <w:snapToGrid w:val="0"/>
          <w:kern w:val="22"/>
          <w:szCs w:val="22"/>
          <w:lang w:eastAsia="x-none"/>
        </w:rPr>
        <w:t>s</w:t>
      </w:r>
      <w:r w:rsidR="004867D8">
        <w:rPr>
          <w:iCs/>
          <w:snapToGrid w:val="0"/>
          <w:kern w:val="22"/>
          <w:szCs w:val="22"/>
          <w:lang w:eastAsia="x-none"/>
        </w:rPr>
        <w:t>:</w:t>
      </w:r>
    </w:p>
    <w:p w14:paraId="14959541" w14:textId="2064768E"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Synergies with other relevant multilateral environmental agreements and </w:t>
      </w:r>
      <w:r w:rsidRPr="005630B1">
        <w:rPr>
          <w:iCs/>
          <w:snapToGrid w:val="0"/>
          <w:kern w:val="22"/>
          <w:szCs w:val="22"/>
          <w:u w:val="single"/>
          <w:lang w:eastAsia="x-none"/>
        </w:rPr>
        <w:t>other relevant international</w:t>
      </w:r>
      <w:r w:rsidRPr="005630B1">
        <w:rPr>
          <w:iCs/>
          <w:snapToGrid w:val="0"/>
          <w:kern w:val="22"/>
          <w:szCs w:val="22"/>
          <w:lang w:eastAsia="x-none"/>
        </w:rPr>
        <w:t xml:space="preserve"> processes </w:t>
      </w:r>
      <w:r w:rsidRPr="005630B1">
        <w:rPr>
          <w:iCs/>
          <w:snapToGrid w:val="0"/>
          <w:kern w:val="22"/>
          <w:szCs w:val="22"/>
          <w:u w:val="single"/>
          <w:lang w:eastAsia="x-none"/>
        </w:rPr>
        <w:t>and instruments, including on human rights</w:t>
      </w:r>
    </w:p>
    <w:p w14:paraId="498B8C78" w14:textId="7A7E8135" w:rsidR="005630B1" w:rsidRPr="006E08D2"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Synergies with other relevant multilateral environmental agreements and processes </w:t>
      </w:r>
      <w:r w:rsidRPr="005630B1">
        <w:rPr>
          <w:iCs/>
          <w:snapToGrid w:val="0"/>
          <w:kern w:val="22"/>
          <w:szCs w:val="22"/>
          <w:u w:val="single"/>
          <w:lang w:eastAsia="x-none"/>
        </w:rPr>
        <w:t xml:space="preserve">in particular </w:t>
      </w:r>
      <w:proofErr w:type="gramStart"/>
      <w:r w:rsidRPr="005630B1">
        <w:rPr>
          <w:iCs/>
          <w:snapToGrid w:val="0"/>
          <w:kern w:val="22"/>
          <w:szCs w:val="22"/>
          <w:u w:val="single"/>
          <w:lang w:eastAsia="x-none"/>
        </w:rPr>
        <w:t>through:</w:t>
      </w:r>
      <w:proofErr w:type="gramEnd"/>
      <w:r w:rsidRPr="005630B1">
        <w:rPr>
          <w:iCs/>
          <w:snapToGrid w:val="0"/>
          <w:kern w:val="22"/>
          <w:szCs w:val="22"/>
          <w:u w:val="single"/>
          <w:lang w:eastAsia="x-none"/>
        </w:rPr>
        <w:t xml:space="preserve"> 1. better resource mobilisation synergies; 2. the formalization and strengthening of mechanisms for collaboration between the three Rio conventions and the biodiversity related conventions.</w:t>
      </w:r>
    </w:p>
    <w:p w14:paraId="146686B3" w14:textId="125B5E54" w:rsidR="00436974" w:rsidRPr="00436974" w:rsidRDefault="00436974" w:rsidP="00436974">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Synergies with other relevant multilateral environmental agreements and processes</w:t>
      </w:r>
      <w:r>
        <w:rPr>
          <w:iCs/>
          <w:snapToGrid w:val="0"/>
          <w:kern w:val="22"/>
          <w:szCs w:val="22"/>
          <w:u w:val="single"/>
          <w:lang w:eastAsia="x-none"/>
        </w:rPr>
        <w:t>, on global, regional and national level.</w:t>
      </w:r>
    </w:p>
    <w:p w14:paraId="0998B7BB"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Partnerships to leverage activities at the local, national, regional and global levels;</w:t>
      </w:r>
    </w:p>
    <w:p w14:paraId="61A8C895" w14:textId="6E0CD0B1" w:rsidR="00376598"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6.</w:t>
      </w:r>
      <w:r>
        <w:rPr>
          <w:iCs/>
          <w:snapToGrid w:val="0"/>
          <w:kern w:val="22"/>
          <w:szCs w:val="22"/>
          <w:lang w:eastAsia="x-none"/>
        </w:rPr>
        <w:tab/>
      </w:r>
      <w:r w:rsidR="00376598">
        <w:rPr>
          <w:iCs/>
          <w:snapToGrid w:val="0"/>
          <w:kern w:val="22"/>
          <w:szCs w:val="22"/>
          <w:lang w:eastAsia="x-none"/>
        </w:rPr>
        <w:t>Alternative option:</w:t>
      </w:r>
    </w:p>
    <w:p w14:paraId="42CD3622" w14:textId="659008A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Partnerships to leverage activities at the local, national, regional and global levels </w:t>
      </w:r>
      <w:r w:rsidRPr="005630B1">
        <w:rPr>
          <w:iCs/>
          <w:snapToGrid w:val="0"/>
          <w:kern w:val="22"/>
          <w:szCs w:val="22"/>
          <w:u w:val="single"/>
          <w:lang w:eastAsia="x-none"/>
        </w:rPr>
        <w:t>with the recognition of strengthening of local bio-economies</w:t>
      </w:r>
    </w:p>
    <w:p w14:paraId="55A28ED7"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Adequate inclusive and integrative governance is put in place to ensure policy coherence and effectiveness for the implementation the framework;</w:t>
      </w:r>
    </w:p>
    <w:p w14:paraId="6659C27B" w14:textId="2AF7631A" w:rsidR="008315AB" w:rsidRPr="008315AB"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7.</w:t>
      </w:r>
      <w:r>
        <w:rPr>
          <w:iCs/>
          <w:snapToGrid w:val="0"/>
          <w:kern w:val="22"/>
          <w:szCs w:val="22"/>
          <w:lang w:eastAsia="x-none"/>
        </w:rPr>
        <w:tab/>
      </w:r>
      <w:r w:rsidR="008315AB">
        <w:rPr>
          <w:iCs/>
          <w:snapToGrid w:val="0"/>
          <w:kern w:val="22"/>
          <w:szCs w:val="22"/>
          <w:lang w:eastAsia="x-none"/>
        </w:rPr>
        <w:t>Alternative options:</w:t>
      </w:r>
    </w:p>
    <w:p w14:paraId="584EBBCD" w14:textId="7A1DDAA4"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Adequate</w:t>
      </w:r>
      <w:r w:rsidRPr="005630B1">
        <w:rPr>
          <w:iCs/>
          <w:snapToGrid w:val="0"/>
          <w:kern w:val="22"/>
          <w:szCs w:val="22"/>
          <w:lang w:eastAsia="x-none"/>
        </w:rPr>
        <w:t xml:space="preserve"> Inclusive and integrative governance is put in place to ensure policy coherence and effectiveness for the implementation the framework</w:t>
      </w:r>
    </w:p>
    <w:p w14:paraId="5F877E50"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Adequate</w:t>
      </w:r>
      <w:r w:rsidRPr="005630B1">
        <w:rPr>
          <w:iCs/>
          <w:snapToGrid w:val="0"/>
          <w:kern w:val="22"/>
          <w:szCs w:val="22"/>
          <w:lang w:eastAsia="x-none"/>
        </w:rPr>
        <w:t xml:space="preserve"> Inclusive and integrative governance </w:t>
      </w:r>
      <w:r w:rsidRPr="005630B1">
        <w:rPr>
          <w:iCs/>
          <w:strike/>
          <w:snapToGrid w:val="0"/>
          <w:kern w:val="22"/>
          <w:szCs w:val="22"/>
          <w:lang w:eastAsia="x-none"/>
        </w:rPr>
        <w:t>is put in place to ensure</w:t>
      </w:r>
      <w:r w:rsidRPr="005630B1">
        <w:rPr>
          <w:iCs/>
          <w:snapToGrid w:val="0"/>
          <w:kern w:val="22"/>
          <w:szCs w:val="22"/>
          <w:lang w:eastAsia="x-none"/>
        </w:rPr>
        <w:t xml:space="preserve"> </w:t>
      </w:r>
      <w:r w:rsidRPr="005630B1">
        <w:rPr>
          <w:iCs/>
          <w:snapToGrid w:val="0"/>
          <w:kern w:val="22"/>
          <w:szCs w:val="22"/>
          <w:u w:val="single"/>
          <w:lang w:eastAsia="x-none"/>
        </w:rPr>
        <w:t>ensuring</w:t>
      </w:r>
      <w:r w:rsidRPr="005630B1">
        <w:rPr>
          <w:iCs/>
          <w:snapToGrid w:val="0"/>
          <w:kern w:val="22"/>
          <w:szCs w:val="22"/>
          <w:lang w:eastAsia="x-none"/>
        </w:rPr>
        <w:t xml:space="preserve"> policy coherence and effectiveness for the implementation </w:t>
      </w:r>
      <w:r w:rsidRPr="005630B1">
        <w:rPr>
          <w:iCs/>
          <w:snapToGrid w:val="0"/>
          <w:kern w:val="22"/>
          <w:szCs w:val="22"/>
          <w:u w:val="single"/>
          <w:lang w:eastAsia="x-none"/>
        </w:rPr>
        <w:t>of</w:t>
      </w:r>
      <w:r w:rsidRPr="005630B1">
        <w:rPr>
          <w:iCs/>
          <w:snapToGrid w:val="0"/>
          <w:kern w:val="22"/>
          <w:szCs w:val="22"/>
          <w:lang w:eastAsia="x-none"/>
        </w:rPr>
        <w:t xml:space="preserve"> the framework</w:t>
      </w:r>
    </w:p>
    <w:p w14:paraId="6C05B0E8"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Adequate inclusive and integrative </w:t>
      </w:r>
      <w:r w:rsidRPr="005630B1">
        <w:rPr>
          <w:iCs/>
          <w:snapToGrid w:val="0"/>
          <w:kern w:val="22"/>
          <w:szCs w:val="22"/>
          <w:u w:val="single"/>
          <w:lang w:eastAsia="x-none"/>
        </w:rPr>
        <w:t>and representative</w:t>
      </w:r>
      <w:r w:rsidRPr="005630B1">
        <w:rPr>
          <w:iCs/>
          <w:snapToGrid w:val="0"/>
          <w:kern w:val="22"/>
          <w:szCs w:val="22"/>
          <w:lang w:eastAsia="x-none"/>
        </w:rPr>
        <w:t xml:space="preserve"> governance is put in place to ensure policy coherence and effectiveness for the implementation the framework</w:t>
      </w:r>
    </w:p>
    <w:p w14:paraId="31609910"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Adequate inclusive</w:t>
      </w:r>
      <w:r w:rsidRPr="005630B1">
        <w:rPr>
          <w:iCs/>
          <w:snapToGrid w:val="0"/>
          <w:kern w:val="22"/>
          <w:szCs w:val="22"/>
          <w:u w:val="single"/>
          <w:lang w:eastAsia="x-none"/>
        </w:rPr>
        <w:t>, equitable</w:t>
      </w:r>
      <w:r w:rsidRPr="005630B1">
        <w:rPr>
          <w:iCs/>
          <w:snapToGrid w:val="0"/>
          <w:kern w:val="22"/>
          <w:szCs w:val="22"/>
          <w:lang w:eastAsia="x-none"/>
        </w:rPr>
        <w:t xml:space="preserve"> and integrative governance is put in place to ensure policy coherence and effectiveness for the implementation the framework</w:t>
      </w:r>
      <w:r w:rsidRPr="005630B1">
        <w:rPr>
          <w:iCs/>
          <w:snapToGrid w:val="0"/>
          <w:kern w:val="22"/>
          <w:szCs w:val="22"/>
          <w:u w:val="single"/>
          <w:lang w:eastAsia="x-none"/>
        </w:rPr>
        <w:t>, with due recognition given to existing customary and indigenous governance frameworks</w:t>
      </w:r>
    </w:p>
    <w:p w14:paraId="61DCBA20"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Adequate political will and recognition at the highest levels of government of the urgent need to halt biodiversity loss.</w:t>
      </w:r>
    </w:p>
    <w:p w14:paraId="2D4CD942" w14:textId="43743A0E" w:rsidR="008315AB" w:rsidRPr="008315AB"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8.</w:t>
      </w:r>
      <w:r>
        <w:rPr>
          <w:iCs/>
          <w:snapToGrid w:val="0"/>
          <w:kern w:val="22"/>
          <w:szCs w:val="22"/>
          <w:lang w:eastAsia="x-none"/>
        </w:rPr>
        <w:tab/>
      </w:r>
      <w:r w:rsidR="008315AB">
        <w:rPr>
          <w:iCs/>
          <w:snapToGrid w:val="0"/>
          <w:kern w:val="22"/>
          <w:szCs w:val="22"/>
          <w:lang w:eastAsia="x-none"/>
        </w:rPr>
        <w:t>Alter</w:t>
      </w:r>
      <w:r w:rsidR="00C073F5">
        <w:rPr>
          <w:iCs/>
          <w:snapToGrid w:val="0"/>
          <w:kern w:val="22"/>
          <w:szCs w:val="22"/>
          <w:lang w:eastAsia="x-none"/>
        </w:rPr>
        <w:t>na</w:t>
      </w:r>
      <w:r w:rsidR="008315AB">
        <w:rPr>
          <w:iCs/>
          <w:snapToGrid w:val="0"/>
          <w:kern w:val="22"/>
          <w:szCs w:val="22"/>
          <w:lang w:eastAsia="x-none"/>
        </w:rPr>
        <w:t>tive option:</w:t>
      </w:r>
    </w:p>
    <w:p w14:paraId="6BDD4A1E" w14:textId="7A08590A"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Adequate</w:t>
      </w:r>
      <w:r w:rsidRPr="005630B1">
        <w:rPr>
          <w:iCs/>
          <w:snapToGrid w:val="0"/>
          <w:kern w:val="22"/>
          <w:szCs w:val="22"/>
          <w:lang w:eastAsia="x-none"/>
        </w:rPr>
        <w:t xml:space="preserve"> Political will and recognition at the highest levels of government of the urgent need to halt biodiversity loss</w:t>
      </w:r>
    </w:p>
    <w:p w14:paraId="4FBDF328" w14:textId="1FFB9AB7" w:rsidR="005630B1" w:rsidRPr="005630B1"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9.</w:t>
      </w:r>
      <w:r>
        <w:rPr>
          <w:iCs/>
          <w:snapToGrid w:val="0"/>
          <w:kern w:val="22"/>
          <w:szCs w:val="22"/>
          <w:lang w:eastAsia="x-none"/>
        </w:rPr>
        <w:tab/>
      </w:r>
      <w:r w:rsidR="005630B1" w:rsidRPr="005630B1">
        <w:rPr>
          <w:iCs/>
          <w:snapToGrid w:val="0"/>
          <w:kern w:val="22"/>
          <w:szCs w:val="22"/>
          <w:lang w:eastAsia="x-none"/>
        </w:rPr>
        <w:t>Proposals for new sub-paragraphs:</w:t>
      </w:r>
    </w:p>
    <w:p w14:paraId="45262B49" w14:textId="64E3A18B" w:rsidR="005630B1" w:rsidRPr="005630B1" w:rsidRDefault="005630B1" w:rsidP="000F51DA">
      <w:pPr>
        <w:numPr>
          <w:ilvl w:val="1"/>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u w:val="single"/>
          <w:lang w:eastAsia="x-none"/>
        </w:rPr>
        <w:lastRenderedPageBreak/>
        <w:t xml:space="preserve">The active involvement of </w:t>
      </w:r>
      <w:r w:rsidR="00094C61">
        <w:rPr>
          <w:iCs/>
          <w:snapToGrid w:val="0"/>
          <w:kern w:val="22"/>
          <w:szCs w:val="22"/>
          <w:u w:val="single"/>
          <w:lang w:eastAsia="x-none"/>
        </w:rPr>
        <w:t>s</w:t>
      </w:r>
      <w:r w:rsidRPr="005630B1">
        <w:rPr>
          <w:iCs/>
          <w:snapToGrid w:val="0"/>
          <w:kern w:val="22"/>
          <w:szCs w:val="22"/>
          <w:u w:val="single"/>
          <w:lang w:eastAsia="x-none"/>
        </w:rPr>
        <w:t>ub</w:t>
      </w:r>
      <w:r w:rsidR="00094C61">
        <w:rPr>
          <w:iCs/>
          <w:snapToGrid w:val="0"/>
          <w:kern w:val="22"/>
          <w:szCs w:val="22"/>
          <w:u w:val="single"/>
          <w:lang w:eastAsia="x-none"/>
        </w:rPr>
        <w:t>-n</w:t>
      </w:r>
      <w:r w:rsidRPr="005630B1">
        <w:rPr>
          <w:iCs/>
          <w:snapToGrid w:val="0"/>
          <w:kern w:val="22"/>
          <w:szCs w:val="22"/>
          <w:u w:val="single"/>
          <w:lang w:eastAsia="x-none"/>
        </w:rPr>
        <w:t xml:space="preserve">ational </w:t>
      </w:r>
      <w:r w:rsidR="00094C61">
        <w:rPr>
          <w:iCs/>
          <w:snapToGrid w:val="0"/>
          <w:kern w:val="22"/>
          <w:szCs w:val="22"/>
          <w:u w:val="single"/>
          <w:lang w:eastAsia="x-none"/>
        </w:rPr>
        <w:t>g</w:t>
      </w:r>
      <w:r w:rsidRPr="005630B1">
        <w:rPr>
          <w:iCs/>
          <w:snapToGrid w:val="0"/>
          <w:kern w:val="22"/>
          <w:szCs w:val="22"/>
          <w:u w:val="single"/>
          <w:lang w:eastAsia="x-none"/>
        </w:rPr>
        <w:t>overnments</w:t>
      </w:r>
      <w:r w:rsidR="00094C61">
        <w:rPr>
          <w:iCs/>
          <w:snapToGrid w:val="0"/>
          <w:kern w:val="22"/>
          <w:szCs w:val="22"/>
          <w:u w:val="single"/>
          <w:lang w:eastAsia="x-none"/>
        </w:rPr>
        <w:t>, cities</w:t>
      </w:r>
      <w:r w:rsidRPr="005630B1">
        <w:rPr>
          <w:iCs/>
          <w:snapToGrid w:val="0"/>
          <w:kern w:val="22"/>
          <w:szCs w:val="22"/>
          <w:u w:val="single"/>
          <w:lang w:eastAsia="x-none"/>
        </w:rPr>
        <w:t xml:space="preserve"> and </w:t>
      </w:r>
      <w:r w:rsidR="00094C61">
        <w:rPr>
          <w:iCs/>
          <w:snapToGrid w:val="0"/>
          <w:kern w:val="22"/>
          <w:szCs w:val="22"/>
          <w:u w:val="single"/>
          <w:lang w:eastAsia="x-none"/>
        </w:rPr>
        <w:t>l</w:t>
      </w:r>
      <w:r w:rsidRPr="005630B1">
        <w:rPr>
          <w:iCs/>
          <w:snapToGrid w:val="0"/>
          <w:kern w:val="22"/>
          <w:szCs w:val="22"/>
          <w:u w:val="single"/>
          <w:lang w:eastAsia="x-none"/>
        </w:rPr>
        <w:t xml:space="preserve">ocal </w:t>
      </w:r>
      <w:r w:rsidR="00094C61">
        <w:rPr>
          <w:iCs/>
          <w:snapToGrid w:val="0"/>
          <w:kern w:val="22"/>
          <w:szCs w:val="22"/>
          <w:u w:val="single"/>
          <w:lang w:eastAsia="x-none"/>
        </w:rPr>
        <w:t>a</w:t>
      </w:r>
      <w:r w:rsidRPr="005630B1">
        <w:rPr>
          <w:iCs/>
          <w:snapToGrid w:val="0"/>
          <w:kern w:val="22"/>
          <w:szCs w:val="22"/>
          <w:u w:val="single"/>
          <w:lang w:eastAsia="x-none"/>
        </w:rPr>
        <w:t>uthorities and a recognition of their subnational competence for the implementation of the Framework</w:t>
      </w:r>
    </w:p>
    <w:p w14:paraId="64575C9E" w14:textId="77777777" w:rsidR="005630B1" w:rsidRPr="005630B1" w:rsidRDefault="005630B1" w:rsidP="000F51DA">
      <w:pPr>
        <w:numPr>
          <w:ilvl w:val="1"/>
          <w:numId w:val="11"/>
        </w:numPr>
        <w:suppressLineNumbers/>
        <w:suppressAutoHyphens/>
        <w:snapToGrid w:val="0"/>
        <w:spacing w:before="120" w:after="120" w:line="259" w:lineRule="auto"/>
        <w:rPr>
          <w:iCs/>
          <w:snapToGrid w:val="0"/>
          <w:kern w:val="22"/>
          <w:szCs w:val="22"/>
          <w:u w:val="single"/>
          <w:lang w:eastAsia="x-none"/>
        </w:rPr>
      </w:pPr>
      <w:r w:rsidRPr="005630B1">
        <w:rPr>
          <w:iCs/>
          <w:snapToGrid w:val="0"/>
          <w:kern w:val="22"/>
          <w:szCs w:val="22"/>
          <w:u w:val="single"/>
          <w:lang w:eastAsia="x-none"/>
        </w:rPr>
        <w:t>Recognition of dialogue between scientific and traditional knowledge from their traditional practices in research processes to allow IPLC to be the main researchers in their territories</w:t>
      </w:r>
    </w:p>
    <w:p w14:paraId="06891615" w14:textId="77777777" w:rsidR="005630B1" w:rsidRPr="005630B1" w:rsidRDefault="005630B1" w:rsidP="000F51DA">
      <w:pPr>
        <w:numPr>
          <w:ilvl w:val="1"/>
          <w:numId w:val="11"/>
        </w:numPr>
        <w:suppressLineNumbers/>
        <w:suppressAutoHyphens/>
        <w:snapToGrid w:val="0"/>
        <w:spacing w:before="120" w:after="120" w:line="259" w:lineRule="auto"/>
        <w:rPr>
          <w:iCs/>
          <w:snapToGrid w:val="0"/>
          <w:kern w:val="22"/>
          <w:szCs w:val="22"/>
          <w:u w:val="single"/>
          <w:lang w:eastAsia="x-none"/>
        </w:rPr>
      </w:pPr>
      <w:r w:rsidRPr="005630B1">
        <w:rPr>
          <w:iCs/>
          <w:snapToGrid w:val="0"/>
          <w:kern w:val="22"/>
          <w:szCs w:val="22"/>
          <w:u w:val="single"/>
          <w:lang w:eastAsia="x-none"/>
        </w:rPr>
        <w:t>The intergenerational transmission of knowledge, cultures, languages and biodiversity values, especially by indigenous peoples and local communities</w:t>
      </w:r>
    </w:p>
    <w:p w14:paraId="5420E0B2" w14:textId="5C6B61B1" w:rsidR="005630B1" w:rsidRPr="005630B1" w:rsidRDefault="006553F7" w:rsidP="006553F7">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10.</w:t>
      </w:r>
      <w:r>
        <w:rPr>
          <w:iCs/>
          <w:snapToGrid w:val="0"/>
          <w:kern w:val="22"/>
          <w:szCs w:val="22"/>
          <w:lang w:eastAsia="x-none"/>
        </w:rPr>
        <w:tab/>
      </w:r>
      <w:r w:rsidR="005630B1" w:rsidRPr="005630B1">
        <w:rPr>
          <w:iCs/>
          <w:snapToGrid w:val="0"/>
          <w:kern w:val="22"/>
          <w:szCs w:val="22"/>
          <w:lang w:eastAsia="x-none"/>
        </w:rPr>
        <w:t>Implementation of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005630B1" w:rsidRPr="005630B1">
        <w:rPr>
          <w:iCs/>
          <w:snapToGrid w:val="0"/>
          <w:kern w:val="22"/>
          <w:szCs w:val="22"/>
          <w:lang w:eastAsia="x-none"/>
        </w:rPr>
        <w:noBreakHyphen/>
        <w:t>2020 global biodiversity framework.</w:t>
      </w:r>
    </w:p>
    <w:p w14:paraId="2B4B8F5C" w14:textId="4DAD611C" w:rsidR="00215885" w:rsidRPr="00215885" w:rsidRDefault="006553F7"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11.</w:t>
      </w:r>
      <w:r>
        <w:rPr>
          <w:iCs/>
          <w:snapToGrid w:val="0"/>
          <w:kern w:val="22"/>
          <w:szCs w:val="22"/>
          <w:lang w:eastAsia="x-none"/>
        </w:rPr>
        <w:tab/>
      </w:r>
      <w:r w:rsidR="00215885">
        <w:rPr>
          <w:iCs/>
          <w:snapToGrid w:val="0"/>
          <w:kern w:val="22"/>
          <w:szCs w:val="22"/>
          <w:lang w:eastAsia="x-none"/>
        </w:rPr>
        <w:t>Alternative option:</w:t>
      </w:r>
    </w:p>
    <w:p w14:paraId="0C58E7EE" w14:textId="293D2F4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Implementation of</w:t>
      </w:r>
      <w:r w:rsidRPr="005630B1">
        <w:rPr>
          <w:iCs/>
          <w:snapToGrid w:val="0"/>
          <w:kern w:val="22"/>
          <w:szCs w:val="22"/>
          <w:lang w:eastAsia="x-none"/>
        </w:rPr>
        <w:t xml:space="preserve"> </w:t>
      </w:r>
      <w:r w:rsidRPr="005630B1">
        <w:rPr>
          <w:iCs/>
          <w:snapToGrid w:val="0"/>
          <w:kern w:val="22"/>
          <w:szCs w:val="22"/>
          <w:u w:val="single"/>
          <w:lang w:eastAsia="x-none"/>
        </w:rPr>
        <w:t>Advances in</w:t>
      </w:r>
      <w:r w:rsidRPr="005630B1">
        <w:rPr>
          <w:iCs/>
          <w:snapToGrid w:val="0"/>
          <w:kern w:val="22"/>
          <w:szCs w:val="22"/>
          <w:lang w:eastAsia="x-none"/>
        </w:rPr>
        <w:t xml:space="preserve">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Pr="005630B1">
        <w:rPr>
          <w:iCs/>
          <w:snapToGrid w:val="0"/>
          <w:kern w:val="22"/>
          <w:szCs w:val="22"/>
          <w:lang w:eastAsia="x-none"/>
        </w:rPr>
        <w:noBreakHyphen/>
        <w:t>2020 global biodiversity framework.</w:t>
      </w:r>
    </w:p>
    <w:p w14:paraId="53F5DAD9" w14:textId="07566DE1" w:rsidR="00234F50" w:rsidRPr="00622234" w:rsidRDefault="00234F50" w:rsidP="006553F7">
      <w:pPr>
        <w:pStyle w:val="Heading2"/>
        <w:numPr>
          <w:ilvl w:val="0"/>
          <w:numId w:val="5"/>
        </w:numPr>
        <w:suppressLineNumbers/>
        <w:tabs>
          <w:tab w:val="clear" w:pos="720"/>
        </w:tabs>
        <w:suppressAutoHyphens/>
        <w:spacing w:before="360"/>
        <w:ind w:left="0" w:hanging="5"/>
        <w:rPr>
          <w:rFonts w:eastAsia="Malgun Gothic"/>
          <w:kern w:val="22"/>
          <w:szCs w:val="22"/>
        </w:rPr>
      </w:pPr>
      <w:r w:rsidRPr="00622234">
        <w:rPr>
          <w:rFonts w:eastAsia="Malgun Gothic"/>
          <w:kern w:val="22"/>
          <w:szCs w:val="22"/>
        </w:rPr>
        <w:t xml:space="preserve">Responsibility and </w:t>
      </w:r>
      <w:r w:rsidR="00212351" w:rsidRPr="00622234">
        <w:rPr>
          <w:rFonts w:eastAsia="Malgun Gothic"/>
          <w:kern w:val="22"/>
          <w:szCs w:val="22"/>
        </w:rPr>
        <w:t>t</w:t>
      </w:r>
      <w:r w:rsidRPr="00622234">
        <w:rPr>
          <w:rFonts w:eastAsia="Malgun Gothic"/>
          <w:kern w:val="22"/>
          <w:szCs w:val="22"/>
        </w:rPr>
        <w:t>ransparency</w:t>
      </w:r>
    </w:p>
    <w:p w14:paraId="39C4F67F" w14:textId="7272BE6B" w:rsidR="005E4C58" w:rsidRDefault="005E4C58" w:rsidP="00DF5114">
      <w:pPr>
        <w:pStyle w:val="Para1"/>
        <w:suppressLineNumbers/>
        <w:suppressAutoHyphens/>
        <w:rPr>
          <w:b/>
          <w:bCs/>
          <w:kern w:val="22"/>
          <w:szCs w:val="22"/>
        </w:rPr>
      </w:pPr>
      <w:r w:rsidRPr="00501A56">
        <w:rPr>
          <w:b/>
          <w:bCs/>
          <w:kern w:val="22"/>
          <w:szCs w:val="22"/>
        </w:rPr>
        <w:t>G.1</w:t>
      </w:r>
      <w:r w:rsidR="00501A56" w:rsidRPr="00501A56">
        <w:rPr>
          <w:b/>
          <w:bCs/>
          <w:kern w:val="22"/>
          <w:szCs w:val="22"/>
        </w:rPr>
        <w:tab/>
        <w:t>Co-leads</w:t>
      </w:r>
      <w:r w:rsidR="00FC4248">
        <w:rPr>
          <w:b/>
          <w:bCs/>
          <w:kern w:val="22"/>
          <w:szCs w:val="22"/>
        </w:rPr>
        <w:t>’</w:t>
      </w:r>
      <w:r w:rsidR="00501A56" w:rsidRPr="00501A56">
        <w:rPr>
          <w:b/>
          <w:bCs/>
          <w:kern w:val="22"/>
          <w:szCs w:val="22"/>
        </w:rPr>
        <w:t xml:space="preserve"> summary</w:t>
      </w:r>
    </w:p>
    <w:p w14:paraId="234E7C44" w14:textId="3236ED6C" w:rsidR="00984D14" w:rsidRDefault="006553F7" w:rsidP="00811230">
      <w:pPr>
        <w:suppressLineNumbers/>
        <w:suppressAutoHyphens/>
        <w:snapToGrid w:val="0"/>
        <w:spacing w:before="120" w:after="120"/>
        <w:rPr>
          <w:kern w:val="22"/>
          <w:szCs w:val="22"/>
        </w:rPr>
      </w:pPr>
      <w:r>
        <w:rPr>
          <w:kern w:val="22"/>
          <w:szCs w:val="22"/>
        </w:rPr>
        <w:t>1.</w:t>
      </w:r>
      <w:r>
        <w:rPr>
          <w:kern w:val="22"/>
          <w:szCs w:val="22"/>
        </w:rPr>
        <w:tab/>
      </w:r>
      <w:r w:rsidR="00984D14">
        <w:rPr>
          <w:kern w:val="22"/>
          <w:szCs w:val="22"/>
        </w:rPr>
        <w:t xml:space="preserve">Some noted that in general, the content of the section is very important but felt that it is pre-mature to discuss it due to ongoing processes. As such, the text </w:t>
      </w:r>
      <w:proofErr w:type="gramStart"/>
      <w:r w:rsidR="00984D14">
        <w:rPr>
          <w:kern w:val="22"/>
          <w:szCs w:val="22"/>
        </w:rPr>
        <w:t>was seen as</w:t>
      </w:r>
      <w:proofErr w:type="gramEnd"/>
      <w:r w:rsidR="00984D14">
        <w:rPr>
          <w:kern w:val="22"/>
          <w:szCs w:val="22"/>
        </w:rPr>
        <w:t xml:space="preserve"> a placeholder. The need to discuss potential overlap with other sections was also identified.</w:t>
      </w:r>
    </w:p>
    <w:p w14:paraId="18832F93" w14:textId="37C5E18A" w:rsidR="00501A56" w:rsidRDefault="006553F7" w:rsidP="00501A56">
      <w:pPr>
        <w:pStyle w:val="Para1"/>
        <w:suppressLineNumbers/>
        <w:suppressAutoHyphens/>
        <w:rPr>
          <w:kern w:val="22"/>
          <w:szCs w:val="22"/>
        </w:rPr>
      </w:pPr>
      <w:r w:rsidRPr="006553F7">
        <w:rPr>
          <w:rFonts w:eastAsia="Cambria"/>
          <w:snapToGrid/>
          <w:kern w:val="22"/>
          <w:szCs w:val="22"/>
          <w:lang w:eastAsia="en-US"/>
        </w:rPr>
        <w:t>2.</w:t>
      </w:r>
      <w:r w:rsidRPr="006553F7">
        <w:rPr>
          <w:rFonts w:eastAsia="Cambria"/>
          <w:snapToGrid/>
          <w:kern w:val="22"/>
          <w:szCs w:val="22"/>
          <w:lang w:eastAsia="en-US"/>
        </w:rPr>
        <w:tab/>
      </w:r>
      <w:r w:rsidR="00501A56" w:rsidRPr="006553F7">
        <w:rPr>
          <w:kern w:val="22"/>
          <w:szCs w:val="22"/>
        </w:rPr>
        <w:t xml:space="preserve">Some Parties stated that they were not </w:t>
      </w:r>
      <w:proofErr w:type="gramStart"/>
      <w:r w:rsidR="00501A56" w:rsidRPr="006553F7">
        <w:rPr>
          <w:kern w:val="22"/>
          <w:szCs w:val="22"/>
        </w:rPr>
        <w:t>in a position</w:t>
      </w:r>
      <w:proofErr w:type="gramEnd"/>
      <w:r w:rsidR="00501A56" w:rsidRPr="006553F7">
        <w:rPr>
          <w:kern w:val="22"/>
          <w:szCs w:val="22"/>
        </w:rPr>
        <w:t xml:space="preserve"> to make proposals, while others made s</w:t>
      </w:r>
      <w:r w:rsidR="00CE4EB7" w:rsidRPr="006553F7">
        <w:rPr>
          <w:kern w:val="22"/>
          <w:szCs w:val="22"/>
        </w:rPr>
        <w:t>uch proposals.</w:t>
      </w:r>
    </w:p>
    <w:p w14:paraId="3D6A3B75" w14:textId="37C971A2" w:rsidR="00094C61" w:rsidRPr="006553F7" w:rsidRDefault="00233CAA" w:rsidP="00501A56">
      <w:pPr>
        <w:pStyle w:val="Para1"/>
        <w:suppressLineNumbers/>
        <w:suppressAutoHyphens/>
        <w:rPr>
          <w:kern w:val="22"/>
          <w:szCs w:val="22"/>
        </w:rPr>
      </w:pPr>
      <w:r>
        <w:rPr>
          <w:kern w:val="22"/>
          <w:szCs w:val="22"/>
        </w:rPr>
        <w:t>3</w:t>
      </w:r>
      <w:r w:rsidR="00094C61">
        <w:rPr>
          <w:kern w:val="22"/>
          <w:szCs w:val="22"/>
        </w:rPr>
        <w:t xml:space="preserve">. </w:t>
      </w:r>
      <w:r w:rsidR="00094C61">
        <w:rPr>
          <w:kern w:val="22"/>
          <w:szCs w:val="22"/>
        </w:rPr>
        <w:tab/>
        <w:t>It was noted that productive and convergent discussion took place in the consultation workshop on review mechanisms in the week before the second meeting of the Open-Ended Working Group.</w:t>
      </w:r>
    </w:p>
    <w:p w14:paraId="74644F6F" w14:textId="0BB93587" w:rsidR="009771F5" w:rsidRPr="009771F5" w:rsidRDefault="00233CAA" w:rsidP="00CA20DB">
      <w:pPr>
        <w:pStyle w:val="Para1"/>
        <w:suppressLineNumbers/>
        <w:suppressAutoHyphens/>
        <w:rPr>
          <w:kern w:val="22"/>
          <w:szCs w:val="22"/>
        </w:rPr>
      </w:pPr>
      <w:r>
        <w:rPr>
          <w:kern w:val="22"/>
          <w:szCs w:val="22"/>
        </w:rPr>
        <w:t>4</w:t>
      </w:r>
      <w:r w:rsidR="006553F7">
        <w:rPr>
          <w:kern w:val="22"/>
          <w:szCs w:val="22"/>
        </w:rPr>
        <w:t>.</w:t>
      </w:r>
      <w:r w:rsidR="006553F7">
        <w:rPr>
          <w:kern w:val="22"/>
          <w:szCs w:val="22"/>
        </w:rPr>
        <w:tab/>
      </w:r>
      <w:r w:rsidR="009771F5" w:rsidRPr="009771F5">
        <w:rPr>
          <w:kern w:val="22"/>
          <w:szCs w:val="22"/>
        </w:rPr>
        <w:t>It has been mentioned that this section needs new developments to be discussed at SBI3</w:t>
      </w:r>
      <w:r w:rsidR="00FC4248">
        <w:rPr>
          <w:kern w:val="22"/>
          <w:szCs w:val="22"/>
        </w:rPr>
        <w:t xml:space="preserve">, including the idea of voluntary commitments </w:t>
      </w:r>
      <w:proofErr w:type="gramStart"/>
      <w:r w:rsidR="00FC4248">
        <w:rPr>
          <w:kern w:val="22"/>
          <w:szCs w:val="22"/>
        </w:rPr>
        <w:t>similar to</w:t>
      </w:r>
      <w:proofErr w:type="gramEnd"/>
      <w:r w:rsidR="00FC4248">
        <w:rPr>
          <w:kern w:val="22"/>
          <w:szCs w:val="22"/>
        </w:rPr>
        <w:t xml:space="preserve"> Nationally Determined Contributions</w:t>
      </w:r>
      <w:r w:rsidR="009771F5">
        <w:rPr>
          <w:kern w:val="22"/>
          <w:szCs w:val="22"/>
        </w:rPr>
        <w:t xml:space="preserve">. </w:t>
      </w:r>
    </w:p>
    <w:p w14:paraId="783D80A3" w14:textId="5B474253" w:rsidR="009771F5" w:rsidRDefault="00233CAA" w:rsidP="00CA20DB">
      <w:pPr>
        <w:pStyle w:val="Para1"/>
        <w:suppressLineNumbers/>
        <w:suppressAutoHyphens/>
        <w:rPr>
          <w:kern w:val="22"/>
          <w:szCs w:val="22"/>
        </w:rPr>
      </w:pPr>
      <w:r>
        <w:rPr>
          <w:kern w:val="22"/>
          <w:szCs w:val="22"/>
        </w:rPr>
        <w:t>5</w:t>
      </w:r>
      <w:r w:rsidR="006553F7">
        <w:rPr>
          <w:kern w:val="22"/>
          <w:szCs w:val="22"/>
        </w:rPr>
        <w:t>.</w:t>
      </w:r>
      <w:r w:rsidR="006553F7">
        <w:rPr>
          <w:kern w:val="22"/>
          <w:szCs w:val="22"/>
        </w:rPr>
        <w:tab/>
      </w:r>
      <w:r w:rsidR="009771F5" w:rsidRPr="009771F5">
        <w:rPr>
          <w:kern w:val="22"/>
          <w:szCs w:val="22"/>
        </w:rPr>
        <w:t>It has also be</w:t>
      </w:r>
      <w:r w:rsidR="006553F7">
        <w:rPr>
          <w:kern w:val="22"/>
          <w:szCs w:val="22"/>
        </w:rPr>
        <w:t>en</w:t>
      </w:r>
      <w:r w:rsidR="009771F5" w:rsidRPr="009771F5">
        <w:rPr>
          <w:kern w:val="22"/>
          <w:szCs w:val="22"/>
        </w:rPr>
        <w:t xml:space="preserve"> proposed that this section could be separate</w:t>
      </w:r>
      <w:r w:rsidR="009771F5">
        <w:rPr>
          <w:kern w:val="22"/>
          <w:szCs w:val="22"/>
        </w:rPr>
        <w:t>d</w:t>
      </w:r>
      <w:r w:rsidR="009771F5" w:rsidRPr="009771F5">
        <w:rPr>
          <w:kern w:val="22"/>
          <w:szCs w:val="22"/>
        </w:rPr>
        <w:t xml:space="preserve"> in two parts: transparent implementation and </w:t>
      </w:r>
      <w:proofErr w:type="gramStart"/>
      <w:r w:rsidR="009771F5" w:rsidRPr="009771F5">
        <w:rPr>
          <w:kern w:val="22"/>
          <w:szCs w:val="22"/>
        </w:rPr>
        <w:t>monitoring, and</w:t>
      </w:r>
      <w:proofErr w:type="gramEnd"/>
      <w:r w:rsidR="009771F5" w:rsidRPr="009771F5">
        <w:rPr>
          <w:kern w:val="22"/>
          <w:szCs w:val="22"/>
        </w:rPr>
        <w:t xml:space="preserve"> reporting and review.</w:t>
      </w:r>
    </w:p>
    <w:p w14:paraId="5FF22F9E" w14:textId="1F0661E3" w:rsidR="006A64C3" w:rsidRDefault="00233CAA" w:rsidP="00CA20DB">
      <w:pPr>
        <w:pStyle w:val="Para1"/>
        <w:suppressLineNumbers/>
        <w:suppressAutoHyphens/>
        <w:rPr>
          <w:kern w:val="22"/>
          <w:szCs w:val="22"/>
        </w:rPr>
      </w:pPr>
      <w:r>
        <w:rPr>
          <w:kern w:val="22"/>
          <w:szCs w:val="22"/>
        </w:rPr>
        <w:t>6</w:t>
      </w:r>
      <w:r w:rsidR="00675145">
        <w:rPr>
          <w:kern w:val="22"/>
          <w:szCs w:val="22"/>
        </w:rPr>
        <w:t xml:space="preserve">. </w:t>
      </w:r>
      <w:r>
        <w:rPr>
          <w:kern w:val="22"/>
          <w:szCs w:val="22"/>
        </w:rPr>
        <w:tab/>
      </w:r>
      <w:r w:rsidR="006A64C3">
        <w:rPr>
          <w:kern w:val="22"/>
          <w:szCs w:val="22"/>
        </w:rPr>
        <w:t>It has also been proposed that the way</w:t>
      </w:r>
      <w:r w:rsidR="00276B4D">
        <w:rPr>
          <w:kern w:val="22"/>
          <w:szCs w:val="22"/>
        </w:rPr>
        <w:t>s</w:t>
      </w:r>
      <w:r w:rsidR="006A64C3">
        <w:rPr>
          <w:kern w:val="22"/>
          <w:szCs w:val="22"/>
        </w:rPr>
        <w:t xml:space="preserve"> Parties and non-Parties participat</w:t>
      </w:r>
      <w:r>
        <w:rPr>
          <w:kern w:val="22"/>
          <w:szCs w:val="22"/>
        </w:rPr>
        <w:t>e</w:t>
      </w:r>
      <w:r w:rsidR="006A64C3">
        <w:rPr>
          <w:kern w:val="22"/>
          <w:szCs w:val="22"/>
        </w:rPr>
        <w:t xml:space="preserve"> in the responsibility and transparency framework shall be differentiated.</w:t>
      </w:r>
    </w:p>
    <w:p w14:paraId="607F98D5" w14:textId="57C85287" w:rsidR="00E3735C" w:rsidRDefault="00233CAA" w:rsidP="00CA20DB">
      <w:pPr>
        <w:pStyle w:val="Para1"/>
        <w:suppressLineNumbers/>
        <w:suppressAutoHyphens/>
        <w:rPr>
          <w:kern w:val="22"/>
          <w:szCs w:val="22"/>
        </w:rPr>
      </w:pPr>
      <w:r>
        <w:rPr>
          <w:kern w:val="22"/>
          <w:szCs w:val="22"/>
        </w:rPr>
        <w:t>7</w:t>
      </w:r>
      <w:r w:rsidR="006553F7">
        <w:rPr>
          <w:kern w:val="22"/>
          <w:szCs w:val="22"/>
        </w:rPr>
        <w:t>.</w:t>
      </w:r>
      <w:r w:rsidR="006553F7">
        <w:rPr>
          <w:kern w:val="22"/>
          <w:szCs w:val="22"/>
        </w:rPr>
        <w:tab/>
      </w:r>
      <w:r w:rsidR="00E3735C">
        <w:rPr>
          <w:kern w:val="22"/>
          <w:szCs w:val="22"/>
        </w:rPr>
        <w:t>The following elements were suggested for inclusion:</w:t>
      </w:r>
    </w:p>
    <w:p w14:paraId="51AA7165" w14:textId="14F9272C"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Continuation of NBSAPs as the main vehicle for national implementation of the Convention</w:t>
      </w:r>
      <w:r>
        <w:rPr>
          <w:rFonts w:eastAsiaTheme="minorHAnsi"/>
          <w:szCs w:val="22"/>
          <w:lang w:val="en-CA"/>
        </w:rPr>
        <w:t>;</w:t>
      </w:r>
    </w:p>
    <w:p w14:paraId="12CD0E7B" w14:textId="2FC3B6B1"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Regular National Reports as be the main mechanism through which Parties report on their progress against their commitments and reflecting their contribution to the new post-2020 targets</w:t>
      </w:r>
      <w:r>
        <w:rPr>
          <w:rFonts w:eastAsiaTheme="minorHAnsi"/>
          <w:szCs w:val="22"/>
          <w:lang w:val="en-CA"/>
        </w:rPr>
        <w:t>;</w:t>
      </w:r>
    </w:p>
    <w:p w14:paraId="5FB12F8A" w14:textId="51F526CC"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Headline global indicators, by making use where possible of existing data collected for management purposes at the national level, or information that can be efficiently collected at a global scale</w:t>
      </w:r>
      <w:r>
        <w:rPr>
          <w:rFonts w:eastAsiaTheme="minorHAnsi"/>
          <w:szCs w:val="22"/>
          <w:lang w:val="en-CA"/>
        </w:rPr>
        <w:t>;</w:t>
      </w:r>
    </w:p>
    <w:p w14:paraId="2B79BD71" w14:textId="1F4A6F75"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Monitoring and review processes which are fit for purpose for our Convention. These could draw on the experience of other processes, but where other models are adapted, these should ensure a good fit with the other elements of the post-2020 framework</w:t>
      </w:r>
      <w:r>
        <w:rPr>
          <w:rFonts w:eastAsiaTheme="minorHAnsi"/>
          <w:szCs w:val="22"/>
          <w:lang w:val="en-CA"/>
        </w:rPr>
        <w:t>;</w:t>
      </w:r>
    </w:p>
    <w:p w14:paraId="63065515" w14:textId="77777777"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lastRenderedPageBreak/>
        <w:t>greater alignment between national planning processes and the post-2020 global biodiversity framework;</w:t>
      </w:r>
    </w:p>
    <w:p w14:paraId="04FAE7D1" w14:textId="77777777"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greater transparency, accountability and comparability of national commitments;</w:t>
      </w:r>
    </w:p>
    <w:p w14:paraId="289BE098" w14:textId="77777777"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a small number of comparable headline indicators that could be used at national and global levels;</w:t>
      </w:r>
    </w:p>
    <w:p w14:paraId="7F03EC60" w14:textId="39D9890E"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 xml:space="preserve">a regular review process or ‘global </w:t>
      </w:r>
      <w:proofErr w:type="spellStart"/>
      <w:r w:rsidRPr="00C92137">
        <w:rPr>
          <w:rFonts w:eastAsiaTheme="minorHAnsi"/>
          <w:szCs w:val="22"/>
          <w:lang w:val="en-CA"/>
        </w:rPr>
        <w:t>stocktake</w:t>
      </w:r>
      <w:proofErr w:type="spellEnd"/>
      <w:r w:rsidRPr="00C92137">
        <w:rPr>
          <w:rFonts w:eastAsiaTheme="minorHAnsi"/>
          <w:szCs w:val="22"/>
          <w:lang w:val="en-CA"/>
        </w:rPr>
        <w:t>’ to track progress towards global goals and targets;</w:t>
      </w:r>
    </w:p>
    <w:p w14:paraId="549011D0" w14:textId="67CD548C"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some form of voluntary peer review process to help Parties strengthen their implementation;</w:t>
      </w:r>
    </w:p>
    <w:p w14:paraId="36084AFB" w14:textId="33E1D250" w:rsidR="00D274F6" w:rsidRDefault="00D274F6" w:rsidP="00CA20DB">
      <w:pPr>
        <w:numPr>
          <w:ilvl w:val="0"/>
          <w:numId w:val="20"/>
        </w:numPr>
        <w:spacing w:after="120" w:line="259" w:lineRule="auto"/>
        <w:contextualSpacing/>
        <w:jc w:val="left"/>
        <w:rPr>
          <w:rFonts w:eastAsiaTheme="minorHAnsi"/>
          <w:szCs w:val="22"/>
          <w:lang w:val="en-CA"/>
        </w:rPr>
      </w:pPr>
      <w:r w:rsidRPr="00C92137">
        <w:rPr>
          <w:rFonts w:eastAsiaTheme="minorHAnsi"/>
          <w:szCs w:val="22"/>
          <w:lang w:val="en-CA"/>
        </w:rPr>
        <w:t xml:space="preserve">full participation of </w:t>
      </w:r>
      <w:r w:rsidR="00442D9C" w:rsidRPr="00605E55">
        <w:rPr>
          <w:kern w:val="22"/>
          <w:szCs w:val="22"/>
        </w:rPr>
        <w:t>indigenous peoples and local communities</w:t>
      </w:r>
      <w:r w:rsidRPr="00C92137">
        <w:rPr>
          <w:rFonts w:eastAsiaTheme="minorHAnsi"/>
          <w:szCs w:val="22"/>
          <w:lang w:val="en-CA"/>
        </w:rPr>
        <w:t>, women and youth</w:t>
      </w:r>
      <w:r>
        <w:rPr>
          <w:rFonts w:eastAsiaTheme="minorHAnsi"/>
          <w:szCs w:val="22"/>
          <w:lang w:val="en-CA"/>
        </w:rPr>
        <w:t>;</w:t>
      </w:r>
    </w:p>
    <w:p w14:paraId="54C51E29" w14:textId="76E27FE0"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National and subnational commitments towards achieving the global targets</w:t>
      </w:r>
      <w:r w:rsidR="002E4CCC" w:rsidRPr="00CA20DB">
        <w:rPr>
          <w:rFonts w:eastAsiaTheme="minorHAnsi"/>
          <w:szCs w:val="22"/>
          <w:lang w:val="en-CA"/>
        </w:rPr>
        <w:t>;</w:t>
      </w:r>
    </w:p>
    <w:p w14:paraId="2922E7E2" w14:textId="3615FB73"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Principled guidance on ambition</w:t>
      </w:r>
      <w:r w:rsidR="002E4CCC" w:rsidRPr="00CA20DB">
        <w:rPr>
          <w:rFonts w:eastAsiaTheme="minorHAnsi"/>
          <w:szCs w:val="22"/>
          <w:lang w:val="en-CA"/>
        </w:rPr>
        <w:t>;</w:t>
      </w:r>
    </w:p>
    <w:p w14:paraId="3B268C8A" w14:textId="6142E445"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Procedural obligations to ensure commitments are adequate and followed up</w:t>
      </w:r>
      <w:r w:rsidR="002E4CCC" w:rsidRPr="00CA20DB">
        <w:rPr>
          <w:rFonts w:eastAsiaTheme="minorHAnsi"/>
          <w:szCs w:val="22"/>
          <w:lang w:val="en-CA"/>
        </w:rPr>
        <w:t>;</w:t>
      </w:r>
    </w:p>
    <w:p w14:paraId="50EA4FE4" w14:textId="412A57B8" w:rsidR="00D274F6" w:rsidRPr="00C92137" w:rsidRDefault="00D274F6" w:rsidP="00CA20DB">
      <w:pPr>
        <w:autoSpaceDE w:val="0"/>
        <w:autoSpaceDN w:val="0"/>
        <w:adjustRightInd w:val="0"/>
        <w:spacing w:after="120" w:line="259" w:lineRule="auto"/>
        <w:ind w:left="720"/>
        <w:contextualSpacing/>
        <w:jc w:val="left"/>
        <w:rPr>
          <w:rFonts w:eastAsiaTheme="minorHAnsi"/>
          <w:szCs w:val="22"/>
          <w:lang w:val="en-CA"/>
        </w:rPr>
      </w:pPr>
      <w:r w:rsidRPr="00C92137">
        <w:rPr>
          <w:rFonts w:eastAsiaTheme="minorHAnsi"/>
          <w:szCs w:val="22"/>
          <w:lang w:val="en-CA"/>
        </w:rPr>
        <w:t xml:space="preserve">Global biodiversity </w:t>
      </w:r>
      <w:proofErr w:type="spellStart"/>
      <w:proofErr w:type="gramStart"/>
      <w:r w:rsidRPr="00C92137">
        <w:rPr>
          <w:rFonts w:eastAsiaTheme="minorHAnsi"/>
          <w:szCs w:val="22"/>
          <w:lang w:val="en-CA"/>
        </w:rPr>
        <w:t>stocktake</w:t>
      </w:r>
      <w:proofErr w:type="spellEnd"/>
      <w:proofErr w:type="gramEnd"/>
      <w:r w:rsidRPr="00C92137">
        <w:rPr>
          <w:rFonts w:eastAsiaTheme="minorHAnsi"/>
          <w:szCs w:val="22"/>
          <w:lang w:val="en-CA"/>
        </w:rPr>
        <w:t xml:space="preserve"> to assess collective progress</w:t>
      </w:r>
      <w:r w:rsidR="002E4CCC" w:rsidRPr="00CA20DB">
        <w:rPr>
          <w:rFonts w:eastAsiaTheme="minorHAnsi"/>
          <w:szCs w:val="22"/>
          <w:lang w:val="en-CA"/>
        </w:rPr>
        <w:t>;</w:t>
      </w:r>
    </w:p>
    <w:p w14:paraId="7B888086" w14:textId="614F6CE3"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b/>
          <w:bCs/>
          <w:szCs w:val="22"/>
          <w:lang w:val="en-CA"/>
        </w:rPr>
      </w:pPr>
      <w:r w:rsidRPr="00C92137">
        <w:rPr>
          <w:rFonts w:eastAsiaTheme="minorHAnsi"/>
          <w:szCs w:val="22"/>
          <w:lang w:val="en-CA"/>
        </w:rPr>
        <w:t>Cyclical, repetitive processes to coordinate scaling up of ambition and commitment</w:t>
      </w:r>
      <w:r w:rsidR="00DC0243" w:rsidRPr="00CA20DB">
        <w:rPr>
          <w:rFonts w:eastAsiaTheme="minorHAnsi"/>
          <w:szCs w:val="22"/>
          <w:lang w:val="en-CA"/>
        </w:rPr>
        <w:t>.</w:t>
      </w:r>
    </w:p>
    <w:p w14:paraId="7A091844" w14:textId="77777777" w:rsidR="00E3735C" w:rsidRPr="00CA20DB" w:rsidRDefault="00E3735C" w:rsidP="00CA20DB">
      <w:pPr>
        <w:pStyle w:val="Para1"/>
        <w:suppressLineNumbers/>
        <w:suppressAutoHyphens/>
        <w:rPr>
          <w:kern w:val="22"/>
          <w:szCs w:val="22"/>
        </w:rPr>
      </w:pPr>
    </w:p>
    <w:p w14:paraId="3EBFA8B6" w14:textId="08E96BFB" w:rsidR="00501A56" w:rsidRPr="00CE4EB7" w:rsidRDefault="00CE4EB7" w:rsidP="00CA20DB">
      <w:pPr>
        <w:pStyle w:val="Para1"/>
        <w:suppressLineNumbers/>
        <w:suppressAutoHyphens/>
        <w:rPr>
          <w:b/>
          <w:bCs/>
          <w:kern w:val="22"/>
          <w:szCs w:val="22"/>
        </w:rPr>
      </w:pPr>
      <w:r w:rsidRPr="00CE4EB7">
        <w:rPr>
          <w:b/>
          <w:bCs/>
          <w:kern w:val="22"/>
          <w:szCs w:val="22"/>
        </w:rPr>
        <w:t>G.2</w:t>
      </w:r>
      <w:r w:rsidRPr="00CE4EB7">
        <w:rPr>
          <w:b/>
          <w:bCs/>
          <w:kern w:val="22"/>
          <w:szCs w:val="22"/>
        </w:rPr>
        <w:tab/>
        <w:t>Text suggestions</w:t>
      </w:r>
    </w:p>
    <w:p w14:paraId="0C95514A" w14:textId="2B82D21F" w:rsidR="00DF5114" w:rsidRDefault="00DF5114" w:rsidP="00CA20DB">
      <w:pPr>
        <w:pStyle w:val="Para1"/>
        <w:suppressLineNumbers/>
        <w:suppressAutoHyphens/>
        <w:rPr>
          <w:kern w:val="22"/>
          <w:szCs w:val="22"/>
        </w:rPr>
      </w:pPr>
      <w:r w:rsidRPr="00DF5114">
        <w:rPr>
          <w:kern w:val="22"/>
          <w:szCs w:val="22"/>
        </w:rPr>
        <w:t>1</w:t>
      </w:r>
      <w:r w:rsidR="00442D9C">
        <w:rPr>
          <w:kern w:val="22"/>
          <w:szCs w:val="22"/>
        </w:rPr>
        <w:t>.</w:t>
      </w:r>
      <w:r w:rsidR="00442D9C">
        <w:rPr>
          <w:kern w:val="22"/>
          <w:szCs w:val="22"/>
        </w:rPr>
        <w:tab/>
      </w:r>
      <w:r w:rsidRPr="00DF5114">
        <w:rPr>
          <w:kern w:val="22"/>
          <w:szCs w:val="22"/>
        </w:rPr>
        <w:t>The framework contains measures to monitor, review and report on its implementation at the national, regional and global levels. These are essential elements of the framework and include:</w:t>
      </w:r>
    </w:p>
    <w:p w14:paraId="394D087F" w14:textId="69B20E2D" w:rsidR="00C92137" w:rsidRPr="00C92137" w:rsidRDefault="00442D9C" w:rsidP="00CA20DB">
      <w:pPr>
        <w:spacing w:after="120" w:line="259" w:lineRule="auto"/>
        <w:rPr>
          <w:rFonts w:eastAsiaTheme="minorHAnsi"/>
          <w:szCs w:val="22"/>
          <w:lang w:val="en-CA"/>
        </w:rPr>
      </w:pPr>
      <w:r>
        <w:rPr>
          <w:rFonts w:eastAsiaTheme="minorHAnsi"/>
          <w:szCs w:val="22"/>
          <w:lang w:val="en-CA"/>
        </w:rPr>
        <w:t>2.</w:t>
      </w:r>
      <w:r>
        <w:rPr>
          <w:rFonts w:eastAsiaTheme="minorHAnsi"/>
          <w:szCs w:val="22"/>
          <w:lang w:val="en-CA"/>
        </w:rPr>
        <w:tab/>
      </w:r>
      <w:r w:rsidR="00EF5834">
        <w:rPr>
          <w:rFonts w:eastAsiaTheme="minorHAnsi"/>
          <w:szCs w:val="22"/>
          <w:lang w:val="en-CA"/>
        </w:rPr>
        <w:t>Alternative options:</w:t>
      </w:r>
    </w:p>
    <w:p w14:paraId="03852509" w14:textId="77777777"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The framework contains measures to monitor, review and report on its implementation </w:t>
      </w:r>
      <w:r w:rsidRPr="00C92137">
        <w:rPr>
          <w:rFonts w:eastAsiaTheme="minorHAnsi"/>
          <w:strike/>
          <w:szCs w:val="22"/>
          <w:lang w:val="en-CA"/>
        </w:rPr>
        <w:t>at the national, regional and global levels</w:t>
      </w:r>
      <w:r w:rsidRPr="00C92137">
        <w:rPr>
          <w:rFonts w:eastAsiaTheme="minorHAnsi"/>
          <w:szCs w:val="22"/>
          <w:lang w:val="en-CA"/>
        </w:rPr>
        <w:t>. These are essential elements of the framework and include:</w:t>
      </w:r>
    </w:p>
    <w:p w14:paraId="2D407895" w14:textId="362B0A1F"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The framework contains measures to monitor, review and report </w:t>
      </w:r>
      <w:r w:rsidRPr="00C92137">
        <w:rPr>
          <w:rFonts w:eastAsiaTheme="minorHAnsi"/>
          <w:szCs w:val="22"/>
          <w:u w:val="single"/>
          <w:lang w:val="en-CA"/>
        </w:rPr>
        <w:t>and assess</w:t>
      </w:r>
      <w:r w:rsidRPr="00C92137">
        <w:rPr>
          <w:rFonts w:eastAsiaTheme="minorHAnsi"/>
          <w:szCs w:val="22"/>
          <w:lang w:val="en-CA"/>
        </w:rPr>
        <w:t xml:space="preserve"> on its implementation at the national, regional and global levels. These are essential elements of the framework and include:</w:t>
      </w:r>
    </w:p>
    <w:p w14:paraId="5411F87A" w14:textId="0948A08F" w:rsidR="00C92137" w:rsidRPr="00C92137" w:rsidRDefault="00C92137" w:rsidP="00CA20DB">
      <w:pPr>
        <w:spacing w:after="120" w:line="259" w:lineRule="auto"/>
        <w:rPr>
          <w:rFonts w:eastAsiaTheme="minorHAnsi"/>
          <w:szCs w:val="22"/>
        </w:rPr>
      </w:pPr>
      <w:r w:rsidRPr="00C92137">
        <w:rPr>
          <w:rFonts w:eastAsiaTheme="minorHAnsi"/>
          <w:szCs w:val="22"/>
          <w:lang w:val="en-CA"/>
        </w:rPr>
        <w:t xml:space="preserve">The framework </w:t>
      </w:r>
      <w:r w:rsidRPr="00C92137">
        <w:rPr>
          <w:rFonts w:eastAsiaTheme="minorHAnsi"/>
          <w:strike/>
          <w:szCs w:val="22"/>
          <w:lang w:val="en-CA"/>
        </w:rPr>
        <w:t>contains</w:t>
      </w:r>
      <w:r w:rsidRPr="00C92137">
        <w:rPr>
          <w:rFonts w:eastAsiaTheme="minorHAnsi"/>
          <w:szCs w:val="22"/>
          <w:lang w:val="en-CA"/>
        </w:rPr>
        <w:t xml:space="preserve"> </w:t>
      </w:r>
      <w:r w:rsidRPr="00C92137">
        <w:rPr>
          <w:rFonts w:eastAsiaTheme="minorHAnsi"/>
          <w:szCs w:val="22"/>
          <w:u w:val="single"/>
        </w:rPr>
        <w:t>adopts existing</w:t>
      </w:r>
      <w:r w:rsidRPr="00C92137">
        <w:rPr>
          <w:rFonts w:eastAsiaTheme="minorHAnsi"/>
          <w:szCs w:val="22"/>
        </w:rPr>
        <w:t xml:space="preserve"> </w:t>
      </w:r>
      <w:r w:rsidRPr="00C92137">
        <w:rPr>
          <w:rFonts w:eastAsiaTheme="minorHAnsi"/>
          <w:szCs w:val="22"/>
          <w:lang w:val="en-CA"/>
        </w:rPr>
        <w:t xml:space="preserve">measures </w:t>
      </w:r>
      <w:r w:rsidRPr="00C92137">
        <w:rPr>
          <w:rFonts w:eastAsiaTheme="minorHAnsi"/>
          <w:szCs w:val="22"/>
          <w:u w:val="single"/>
          <w:lang w:val="en-CA"/>
        </w:rPr>
        <w:t>and establish new measures</w:t>
      </w:r>
      <w:r w:rsidRPr="00C92137">
        <w:rPr>
          <w:rFonts w:eastAsiaTheme="minorHAnsi"/>
          <w:szCs w:val="22"/>
          <w:lang w:val="en-CA"/>
        </w:rPr>
        <w:t xml:space="preserve"> to monitor, review and report on its implementation at the national, regional and global levels. </w:t>
      </w:r>
      <w:r w:rsidRPr="00C92137">
        <w:rPr>
          <w:rFonts w:eastAsiaTheme="minorHAnsi"/>
          <w:szCs w:val="22"/>
          <w:u w:val="single"/>
        </w:rPr>
        <w:t>In addition to normal reporting, there will be periodic reviews and stock take to assess progress and gaps in the implementation of the framework. The measures to monitor and review and report should be based on the existing mechanisms.</w:t>
      </w:r>
    </w:p>
    <w:p w14:paraId="6456F4E8" w14:textId="77777777" w:rsidR="00C92137" w:rsidRPr="00C92137" w:rsidRDefault="00C92137" w:rsidP="00CA20DB">
      <w:pPr>
        <w:numPr>
          <w:ilvl w:val="1"/>
          <w:numId w:val="5"/>
        </w:numPr>
        <w:suppressLineNumbers/>
        <w:suppressAutoHyphens/>
        <w:spacing w:before="120" w:after="120" w:line="259" w:lineRule="auto"/>
        <w:jc w:val="left"/>
        <w:rPr>
          <w:snapToGrid w:val="0"/>
          <w:kern w:val="22"/>
          <w:szCs w:val="22"/>
          <w:lang w:eastAsia="x-none"/>
        </w:rPr>
      </w:pPr>
      <w:r w:rsidRPr="00C92137">
        <w:rPr>
          <w:snapToGrid w:val="0"/>
          <w:kern w:val="22"/>
          <w:szCs w:val="22"/>
          <w:lang w:eastAsia="x-none"/>
        </w:rPr>
        <w:t>Reflecting the framework in relevant planning processes, including national biodiversity strategies and action plans;</w:t>
      </w:r>
    </w:p>
    <w:p w14:paraId="76FE5B71" w14:textId="7DB25ED3" w:rsidR="00C92137" w:rsidRPr="00C92137" w:rsidRDefault="00AB4FF0" w:rsidP="00CA20DB">
      <w:pPr>
        <w:spacing w:after="120"/>
        <w:rPr>
          <w:rFonts w:eastAsiaTheme="minorHAnsi"/>
          <w:szCs w:val="22"/>
        </w:rPr>
      </w:pPr>
      <w:r>
        <w:rPr>
          <w:rFonts w:eastAsiaTheme="minorHAnsi"/>
          <w:szCs w:val="22"/>
        </w:rPr>
        <w:t>3.</w:t>
      </w:r>
      <w:r>
        <w:rPr>
          <w:rFonts w:eastAsiaTheme="minorHAnsi"/>
          <w:szCs w:val="22"/>
        </w:rPr>
        <w:tab/>
      </w:r>
      <w:r w:rsidR="00A57BD7">
        <w:rPr>
          <w:rFonts w:eastAsiaTheme="minorHAnsi"/>
          <w:szCs w:val="22"/>
        </w:rPr>
        <w:t>Alternative options:</w:t>
      </w:r>
    </w:p>
    <w:p w14:paraId="17070539" w14:textId="1EAD86F4"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Reflecting the framework in </w:t>
      </w:r>
      <w:r w:rsidRPr="00C92137">
        <w:rPr>
          <w:rFonts w:eastAsiaTheme="minorHAnsi"/>
          <w:strike/>
          <w:szCs w:val="22"/>
          <w:lang w:val="en-CA"/>
        </w:rPr>
        <w:t xml:space="preserve">Relevant Planning Processes including </w:t>
      </w:r>
      <w:r w:rsidRPr="00C92137">
        <w:rPr>
          <w:rFonts w:eastAsiaTheme="minorHAnsi"/>
          <w:szCs w:val="22"/>
          <w:lang w:val="en-CA"/>
        </w:rPr>
        <w:t>National Biodiversity Strategies and Action Plans.</w:t>
      </w:r>
    </w:p>
    <w:p w14:paraId="1B1BA2BE" w14:textId="1A8225FD"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Reflecting the framework in relevant planning processes, including national biodiversity strategies and action plans </w:t>
      </w:r>
      <w:r w:rsidRPr="00C92137">
        <w:rPr>
          <w:rFonts w:eastAsiaTheme="minorHAnsi"/>
          <w:szCs w:val="22"/>
          <w:u w:val="single"/>
          <w:lang w:val="en-CA"/>
        </w:rPr>
        <w:t>(NBSAPs, under the CBD, as well as Nationally determined contributions - NDCs, under the UNFCCC; and NAPs, under the UNCCD);</w:t>
      </w:r>
    </w:p>
    <w:p w14:paraId="26644615" w14:textId="1142A85E" w:rsidR="00C92137" w:rsidRPr="00C92137" w:rsidRDefault="00C92137" w:rsidP="00CA20DB">
      <w:pPr>
        <w:spacing w:after="120"/>
        <w:rPr>
          <w:rFonts w:eastAsiaTheme="minorHAnsi"/>
          <w:b/>
          <w:bCs/>
          <w:szCs w:val="22"/>
          <w:u w:val="single"/>
          <w:lang w:val="en-CA"/>
        </w:rPr>
      </w:pPr>
      <w:r w:rsidRPr="00C92137">
        <w:rPr>
          <w:rFonts w:eastAsiaTheme="minorHAnsi"/>
          <w:kern w:val="22"/>
          <w:szCs w:val="22"/>
          <w:u w:val="single"/>
          <w:lang w:val="en-CA"/>
        </w:rPr>
        <w:t>Establishing and reviewing national</w:t>
      </w:r>
      <w:r w:rsidR="006A64C3">
        <w:rPr>
          <w:rFonts w:eastAsiaTheme="minorHAnsi"/>
          <w:kern w:val="22"/>
          <w:szCs w:val="22"/>
          <w:u w:val="single"/>
          <w:lang w:val="en-CA"/>
        </w:rPr>
        <w:t xml:space="preserve"> targets and</w:t>
      </w:r>
      <w:r w:rsidRPr="00C92137">
        <w:rPr>
          <w:rFonts w:eastAsiaTheme="minorHAnsi"/>
          <w:kern w:val="22"/>
          <w:szCs w:val="22"/>
          <w:u w:val="single"/>
          <w:lang w:val="en-CA"/>
        </w:rPr>
        <w:t xml:space="preserve"> indicators aligned with this framework in NBSAP</w:t>
      </w:r>
    </w:p>
    <w:p w14:paraId="34657AF5" w14:textId="77777777" w:rsidR="00C92137" w:rsidRPr="00C92137" w:rsidRDefault="00C92137" w:rsidP="00CA20DB">
      <w:pPr>
        <w:numPr>
          <w:ilvl w:val="1"/>
          <w:numId w:val="5"/>
        </w:numPr>
        <w:suppressLineNumbers/>
        <w:suppressAutoHyphens/>
        <w:spacing w:before="120" w:after="120" w:line="259" w:lineRule="auto"/>
        <w:jc w:val="left"/>
        <w:rPr>
          <w:snapToGrid w:val="0"/>
          <w:kern w:val="22"/>
          <w:szCs w:val="22"/>
          <w:lang w:eastAsia="x-none"/>
        </w:rPr>
      </w:pPr>
      <w:r w:rsidRPr="00C92137">
        <w:rPr>
          <w:snapToGrid w:val="0"/>
          <w:kern w:val="22"/>
          <w:szCs w:val="22"/>
          <w:lang w:eastAsia="x-none"/>
        </w:rPr>
        <w:t xml:space="preserve">Periodic reporting, including </w:t>
      </w:r>
      <w:proofErr w:type="gramStart"/>
      <w:r w:rsidRPr="00C92137">
        <w:rPr>
          <w:snapToGrid w:val="0"/>
          <w:kern w:val="22"/>
          <w:szCs w:val="22"/>
          <w:lang w:eastAsia="x-none"/>
        </w:rPr>
        <w:t>through the use of</w:t>
      </w:r>
      <w:proofErr w:type="gramEnd"/>
      <w:r w:rsidRPr="00C92137">
        <w:rPr>
          <w:snapToGrid w:val="0"/>
          <w:kern w:val="22"/>
          <w:szCs w:val="22"/>
          <w:lang w:eastAsia="x-none"/>
        </w:rPr>
        <w:t xml:space="preserve"> identified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w:t>
      </w:r>
    </w:p>
    <w:p w14:paraId="342AE9BD" w14:textId="7F70F876" w:rsidR="00C92137" w:rsidRPr="00C92137" w:rsidRDefault="00AB4FF0" w:rsidP="00CA20DB">
      <w:pPr>
        <w:autoSpaceDE w:val="0"/>
        <w:autoSpaceDN w:val="0"/>
        <w:adjustRightInd w:val="0"/>
        <w:spacing w:after="120"/>
        <w:rPr>
          <w:rFonts w:eastAsiaTheme="minorHAnsi"/>
          <w:szCs w:val="22"/>
        </w:rPr>
      </w:pPr>
      <w:r>
        <w:rPr>
          <w:rFonts w:eastAsiaTheme="minorHAnsi"/>
          <w:szCs w:val="22"/>
        </w:rPr>
        <w:t>4.</w:t>
      </w:r>
      <w:r>
        <w:rPr>
          <w:rFonts w:eastAsiaTheme="minorHAnsi"/>
          <w:szCs w:val="22"/>
        </w:rPr>
        <w:tab/>
      </w:r>
      <w:r w:rsidR="00844B6D">
        <w:rPr>
          <w:rFonts w:eastAsiaTheme="minorHAnsi"/>
          <w:szCs w:val="22"/>
        </w:rPr>
        <w:t>Alternative options:</w:t>
      </w:r>
    </w:p>
    <w:p w14:paraId="6D55BE3D" w14:textId="517D88C4" w:rsidR="00C92137" w:rsidRPr="00C92137" w:rsidRDefault="00C92137" w:rsidP="00CA20DB">
      <w:pPr>
        <w:autoSpaceDE w:val="0"/>
        <w:autoSpaceDN w:val="0"/>
        <w:adjustRightInd w:val="0"/>
        <w:spacing w:after="120"/>
        <w:rPr>
          <w:rFonts w:eastAsiaTheme="minorHAnsi"/>
          <w:b/>
          <w:bCs/>
          <w:szCs w:val="22"/>
        </w:rPr>
      </w:pPr>
      <w:r w:rsidRPr="00C92137">
        <w:rPr>
          <w:rFonts w:eastAsiaTheme="minorHAnsi"/>
          <w:szCs w:val="22"/>
          <w:lang w:val="en-CA"/>
        </w:rPr>
        <w:t xml:space="preserve">Periodic reporting, including </w:t>
      </w:r>
      <w:proofErr w:type="gramStart"/>
      <w:r w:rsidRPr="00C92137">
        <w:rPr>
          <w:rFonts w:eastAsiaTheme="minorHAnsi"/>
          <w:szCs w:val="22"/>
          <w:lang w:val="en-CA"/>
        </w:rPr>
        <w:t>through the use of</w:t>
      </w:r>
      <w:proofErr w:type="gramEnd"/>
      <w:r w:rsidRPr="00C92137">
        <w:rPr>
          <w:rFonts w:eastAsiaTheme="minorHAnsi"/>
          <w:szCs w:val="22"/>
          <w:lang w:val="en-CA"/>
        </w:rPr>
        <w:t xml:space="preserve"> identified indicators, by </w:t>
      </w:r>
      <w:r w:rsidRPr="00C92137">
        <w:rPr>
          <w:rFonts w:eastAsiaTheme="minorHAnsi"/>
          <w:szCs w:val="22"/>
          <w:u w:val="single"/>
          <w:lang w:val="en-CA"/>
        </w:rPr>
        <w:t>parties</w:t>
      </w:r>
      <w:r w:rsidRPr="00C92137">
        <w:rPr>
          <w:rFonts w:eastAsiaTheme="minorHAnsi"/>
          <w:szCs w:val="22"/>
          <w:lang w:val="en-CA"/>
        </w:rPr>
        <w:t xml:space="preserve"> </w:t>
      </w:r>
      <w:r w:rsidRPr="00C92137">
        <w:rPr>
          <w:rFonts w:eastAsiaTheme="minorHAnsi"/>
          <w:strike/>
          <w:szCs w:val="22"/>
          <w:lang w:val="en-CA"/>
        </w:rPr>
        <w:t xml:space="preserve">Governments, multilateral environmental agreements and other relevant international processes, indigenous peoples and local </w:t>
      </w:r>
      <w:r w:rsidRPr="00C92137">
        <w:rPr>
          <w:rFonts w:eastAsiaTheme="minorHAnsi"/>
          <w:strike/>
          <w:szCs w:val="22"/>
          <w:lang w:val="en-CA"/>
        </w:rPr>
        <w:lastRenderedPageBreak/>
        <w:t xml:space="preserve">communities, civil society and the private sector </w:t>
      </w:r>
      <w:r w:rsidRPr="00C92137">
        <w:rPr>
          <w:rFonts w:eastAsiaTheme="minorHAnsi"/>
          <w:szCs w:val="22"/>
          <w:lang w:val="en-CA"/>
        </w:rPr>
        <w:t>of the actions taken to implement the framework, the successes achieved, and the challenges encountered</w:t>
      </w:r>
    </w:p>
    <w:p w14:paraId="23B13C8D" w14:textId="3FFF3CF2" w:rsidR="00C92137" w:rsidRPr="00C92137" w:rsidRDefault="00844B6D" w:rsidP="00CA20DB">
      <w:pPr>
        <w:autoSpaceDE w:val="0"/>
        <w:autoSpaceDN w:val="0"/>
        <w:adjustRightInd w:val="0"/>
        <w:spacing w:after="120"/>
        <w:rPr>
          <w:rFonts w:eastAsiaTheme="minorHAnsi"/>
          <w:b/>
          <w:bCs/>
          <w:szCs w:val="22"/>
          <w:lang w:val="en-CA"/>
        </w:rPr>
      </w:pPr>
      <w:r>
        <w:rPr>
          <w:rFonts w:eastAsiaTheme="minorHAnsi"/>
          <w:szCs w:val="22"/>
          <w:lang w:val="en-CA"/>
        </w:rPr>
        <w:t>P</w:t>
      </w:r>
      <w:r w:rsidR="00C92137" w:rsidRPr="00C92137">
        <w:rPr>
          <w:rFonts w:eastAsiaTheme="minorHAnsi"/>
          <w:szCs w:val="22"/>
          <w:lang w:val="en-CA"/>
        </w:rPr>
        <w:t xml:space="preserve">eriodic reporting, including through the use of </w:t>
      </w:r>
      <w:r w:rsidR="00C92137" w:rsidRPr="006E08D2">
        <w:rPr>
          <w:rFonts w:eastAsiaTheme="minorHAnsi"/>
          <w:strike/>
          <w:szCs w:val="22"/>
          <w:lang w:val="en-CA"/>
        </w:rPr>
        <w:t>identified</w:t>
      </w:r>
      <w:r w:rsidR="00C92137" w:rsidRPr="00C92137">
        <w:rPr>
          <w:rFonts w:eastAsiaTheme="minorHAnsi"/>
          <w:szCs w:val="22"/>
          <w:lang w:val="en-CA"/>
        </w:rPr>
        <w:t xml:space="preserve">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 </w:t>
      </w:r>
      <w:r w:rsidR="00C92137" w:rsidRPr="00C92137">
        <w:rPr>
          <w:rFonts w:eastAsiaTheme="minorHAnsi"/>
          <w:szCs w:val="22"/>
          <w:u w:val="single"/>
          <w:lang w:val="en-CA"/>
        </w:rPr>
        <w:t>through culture-adequate and reachable media</w:t>
      </w:r>
      <w:r w:rsidR="00C92137" w:rsidRPr="00C92137">
        <w:rPr>
          <w:rFonts w:eastAsiaTheme="minorHAnsi"/>
          <w:szCs w:val="22"/>
          <w:lang w:val="en-CA"/>
        </w:rPr>
        <w:t>;</w:t>
      </w:r>
    </w:p>
    <w:p w14:paraId="217D0C42" w14:textId="3DD0AFE9" w:rsidR="00C92137" w:rsidRPr="00C92137" w:rsidRDefault="00C92137" w:rsidP="00CA20DB">
      <w:pPr>
        <w:spacing w:after="120"/>
        <w:rPr>
          <w:rFonts w:eastAsiaTheme="minorHAnsi"/>
          <w:b/>
          <w:bCs/>
          <w:szCs w:val="22"/>
          <w:lang w:val="en-CA"/>
        </w:rPr>
      </w:pPr>
      <w:r w:rsidRPr="00C92137">
        <w:rPr>
          <w:rFonts w:eastAsiaTheme="minorHAnsi"/>
          <w:b/>
          <w:bCs/>
          <w:szCs w:val="22"/>
          <w:lang w:val="en-CA"/>
        </w:rPr>
        <w:t>Proposal to divide this point b in three subsections, as follow</w:t>
      </w:r>
      <w:r w:rsidR="00370EB1">
        <w:rPr>
          <w:rFonts w:eastAsiaTheme="minorHAnsi"/>
          <w:b/>
          <w:bCs/>
          <w:szCs w:val="22"/>
          <w:lang w:val="en-CA"/>
        </w:rPr>
        <w:t>s</w:t>
      </w:r>
      <w:r w:rsidRPr="00C92137">
        <w:rPr>
          <w:rFonts w:eastAsiaTheme="minorHAnsi"/>
          <w:b/>
          <w:bCs/>
          <w:szCs w:val="22"/>
          <w:lang w:val="en-CA"/>
        </w:rPr>
        <w:t>:</w:t>
      </w:r>
    </w:p>
    <w:p w14:paraId="554C0DC0" w14:textId="77777777"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(b): “Periodic reporting, including </w:t>
      </w:r>
      <w:proofErr w:type="gramStart"/>
      <w:r w:rsidRPr="00C92137">
        <w:rPr>
          <w:rFonts w:eastAsiaTheme="minorHAnsi"/>
          <w:szCs w:val="22"/>
          <w:lang w:val="en-CA"/>
        </w:rPr>
        <w:t>through the use of</w:t>
      </w:r>
      <w:proofErr w:type="gramEnd"/>
      <w:r w:rsidRPr="00C92137">
        <w:rPr>
          <w:rFonts w:eastAsiaTheme="minorHAnsi"/>
          <w:szCs w:val="22"/>
          <w:lang w:val="en-CA"/>
        </w:rPr>
        <w:t xml:space="preserve"> identified indicators by </w:t>
      </w:r>
      <w:r w:rsidRPr="00C92137">
        <w:rPr>
          <w:rFonts w:eastAsiaTheme="minorHAnsi"/>
          <w:szCs w:val="22"/>
          <w:u w:val="single"/>
          <w:lang w:val="en-CA"/>
        </w:rPr>
        <w:t>Parties</w:t>
      </w:r>
      <w:r w:rsidRPr="00C92137">
        <w:rPr>
          <w:rFonts w:eastAsiaTheme="minorHAnsi"/>
          <w:szCs w:val="22"/>
          <w:lang w:val="en-CA"/>
        </w:rPr>
        <w:t xml:space="preserve"> of the actions taken to implement the framework, the successes achieved, and the challenges encountered;</w:t>
      </w:r>
    </w:p>
    <w:p w14:paraId="61B86D6B" w14:textId="77777777"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(b) bis: “Periodic reporting, including through the use of identified indicators, </w:t>
      </w:r>
      <w:r w:rsidRPr="00C92137">
        <w:rPr>
          <w:rFonts w:eastAsiaTheme="minorHAnsi"/>
          <w:szCs w:val="22"/>
          <w:u w:val="single"/>
          <w:lang w:val="en-CA"/>
        </w:rPr>
        <w:t>by non-Party stakeholders,</w:t>
      </w:r>
      <w:r w:rsidRPr="00C92137">
        <w:rPr>
          <w:rFonts w:eastAsiaTheme="minorHAnsi"/>
          <w:szCs w:val="22"/>
          <w:lang w:val="en-CA"/>
        </w:rPr>
        <w:t xml:space="preserve"> including indigenous peoples and local communities, civil society and the private sector of the actions taken to implement the framework, the successes achieved, and the challenges encountered”</w:t>
      </w:r>
    </w:p>
    <w:p w14:paraId="7B4A8692" w14:textId="77777777" w:rsidR="00C92137" w:rsidRPr="00C92137" w:rsidRDefault="00C92137" w:rsidP="00CA20DB">
      <w:pPr>
        <w:autoSpaceDE w:val="0"/>
        <w:autoSpaceDN w:val="0"/>
        <w:adjustRightInd w:val="0"/>
        <w:spacing w:after="120"/>
        <w:rPr>
          <w:rFonts w:eastAsiaTheme="minorHAnsi"/>
          <w:szCs w:val="22"/>
          <w:u w:val="single"/>
          <w:lang w:val="en-CA"/>
        </w:rPr>
      </w:pPr>
      <w:r w:rsidRPr="00C92137">
        <w:rPr>
          <w:rFonts w:eastAsiaTheme="minorHAnsi"/>
          <w:szCs w:val="22"/>
          <w:lang w:val="en-CA"/>
        </w:rPr>
        <w:t xml:space="preserve">(b) </w:t>
      </w:r>
      <w:proofErr w:type="spellStart"/>
      <w:r w:rsidRPr="00C92137">
        <w:rPr>
          <w:rFonts w:eastAsiaTheme="minorHAnsi"/>
          <w:szCs w:val="22"/>
          <w:lang w:val="en-CA"/>
        </w:rPr>
        <w:t>ter</w:t>
      </w:r>
      <w:proofErr w:type="spellEnd"/>
      <w:r w:rsidRPr="00C92137">
        <w:rPr>
          <w:rFonts w:eastAsiaTheme="minorHAnsi"/>
          <w:szCs w:val="22"/>
          <w:lang w:val="en-CA"/>
        </w:rPr>
        <w:t xml:space="preserve">: </w:t>
      </w:r>
      <w:r w:rsidRPr="00C92137">
        <w:rPr>
          <w:rFonts w:eastAsiaTheme="minorHAnsi"/>
          <w:szCs w:val="22"/>
          <w:u w:val="single"/>
          <w:lang w:val="en-CA"/>
        </w:rPr>
        <w:t xml:space="preserve">Placeholder for further enhance coherence and synergies of reporting systems under the </w:t>
      </w:r>
      <w:proofErr w:type="spellStart"/>
      <w:r w:rsidRPr="00C92137">
        <w:rPr>
          <w:rFonts w:eastAsiaTheme="minorHAnsi"/>
          <w:szCs w:val="22"/>
          <w:u w:val="single"/>
          <w:lang w:val="en-CA"/>
        </w:rPr>
        <w:t>MEAs.</w:t>
      </w:r>
      <w:proofErr w:type="spellEnd"/>
    </w:p>
    <w:p w14:paraId="715106FE" w14:textId="77777777" w:rsidR="00C92137" w:rsidRPr="00C92137" w:rsidRDefault="00C92137" w:rsidP="00CA20DB">
      <w:pPr>
        <w:numPr>
          <w:ilvl w:val="1"/>
          <w:numId w:val="5"/>
        </w:numPr>
        <w:suppressLineNumbers/>
        <w:suppressAutoHyphens/>
        <w:spacing w:before="120" w:after="120" w:line="259" w:lineRule="auto"/>
        <w:jc w:val="left"/>
        <w:rPr>
          <w:b/>
          <w:bCs/>
          <w:snapToGrid w:val="0"/>
          <w:kern w:val="22"/>
          <w:szCs w:val="22"/>
          <w:lang w:eastAsia="x-none"/>
        </w:rPr>
      </w:pPr>
      <w:r w:rsidRPr="00C92137">
        <w:rPr>
          <w:b/>
          <w:bCs/>
          <w:snapToGrid w:val="0"/>
          <w:kern w:val="22"/>
          <w:szCs w:val="22"/>
          <w:lang w:eastAsia="x-none"/>
        </w:rPr>
        <w:t>Periodic reviews and stocktakes, including by using the monitoring framework, of the progress made in implementation and the successes and challenges encountered;</w:t>
      </w:r>
    </w:p>
    <w:p w14:paraId="14D1C45C" w14:textId="1C9FA91A" w:rsidR="005512CE" w:rsidRDefault="00AB4FF0" w:rsidP="00CA20DB">
      <w:pPr>
        <w:autoSpaceDE w:val="0"/>
        <w:autoSpaceDN w:val="0"/>
        <w:adjustRightInd w:val="0"/>
        <w:spacing w:after="120"/>
        <w:rPr>
          <w:rFonts w:eastAsiaTheme="minorHAnsi"/>
          <w:szCs w:val="22"/>
          <w:lang w:val="en-CA"/>
        </w:rPr>
      </w:pPr>
      <w:r>
        <w:rPr>
          <w:rFonts w:eastAsiaTheme="minorHAnsi"/>
          <w:szCs w:val="22"/>
          <w:lang w:val="en-CA"/>
        </w:rPr>
        <w:t>6.</w:t>
      </w:r>
      <w:r>
        <w:rPr>
          <w:rFonts w:eastAsiaTheme="minorHAnsi"/>
          <w:szCs w:val="22"/>
          <w:lang w:val="en-CA"/>
        </w:rPr>
        <w:tab/>
      </w:r>
      <w:r w:rsidR="005512CE">
        <w:rPr>
          <w:rFonts w:eastAsiaTheme="minorHAnsi"/>
          <w:szCs w:val="22"/>
          <w:lang w:val="en-CA"/>
        </w:rPr>
        <w:t>Alter</w:t>
      </w:r>
      <w:r w:rsidR="00CA20DB">
        <w:rPr>
          <w:rFonts w:eastAsiaTheme="minorHAnsi"/>
          <w:szCs w:val="22"/>
          <w:lang w:val="en-CA"/>
        </w:rPr>
        <w:t>na</w:t>
      </w:r>
      <w:r w:rsidR="005512CE">
        <w:rPr>
          <w:rFonts w:eastAsiaTheme="minorHAnsi"/>
          <w:szCs w:val="22"/>
          <w:lang w:val="en-CA"/>
        </w:rPr>
        <w:t>tive options:</w:t>
      </w:r>
    </w:p>
    <w:p w14:paraId="510CCEA0" w14:textId="7BAF72BD"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Periodic reviews and </w:t>
      </w:r>
      <w:proofErr w:type="spellStart"/>
      <w:r w:rsidRPr="00C92137">
        <w:rPr>
          <w:rFonts w:eastAsiaTheme="minorHAnsi"/>
          <w:szCs w:val="22"/>
          <w:lang w:val="en-CA"/>
        </w:rPr>
        <w:t>stocktakes</w:t>
      </w:r>
      <w:proofErr w:type="spellEnd"/>
      <w:r w:rsidRPr="00C92137">
        <w:rPr>
          <w:rFonts w:eastAsiaTheme="minorHAnsi"/>
          <w:szCs w:val="22"/>
          <w:lang w:val="en-CA"/>
        </w:rPr>
        <w:t xml:space="preserve"> </w:t>
      </w:r>
      <w:r w:rsidRPr="00C92137">
        <w:rPr>
          <w:rFonts w:eastAsiaTheme="minorHAnsi"/>
          <w:szCs w:val="22"/>
          <w:u w:val="single"/>
          <w:lang w:val="en-CA"/>
        </w:rPr>
        <w:t>by the subsidiary body of implementation</w:t>
      </w:r>
      <w:r w:rsidRPr="00C92137">
        <w:rPr>
          <w:rFonts w:eastAsiaTheme="minorHAnsi"/>
          <w:szCs w:val="22"/>
          <w:lang w:val="en-CA"/>
        </w:rPr>
        <w:t>, including by using the monitoring framework, of the progress made in implementation and the successes and challenges encountered;</w:t>
      </w:r>
    </w:p>
    <w:p w14:paraId="371F64E1" w14:textId="74EB7696" w:rsidR="00C92137" w:rsidRPr="00C92137" w:rsidRDefault="00C92137" w:rsidP="00CA20DB">
      <w:pPr>
        <w:autoSpaceDE w:val="0"/>
        <w:autoSpaceDN w:val="0"/>
        <w:adjustRightInd w:val="0"/>
        <w:spacing w:after="120"/>
        <w:rPr>
          <w:rFonts w:eastAsiaTheme="minorHAnsi"/>
          <w:szCs w:val="22"/>
          <w:u w:val="single"/>
          <w:lang w:val="en-CA"/>
        </w:rPr>
      </w:pPr>
      <w:r w:rsidRPr="00C92137">
        <w:rPr>
          <w:rFonts w:eastAsiaTheme="minorHAnsi"/>
          <w:szCs w:val="22"/>
          <w:lang w:val="en-CA"/>
        </w:rPr>
        <w:t xml:space="preserve">Periodic reviews and </w:t>
      </w:r>
      <w:proofErr w:type="spellStart"/>
      <w:r w:rsidRPr="00C92137">
        <w:rPr>
          <w:rFonts w:eastAsiaTheme="minorHAnsi"/>
          <w:szCs w:val="22"/>
          <w:lang w:val="en-CA"/>
        </w:rPr>
        <w:t>stocktakes</w:t>
      </w:r>
      <w:proofErr w:type="spellEnd"/>
      <w:r w:rsidRPr="00C92137">
        <w:rPr>
          <w:rFonts w:eastAsiaTheme="minorHAnsi"/>
          <w:szCs w:val="22"/>
          <w:lang w:val="en-CA"/>
        </w:rPr>
        <w:t xml:space="preserve">, including by using the monitoring framework, of the progress made in implementation and the successes and challenges encountered, </w:t>
      </w:r>
      <w:r w:rsidRPr="00C92137">
        <w:rPr>
          <w:rFonts w:eastAsiaTheme="minorHAnsi"/>
          <w:szCs w:val="22"/>
          <w:u w:val="single"/>
          <w:lang w:val="en-CA"/>
        </w:rPr>
        <w:t xml:space="preserve">and data sharing, </w:t>
      </w:r>
      <w:proofErr w:type="gramStart"/>
      <w:r w:rsidRPr="00C92137">
        <w:rPr>
          <w:rFonts w:eastAsiaTheme="minorHAnsi"/>
          <w:szCs w:val="22"/>
          <w:u w:val="single"/>
          <w:lang w:val="en-CA"/>
        </w:rPr>
        <w:t>in particular regarding</w:t>
      </w:r>
      <w:proofErr w:type="gramEnd"/>
      <w:r w:rsidRPr="00C92137">
        <w:rPr>
          <w:rFonts w:eastAsiaTheme="minorHAnsi"/>
          <w:szCs w:val="22"/>
          <w:u w:val="single"/>
          <w:lang w:val="en-CA"/>
        </w:rPr>
        <w:t xml:space="preserve"> genetic resources; </w:t>
      </w:r>
    </w:p>
    <w:p w14:paraId="0692B75B" w14:textId="1F1F8737" w:rsidR="00C92137" w:rsidRPr="00C92137" w:rsidRDefault="00C92137" w:rsidP="00CA20DB">
      <w:pPr>
        <w:autoSpaceDE w:val="0"/>
        <w:autoSpaceDN w:val="0"/>
        <w:adjustRightInd w:val="0"/>
        <w:spacing w:after="120"/>
        <w:rPr>
          <w:rFonts w:eastAsiaTheme="minorHAnsi"/>
          <w:b/>
          <w:bCs/>
          <w:szCs w:val="22"/>
        </w:rPr>
      </w:pPr>
      <w:r w:rsidRPr="00C92137">
        <w:rPr>
          <w:rFonts w:eastAsiaTheme="minorHAnsi"/>
          <w:szCs w:val="22"/>
          <w:lang w:val="en-CA"/>
        </w:rPr>
        <w:t xml:space="preserve">Periodic reviews and </w:t>
      </w:r>
      <w:proofErr w:type="spellStart"/>
      <w:r w:rsidRPr="00C92137">
        <w:rPr>
          <w:rFonts w:eastAsiaTheme="minorHAnsi"/>
          <w:szCs w:val="22"/>
          <w:lang w:val="en-CA"/>
        </w:rPr>
        <w:t>stocktakes</w:t>
      </w:r>
      <w:proofErr w:type="spellEnd"/>
      <w:r w:rsidRPr="00C92137">
        <w:rPr>
          <w:rFonts w:eastAsiaTheme="minorHAnsi"/>
          <w:szCs w:val="22"/>
          <w:lang w:val="en-CA"/>
        </w:rPr>
        <w:t>, including by using the monitoring framework, of the progress made in implementation and the successes and</w:t>
      </w:r>
      <w:r w:rsidR="000213FC">
        <w:rPr>
          <w:rFonts w:eastAsiaTheme="minorHAnsi"/>
          <w:szCs w:val="22"/>
          <w:lang w:val="en-CA"/>
        </w:rPr>
        <w:t xml:space="preserve"> </w:t>
      </w:r>
      <w:r w:rsidRPr="00C92137">
        <w:rPr>
          <w:rFonts w:eastAsiaTheme="minorHAnsi"/>
          <w:szCs w:val="22"/>
          <w:lang w:val="en-CA"/>
        </w:rPr>
        <w:t>challenges encountered</w:t>
      </w:r>
      <w:r w:rsidRPr="00C92137">
        <w:rPr>
          <w:rFonts w:eastAsia="MS Gothic"/>
          <w:szCs w:val="22"/>
          <w:lang w:val="en-CA"/>
        </w:rPr>
        <w:t xml:space="preserve"> </w:t>
      </w:r>
      <w:r w:rsidRPr="00C92137">
        <w:rPr>
          <w:rFonts w:eastAsiaTheme="minorHAnsi"/>
          <w:szCs w:val="22"/>
          <w:u w:val="single"/>
          <w:lang w:val="en-CA"/>
        </w:rPr>
        <w:t xml:space="preserve">with, encourage Parties to actively participate in the voluntary review, and the reviews and </w:t>
      </w:r>
      <w:proofErr w:type="spellStart"/>
      <w:r w:rsidRPr="00C92137">
        <w:rPr>
          <w:rFonts w:eastAsiaTheme="minorHAnsi"/>
          <w:szCs w:val="22"/>
          <w:u w:val="single"/>
          <w:lang w:val="en-CA"/>
        </w:rPr>
        <w:t>stocktakes</w:t>
      </w:r>
      <w:proofErr w:type="spellEnd"/>
      <w:r w:rsidRPr="00C92137">
        <w:rPr>
          <w:rFonts w:eastAsiaTheme="minorHAnsi"/>
          <w:szCs w:val="22"/>
          <w:u w:val="single"/>
          <w:lang w:val="en-CA"/>
        </w:rPr>
        <w:t xml:space="preserve"> shall be undertaken in a facilitative, non-intrusive, non-adversarial, non-punitive manner, respectful of national sovereignty, and avoid placing undue burden on Parties</w:t>
      </w:r>
      <w:r w:rsidRPr="00C92137">
        <w:rPr>
          <w:rFonts w:eastAsiaTheme="minorHAnsi"/>
          <w:szCs w:val="22"/>
          <w:lang w:val="en-CA"/>
        </w:rPr>
        <w:t>;</w:t>
      </w:r>
    </w:p>
    <w:p w14:paraId="545EC73B" w14:textId="37F0FC89" w:rsidR="000213FC" w:rsidRDefault="00AB4FF0" w:rsidP="00CA20DB">
      <w:pPr>
        <w:spacing w:after="120" w:line="259" w:lineRule="auto"/>
        <w:rPr>
          <w:rFonts w:eastAsiaTheme="minorHAnsi"/>
          <w:szCs w:val="22"/>
          <w:lang w:val="en-CA"/>
        </w:rPr>
      </w:pPr>
      <w:r>
        <w:rPr>
          <w:rFonts w:eastAsiaTheme="minorHAnsi"/>
          <w:szCs w:val="22"/>
          <w:lang w:val="en-CA"/>
        </w:rPr>
        <w:t>7.</w:t>
      </w:r>
      <w:r>
        <w:rPr>
          <w:rFonts w:eastAsiaTheme="minorHAnsi"/>
          <w:szCs w:val="22"/>
          <w:lang w:val="en-CA"/>
        </w:rPr>
        <w:tab/>
      </w:r>
      <w:r w:rsidR="000213FC">
        <w:rPr>
          <w:rFonts w:eastAsiaTheme="minorHAnsi"/>
          <w:szCs w:val="22"/>
          <w:lang w:val="en-CA"/>
        </w:rPr>
        <w:t>New sub-paragraph:</w:t>
      </w:r>
    </w:p>
    <w:p w14:paraId="60A93C18" w14:textId="432BDF85" w:rsidR="00C92137" w:rsidRPr="00C92137" w:rsidRDefault="00AB4FF0" w:rsidP="00CA20DB">
      <w:pPr>
        <w:spacing w:after="120" w:line="259" w:lineRule="auto"/>
        <w:rPr>
          <w:rFonts w:eastAsiaTheme="minorHAnsi"/>
          <w:szCs w:val="22"/>
          <w:lang w:val="en-CA"/>
        </w:rPr>
      </w:pPr>
      <w:r>
        <w:rPr>
          <w:rFonts w:eastAsiaTheme="minorHAnsi"/>
          <w:szCs w:val="22"/>
          <w:lang w:val="en-CA"/>
        </w:rPr>
        <w:t>(</w:t>
      </w:r>
      <w:r w:rsidR="00C92137" w:rsidRPr="00C92137">
        <w:rPr>
          <w:rFonts w:eastAsiaTheme="minorHAnsi"/>
          <w:szCs w:val="22"/>
          <w:lang w:val="en-CA"/>
        </w:rPr>
        <w:t>c</w:t>
      </w:r>
      <w:r>
        <w:rPr>
          <w:rFonts w:eastAsiaTheme="minorHAnsi"/>
          <w:szCs w:val="22"/>
          <w:lang w:val="en-CA"/>
        </w:rPr>
        <w:t>)</w:t>
      </w:r>
      <w:r w:rsidR="00C92137" w:rsidRPr="00C92137">
        <w:rPr>
          <w:rFonts w:eastAsiaTheme="minorHAnsi"/>
          <w:szCs w:val="22"/>
          <w:lang w:val="en-CA"/>
        </w:rPr>
        <w:t xml:space="preserve"> bis (new): </w:t>
      </w:r>
      <w:r w:rsidR="00C92137" w:rsidRPr="00C92137">
        <w:rPr>
          <w:rFonts w:eastAsiaTheme="minorHAnsi"/>
          <w:szCs w:val="22"/>
          <w:u w:val="single"/>
        </w:rPr>
        <w:t>Standardized guidelines and tools for consistency in reporting progress and gaps in the implementation of the framework.</w:t>
      </w:r>
      <w:r w:rsidR="00C92137" w:rsidRPr="00C92137">
        <w:rPr>
          <w:rFonts w:eastAsiaTheme="minorHAnsi"/>
          <w:szCs w:val="22"/>
          <w:lang w:val="en-CA"/>
        </w:rPr>
        <w:t xml:space="preserve"> </w:t>
      </w:r>
    </w:p>
    <w:p w14:paraId="7D786B7E" w14:textId="77777777" w:rsidR="00C92137" w:rsidRPr="00C92137" w:rsidRDefault="00C92137" w:rsidP="00CA20DB">
      <w:pPr>
        <w:numPr>
          <w:ilvl w:val="1"/>
          <w:numId w:val="5"/>
        </w:numPr>
        <w:suppressLineNumbers/>
        <w:suppressAutoHyphens/>
        <w:spacing w:before="120" w:after="120" w:line="259" w:lineRule="auto"/>
        <w:jc w:val="left"/>
        <w:rPr>
          <w:b/>
          <w:bCs/>
          <w:snapToGrid w:val="0"/>
          <w:kern w:val="22"/>
          <w:szCs w:val="22"/>
          <w:lang w:eastAsia="x-none"/>
        </w:rPr>
      </w:pPr>
      <w:r w:rsidRPr="00C92137">
        <w:rPr>
          <w:b/>
          <w:bCs/>
          <w:snapToGrid w:val="0"/>
          <w:kern w:val="22"/>
          <w:szCs w:val="22"/>
          <w:lang w:eastAsia="x-none"/>
        </w:rPr>
        <w:t>Additional mechanisms for responsibility and transparency.</w:t>
      </w:r>
    </w:p>
    <w:p w14:paraId="01D641C9" w14:textId="67BD7167" w:rsidR="009B484A" w:rsidRDefault="00AB4FF0" w:rsidP="00CA20DB">
      <w:pPr>
        <w:spacing w:after="120"/>
        <w:rPr>
          <w:rFonts w:eastAsiaTheme="minorHAnsi"/>
          <w:szCs w:val="22"/>
          <w:lang w:val="en-CA"/>
        </w:rPr>
      </w:pPr>
      <w:r>
        <w:rPr>
          <w:rFonts w:eastAsiaTheme="minorHAnsi"/>
          <w:szCs w:val="22"/>
          <w:lang w:val="en-CA"/>
        </w:rPr>
        <w:t>8.</w:t>
      </w:r>
      <w:r>
        <w:rPr>
          <w:rFonts w:eastAsiaTheme="minorHAnsi"/>
          <w:szCs w:val="22"/>
          <w:lang w:val="en-CA"/>
        </w:rPr>
        <w:tab/>
      </w:r>
      <w:r w:rsidR="009B484A">
        <w:rPr>
          <w:rFonts w:eastAsiaTheme="minorHAnsi"/>
          <w:szCs w:val="22"/>
          <w:lang w:val="en-CA"/>
        </w:rPr>
        <w:t>Alter</w:t>
      </w:r>
      <w:r w:rsidR="005512CE">
        <w:rPr>
          <w:rFonts w:eastAsiaTheme="minorHAnsi"/>
          <w:szCs w:val="22"/>
          <w:lang w:val="en-CA"/>
        </w:rPr>
        <w:t>na</w:t>
      </w:r>
      <w:r w:rsidR="009B484A">
        <w:rPr>
          <w:rFonts w:eastAsiaTheme="minorHAnsi"/>
          <w:szCs w:val="22"/>
          <w:lang w:val="en-CA"/>
        </w:rPr>
        <w:t>ti</w:t>
      </w:r>
      <w:r w:rsidR="005512CE">
        <w:rPr>
          <w:rFonts w:eastAsiaTheme="minorHAnsi"/>
          <w:szCs w:val="22"/>
          <w:lang w:val="en-CA"/>
        </w:rPr>
        <w:t>ve options:</w:t>
      </w:r>
    </w:p>
    <w:p w14:paraId="7261756D" w14:textId="74C9EEAC" w:rsidR="00C92137" w:rsidRPr="00C92137" w:rsidRDefault="00C92137" w:rsidP="00CA20DB">
      <w:pPr>
        <w:spacing w:after="120"/>
        <w:rPr>
          <w:rFonts w:eastAsiaTheme="minorHAnsi"/>
          <w:b/>
          <w:bCs/>
          <w:szCs w:val="22"/>
          <w:lang w:val="en-CA"/>
        </w:rPr>
      </w:pPr>
      <w:r w:rsidRPr="00C92137">
        <w:rPr>
          <w:rFonts w:eastAsiaTheme="minorHAnsi"/>
          <w:szCs w:val="22"/>
          <w:lang w:val="en-CA"/>
        </w:rPr>
        <w:t xml:space="preserve">Additional </w:t>
      </w:r>
      <w:r w:rsidRPr="00C92137">
        <w:rPr>
          <w:rFonts w:eastAsiaTheme="minorHAnsi"/>
          <w:szCs w:val="22"/>
          <w:u w:val="single"/>
          <w:lang w:val="en-CA"/>
        </w:rPr>
        <w:t>voluntary</w:t>
      </w:r>
      <w:r w:rsidRPr="00C92137">
        <w:rPr>
          <w:rFonts w:eastAsiaTheme="minorHAnsi"/>
          <w:szCs w:val="22"/>
          <w:lang w:val="en-CA"/>
        </w:rPr>
        <w:t xml:space="preserve"> mechanisms for responsibility and transparency.</w:t>
      </w:r>
    </w:p>
    <w:p w14:paraId="58271888" w14:textId="3EEA1806" w:rsidR="00C92137" w:rsidRPr="00C92137" w:rsidRDefault="00C92137" w:rsidP="00CA20DB">
      <w:pPr>
        <w:spacing w:after="120"/>
        <w:rPr>
          <w:rFonts w:eastAsiaTheme="minorHAnsi"/>
          <w:b/>
          <w:bCs/>
          <w:szCs w:val="22"/>
          <w:lang w:val="en-CA"/>
        </w:rPr>
      </w:pPr>
      <w:r w:rsidRPr="00C92137">
        <w:rPr>
          <w:rFonts w:eastAsiaTheme="minorHAnsi"/>
          <w:szCs w:val="22"/>
          <w:lang w:val="en-CA"/>
        </w:rPr>
        <w:t xml:space="preserve">Additional mechanisms for responsibility, </w:t>
      </w:r>
      <w:r w:rsidRPr="00C92137">
        <w:rPr>
          <w:rFonts w:eastAsiaTheme="minorHAnsi"/>
          <w:szCs w:val="22"/>
          <w:u w:val="single"/>
          <w:lang w:val="en-CA"/>
        </w:rPr>
        <w:t xml:space="preserve">information sharing, auditing </w:t>
      </w:r>
      <w:r w:rsidRPr="00C92137">
        <w:rPr>
          <w:rFonts w:eastAsiaTheme="minorHAnsi"/>
          <w:szCs w:val="22"/>
          <w:lang w:val="en-CA"/>
        </w:rPr>
        <w:t>and transparency.</w:t>
      </w:r>
    </w:p>
    <w:p w14:paraId="62BE8DC0" w14:textId="3939CC62" w:rsidR="00C92137" w:rsidRPr="00C92137" w:rsidRDefault="00C92137" w:rsidP="00CA20DB">
      <w:pPr>
        <w:spacing w:after="120"/>
        <w:rPr>
          <w:rFonts w:eastAsiaTheme="minorHAnsi"/>
          <w:b/>
          <w:bCs/>
          <w:szCs w:val="22"/>
          <w:lang w:val="en-CA"/>
        </w:rPr>
      </w:pPr>
      <w:r w:rsidRPr="00C92137">
        <w:rPr>
          <w:rFonts w:eastAsiaTheme="minorHAnsi"/>
          <w:szCs w:val="22"/>
          <w:lang w:val="en-CA"/>
        </w:rPr>
        <w:t xml:space="preserve">Additional mechanisms for responsibility and transparency </w:t>
      </w:r>
      <w:r w:rsidRPr="00C92137">
        <w:rPr>
          <w:rFonts w:eastAsiaTheme="minorHAnsi"/>
          <w:szCs w:val="22"/>
          <w:u w:val="single"/>
          <w:lang w:val="en-CA"/>
        </w:rPr>
        <w:t>including a ratcheting mechanism.</w:t>
      </w:r>
    </w:p>
    <w:p w14:paraId="3A9AA57D" w14:textId="44BBFA22" w:rsidR="00C92137" w:rsidRPr="00C92137" w:rsidRDefault="00C92137" w:rsidP="00CA20DB">
      <w:pPr>
        <w:spacing w:after="120"/>
        <w:rPr>
          <w:rFonts w:eastAsiaTheme="minorHAnsi"/>
          <w:b/>
          <w:bCs/>
          <w:szCs w:val="22"/>
          <w:lang w:val="en-CA"/>
        </w:rPr>
      </w:pPr>
      <w:r w:rsidRPr="00C92137">
        <w:rPr>
          <w:rFonts w:eastAsiaTheme="minorHAnsi"/>
          <w:b/>
          <w:bCs/>
          <w:szCs w:val="22"/>
          <w:lang w:val="en-CA"/>
        </w:rPr>
        <w:t>New paragraph:</w:t>
      </w:r>
    </w:p>
    <w:p w14:paraId="59CB8E44" w14:textId="3B12DFDB" w:rsidR="00C92137" w:rsidRDefault="00C92137" w:rsidP="00CA20DB">
      <w:pPr>
        <w:autoSpaceDE w:val="0"/>
        <w:autoSpaceDN w:val="0"/>
        <w:adjustRightInd w:val="0"/>
        <w:spacing w:after="120"/>
        <w:rPr>
          <w:rFonts w:eastAsiaTheme="minorHAnsi"/>
          <w:szCs w:val="22"/>
          <w:u w:val="single"/>
          <w:lang w:val="en-CA"/>
        </w:rPr>
      </w:pPr>
      <w:r w:rsidRPr="00C92137">
        <w:rPr>
          <w:rFonts w:eastAsiaTheme="minorHAnsi"/>
          <w:szCs w:val="22"/>
          <w:u w:val="single"/>
          <w:lang w:val="en-CA"/>
        </w:rPr>
        <w:t xml:space="preserve">Parties shall establish close collaboration at the national level between the focal point of the CBD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inter alia through relevant measures in NBSAPs, harmonized knowledge management and </w:t>
      </w:r>
      <w:r w:rsidRPr="00C92137">
        <w:rPr>
          <w:rFonts w:eastAsiaTheme="minorHAnsi"/>
          <w:szCs w:val="22"/>
          <w:u w:val="single"/>
          <w:lang w:val="en-CA"/>
        </w:rPr>
        <w:lastRenderedPageBreak/>
        <w:t xml:space="preserve">national reporting by making use of the Data Reporting tool </w:t>
      </w:r>
      <w:proofErr w:type="spellStart"/>
      <w:r w:rsidRPr="00C92137">
        <w:rPr>
          <w:rFonts w:eastAsiaTheme="minorHAnsi"/>
          <w:szCs w:val="22"/>
          <w:u w:val="single"/>
          <w:lang w:val="en-CA"/>
        </w:rPr>
        <w:t>DaRT</w:t>
      </w:r>
      <w:proofErr w:type="spellEnd"/>
      <w:r w:rsidRPr="00C92137">
        <w:rPr>
          <w:rFonts w:eastAsiaTheme="minorHAnsi"/>
          <w:szCs w:val="22"/>
          <w:u w:val="single"/>
          <w:lang w:val="en-CA"/>
        </w:rPr>
        <w:t xml:space="preserve"> developed by the UN Environment Programme as well as through and adoption of coherent national positions in respect of each MEA.</w:t>
      </w:r>
    </w:p>
    <w:p w14:paraId="2605A331" w14:textId="3572395C" w:rsidR="000C7F22" w:rsidRPr="00622234" w:rsidRDefault="00B734F4" w:rsidP="00AB4FF0">
      <w:pPr>
        <w:pStyle w:val="Heading2"/>
        <w:suppressLineNumbers/>
        <w:tabs>
          <w:tab w:val="clear" w:pos="720"/>
        </w:tabs>
        <w:suppressAutoHyphens/>
        <w:ind w:left="720"/>
        <w:rPr>
          <w:rFonts w:eastAsia="Malgun Gothic"/>
          <w:b w:val="0"/>
          <w:iCs w:val="0"/>
          <w:kern w:val="22"/>
          <w:szCs w:val="22"/>
        </w:rPr>
      </w:pPr>
      <w:r>
        <w:rPr>
          <w:rFonts w:eastAsia="Malgun Gothic"/>
          <w:kern w:val="22"/>
          <w:szCs w:val="22"/>
        </w:rPr>
        <w:t>H.</w:t>
      </w:r>
      <w:r>
        <w:rPr>
          <w:rFonts w:eastAsia="Malgun Gothic"/>
          <w:kern w:val="22"/>
          <w:szCs w:val="22"/>
        </w:rPr>
        <w:tab/>
      </w:r>
      <w:r w:rsidR="000C7F22" w:rsidRPr="00622234">
        <w:rPr>
          <w:rFonts w:eastAsia="Malgun Gothic"/>
          <w:kern w:val="22"/>
          <w:szCs w:val="22"/>
        </w:rPr>
        <w:t>Outreach, awareness and uptake</w:t>
      </w:r>
    </w:p>
    <w:p w14:paraId="598ADE98" w14:textId="6DC1CD73" w:rsidR="005F50B7" w:rsidRPr="005F50B7" w:rsidRDefault="00B734F4" w:rsidP="008562B1">
      <w:pPr>
        <w:spacing w:after="120"/>
        <w:rPr>
          <w:rFonts w:eastAsiaTheme="minorHAnsi"/>
          <w:b/>
          <w:bCs/>
          <w:szCs w:val="22"/>
          <w:lang w:val="en-CA"/>
        </w:rPr>
      </w:pPr>
      <w:r>
        <w:rPr>
          <w:rFonts w:eastAsiaTheme="minorHAnsi"/>
          <w:b/>
          <w:bCs/>
          <w:szCs w:val="22"/>
          <w:lang w:val="en-CA"/>
        </w:rPr>
        <w:t>H</w:t>
      </w:r>
      <w:r w:rsidR="005F50B7" w:rsidRPr="005F50B7">
        <w:rPr>
          <w:rFonts w:eastAsiaTheme="minorHAnsi"/>
          <w:b/>
          <w:bCs/>
          <w:szCs w:val="22"/>
          <w:lang w:val="en-CA"/>
        </w:rPr>
        <w:t>.</w:t>
      </w:r>
      <w:r>
        <w:rPr>
          <w:rFonts w:eastAsiaTheme="minorHAnsi"/>
          <w:b/>
          <w:bCs/>
          <w:szCs w:val="22"/>
          <w:lang w:val="en-CA"/>
        </w:rPr>
        <w:t>1</w:t>
      </w:r>
      <w:r>
        <w:rPr>
          <w:rFonts w:eastAsiaTheme="minorHAnsi"/>
          <w:b/>
          <w:bCs/>
          <w:szCs w:val="22"/>
          <w:lang w:val="en-CA"/>
        </w:rPr>
        <w:tab/>
      </w:r>
      <w:r w:rsidR="005F50B7" w:rsidRPr="005F50B7">
        <w:rPr>
          <w:rFonts w:eastAsiaTheme="minorHAnsi"/>
          <w:b/>
          <w:bCs/>
          <w:szCs w:val="22"/>
          <w:lang w:val="en-CA"/>
        </w:rPr>
        <w:t>Co-Leads</w:t>
      </w:r>
      <w:r w:rsidR="00AB4FF0">
        <w:rPr>
          <w:rFonts w:eastAsiaTheme="minorHAnsi"/>
          <w:b/>
          <w:bCs/>
          <w:szCs w:val="22"/>
          <w:lang w:val="en-CA"/>
        </w:rPr>
        <w:t>’</w:t>
      </w:r>
      <w:r w:rsidR="005F50B7" w:rsidRPr="005F50B7">
        <w:rPr>
          <w:rFonts w:eastAsiaTheme="minorHAnsi"/>
          <w:b/>
          <w:bCs/>
          <w:szCs w:val="22"/>
          <w:lang w:val="en-CA"/>
        </w:rPr>
        <w:t xml:space="preserve"> Summary</w:t>
      </w:r>
    </w:p>
    <w:p w14:paraId="3ACB8E78" w14:textId="51D247A4" w:rsidR="005F50B7" w:rsidRPr="005F50B7" w:rsidRDefault="00AB4FF0" w:rsidP="008562B1">
      <w:pPr>
        <w:spacing w:after="120"/>
        <w:rPr>
          <w:rFonts w:eastAsiaTheme="minorHAnsi"/>
          <w:szCs w:val="22"/>
          <w:lang w:val="en-CA"/>
        </w:rPr>
      </w:pPr>
      <w:r>
        <w:rPr>
          <w:rFonts w:eastAsiaTheme="minorHAnsi"/>
          <w:szCs w:val="22"/>
          <w:lang w:val="en-CA"/>
        </w:rPr>
        <w:t>1.</w:t>
      </w:r>
      <w:r>
        <w:rPr>
          <w:rFonts w:eastAsiaTheme="minorHAnsi"/>
          <w:szCs w:val="22"/>
          <w:lang w:val="en-CA"/>
        </w:rPr>
        <w:tab/>
      </w:r>
      <w:r w:rsidR="00D060A3">
        <w:rPr>
          <w:rFonts w:eastAsiaTheme="minorHAnsi"/>
          <w:szCs w:val="22"/>
          <w:lang w:val="en-CA"/>
        </w:rPr>
        <w:t xml:space="preserve">Several comments were </w:t>
      </w:r>
      <w:r w:rsidR="005F50B7" w:rsidRPr="005F50B7">
        <w:rPr>
          <w:rFonts w:eastAsiaTheme="minorHAnsi"/>
          <w:szCs w:val="22"/>
          <w:lang w:val="en-CA"/>
        </w:rPr>
        <w:t xml:space="preserve">made on this section. </w:t>
      </w:r>
      <w:r w:rsidR="00D060A3">
        <w:rPr>
          <w:rFonts w:eastAsiaTheme="minorHAnsi"/>
          <w:szCs w:val="22"/>
          <w:lang w:val="en-CA"/>
        </w:rPr>
        <w:t xml:space="preserve">It was </w:t>
      </w:r>
      <w:r w:rsidR="005F50B7" w:rsidRPr="005F50B7">
        <w:rPr>
          <w:rFonts w:eastAsiaTheme="minorHAnsi"/>
          <w:szCs w:val="22"/>
          <w:lang w:val="en-CA"/>
        </w:rPr>
        <w:t>observed that this section needed further work and viewed it as a placeholder.</w:t>
      </w:r>
    </w:p>
    <w:p w14:paraId="41264416" w14:textId="029416AF" w:rsidR="00242FBA" w:rsidRPr="005F50B7" w:rsidRDefault="00AB4FF0" w:rsidP="008562B1">
      <w:pPr>
        <w:spacing w:after="120"/>
        <w:rPr>
          <w:rFonts w:eastAsiaTheme="minorHAnsi"/>
          <w:szCs w:val="22"/>
          <w:lang w:val="en-CA"/>
        </w:rPr>
      </w:pPr>
      <w:r>
        <w:rPr>
          <w:rFonts w:eastAsiaTheme="minorHAnsi"/>
          <w:szCs w:val="22"/>
          <w:lang w:val="en-CA"/>
        </w:rPr>
        <w:t>2.</w:t>
      </w:r>
      <w:r>
        <w:rPr>
          <w:rFonts w:eastAsiaTheme="minorHAnsi"/>
          <w:szCs w:val="22"/>
          <w:lang w:val="en-CA"/>
        </w:rPr>
        <w:tab/>
      </w:r>
      <w:r w:rsidR="00D060A3">
        <w:rPr>
          <w:rFonts w:eastAsiaTheme="minorHAnsi"/>
          <w:szCs w:val="22"/>
          <w:lang w:val="en-CA"/>
        </w:rPr>
        <w:t xml:space="preserve">It was </w:t>
      </w:r>
      <w:r w:rsidR="005F50B7" w:rsidRPr="005F50B7">
        <w:rPr>
          <w:rFonts w:eastAsiaTheme="minorHAnsi"/>
          <w:szCs w:val="22"/>
          <w:lang w:val="en-CA"/>
        </w:rPr>
        <w:t>noted that there were connections between the content in this section and in other parts of the framework and wondered if it was necessary to have it as a separate section.</w:t>
      </w:r>
      <w:r w:rsidR="00EB2B95">
        <w:rPr>
          <w:rFonts w:eastAsiaTheme="minorHAnsi"/>
          <w:szCs w:val="22"/>
          <w:lang w:val="en-CA"/>
        </w:rPr>
        <w:t xml:space="preserve"> </w:t>
      </w:r>
      <w:proofErr w:type="gramStart"/>
      <w:r w:rsidR="00EB2B95">
        <w:rPr>
          <w:rFonts w:eastAsiaTheme="minorHAnsi"/>
          <w:szCs w:val="22"/>
          <w:lang w:val="en-CA"/>
        </w:rPr>
        <w:t>In particular, it</w:t>
      </w:r>
      <w:proofErr w:type="gramEnd"/>
      <w:r w:rsidR="00EB2B95">
        <w:rPr>
          <w:rFonts w:eastAsiaTheme="minorHAnsi"/>
          <w:szCs w:val="22"/>
          <w:lang w:val="en-CA"/>
        </w:rPr>
        <w:t xml:space="preserve"> was suggested that this section could be merged into section E in the proposed communication mechanism.</w:t>
      </w:r>
      <w:r w:rsidR="00242FBA">
        <w:rPr>
          <w:rFonts w:eastAsiaTheme="minorHAnsi"/>
          <w:szCs w:val="22"/>
          <w:lang w:val="en-CA"/>
        </w:rPr>
        <w:t xml:space="preserve"> </w:t>
      </w:r>
      <w:r w:rsidR="00EB2B95">
        <w:rPr>
          <w:rFonts w:eastAsiaTheme="minorHAnsi"/>
          <w:szCs w:val="22"/>
          <w:lang w:val="en-CA"/>
        </w:rPr>
        <w:t>On the other hand, o</w:t>
      </w:r>
      <w:r w:rsidR="00242FBA">
        <w:rPr>
          <w:rFonts w:eastAsiaTheme="minorHAnsi"/>
          <w:szCs w:val="22"/>
          <w:lang w:val="en-CA"/>
        </w:rPr>
        <w:t>thers suggested that this section should be substantially strengthened. It was also suggested that the role of the Secretariat should be clarified</w:t>
      </w:r>
      <w:r w:rsidR="00276B4D">
        <w:rPr>
          <w:rFonts w:eastAsiaTheme="minorHAnsi"/>
          <w:szCs w:val="22"/>
          <w:lang w:val="en-CA"/>
        </w:rPr>
        <w:t xml:space="preserve"> and strengthened</w:t>
      </w:r>
      <w:r w:rsidR="00242FBA">
        <w:rPr>
          <w:rFonts w:eastAsiaTheme="minorHAnsi"/>
          <w:szCs w:val="22"/>
          <w:lang w:val="en-CA"/>
        </w:rPr>
        <w:t>.</w:t>
      </w:r>
    </w:p>
    <w:p w14:paraId="62A950CF" w14:textId="68D193FD" w:rsidR="00271711" w:rsidRDefault="00AB4FF0" w:rsidP="008562B1">
      <w:pPr>
        <w:spacing w:after="120"/>
        <w:rPr>
          <w:rFonts w:eastAsiaTheme="minorHAnsi"/>
          <w:szCs w:val="22"/>
          <w:lang w:val="en-CA"/>
        </w:rPr>
      </w:pPr>
      <w:r>
        <w:rPr>
          <w:rFonts w:eastAsiaTheme="minorHAnsi"/>
          <w:szCs w:val="22"/>
          <w:lang w:val="en-CA"/>
        </w:rPr>
        <w:t>3.</w:t>
      </w:r>
      <w:r>
        <w:rPr>
          <w:rFonts w:eastAsiaTheme="minorHAnsi"/>
          <w:szCs w:val="22"/>
          <w:lang w:val="en-CA"/>
        </w:rPr>
        <w:tab/>
      </w:r>
      <w:r w:rsidR="00E03924">
        <w:rPr>
          <w:rFonts w:eastAsiaTheme="minorHAnsi"/>
          <w:szCs w:val="22"/>
          <w:lang w:val="en-CA"/>
        </w:rPr>
        <w:t>T</w:t>
      </w:r>
      <w:r w:rsidR="005F50B7" w:rsidRPr="005F50B7">
        <w:rPr>
          <w:rFonts w:eastAsiaTheme="minorHAnsi"/>
          <w:szCs w:val="22"/>
          <w:lang w:val="en-CA"/>
        </w:rPr>
        <w:t xml:space="preserve">he need to assess the effectiveness of various communication channels and messages </w:t>
      </w:r>
      <w:r w:rsidR="00E03924">
        <w:rPr>
          <w:rFonts w:eastAsiaTheme="minorHAnsi"/>
          <w:szCs w:val="22"/>
          <w:lang w:val="en-CA"/>
        </w:rPr>
        <w:t xml:space="preserve">was noted, </w:t>
      </w:r>
      <w:r w:rsidR="005F50B7" w:rsidRPr="005F50B7">
        <w:rPr>
          <w:rFonts w:eastAsiaTheme="minorHAnsi"/>
          <w:szCs w:val="22"/>
          <w:lang w:val="en-CA"/>
        </w:rPr>
        <w:t>a</w:t>
      </w:r>
      <w:r w:rsidR="00E03924">
        <w:rPr>
          <w:rFonts w:eastAsiaTheme="minorHAnsi"/>
          <w:szCs w:val="22"/>
          <w:lang w:val="en-CA"/>
        </w:rPr>
        <w:t xml:space="preserve">s well as the need </w:t>
      </w:r>
      <w:r w:rsidR="005F50B7" w:rsidRPr="005F50B7">
        <w:rPr>
          <w:rFonts w:eastAsiaTheme="minorHAnsi"/>
          <w:szCs w:val="22"/>
          <w:lang w:val="en-CA"/>
        </w:rPr>
        <w:t>to address communication barriers and the need for indicators to able to measure the impact of awareness initiatives, including changes in people’s perception of the value of biodiversity, and how they are getting interested, engaged and committed in implementation of the framework.</w:t>
      </w:r>
    </w:p>
    <w:p w14:paraId="4B273371" w14:textId="0137A492" w:rsidR="00EB2B95" w:rsidRPr="00EB2B95" w:rsidRDefault="00EB2B95" w:rsidP="00EB2B95">
      <w:pPr>
        <w:spacing w:after="120"/>
        <w:rPr>
          <w:rFonts w:eastAsiaTheme="minorHAnsi"/>
          <w:szCs w:val="22"/>
          <w:lang w:val="en-CA"/>
        </w:rPr>
      </w:pPr>
      <w:r>
        <w:rPr>
          <w:rFonts w:eastAsiaTheme="minorHAnsi"/>
          <w:szCs w:val="22"/>
          <w:lang w:val="en-CA"/>
        </w:rPr>
        <w:t xml:space="preserve">4. </w:t>
      </w:r>
      <w:r>
        <w:rPr>
          <w:rFonts w:eastAsiaTheme="minorHAnsi"/>
          <w:szCs w:val="22"/>
          <w:lang w:val="en-CA"/>
        </w:rPr>
        <w:tab/>
        <w:t xml:space="preserve">It was suggested </w:t>
      </w:r>
      <w:r w:rsidRPr="00EB2B95">
        <w:rPr>
          <w:rFonts w:eastAsiaTheme="minorHAnsi"/>
          <w:szCs w:val="22"/>
          <w:lang w:val="en-CA"/>
        </w:rPr>
        <w:t>that t</w:t>
      </w:r>
      <w:r w:rsidRPr="006E08D2">
        <w:rPr>
          <w:rFonts w:eastAsiaTheme="minorHAnsi"/>
          <w:szCs w:val="22"/>
          <w:lang w:val="en-CA"/>
        </w:rPr>
        <w:t>he section could benefit from the establishment of</w:t>
      </w:r>
      <w:r>
        <w:rPr>
          <w:rFonts w:eastAsiaTheme="minorHAnsi"/>
          <w:szCs w:val="22"/>
          <w:lang w:val="en-CA"/>
        </w:rPr>
        <w:t xml:space="preserve"> a</w:t>
      </w:r>
      <w:r w:rsidRPr="006E08D2">
        <w:rPr>
          <w:rFonts w:eastAsiaTheme="minorHAnsi"/>
          <w:szCs w:val="22"/>
          <w:lang w:val="en-CA"/>
        </w:rPr>
        <w:t xml:space="preserve"> high</w:t>
      </w:r>
      <w:r>
        <w:rPr>
          <w:rFonts w:eastAsiaTheme="minorHAnsi"/>
          <w:szCs w:val="22"/>
          <w:lang w:val="en-CA"/>
        </w:rPr>
        <w:t>-</w:t>
      </w:r>
      <w:r w:rsidRPr="006E08D2">
        <w:rPr>
          <w:rFonts w:eastAsiaTheme="minorHAnsi"/>
          <w:szCs w:val="22"/>
          <w:lang w:val="en-CA"/>
        </w:rPr>
        <w:t>level pol</w:t>
      </w:r>
      <w:r>
        <w:rPr>
          <w:rFonts w:eastAsiaTheme="minorHAnsi"/>
          <w:szCs w:val="22"/>
          <w:lang w:val="en-CA"/>
        </w:rPr>
        <w:t>it</w:t>
      </w:r>
      <w:r w:rsidRPr="006E08D2">
        <w:rPr>
          <w:rFonts w:eastAsiaTheme="minorHAnsi"/>
          <w:szCs w:val="22"/>
          <w:lang w:val="en-CA"/>
        </w:rPr>
        <w:t xml:space="preserve">ical forum that could help in disseminating political messages prepared by the </w:t>
      </w:r>
      <w:r w:rsidR="002D0732">
        <w:rPr>
          <w:rFonts w:eastAsiaTheme="minorHAnsi"/>
          <w:szCs w:val="22"/>
          <w:lang w:val="en-CA"/>
        </w:rPr>
        <w:t xml:space="preserve">proposed </w:t>
      </w:r>
      <w:r w:rsidRPr="006E08D2">
        <w:rPr>
          <w:rFonts w:eastAsiaTheme="minorHAnsi"/>
          <w:szCs w:val="22"/>
          <w:lang w:val="en-CA"/>
        </w:rPr>
        <w:t>communication mechanism.</w:t>
      </w:r>
      <w:r>
        <w:rPr>
          <w:rFonts w:eastAsiaTheme="minorHAnsi"/>
          <w:szCs w:val="22"/>
          <w:lang w:val="en-CA"/>
        </w:rPr>
        <w:t xml:space="preserve"> In addition, the </w:t>
      </w:r>
      <w:r w:rsidRPr="00EB2B95">
        <w:rPr>
          <w:rFonts w:eastAsiaTheme="minorHAnsi"/>
          <w:szCs w:val="22"/>
          <w:lang w:val="en-CA"/>
        </w:rPr>
        <w:t>p</w:t>
      </w:r>
      <w:r w:rsidRPr="006E08D2">
        <w:rPr>
          <w:rFonts w:eastAsiaTheme="minorHAnsi"/>
          <w:szCs w:val="22"/>
          <w:lang w:val="en-CA"/>
        </w:rPr>
        <w:t xml:space="preserve">ossibility of convening scientists through the IPBES process with the policy processes </w:t>
      </w:r>
      <w:proofErr w:type="gramStart"/>
      <w:r w:rsidRPr="006E08D2">
        <w:rPr>
          <w:rFonts w:eastAsiaTheme="minorHAnsi"/>
          <w:szCs w:val="22"/>
          <w:lang w:val="en-CA"/>
        </w:rPr>
        <w:t>and also</w:t>
      </w:r>
      <w:proofErr w:type="gramEnd"/>
      <w:r w:rsidRPr="006E08D2">
        <w:rPr>
          <w:rFonts w:eastAsiaTheme="minorHAnsi"/>
          <w:szCs w:val="22"/>
          <w:lang w:val="en-CA"/>
        </w:rPr>
        <w:t xml:space="preserve"> enhanc</w:t>
      </w:r>
      <w:r>
        <w:rPr>
          <w:rFonts w:eastAsiaTheme="minorHAnsi"/>
          <w:szCs w:val="22"/>
          <w:lang w:val="en-CA"/>
        </w:rPr>
        <w:t>ing</w:t>
      </w:r>
      <w:r w:rsidRPr="006E08D2">
        <w:rPr>
          <w:rFonts w:eastAsiaTheme="minorHAnsi"/>
          <w:szCs w:val="22"/>
          <w:lang w:val="en-CA"/>
        </w:rPr>
        <w:t xml:space="preserve"> synergies with other biodiversity related MEAs</w:t>
      </w:r>
      <w:r>
        <w:rPr>
          <w:rFonts w:eastAsiaTheme="minorHAnsi"/>
          <w:szCs w:val="22"/>
          <w:lang w:val="en-CA"/>
        </w:rPr>
        <w:t xml:space="preserve"> was raised.</w:t>
      </w:r>
    </w:p>
    <w:p w14:paraId="2B53147E" w14:textId="77777777" w:rsidR="005F50B7" w:rsidRPr="005F50B7" w:rsidRDefault="005F50B7" w:rsidP="008562B1">
      <w:pPr>
        <w:spacing w:after="120"/>
        <w:rPr>
          <w:rFonts w:eastAsiaTheme="minorHAnsi"/>
          <w:b/>
          <w:bCs/>
          <w:szCs w:val="22"/>
          <w:lang w:val="en-CA"/>
        </w:rPr>
      </w:pPr>
      <w:r w:rsidRPr="005F50B7">
        <w:rPr>
          <w:rFonts w:eastAsiaTheme="minorHAnsi"/>
          <w:b/>
          <w:bCs/>
          <w:szCs w:val="22"/>
          <w:lang w:val="en-CA"/>
        </w:rPr>
        <w:t>B.  Concrete Textual Proposals</w:t>
      </w:r>
    </w:p>
    <w:p w14:paraId="20731D10" w14:textId="52D8D3EC" w:rsidR="00984D14" w:rsidRPr="00622234" w:rsidRDefault="00AB4FF0" w:rsidP="00AB4FF0">
      <w:pPr>
        <w:pStyle w:val="Para1"/>
        <w:suppressLineNumbers/>
        <w:suppressAutoHyphens/>
        <w:snapToGrid w:val="0"/>
        <w:rPr>
          <w:kern w:val="22"/>
          <w:szCs w:val="22"/>
        </w:rPr>
      </w:pPr>
      <w:r>
        <w:rPr>
          <w:kern w:val="22"/>
          <w:szCs w:val="22"/>
        </w:rPr>
        <w:t>4.</w:t>
      </w:r>
      <w:r>
        <w:rPr>
          <w:kern w:val="22"/>
          <w:szCs w:val="22"/>
        </w:rPr>
        <w:tab/>
      </w:r>
      <w:r w:rsidR="00984D14" w:rsidRPr="00622234">
        <w:rPr>
          <w:kern w:val="22"/>
          <w:szCs w:val="22"/>
        </w:rPr>
        <w:t>All actors will need to help to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p>
    <w:p w14:paraId="70BA0E11" w14:textId="2CBAA108" w:rsidR="00984D14" w:rsidRPr="007F2C26" w:rsidRDefault="00984D14" w:rsidP="008562B1">
      <w:pPr>
        <w:spacing w:after="120"/>
        <w:rPr>
          <w:rFonts w:eastAsiaTheme="minorHAnsi"/>
          <w:i/>
          <w:iCs/>
          <w:szCs w:val="22"/>
          <w:lang w:val="en-CA"/>
        </w:rPr>
      </w:pPr>
      <w:r w:rsidRPr="007F2C26">
        <w:rPr>
          <w:rFonts w:eastAsiaTheme="minorHAnsi"/>
          <w:i/>
          <w:iCs/>
          <w:szCs w:val="22"/>
        </w:rPr>
        <w:t>Alternative options:</w:t>
      </w:r>
    </w:p>
    <w:p w14:paraId="3D3FA6AA" w14:textId="0D9D906B" w:rsidR="005F50B7" w:rsidRPr="005F50B7" w:rsidRDefault="005F50B7" w:rsidP="007F2C26">
      <w:pPr>
        <w:spacing w:after="120"/>
        <w:ind w:left="709"/>
        <w:rPr>
          <w:rFonts w:eastAsiaTheme="minorHAnsi"/>
          <w:szCs w:val="22"/>
          <w:lang w:val="en-CA"/>
        </w:rPr>
      </w:pPr>
      <w:r w:rsidRPr="005F50B7">
        <w:rPr>
          <w:rFonts w:eastAsiaTheme="minorHAnsi"/>
          <w:szCs w:val="22"/>
          <w:lang w:val="en-CA"/>
        </w:rPr>
        <w:t xml:space="preserve">All actors will need to help to raise awareness of the framework and of the need for a whole of society engagement to </w:t>
      </w:r>
      <w:r w:rsidRPr="005F50B7">
        <w:rPr>
          <w:rFonts w:eastAsiaTheme="minorHAnsi"/>
          <w:szCs w:val="22"/>
          <w:u w:val="single"/>
          <w:lang w:val="en-CA"/>
        </w:rPr>
        <w:t>contribute to its implementation by Parties</w:t>
      </w:r>
      <w:r w:rsidRPr="005F50B7">
        <w:rPr>
          <w:rFonts w:eastAsiaTheme="minorHAnsi"/>
          <w:szCs w:val="22"/>
          <w:lang w:val="en-CA"/>
        </w:rPr>
        <w:t xml:space="preserve">. This includes the need for activities at the local, national, regional and global levels and the need to implement the framework in a way which is </w:t>
      </w:r>
      <w:r w:rsidRPr="005F50B7">
        <w:rPr>
          <w:rFonts w:eastAsiaTheme="minorHAnsi"/>
          <w:szCs w:val="22"/>
          <w:u w:val="single"/>
          <w:lang w:val="en-CA"/>
        </w:rPr>
        <w:t>coherent with and mutually</w:t>
      </w:r>
      <w:r w:rsidRPr="005F50B7">
        <w:rPr>
          <w:rFonts w:eastAsiaTheme="minorHAnsi"/>
          <w:szCs w:val="22"/>
          <w:lang w:val="en-CA"/>
        </w:rPr>
        <w:t xml:space="preserve"> supportive of other relevant international processes, strategies </w:t>
      </w:r>
      <w:r w:rsidRPr="005F50B7">
        <w:rPr>
          <w:rFonts w:eastAsiaTheme="minorHAnsi"/>
          <w:szCs w:val="22"/>
          <w:u w:val="single"/>
          <w:lang w:val="en-CA"/>
        </w:rPr>
        <w:t>and agreements</w:t>
      </w:r>
      <w:r w:rsidRPr="005F50B7">
        <w:rPr>
          <w:rFonts w:eastAsiaTheme="minorHAnsi"/>
          <w:szCs w:val="22"/>
          <w:lang w:val="en-CA"/>
        </w:rPr>
        <w:t>.</w:t>
      </w:r>
    </w:p>
    <w:p w14:paraId="0AF32041" w14:textId="77777777" w:rsidR="005F50B7" w:rsidRPr="005F50B7" w:rsidRDefault="005F50B7" w:rsidP="007F2C26">
      <w:pPr>
        <w:spacing w:after="120"/>
        <w:ind w:left="709"/>
        <w:rPr>
          <w:rFonts w:eastAsiaTheme="minorHAnsi"/>
          <w:szCs w:val="22"/>
          <w:lang w:val="en-CA"/>
        </w:rPr>
      </w:pPr>
      <w:r w:rsidRPr="005F50B7">
        <w:rPr>
          <w:rFonts w:eastAsiaTheme="minorHAnsi"/>
          <w:szCs w:val="22"/>
          <w:lang w:val="en-CA"/>
        </w:rPr>
        <w:t xml:space="preserve">All actors will need to help to </w:t>
      </w:r>
      <w:r w:rsidRPr="005F50B7">
        <w:rPr>
          <w:rFonts w:eastAsiaTheme="minorHAnsi"/>
          <w:szCs w:val="22"/>
          <w:u w:val="single"/>
          <w:lang w:val="en-CA"/>
        </w:rPr>
        <w:t>inspire and</w:t>
      </w:r>
      <w:r w:rsidRPr="005F50B7">
        <w:rPr>
          <w:rFonts w:eastAsiaTheme="minorHAnsi"/>
          <w:szCs w:val="22"/>
          <w:lang w:val="en-CA"/>
        </w:rPr>
        <w:t xml:space="preserve">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p>
    <w:p w14:paraId="662D7F64" w14:textId="77777777" w:rsidR="005F50B7" w:rsidRPr="005F50B7" w:rsidRDefault="005F50B7" w:rsidP="007F2C26">
      <w:pPr>
        <w:spacing w:after="120"/>
        <w:ind w:left="709"/>
        <w:rPr>
          <w:rFonts w:eastAsiaTheme="minorHAnsi"/>
          <w:szCs w:val="22"/>
          <w:u w:val="single"/>
          <w:lang w:val="en-CA"/>
        </w:rPr>
      </w:pPr>
      <w:r w:rsidRPr="005F50B7">
        <w:rPr>
          <w:rFonts w:eastAsiaTheme="minorHAnsi"/>
          <w:szCs w:val="22"/>
          <w:lang w:val="en-CA"/>
        </w:rPr>
        <w:t>All actors</w:t>
      </w:r>
      <w:r w:rsidRPr="005F50B7">
        <w:rPr>
          <w:rFonts w:eastAsiaTheme="minorHAnsi"/>
          <w:szCs w:val="22"/>
          <w:u w:val="single"/>
          <w:lang w:val="en-CA"/>
        </w:rPr>
        <w:t>, especially national and subnational governments,</w:t>
      </w:r>
      <w:r w:rsidRPr="005F50B7">
        <w:rPr>
          <w:rFonts w:eastAsiaTheme="minorHAnsi"/>
          <w:szCs w:val="22"/>
          <w:lang w:val="en-CA"/>
        </w:rPr>
        <w:t xml:space="preserve"> will need to help to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 </w:t>
      </w:r>
      <w:r w:rsidRPr="005F50B7">
        <w:rPr>
          <w:rFonts w:eastAsiaTheme="minorHAnsi"/>
          <w:szCs w:val="22"/>
          <w:u w:val="single"/>
          <w:lang w:val="en-CA"/>
        </w:rPr>
        <w:t>Activities should allow the parties to:</w:t>
      </w:r>
    </w:p>
    <w:p w14:paraId="7A7CFA5D"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Increase understanding, awareness and appreciation of the diverse values of IPLCs;</w:t>
      </w:r>
    </w:p>
    <w:p w14:paraId="279DB63A"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Raise awareness of all rights-holders and stakeholders of the existence of biodiversity-related targets, and as well the post-2020 process within the convention;</w:t>
      </w:r>
    </w:p>
    <w:p w14:paraId="68648D09"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Raise awareness with citizens about the post-2020 targets;</w:t>
      </w:r>
    </w:p>
    <w:p w14:paraId="7483746C"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lastRenderedPageBreak/>
        <w:t>Promote or develop platforms to share information on successes, lessons learned and experiences in acting for biodiversity;</w:t>
      </w:r>
    </w:p>
    <w:p w14:paraId="7216517C" w14:textId="77777777" w:rsidR="005F50B7" w:rsidRPr="005F50B7" w:rsidRDefault="005F50B7" w:rsidP="007F2C26">
      <w:pPr>
        <w:numPr>
          <w:ilvl w:val="0"/>
          <w:numId w:val="36"/>
        </w:numPr>
        <w:spacing w:after="120" w:line="259" w:lineRule="auto"/>
        <w:ind w:left="709" w:firstLine="709"/>
        <w:jc w:val="left"/>
        <w:rPr>
          <w:rFonts w:eastAsiaTheme="minorHAnsi"/>
          <w:szCs w:val="22"/>
          <w:lang w:val="en-CA"/>
        </w:rPr>
      </w:pPr>
      <w:r w:rsidRPr="005F50B7">
        <w:rPr>
          <w:rFonts w:eastAsiaTheme="minorHAnsi"/>
          <w:szCs w:val="22"/>
          <w:u w:val="single"/>
          <w:lang w:val="en-CA"/>
        </w:rPr>
        <w:t>Promote biodiversity education in school curricula, including awareness about the Rio conventions and its role in shaping national legislation</w:t>
      </w:r>
      <w:r w:rsidRPr="005F50B7">
        <w:rPr>
          <w:rFonts w:eastAsiaTheme="minorHAnsi"/>
          <w:szCs w:val="22"/>
          <w:lang w:val="en-CA"/>
        </w:rPr>
        <w:t>.</w:t>
      </w:r>
    </w:p>
    <w:p w14:paraId="79A72E18" w14:textId="68A6E46D" w:rsidR="00240607" w:rsidRPr="00C92137" w:rsidRDefault="007F2C26" w:rsidP="008562B1">
      <w:pPr>
        <w:autoSpaceDE w:val="0"/>
        <w:autoSpaceDN w:val="0"/>
        <w:adjustRightInd w:val="0"/>
        <w:spacing w:after="120"/>
        <w:jc w:val="center"/>
        <w:rPr>
          <w:rFonts w:eastAsiaTheme="minorHAnsi"/>
          <w:b/>
          <w:bCs/>
          <w:szCs w:val="22"/>
          <w:lang w:val="en-CA"/>
        </w:rPr>
      </w:pPr>
      <w:r>
        <w:rPr>
          <w:rFonts w:eastAsiaTheme="minorHAnsi"/>
          <w:b/>
          <w:bCs/>
          <w:szCs w:val="22"/>
          <w:lang w:val="en-CA"/>
        </w:rPr>
        <w:t>__________</w:t>
      </w:r>
    </w:p>
    <w:sectPr w:rsidR="00240607" w:rsidRPr="00C92137" w:rsidSect="00EA3D8F">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6534" w14:textId="77777777" w:rsidR="0001426B" w:rsidRDefault="0001426B">
      <w:r>
        <w:separator/>
      </w:r>
    </w:p>
  </w:endnote>
  <w:endnote w:type="continuationSeparator" w:id="0">
    <w:p w14:paraId="2ACAC955" w14:textId="77777777" w:rsidR="0001426B" w:rsidRDefault="0001426B">
      <w:r>
        <w:continuationSeparator/>
      </w:r>
    </w:p>
  </w:endnote>
  <w:endnote w:type="continuationNotice" w:id="1">
    <w:p w14:paraId="01610C8D" w14:textId="77777777" w:rsidR="0001426B" w:rsidRDefault="00014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327C" w14:textId="77777777" w:rsidR="0001426B" w:rsidRDefault="0001426B">
      <w:r>
        <w:separator/>
      </w:r>
    </w:p>
  </w:footnote>
  <w:footnote w:type="continuationSeparator" w:id="0">
    <w:p w14:paraId="7D6E4B3B" w14:textId="77777777" w:rsidR="0001426B" w:rsidRDefault="0001426B">
      <w:r>
        <w:continuationSeparator/>
      </w:r>
    </w:p>
  </w:footnote>
  <w:footnote w:type="continuationNotice" w:id="1">
    <w:p w14:paraId="0EDF126A" w14:textId="77777777" w:rsidR="0001426B" w:rsidRDefault="0001426B"/>
  </w:footnote>
  <w:footnote w:id="2">
    <w:p w14:paraId="0E96EACA" w14:textId="05D123E8" w:rsidR="00AA3CF9" w:rsidRPr="0051480C" w:rsidRDefault="00AA3CF9"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This target in no way prejudges the outcomes of the thematic consultations on resource mobilization and capacity-building </w:t>
      </w:r>
      <w:r w:rsidRPr="00591C3D">
        <w:rPr>
          <w:kern w:val="18"/>
          <w:szCs w:val="18"/>
        </w:rPr>
        <w:t>or</w:t>
      </w:r>
      <w:r w:rsidRPr="0051480C">
        <w:rPr>
          <w:kern w:val="18"/>
          <w:szCs w:val="18"/>
        </w:rPr>
        <w:t xml:space="preserve"> any </w:t>
      </w:r>
      <w:r w:rsidRPr="00591C3D">
        <w:rPr>
          <w:kern w:val="18"/>
          <w:szCs w:val="18"/>
        </w:rPr>
        <w:t>recommendations adopted</w:t>
      </w:r>
      <w:r w:rsidRPr="0051480C">
        <w:rPr>
          <w:kern w:val="18"/>
          <w:szCs w:val="18"/>
        </w:rPr>
        <w:t xml:space="preserve"> by the Subsidiary Body on Implementation</w:t>
      </w:r>
      <w:r w:rsidRPr="00591C3D">
        <w:rPr>
          <w:kern w:val="18"/>
          <w:szCs w:val="18"/>
        </w:rPr>
        <w:t xml:space="preserve"> at its third meeting</w:t>
      </w:r>
      <w:r w:rsidRPr="0051480C">
        <w:rPr>
          <w:kern w:val="18"/>
          <w:szCs w:val="18"/>
        </w:rPr>
        <w:t>.</w:t>
      </w:r>
    </w:p>
  </w:footnote>
  <w:footnote w:id="3">
    <w:p w14:paraId="650F6717" w14:textId="77777777" w:rsidR="00AA3CF9" w:rsidRDefault="00AA3CF9" w:rsidP="005807FE">
      <w:pPr>
        <w:pStyle w:val="FootnoteText"/>
        <w:ind w:firstLine="0"/>
      </w:pPr>
      <w:r>
        <w:rPr>
          <w:rStyle w:val="FootnoteReference"/>
        </w:rPr>
        <w:footnoteRef/>
      </w:r>
      <w:r>
        <w:t xml:space="preserve"> </w:t>
      </w:r>
      <w:r>
        <w:rPr>
          <w:rFonts w:ascii="CIDFont+F4" w:hAnsi="CIDFont+F4" w:cs="CIDFont+F4"/>
        </w:rPr>
        <w:t>Biophilic means loving living things, a combination of ‘bio’, that means ‘living’ and ‘</w:t>
      </w:r>
      <w:r>
        <w:rPr>
          <w:rFonts w:ascii="CIDFont+F4" w:hAnsi="CIDFont+F4" w:cs="CIDFont+F4"/>
        </w:rPr>
        <w:t>philic’ means loving.</w:t>
      </w:r>
    </w:p>
  </w:footnote>
  <w:footnote w:id="4">
    <w:p w14:paraId="4EBA0A5E" w14:textId="2CCA1D1D" w:rsidR="00AA3CF9" w:rsidRPr="0051480C" w:rsidRDefault="00AA3CF9"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The long-term strategic framework for capacity-building beyond 2020</w:t>
      </w:r>
      <w:r w:rsidRPr="0051480C">
        <w:rPr>
          <w:kern w:val="18"/>
          <w:szCs w:val="18"/>
          <w:vertAlign w:val="superscript"/>
        </w:rPr>
        <w:t xml:space="preserve"> </w:t>
      </w:r>
      <w:r w:rsidRPr="0051480C">
        <w:rPr>
          <w:kern w:val="18"/>
          <w:szCs w:val="18"/>
        </w:rPr>
        <w:t>will be one of the main mechanisms for the provision of this support (decision 14/24).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7498" w14:textId="7463C6E5" w:rsidR="00AA3CF9" w:rsidRPr="00F6442C" w:rsidRDefault="00AA3CF9" w:rsidP="0051480C">
    <w:pPr>
      <w:pStyle w:val="Header"/>
      <w:keepLines/>
      <w:suppressLineNumbers/>
      <w:tabs>
        <w:tab w:val="clear" w:pos="4320"/>
        <w:tab w:val="clear" w:pos="8640"/>
      </w:tabs>
      <w:suppressAutoHyphens/>
      <w:jc w:val="left"/>
      <w:rPr>
        <w:lang w:val="en-CA"/>
      </w:rPr>
    </w:pPr>
    <w:r w:rsidRPr="00F6442C">
      <w:rPr>
        <w:lang w:val="en-CA"/>
      </w:rPr>
      <w:t>CBD/WG2020/2/</w:t>
    </w:r>
    <w:r w:rsidR="003A4075" w:rsidRPr="00F6442C">
      <w:rPr>
        <w:lang w:val="en-CA"/>
      </w:rPr>
      <w:t>L.2/Add.1</w:t>
    </w:r>
  </w:p>
  <w:p w14:paraId="22E207C7" w14:textId="00B366E8" w:rsidR="00AA3CF9" w:rsidRPr="00F6442C" w:rsidRDefault="00AA3CF9" w:rsidP="0051480C">
    <w:pPr>
      <w:pStyle w:val="Header"/>
      <w:keepLines/>
      <w:suppressLineNumbers/>
      <w:tabs>
        <w:tab w:val="clear" w:pos="4320"/>
        <w:tab w:val="clear" w:pos="8640"/>
      </w:tabs>
      <w:suppressAutoHyphens/>
      <w:jc w:val="left"/>
      <w:rPr>
        <w:noProof/>
        <w:kern w:val="22"/>
        <w:lang w:val="en-CA"/>
      </w:rPr>
    </w:pPr>
    <w:r w:rsidRPr="00F6442C">
      <w:rPr>
        <w:noProof/>
        <w:kern w:val="22"/>
        <w:lang w:val="en-CA"/>
      </w:rPr>
      <w:t xml:space="preserve">Page </w:t>
    </w:r>
    <w:r w:rsidRPr="005440A6">
      <w:rPr>
        <w:noProof/>
        <w:kern w:val="22"/>
      </w:rPr>
      <w:fldChar w:fldCharType="begin"/>
    </w:r>
    <w:r w:rsidRPr="00F6442C">
      <w:rPr>
        <w:noProof/>
        <w:kern w:val="22"/>
        <w:lang w:val="en-CA"/>
      </w:rPr>
      <w:instrText xml:space="preserve"> PAGE   \* MERGEFORMAT </w:instrText>
    </w:r>
    <w:r w:rsidRPr="005440A6">
      <w:rPr>
        <w:noProof/>
        <w:kern w:val="22"/>
      </w:rPr>
      <w:fldChar w:fldCharType="separate"/>
    </w:r>
    <w:r w:rsidRPr="00F6442C">
      <w:rPr>
        <w:noProof/>
        <w:kern w:val="22"/>
        <w:lang w:val="en-CA"/>
      </w:rPr>
      <w:t>10</w:t>
    </w:r>
    <w:r w:rsidRPr="005440A6">
      <w:rPr>
        <w:noProof/>
        <w:kern w:val="22"/>
      </w:rPr>
      <w:fldChar w:fldCharType="end"/>
    </w:r>
  </w:p>
  <w:p w14:paraId="54510F7E" w14:textId="77777777" w:rsidR="00AA3CF9" w:rsidRPr="00F6442C" w:rsidRDefault="00AA3CF9" w:rsidP="0051480C">
    <w:pPr>
      <w:pStyle w:val="Header"/>
      <w:keepLines/>
      <w:suppressLineNumbers/>
      <w:tabs>
        <w:tab w:val="clear" w:pos="4320"/>
        <w:tab w:val="clear" w:pos="8640"/>
      </w:tabs>
      <w:suppressAutoHyphens/>
      <w:jc w:val="left"/>
      <w:rPr>
        <w:noProof/>
        <w:kern w:val="22"/>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B734" w14:textId="45D42314" w:rsidR="00AA3CF9" w:rsidRPr="00F6442C" w:rsidRDefault="00AA3CF9" w:rsidP="0051480C">
    <w:pPr>
      <w:pStyle w:val="Header"/>
      <w:keepLines/>
      <w:suppressLineNumbers/>
      <w:tabs>
        <w:tab w:val="clear" w:pos="4320"/>
        <w:tab w:val="clear" w:pos="8640"/>
      </w:tabs>
      <w:suppressAutoHyphens/>
      <w:jc w:val="right"/>
      <w:rPr>
        <w:lang w:val="en-CA"/>
      </w:rPr>
    </w:pPr>
    <w:r w:rsidRPr="00F6442C">
      <w:rPr>
        <w:lang w:val="en-CA"/>
      </w:rPr>
      <w:t>CBD/WG2020/2/</w:t>
    </w:r>
    <w:r w:rsidR="003A4075" w:rsidRPr="00F6442C">
      <w:rPr>
        <w:lang w:val="en-CA"/>
      </w:rPr>
      <w:t>L.2/Add.1</w:t>
    </w:r>
  </w:p>
  <w:p w14:paraId="272A2401" w14:textId="044305CA" w:rsidR="00AA3CF9" w:rsidRPr="00F6442C" w:rsidRDefault="00AA3CF9" w:rsidP="0051480C">
    <w:pPr>
      <w:pStyle w:val="Header"/>
      <w:keepLines/>
      <w:suppressLineNumbers/>
      <w:tabs>
        <w:tab w:val="clear" w:pos="4320"/>
        <w:tab w:val="clear" w:pos="8640"/>
      </w:tabs>
      <w:suppressAutoHyphens/>
      <w:jc w:val="right"/>
      <w:rPr>
        <w:noProof/>
        <w:kern w:val="22"/>
        <w:lang w:val="en-CA"/>
      </w:rPr>
    </w:pPr>
    <w:r w:rsidRPr="00F6442C">
      <w:rPr>
        <w:noProof/>
        <w:kern w:val="22"/>
        <w:lang w:val="en-CA"/>
      </w:rPr>
      <w:t xml:space="preserve">Page </w:t>
    </w:r>
    <w:r w:rsidRPr="005440A6">
      <w:rPr>
        <w:noProof/>
        <w:kern w:val="22"/>
      </w:rPr>
      <w:fldChar w:fldCharType="begin"/>
    </w:r>
    <w:r w:rsidRPr="00F6442C">
      <w:rPr>
        <w:noProof/>
        <w:kern w:val="22"/>
        <w:lang w:val="en-CA"/>
      </w:rPr>
      <w:instrText xml:space="preserve"> PAGE   \* MERGEFORMAT </w:instrText>
    </w:r>
    <w:r w:rsidRPr="005440A6">
      <w:rPr>
        <w:noProof/>
        <w:kern w:val="22"/>
      </w:rPr>
      <w:fldChar w:fldCharType="separate"/>
    </w:r>
    <w:r w:rsidRPr="00F6442C">
      <w:rPr>
        <w:noProof/>
        <w:kern w:val="22"/>
        <w:lang w:val="en-CA"/>
      </w:rPr>
      <w:t>11</w:t>
    </w:r>
    <w:r w:rsidRPr="005440A6">
      <w:rPr>
        <w:noProof/>
        <w:kern w:val="22"/>
      </w:rPr>
      <w:fldChar w:fldCharType="end"/>
    </w:r>
  </w:p>
  <w:p w14:paraId="16B3F556" w14:textId="77777777" w:rsidR="00AA3CF9" w:rsidRPr="00F6442C" w:rsidRDefault="00AA3CF9" w:rsidP="0051480C">
    <w:pPr>
      <w:pStyle w:val="Header"/>
      <w:keepLines/>
      <w:suppressLineNumbers/>
      <w:tabs>
        <w:tab w:val="clear" w:pos="4320"/>
        <w:tab w:val="clear" w:pos="8640"/>
      </w:tabs>
      <w:suppressAutoHyphens/>
      <w:jc w:val="right"/>
      <w:rPr>
        <w:noProof/>
        <w:kern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E2C"/>
    <w:multiLevelType w:val="hybridMultilevel"/>
    <w:tmpl w:val="CBA62692"/>
    <w:lvl w:ilvl="0" w:tplc="0658B0E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0A71C4"/>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7957FD"/>
    <w:multiLevelType w:val="hybridMultilevel"/>
    <w:tmpl w:val="A8321AD8"/>
    <w:lvl w:ilvl="0" w:tplc="433CA98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9B466C"/>
    <w:multiLevelType w:val="hybridMultilevel"/>
    <w:tmpl w:val="C86ED404"/>
    <w:lvl w:ilvl="0" w:tplc="433CA98A">
      <w:start w:val="1"/>
      <w:numFmt w:val="lowerLetter"/>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3A6112"/>
    <w:multiLevelType w:val="multilevel"/>
    <w:tmpl w:val="5C2215B2"/>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641CDC"/>
    <w:multiLevelType w:val="hybridMultilevel"/>
    <w:tmpl w:val="CA0481AA"/>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9D32239"/>
    <w:multiLevelType w:val="hybridMultilevel"/>
    <w:tmpl w:val="3E90839A"/>
    <w:lvl w:ilvl="0" w:tplc="433CA98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724C39"/>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565353"/>
    <w:multiLevelType w:val="hybridMultilevel"/>
    <w:tmpl w:val="DCE4CEDE"/>
    <w:lvl w:ilvl="0" w:tplc="E9CA889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F070A3"/>
    <w:multiLevelType w:val="hybridMultilevel"/>
    <w:tmpl w:val="FF32BC5A"/>
    <w:lvl w:ilvl="0" w:tplc="23E0CE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245FA1"/>
    <w:multiLevelType w:val="multilevel"/>
    <w:tmpl w:val="CEAE69FE"/>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967DBD"/>
    <w:multiLevelType w:val="hybridMultilevel"/>
    <w:tmpl w:val="FED6E0B0"/>
    <w:lvl w:ilvl="0" w:tplc="23E0CE60">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8A17A4"/>
    <w:multiLevelType w:val="hybridMultilevel"/>
    <w:tmpl w:val="DCB25BE6"/>
    <w:lvl w:ilvl="0" w:tplc="433CA98A">
      <w:start w:val="1"/>
      <w:numFmt w:val="lowerLetter"/>
      <w:lvlText w:val="(%1)"/>
      <w:lvlJc w:val="left"/>
      <w:pPr>
        <w:ind w:left="720" w:hanging="360"/>
      </w:pPr>
      <w:rPr>
        <w:rFonts w:hint="default"/>
      </w:rPr>
    </w:lvl>
    <w:lvl w:ilvl="1" w:tplc="DCB46B08">
      <w:numFmt w:val="bullet"/>
      <w:lvlText w:val="-"/>
      <w:lvlJc w:val="left"/>
      <w:pPr>
        <w:ind w:left="1800" w:hanging="72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0F4A34"/>
    <w:multiLevelType w:val="hybridMultilevel"/>
    <w:tmpl w:val="D8F60096"/>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69220B"/>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94684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A32600"/>
    <w:multiLevelType w:val="hybridMultilevel"/>
    <w:tmpl w:val="01D235F6"/>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2852D6"/>
    <w:multiLevelType w:val="hybridMultilevel"/>
    <w:tmpl w:val="231C3802"/>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115345"/>
    <w:multiLevelType w:val="hybridMultilevel"/>
    <w:tmpl w:val="8F2400DE"/>
    <w:lvl w:ilvl="0" w:tplc="433CA98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5592D1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B30B42"/>
    <w:multiLevelType w:val="hybridMultilevel"/>
    <w:tmpl w:val="15D2953E"/>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F30BFC"/>
    <w:multiLevelType w:val="hybridMultilevel"/>
    <w:tmpl w:val="03B2415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15"/>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3"/>
  </w:num>
  <w:num w:numId="11">
    <w:abstractNumId w:val="24"/>
  </w:num>
  <w:num w:numId="12">
    <w:abstractNumId w:val="29"/>
  </w:num>
  <w:num w:numId="13">
    <w:abstractNumId w:val="8"/>
  </w:num>
  <w:num w:numId="14">
    <w:abstractNumId w:val="16"/>
  </w:num>
  <w:num w:numId="15">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17"/>
  </w:num>
  <w:num w:numId="21">
    <w:abstractNumId w:val="14"/>
  </w:num>
  <w:num w:numId="22">
    <w:abstractNumId w:val="1"/>
  </w:num>
  <w:num w:numId="23">
    <w:abstractNumId w:val="15"/>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18"/>
  </w:num>
  <w:num w:numId="27">
    <w:abstractNumId w:val="21"/>
  </w:num>
  <w:num w:numId="28">
    <w:abstractNumId w:val="22"/>
  </w:num>
  <w:num w:numId="29">
    <w:abstractNumId w:val="0"/>
  </w:num>
  <w:num w:numId="30">
    <w:abstractNumId w:val="7"/>
  </w:num>
  <w:num w:numId="31">
    <w:abstractNumId w:val="3"/>
  </w:num>
  <w:num w:numId="32">
    <w:abstractNumId w:val="4"/>
  </w:num>
  <w:num w:numId="33">
    <w:abstractNumId w:val="26"/>
  </w:num>
  <w:num w:numId="34">
    <w:abstractNumId w:val="9"/>
  </w:num>
  <w:num w:numId="35">
    <w:abstractNumId w:val="2"/>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D33"/>
    <w:rsid w:val="00002B35"/>
    <w:rsid w:val="00002B70"/>
    <w:rsid w:val="00002B7E"/>
    <w:rsid w:val="00006FF2"/>
    <w:rsid w:val="000073D2"/>
    <w:rsid w:val="00007EE9"/>
    <w:rsid w:val="0001151A"/>
    <w:rsid w:val="000119DC"/>
    <w:rsid w:val="00011A09"/>
    <w:rsid w:val="0001208E"/>
    <w:rsid w:val="00012537"/>
    <w:rsid w:val="00012605"/>
    <w:rsid w:val="00012EDA"/>
    <w:rsid w:val="000134CB"/>
    <w:rsid w:val="0001403E"/>
    <w:rsid w:val="0001426B"/>
    <w:rsid w:val="00015E76"/>
    <w:rsid w:val="000162FB"/>
    <w:rsid w:val="0001757A"/>
    <w:rsid w:val="00017867"/>
    <w:rsid w:val="0002075A"/>
    <w:rsid w:val="000209A7"/>
    <w:rsid w:val="000213FC"/>
    <w:rsid w:val="000215B7"/>
    <w:rsid w:val="000218B8"/>
    <w:rsid w:val="000219AC"/>
    <w:rsid w:val="00022AF2"/>
    <w:rsid w:val="000230E7"/>
    <w:rsid w:val="0002382D"/>
    <w:rsid w:val="00023B35"/>
    <w:rsid w:val="00024E50"/>
    <w:rsid w:val="00025C80"/>
    <w:rsid w:val="000265B8"/>
    <w:rsid w:val="0003032B"/>
    <w:rsid w:val="00031D24"/>
    <w:rsid w:val="00034222"/>
    <w:rsid w:val="00035AC8"/>
    <w:rsid w:val="000363B9"/>
    <w:rsid w:val="00037832"/>
    <w:rsid w:val="00037873"/>
    <w:rsid w:val="00037E8A"/>
    <w:rsid w:val="00040294"/>
    <w:rsid w:val="00041A2A"/>
    <w:rsid w:val="00042205"/>
    <w:rsid w:val="000433E8"/>
    <w:rsid w:val="00044481"/>
    <w:rsid w:val="00044971"/>
    <w:rsid w:val="00044CCB"/>
    <w:rsid w:val="00045CD4"/>
    <w:rsid w:val="00045D5A"/>
    <w:rsid w:val="00050499"/>
    <w:rsid w:val="0005066A"/>
    <w:rsid w:val="00050903"/>
    <w:rsid w:val="000516F2"/>
    <w:rsid w:val="000518A3"/>
    <w:rsid w:val="000522D0"/>
    <w:rsid w:val="00052E15"/>
    <w:rsid w:val="00054381"/>
    <w:rsid w:val="000558E2"/>
    <w:rsid w:val="0005619E"/>
    <w:rsid w:val="00056B6A"/>
    <w:rsid w:val="00057D8E"/>
    <w:rsid w:val="00057E99"/>
    <w:rsid w:val="000602FD"/>
    <w:rsid w:val="00060B3E"/>
    <w:rsid w:val="00060D59"/>
    <w:rsid w:val="0006179F"/>
    <w:rsid w:val="00064908"/>
    <w:rsid w:val="0006507D"/>
    <w:rsid w:val="0006595A"/>
    <w:rsid w:val="00066056"/>
    <w:rsid w:val="000665DA"/>
    <w:rsid w:val="00066C46"/>
    <w:rsid w:val="00067B94"/>
    <w:rsid w:val="00070398"/>
    <w:rsid w:val="00070E54"/>
    <w:rsid w:val="000711E1"/>
    <w:rsid w:val="00072A57"/>
    <w:rsid w:val="00072EBE"/>
    <w:rsid w:val="00073708"/>
    <w:rsid w:val="00074E3C"/>
    <w:rsid w:val="00075C6A"/>
    <w:rsid w:val="000761A3"/>
    <w:rsid w:val="00076B4F"/>
    <w:rsid w:val="00077268"/>
    <w:rsid w:val="00077AFA"/>
    <w:rsid w:val="00081D68"/>
    <w:rsid w:val="000823A3"/>
    <w:rsid w:val="00082B19"/>
    <w:rsid w:val="0008437A"/>
    <w:rsid w:val="00084B1C"/>
    <w:rsid w:val="000856F7"/>
    <w:rsid w:val="00085FDE"/>
    <w:rsid w:val="00086D7B"/>
    <w:rsid w:val="00087C20"/>
    <w:rsid w:val="00087CC1"/>
    <w:rsid w:val="00087CED"/>
    <w:rsid w:val="00090597"/>
    <w:rsid w:val="000906BD"/>
    <w:rsid w:val="00091147"/>
    <w:rsid w:val="00091F61"/>
    <w:rsid w:val="00092BA7"/>
    <w:rsid w:val="00093C4E"/>
    <w:rsid w:val="0009426C"/>
    <w:rsid w:val="00094C61"/>
    <w:rsid w:val="000957E1"/>
    <w:rsid w:val="00095B84"/>
    <w:rsid w:val="00096F04"/>
    <w:rsid w:val="000A11E3"/>
    <w:rsid w:val="000A2046"/>
    <w:rsid w:val="000A497C"/>
    <w:rsid w:val="000A5625"/>
    <w:rsid w:val="000A59DA"/>
    <w:rsid w:val="000A7241"/>
    <w:rsid w:val="000A72F4"/>
    <w:rsid w:val="000B09A4"/>
    <w:rsid w:val="000B0BE0"/>
    <w:rsid w:val="000B1386"/>
    <w:rsid w:val="000B25ED"/>
    <w:rsid w:val="000B2C19"/>
    <w:rsid w:val="000B2F94"/>
    <w:rsid w:val="000B4AE6"/>
    <w:rsid w:val="000B6637"/>
    <w:rsid w:val="000B711C"/>
    <w:rsid w:val="000B7326"/>
    <w:rsid w:val="000C00E9"/>
    <w:rsid w:val="000C0280"/>
    <w:rsid w:val="000C12F7"/>
    <w:rsid w:val="000C1F09"/>
    <w:rsid w:val="000C4A79"/>
    <w:rsid w:val="000C6355"/>
    <w:rsid w:val="000C7162"/>
    <w:rsid w:val="000C7D73"/>
    <w:rsid w:val="000C7F22"/>
    <w:rsid w:val="000D1155"/>
    <w:rsid w:val="000D36EF"/>
    <w:rsid w:val="000D51CA"/>
    <w:rsid w:val="000D6C22"/>
    <w:rsid w:val="000D6CB1"/>
    <w:rsid w:val="000D766C"/>
    <w:rsid w:val="000D77C4"/>
    <w:rsid w:val="000D79CF"/>
    <w:rsid w:val="000D7FE2"/>
    <w:rsid w:val="000E03EA"/>
    <w:rsid w:val="000E08B9"/>
    <w:rsid w:val="000E0CFE"/>
    <w:rsid w:val="000E258B"/>
    <w:rsid w:val="000E45CD"/>
    <w:rsid w:val="000E4B9D"/>
    <w:rsid w:val="000E500C"/>
    <w:rsid w:val="000E637D"/>
    <w:rsid w:val="000E664F"/>
    <w:rsid w:val="000E70BB"/>
    <w:rsid w:val="000E744C"/>
    <w:rsid w:val="000E7E6A"/>
    <w:rsid w:val="000F0F69"/>
    <w:rsid w:val="000F1BBC"/>
    <w:rsid w:val="000F3572"/>
    <w:rsid w:val="000F3770"/>
    <w:rsid w:val="000F4A56"/>
    <w:rsid w:val="000F51DA"/>
    <w:rsid w:val="000F5AC2"/>
    <w:rsid w:val="000F5BD2"/>
    <w:rsid w:val="000F63AB"/>
    <w:rsid w:val="000F6B2B"/>
    <w:rsid w:val="000F6BD5"/>
    <w:rsid w:val="000F74B8"/>
    <w:rsid w:val="000F74FC"/>
    <w:rsid w:val="000F7EEA"/>
    <w:rsid w:val="00101003"/>
    <w:rsid w:val="00103180"/>
    <w:rsid w:val="001039E7"/>
    <w:rsid w:val="00104D12"/>
    <w:rsid w:val="001052AE"/>
    <w:rsid w:val="00105B95"/>
    <w:rsid w:val="00106ADE"/>
    <w:rsid w:val="00111DBA"/>
    <w:rsid w:val="00111F71"/>
    <w:rsid w:val="001121AF"/>
    <w:rsid w:val="00112478"/>
    <w:rsid w:val="00120AE0"/>
    <w:rsid w:val="0012214B"/>
    <w:rsid w:val="001226FE"/>
    <w:rsid w:val="001242E5"/>
    <w:rsid w:val="00126B32"/>
    <w:rsid w:val="00126D30"/>
    <w:rsid w:val="001278D6"/>
    <w:rsid w:val="00131895"/>
    <w:rsid w:val="00131B2B"/>
    <w:rsid w:val="001325CD"/>
    <w:rsid w:val="001326E4"/>
    <w:rsid w:val="00133BA4"/>
    <w:rsid w:val="00134093"/>
    <w:rsid w:val="00134166"/>
    <w:rsid w:val="00137874"/>
    <w:rsid w:val="00137DA5"/>
    <w:rsid w:val="00140709"/>
    <w:rsid w:val="00140BB2"/>
    <w:rsid w:val="00141AA8"/>
    <w:rsid w:val="00141DEF"/>
    <w:rsid w:val="001426D3"/>
    <w:rsid w:val="001428FA"/>
    <w:rsid w:val="001444E5"/>
    <w:rsid w:val="00145383"/>
    <w:rsid w:val="0014590F"/>
    <w:rsid w:val="00145BC5"/>
    <w:rsid w:val="001469C2"/>
    <w:rsid w:val="00146A5A"/>
    <w:rsid w:val="00146FF6"/>
    <w:rsid w:val="001500DF"/>
    <w:rsid w:val="001504E3"/>
    <w:rsid w:val="0015441A"/>
    <w:rsid w:val="001558CA"/>
    <w:rsid w:val="00156187"/>
    <w:rsid w:val="00156CE5"/>
    <w:rsid w:val="00160026"/>
    <w:rsid w:val="0016197B"/>
    <w:rsid w:val="00162D5E"/>
    <w:rsid w:val="00165E74"/>
    <w:rsid w:val="00166367"/>
    <w:rsid w:val="001667E3"/>
    <w:rsid w:val="0016687C"/>
    <w:rsid w:val="00167304"/>
    <w:rsid w:val="00170620"/>
    <w:rsid w:val="0017194C"/>
    <w:rsid w:val="00172099"/>
    <w:rsid w:val="001727B7"/>
    <w:rsid w:val="00172C3E"/>
    <w:rsid w:val="00172FDD"/>
    <w:rsid w:val="00173641"/>
    <w:rsid w:val="001750B0"/>
    <w:rsid w:val="00176C31"/>
    <w:rsid w:val="00176CB1"/>
    <w:rsid w:val="00176FDD"/>
    <w:rsid w:val="001771D5"/>
    <w:rsid w:val="00177BAB"/>
    <w:rsid w:val="00181219"/>
    <w:rsid w:val="00182243"/>
    <w:rsid w:val="00183241"/>
    <w:rsid w:val="0018481C"/>
    <w:rsid w:val="00186C84"/>
    <w:rsid w:val="00187526"/>
    <w:rsid w:val="00187E04"/>
    <w:rsid w:val="00190A90"/>
    <w:rsid w:val="001919C1"/>
    <w:rsid w:val="001924F4"/>
    <w:rsid w:val="001929F6"/>
    <w:rsid w:val="00192CF5"/>
    <w:rsid w:val="00192E06"/>
    <w:rsid w:val="00193B8C"/>
    <w:rsid w:val="0019469C"/>
    <w:rsid w:val="001948B2"/>
    <w:rsid w:val="00194CA4"/>
    <w:rsid w:val="0019511D"/>
    <w:rsid w:val="00195754"/>
    <w:rsid w:val="00195877"/>
    <w:rsid w:val="00196DA0"/>
    <w:rsid w:val="001976CA"/>
    <w:rsid w:val="001A12D3"/>
    <w:rsid w:val="001A19AA"/>
    <w:rsid w:val="001A36A6"/>
    <w:rsid w:val="001A3930"/>
    <w:rsid w:val="001A39F7"/>
    <w:rsid w:val="001A429C"/>
    <w:rsid w:val="001A4E06"/>
    <w:rsid w:val="001A5072"/>
    <w:rsid w:val="001A5F34"/>
    <w:rsid w:val="001A60B7"/>
    <w:rsid w:val="001A6231"/>
    <w:rsid w:val="001A629C"/>
    <w:rsid w:val="001A6C94"/>
    <w:rsid w:val="001A796C"/>
    <w:rsid w:val="001B16C3"/>
    <w:rsid w:val="001B1CBF"/>
    <w:rsid w:val="001B1F19"/>
    <w:rsid w:val="001B2E25"/>
    <w:rsid w:val="001B2E6D"/>
    <w:rsid w:val="001B3452"/>
    <w:rsid w:val="001B47C4"/>
    <w:rsid w:val="001B4EBC"/>
    <w:rsid w:val="001B6872"/>
    <w:rsid w:val="001B766F"/>
    <w:rsid w:val="001C0E0F"/>
    <w:rsid w:val="001C0E90"/>
    <w:rsid w:val="001C11D0"/>
    <w:rsid w:val="001C2220"/>
    <w:rsid w:val="001C3E31"/>
    <w:rsid w:val="001C4058"/>
    <w:rsid w:val="001C42DD"/>
    <w:rsid w:val="001C44A9"/>
    <w:rsid w:val="001C4A02"/>
    <w:rsid w:val="001C4B48"/>
    <w:rsid w:val="001C504F"/>
    <w:rsid w:val="001C5240"/>
    <w:rsid w:val="001C5A17"/>
    <w:rsid w:val="001C7124"/>
    <w:rsid w:val="001C772A"/>
    <w:rsid w:val="001C7F8A"/>
    <w:rsid w:val="001D0671"/>
    <w:rsid w:val="001D0721"/>
    <w:rsid w:val="001D2E74"/>
    <w:rsid w:val="001D325E"/>
    <w:rsid w:val="001D3CA3"/>
    <w:rsid w:val="001D4B15"/>
    <w:rsid w:val="001D4F16"/>
    <w:rsid w:val="001D7251"/>
    <w:rsid w:val="001E0ACB"/>
    <w:rsid w:val="001E33AA"/>
    <w:rsid w:val="001E4B20"/>
    <w:rsid w:val="001E5A1B"/>
    <w:rsid w:val="001E6139"/>
    <w:rsid w:val="001F164B"/>
    <w:rsid w:val="001F1A2E"/>
    <w:rsid w:val="001F26E3"/>
    <w:rsid w:val="001F399C"/>
    <w:rsid w:val="001F4077"/>
    <w:rsid w:val="001F4BAA"/>
    <w:rsid w:val="001F4D11"/>
    <w:rsid w:val="001F54C9"/>
    <w:rsid w:val="001F624E"/>
    <w:rsid w:val="001F6379"/>
    <w:rsid w:val="001F7CDE"/>
    <w:rsid w:val="00202511"/>
    <w:rsid w:val="00202E8F"/>
    <w:rsid w:val="00203D04"/>
    <w:rsid w:val="00204415"/>
    <w:rsid w:val="00205279"/>
    <w:rsid w:val="00206137"/>
    <w:rsid w:val="00206749"/>
    <w:rsid w:val="002073C8"/>
    <w:rsid w:val="00207712"/>
    <w:rsid w:val="00207A6E"/>
    <w:rsid w:val="00207D2E"/>
    <w:rsid w:val="0021010A"/>
    <w:rsid w:val="0021077E"/>
    <w:rsid w:val="00211F82"/>
    <w:rsid w:val="00212351"/>
    <w:rsid w:val="00212914"/>
    <w:rsid w:val="00212D1E"/>
    <w:rsid w:val="00214049"/>
    <w:rsid w:val="00215885"/>
    <w:rsid w:val="00220822"/>
    <w:rsid w:val="002208AA"/>
    <w:rsid w:val="00220B66"/>
    <w:rsid w:val="00224541"/>
    <w:rsid w:val="00224957"/>
    <w:rsid w:val="00224B92"/>
    <w:rsid w:val="00224BDC"/>
    <w:rsid w:val="002254E1"/>
    <w:rsid w:val="0022568F"/>
    <w:rsid w:val="00226E20"/>
    <w:rsid w:val="0022719F"/>
    <w:rsid w:val="00227813"/>
    <w:rsid w:val="00230A58"/>
    <w:rsid w:val="00230CF8"/>
    <w:rsid w:val="00231DD5"/>
    <w:rsid w:val="00232803"/>
    <w:rsid w:val="00232BF0"/>
    <w:rsid w:val="0023333C"/>
    <w:rsid w:val="00233CAA"/>
    <w:rsid w:val="00234F50"/>
    <w:rsid w:val="002357E1"/>
    <w:rsid w:val="00237B83"/>
    <w:rsid w:val="00240607"/>
    <w:rsid w:val="002415B8"/>
    <w:rsid w:val="00241682"/>
    <w:rsid w:val="002429D1"/>
    <w:rsid w:val="00242CEC"/>
    <w:rsid w:val="00242FBA"/>
    <w:rsid w:val="00242FCC"/>
    <w:rsid w:val="0024338B"/>
    <w:rsid w:val="00243F6B"/>
    <w:rsid w:val="0024410E"/>
    <w:rsid w:val="00245F73"/>
    <w:rsid w:val="002464FC"/>
    <w:rsid w:val="0024748C"/>
    <w:rsid w:val="00247945"/>
    <w:rsid w:val="00247B64"/>
    <w:rsid w:val="00251BA1"/>
    <w:rsid w:val="00252724"/>
    <w:rsid w:val="00252897"/>
    <w:rsid w:val="00252B79"/>
    <w:rsid w:val="00253A54"/>
    <w:rsid w:val="0025400C"/>
    <w:rsid w:val="00255215"/>
    <w:rsid w:val="00255B00"/>
    <w:rsid w:val="00257A1F"/>
    <w:rsid w:val="002617A4"/>
    <w:rsid w:val="002642E6"/>
    <w:rsid w:val="0026506F"/>
    <w:rsid w:val="00265097"/>
    <w:rsid w:val="00267DF1"/>
    <w:rsid w:val="00270D0A"/>
    <w:rsid w:val="00270E7F"/>
    <w:rsid w:val="00271711"/>
    <w:rsid w:val="00273783"/>
    <w:rsid w:val="0027494C"/>
    <w:rsid w:val="00274EFB"/>
    <w:rsid w:val="0027548E"/>
    <w:rsid w:val="00276B4D"/>
    <w:rsid w:val="00280E3C"/>
    <w:rsid w:val="0028205D"/>
    <w:rsid w:val="00282C8D"/>
    <w:rsid w:val="002841B3"/>
    <w:rsid w:val="002854B0"/>
    <w:rsid w:val="00287848"/>
    <w:rsid w:val="002879A6"/>
    <w:rsid w:val="002909AF"/>
    <w:rsid w:val="002915F3"/>
    <w:rsid w:val="002916E4"/>
    <w:rsid w:val="0029239B"/>
    <w:rsid w:val="00294E29"/>
    <w:rsid w:val="00295B31"/>
    <w:rsid w:val="002A088B"/>
    <w:rsid w:val="002A1D55"/>
    <w:rsid w:val="002A280B"/>
    <w:rsid w:val="002A2A99"/>
    <w:rsid w:val="002A3A0A"/>
    <w:rsid w:val="002A4C09"/>
    <w:rsid w:val="002A5DA4"/>
    <w:rsid w:val="002A60F3"/>
    <w:rsid w:val="002A6244"/>
    <w:rsid w:val="002A63A8"/>
    <w:rsid w:val="002A6943"/>
    <w:rsid w:val="002A6B3A"/>
    <w:rsid w:val="002A6B52"/>
    <w:rsid w:val="002A6D43"/>
    <w:rsid w:val="002A6FF5"/>
    <w:rsid w:val="002A77D6"/>
    <w:rsid w:val="002A7F64"/>
    <w:rsid w:val="002B0942"/>
    <w:rsid w:val="002B1B51"/>
    <w:rsid w:val="002B21EE"/>
    <w:rsid w:val="002B4704"/>
    <w:rsid w:val="002B4817"/>
    <w:rsid w:val="002B58C5"/>
    <w:rsid w:val="002B5E5E"/>
    <w:rsid w:val="002B66D3"/>
    <w:rsid w:val="002B7A2D"/>
    <w:rsid w:val="002C0AC6"/>
    <w:rsid w:val="002C1100"/>
    <w:rsid w:val="002C1523"/>
    <w:rsid w:val="002C17FB"/>
    <w:rsid w:val="002C3874"/>
    <w:rsid w:val="002C3B73"/>
    <w:rsid w:val="002C3C97"/>
    <w:rsid w:val="002C4BDB"/>
    <w:rsid w:val="002C54B1"/>
    <w:rsid w:val="002C5A58"/>
    <w:rsid w:val="002C6359"/>
    <w:rsid w:val="002D0732"/>
    <w:rsid w:val="002D1748"/>
    <w:rsid w:val="002D2A65"/>
    <w:rsid w:val="002D2BC0"/>
    <w:rsid w:val="002D528D"/>
    <w:rsid w:val="002D5574"/>
    <w:rsid w:val="002E02CA"/>
    <w:rsid w:val="002E039C"/>
    <w:rsid w:val="002E0627"/>
    <w:rsid w:val="002E2A82"/>
    <w:rsid w:val="002E3829"/>
    <w:rsid w:val="002E391B"/>
    <w:rsid w:val="002E3B89"/>
    <w:rsid w:val="002E4CCC"/>
    <w:rsid w:val="002E55D1"/>
    <w:rsid w:val="002E6003"/>
    <w:rsid w:val="002E6253"/>
    <w:rsid w:val="002E6A68"/>
    <w:rsid w:val="002F0194"/>
    <w:rsid w:val="002F076E"/>
    <w:rsid w:val="002F114F"/>
    <w:rsid w:val="002F15A8"/>
    <w:rsid w:val="002F2414"/>
    <w:rsid w:val="002F3511"/>
    <w:rsid w:val="002F5A8F"/>
    <w:rsid w:val="00300A3D"/>
    <w:rsid w:val="00302581"/>
    <w:rsid w:val="0030541F"/>
    <w:rsid w:val="00305921"/>
    <w:rsid w:val="003073C9"/>
    <w:rsid w:val="0030782B"/>
    <w:rsid w:val="00307E5F"/>
    <w:rsid w:val="00307E87"/>
    <w:rsid w:val="00310731"/>
    <w:rsid w:val="00312A48"/>
    <w:rsid w:val="00312CD0"/>
    <w:rsid w:val="00313EB1"/>
    <w:rsid w:val="0031507B"/>
    <w:rsid w:val="003166BA"/>
    <w:rsid w:val="00317226"/>
    <w:rsid w:val="00317ED1"/>
    <w:rsid w:val="00320BA0"/>
    <w:rsid w:val="003210FF"/>
    <w:rsid w:val="0032145B"/>
    <w:rsid w:val="00323E87"/>
    <w:rsid w:val="003240BA"/>
    <w:rsid w:val="003246D6"/>
    <w:rsid w:val="00324BE1"/>
    <w:rsid w:val="00325595"/>
    <w:rsid w:val="003258C4"/>
    <w:rsid w:val="00325DE3"/>
    <w:rsid w:val="00326028"/>
    <w:rsid w:val="00327E56"/>
    <w:rsid w:val="00327FC7"/>
    <w:rsid w:val="00330DD8"/>
    <w:rsid w:val="00331B2F"/>
    <w:rsid w:val="00331F06"/>
    <w:rsid w:val="003321B1"/>
    <w:rsid w:val="00332352"/>
    <w:rsid w:val="00332DD7"/>
    <w:rsid w:val="0033380A"/>
    <w:rsid w:val="00333F2C"/>
    <w:rsid w:val="0033471A"/>
    <w:rsid w:val="00334A24"/>
    <w:rsid w:val="00335475"/>
    <w:rsid w:val="0033547C"/>
    <w:rsid w:val="0033609E"/>
    <w:rsid w:val="00336766"/>
    <w:rsid w:val="00337571"/>
    <w:rsid w:val="00341F44"/>
    <w:rsid w:val="00342D5D"/>
    <w:rsid w:val="003442C8"/>
    <w:rsid w:val="00344BD6"/>
    <w:rsid w:val="00344D05"/>
    <w:rsid w:val="00345308"/>
    <w:rsid w:val="0034581A"/>
    <w:rsid w:val="0034678E"/>
    <w:rsid w:val="00346A73"/>
    <w:rsid w:val="00346F2E"/>
    <w:rsid w:val="00347BBA"/>
    <w:rsid w:val="00352026"/>
    <w:rsid w:val="0035227B"/>
    <w:rsid w:val="003535FB"/>
    <w:rsid w:val="00355401"/>
    <w:rsid w:val="00355A5C"/>
    <w:rsid w:val="00357194"/>
    <w:rsid w:val="003605BA"/>
    <w:rsid w:val="00360F1E"/>
    <w:rsid w:val="00364639"/>
    <w:rsid w:val="003648E6"/>
    <w:rsid w:val="003651D5"/>
    <w:rsid w:val="0036672B"/>
    <w:rsid w:val="00366868"/>
    <w:rsid w:val="00367339"/>
    <w:rsid w:val="003704E0"/>
    <w:rsid w:val="00370ABF"/>
    <w:rsid w:val="00370EB1"/>
    <w:rsid w:val="00371429"/>
    <w:rsid w:val="003715AE"/>
    <w:rsid w:val="003716BF"/>
    <w:rsid w:val="00373FE8"/>
    <w:rsid w:val="00374C76"/>
    <w:rsid w:val="0037564A"/>
    <w:rsid w:val="00376598"/>
    <w:rsid w:val="0037689B"/>
    <w:rsid w:val="0037751A"/>
    <w:rsid w:val="0037762D"/>
    <w:rsid w:val="00380F33"/>
    <w:rsid w:val="00381159"/>
    <w:rsid w:val="00381CE0"/>
    <w:rsid w:val="0038360E"/>
    <w:rsid w:val="003836AD"/>
    <w:rsid w:val="00385054"/>
    <w:rsid w:val="003856C9"/>
    <w:rsid w:val="0038574E"/>
    <w:rsid w:val="003860BF"/>
    <w:rsid w:val="003868BB"/>
    <w:rsid w:val="00387553"/>
    <w:rsid w:val="00390892"/>
    <w:rsid w:val="00390EEB"/>
    <w:rsid w:val="00390F97"/>
    <w:rsid w:val="003924AB"/>
    <w:rsid w:val="00393F07"/>
    <w:rsid w:val="00394778"/>
    <w:rsid w:val="00394FB3"/>
    <w:rsid w:val="00396318"/>
    <w:rsid w:val="003A031A"/>
    <w:rsid w:val="003A043A"/>
    <w:rsid w:val="003A1BB6"/>
    <w:rsid w:val="003A24E4"/>
    <w:rsid w:val="003A3384"/>
    <w:rsid w:val="003A3AEF"/>
    <w:rsid w:val="003A4075"/>
    <w:rsid w:val="003A6846"/>
    <w:rsid w:val="003A69CC"/>
    <w:rsid w:val="003B10B9"/>
    <w:rsid w:val="003B1205"/>
    <w:rsid w:val="003B2FB4"/>
    <w:rsid w:val="003B43D7"/>
    <w:rsid w:val="003B45CF"/>
    <w:rsid w:val="003B48FB"/>
    <w:rsid w:val="003B52E6"/>
    <w:rsid w:val="003B57A0"/>
    <w:rsid w:val="003B617A"/>
    <w:rsid w:val="003B66F3"/>
    <w:rsid w:val="003B7515"/>
    <w:rsid w:val="003B7645"/>
    <w:rsid w:val="003B7D6C"/>
    <w:rsid w:val="003C0CF1"/>
    <w:rsid w:val="003C113F"/>
    <w:rsid w:val="003C15CC"/>
    <w:rsid w:val="003C19FC"/>
    <w:rsid w:val="003C21A8"/>
    <w:rsid w:val="003C23A7"/>
    <w:rsid w:val="003C3004"/>
    <w:rsid w:val="003C3C9D"/>
    <w:rsid w:val="003C4C38"/>
    <w:rsid w:val="003C5406"/>
    <w:rsid w:val="003C5747"/>
    <w:rsid w:val="003C592E"/>
    <w:rsid w:val="003C5E8E"/>
    <w:rsid w:val="003C742D"/>
    <w:rsid w:val="003D138D"/>
    <w:rsid w:val="003D1DC8"/>
    <w:rsid w:val="003D2801"/>
    <w:rsid w:val="003D3632"/>
    <w:rsid w:val="003D4F39"/>
    <w:rsid w:val="003D54E8"/>
    <w:rsid w:val="003D5B5F"/>
    <w:rsid w:val="003D5F94"/>
    <w:rsid w:val="003D6B53"/>
    <w:rsid w:val="003D6C5F"/>
    <w:rsid w:val="003D6FE2"/>
    <w:rsid w:val="003D73B7"/>
    <w:rsid w:val="003D7967"/>
    <w:rsid w:val="003E0333"/>
    <w:rsid w:val="003E0D17"/>
    <w:rsid w:val="003E1550"/>
    <w:rsid w:val="003E2DAE"/>
    <w:rsid w:val="003E311C"/>
    <w:rsid w:val="003E3DE5"/>
    <w:rsid w:val="003E45A0"/>
    <w:rsid w:val="003E5021"/>
    <w:rsid w:val="003E5AB3"/>
    <w:rsid w:val="003E62E1"/>
    <w:rsid w:val="003E7438"/>
    <w:rsid w:val="003F0E17"/>
    <w:rsid w:val="003F1E69"/>
    <w:rsid w:val="003F1FDB"/>
    <w:rsid w:val="003F207C"/>
    <w:rsid w:val="003F2A57"/>
    <w:rsid w:val="003F346E"/>
    <w:rsid w:val="003F442D"/>
    <w:rsid w:val="003F5834"/>
    <w:rsid w:val="003F5FB2"/>
    <w:rsid w:val="003F6D60"/>
    <w:rsid w:val="003F6E44"/>
    <w:rsid w:val="003F77AF"/>
    <w:rsid w:val="003F7818"/>
    <w:rsid w:val="003F7851"/>
    <w:rsid w:val="003F79A2"/>
    <w:rsid w:val="004023FD"/>
    <w:rsid w:val="00403F2E"/>
    <w:rsid w:val="0040492A"/>
    <w:rsid w:val="00405D52"/>
    <w:rsid w:val="00406BC6"/>
    <w:rsid w:val="004072D7"/>
    <w:rsid w:val="0041102F"/>
    <w:rsid w:val="0041190C"/>
    <w:rsid w:val="0041194A"/>
    <w:rsid w:val="00411C8F"/>
    <w:rsid w:val="00412BEA"/>
    <w:rsid w:val="004130AA"/>
    <w:rsid w:val="00413339"/>
    <w:rsid w:val="00416D1A"/>
    <w:rsid w:val="004205ED"/>
    <w:rsid w:val="00420886"/>
    <w:rsid w:val="0042363F"/>
    <w:rsid w:val="0042454D"/>
    <w:rsid w:val="00424730"/>
    <w:rsid w:val="00424C1D"/>
    <w:rsid w:val="0042750F"/>
    <w:rsid w:val="00431140"/>
    <w:rsid w:val="004324E9"/>
    <w:rsid w:val="00434782"/>
    <w:rsid w:val="00434949"/>
    <w:rsid w:val="004351EF"/>
    <w:rsid w:val="00435EAC"/>
    <w:rsid w:val="004368DF"/>
    <w:rsid w:val="00436974"/>
    <w:rsid w:val="00437429"/>
    <w:rsid w:val="00437503"/>
    <w:rsid w:val="00440CE4"/>
    <w:rsid w:val="004420F6"/>
    <w:rsid w:val="00442D9C"/>
    <w:rsid w:val="00443022"/>
    <w:rsid w:val="0044424E"/>
    <w:rsid w:val="004452CA"/>
    <w:rsid w:val="004454B3"/>
    <w:rsid w:val="00446AD1"/>
    <w:rsid w:val="00450989"/>
    <w:rsid w:val="00450A72"/>
    <w:rsid w:val="004514A0"/>
    <w:rsid w:val="00451B41"/>
    <w:rsid w:val="00451D9C"/>
    <w:rsid w:val="00452D4A"/>
    <w:rsid w:val="00452F98"/>
    <w:rsid w:val="004531E4"/>
    <w:rsid w:val="00453E93"/>
    <w:rsid w:val="00455942"/>
    <w:rsid w:val="004562FB"/>
    <w:rsid w:val="00456B82"/>
    <w:rsid w:val="0045745E"/>
    <w:rsid w:val="00460A40"/>
    <w:rsid w:val="004619D7"/>
    <w:rsid w:val="00463064"/>
    <w:rsid w:val="004630DE"/>
    <w:rsid w:val="00464172"/>
    <w:rsid w:val="00465A8B"/>
    <w:rsid w:val="00465BD7"/>
    <w:rsid w:val="004660F3"/>
    <w:rsid w:val="00466F51"/>
    <w:rsid w:val="004702ED"/>
    <w:rsid w:val="00470533"/>
    <w:rsid w:val="00472E78"/>
    <w:rsid w:val="00472E7F"/>
    <w:rsid w:val="00475F76"/>
    <w:rsid w:val="00477586"/>
    <w:rsid w:val="00481DD3"/>
    <w:rsid w:val="00482F7A"/>
    <w:rsid w:val="004832FF"/>
    <w:rsid w:val="00484ED5"/>
    <w:rsid w:val="004859E8"/>
    <w:rsid w:val="0048624E"/>
    <w:rsid w:val="004867D8"/>
    <w:rsid w:val="00487AEF"/>
    <w:rsid w:val="00490DB3"/>
    <w:rsid w:val="00492D17"/>
    <w:rsid w:val="00493310"/>
    <w:rsid w:val="004936C0"/>
    <w:rsid w:val="0049493E"/>
    <w:rsid w:val="00495F63"/>
    <w:rsid w:val="00496782"/>
    <w:rsid w:val="004A08AE"/>
    <w:rsid w:val="004A22EA"/>
    <w:rsid w:val="004A2699"/>
    <w:rsid w:val="004A3021"/>
    <w:rsid w:val="004A4564"/>
    <w:rsid w:val="004A4E54"/>
    <w:rsid w:val="004A6E11"/>
    <w:rsid w:val="004A714F"/>
    <w:rsid w:val="004A7FE8"/>
    <w:rsid w:val="004B055A"/>
    <w:rsid w:val="004B147D"/>
    <w:rsid w:val="004B3833"/>
    <w:rsid w:val="004B397F"/>
    <w:rsid w:val="004B39F1"/>
    <w:rsid w:val="004B4C8D"/>
    <w:rsid w:val="004B54DA"/>
    <w:rsid w:val="004B597A"/>
    <w:rsid w:val="004B60EB"/>
    <w:rsid w:val="004B68B4"/>
    <w:rsid w:val="004C161B"/>
    <w:rsid w:val="004C1781"/>
    <w:rsid w:val="004C5BC9"/>
    <w:rsid w:val="004C5E23"/>
    <w:rsid w:val="004C61F5"/>
    <w:rsid w:val="004C67AD"/>
    <w:rsid w:val="004C74CD"/>
    <w:rsid w:val="004C7822"/>
    <w:rsid w:val="004C796D"/>
    <w:rsid w:val="004C7E90"/>
    <w:rsid w:val="004D18DB"/>
    <w:rsid w:val="004D194A"/>
    <w:rsid w:val="004D1D8D"/>
    <w:rsid w:val="004D2E77"/>
    <w:rsid w:val="004D30DF"/>
    <w:rsid w:val="004D3553"/>
    <w:rsid w:val="004D35A0"/>
    <w:rsid w:val="004D3E93"/>
    <w:rsid w:val="004D5E79"/>
    <w:rsid w:val="004D656C"/>
    <w:rsid w:val="004D6682"/>
    <w:rsid w:val="004E0380"/>
    <w:rsid w:val="004E061A"/>
    <w:rsid w:val="004E223D"/>
    <w:rsid w:val="004E29B7"/>
    <w:rsid w:val="004E2A48"/>
    <w:rsid w:val="004E3104"/>
    <w:rsid w:val="004E73A2"/>
    <w:rsid w:val="004E7574"/>
    <w:rsid w:val="004E792D"/>
    <w:rsid w:val="004F0575"/>
    <w:rsid w:val="004F12C1"/>
    <w:rsid w:val="004F1891"/>
    <w:rsid w:val="004F1B90"/>
    <w:rsid w:val="004F2524"/>
    <w:rsid w:val="004F2D95"/>
    <w:rsid w:val="004F38B5"/>
    <w:rsid w:val="004F3B57"/>
    <w:rsid w:val="004F3F5C"/>
    <w:rsid w:val="004F416D"/>
    <w:rsid w:val="004F42EA"/>
    <w:rsid w:val="004F4498"/>
    <w:rsid w:val="004F4B0A"/>
    <w:rsid w:val="004F5824"/>
    <w:rsid w:val="00500530"/>
    <w:rsid w:val="00501768"/>
    <w:rsid w:val="00501A56"/>
    <w:rsid w:val="005032C9"/>
    <w:rsid w:val="00503F1E"/>
    <w:rsid w:val="0050467A"/>
    <w:rsid w:val="005047F4"/>
    <w:rsid w:val="00504C79"/>
    <w:rsid w:val="0050608A"/>
    <w:rsid w:val="00506278"/>
    <w:rsid w:val="00506417"/>
    <w:rsid w:val="00506773"/>
    <w:rsid w:val="00507053"/>
    <w:rsid w:val="005073D2"/>
    <w:rsid w:val="00513464"/>
    <w:rsid w:val="0051480C"/>
    <w:rsid w:val="00516C26"/>
    <w:rsid w:val="00520905"/>
    <w:rsid w:val="00520F64"/>
    <w:rsid w:val="00521216"/>
    <w:rsid w:val="00523015"/>
    <w:rsid w:val="005236D2"/>
    <w:rsid w:val="005239D6"/>
    <w:rsid w:val="00523BF0"/>
    <w:rsid w:val="00527062"/>
    <w:rsid w:val="00527F75"/>
    <w:rsid w:val="00530D16"/>
    <w:rsid w:val="0053182C"/>
    <w:rsid w:val="00532CE9"/>
    <w:rsid w:val="00532F53"/>
    <w:rsid w:val="00533673"/>
    <w:rsid w:val="005336C0"/>
    <w:rsid w:val="00533F68"/>
    <w:rsid w:val="00534759"/>
    <w:rsid w:val="00534951"/>
    <w:rsid w:val="00535BD1"/>
    <w:rsid w:val="0053697C"/>
    <w:rsid w:val="00536BF5"/>
    <w:rsid w:val="00536F61"/>
    <w:rsid w:val="005370DE"/>
    <w:rsid w:val="00537C4D"/>
    <w:rsid w:val="00537C7F"/>
    <w:rsid w:val="005406AC"/>
    <w:rsid w:val="0054165E"/>
    <w:rsid w:val="00542025"/>
    <w:rsid w:val="00542597"/>
    <w:rsid w:val="00543032"/>
    <w:rsid w:val="0054359D"/>
    <w:rsid w:val="005440A6"/>
    <w:rsid w:val="00545BDD"/>
    <w:rsid w:val="00545D89"/>
    <w:rsid w:val="0054640D"/>
    <w:rsid w:val="0054695D"/>
    <w:rsid w:val="00546B3C"/>
    <w:rsid w:val="00547E6F"/>
    <w:rsid w:val="005512CE"/>
    <w:rsid w:val="005542B0"/>
    <w:rsid w:val="0055555F"/>
    <w:rsid w:val="005563C7"/>
    <w:rsid w:val="005565DA"/>
    <w:rsid w:val="00557DA7"/>
    <w:rsid w:val="00560AE1"/>
    <w:rsid w:val="00560F5F"/>
    <w:rsid w:val="005623E1"/>
    <w:rsid w:val="005630B1"/>
    <w:rsid w:val="005637A6"/>
    <w:rsid w:val="00563A22"/>
    <w:rsid w:val="005642BE"/>
    <w:rsid w:val="0056472B"/>
    <w:rsid w:val="0056578D"/>
    <w:rsid w:val="005671EC"/>
    <w:rsid w:val="00567CF5"/>
    <w:rsid w:val="00570B3A"/>
    <w:rsid w:val="00571A77"/>
    <w:rsid w:val="00572E99"/>
    <w:rsid w:val="00573006"/>
    <w:rsid w:val="00573C6D"/>
    <w:rsid w:val="005755A9"/>
    <w:rsid w:val="00575A01"/>
    <w:rsid w:val="005761F1"/>
    <w:rsid w:val="00576737"/>
    <w:rsid w:val="00576B2C"/>
    <w:rsid w:val="005778F9"/>
    <w:rsid w:val="00577ACB"/>
    <w:rsid w:val="00580185"/>
    <w:rsid w:val="005807FE"/>
    <w:rsid w:val="00580E7E"/>
    <w:rsid w:val="005812F6"/>
    <w:rsid w:val="00581AE9"/>
    <w:rsid w:val="005823D0"/>
    <w:rsid w:val="00583834"/>
    <w:rsid w:val="0058662A"/>
    <w:rsid w:val="00586EDD"/>
    <w:rsid w:val="00587F03"/>
    <w:rsid w:val="00590B8C"/>
    <w:rsid w:val="005917F3"/>
    <w:rsid w:val="00591C3D"/>
    <w:rsid w:val="00591C87"/>
    <w:rsid w:val="00592C77"/>
    <w:rsid w:val="005930DC"/>
    <w:rsid w:val="00593494"/>
    <w:rsid w:val="005955D2"/>
    <w:rsid w:val="005955F7"/>
    <w:rsid w:val="0059585F"/>
    <w:rsid w:val="00595DFC"/>
    <w:rsid w:val="00595EE1"/>
    <w:rsid w:val="00596F84"/>
    <w:rsid w:val="0059785E"/>
    <w:rsid w:val="005A08DE"/>
    <w:rsid w:val="005A0CD3"/>
    <w:rsid w:val="005A3A83"/>
    <w:rsid w:val="005A3C61"/>
    <w:rsid w:val="005A4184"/>
    <w:rsid w:val="005A4284"/>
    <w:rsid w:val="005A47A9"/>
    <w:rsid w:val="005A51F7"/>
    <w:rsid w:val="005A5DC9"/>
    <w:rsid w:val="005A6754"/>
    <w:rsid w:val="005A7F75"/>
    <w:rsid w:val="005B1115"/>
    <w:rsid w:val="005B152D"/>
    <w:rsid w:val="005B28F6"/>
    <w:rsid w:val="005B2987"/>
    <w:rsid w:val="005B329D"/>
    <w:rsid w:val="005B38C6"/>
    <w:rsid w:val="005B46BC"/>
    <w:rsid w:val="005B5E7F"/>
    <w:rsid w:val="005B6441"/>
    <w:rsid w:val="005B6685"/>
    <w:rsid w:val="005B6A66"/>
    <w:rsid w:val="005B770F"/>
    <w:rsid w:val="005C10B9"/>
    <w:rsid w:val="005C1D09"/>
    <w:rsid w:val="005C200A"/>
    <w:rsid w:val="005C254C"/>
    <w:rsid w:val="005C4FD0"/>
    <w:rsid w:val="005C7352"/>
    <w:rsid w:val="005C76E7"/>
    <w:rsid w:val="005D087A"/>
    <w:rsid w:val="005D139C"/>
    <w:rsid w:val="005D2F07"/>
    <w:rsid w:val="005D407F"/>
    <w:rsid w:val="005D4325"/>
    <w:rsid w:val="005D480E"/>
    <w:rsid w:val="005D514B"/>
    <w:rsid w:val="005D5DCF"/>
    <w:rsid w:val="005E0C8B"/>
    <w:rsid w:val="005E17C1"/>
    <w:rsid w:val="005E2611"/>
    <w:rsid w:val="005E37AC"/>
    <w:rsid w:val="005E4C45"/>
    <w:rsid w:val="005E4C58"/>
    <w:rsid w:val="005E4DB6"/>
    <w:rsid w:val="005E5E82"/>
    <w:rsid w:val="005E6559"/>
    <w:rsid w:val="005E6AD8"/>
    <w:rsid w:val="005E707D"/>
    <w:rsid w:val="005E727D"/>
    <w:rsid w:val="005E756E"/>
    <w:rsid w:val="005E7E0D"/>
    <w:rsid w:val="005F0D34"/>
    <w:rsid w:val="005F2EDF"/>
    <w:rsid w:val="005F3608"/>
    <w:rsid w:val="005F393F"/>
    <w:rsid w:val="005F3D1D"/>
    <w:rsid w:val="005F4C74"/>
    <w:rsid w:val="005F50B7"/>
    <w:rsid w:val="005F5CFA"/>
    <w:rsid w:val="005F67B3"/>
    <w:rsid w:val="005F6CC0"/>
    <w:rsid w:val="005F7839"/>
    <w:rsid w:val="005F7C8F"/>
    <w:rsid w:val="0060139E"/>
    <w:rsid w:val="00604828"/>
    <w:rsid w:val="00604EB8"/>
    <w:rsid w:val="00605E55"/>
    <w:rsid w:val="00606CDA"/>
    <w:rsid w:val="0060727C"/>
    <w:rsid w:val="00607320"/>
    <w:rsid w:val="00611060"/>
    <w:rsid w:val="006117E7"/>
    <w:rsid w:val="00612DDA"/>
    <w:rsid w:val="006136CA"/>
    <w:rsid w:val="00614318"/>
    <w:rsid w:val="0061757B"/>
    <w:rsid w:val="006201CB"/>
    <w:rsid w:val="006211BD"/>
    <w:rsid w:val="00621C85"/>
    <w:rsid w:val="00622047"/>
    <w:rsid w:val="00622234"/>
    <w:rsid w:val="00623BE8"/>
    <w:rsid w:val="006260D5"/>
    <w:rsid w:val="00626492"/>
    <w:rsid w:val="0062669D"/>
    <w:rsid w:val="00626AFF"/>
    <w:rsid w:val="00626F44"/>
    <w:rsid w:val="00626FE8"/>
    <w:rsid w:val="00627D53"/>
    <w:rsid w:val="0063009C"/>
    <w:rsid w:val="00631D24"/>
    <w:rsid w:val="006320F6"/>
    <w:rsid w:val="00632116"/>
    <w:rsid w:val="0063259B"/>
    <w:rsid w:val="006325FD"/>
    <w:rsid w:val="006327B8"/>
    <w:rsid w:val="00632C85"/>
    <w:rsid w:val="006335D8"/>
    <w:rsid w:val="006350EB"/>
    <w:rsid w:val="006350FC"/>
    <w:rsid w:val="006364A3"/>
    <w:rsid w:val="00640F20"/>
    <w:rsid w:val="00641A14"/>
    <w:rsid w:val="00641D9B"/>
    <w:rsid w:val="00643C79"/>
    <w:rsid w:val="006457E0"/>
    <w:rsid w:val="00647669"/>
    <w:rsid w:val="00647C0C"/>
    <w:rsid w:val="006507F2"/>
    <w:rsid w:val="00650B2B"/>
    <w:rsid w:val="00650D12"/>
    <w:rsid w:val="00651D04"/>
    <w:rsid w:val="0065325C"/>
    <w:rsid w:val="00653326"/>
    <w:rsid w:val="00653947"/>
    <w:rsid w:val="00654535"/>
    <w:rsid w:val="00654B2B"/>
    <w:rsid w:val="00655251"/>
    <w:rsid w:val="006553F7"/>
    <w:rsid w:val="006557C9"/>
    <w:rsid w:val="006559F6"/>
    <w:rsid w:val="006569B8"/>
    <w:rsid w:val="00657AAE"/>
    <w:rsid w:val="00660616"/>
    <w:rsid w:val="00660F11"/>
    <w:rsid w:val="006612DF"/>
    <w:rsid w:val="00661CF6"/>
    <w:rsid w:val="00662B6D"/>
    <w:rsid w:val="00662D59"/>
    <w:rsid w:val="00662F08"/>
    <w:rsid w:val="00663047"/>
    <w:rsid w:val="00664538"/>
    <w:rsid w:val="00665EC5"/>
    <w:rsid w:val="0066631E"/>
    <w:rsid w:val="00666481"/>
    <w:rsid w:val="0066747C"/>
    <w:rsid w:val="00667C61"/>
    <w:rsid w:val="00667FE8"/>
    <w:rsid w:val="00670688"/>
    <w:rsid w:val="00672246"/>
    <w:rsid w:val="00673AD1"/>
    <w:rsid w:val="00674D6E"/>
    <w:rsid w:val="00675145"/>
    <w:rsid w:val="00675E54"/>
    <w:rsid w:val="00676CF1"/>
    <w:rsid w:val="0067726D"/>
    <w:rsid w:val="00677B95"/>
    <w:rsid w:val="006809BF"/>
    <w:rsid w:val="006818E1"/>
    <w:rsid w:val="00681FF7"/>
    <w:rsid w:val="006834E2"/>
    <w:rsid w:val="006845D8"/>
    <w:rsid w:val="00685277"/>
    <w:rsid w:val="0068560C"/>
    <w:rsid w:val="0068570C"/>
    <w:rsid w:val="00685C68"/>
    <w:rsid w:val="00686095"/>
    <w:rsid w:val="00686260"/>
    <w:rsid w:val="00686546"/>
    <w:rsid w:val="00686595"/>
    <w:rsid w:val="006868B5"/>
    <w:rsid w:val="00690847"/>
    <w:rsid w:val="0069120B"/>
    <w:rsid w:val="006920FB"/>
    <w:rsid w:val="006930DE"/>
    <w:rsid w:val="006931B5"/>
    <w:rsid w:val="00693951"/>
    <w:rsid w:val="00695550"/>
    <w:rsid w:val="00695B23"/>
    <w:rsid w:val="00696790"/>
    <w:rsid w:val="00697187"/>
    <w:rsid w:val="00697B38"/>
    <w:rsid w:val="006A02FB"/>
    <w:rsid w:val="006A2792"/>
    <w:rsid w:val="006A38CD"/>
    <w:rsid w:val="006A441C"/>
    <w:rsid w:val="006A44B2"/>
    <w:rsid w:val="006A4E7A"/>
    <w:rsid w:val="006A5F67"/>
    <w:rsid w:val="006A64C3"/>
    <w:rsid w:val="006A73FE"/>
    <w:rsid w:val="006A7713"/>
    <w:rsid w:val="006B074E"/>
    <w:rsid w:val="006B18A8"/>
    <w:rsid w:val="006B2971"/>
    <w:rsid w:val="006B2BD5"/>
    <w:rsid w:val="006B2F9A"/>
    <w:rsid w:val="006B2FE8"/>
    <w:rsid w:val="006B41A9"/>
    <w:rsid w:val="006B45ED"/>
    <w:rsid w:val="006B5413"/>
    <w:rsid w:val="006B641D"/>
    <w:rsid w:val="006B667E"/>
    <w:rsid w:val="006B6F44"/>
    <w:rsid w:val="006B756E"/>
    <w:rsid w:val="006C04DD"/>
    <w:rsid w:val="006C06ED"/>
    <w:rsid w:val="006C0C40"/>
    <w:rsid w:val="006C36A5"/>
    <w:rsid w:val="006C39A1"/>
    <w:rsid w:val="006C3EF3"/>
    <w:rsid w:val="006C40FE"/>
    <w:rsid w:val="006C5C2B"/>
    <w:rsid w:val="006C6B75"/>
    <w:rsid w:val="006C7E2F"/>
    <w:rsid w:val="006D0E3D"/>
    <w:rsid w:val="006D129E"/>
    <w:rsid w:val="006D1476"/>
    <w:rsid w:val="006D5935"/>
    <w:rsid w:val="006D7941"/>
    <w:rsid w:val="006E08D2"/>
    <w:rsid w:val="006E3C95"/>
    <w:rsid w:val="006E47B8"/>
    <w:rsid w:val="006E535C"/>
    <w:rsid w:val="006E588E"/>
    <w:rsid w:val="006E5FC4"/>
    <w:rsid w:val="006F0235"/>
    <w:rsid w:val="006F1353"/>
    <w:rsid w:val="006F1476"/>
    <w:rsid w:val="006F1EBB"/>
    <w:rsid w:val="006F2039"/>
    <w:rsid w:val="006F284C"/>
    <w:rsid w:val="006F2F19"/>
    <w:rsid w:val="006F31A5"/>
    <w:rsid w:val="006F3554"/>
    <w:rsid w:val="006F471F"/>
    <w:rsid w:val="006F7227"/>
    <w:rsid w:val="006F7957"/>
    <w:rsid w:val="006F799B"/>
    <w:rsid w:val="007016E5"/>
    <w:rsid w:val="00702366"/>
    <w:rsid w:val="00702D72"/>
    <w:rsid w:val="00702F82"/>
    <w:rsid w:val="007045FD"/>
    <w:rsid w:val="00704F61"/>
    <w:rsid w:val="007079D4"/>
    <w:rsid w:val="00711BE9"/>
    <w:rsid w:val="007143CA"/>
    <w:rsid w:val="007146FE"/>
    <w:rsid w:val="00714F92"/>
    <w:rsid w:val="00715D8A"/>
    <w:rsid w:val="00716177"/>
    <w:rsid w:val="007163BC"/>
    <w:rsid w:val="00716448"/>
    <w:rsid w:val="00716AC6"/>
    <w:rsid w:val="00720541"/>
    <w:rsid w:val="00722BA9"/>
    <w:rsid w:val="00723F2D"/>
    <w:rsid w:val="0072578A"/>
    <w:rsid w:val="007278BE"/>
    <w:rsid w:val="0073052E"/>
    <w:rsid w:val="00730AE3"/>
    <w:rsid w:val="007326EE"/>
    <w:rsid w:val="00732FB6"/>
    <w:rsid w:val="007334DA"/>
    <w:rsid w:val="007338F3"/>
    <w:rsid w:val="00733C33"/>
    <w:rsid w:val="00734CB2"/>
    <w:rsid w:val="00734EC9"/>
    <w:rsid w:val="00735725"/>
    <w:rsid w:val="00736BC2"/>
    <w:rsid w:val="00737494"/>
    <w:rsid w:val="0074042E"/>
    <w:rsid w:val="00741477"/>
    <w:rsid w:val="00741757"/>
    <w:rsid w:val="00742495"/>
    <w:rsid w:val="00742F59"/>
    <w:rsid w:val="007438B7"/>
    <w:rsid w:val="00743C29"/>
    <w:rsid w:val="00743CF0"/>
    <w:rsid w:val="00750F97"/>
    <w:rsid w:val="00751B64"/>
    <w:rsid w:val="00751FA1"/>
    <w:rsid w:val="00752967"/>
    <w:rsid w:val="00752F5A"/>
    <w:rsid w:val="007539B6"/>
    <w:rsid w:val="00754849"/>
    <w:rsid w:val="00754CC2"/>
    <w:rsid w:val="007551B2"/>
    <w:rsid w:val="0075659F"/>
    <w:rsid w:val="00757993"/>
    <w:rsid w:val="007616DD"/>
    <w:rsid w:val="00761A44"/>
    <w:rsid w:val="00762CDC"/>
    <w:rsid w:val="00762E7C"/>
    <w:rsid w:val="0076396B"/>
    <w:rsid w:val="00763B2D"/>
    <w:rsid w:val="0076433A"/>
    <w:rsid w:val="0076456C"/>
    <w:rsid w:val="00764C2A"/>
    <w:rsid w:val="007676EE"/>
    <w:rsid w:val="007715B0"/>
    <w:rsid w:val="00772D96"/>
    <w:rsid w:val="00773E0A"/>
    <w:rsid w:val="00774A3E"/>
    <w:rsid w:val="00775441"/>
    <w:rsid w:val="007754DD"/>
    <w:rsid w:val="00775B70"/>
    <w:rsid w:val="00781376"/>
    <w:rsid w:val="00782E79"/>
    <w:rsid w:val="0078554D"/>
    <w:rsid w:val="00785ECE"/>
    <w:rsid w:val="00785FD3"/>
    <w:rsid w:val="00786622"/>
    <w:rsid w:val="00790880"/>
    <w:rsid w:val="007926CF"/>
    <w:rsid w:val="007926E1"/>
    <w:rsid w:val="00792F05"/>
    <w:rsid w:val="0079325E"/>
    <w:rsid w:val="0079426B"/>
    <w:rsid w:val="00795493"/>
    <w:rsid w:val="0079626E"/>
    <w:rsid w:val="00796373"/>
    <w:rsid w:val="007979E0"/>
    <w:rsid w:val="007A0495"/>
    <w:rsid w:val="007A1460"/>
    <w:rsid w:val="007A1B72"/>
    <w:rsid w:val="007A310E"/>
    <w:rsid w:val="007A3B11"/>
    <w:rsid w:val="007A3D63"/>
    <w:rsid w:val="007A3F5E"/>
    <w:rsid w:val="007A4762"/>
    <w:rsid w:val="007A6D8B"/>
    <w:rsid w:val="007A6E06"/>
    <w:rsid w:val="007A7848"/>
    <w:rsid w:val="007A7AEE"/>
    <w:rsid w:val="007B1587"/>
    <w:rsid w:val="007B1772"/>
    <w:rsid w:val="007B3488"/>
    <w:rsid w:val="007B486C"/>
    <w:rsid w:val="007B4AD7"/>
    <w:rsid w:val="007B50F3"/>
    <w:rsid w:val="007B62CF"/>
    <w:rsid w:val="007B63DD"/>
    <w:rsid w:val="007B67B4"/>
    <w:rsid w:val="007B6D0B"/>
    <w:rsid w:val="007B79DA"/>
    <w:rsid w:val="007C1622"/>
    <w:rsid w:val="007C2286"/>
    <w:rsid w:val="007C4A10"/>
    <w:rsid w:val="007C5285"/>
    <w:rsid w:val="007C633B"/>
    <w:rsid w:val="007D1397"/>
    <w:rsid w:val="007D1CFA"/>
    <w:rsid w:val="007D22B4"/>
    <w:rsid w:val="007D2699"/>
    <w:rsid w:val="007D3182"/>
    <w:rsid w:val="007D4B60"/>
    <w:rsid w:val="007D6BDE"/>
    <w:rsid w:val="007E2FBC"/>
    <w:rsid w:val="007E34FF"/>
    <w:rsid w:val="007E3709"/>
    <w:rsid w:val="007E40E0"/>
    <w:rsid w:val="007E6641"/>
    <w:rsid w:val="007E75EC"/>
    <w:rsid w:val="007E7EB4"/>
    <w:rsid w:val="007F0172"/>
    <w:rsid w:val="007F2C26"/>
    <w:rsid w:val="007F40B3"/>
    <w:rsid w:val="007F4B9E"/>
    <w:rsid w:val="007F4E2B"/>
    <w:rsid w:val="007F7039"/>
    <w:rsid w:val="008013CD"/>
    <w:rsid w:val="00801AF3"/>
    <w:rsid w:val="00802A8C"/>
    <w:rsid w:val="00802F24"/>
    <w:rsid w:val="00803F4D"/>
    <w:rsid w:val="0080518F"/>
    <w:rsid w:val="00805E3A"/>
    <w:rsid w:val="008061CA"/>
    <w:rsid w:val="00806804"/>
    <w:rsid w:val="00807AE6"/>
    <w:rsid w:val="00807F2E"/>
    <w:rsid w:val="00810E88"/>
    <w:rsid w:val="00811230"/>
    <w:rsid w:val="00811C97"/>
    <w:rsid w:val="00813367"/>
    <w:rsid w:val="00814600"/>
    <w:rsid w:val="00815158"/>
    <w:rsid w:val="008166B1"/>
    <w:rsid w:val="00820077"/>
    <w:rsid w:val="0082101F"/>
    <w:rsid w:val="008214A1"/>
    <w:rsid w:val="00821BA5"/>
    <w:rsid w:val="008245E4"/>
    <w:rsid w:val="00825391"/>
    <w:rsid w:val="00825524"/>
    <w:rsid w:val="0082572D"/>
    <w:rsid w:val="00827164"/>
    <w:rsid w:val="00827E6B"/>
    <w:rsid w:val="00830512"/>
    <w:rsid w:val="008315AB"/>
    <w:rsid w:val="00831940"/>
    <w:rsid w:val="00831FCF"/>
    <w:rsid w:val="0083211E"/>
    <w:rsid w:val="00832520"/>
    <w:rsid w:val="0083545F"/>
    <w:rsid w:val="008354B4"/>
    <w:rsid w:val="00835876"/>
    <w:rsid w:val="00835C25"/>
    <w:rsid w:val="008372DA"/>
    <w:rsid w:val="00841CD3"/>
    <w:rsid w:val="008423FA"/>
    <w:rsid w:val="008432A6"/>
    <w:rsid w:val="00843FF1"/>
    <w:rsid w:val="00844B6D"/>
    <w:rsid w:val="008463ED"/>
    <w:rsid w:val="00847A50"/>
    <w:rsid w:val="008513B6"/>
    <w:rsid w:val="008562B1"/>
    <w:rsid w:val="00856A3F"/>
    <w:rsid w:val="00857244"/>
    <w:rsid w:val="00857976"/>
    <w:rsid w:val="008579BA"/>
    <w:rsid w:val="00857D3B"/>
    <w:rsid w:val="008601E4"/>
    <w:rsid w:val="0086128B"/>
    <w:rsid w:val="00861AAB"/>
    <w:rsid w:val="00862ECE"/>
    <w:rsid w:val="00864C2F"/>
    <w:rsid w:val="008657A9"/>
    <w:rsid w:val="0086682C"/>
    <w:rsid w:val="00866F2D"/>
    <w:rsid w:val="00870D40"/>
    <w:rsid w:val="00872AD2"/>
    <w:rsid w:val="00872C0A"/>
    <w:rsid w:val="00873683"/>
    <w:rsid w:val="0087381A"/>
    <w:rsid w:val="00873F79"/>
    <w:rsid w:val="00875BF0"/>
    <w:rsid w:val="00877086"/>
    <w:rsid w:val="00881404"/>
    <w:rsid w:val="00884E9D"/>
    <w:rsid w:val="008858D6"/>
    <w:rsid w:val="00887753"/>
    <w:rsid w:val="008901DB"/>
    <w:rsid w:val="00891141"/>
    <w:rsid w:val="008914FB"/>
    <w:rsid w:val="008918B4"/>
    <w:rsid w:val="0089226F"/>
    <w:rsid w:val="008925DB"/>
    <w:rsid w:val="00892A2D"/>
    <w:rsid w:val="00896B08"/>
    <w:rsid w:val="008975AB"/>
    <w:rsid w:val="008A0DA4"/>
    <w:rsid w:val="008A0F2A"/>
    <w:rsid w:val="008A2DAA"/>
    <w:rsid w:val="008A2DD3"/>
    <w:rsid w:val="008A3760"/>
    <w:rsid w:val="008A514A"/>
    <w:rsid w:val="008A5243"/>
    <w:rsid w:val="008A52FC"/>
    <w:rsid w:val="008A5775"/>
    <w:rsid w:val="008A7290"/>
    <w:rsid w:val="008A731E"/>
    <w:rsid w:val="008B3782"/>
    <w:rsid w:val="008B42C5"/>
    <w:rsid w:val="008B49B9"/>
    <w:rsid w:val="008B4F2D"/>
    <w:rsid w:val="008B5539"/>
    <w:rsid w:val="008B5798"/>
    <w:rsid w:val="008B6445"/>
    <w:rsid w:val="008B72B1"/>
    <w:rsid w:val="008C013C"/>
    <w:rsid w:val="008C1B47"/>
    <w:rsid w:val="008C1E35"/>
    <w:rsid w:val="008C2F36"/>
    <w:rsid w:val="008C37FF"/>
    <w:rsid w:val="008C3B42"/>
    <w:rsid w:val="008C45B6"/>
    <w:rsid w:val="008C4C23"/>
    <w:rsid w:val="008C5A55"/>
    <w:rsid w:val="008C5E92"/>
    <w:rsid w:val="008C6D72"/>
    <w:rsid w:val="008D0686"/>
    <w:rsid w:val="008D2405"/>
    <w:rsid w:val="008D2F24"/>
    <w:rsid w:val="008D4072"/>
    <w:rsid w:val="008D44F2"/>
    <w:rsid w:val="008D456D"/>
    <w:rsid w:val="008D5691"/>
    <w:rsid w:val="008D5AA2"/>
    <w:rsid w:val="008D5AFB"/>
    <w:rsid w:val="008D5C63"/>
    <w:rsid w:val="008D77F3"/>
    <w:rsid w:val="008E0011"/>
    <w:rsid w:val="008E1BD3"/>
    <w:rsid w:val="008E270D"/>
    <w:rsid w:val="008E2F94"/>
    <w:rsid w:val="008E38C3"/>
    <w:rsid w:val="008E4043"/>
    <w:rsid w:val="008E43DF"/>
    <w:rsid w:val="008E5F84"/>
    <w:rsid w:val="008E7243"/>
    <w:rsid w:val="008E7500"/>
    <w:rsid w:val="008F00B0"/>
    <w:rsid w:val="008F03FC"/>
    <w:rsid w:val="008F184D"/>
    <w:rsid w:val="008F4D59"/>
    <w:rsid w:val="008F59A1"/>
    <w:rsid w:val="00902633"/>
    <w:rsid w:val="00903265"/>
    <w:rsid w:val="009035D7"/>
    <w:rsid w:val="009042A2"/>
    <w:rsid w:val="009056C7"/>
    <w:rsid w:val="0090674C"/>
    <w:rsid w:val="009067F8"/>
    <w:rsid w:val="00906BEA"/>
    <w:rsid w:val="009073D6"/>
    <w:rsid w:val="009119AA"/>
    <w:rsid w:val="00911BBD"/>
    <w:rsid w:val="00911E9E"/>
    <w:rsid w:val="00912399"/>
    <w:rsid w:val="00912DCE"/>
    <w:rsid w:val="009137D5"/>
    <w:rsid w:val="00913D78"/>
    <w:rsid w:val="00914C4D"/>
    <w:rsid w:val="009151DA"/>
    <w:rsid w:val="00916C86"/>
    <w:rsid w:val="009171E4"/>
    <w:rsid w:val="00917652"/>
    <w:rsid w:val="00920857"/>
    <w:rsid w:val="00921316"/>
    <w:rsid w:val="0092285F"/>
    <w:rsid w:val="00922EAD"/>
    <w:rsid w:val="00923A78"/>
    <w:rsid w:val="00923D6F"/>
    <w:rsid w:val="00924911"/>
    <w:rsid w:val="00925753"/>
    <w:rsid w:val="00926F59"/>
    <w:rsid w:val="0092794B"/>
    <w:rsid w:val="00927DD2"/>
    <w:rsid w:val="00931157"/>
    <w:rsid w:val="00931309"/>
    <w:rsid w:val="009330EB"/>
    <w:rsid w:val="00933841"/>
    <w:rsid w:val="00933E99"/>
    <w:rsid w:val="00934979"/>
    <w:rsid w:val="0093498B"/>
    <w:rsid w:val="0093557B"/>
    <w:rsid w:val="0093735A"/>
    <w:rsid w:val="00937D0C"/>
    <w:rsid w:val="009400C0"/>
    <w:rsid w:val="00941FB5"/>
    <w:rsid w:val="009457E1"/>
    <w:rsid w:val="009466C0"/>
    <w:rsid w:val="00946A48"/>
    <w:rsid w:val="0095139F"/>
    <w:rsid w:val="009514BB"/>
    <w:rsid w:val="009516D3"/>
    <w:rsid w:val="00952979"/>
    <w:rsid w:val="00953856"/>
    <w:rsid w:val="00953DD8"/>
    <w:rsid w:val="00953FEC"/>
    <w:rsid w:val="009550EC"/>
    <w:rsid w:val="0095540A"/>
    <w:rsid w:val="009554D5"/>
    <w:rsid w:val="00957FA3"/>
    <w:rsid w:val="009602F2"/>
    <w:rsid w:val="009602FE"/>
    <w:rsid w:val="0096182F"/>
    <w:rsid w:val="00961C5D"/>
    <w:rsid w:val="00962D24"/>
    <w:rsid w:val="009631CC"/>
    <w:rsid w:val="00963CBA"/>
    <w:rsid w:val="00963E5B"/>
    <w:rsid w:val="0096404A"/>
    <w:rsid w:val="009651D5"/>
    <w:rsid w:val="00965B2C"/>
    <w:rsid w:val="00965C00"/>
    <w:rsid w:val="0096605A"/>
    <w:rsid w:val="009677D2"/>
    <w:rsid w:val="009678F4"/>
    <w:rsid w:val="0097142D"/>
    <w:rsid w:val="009718AD"/>
    <w:rsid w:val="00972310"/>
    <w:rsid w:val="009731DD"/>
    <w:rsid w:val="00973B50"/>
    <w:rsid w:val="009746B1"/>
    <w:rsid w:val="00974C69"/>
    <w:rsid w:val="00974D9F"/>
    <w:rsid w:val="00975143"/>
    <w:rsid w:val="009771F5"/>
    <w:rsid w:val="009777FB"/>
    <w:rsid w:val="00980C3A"/>
    <w:rsid w:val="00981DE6"/>
    <w:rsid w:val="00981FCC"/>
    <w:rsid w:val="0098316A"/>
    <w:rsid w:val="00984D14"/>
    <w:rsid w:val="009855A4"/>
    <w:rsid w:val="0098587E"/>
    <w:rsid w:val="009877FA"/>
    <w:rsid w:val="00990967"/>
    <w:rsid w:val="00991A37"/>
    <w:rsid w:val="00992048"/>
    <w:rsid w:val="00992B96"/>
    <w:rsid w:val="00992C5F"/>
    <w:rsid w:val="00993012"/>
    <w:rsid w:val="009948E2"/>
    <w:rsid w:val="00994F28"/>
    <w:rsid w:val="00995346"/>
    <w:rsid w:val="00996F5F"/>
    <w:rsid w:val="009A0736"/>
    <w:rsid w:val="009A0C35"/>
    <w:rsid w:val="009A0CFB"/>
    <w:rsid w:val="009A155B"/>
    <w:rsid w:val="009A2D49"/>
    <w:rsid w:val="009A3654"/>
    <w:rsid w:val="009A415E"/>
    <w:rsid w:val="009A4234"/>
    <w:rsid w:val="009A4A69"/>
    <w:rsid w:val="009A540F"/>
    <w:rsid w:val="009A58BA"/>
    <w:rsid w:val="009A603A"/>
    <w:rsid w:val="009A77B8"/>
    <w:rsid w:val="009B09B0"/>
    <w:rsid w:val="009B3BF6"/>
    <w:rsid w:val="009B4302"/>
    <w:rsid w:val="009B484A"/>
    <w:rsid w:val="009B4854"/>
    <w:rsid w:val="009B4CAA"/>
    <w:rsid w:val="009B5E1D"/>
    <w:rsid w:val="009B747A"/>
    <w:rsid w:val="009B7757"/>
    <w:rsid w:val="009C0A85"/>
    <w:rsid w:val="009C13C6"/>
    <w:rsid w:val="009C15B1"/>
    <w:rsid w:val="009C167F"/>
    <w:rsid w:val="009C359D"/>
    <w:rsid w:val="009C3771"/>
    <w:rsid w:val="009C3E0C"/>
    <w:rsid w:val="009C4983"/>
    <w:rsid w:val="009C4E12"/>
    <w:rsid w:val="009C5940"/>
    <w:rsid w:val="009C5A5C"/>
    <w:rsid w:val="009C6141"/>
    <w:rsid w:val="009C6BBB"/>
    <w:rsid w:val="009D08ED"/>
    <w:rsid w:val="009D1480"/>
    <w:rsid w:val="009D2239"/>
    <w:rsid w:val="009D2D7F"/>
    <w:rsid w:val="009D2F92"/>
    <w:rsid w:val="009D4F0E"/>
    <w:rsid w:val="009D50B7"/>
    <w:rsid w:val="009D5126"/>
    <w:rsid w:val="009E02C2"/>
    <w:rsid w:val="009E122B"/>
    <w:rsid w:val="009E14FA"/>
    <w:rsid w:val="009E1E16"/>
    <w:rsid w:val="009E2B79"/>
    <w:rsid w:val="009E2F9C"/>
    <w:rsid w:val="009E3D68"/>
    <w:rsid w:val="009E5023"/>
    <w:rsid w:val="009E5524"/>
    <w:rsid w:val="009F31D9"/>
    <w:rsid w:val="009F4394"/>
    <w:rsid w:val="009F5917"/>
    <w:rsid w:val="009F5D74"/>
    <w:rsid w:val="009F6273"/>
    <w:rsid w:val="009F6D3C"/>
    <w:rsid w:val="009F794B"/>
    <w:rsid w:val="00A00C62"/>
    <w:rsid w:val="00A00F2E"/>
    <w:rsid w:val="00A01FD9"/>
    <w:rsid w:val="00A0211E"/>
    <w:rsid w:val="00A049EE"/>
    <w:rsid w:val="00A0635A"/>
    <w:rsid w:val="00A10051"/>
    <w:rsid w:val="00A10773"/>
    <w:rsid w:val="00A10849"/>
    <w:rsid w:val="00A1152D"/>
    <w:rsid w:val="00A115EF"/>
    <w:rsid w:val="00A129D0"/>
    <w:rsid w:val="00A130D6"/>
    <w:rsid w:val="00A14AA8"/>
    <w:rsid w:val="00A14B83"/>
    <w:rsid w:val="00A1719B"/>
    <w:rsid w:val="00A20E51"/>
    <w:rsid w:val="00A20F36"/>
    <w:rsid w:val="00A2118C"/>
    <w:rsid w:val="00A21861"/>
    <w:rsid w:val="00A22E29"/>
    <w:rsid w:val="00A23751"/>
    <w:rsid w:val="00A2506C"/>
    <w:rsid w:val="00A261B6"/>
    <w:rsid w:val="00A26529"/>
    <w:rsid w:val="00A267F2"/>
    <w:rsid w:val="00A26869"/>
    <w:rsid w:val="00A269D3"/>
    <w:rsid w:val="00A27076"/>
    <w:rsid w:val="00A27615"/>
    <w:rsid w:val="00A27D7C"/>
    <w:rsid w:val="00A27FC1"/>
    <w:rsid w:val="00A30DAD"/>
    <w:rsid w:val="00A3153B"/>
    <w:rsid w:val="00A319E4"/>
    <w:rsid w:val="00A31E80"/>
    <w:rsid w:val="00A32D2F"/>
    <w:rsid w:val="00A33711"/>
    <w:rsid w:val="00A3378C"/>
    <w:rsid w:val="00A3565A"/>
    <w:rsid w:val="00A35E18"/>
    <w:rsid w:val="00A36D38"/>
    <w:rsid w:val="00A408B0"/>
    <w:rsid w:val="00A41077"/>
    <w:rsid w:val="00A43334"/>
    <w:rsid w:val="00A44224"/>
    <w:rsid w:val="00A44969"/>
    <w:rsid w:val="00A44B53"/>
    <w:rsid w:val="00A454CB"/>
    <w:rsid w:val="00A4646F"/>
    <w:rsid w:val="00A478FF"/>
    <w:rsid w:val="00A51151"/>
    <w:rsid w:val="00A522CF"/>
    <w:rsid w:val="00A53B62"/>
    <w:rsid w:val="00A5458F"/>
    <w:rsid w:val="00A54F8E"/>
    <w:rsid w:val="00A559FA"/>
    <w:rsid w:val="00A57366"/>
    <w:rsid w:val="00A57478"/>
    <w:rsid w:val="00A57BD7"/>
    <w:rsid w:val="00A57F72"/>
    <w:rsid w:val="00A60A3E"/>
    <w:rsid w:val="00A625AB"/>
    <w:rsid w:val="00A62EFE"/>
    <w:rsid w:val="00A635DB"/>
    <w:rsid w:val="00A645EB"/>
    <w:rsid w:val="00A66256"/>
    <w:rsid w:val="00A669AB"/>
    <w:rsid w:val="00A66FB5"/>
    <w:rsid w:val="00A67C06"/>
    <w:rsid w:val="00A70054"/>
    <w:rsid w:val="00A71604"/>
    <w:rsid w:val="00A71AEB"/>
    <w:rsid w:val="00A734C2"/>
    <w:rsid w:val="00A73D09"/>
    <w:rsid w:val="00A74749"/>
    <w:rsid w:val="00A75265"/>
    <w:rsid w:val="00A753E6"/>
    <w:rsid w:val="00A7595E"/>
    <w:rsid w:val="00A76A34"/>
    <w:rsid w:val="00A76C03"/>
    <w:rsid w:val="00A77FD5"/>
    <w:rsid w:val="00A810E3"/>
    <w:rsid w:val="00A8267E"/>
    <w:rsid w:val="00A83906"/>
    <w:rsid w:val="00A83E81"/>
    <w:rsid w:val="00A842D9"/>
    <w:rsid w:val="00A843DB"/>
    <w:rsid w:val="00A84954"/>
    <w:rsid w:val="00A85088"/>
    <w:rsid w:val="00A85389"/>
    <w:rsid w:val="00A85A6C"/>
    <w:rsid w:val="00A872F3"/>
    <w:rsid w:val="00A87B5A"/>
    <w:rsid w:val="00A87D4D"/>
    <w:rsid w:val="00A87EB0"/>
    <w:rsid w:val="00A91616"/>
    <w:rsid w:val="00A91E21"/>
    <w:rsid w:val="00A9206F"/>
    <w:rsid w:val="00A925AB"/>
    <w:rsid w:val="00A9278B"/>
    <w:rsid w:val="00A92AB1"/>
    <w:rsid w:val="00A93044"/>
    <w:rsid w:val="00A97BB0"/>
    <w:rsid w:val="00A97D7D"/>
    <w:rsid w:val="00AA014E"/>
    <w:rsid w:val="00AA0227"/>
    <w:rsid w:val="00AA02E1"/>
    <w:rsid w:val="00AA04FD"/>
    <w:rsid w:val="00AA18E6"/>
    <w:rsid w:val="00AA3CF9"/>
    <w:rsid w:val="00AA3EA5"/>
    <w:rsid w:val="00AA457D"/>
    <w:rsid w:val="00AA5710"/>
    <w:rsid w:val="00AA5B1F"/>
    <w:rsid w:val="00AA64A9"/>
    <w:rsid w:val="00AA7A64"/>
    <w:rsid w:val="00AB1DAF"/>
    <w:rsid w:val="00AB1FE5"/>
    <w:rsid w:val="00AB28A5"/>
    <w:rsid w:val="00AB453A"/>
    <w:rsid w:val="00AB4FF0"/>
    <w:rsid w:val="00AB5510"/>
    <w:rsid w:val="00AB7F3A"/>
    <w:rsid w:val="00AC01A1"/>
    <w:rsid w:val="00AC0CB5"/>
    <w:rsid w:val="00AC1319"/>
    <w:rsid w:val="00AC1E69"/>
    <w:rsid w:val="00AC2057"/>
    <w:rsid w:val="00AC26F6"/>
    <w:rsid w:val="00AC6677"/>
    <w:rsid w:val="00AC70A5"/>
    <w:rsid w:val="00AC71A7"/>
    <w:rsid w:val="00AD06A8"/>
    <w:rsid w:val="00AD1390"/>
    <w:rsid w:val="00AD22E6"/>
    <w:rsid w:val="00AD4FF5"/>
    <w:rsid w:val="00AD573B"/>
    <w:rsid w:val="00AD6237"/>
    <w:rsid w:val="00AD6804"/>
    <w:rsid w:val="00AD71C1"/>
    <w:rsid w:val="00AD78C5"/>
    <w:rsid w:val="00AD7E05"/>
    <w:rsid w:val="00AE07C4"/>
    <w:rsid w:val="00AE257E"/>
    <w:rsid w:val="00AE49E7"/>
    <w:rsid w:val="00AE59C6"/>
    <w:rsid w:val="00AE59F8"/>
    <w:rsid w:val="00AE5AD8"/>
    <w:rsid w:val="00AE5B67"/>
    <w:rsid w:val="00AE6358"/>
    <w:rsid w:val="00AE6C29"/>
    <w:rsid w:val="00AF0228"/>
    <w:rsid w:val="00AF0934"/>
    <w:rsid w:val="00AF3BBF"/>
    <w:rsid w:val="00AF3EC6"/>
    <w:rsid w:val="00AF4842"/>
    <w:rsid w:val="00AF5017"/>
    <w:rsid w:val="00AF526B"/>
    <w:rsid w:val="00AF577B"/>
    <w:rsid w:val="00B01DBE"/>
    <w:rsid w:val="00B024DC"/>
    <w:rsid w:val="00B029EB"/>
    <w:rsid w:val="00B06693"/>
    <w:rsid w:val="00B067C6"/>
    <w:rsid w:val="00B10B64"/>
    <w:rsid w:val="00B11DFF"/>
    <w:rsid w:val="00B12620"/>
    <w:rsid w:val="00B13574"/>
    <w:rsid w:val="00B15390"/>
    <w:rsid w:val="00B16B7F"/>
    <w:rsid w:val="00B16F60"/>
    <w:rsid w:val="00B22FA1"/>
    <w:rsid w:val="00B230AB"/>
    <w:rsid w:val="00B2323E"/>
    <w:rsid w:val="00B241DC"/>
    <w:rsid w:val="00B2510B"/>
    <w:rsid w:val="00B26766"/>
    <w:rsid w:val="00B26A08"/>
    <w:rsid w:val="00B26C21"/>
    <w:rsid w:val="00B271A0"/>
    <w:rsid w:val="00B27A68"/>
    <w:rsid w:val="00B3003A"/>
    <w:rsid w:val="00B30754"/>
    <w:rsid w:val="00B31ADC"/>
    <w:rsid w:val="00B3299A"/>
    <w:rsid w:val="00B32D4A"/>
    <w:rsid w:val="00B33E05"/>
    <w:rsid w:val="00B34498"/>
    <w:rsid w:val="00B34F1D"/>
    <w:rsid w:val="00B35258"/>
    <w:rsid w:val="00B36DF6"/>
    <w:rsid w:val="00B37214"/>
    <w:rsid w:val="00B372B8"/>
    <w:rsid w:val="00B37306"/>
    <w:rsid w:val="00B3733D"/>
    <w:rsid w:val="00B406BE"/>
    <w:rsid w:val="00B40A37"/>
    <w:rsid w:val="00B4241A"/>
    <w:rsid w:val="00B43695"/>
    <w:rsid w:val="00B43EA5"/>
    <w:rsid w:val="00B441CC"/>
    <w:rsid w:val="00B46B06"/>
    <w:rsid w:val="00B506CA"/>
    <w:rsid w:val="00B5223F"/>
    <w:rsid w:val="00B53B5F"/>
    <w:rsid w:val="00B557B3"/>
    <w:rsid w:val="00B560B4"/>
    <w:rsid w:val="00B56180"/>
    <w:rsid w:val="00B56B11"/>
    <w:rsid w:val="00B56FDA"/>
    <w:rsid w:val="00B60337"/>
    <w:rsid w:val="00B60956"/>
    <w:rsid w:val="00B61086"/>
    <w:rsid w:val="00B610A5"/>
    <w:rsid w:val="00B610C7"/>
    <w:rsid w:val="00B6146B"/>
    <w:rsid w:val="00B62545"/>
    <w:rsid w:val="00B63ECC"/>
    <w:rsid w:val="00B64047"/>
    <w:rsid w:val="00B641B3"/>
    <w:rsid w:val="00B6487F"/>
    <w:rsid w:val="00B64C25"/>
    <w:rsid w:val="00B65794"/>
    <w:rsid w:val="00B66122"/>
    <w:rsid w:val="00B67607"/>
    <w:rsid w:val="00B7080A"/>
    <w:rsid w:val="00B70AAF"/>
    <w:rsid w:val="00B70D6D"/>
    <w:rsid w:val="00B71BA0"/>
    <w:rsid w:val="00B720A6"/>
    <w:rsid w:val="00B734F4"/>
    <w:rsid w:val="00B73881"/>
    <w:rsid w:val="00B74F15"/>
    <w:rsid w:val="00B75775"/>
    <w:rsid w:val="00B7604E"/>
    <w:rsid w:val="00B77AEF"/>
    <w:rsid w:val="00B77EF5"/>
    <w:rsid w:val="00B80112"/>
    <w:rsid w:val="00B81F41"/>
    <w:rsid w:val="00B81FC6"/>
    <w:rsid w:val="00B8205D"/>
    <w:rsid w:val="00B843A9"/>
    <w:rsid w:val="00B84A9A"/>
    <w:rsid w:val="00B85904"/>
    <w:rsid w:val="00B85BE1"/>
    <w:rsid w:val="00B85F9B"/>
    <w:rsid w:val="00B8648A"/>
    <w:rsid w:val="00B87047"/>
    <w:rsid w:val="00B87991"/>
    <w:rsid w:val="00B87C79"/>
    <w:rsid w:val="00B90C17"/>
    <w:rsid w:val="00B91847"/>
    <w:rsid w:val="00B93857"/>
    <w:rsid w:val="00B953D7"/>
    <w:rsid w:val="00B955BF"/>
    <w:rsid w:val="00B9564E"/>
    <w:rsid w:val="00B95AD2"/>
    <w:rsid w:val="00B961C8"/>
    <w:rsid w:val="00B962EB"/>
    <w:rsid w:val="00BA042C"/>
    <w:rsid w:val="00BA1498"/>
    <w:rsid w:val="00BA1BCC"/>
    <w:rsid w:val="00BA212C"/>
    <w:rsid w:val="00BA3233"/>
    <w:rsid w:val="00BB1BD8"/>
    <w:rsid w:val="00BB1DED"/>
    <w:rsid w:val="00BB20F5"/>
    <w:rsid w:val="00BB3B6F"/>
    <w:rsid w:val="00BB45B3"/>
    <w:rsid w:val="00BB4628"/>
    <w:rsid w:val="00BB48DC"/>
    <w:rsid w:val="00BB58E2"/>
    <w:rsid w:val="00BB5F05"/>
    <w:rsid w:val="00BB6402"/>
    <w:rsid w:val="00BB7CB3"/>
    <w:rsid w:val="00BC01F2"/>
    <w:rsid w:val="00BC1AD3"/>
    <w:rsid w:val="00BC24DD"/>
    <w:rsid w:val="00BC36DD"/>
    <w:rsid w:val="00BC4580"/>
    <w:rsid w:val="00BC4C57"/>
    <w:rsid w:val="00BC5982"/>
    <w:rsid w:val="00BC5BA3"/>
    <w:rsid w:val="00BC760A"/>
    <w:rsid w:val="00BC7EF2"/>
    <w:rsid w:val="00BD0332"/>
    <w:rsid w:val="00BD05B6"/>
    <w:rsid w:val="00BD251C"/>
    <w:rsid w:val="00BD397C"/>
    <w:rsid w:val="00BD3E5C"/>
    <w:rsid w:val="00BD4369"/>
    <w:rsid w:val="00BD59B4"/>
    <w:rsid w:val="00BD5FE0"/>
    <w:rsid w:val="00BD71C5"/>
    <w:rsid w:val="00BD7AA5"/>
    <w:rsid w:val="00BE37A4"/>
    <w:rsid w:val="00BE3A4E"/>
    <w:rsid w:val="00BE45DE"/>
    <w:rsid w:val="00BE4A47"/>
    <w:rsid w:val="00BE674D"/>
    <w:rsid w:val="00BE6D60"/>
    <w:rsid w:val="00BF0358"/>
    <w:rsid w:val="00BF11BF"/>
    <w:rsid w:val="00BF188A"/>
    <w:rsid w:val="00BF459E"/>
    <w:rsid w:val="00BF4745"/>
    <w:rsid w:val="00BF4787"/>
    <w:rsid w:val="00BF608B"/>
    <w:rsid w:val="00C019A3"/>
    <w:rsid w:val="00C03964"/>
    <w:rsid w:val="00C039D3"/>
    <w:rsid w:val="00C03A32"/>
    <w:rsid w:val="00C03D77"/>
    <w:rsid w:val="00C05456"/>
    <w:rsid w:val="00C062DA"/>
    <w:rsid w:val="00C07138"/>
    <w:rsid w:val="00C073F5"/>
    <w:rsid w:val="00C076A9"/>
    <w:rsid w:val="00C11C5D"/>
    <w:rsid w:val="00C130BF"/>
    <w:rsid w:val="00C142DE"/>
    <w:rsid w:val="00C150BE"/>
    <w:rsid w:val="00C15BBB"/>
    <w:rsid w:val="00C1628A"/>
    <w:rsid w:val="00C17750"/>
    <w:rsid w:val="00C2081A"/>
    <w:rsid w:val="00C20BDF"/>
    <w:rsid w:val="00C21BB9"/>
    <w:rsid w:val="00C221AD"/>
    <w:rsid w:val="00C2331F"/>
    <w:rsid w:val="00C235C0"/>
    <w:rsid w:val="00C24552"/>
    <w:rsid w:val="00C26350"/>
    <w:rsid w:val="00C26E98"/>
    <w:rsid w:val="00C309B5"/>
    <w:rsid w:val="00C30E31"/>
    <w:rsid w:val="00C318DA"/>
    <w:rsid w:val="00C31FC0"/>
    <w:rsid w:val="00C3303B"/>
    <w:rsid w:val="00C338C0"/>
    <w:rsid w:val="00C3484D"/>
    <w:rsid w:val="00C36525"/>
    <w:rsid w:val="00C37AA2"/>
    <w:rsid w:val="00C37FF1"/>
    <w:rsid w:val="00C41C01"/>
    <w:rsid w:val="00C41C3B"/>
    <w:rsid w:val="00C42600"/>
    <w:rsid w:val="00C43E44"/>
    <w:rsid w:val="00C45301"/>
    <w:rsid w:val="00C45B81"/>
    <w:rsid w:val="00C46933"/>
    <w:rsid w:val="00C4791E"/>
    <w:rsid w:val="00C4795F"/>
    <w:rsid w:val="00C47A62"/>
    <w:rsid w:val="00C507CD"/>
    <w:rsid w:val="00C51197"/>
    <w:rsid w:val="00C5473E"/>
    <w:rsid w:val="00C55565"/>
    <w:rsid w:val="00C557B9"/>
    <w:rsid w:val="00C561CE"/>
    <w:rsid w:val="00C57DFF"/>
    <w:rsid w:val="00C57F68"/>
    <w:rsid w:val="00C60999"/>
    <w:rsid w:val="00C6469A"/>
    <w:rsid w:val="00C66BA3"/>
    <w:rsid w:val="00C670DC"/>
    <w:rsid w:val="00C7167C"/>
    <w:rsid w:val="00C7214F"/>
    <w:rsid w:val="00C72C54"/>
    <w:rsid w:val="00C768E3"/>
    <w:rsid w:val="00C772D5"/>
    <w:rsid w:val="00C80AA9"/>
    <w:rsid w:val="00C814CF"/>
    <w:rsid w:val="00C825F3"/>
    <w:rsid w:val="00C833AE"/>
    <w:rsid w:val="00C8561B"/>
    <w:rsid w:val="00C85EA4"/>
    <w:rsid w:val="00C86929"/>
    <w:rsid w:val="00C86C53"/>
    <w:rsid w:val="00C86F43"/>
    <w:rsid w:val="00C90325"/>
    <w:rsid w:val="00C90D26"/>
    <w:rsid w:val="00C90FA7"/>
    <w:rsid w:val="00C90FB0"/>
    <w:rsid w:val="00C912FE"/>
    <w:rsid w:val="00C9186A"/>
    <w:rsid w:val="00C92137"/>
    <w:rsid w:val="00C92C8F"/>
    <w:rsid w:val="00C92CF4"/>
    <w:rsid w:val="00C93423"/>
    <w:rsid w:val="00C95153"/>
    <w:rsid w:val="00C965F2"/>
    <w:rsid w:val="00C96937"/>
    <w:rsid w:val="00CA0B22"/>
    <w:rsid w:val="00CA113E"/>
    <w:rsid w:val="00CA1572"/>
    <w:rsid w:val="00CA1D78"/>
    <w:rsid w:val="00CA20DB"/>
    <w:rsid w:val="00CA4EB6"/>
    <w:rsid w:val="00CA6B87"/>
    <w:rsid w:val="00CB23B6"/>
    <w:rsid w:val="00CB4728"/>
    <w:rsid w:val="00CB4A87"/>
    <w:rsid w:val="00CB4FD9"/>
    <w:rsid w:val="00CB5691"/>
    <w:rsid w:val="00CB5D77"/>
    <w:rsid w:val="00CB6015"/>
    <w:rsid w:val="00CB6D38"/>
    <w:rsid w:val="00CB7FAB"/>
    <w:rsid w:val="00CB7FE5"/>
    <w:rsid w:val="00CC149F"/>
    <w:rsid w:val="00CC1E84"/>
    <w:rsid w:val="00CC1F38"/>
    <w:rsid w:val="00CC2031"/>
    <w:rsid w:val="00CC2B4B"/>
    <w:rsid w:val="00CC2C99"/>
    <w:rsid w:val="00CC4D29"/>
    <w:rsid w:val="00CC4D5F"/>
    <w:rsid w:val="00CC694E"/>
    <w:rsid w:val="00CD034F"/>
    <w:rsid w:val="00CD1EC2"/>
    <w:rsid w:val="00CD2008"/>
    <w:rsid w:val="00CD283B"/>
    <w:rsid w:val="00CD39B3"/>
    <w:rsid w:val="00CD3E5B"/>
    <w:rsid w:val="00CD3F23"/>
    <w:rsid w:val="00CD3FE4"/>
    <w:rsid w:val="00CD41F8"/>
    <w:rsid w:val="00CD5043"/>
    <w:rsid w:val="00CE069F"/>
    <w:rsid w:val="00CE0A17"/>
    <w:rsid w:val="00CE4EB7"/>
    <w:rsid w:val="00CE51C3"/>
    <w:rsid w:val="00CE5958"/>
    <w:rsid w:val="00CE6BA5"/>
    <w:rsid w:val="00CE790F"/>
    <w:rsid w:val="00CE7AB5"/>
    <w:rsid w:val="00CF0FFE"/>
    <w:rsid w:val="00CF18DE"/>
    <w:rsid w:val="00CF19EC"/>
    <w:rsid w:val="00CF45B7"/>
    <w:rsid w:val="00CF4F30"/>
    <w:rsid w:val="00CF4F69"/>
    <w:rsid w:val="00CF53C7"/>
    <w:rsid w:val="00CF6476"/>
    <w:rsid w:val="00CF7894"/>
    <w:rsid w:val="00D01984"/>
    <w:rsid w:val="00D01CCD"/>
    <w:rsid w:val="00D048F3"/>
    <w:rsid w:val="00D057EC"/>
    <w:rsid w:val="00D060A3"/>
    <w:rsid w:val="00D061C1"/>
    <w:rsid w:val="00D06A3D"/>
    <w:rsid w:val="00D06A74"/>
    <w:rsid w:val="00D11D11"/>
    <w:rsid w:val="00D12271"/>
    <w:rsid w:val="00D13403"/>
    <w:rsid w:val="00D14156"/>
    <w:rsid w:val="00D14293"/>
    <w:rsid w:val="00D1432D"/>
    <w:rsid w:val="00D1457F"/>
    <w:rsid w:val="00D15502"/>
    <w:rsid w:val="00D15589"/>
    <w:rsid w:val="00D20300"/>
    <w:rsid w:val="00D2151B"/>
    <w:rsid w:val="00D2169B"/>
    <w:rsid w:val="00D22A32"/>
    <w:rsid w:val="00D22AE8"/>
    <w:rsid w:val="00D25CD2"/>
    <w:rsid w:val="00D26181"/>
    <w:rsid w:val="00D27168"/>
    <w:rsid w:val="00D274F6"/>
    <w:rsid w:val="00D27DB9"/>
    <w:rsid w:val="00D304B6"/>
    <w:rsid w:val="00D30C33"/>
    <w:rsid w:val="00D30F26"/>
    <w:rsid w:val="00D31F7C"/>
    <w:rsid w:val="00D32371"/>
    <w:rsid w:val="00D32454"/>
    <w:rsid w:val="00D33D82"/>
    <w:rsid w:val="00D34E27"/>
    <w:rsid w:val="00D376BF"/>
    <w:rsid w:val="00D4107B"/>
    <w:rsid w:val="00D41634"/>
    <w:rsid w:val="00D417A0"/>
    <w:rsid w:val="00D41B7C"/>
    <w:rsid w:val="00D41BAA"/>
    <w:rsid w:val="00D4290D"/>
    <w:rsid w:val="00D429EE"/>
    <w:rsid w:val="00D432AD"/>
    <w:rsid w:val="00D44E27"/>
    <w:rsid w:val="00D463AD"/>
    <w:rsid w:val="00D471F1"/>
    <w:rsid w:val="00D51069"/>
    <w:rsid w:val="00D5220F"/>
    <w:rsid w:val="00D52338"/>
    <w:rsid w:val="00D54AA6"/>
    <w:rsid w:val="00D55F0B"/>
    <w:rsid w:val="00D5794A"/>
    <w:rsid w:val="00D60433"/>
    <w:rsid w:val="00D6092C"/>
    <w:rsid w:val="00D61D4D"/>
    <w:rsid w:val="00D61DFC"/>
    <w:rsid w:val="00D62B11"/>
    <w:rsid w:val="00D63145"/>
    <w:rsid w:val="00D63D1D"/>
    <w:rsid w:val="00D63E82"/>
    <w:rsid w:val="00D64640"/>
    <w:rsid w:val="00D656BC"/>
    <w:rsid w:val="00D66AC3"/>
    <w:rsid w:val="00D7086C"/>
    <w:rsid w:val="00D70D77"/>
    <w:rsid w:val="00D70F9A"/>
    <w:rsid w:val="00D72037"/>
    <w:rsid w:val="00D7282F"/>
    <w:rsid w:val="00D76DA3"/>
    <w:rsid w:val="00D80026"/>
    <w:rsid w:val="00D80173"/>
    <w:rsid w:val="00D807EC"/>
    <w:rsid w:val="00D814DB"/>
    <w:rsid w:val="00D832A2"/>
    <w:rsid w:val="00D8354B"/>
    <w:rsid w:val="00D85849"/>
    <w:rsid w:val="00D87542"/>
    <w:rsid w:val="00D9025D"/>
    <w:rsid w:val="00D930AE"/>
    <w:rsid w:val="00D940F1"/>
    <w:rsid w:val="00D94454"/>
    <w:rsid w:val="00D9537D"/>
    <w:rsid w:val="00D95537"/>
    <w:rsid w:val="00D96A92"/>
    <w:rsid w:val="00D96AE6"/>
    <w:rsid w:val="00D97A03"/>
    <w:rsid w:val="00DA0D2E"/>
    <w:rsid w:val="00DA200C"/>
    <w:rsid w:val="00DA2E6D"/>
    <w:rsid w:val="00DA3467"/>
    <w:rsid w:val="00DA48DB"/>
    <w:rsid w:val="00DA7535"/>
    <w:rsid w:val="00DA7575"/>
    <w:rsid w:val="00DB0D43"/>
    <w:rsid w:val="00DB1CAB"/>
    <w:rsid w:val="00DB2DA2"/>
    <w:rsid w:val="00DB3C93"/>
    <w:rsid w:val="00DB4678"/>
    <w:rsid w:val="00DB4F84"/>
    <w:rsid w:val="00DB76D4"/>
    <w:rsid w:val="00DB791D"/>
    <w:rsid w:val="00DC0212"/>
    <w:rsid w:val="00DC0243"/>
    <w:rsid w:val="00DC1AC6"/>
    <w:rsid w:val="00DC28AF"/>
    <w:rsid w:val="00DC2ACC"/>
    <w:rsid w:val="00DC3719"/>
    <w:rsid w:val="00DC3DEB"/>
    <w:rsid w:val="00DC4CF9"/>
    <w:rsid w:val="00DC531E"/>
    <w:rsid w:val="00DC5470"/>
    <w:rsid w:val="00DC548A"/>
    <w:rsid w:val="00DC770C"/>
    <w:rsid w:val="00DD023D"/>
    <w:rsid w:val="00DD0F40"/>
    <w:rsid w:val="00DD186F"/>
    <w:rsid w:val="00DD2149"/>
    <w:rsid w:val="00DD2675"/>
    <w:rsid w:val="00DD27A8"/>
    <w:rsid w:val="00DD2DFE"/>
    <w:rsid w:val="00DD3AD8"/>
    <w:rsid w:val="00DD5233"/>
    <w:rsid w:val="00DD52CC"/>
    <w:rsid w:val="00DD567D"/>
    <w:rsid w:val="00DD63FF"/>
    <w:rsid w:val="00DD6F28"/>
    <w:rsid w:val="00DE06D7"/>
    <w:rsid w:val="00DE0EF3"/>
    <w:rsid w:val="00DE308B"/>
    <w:rsid w:val="00DE3124"/>
    <w:rsid w:val="00DE4BCC"/>
    <w:rsid w:val="00DE56DB"/>
    <w:rsid w:val="00DE6EE4"/>
    <w:rsid w:val="00DE7766"/>
    <w:rsid w:val="00DE787E"/>
    <w:rsid w:val="00DF0C3B"/>
    <w:rsid w:val="00DF2CAE"/>
    <w:rsid w:val="00DF5114"/>
    <w:rsid w:val="00DF553B"/>
    <w:rsid w:val="00DF7359"/>
    <w:rsid w:val="00E0030C"/>
    <w:rsid w:val="00E00FC8"/>
    <w:rsid w:val="00E026B8"/>
    <w:rsid w:val="00E029CC"/>
    <w:rsid w:val="00E03924"/>
    <w:rsid w:val="00E03CBF"/>
    <w:rsid w:val="00E04370"/>
    <w:rsid w:val="00E049DB"/>
    <w:rsid w:val="00E04D03"/>
    <w:rsid w:val="00E05627"/>
    <w:rsid w:val="00E05982"/>
    <w:rsid w:val="00E0663A"/>
    <w:rsid w:val="00E1047D"/>
    <w:rsid w:val="00E1131F"/>
    <w:rsid w:val="00E114EC"/>
    <w:rsid w:val="00E1218A"/>
    <w:rsid w:val="00E12221"/>
    <w:rsid w:val="00E15ACC"/>
    <w:rsid w:val="00E15D96"/>
    <w:rsid w:val="00E205F1"/>
    <w:rsid w:val="00E20EA6"/>
    <w:rsid w:val="00E21084"/>
    <w:rsid w:val="00E21F93"/>
    <w:rsid w:val="00E22164"/>
    <w:rsid w:val="00E22DF4"/>
    <w:rsid w:val="00E22FE9"/>
    <w:rsid w:val="00E23F03"/>
    <w:rsid w:val="00E24D6F"/>
    <w:rsid w:val="00E25D44"/>
    <w:rsid w:val="00E25F4B"/>
    <w:rsid w:val="00E25F7D"/>
    <w:rsid w:val="00E26ECE"/>
    <w:rsid w:val="00E30D06"/>
    <w:rsid w:val="00E30D7F"/>
    <w:rsid w:val="00E310A9"/>
    <w:rsid w:val="00E31463"/>
    <w:rsid w:val="00E3206A"/>
    <w:rsid w:val="00E32BB0"/>
    <w:rsid w:val="00E3426A"/>
    <w:rsid w:val="00E3459C"/>
    <w:rsid w:val="00E34F4E"/>
    <w:rsid w:val="00E3576A"/>
    <w:rsid w:val="00E37255"/>
    <w:rsid w:val="00E3735C"/>
    <w:rsid w:val="00E375A5"/>
    <w:rsid w:val="00E375EF"/>
    <w:rsid w:val="00E37A7A"/>
    <w:rsid w:val="00E402F7"/>
    <w:rsid w:val="00E411AD"/>
    <w:rsid w:val="00E41F48"/>
    <w:rsid w:val="00E42441"/>
    <w:rsid w:val="00E4337E"/>
    <w:rsid w:val="00E43431"/>
    <w:rsid w:val="00E435F8"/>
    <w:rsid w:val="00E4440C"/>
    <w:rsid w:val="00E44C9E"/>
    <w:rsid w:val="00E47630"/>
    <w:rsid w:val="00E50338"/>
    <w:rsid w:val="00E50975"/>
    <w:rsid w:val="00E50A3A"/>
    <w:rsid w:val="00E50E88"/>
    <w:rsid w:val="00E545CC"/>
    <w:rsid w:val="00E55524"/>
    <w:rsid w:val="00E5554F"/>
    <w:rsid w:val="00E55B3B"/>
    <w:rsid w:val="00E55E91"/>
    <w:rsid w:val="00E56717"/>
    <w:rsid w:val="00E61258"/>
    <w:rsid w:val="00E61AE7"/>
    <w:rsid w:val="00E61FD2"/>
    <w:rsid w:val="00E620FF"/>
    <w:rsid w:val="00E62273"/>
    <w:rsid w:val="00E6244F"/>
    <w:rsid w:val="00E631CC"/>
    <w:rsid w:val="00E63B55"/>
    <w:rsid w:val="00E640E5"/>
    <w:rsid w:val="00E64201"/>
    <w:rsid w:val="00E64926"/>
    <w:rsid w:val="00E6550F"/>
    <w:rsid w:val="00E668C3"/>
    <w:rsid w:val="00E66A03"/>
    <w:rsid w:val="00E671B5"/>
    <w:rsid w:val="00E71758"/>
    <w:rsid w:val="00E71BEA"/>
    <w:rsid w:val="00E72D1D"/>
    <w:rsid w:val="00E73836"/>
    <w:rsid w:val="00E73D7B"/>
    <w:rsid w:val="00E73E2B"/>
    <w:rsid w:val="00E73EC2"/>
    <w:rsid w:val="00E74FE6"/>
    <w:rsid w:val="00E75343"/>
    <w:rsid w:val="00E7545E"/>
    <w:rsid w:val="00E75759"/>
    <w:rsid w:val="00E76558"/>
    <w:rsid w:val="00E77B65"/>
    <w:rsid w:val="00E82386"/>
    <w:rsid w:val="00E83255"/>
    <w:rsid w:val="00E83264"/>
    <w:rsid w:val="00E83321"/>
    <w:rsid w:val="00E83C29"/>
    <w:rsid w:val="00E83C72"/>
    <w:rsid w:val="00E84953"/>
    <w:rsid w:val="00E84BE7"/>
    <w:rsid w:val="00E85C57"/>
    <w:rsid w:val="00E917E8"/>
    <w:rsid w:val="00E93746"/>
    <w:rsid w:val="00E94728"/>
    <w:rsid w:val="00E94E15"/>
    <w:rsid w:val="00E951A2"/>
    <w:rsid w:val="00E95F89"/>
    <w:rsid w:val="00E961B3"/>
    <w:rsid w:val="00E96571"/>
    <w:rsid w:val="00E96B81"/>
    <w:rsid w:val="00EA021E"/>
    <w:rsid w:val="00EA023C"/>
    <w:rsid w:val="00EA042C"/>
    <w:rsid w:val="00EA083B"/>
    <w:rsid w:val="00EA0BC9"/>
    <w:rsid w:val="00EA16F5"/>
    <w:rsid w:val="00EA22C0"/>
    <w:rsid w:val="00EA3399"/>
    <w:rsid w:val="00EA3D8F"/>
    <w:rsid w:val="00EA4E52"/>
    <w:rsid w:val="00EA572E"/>
    <w:rsid w:val="00EA5BCE"/>
    <w:rsid w:val="00EA7525"/>
    <w:rsid w:val="00EA752A"/>
    <w:rsid w:val="00EA7EE0"/>
    <w:rsid w:val="00EB0778"/>
    <w:rsid w:val="00EB10B5"/>
    <w:rsid w:val="00EB23CD"/>
    <w:rsid w:val="00EB2B95"/>
    <w:rsid w:val="00EB3107"/>
    <w:rsid w:val="00EB3889"/>
    <w:rsid w:val="00EB38A3"/>
    <w:rsid w:val="00EB3E37"/>
    <w:rsid w:val="00EB4073"/>
    <w:rsid w:val="00EB465A"/>
    <w:rsid w:val="00EB51F0"/>
    <w:rsid w:val="00EB656E"/>
    <w:rsid w:val="00EB7707"/>
    <w:rsid w:val="00EC0891"/>
    <w:rsid w:val="00EC23A6"/>
    <w:rsid w:val="00EC256A"/>
    <w:rsid w:val="00EC2780"/>
    <w:rsid w:val="00EC2A40"/>
    <w:rsid w:val="00EC3A9D"/>
    <w:rsid w:val="00EC4650"/>
    <w:rsid w:val="00EC4794"/>
    <w:rsid w:val="00EC7ADD"/>
    <w:rsid w:val="00ED13B0"/>
    <w:rsid w:val="00ED3404"/>
    <w:rsid w:val="00ED35FE"/>
    <w:rsid w:val="00ED392C"/>
    <w:rsid w:val="00ED4AC5"/>
    <w:rsid w:val="00ED4D2B"/>
    <w:rsid w:val="00ED505A"/>
    <w:rsid w:val="00ED5B36"/>
    <w:rsid w:val="00EE053D"/>
    <w:rsid w:val="00EE0F5F"/>
    <w:rsid w:val="00EE12CE"/>
    <w:rsid w:val="00EE1907"/>
    <w:rsid w:val="00EE2938"/>
    <w:rsid w:val="00EE2F6F"/>
    <w:rsid w:val="00EE3666"/>
    <w:rsid w:val="00EE43A4"/>
    <w:rsid w:val="00EE51DB"/>
    <w:rsid w:val="00EE707F"/>
    <w:rsid w:val="00EE7232"/>
    <w:rsid w:val="00EE723E"/>
    <w:rsid w:val="00EE730E"/>
    <w:rsid w:val="00EE7DDC"/>
    <w:rsid w:val="00EF01A2"/>
    <w:rsid w:val="00EF18FC"/>
    <w:rsid w:val="00EF234C"/>
    <w:rsid w:val="00EF26E1"/>
    <w:rsid w:val="00EF31B5"/>
    <w:rsid w:val="00EF399A"/>
    <w:rsid w:val="00EF53E3"/>
    <w:rsid w:val="00EF5707"/>
    <w:rsid w:val="00EF5834"/>
    <w:rsid w:val="00EF752B"/>
    <w:rsid w:val="00EF7A4D"/>
    <w:rsid w:val="00F01112"/>
    <w:rsid w:val="00F01C56"/>
    <w:rsid w:val="00F03ED2"/>
    <w:rsid w:val="00F04776"/>
    <w:rsid w:val="00F04BE5"/>
    <w:rsid w:val="00F052CE"/>
    <w:rsid w:val="00F0545A"/>
    <w:rsid w:val="00F060CD"/>
    <w:rsid w:val="00F07580"/>
    <w:rsid w:val="00F079DF"/>
    <w:rsid w:val="00F07DD6"/>
    <w:rsid w:val="00F102E5"/>
    <w:rsid w:val="00F10CCD"/>
    <w:rsid w:val="00F11E29"/>
    <w:rsid w:val="00F13DC0"/>
    <w:rsid w:val="00F14485"/>
    <w:rsid w:val="00F161A6"/>
    <w:rsid w:val="00F16F02"/>
    <w:rsid w:val="00F203BD"/>
    <w:rsid w:val="00F205CD"/>
    <w:rsid w:val="00F21BFD"/>
    <w:rsid w:val="00F22865"/>
    <w:rsid w:val="00F22972"/>
    <w:rsid w:val="00F23063"/>
    <w:rsid w:val="00F232E9"/>
    <w:rsid w:val="00F248DC"/>
    <w:rsid w:val="00F24E1C"/>
    <w:rsid w:val="00F2524F"/>
    <w:rsid w:val="00F26A60"/>
    <w:rsid w:val="00F26BE8"/>
    <w:rsid w:val="00F32264"/>
    <w:rsid w:val="00F32465"/>
    <w:rsid w:val="00F32948"/>
    <w:rsid w:val="00F34C79"/>
    <w:rsid w:val="00F351F6"/>
    <w:rsid w:val="00F35B1F"/>
    <w:rsid w:val="00F36849"/>
    <w:rsid w:val="00F377B8"/>
    <w:rsid w:val="00F3793D"/>
    <w:rsid w:val="00F40524"/>
    <w:rsid w:val="00F40C6A"/>
    <w:rsid w:val="00F42A6C"/>
    <w:rsid w:val="00F43406"/>
    <w:rsid w:val="00F43D34"/>
    <w:rsid w:val="00F44AA6"/>
    <w:rsid w:val="00F46390"/>
    <w:rsid w:val="00F464B7"/>
    <w:rsid w:val="00F465B6"/>
    <w:rsid w:val="00F47332"/>
    <w:rsid w:val="00F475A3"/>
    <w:rsid w:val="00F47DB3"/>
    <w:rsid w:val="00F501ED"/>
    <w:rsid w:val="00F505F5"/>
    <w:rsid w:val="00F5094C"/>
    <w:rsid w:val="00F53670"/>
    <w:rsid w:val="00F53B72"/>
    <w:rsid w:val="00F57170"/>
    <w:rsid w:val="00F60318"/>
    <w:rsid w:val="00F606B9"/>
    <w:rsid w:val="00F61DCD"/>
    <w:rsid w:val="00F62131"/>
    <w:rsid w:val="00F6442C"/>
    <w:rsid w:val="00F64CB9"/>
    <w:rsid w:val="00F6604C"/>
    <w:rsid w:val="00F664B1"/>
    <w:rsid w:val="00F664F3"/>
    <w:rsid w:val="00F67181"/>
    <w:rsid w:val="00F7063F"/>
    <w:rsid w:val="00F70D12"/>
    <w:rsid w:val="00F720A5"/>
    <w:rsid w:val="00F7294B"/>
    <w:rsid w:val="00F73BBB"/>
    <w:rsid w:val="00F75C76"/>
    <w:rsid w:val="00F77628"/>
    <w:rsid w:val="00F77D25"/>
    <w:rsid w:val="00F81400"/>
    <w:rsid w:val="00F81FCF"/>
    <w:rsid w:val="00F8205B"/>
    <w:rsid w:val="00F820D2"/>
    <w:rsid w:val="00F838DD"/>
    <w:rsid w:val="00F83DFD"/>
    <w:rsid w:val="00F85F0F"/>
    <w:rsid w:val="00F86609"/>
    <w:rsid w:val="00F8727A"/>
    <w:rsid w:val="00F8770F"/>
    <w:rsid w:val="00F87ADE"/>
    <w:rsid w:val="00F9102B"/>
    <w:rsid w:val="00F9124F"/>
    <w:rsid w:val="00F918F2"/>
    <w:rsid w:val="00F92553"/>
    <w:rsid w:val="00F93005"/>
    <w:rsid w:val="00F945A1"/>
    <w:rsid w:val="00F96A46"/>
    <w:rsid w:val="00FA1067"/>
    <w:rsid w:val="00FA2779"/>
    <w:rsid w:val="00FA4855"/>
    <w:rsid w:val="00FA72DB"/>
    <w:rsid w:val="00FA747F"/>
    <w:rsid w:val="00FA7A25"/>
    <w:rsid w:val="00FB1FE5"/>
    <w:rsid w:val="00FB2587"/>
    <w:rsid w:val="00FB3B70"/>
    <w:rsid w:val="00FB42C2"/>
    <w:rsid w:val="00FB4B45"/>
    <w:rsid w:val="00FB4F5E"/>
    <w:rsid w:val="00FB59B7"/>
    <w:rsid w:val="00FB5C99"/>
    <w:rsid w:val="00FB6FB0"/>
    <w:rsid w:val="00FC0900"/>
    <w:rsid w:val="00FC22BD"/>
    <w:rsid w:val="00FC35D5"/>
    <w:rsid w:val="00FC3847"/>
    <w:rsid w:val="00FC3D2F"/>
    <w:rsid w:val="00FC40E5"/>
    <w:rsid w:val="00FC4248"/>
    <w:rsid w:val="00FC4649"/>
    <w:rsid w:val="00FC5DE7"/>
    <w:rsid w:val="00FC6159"/>
    <w:rsid w:val="00FD03DD"/>
    <w:rsid w:val="00FD061C"/>
    <w:rsid w:val="00FD2D4E"/>
    <w:rsid w:val="00FD40BC"/>
    <w:rsid w:val="00FD41FB"/>
    <w:rsid w:val="00FD4992"/>
    <w:rsid w:val="00FD4F45"/>
    <w:rsid w:val="00FD54B3"/>
    <w:rsid w:val="00FD5F53"/>
    <w:rsid w:val="00FD6F98"/>
    <w:rsid w:val="00FD77C0"/>
    <w:rsid w:val="00FD7C0A"/>
    <w:rsid w:val="00FE0616"/>
    <w:rsid w:val="00FE0697"/>
    <w:rsid w:val="00FE15EF"/>
    <w:rsid w:val="00FE18E0"/>
    <w:rsid w:val="00FE4175"/>
    <w:rsid w:val="00FE5B09"/>
    <w:rsid w:val="00FE7342"/>
    <w:rsid w:val="00FE76E0"/>
    <w:rsid w:val="00FF0127"/>
    <w:rsid w:val="00FF0D8A"/>
    <w:rsid w:val="00FF24C2"/>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B62D3"/>
  <w15:chartTrackingRefBased/>
  <w15:docId w15:val="{FC6BCD23-AFF7-4D47-8740-90582BA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79464899A4CE78D7F9409B0E5E029"/>
        <w:category>
          <w:name w:val="General"/>
          <w:gallery w:val="placeholder"/>
        </w:category>
        <w:types>
          <w:type w:val="bbPlcHdr"/>
        </w:types>
        <w:behaviors>
          <w:behavior w:val="content"/>
        </w:behaviors>
        <w:guid w:val="{10753452-D236-4E5A-A405-C4C7881B1CEB}"/>
      </w:docPartPr>
      <w:docPartBody>
        <w:p w:rsidR="005C3446" w:rsidRDefault="002E6FC5" w:rsidP="002E6FC5">
          <w:pPr>
            <w:pStyle w:val="F9379464899A4CE78D7F9409B0E5E029"/>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6D"/>
    <w:rsid w:val="0006731C"/>
    <w:rsid w:val="00134CD8"/>
    <w:rsid w:val="001F004C"/>
    <w:rsid w:val="0026296D"/>
    <w:rsid w:val="00266CD6"/>
    <w:rsid w:val="002E6FC5"/>
    <w:rsid w:val="003D5876"/>
    <w:rsid w:val="005C3446"/>
    <w:rsid w:val="0065179A"/>
    <w:rsid w:val="00822EFB"/>
    <w:rsid w:val="00833822"/>
    <w:rsid w:val="00836546"/>
    <w:rsid w:val="009F4CCC"/>
    <w:rsid w:val="00C83175"/>
    <w:rsid w:val="00C842E6"/>
    <w:rsid w:val="00DC094D"/>
    <w:rsid w:val="00F0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E6FC5"/>
    <w:rPr>
      <w:color w:val="808080"/>
    </w:rPr>
  </w:style>
  <w:style w:type="paragraph" w:customStyle="1" w:styleId="7D0E98BCA413450180EB9A7B26210399">
    <w:name w:val="7D0E98BCA413450180EB9A7B26210399"/>
    <w:rsid w:val="00836546"/>
  </w:style>
  <w:style w:type="paragraph" w:customStyle="1" w:styleId="267B183142F64F008DBFC54BCEE10E50">
    <w:name w:val="267B183142F64F008DBFC54BCEE10E50"/>
    <w:rsid w:val="00836546"/>
  </w:style>
  <w:style w:type="paragraph" w:customStyle="1" w:styleId="23A2E954E72D40D3B43BA52FC8575457">
    <w:name w:val="23A2E954E72D40D3B43BA52FC8575457"/>
    <w:rsid w:val="002E6FC5"/>
  </w:style>
  <w:style w:type="paragraph" w:customStyle="1" w:styleId="B12919080F6E43FC86EE4B40C39D58A4">
    <w:name w:val="B12919080F6E43FC86EE4B40C39D58A4"/>
    <w:rsid w:val="002E6FC5"/>
  </w:style>
  <w:style w:type="paragraph" w:customStyle="1" w:styleId="F9379464899A4CE78D7F9409B0E5E029">
    <w:name w:val="F9379464899A4CE78D7F9409B0E5E029"/>
    <w:rsid w:val="002E6FC5"/>
  </w:style>
  <w:style w:type="paragraph" w:customStyle="1" w:styleId="A25FB95BFC8E46838AA059EEECEEAE70">
    <w:name w:val="A25FB95BFC8E46838AA059EEECEEAE70"/>
    <w:rsid w:val="002E6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35C66C1C-D1C0-4A4F-9B54-E3150028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88292-AC76-4277-A380-90F5BE09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13047</Words>
  <Characters>74371</Characters>
  <Application>Microsoft Office Word</Application>
  <DocSecurity>0</DocSecurity>
  <Lines>619</Lines>
  <Paragraphs>174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87244</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CBD/WG2020/2/L.2/Add.1</dc:subject>
  <dc:creator>Co-Chairs</dc:creator>
  <cp:keywords>Open-ended Working Group on the Post-2020 Global Biodiversity Framework, second meeting, Kunming, China, 24-29 February 2020, Convention on Biological Diversity</cp:keywords>
  <cp:lastModifiedBy>Veronique Lefebvre</cp:lastModifiedBy>
  <cp:revision>9</cp:revision>
  <cp:lastPrinted>2020-02-29T09:00:00Z</cp:lastPrinted>
  <dcterms:created xsi:type="dcterms:W3CDTF">2020-02-29T14:05:00Z</dcterms:created>
  <dcterms:modified xsi:type="dcterms:W3CDTF">2020-02-29T14:15:00Z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*.*.CBD..*..Distr..LIMITED..CBD/WG2020/2/L.2/Add.1.28 February 2020..ORIGINAL: ENGLISH.. OPEN-ENDED WORKING GROUP on the post-2020 global biodiversity framework</vt:lpwstr>
  </property>
  <property fmtid="{D5CDD505-2E9C-101B-9397-08002B2CF9AE}" pid="4" name="ContentTypeId">
    <vt:lpwstr>0x01010069BFACF6D92CD24AA50050CE23F68F74</vt:lpwstr>
  </property>
</Properties>
</file>