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6A66" w:rsidRPr="0065774C" w14:paraId="5FD772FB" w14:textId="77777777" w:rsidTr="0021312A">
        <w:trPr>
          <w:trHeight w:val="850"/>
        </w:trPr>
        <w:tc>
          <w:tcPr>
            <w:tcW w:w="975" w:type="dxa"/>
            <w:vAlign w:val="bottom"/>
          </w:tcPr>
          <w:p w14:paraId="4FF0B03E" w14:textId="2DD75783" w:rsidR="00376A66" w:rsidRPr="0065774C" w:rsidRDefault="00376A66" w:rsidP="00376A66">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376A66" w:rsidRPr="0065774C" w:rsidRDefault="00376A66" w:rsidP="00376A66">
            <w:pPr>
              <w:pStyle w:val="AASmallLogo"/>
            </w:pPr>
          </w:p>
        </w:tc>
        <w:tc>
          <w:tcPr>
            <w:tcW w:w="1434" w:type="dxa"/>
            <w:noWrap/>
          </w:tcPr>
          <w:p w14:paraId="55B2FDD8" w14:textId="77777777" w:rsidR="00376A66" w:rsidRPr="009B1582" w:rsidRDefault="00376A66" w:rsidP="00376A66">
            <w:pPr>
              <w:spacing w:before="60"/>
              <w:rPr>
                <w:rFonts w:eastAsia="黑体"/>
                <w:sz w:val="20"/>
                <w:szCs w:val="20"/>
                <w:lang w:eastAsia="zh-CN"/>
              </w:rPr>
            </w:pPr>
            <w:r w:rsidRPr="009B1582">
              <w:rPr>
                <w:rFonts w:eastAsia="黑体"/>
                <w:noProof/>
                <w:sz w:val="20"/>
                <w:szCs w:val="20"/>
                <w:lang w:eastAsia="zh-CN"/>
              </w:rPr>
              <w:drawing>
                <wp:anchor distT="0" distB="0" distL="114300" distR="114300" simplePos="0" relativeHeight="251659264" behindDoc="0" locked="0" layoutInCell="1" allowOverlap="1" wp14:anchorId="65665FFE" wp14:editId="237D914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eastAsia="zh-CN"/>
              </w:rPr>
              <w:t>联合国</w:t>
            </w:r>
          </w:p>
          <w:p w14:paraId="4EC136F6" w14:textId="77777777" w:rsidR="00376A66" w:rsidRPr="009B1582" w:rsidRDefault="00376A66" w:rsidP="00376A66">
            <w:pPr>
              <w:rPr>
                <w:rFonts w:eastAsia="黑体"/>
                <w:sz w:val="20"/>
                <w:szCs w:val="20"/>
                <w:lang w:eastAsia="zh-CN"/>
              </w:rPr>
            </w:pPr>
            <w:r w:rsidRPr="009B1582">
              <w:rPr>
                <w:rFonts w:eastAsia="黑体" w:hint="eastAsia"/>
                <w:sz w:val="20"/>
                <w:szCs w:val="20"/>
                <w:lang w:eastAsia="zh-CN"/>
              </w:rPr>
              <w:t>环境规划署</w:t>
            </w:r>
          </w:p>
          <w:p w14:paraId="5DA49003" w14:textId="77777777" w:rsidR="00376A66" w:rsidRPr="0065774C" w:rsidRDefault="00376A66" w:rsidP="00376A66">
            <w:pPr>
              <w:pStyle w:val="AASmallLogo"/>
            </w:pPr>
          </w:p>
        </w:tc>
        <w:tc>
          <w:tcPr>
            <w:tcW w:w="8073" w:type="dxa"/>
            <w:vAlign w:val="bottom"/>
          </w:tcPr>
          <w:p w14:paraId="0D35B117" w14:textId="04D24E5D" w:rsidR="00376A66" w:rsidRPr="0065774C" w:rsidRDefault="00376A66" w:rsidP="00376A66">
            <w:pPr>
              <w:pStyle w:val="ABSymbol"/>
            </w:pPr>
            <w:r w:rsidRPr="0065774C">
              <w:rPr>
                <w:sz w:val="40"/>
              </w:rPr>
              <w:t>CBD</w:t>
            </w:r>
            <w:r w:rsidRPr="0065774C">
              <w:t>/SBI/7/</w:t>
            </w:r>
            <w:r w:rsidR="00D7378E">
              <w:rPr>
                <w:rFonts w:hint="eastAsia"/>
                <w:lang w:eastAsia="zh-CN"/>
              </w:rPr>
              <w:t>L</w:t>
            </w:r>
            <w:r w:rsidR="002402F2">
              <w:rPr>
                <w:rFonts w:hint="eastAsia"/>
                <w:lang w:eastAsia="zh-CN"/>
              </w:rPr>
              <w:t>.</w:t>
            </w:r>
            <w:r w:rsidR="00013D98">
              <w:rPr>
                <w:rFonts w:hint="eastAsia"/>
                <w:lang w:eastAsia="zh-CN"/>
              </w:rPr>
              <w:t>9</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5DAC0A56" w:rsidR="008A1499" w:rsidRPr="0065774C" w:rsidRDefault="00953E16" w:rsidP="008A1499">
            <w:pPr>
              <w:pStyle w:val="ACLargeLogo"/>
            </w:pPr>
            <w:r w:rsidRPr="007A1F82">
              <w:rPr>
                <w:b/>
                <w:noProof/>
                <w:lang w:val="en-US" w:eastAsia="zh-CN"/>
              </w:rPr>
              <w:drawing>
                <wp:inline distT="0" distB="0" distL="0" distR="0" wp14:anchorId="2C157E41" wp14:editId="4F99448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65774C">
              <w:t xml:space="preserve"> </w:t>
            </w:r>
          </w:p>
          <w:p w14:paraId="2F40822B" w14:textId="77777777" w:rsidR="008A1499" w:rsidRPr="0065774C" w:rsidRDefault="008A1499" w:rsidP="008A1499">
            <w:pPr>
              <w:pStyle w:val="ACLargeLogo"/>
            </w:pPr>
          </w:p>
        </w:tc>
        <w:tc>
          <w:tcPr>
            <w:tcW w:w="3112" w:type="dxa"/>
          </w:tcPr>
          <w:p w14:paraId="58CE7054" w14:textId="53EDDA06" w:rsidR="008A1499" w:rsidRPr="00C36C1E" w:rsidRDefault="008A1499" w:rsidP="00C36C1E">
            <w:pPr>
              <w:pStyle w:val="AEDistrNormal"/>
              <w:rPr>
                <w:sz w:val="24"/>
                <w:szCs w:val="24"/>
              </w:rPr>
            </w:pPr>
            <w:r w:rsidRPr="00C36C1E">
              <w:rPr>
                <w:sz w:val="24"/>
                <w:szCs w:val="24"/>
              </w:rPr>
              <w:t xml:space="preserve">Distr.: </w:t>
            </w:r>
            <w:r w:rsidR="002402F2">
              <w:rPr>
                <w:rFonts w:hint="eastAsia"/>
                <w:sz w:val="24"/>
                <w:szCs w:val="24"/>
                <w:lang w:eastAsia="zh-CN"/>
              </w:rPr>
              <w:t>Limited</w:t>
            </w:r>
            <w:r w:rsidRPr="00C36C1E">
              <w:rPr>
                <w:sz w:val="24"/>
                <w:szCs w:val="24"/>
              </w:rPr>
              <w:t xml:space="preserve"> </w:t>
            </w:r>
          </w:p>
          <w:p w14:paraId="02B83603" w14:textId="2663743F" w:rsidR="008A1499" w:rsidRPr="00C36C1E" w:rsidRDefault="00013D98" w:rsidP="00C36C1E">
            <w:pPr>
              <w:pStyle w:val="AEDistrNormal"/>
              <w:rPr>
                <w:sz w:val="24"/>
                <w:szCs w:val="24"/>
              </w:rPr>
            </w:pPr>
            <w:r>
              <w:rPr>
                <w:rFonts w:hint="eastAsia"/>
                <w:sz w:val="24"/>
                <w:szCs w:val="24"/>
                <w:lang w:eastAsia="zh-CN"/>
              </w:rPr>
              <w:t>1</w:t>
            </w:r>
            <w:r w:rsidR="00D7378E">
              <w:rPr>
                <w:rFonts w:hint="eastAsia"/>
                <w:sz w:val="24"/>
                <w:szCs w:val="24"/>
                <w:lang w:eastAsia="zh-CN"/>
              </w:rPr>
              <w:t>1</w:t>
            </w:r>
            <w:r w:rsidR="00B41FEB">
              <w:rPr>
                <w:rFonts w:hint="eastAsia"/>
                <w:sz w:val="24"/>
                <w:szCs w:val="24"/>
                <w:lang w:eastAsia="zh-CN"/>
              </w:rPr>
              <w:t xml:space="preserve"> August</w:t>
            </w:r>
            <w:r w:rsidR="00A3107A" w:rsidRPr="00C36C1E">
              <w:rPr>
                <w:sz w:val="24"/>
                <w:szCs w:val="24"/>
              </w:rPr>
              <w:t xml:space="preserve"> 2026</w:t>
            </w:r>
          </w:p>
          <w:p w14:paraId="61C08674" w14:textId="3C51E049" w:rsidR="00376A66" w:rsidRPr="00C36C1E" w:rsidRDefault="00376A66" w:rsidP="00C36C1E">
            <w:pPr>
              <w:pStyle w:val="AEDistrNormal"/>
              <w:rPr>
                <w:sz w:val="24"/>
                <w:szCs w:val="24"/>
              </w:rPr>
            </w:pPr>
            <w:r w:rsidRPr="00C36C1E">
              <w:rPr>
                <w:rFonts w:hint="eastAsia"/>
                <w:sz w:val="24"/>
                <w:szCs w:val="24"/>
                <w:lang w:eastAsia="zh-CN"/>
              </w:rPr>
              <w:t>Chinese</w:t>
            </w:r>
          </w:p>
          <w:p w14:paraId="6FFCCF5A" w14:textId="77777777" w:rsidR="008A1499" w:rsidRPr="00C36C1E" w:rsidRDefault="008A1499" w:rsidP="00C36C1E">
            <w:pPr>
              <w:pStyle w:val="AEDistrNormal6pt"/>
              <w:spacing w:before="0"/>
              <w:rPr>
                <w:sz w:val="24"/>
                <w:szCs w:val="24"/>
              </w:rPr>
            </w:pPr>
            <w:r w:rsidRPr="00C36C1E">
              <w:rPr>
                <w:sz w:val="24"/>
                <w:szCs w:val="24"/>
              </w:rPr>
              <w:t xml:space="preserve">Original: English </w:t>
            </w:r>
          </w:p>
          <w:p w14:paraId="50ABADBA" w14:textId="77777777" w:rsidR="008A1499" w:rsidRPr="00C36C1E" w:rsidRDefault="008A1499" w:rsidP="00C36C1E">
            <w:pPr>
              <w:pStyle w:val="AEDistrNormal6pt"/>
              <w:spacing w:before="0"/>
              <w:rPr>
                <w:sz w:val="24"/>
                <w:szCs w:val="24"/>
              </w:rPr>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68A42410" w14:textId="2FF1EBB9" w:rsidR="0036159D" w:rsidRPr="00C057BE" w:rsidRDefault="006B0972" w:rsidP="00953E16">
            <w:pPr>
              <w:spacing w:line="240" w:lineRule="atLeast"/>
              <w:rPr>
                <w:b/>
                <w:bCs/>
                <w:caps/>
                <w:snapToGrid w:val="0"/>
                <w:sz w:val="24"/>
                <w:szCs w:val="24"/>
                <w:lang w:eastAsia="zh-CN"/>
              </w:rPr>
            </w:pPr>
            <w:r w:rsidRPr="00C057BE">
              <w:rPr>
                <w:b/>
                <w:bCs/>
                <w:caps/>
                <w:snapToGrid w:val="0"/>
                <w:sz w:val="24"/>
                <w:szCs w:val="24"/>
                <w:lang w:eastAsia="zh-CN"/>
              </w:rPr>
              <w:t>执行问题附属机构</w:t>
            </w:r>
          </w:p>
          <w:p w14:paraId="6D753208" w14:textId="2057F023" w:rsidR="00953E16" w:rsidRPr="00C057BE" w:rsidRDefault="00953E16" w:rsidP="00953E16">
            <w:pPr>
              <w:spacing w:line="240" w:lineRule="atLeast"/>
              <w:rPr>
                <w:b/>
                <w:bCs/>
                <w:caps/>
                <w:snapToGrid w:val="0"/>
                <w:sz w:val="24"/>
                <w:szCs w:val="24"/>
                <w:lang w:eastAsia="zh-CN"/>
              </w:rPr>
            </w:pPr>
            <w:r w:rsidRPr="00C057BE">
              <w:rPr>
                <w:b/>
                <w:bCs/>
                <w:caps/>
                <w:snapToGrid w:val="0"/>
                <w:sz w:val="24"/>
                <w:szCs w:val="24"/>
                <w:lang w:eastAsia="zh-CN"/>
              </w:rPr>
              <w:t>第七次会议</w:t>
            </w:r>
          </w:p>
          <w:p w14:paraId="440D5E75" w14:textId="77777777" w:rsidR="00953E16" w:rsidRPr="00C057BE" w:rsidRDefault="00953E16" w:rsidP="00953E16">
            <w:pPr>
              <w:spacing w:line="240" w:lineRule="atLeast"/>
              <w:rPr>
                <w:caps/>
                <w:snapToGrid w:val="0"/>
                <w:sz w:val="24"/>
                <w:szCs w:val="24"/>
                <w:lang w:eastAsia="zh-CN"/>
              </w:rPr>
            </w:pPr>
            <w:r w:rsidRPr="00C057BE">
              <w:rPr>
                <w:kern w:val="22"/>
                <w:sz w:val="24"/>
                <w:szCs w:val="24"/>
                <w:lang w:eastAsia="zh-CN"/>
              </w:rPr>
              <w:t>2026</w:t>
            </w:r>
            <w:r w:rsidRPr="00C057BE">
              <w:rPr>
                <w:kern w:val="22"/>
                <w:sz w:val="24"/>
                <w:szCs w:val="24"/>
                <w:lang w:eastAsia="zh-CN"/>
              </w:rPr>
              <w:t>年</w:t>
            </w:r>
            <w:r w:rsidRPr="00C057BE">
              <w:rPr>
                <w:kern w:val="22"/>
                <w:sz w:val="24"/>
                <w:szCs w:val="24"/>
                <w:lang w:eastAsia="zh-CN"/>
              </w:rPr>
              <w:t>8</w:t>
            </w:r>
            <w:r w:rsidRPr="00C057BE">
              <w:rPr>
                <w:kern w:val="22"/>
                <w:sz w:val="24"/>
                <w:szCs w:val="24"/>
                <w:lang w:eastAsia="zh-CN"/>
              </w:rPr>
              <w:t>月</w:t>
            </w:r>
            <w:r w:rsidRPr="00C057BE">
              <w:rPr>
                <w:kern w:val="22"/>
                <w:sz w:val="24"/>
                <w:szCs w:val="24"/>
                <w:lang w:eastAsia="zh-CN"/>
              </w:rPr>
              <w:t>4</w:t>
            </w:r>
            <w:r w:rsidRPr="00C057BE">
              <w:rPr>
                <w:kern w:val="22"/>
                <w:sz w:val="24"/>
                <w:szCs w:val="24"/>
                <w:lang w:eastAsia="zh-CN"/>
              </w:rPr>
              <w:t>日至</w:t>
            </w:r>
            <w:r w:rsidRPr="00C057BE">
              <w:rPr>
                <w:kern w:val="22"/>
                <w:sz w:val="24"/>
                <w:szCs w:val="24"/>
                <w:lang w:eastAsia="zh-CN"/>
              </w:rPr>
              <w:t>12</w:t>
            </w:r>
            <w:r w:rsidRPr="00C057BE">
              <w:rPr>
                <w:kern w:val="22"/>
                <w:sz w:val="24"/>
                <w:szCs w:val="24"/>
                <w:lang w:eastAsia="zh-CN"/>
              </w:rPr>
              <w:t>日，</w:t>
            </w:r>
            <w:r w:rsidRPr="00C057BE">
              <w:rPr>
                <w:caps/>
                <w:snapToGrid w:val="0"/>
                <w:sz w:val="24"/>
                <w:szCs w:val="24"/>
                <w:lang w:eastAsia="zh-CN"/>
              </w:rPr>
              <w:t>内罗毕</w:t>
            </w:r>
          </w:p>
          <w:p w14:paraId="4FED8A97" w14:textId="00E208E3" w:rsidR="00953E16" w:rsidRPr="00C057BE" w:rsidRDefault="00953E16" w:rsidP="00953E16">
            <w:pPr>
              <w:tabs>
                <w:tab w:val="left" w:pos="5400"/>
              </w:tabs>
              <w:spacing w:line="240" w:lineRule="atLeast"/>
              <w:rPr>
                <w:sz w:val="24"/>
                <w:szCs w:val="24"/>
                <w:lang w:eastAsia="zh-CN"/>
              </w:rPr>
            </w:pPr>
            <w:r w:rsidRPr="00C057BE">
              <w:rPr>
                <w:sz w:val="24"/>
                <w:szCs w:val="24"/>
                <w:lang w:eastAsia="zh-CN"/>
              </w:rPr>
              <w:t>议程项目</w:t>
            </w:r>
            <w:r w:rsidRPr="00C057BE">
              <w:rPr>
                <w:sz w:val="24"/>
                <w:szCs w:val="24"/>
                <w:lang w:eastAsia="zh-CN"/>
              </w:rPr>
              <w:t>4(a)</w:t>
            </w:r>
          </w:p>
          <w:p w14:paraId="66EAA5C2" w14:textId="3888979D" w:rsidR="00953E16" w:rsidRPr="00C057BE" w:rsidRDefault="00953E16" w:rsidP="00953E16">
            <w:pPr>
              <w:tabs>
                <w:tab w:val="left" w:pos="5400"/>
              </w:tabs>
              <w:spacing w:line="240" w:lineRule="atLeast"/>
              <w:rPr>
                <w:b/>
                <w:bCs/>
                <w:caps/>
                <w:snapToGrid w:val="0"/>
                <w:sz w:val="24"/>
                <w:szCs w:val="24"/>
                <w:lang w:eastAsia="zh-CN"/>
              </w:rPr>
            </w:pPr>
            <w:r w:rsidRPr="00C057BE">
              <w:rPr>
                <w:b/>
                <w:bCs/>
                <w:caps/>
                <w:snapToGrid w:val="0"/>
                <w:sz w:val="24"/>
                <w:szCs w:val="24"/>
                <w:lang w:eastAsia="zh-CN"/>
              </w:rPr>
              <w:t>资源调动与财务机制：资源调动</w:t>
            </w:r>
          </w:p>
          <w:p w14:paraId="507E2E13" w14:textId="4B3CE7D1" w:rsidR="008A1499" w:rsidRPr="0065774C" w:rsidRDefault="008A1499" w:rsidP="000E4EE5">
            <w:pPr>
              <w:pStyle w:val="AFCorNBold"/>
              <w:spacing w:after="120"/>
              <w:rPr>
                <w:lang w:eastAsia="zh-CN"/>
              </w:rPr>
            </w:pPr>
          </w:p>
        </w:tc>
        <w:tc>
          <w:tcPr>
            <w:tcW w:w="4388" w:type="dxa"/>
          </w:tcPr>
          <w:p w14:paraId="13BA7841" w14:textId="77777777" w:rsidR="008A1499" w:rsidRPr="0065774C" w:rsidRDefault="008A1499" w:rsidP="008A1499">
            <w:pPr>
              <w:pStyle w:val="CBDNormal"/>
              <w:jc w:val="left"/>
              <w:rPr>
                <w:lang w:eastAsia="zh-CN"/>
              </w:rPr>
            </w:pPr>
          </w:p>
        </w:tc>
      </w:tr>
    </w:tbl>
    <w:p w14:paraId="7936AF6B" w14:textId="667474D9" w:rsidR="00C9161D" w:rsidRPr="00B53518" w:rsidRDefault="0036159D" w:rsidP="00013D98">
      <w:pPr>
        <w:pStyle w:val="CBDTitle"/>
        <w:ind w:left="490"/>
        <w:rPr>
          <w:b w:val="0"/>
          <w:bCs/>
          <w:caps/>
          <w:lang w:eastAsia="zh-CN"/>
        </w:rPr>
      </w:pPr>
      <w:r w:rsidRPr="00B53518">
        <w:rPr>
          <w:rFonts w:eastAsia="黑体" w:hint="eastAsia"/>
          <w:b w:val="0"/>
          <w:bCs/>
          <w:lang w:eastAsia="zh-CN"/>
        </w:rPr>
        <w:t>资源调动</w:t>
      </w:r>
    </w:p>
    <w:p w14:paraId="41F49149" w14:textId="409C4E42" w:rsidR="00F6586C" w:rsidRPr="0036159D" w:rsidRDefault="001B433C" w:rsidP="00013D98">
      <w:pPr>
        <w:pStyle w:val="CBDSubTitle"/>
        <w:tabs>
          <w:tab w:val="clear" w:pos="567"/>
          <w:tab w:val="clear" w:pos="1134"/>
          <w:tab w:val="clear" w:pos="1701"/>
          <w:tab w:val="clear" w:pos="2268"/>
          <w:tab w:val="clear" w:pos="2835"/>
          <w:tab w:val="clear" w:pos="3402"/>
        </w:tabs>
        <w:ind w:left="490"/>
        <w:rPr>
          <w:sz w:val="24"/>
          <w:szCs w:val="24"/>
          <w:lang w:eastAsia="zh-CN"/>
        </w:rPr>
      </w:pPr>
      <w:r>
        <w:rPr>
          <w:rFonts w:hint="eastAsia"/>
          <w:sz w:val="24"/>
          <w:szCs w:val="24"/>
          <w:lang w:eastAsia="zh-CN"/>
        </w:rPr>
        <w:t>主席提交的</w:t>
      </w:r>
      <w:r w:rsidR="00A35FCE">
        <w:rPr>
          <w:rFonts w:hint="eastAsia"/>
          <w:sz w:val="24"/>
          <w:szCs w:val="24"/>
          <w:lang w:eastAsia="zh-CN"/>
        </w:rPr>
        <w:t>建议草案</w:t>
      </w:r>
    </w:p>
    <w:p w14:paraId="15C71016" w14:textId="65AA2B03" w:rsidR="005F0739" w:rsidRPr="00114FB1" w:rsidRDefault="005F0739" w:rsidP="00013D98">
      <w:pPr>
        <w:pStyle w:val="CBDNormalNoNumber"/>
        <w:keepNext/>
        <w:tabs>
          <w:tab w:val="clear" w:pos="567"/>
          <w:tab w:val="clear" w:pos="1134"/>
          <w:tab w:val="clear" w:pos="1701"/>
          <w:tab w:val="clear" w:pos="2268"/>
          <w:tab w:val="clear" w:pos="2835"/>
          <w:tab w:val="clear" w:pos="3402"/>
        </w:tabs>
        <w:spacing w:before="120"/>
        <w:ind w:left="490" w:firstLine="490"/>
        <w:rPr>
          <w:rFonts w:ascii="楷体" w:eastAsia="楷体" w:hAnsi="楷体"/>
          <w:sz w:val="24"/>
          <w:szCs w:val="24"/>
          <w:lang w:eastAsia="zh-CN"/>
        </w:rPr>
      </w:pPr>
      <w:r w:rsidRPr="00114FB1">
        <w:rPr>
          <w:rFonts w:ascii="楷体" w:eastAsia="楷体" w:hAnsi="楷体" w:hint="eastAsia"/>
          <w:sz w:val="24"/>
          <w:szCs w:val="24"/>
          <w:lang w:eastAsia="zh-CN"/>
        </w:rPr>
        <w:t>执行问题附属机构，</w:t>
      </w:r>
      <w:r w:rsidR="00AB7544">
        <w:rPr>
          <w:rFonts w:ascii="楷体" w:eastAsia="楷体" w:hAnsi="楷体" w:hint="eastAsia"/>
          <w:sz w:val="24"/>
          <w:szCs w:val="24"/>
          <w:lang w:eastAsia="zh-CN"/>
        </w:rPr>
        <w:t xml:space="preserve"> </w:t>
      </w:r>
    </w:p>
    <w:p w14:paraId="10C0EC52" w14:textId="750C3E68" w:rsidR="005F0739" w:rsidRPr="00114FB1" w:rsidRDefault="005F0739" w:rsidP="00013D98">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14FB1">
        <w:rPr>
          <w:rFonts w:eastAsia="楷体"/>
          <w:sz w:val="24"/>
          <w:szCs w:val="24"/>
          <w:lang w:eastAsia="zh-CN"/>
        </w:rPr>
        <w:t>表示注意到</w:t>
      </w:r>
      <w:r w:rsidRPr="00114FB1">
        <w:rPr>
          <w:sz w:val="24"/>
          <w:szCs w:val="24"/>
          <w:lang w:eastAsia="zh-CN"/>
        </w:rPr>
        <w:t>《生物多样性公约》</w:t>
      </w:r>
      <w:r w:rsidRPr="00114FB1">
        <w:rPr>
          <w:rStyle w:val="FootnoteReference"/>
          <w:sz w:val="24"/>
          <w:szCs w:val="24"/>
        </w:rPr>
        <w:footnoteReference w:id="1"/>
      </w:r>
      <w:r w:rsidRPr="00114FB1">
        <w:rPr>
          <w:sz w:val="24"/>
          <w:szCs w:val="24"/>
          <w:lang w:eastAsia="zh-CN"/>
        </w:rPr>
        <w:t>秘书处编写的</w:t>
      </w:r>
      <w:r w:rsidRPr="00114FB1">
        <w:rPr>
          <w:sz w:val="24"/>
          <w:szCs w:val="24"/>
          <w:lang w:eastAsia="zh-CN"/>
        </w:rPr>
        <w:t>2025</w:t>
      </w:r>
      <w:r w:rsidRPr="00114FB1">
        <w:rPr>
          <w:sz w:val="24"/>
          <w:szCs w:val="24"/>
          <w:lang w:eastAsia="zh-CN"/>
        </w:rPr>
        <w:t>年</w:t>
      </w:r>
      <w:r w:rsidRPr="00114FB1">
        <w:rPr>
          <w:sz w:val="24"/>
          <w:szCs w:val="24"/>
          <w:lang w:eastAsia="zh-CN"/>
        </w:rPr>
        <w:t>2</w:t>
      </w:r>
      <w:r w:rsidRPr="00114FB1">
        <w:rPr>
          <w:sz w:val="24"/>
          <w:szCs w:val="24"/>
          <w:lang w:eastAsia="zh-CN"/>
        </w:rPr>
        <w:t>月</w:t>
      </w:r>
      <w:r w:rsidRPr="00114FB1">
        <w:rPr>
          <w:sz w:val="24"/>
          <w:szCs w:val="24"/>
          <w:lang w:eastAsia="zh-CN"/>
        </w:rPr>
        <w:t>27</w:t>
      </w:r>
      <w:r w:rsidRPr="00114FB1">
        <w:rPr>
          <w:sz w:val="24"/>
          <w:szCs w:val="24"/>
          <w:lang w:eastAsia="zh-CN"/>
        </w:rPr>
        <w:t>日第</w:t>
      </w:r>
      <w:r>
        <w:fldChar w:fldCharType="begin"/>
      </w:r>
      <w:r>
        <w:rPr>
          <w:lang w:eastAsia="zh-CN"/>
        </w:rPr>
        <w:instrText>HYPERLINK "https://www.cbd.int/decisions/cop/?m=cop-16"</w:instrText>
      </w:r>
      <w:r>
        <w:fldChar w:fldCharType="separate"/>
      </w:r>
      <w:r w:rsidRPr="00114FB1">
        <w:rPr>
          <w:rStyle w:val="Hyperlink"/>
          <w:sz w:val="24"/>
          <w:szCs w:val="24"/>
          <w:lang w:eastAsia="zh-CN"/>
        </w:rPr>
        <w:t>16/34</w:t>
      </w:r>
      <w:r>
        <w:fldChar w:fldCharType="end"/>
      </w:r>
      <w:r w:rsidRPr="00114FB1">
        <w:rPr>
          <w:sz w:val="24"/>
          <w:szCs w:val="24"/>
          <w:lang w:eastAsia="zh-CN"/>
        </w:rPr>
        <w:t>号决定执行进度报告</w:t>
      </w:r>
      <w:r w:rsidR="00355187" w:rsidRPr="00114FB1">
        <w:rPr>
          <w:rStyle w:val="FootnoteReference"/>
          <w:sz w:val="24"/>
          <w:szCs w:val="24"/>
        </w:rPr>
        <w:footnoteReference w:id="2"/>
      </w:r>
      <w:r w:rsidR="005709B7" w:rsidRPr="00114FB1">
        <w:rPr>
          <w:sz w:val="24"/>
          <w:szCs w:val="24"/>
          <w:lang w:eastAsia="zh-CN"/>
        </w:rPr>
        <w:t>；</w:t>
      </w:r>
    </w:p>
    <w:p w14:paraId="5436AE79" w14:textId="376EC880" w:rsidR="005F0739" w:rsidRDefault="005F0739" w:rsidP="00355187">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114FB1">
        <w:rPr>
          <w:rFonts w:eastAsia="楷体" w:hint="eastAsia"/>
          <w:sz w:val="24"/>
          <w:szCs w:val="24"/>
          <w:lang w:eastAsia="zh-CN"/>
        </w:rPr>
        <w:t>请</w:t>
      </w:r>
      <w:r w:rsidR="00355187">
        <w:rPr>
          <w:rFonts w:hint="eastAsia"/>
          <w:sz w:val="24"/>
          <w:szCs w:val="24"/>
          <w:lang w:eastAsia="zh-CN"/>
        </w:rPr>
        <w:t>秘书处</w:t>
      </w:r>
      <w:r w:rsidRPr="00114FB1">
        <w:rPr>
          <w:sz w:val="24"/>
          <w:szCs w:val="24"/>
          <w:lang w:eastAsia="zh-CN"/>
        </w:rPr>
        <w:t>提供关于第</w:t>
      </w:r>
      <w:hyperlink r:id="rId15" w:history="1">
        <w:r w:rsidRPr="00114FB1">
          <w:rPr>
            <w:rStyle w:val="Hyperlink"/>
            <w:sz w:val="24"/>
            <w:szCs w:val="24"/>
            <w:lang w:eastAsia="zh-CN"/>
          </w:rPr>
          <w:t>16/34</w:t>
        </w:r>
      </w:hyperlink>
      <w:r w:rsidRPr="00114FB1">
        <w:rPr>
          <w:sz w:val="24"/>
          <w:szCs w:val="24"/>
          <w:lang w:eastAsia="zh-CN"/>
        </w:rPr>
        <w:t>号决定所载要求的最新进度报告</w:t>
      </w:r>
      <w:r w:rsidR="00355187">
        <w:rPr>
          <w:rFonts w:hint="eastAsia"/>
          <w:sz w:val="24"/>
          <w:szCs w:val="24"/>
          <w:lang w:eastAsia="zh-CN"/>
        </w:rPr>
        <w:t>；</w:t>
      </w:r>
    </w:p>
    <w:p w14:paraId="0BCEB4A5" w14:textId="4B5CCBD2" w:rsidR="00355187" w:rsidRPr="00114FB1" w:rsidRDefault="00315D45" w:rsidP="00355187">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Pr>
          <w:rFonts w:eastAsia="楷体" w:hint="eastAsia"/>
          <w:sz w:val="24"/>
          <w:szCs w:val="24"/>
          <w:lang w:eastAsia="zh-CN"/>
        </w:rPr>
        <w:t>又</w:t>
      </w:r>
      <w:r w:rsidR="00355187" w:rsidRPr="00355187">
        <w:rPr>
          <w:rFonts w:eastAsia="楷体" w:hint="eastAsia"/>
          <w:sz w:val="24"/>
          <w:szCs w:val="24"/>
          <w:lang w:eastAsia="zh-CN"/>
        </w:rPr>
        <w:t>请</w:t>
      </w:r>
      <w:r w:rsidR="00355187">
        <w:rPr>
          <w:rFonts w:hint="eastAsia"/>
          <w:sz w:val="24"/>
          <w:szCs w:val="24"/>
          <w:lang w:eastAsia="zh-CN"/>
        </w:rPr>
        <w:t>秘书处</w:t>
      </w:r>
      <w:r>
        <w:rPr>
          <w:rFonts w:hint="eastAsia"/>
          <w:sz w:val="24"/>
          <w:szCs w:val="24"/>
          <w:lang w:eastAsia="zh-CN"/>
        </w:rPr>
        <w:t>向缔约方大会第十七届会议提供</w:t>
      </w:r>
      <w:r w:rsidR="00AA7579">
        <w:rPr>
          <w:rFonts w:hint="eastAsia"/>
          <w:sz w:val="24"/>
          <w:szCs w:val="24"/>
          <w:lang w:eastAsia="zh-CN"/>
        </w:rPr>
        <w:t>执行问题附属机构第七次会议资源调动问题联络小组共同主席之友确定的意见趋同之处和意见分歧之处非完整清单；</w:t>
      </w:r>
    </w:p>
    <w:p w14:paraId="7FF38569" w14:textId="78415D89" w:rsidR="00CA3F8C" w:rsidRDefault="005F0739" w:rsidP="00013D98">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6D18EE">
        <w:rPr>
          <w:rFonts w:eastAsia="楷体"/>
          <w:sz w:val="24"/>
          <w:szCs w:val="24"/>
          <w:lang w:eastAsia="zh-CN"/>
        </w:rPr>
        <w:t>建议</w:t>
      </w:r>
      <w:r w:rsidRPr="00CA3F8C">
        <w:rPr>
          <w:sz w:val="24"/>
          <w:szCs w:val="24"/>
          <w:lang w:eastAsia="zh-CN"/>
        </w:rPr>
        <w:t>缔约方大会第十七届会议通过一项资源调动决定</w:t>
      </w:r>
      <w:r w:rsidR="00C527F8" w:rsidRPr="00CA3F8C">
        <w:rPr>
          <w:rFonts w:hint="eastAsia"/>
          <w:sz w:val="24"/>
          <w:szCs w:val="24"/>
          <w:lang w:eastAsia="zh-CN"/>
        </w:rPr>
        <w:t>的如下</w:t>
      </w:r>
      <w:r w:rsidRPr="00CA3F8C">
        <w:rPr>
          <w:sz w:val="24"/>
          <w:szCs w:val="24"/>
          <w:lang w:eastAsia="zh-CN"/>
        </w:rPr>
        <w:t>要素</w:t>
      </w:r>
      <w:r w:rsidR="00AA7579" w:rsidRPr="00114FB1">
        <w:rPr>
          <w:rStyle w:val="FootnoteReference"/>
          <w:sz w:val="24"/>
          <w:szCs w:val="24"/>
        </w:rPr>
        <w:footnoteReference w:id="3"/>
      </w:r>
      <w:r w:rsidR="005709B7" w:rsidRPr="00114FB1">
        <w:rPr>
          <w:sz w:val="24"/>
          <w:szCs w:val="24"/>
          <w:lang w:eastAsia="zh-CN"/>
        </w:rPr>
        <w:t>：</w:t>
      </w:r>
    </w:p>
    <w:p w14:paraId="61B3A702" w14:textId="16E590DF" w:rsidR="005F0739" w:rsidRPr="007E1052" w:rsidRDefault="005F073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rFonts w:eastAsia="楷体"/>
          <w:sz w:val="24"/>
          <w:szCs w:val="24"/>
          <w:lang w:eastAsia="zh-CN"/>
        </w:rPr>
      </w:pPr>
      <w:r w:rsidRPr="00CA3F8C">
        <w:rPr>
          <w:rFonts w:eastAsia="楷体" w:hint="eastAsia"/>
          <w:sz w:val="24"/>
          <w:szCs w:val="24"/>
          <w:lang w:eastAsia="zh-CN"/>
        </w:rPr>
        <w:t>缔约方大会</w:t>
      </w:r>
      <w:r w:rsidRPr="00CA3F8C">
        <w:rPr>
          <w:rFonts w:ascii="楷体" w:eastAsia="楷体" w:hAnsi="楷体" w:hint="eastAsia"/>
          <w:sz w:val="24"/>
          <w:szCs w:val="24"/>
          <w:lang w:eastAsia="zh-CN"/>
        </w:rPr>
        <w:t>，</w:t>
      </w:r>
    </w:p>
    <w:p w14:paraId="441ADCBB" w14:textId="01A8342D" w:rsidR="005F0739"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eastAsia="楷体" w:hint="eastAsia"/>
          <w:sz w:val="24"/>
          <w:szCs w:val="24"/>
          <w:lang w:eastAsia="zh-CN"/>
        </w:rPr>
        <w:t>[</w:t>
      </w:r>
      <w:r w:rsidR="005F0739" w:rsidRPr="007E1052">
        <w:rPr>
          <w:rFonts w:eastAsia="楷体"/>
          <w:sz w:val="24"/>
          <w:szCs w:val="24"/>
          <w:lang w:eastAsia="zh-CN"/>
        </w:rPr>
        <w:t>回顾</w:t>
      </w:r>
      <w:r w:rsidR="005F0739" w:rsidRPr="007E1052">
        <w:rPr>
          <w:sz w:val="24"/>
          <w:szCs w:val="24"/>
          <w:lang w:eastAsia="zh-CN"/>
        </w:rPr>
        <w:t>为提供和调动所有来源的资源提供依据的《生物多样性公约》</w:t>
      </w:r>
      <w:r w:rsidR="00D922AA" w:rsidRPr="00645537">
        <w:rPr>
          <w:rStyle w:val="FootnoteReference"/>
        </w:rPr>
        <w:footnoteReference w:id="4"/>
      </w:r>
      <w:r w:rsidR="00D922AA">
        <w:rPr>
          <w:rFonts w:hint="eastAsia"/>
          <w:sz w:val="24"/>
          <w:szCs w:val="24"/>
          <w:lang w:eastAsia="zh-CN"/>
        </w:rPr>
        <w:t xml:space="preserve"> </w:t>
      </w:r>
      <w:r w:rsidR="005F0739" w:rsidRPr="007E1052">
        <w:rPr>
          <w:sz w:val="24"/>
          <w:szCs w:val="24"/>
          <w:lang w:eastAsia="zh-CN"/>
        </w:rPr>
        <w:t>第</w:t>
      </w:r>
      <w:r w:rsidR="005F0739" w:rsidRPr="007E1052">
        <w:rPr>
          <w:sz w:val="24"/>
          <w:szCs w:val="24"/>
          <w:lang w:eastAsia="zh-CN"/>
        </w:rPr>
        <w:t xml:space="preserve"> 20 </w:t>
      </w:r>
      <w:r w:rsidR="005F0739" w:rsidRPr="007E1052">
        <w:rPr>
          <w:sz w:val="24"/>
          <w:szCs w:val="24"/>
          <w:lang w:eastAsia="zh-CN"/>
        </w:rPr>
        <w:t>条以及第</w:t>
      </w:r>
      <w:r w:rsidR="005F0739" w:rsidRPr="007E1052">
        <w:rPr>
          <w:sz w:val="24"/>
          <w:szCs w:val="24"/>
          <w:lang w:eastAsia="zh-CN"/>
        </w:rPr>
        <w:t xml:space="preserve"> 11</w:t>
      </w:r>
      <w:r w:rsidR="005F0739" w:rsidRPr="007E1052">
        <w:rPr>
          <w:sz w:val="24"/>
          <w:szCs w:val="24"/>
          <w:lang w:eastAsia="zh-CN"/>
        </w:rPr>
        <w:t>条和第</w:t>
      </w:r>
      <w:r w:rsidR="005F0739" w:rsidRPr="007E1052">
        <w:rPr>
          <w:sz w:val="24"/>
          <w:szCs w:val="24"/>
          <w:lang w:eastAsia="zh-CN"/>
        </w:rPr>
        <w:t xml:space="preserve"> 21 </w:t>
      </w:r>
      <w:r w:rsidR="005F0739" w:rsidRPr="007E1052">
        <w:rPr>
          <w:sz w:val="24"/>
          <w:szCs w:val="24"/>
          <w:lang w:eastAsia="zh-CN"/>
        </w:rPr>
        <w:t>条在这方面的相关性</w:t>
      </w:r>
      <w:r w:rsidRPr="004929A1">
        <w:rPr>
          <w:rStyle w:val="FootnoteReference"/>
          <w:sz w:val="24"/>
          <w:szCs w:val="24"/>
        </w:rPr>
        <w:footnoteReference w:id="5"/>
      </w:r>
      <w:r w:rsidR="005709B7">
        <w:rPr>
          <w:rFonts w:hint="eastAsia"/>
          <w:sz w:val="24"/>
          <w:szCs w:val="24"/>
          <w:lang w:eastAsia="zh-CN"/>
        </w:rPr>
        <w:t>，</w:t>
      </w:r>
      <w:r>
        <w:rPr>
          <w:rFonts w:hint="eastAsia"/>
          <w:sz w:val="24"/>
          <w:szCs w:val="24"/>
          <w:lang w:eastAsia="zh-CN"/>
        </w:rPr>
        <w:t>]</w:t>
      </w:r>
    </w:p>
    <w:p w14:paraId="779315AA" w14:textId="0C13B0FD" w:rsidR="00515D20" w:rsidRPr="004929A1"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Pr="00515D20">
        <w:rPr>
          <w:rFonts w:ascii="楷体" w:eastAsia="楷体" w:hAnsi="楷体" w:hint="eastAsia"/>
          <w:sz w:val="24"/>
          <w:szCs w:val="24"/>
          <w:lang w:eastAsia="zh-CN"/>
        </w:rPr>
        <w:t>又回顾</w:t>
      </w:r>
      <w:r>
        <w:rPr>
          <w:rFonts w:hint="eastAsia"/>
          <w:sz w:val="24"/>
          <w:szCs w:val="24"/>
          <w:lang w:eastAsia="zh-CN"/>
        </w:rPr>
        <w:t>《昆蒙</w:t>
      </w:r>
      <w:r>
        <w:rPr>
          <w:rFonts w:hint="eastAsia"/>
          <w:sz w:val="24"/>
          <w:szCs w:val="24"/>
          <w:lang w:eastAsia="zh-CN"/>
        </w:rPr>
        <w:t>-</w:t>
      </w:r>
      <w:r>
        <w:rPr>
          <w:rFonts w:hint="eastAsia"/>
          <w:sz w:val="24"/>
          <w:szCs w:val="24"/>
          <w:lang w:eastAsia="zh-CN"/>
        </w:rPr>
        <w:t>蒙特利尔全球生物多样性框架》</w:t>
      </w:r>
      <w:r w:rsidRPr="00515D20">
        <w:rPr>
          <w:sz w:val="24"/>
          <w:szCs w:val="24"/>
          <w:vertAlign w:val="superscript"/>
          <w:lang w:val="en-CA" w:eastAsia="zh-CN"/>
        </w:rPr>
        <w:t>2</w:t>
      </w:r>
      <w:r>
        <w:rPr>
          <w:rFonts w:hint="eastAsia"/>
          <w:sz w:val="24"/>
          <w:szCs w:val="24"/>
          <w:lang w:val="en-CA" w:eastAsia="zh-CN"/>
        </w:rPr>
        <w:t>，</w:t>
      </w:r>
      <w:r>
        <w:rPr>
          <w:rFonts w:hint="eastAsia"/>
          <w:sz w:val="24"/>
          <w:szCs w:val="24"/>
          <w:lang w:val="en-CA" w:eastAsia="zh-CN"/>
        </w:rPr>
        <w:t xml:space="preserve"> </w:t>
      </w:r>
      <w:r>
        <w:rPr>
          <w:rFonts w:hint="eastAsia"/>
          <w:sz w:val="24"/>
          <w:szCs w:val="24"/>
          <w:lang w:val="en-CA" w:eastAsia="zh-CN"/>
        </w:rPr>
        <w:t>包括其</w:t>
      </w:r>
      <w:r>
        <w:rPr>
          <w:rFonts w:hint="eastAsia"/>
          <w:sz w:val="24"/>
          <w:szCs w:val="24"/>
          <w:lang w:val="en-CA" w:eastAsia="zh-CN"/>
        </w:rPr>
        <w:t>C</w:t>
      </w:r>
      <w:r>
        <w:rPr>
          <w:rFonts w:hint="eastAsia"/>
          <w:sz w:val="24"/>
          <w:szCs w:val="24"/>
          <w:lang w:val="en-CA" w:eastAsia="zh-CN"/>
        </w:rPr>
        <w:t>部分、长期目标</w:t>
      </w:r>
      <w:r w:rsidR="00315D45">
        <w:rPr>
          <w:rFonts w:hint="eastAsia"/>
          <w:sz w:val="24"/>
          <w:szCs w:val="24"/>
          <w:lang w:val="en-CA" w:eastAsia="zh-CN"/>
        </w:rPr>
        <w:t>C</w:t>
      </w:r>
      <w:r w:rsidR="00315D45">
        <w:rPr>
          <w:rFonts w:hint="eastAsia"/>
          <w:sz w:val="24"/>
          <w:szCs w:val="24"/>
          <w:lang w:val="en-CA" w:eastAsia="zh-CN"/>
        </w:rPr>
        <w:t>和</w:t>
      </w:r>
      <w:r>
        <w:rPr>
          <w:rFonts w:hint="eastAsia"/>
          <w:sz w:val="24"/>
          <w:szCs w:val="24"/>
          <w:lang w:val="en-CA" w:eastAsia="zh-CN"/>
        </w:rPr>
        <w:t>D</w:t>
      </w:r>
      <w:r w:rsidR="00315D45">
        <w:rPr>
          <w:rFonts w:hint="eastAsia"/>
          <w:sz w:val="24"/>
          <w:szCs w:val="24"/>
          <w:lang w:val="en-CA" w:eastAsia="zh-CN"/>
        </w:rPr>
        <w:t>以及</w:t>
      </w:r>
      <w:r>
        <w:rPr>
          <w:rFonts w:hint="eastAsia"/>
          <w:sz w:val="24"/>
          <w:szCs w:val="24"/>
          <w:lang w:val="en-CA" w:eastAsia="zh-CN"/>
        </w:rPr>
        <w:t>行动目标</w:t>
      </w:r>
      <w:r w:rsidR="00315D45">
        <w:rPr>
          <w:rFonts w:hint="eastAsia"/>
          <w:sz w:val="24"/>
          <w:szCs w:val="24"/>
          <w:lang w:val="en-CA" w:eastAsia="zh-CN"/>
        </w:rPr>
        <w:t>13</w:t>
      </w:r>
      <w:r w:rsidR="00315D45">
        <w:rPr>
          <w:rFonts w:hint="eastAsia"/>
          <w:sz w:val="24"/>
          <w:szCs w:val="24"/>
          <w:lang w:val="en-CA" w:eastAsia="zh-CN"/>
        </w:rPr>
        <w:t>至</w:t>
      </w:r>
      <w:r w:rsidR="00315D45">
        <w:rPr>
          <w:rFonts w:hint="eastAsia"/>
          <w:sz w:val="24"/>
          <w:szCs w:val="24"/>
          <w:lang w:val="en-CA" w:eastAsia="zh-CN"/>
        </w:rPr>
        <w:t>16</w:t>
      </w:r>
      <w:r w:rsidR="00315D45">
        <w:rPr>
          <w:rFonts w:hint="eastAsia"/>
          <w:sz w:val="24"/>
          <w:szCs w:val="24"/>
          <w:lang w:val="en-CA" w:eastAsia="zh-CN"/>
        </w:rPr>
        <w:t>和</w:t>
      </w:r>
      <w:r w:rsidR="00315D45">
        <w:rPr>
          <w:rFonts w:hint="eastAsia"/>
          <w:sz w:val="24"/>
          <w:szCs w:val="24"/>
          <w:lang w:val="en-CA" w:eastAsia="zh-CN"/>
        </w:rPr>
        <w:t>18</w:t>
      </w:r>
      <w:r w:rsidR="00315D45">
        <w:rPr>
          <w:rFonts w:hint="eastAsia"/>
          <w:sz w:val="24"/>
          <w:szCs w:val="24"/>
          <w:lang w:val="en-CA" w:eastAsia="zh-CN"/>
        </w:rPr>
        <w:t>至</w:t>
      </w:r>
      <w:r w:rsidR="00315D45">
        <w:rPr>
          <w:rFonts w:hint="eastAsia"/>
          <w:sz w:val="24"/>
          <w:szCs w:val="24"/>
          <w:lang w:val="en-CA" w:eastAsia="zh-CN"/>
        </w:rPr>
        <w:t>20</w:t>
      </w:r>
      <w:r>
        <w:rPr>
          <w:rFonts w:hint="eastAsia"/>
          <w:sz w:val="24"/>
          <w:szCs w:val="24"/>
          <w:lang w:val="en-CA" w:eastAsia="zh-CN"/>
        </w:rPr>
        <w:t>，并强调生物多样性主流化对于加强</w:t>
      </w:r>
      <w:r>
        <w:rPr>
          <w:rFonts w:hint="eastAsia"/>
          <w:sz w:val="24"/>
          <w:szCs w:val="24"/>
          <w:lang w:val="en-CA" w:eastAsia="zh-CN"/>
        </w:rPr>
        <w:lastRenderedPageBreak/>
        <w:t>资源调动以及资源的有效和高效利用，从而支持生物多样性的保护和可持续利用的重要性，</w:t>
      </w:r>
      <w:r>
        <w:rPr>
          <w:rFonts w:hint="eastAsia"/>
          <w:sz w:val="24"/>
          <w:szCs w:val="24"/>
          <w:lang w:eastAsia="zh-CN"/>
        </w:rPr>
        <w:t>]</w:t>
      </w:r>
    </w:p>
    <w:p w14:paraId="105A49A6" w14:textId="0CE667F8" w:rsidR="005F0739" w:rsidRPr="00FE5524"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eastAsia="楷体" w:hint="eastAsia"/>
          <w:sz w:val="24"/>
          <w:szCs w:val="24"/>
          <w:lang w:eastAsia="zh-CN"/>
        </w:rPr>
        <w:t>还</w:t>
      </w:r>
      <w:r w:rsidR="005F0739" w:rsidRPr="007E1052">
        <w:rPr>
          <w:rFonts w:eastAsia="楷体"/>
          <w:sz w:val="24"/>
          <w:szCs w:val="24"/>
          <w:lang w:eastAsia="zh-CN"/>
        </w:rPr>
        <w:t>回顾</w:t>
      </w:r>
      <w:r w:rsidR="005F0739" w:rsidRPr="007E1052">
        <w:rPr>
          <w:sz w:val="24"/>
          <w:szCs w:val="24"/>
          <w:lang w:eastAsia="zh-CN"/>
        </w:rPr>
        <w:t>其</w:t>
      </w:r>
      <w:r w:rsidR="005F0739" w:rsidRPr="007E1052">
        <w:rPr>
          <w:sz w:val="24"/>
          <w:szCs w:val="24"/>
          <w:lang w:eastAsia="zh-CN"/>
        </w:rPr>
        <w:t>2025</w:t>
      </w:r>
      <w:r w:rsidR="005F0739" w:rsidRPr="007E1052">
        <w:rPr>
          <w:sz w:val="24"/>
          <w:szCs w:val="24"/>
          <w:lang w:eastAsia="zh-CN"/>
        </w:rPr>
        <w:t>年</w:t>
      </w:r>
      <w:r w:rsidR="005F0739" w:rsidRPr="007E1052">
        <w:rPr>
          <w:sz w:val="24"/>
          <w:szCs w:val="24"/>
          <w:lang w:eastAsia="zh-CN"/>
        </w:rPr>
        <w:t>2</w:t>
      </w:r>
      <w:r w:rsidR="005F0739" w:rsidRPr="007E1052">
        <w:rPr>
          <w:sz w:val="24"/>
          <w:szCs w:val="24"/>
          <w:lang w:eastAsia="zh-CN"/>
        </w:rPr>
        <w:t>月</w:t>
      </w:r>
      <w:r w:rsidR="005F0739" w:rsidRPr="007E1052">
        <w:rPr>
          <w:sz w:val="24"/>
          <w:szCs w:val="24"/>
          <w:lang w:eastAsia="zh-CN"/>
        </w:rPr>
        <w:t>27</w:t>
      </w:r>
      <w:r w:rsidR="005F0739" w:rsidRPr="007E1052">
        <w:rPr>
          <w:sz w:val="24"/>
          <w:szCs w:val="24"/>
          <w:lang w:eastAsia="zh-CN"/>
        </w:rPr>
        <w:t>日第</w:t>
      </w:r>
      <w:r w:rsidR="005F0739">
        <w:fldChar w:fldCharType="begin"/>
      </w:r>
      <w:r w:rsidR="005F0739">
        <w:rPr>
          <w:lang w:eastAsia="zh-CN"/>
        </w:rPr>
        <w:instrText>HYPERLINK "https://www.cbd.int/decisions/cop/?m=cop-16"</w:instrText>
      </w:r>
      <w:r w:rsidR="005F0739">
        <w:fldChar w:fldCharType="separate"/>
      </w:r>
      <w:r w:rsidR="005F0739" w:rsidRPr="007E1052">
        <w:rPr>
          <w:rStyle w:val="Hyperlink"/>
          <w:sz w:val="24"/>
          <w:szCs w:val="24"/>
          <w:lang w:eastAsia="zh-CN"/>
        </w:rPr>
        <w:t>16/34</w:t>
      </w:r>
      <w:r w:rsidR="005F0739">
        <w:fldChar w:fldCharType="end"/>
      </w:r>
      <w:r w:rsidR="005F0739" w:rsidRPr="007E1052">
        <w:rPr>
          <w:sz w:val="24"/>
          <w:szCs w:val="24"/>
          <w:lang w:eastAsia="zh-CN"/>
        </w:rPr>
        <w:t>号决定</w:t>
      </w:r>
      <w:r w:rsidR="005F0739" w:rsidRPr="007E1052">
        <w:rPr>
          <w:rStyle w:val="FootnoteReference"/>
          <w:sz w:val="24"/>
          <w:szCs w:val="24"/>
        </w:rPr>
        <w:footnoteReference w:id="6"/>
      </w:r>
      <w:r w:rsidR="005F0739" w:rsidRPr="007E1052">
        <w:rPr>
          <w:sz w:val="24"/>
          <w:szCs w:val="24"/>
          <w:lang w:eastAsia="zh-CN"/>
        </w:rPr>
        <w:t> </w:t>
      </w:r>
      <w:r w:rsidR="005F0739" w:rsidRPr="007E1052">
        <w:rPr>
          <w:sz w:val="24"/>
          <w:szCs w:val="24"/>
          <w:lang w:eastAsia="zh-CN"/>
        </w:rPr>
        <w:t>，执行《公约》第</w:t>
      </w:r>
      <w:r w:rsidR="005F0739" w:rsidRPr="007E1052">
        <w:rPr>
          <w:sz w:val="24"/>
          <w:szCs w:val="24"/>
          <w:lang w:eastAsia="zh-CN"/>
        </w:rPr>
        <w:t>21</w:t>
      </w:r>
      <w:r w:rsidR="005F0739" w:rsidRPr="007E1052">
        <w:rPr>
          <w:sz w:val="24"/>
          <w:szCs w:val="24"/>
          <w:lang w:eastAsia="zh-CN"/>
        </w:rPr>
        <w:t>条和第</w:t>
      </w:r>
      <w:r w:rsidR="005F0739" w:rsidRPr="007E1052">
        <w:rPr>
          <w:sz w:val="24"/>
          <w:szCs w:val="24"/>
          <w:lang w:eastAsia="zh-CN"/>
        </w:rPr>
        <w:t>39</w:t>
      </w:r>
      <w:r w:rsidR="005F0739" w:rsidRPr="007E1052">
        <w:rPr>
          <w:sz w:val="24"/>
          <w:szCs w:val="24"/>
          <w:lang w:eastAsia="zh-CN"/>
        </w:rPr>
        <w:t>条，到</w:t>
      </w:r>
      <w:r w:rsidR="005F0739" w:rsidRPr="007E1052">
        <w:rPr>
          <w:sz w:val="24"/>
          <w:szCs w:val="24"/>
          <w:lang w:eastAsia="zh-CN"/>
        </w:rPr>
        <w:t>2030</w:t>
      </w:r>
      <w:r w:rsidR="005F0739" w:rsidRPr="007E1052">
        <w:rPr>
          <w:sz w:val="24"/>
          <w:szCs w:val="24"/>
          <w:lang w:eastAsia="zh-CN"/>
        </w:rPr>
        <w:t>年弥合全球生物多样性资金缺口</w:t>
      </w:r>
      <w:r>
        <w:rPr>
          <w:rFonts w:hint="eastAsia"/>
          <w:sz w:val="24"/>
          <w:szCs w:val="24"/>
          <w:lang w:eastAsia="zh-CN"/>
        </w:rPr>
        <w:t>[</w:t>
      </w:r>
      <w:r>
        <w:rPr>
          <w:rFonts w:hint="eastAsia"/>
          <w:sz w:val="24"/>
          <w:szCs w:val="24"/>
          <w:lang w:eastAsia="zh-CN"/>
        </w:rPr>
        <w:t>，办法是</w:t>
      </w:r>
      <w:r w:rsidR="005F0739" w:rsidRPr="007E1052">
        <w:rPr>
          <w:sz w:val="24"/>
          <w:szCs w:val="24"/>
          <w:lang w:eastAsia="zh-CN"/>
        </w:rPr>
        <w:t>：</w:t>
      </w:r>
      <w:r w:rsidR="005F0739" w:rsidRPr="007E1052">
        <w:rPr>
          <w:sz w:val="24"/>
          <w:szCs w:val="24"/>
          <w:lang w:val="en-US" w:eastAsia="zh-CN"/>
        </w:rPr>
        <w:t>设立《公约》第</w:t>
      </w:r>
      <w:r w:rsidR="005F0739" w:rsidRPr="007E1052">
        <w:rPr>
          <w:sz w:val="24"/>
          <w:szCs w:val="24"/>
          <w:lang w:val="en-US" w:eastAsia="zh-CN"/>
        </w:rPr>
        <w:t>21</w:t>
      </w:r>
      <w:r w:rsidR="005F0739" w:rsidRPr="007E1052">
        <w:rPr>
          <w:sz w:val="24"/>
          <w:szCs w:val="24"/>
          <w:lang w:val="en-US" w:eastAsia="zh-CN"/>
        </w:rPr>
        <w:t>条设想的财务机制长期安排</w:t>
      </w:r>
      <w:r w:rsidR="00FE5524">
        <w:rPr>
          <w:rFonts w:hint="eastAsia"/>
          <w:sz w:val="24"/>
          <w:szCs w:val="24"/>
          <w:lang w:val="en-US" w:eastAsia="zh-CN"/>
        </w:rPr>
        <w:t>，</w:t>
      </w:r>
      <w:r w:rsidR="000443F8">
        <w:rPr>
          <w:rFonts w:hint="eastAsia"/>
          <w:sz w:val="24"/>
          <w:szCs w:val="24"/>
          <w:lang w:val="en-US" w:eastAsia="zh-CN"/>
        </w:rPr>
        <w:t>以及</w:t>
      </w:r>
      <w:r w:rsidR="005F0739" w:rsidRPr="007E1052">
        <w:rPr>
          <w:sz w:val="24"/>
          <w:szCs w:val="24"/>
          <w:lang w:val="en-US" w:eastAsia="zh-CN"/>
        </w:rPr>
        <w:t>评估和改进所有来源资金的调动</w:t>
      </w:r>
      <w:r>
        <w:rPr>
          <w:rFonts w:hint="eastAsia"/>
          <w:sz w:val="24"/>
          <w:szCs w:val="24"/>
          <w:lang w:val="en-US" w:eastAsia="zh-CN"/>
        </w:rPr>
        <w:t>]</w:t>
      </w:r>
      <w:r w:rsidR="00FE5524">
        <w:rPr>
          <w:rFonts w:hint="eastAsia"/>
          <w:sz w:val="24"/>
          <w:szCs w:val="24"/>
          <w:lang w:val="en-US" w:eastAsia="zh-CN"/>
        </w:rPr>
        <w:t>，</w:t>
      </w:r>
    </w:p>
    <w:p w14:paraId="72C81721" w14:textId="3A9762EF" w:rsidR="005F0739" w:rsidRPr="00515D20"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eastAsia="楷体" w:hint="eastAsia"/>
          <w:sz w:val="24"/>
          <w:szCs w:val="24"/>
          <w:lang w:val="en-US" w:eastAsia="zh-CN"/>
        </w:rPr>
        <w:t>[</w:t>
      </w:r>
      <w:r w:rsidR="005F0739" w:rsidRPr="007E1052">
        <w:rPr>
          <w:rFonts w:eastAsia="楷体"/>
          <w:sz w:val="24"/>
          <w:szCs w:val="24"/>
          <w:lang w:eastAsia="zh-CN"/>
        </w:rPr>
        <w:t>认识到</w:t>
      </w:r>
      <w:r w:rsidR="005F0739" w:rsidRPr="007E1052">
        <w:rPr>
          <w:sz w:val="24"/>
          <w:szCs w:val="24"/>
          <w:lang w:val="en-US" w:eastAsia="zh-CN"/>
        </w:rPr>
        <w:t>有必要扩大执行</w:t>
      </w:r>
      <w:r w:rsidR="005F0739" w:rsidRPr="007E1052">
        <w:rPr>
          <w:sz w:val="24"/>
          <w:szCs w:val="24"/>
          <w:lang w:eastAsia="zh-CN"/>
        </w:rPr>
        <w:t>《公约》的捐助方基础，并审查和修订根据《公约》第</w:t>
      </w:r>
      <w:r w:rsidR="005F0739" w:rsidRPr="007E1052">
        <w:rPr>
          <w:sz w:val="24"/>
          <w:szCs w:val="24"/>
          <w:lang w:eastAsia="zh-CN"/>
        </w:rPr>
        <w:t>20</w:t>
      </w:r>
      <w:r w:rsidR="005F0739" w:rsidRPr="007E1052">
        <w:rPr>
          <w:sz w:val="24"/>
          <w:szCs w:val="24"/>
          <w:lang w:eastAsia="zh-CN"/>
        </w:rPr>
        <w:t>条第</w:t>
      </w:r>
      <w:r w:rsidR="005F0739" w:rsidRPr="007E1052">
        <w:rPr>
          <w:sz w:val="24"/>
          <w:szCs w:val="24"/>
          <w:lang w:eastAsia="zh-CN"/>
        </w:rPr>
        <w:t>2</w:t>
      </w:r>
      <w:r w:rsidR="005F0739" w:rsidRPr="007E1052">
        <w:rPr>
          <w:sz w:val="24"/>
          <w:szCs w:val="24"/>
          <w:lang w:eastAsia="zh-CN"/>
        </w:rPr>
        <w:t>款确定的发达国家缔约方和其他自愿承负发达国家缔约方义务的缔约方名单</w:t>
      </w:r>
      <w:r>
        <w:rPr>
          <w:rFonts w:hint="eastAsia"/>
          <w:sz w:val="24"/>
          <w:szCs w:val="24"/>
          <w:lang w:eastAsia="zh-CN"/>
        </w:rPr>
        <w:t>；</w:t>
      </w:r>
      <w:r>
        <w:rPr>
          <w:rFonts w:hint="eastAsia"/>
          <w:sz w:val="24"/>
          <w:szCs w:val="24"/>
          <w:lang w:eastAsia="zh-CN"/>
        </w:rPr>
        <w:t>]</w:t>
      </w:r>
    </w:p>
    <w:p w14:paraId="012C452D" w14:textId="2C9DBD05" w:rsidR="005F0739"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005F0739" w:rsidRPr="007E1052">
        <w:rPr>
          <w:sz w:val="24"/>
          <w:szCs w:val="24"/>
          <w:lang w:eastAsia="zh-CN"/>
        </w:rPr>
        <w:t>1.</w:t>
      </w:r>
      <w:r w:rsidR="005F0739" w:rsidRPr="007E1052">
        <w:rPr>
          <w:sz w:val="24"/>
          <w:szCs w:val="24"/>
          <w:lang w:eastAsia="zh-CN"/>
        </w:rPr>
        <w:tab/>
      </w:r>
      <w:r w:rsidR="005F0739" w:rsidRPr="007E1052">
        <w:rPr>
          <w:rFonts w:eastAsia="楷体"/>
          <w:color w:val="000000"/>
          <w:sz w:val="24"/>
          <w:szCs w:val="24"/>
          <w:shd w:val="clear" w:color="auto" w:fill="FFFFFF"/>
          <w:lang w:eastAsia="zh-CN"/>
        </w:rPr>
        <w:t>表示</w:t>
      </w:r>
      <w:r w:rsidR="005F0739" w:rsidRPr="007E1052">
        <w:rPr>
          <w:rFonts w:eastAsia="楷体"/>
          <w:sz w:val="24"/>
          <w:szCs w:val="24"/>
          <w:lang w:eastAsia="zh-CN"/>
        </w:rPr>
        <w:t>注意到</w:t>
      </w:r>
      <w:r w:rsidR="005F0739" w:rsidRPr="007E1052">
        <w:rPr>
          <w:sz w:val="24"/>
          <w:szCs w:val="24"/>
          <w:lang w:eastAsia="zh-CN"/>
        </w:rPr>
        <w:t>通过对《昆明</w:t>
      </w:r>
      <w:r w:rsidR="005F0739" w:rsidRPr="007E1052">
        <w:rPr>
          <w:sz w:val="24"/>
          <w:szCs w:val="24"/>
          <w:lang w:eastAsia="zh-CN"/>
        </w:rPr>
        <w:t>-</w:t>
      </w:r>
      <w:r w:rsidR="005F0739" w:rsidRPr="007E1052">
        <w:rPr>
          <w:sz w:val="24"/>
          <w:szCs w:val="24"/>
          <w:lang w:eastAsia="zh-CN"/>
        </w:rPr>
        <w:t>蒙特利尔全球生物多样性框架》</w:t>
      </w:r>
      <w:r w:rsidR="005F0739" w:rsidRPr="007E1052">
        <w:rPr>
          <w:rStyle w:val="FootnoteReference"/>
          <w:sz w:val="24"/>
          <w:szCs w:val="24"/>
        </w:rPr>
        <w:footnoteReference w:id="7"/>
      </w:r>
      <w:r w:rsidR="005F0739" w:rsidRPr="007E1052">
        <w:rPr>
          <w:sz w:val="24"/>
          <w:szCs w:val="24"/>
          <w:lang w:val="en-US" w:eastAsia="zh-CN"/>
        </w:rPr>
        <w:t>集体执行进度的全球审查</w:t>
      </w:r>
      <w:r w:rsidR="005F0739" w:rsidRPr="007E1052">
        <w:rPr>
          <w:sz w:val="24"/>
          <w:szCs w:val="24"/>
          <w:lang w:eastAsia="zh-CN"/>
        </w:rPr>
        <w:t>，对</w:t>
      </w:r>
      <w:r w:rsidR="005F0739" w:rsidRPr="007E1052">
        <w:rPr>
          <w:sz w:val="24"/>
          <w:szCs w:val="24"/>
          <w:lang w:eastAsia="zh-CN"/>
        </w:rPr>
        <w:t>2025-2030</w:t>
      </w:r>
      <w:r w:rsidR="005F0739" w:rsidRPr="007E1052">
        <w:rPr>
          <w:sz w:val="24"/>
          <w:szCs w:val="24"/>
          <w:lang w:eastAsia="zh-CN"/>
        </w:rPr>
        <w:t>年资源调动战略</w:t>
      </w:r>
      <w:r w:rsidR="005F0739" w:rsidRPr="007E1052">
        <w:rPr>
          <w:rStyle w:val="FootnoteReference"/>
          <w:sz w:val="24"/>
          <w:szCs w:val="24"/>
        </w:rPr>
        <w:footnoteReference w:id="8"/>
      </w:r>
      <w:r w:rsidR="005F0739" w:rsidRPr="007E1052">
        <w:rPr>
          <w:sz w:val="24"/>
          <w:szCs w:val="24"/>
          <w:lang w:eastAsia="zh-CN"/>
        </w:rPr>
        <w:t>执行情况进行了审查；</w:t>
      </w:r>
    </w:p>
    <w:p w14:paraId="73C471FA" w14:textId="14EDB476" w:rsidR="00515D20" w:rsidRPr="007E1052" w:rsidRDefault="00515D20"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00AC7741">
        <w:rPr>
          <w:rFonts w:hint="eastAsia"/>
          <w:sz w:val="24"/>
          <w:szCs w:val="24"/>
          <w:lang w:eastAsia="zh-CN"/>
        </w:rPr>
        <w:t>占位符，以待在</w:t>
      </w:r>
      <w:r w:rsidR="00FE5524" w:rsidRPr="00FE5524">
        <w:rPr>
          <w:sz w:val="24"/>
          <w:szCs w:val="24"/>
          <w:lang w:val="en-US" w:eastAsia="zh-CN"/>
        </w:rPr>
        <w:t>科学、技术和工艺咨询附属机构</w:t>
      </w:r>
      <w:r w:rsidR="00AC7741">
        <w:rPr>
          <w:rFonts w:hint="eastAsia"/>
          <w:sz w:val="24"/>
          <w:szCs w:val="24"/>
          <w:lang w:eastAsia="zh-CN"/>
        </w:rPr>
        <w:t>第</w:t>
      </w:r>
      <w:r w:rsidR="00AC7741">
        <w:rPr>
          <w:rFonts w:hint="eastAsia"/>
          <w:sz w:val="24"/>
          <w:szCs w:val="24"/>
          <w:lang w:eastAsia="zh-CN"/>
        </w:rPr>
        <w:t>28/1</w:t>
      </w:r>
      <w:r w:rsidR="00AC7741">
        <w:rPr>
          <w:rFonts w:hint="eastAsia"/>
          <w:sz w:val="24"/>
          <w:szCs w:val="24"/>
          <w:lang w:eastAsia="zh-CN"/>
        </w:rPr>
        <w:t>号建议和执行问题附属机构</w:t>
      </w:r>
      <w:r w:rsidR="00FE5524">
        <w:rPr>
          <w:rFonts w:hint="eastAsia"/>
          <w:sz w:val="24"/>
          <w:szCs w:val="24"/>
          <w:lang w:eastAsia="zh-CN"/>
        </w:rPr>
        <w:t>关于</w:t>
      </w:r>
      <w:r w:rsidR="00FE5524" w:rsidRPr="00FE5524">
        <w:rPr>
          <w:sz w:val="24"/>
          <w:szCs w:val="24"/>
          <w:lang w:eastAsia="zh-CN"/>
        </w:rPr>
        <w:t>规划、监测、报告和审查</w:t>
      </w:r>
      <w:r w:rsidR="00FE5524">
        <w:rPr>
          <w:rFonts w:hint="eastAsia"/>
          <w:sz w:val="24"/>
          <w:szCs w:val="24"/>
          <w:lang w:eastAsia="zh-CN"/>
        </w:rPr>
        <w:t>的</w:t>
      </w:r>
      <w:r w:rsidR="00AC7741">
        <w:rPr>
          <w:rFonts w:hint="eastAsia"/>
          <w:sz w:val="24"/>
          <w:szCs w:val="24"/>
          <w:lang w:eastAsia="zh-CN"/>
        </w:rPr>
        <w:t>第</w:t>
      </w:r>
      <w:r w:rsidR="00AC7741">
        <w:rPr>
          <w:rFonts w:hint="eastAsia"/>
          <w:sz w:val="24"/>
          <w:szCs w:val="24"/>
          <w:lang w:eastAsia="zh-CN"/>
        </w:rPr>
        <w:t>7/--</w:t>
      </w:r>
      <w:r w:rsidR="00AC7741">
        <w:rPr>
          <w:rFonts w:hint="eastAsia"/>
          <w:sz w:val="24"/>
          <w:szCs w:val="24"/>
          <w:lang w:eastAsia="zh-CN"/>
        </w:rPr>
        <w:t>号建议的</w:t>
      </w:r>
      <w:r w:rsidR="00FE5524">
        <w:rPr>
          <w:rFonts w:hint="eastAsia"/>
          <w:sz w:val="24"/>
          <w:szCs w:val="24"/>
          <w:lang w:eastAsia="zh-CN"/>
        </w:rPr>
        <w:t>相关规定</w:t>
      </w:r>
      <w:r w:rsidR="00AC7741">
        <w:rPr>
          <w:rFonts w:hint="eastAsia"/>
          <w:sz w:val="24"/>
          <w:szCs w:val="24"/>
          <w:lang w:eastAsia="zh-CN"/>
        </w:rPr>
        <w:t>之间进行协调</w:t>
      </w:r>
      <w:r>
        <w:rPr>
          <w:rFonts w:hint="eastAsia"/>
          <w:sz w:val="24"/>
          <w:szCs w:val="24"/>
          <w:lang w:eastAsia="zh-CN"/>
        </w:rPr>
        <w:t>]</w:t>
      </w:r>
    </w:p>
    <w:p w14:paraId="6BBB130B" w14:textId="3B7D7A72" w:rsidR="005F0739" w:rsidRPr="007E1052" w:rsidRDefault="005F073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7E1052">
        <w:rPr>
          <w:sz w:val="24"/>
          <w:szCs w:val="24"/>
          <w:lang w:eastAsia="zh-CN"/>
        </w:rPr>
        <w:t>[</w:t>
      </w:r>
      <w:r w:rsidR="007C1FAA">
        <w:rPr>
          <w:rFonts w:hint="eastAsia"/>
          <w:sz w:val="24"/>
          <w:szCs w:val="24"/>
          <w:lang w:eastAsia="zh-CN"/>
        </w:rPr>
        <w:t>2.</w:t>
      </w:r>
      <w:r w:rsidR="00AC7741">
        <w:rPr>
          <w:sz w:val="24"/>
          <w:szCs w:val="24"/>
          <w:lang w:eastAsia="zh-CN"/>
        </w:rPr>
        <w:tab/>
      </w:r>
      <w:r w:rsidRPr="007E1052">
        <w:rPr>
          <w:rFonts w:eastAsia="楷体"/>
          <w:sz w:val="24"/>
          <w:szCs w:val="24"/>
          <w:lang w:eastAsia="zh-CN"/>
        </w:rPr>
        <w:t>注意到</w:t>
      </w:r>
      <w:r w:rsidRPr="007E1052">
        <w:rPr>
          <w:sz w:val="24"/>
          <w:szCs w:val="24"/>
          <w:lang w:eastAsia="zh-CN"/>
        </w:rPr>
        <w:t>尽管与生物多样性相关的资金流动据报有所增加，但国际公共资金仍然不足、不可预测且无法均衡获取，需要进一步努力实现</w:t>
      </w:r>
      <w:r w:rsidR="007C1FAA">
        <w:rPr>
          <w:rFonts w:hint="eastAsia"/>
          <w:sz w:val="24"/>
          <w:szCs w:val="24"/>
          <w:lang w:eastAsia="zh-CN"/>
        </w:rPr>
        <w:t>《昆蒙框架》</w:t>
      </w:r>
      <w:r w:rsidRPr="007E1052">
        <w:rPr>
          <w:sz w:val="24"/>
          <w:szCs w:val="24"/>
          <w:lang w:eastAsia="zh-CN"/>
        </w:rPr>
        <w:t>行动目标</w:t>
      </w:r>
      <w:r w:rsidRPr="007E1052">
        <w:rPr>
          <w:sz w:val="24"/>
          <w:szCs w:val="24"/>
          <w:lang w:eastAsia="zh-CN"/>
        </w:rPr>
        <w:t>19</w:t>
      </w:r>
      <w:r w:rsidRPr="007E1052">
        <w:rPr>
          <w:sz w:val="24"/>
          <w:szCs w:val="24"/>
          <w:lang w:eastAsia="zh-CN"/>
        </w:rPr>
        <w:t>，特别是</w:t>
      </w:r>
      <w:r w:rsidRPr="007E1052">
        <w:rPr>
          <w:sz w:val="24"/>
          <w:szCs w:val="24"/>
          <w:lang w:eastAsia="zh-CN"/>
        </w:rPr>
        <w:t>(a)</w:t>
      </w:r>
      <w:r w:rsidRPr="007E1052">
        <w:rPr>
          <w:sz w:val="24"/>
          <w:szCs w:val="24"/>
          <w:lang w:eastAsia="zh-CN"/>
        </w:rPr>
        <w:t>分段</w:t>
      </w:r>
      <w:r w:rsidR="00AC7741">
        <w:rPr>
          <w:rFonts w:hint="eastAsia"/>
          <w:sz w:val="24"/>
          <w:szCs w:val="24"/>
          <w:lang w:eastAsia="zh-CN"/>
        </w:rPr>
        <w:t>；</w:t>
      </w:r>
      <w:r w:rsidR="00F44330" w:rsidRPr="007E1052">
        <w:rPr>
          <w:sz w:val="24"/>
          <w:szCs w:val="24"/>
          <w:lang w:eastAsia="zh-CN"/>
        </w:rPr>
        <w:t>]</w:t>
      </w:r>
    </w:p>
    <w:p w14:paraId="02D68B5E" w14:textId="4CED01FD" w:rsidR="005F0739" w:rsidRPr="007E1052" w:rsidRDefault="005F073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7E1052">
        <w:rPr>
          <w:sz w:val="24"/>
          <w:szCs w:val="24"/>
          <w:lang w:eastAsia="zh-CN"/>
        </w:rPr>
        <w:t>[</w:t>
      </w:r>
      <w:r w:rsidR="007C1FAA">
        <w:rPr>
          <w:rFonts w:hint="eastAsia"/>
          <w:sz w:val="24"/>
          <w:szCs w:val="24"/>
          <w:lang w:eastAsia="zh-CN"/>
        </w:rPr>
        <w:t>3.</w:t>
      </w:r>
      <w:r w:rsidR="00AC7741">
        <w:rPr>
          <w:sz w:val="24"/>
          <w:szCs w:val="24"/>
          <w:lang w:eastAsia="zh-CN"/>
        </w:rPr>
        <w:tab/>
      </w:r>
      <w:r w:rsidRPr="007E1052">
        <w:rPr>
          <w:rFonts w:eastAsia="楷体"/>
          <w:sz w:val="24"/>
          <w:szCs w:val="24"/>
          <w:lang w:eastAsia="zh-CN"/>
        </w:rPr>
        <w:t>认识到</w:t>
      </w:r>
      <w:r w:rsidRPr="007E1052">
        <w:rPr>
          <w:sz w:val="24"/>
          <w:szCs w:val="24"/>
          <w:lang w:eastAsia="zh-CN"/>
        </w:rPr>
        <w:t>由于缔约方未能履行承诺，</w:t>
      </w:r>
      <w:r w:rsidR="002F060C">
        <w:rPr>
          <w:rFonts w:hint="eastAsia"/>
          <w:sz w:val="24"/>
          <w:szCs w:val="24"/>
          <w:lang w:eastAsia="zh-CN"/>
        </w:rPr>
        <w:t>导</w:t>
      </w:r>
      <w:r w:rsidRPr="007E1052">
        <w:rPr>
          <w:sz w:val="24"/>
          <w:szCs w:val="24"/>
          <w:lang w:eastAsia="zh-CN"/>
        </w:rPr>
        <w:t>致实现行动目标</w:t>
      </w:r>
      <w:r w:rsidRPr="007E1052">
        <w:rPr>
          <w:sz w:val="24"/>
          <w:szCs w:val="24"/>
          <w:lang w:eastAsia="zh-CN"/>
        </w:rPr>
        <w:t>19</w:t>
      </w:r>
      <w:r w:rsidRPr="007E1052">
        <w:rPr>
          <w:sz w:val="24"/>
          <w:szCs w:val="24"/>
          <w:lang w:eastAsia="zh-CN"/>
        </w:rPr>
        <w:t>的工作</w:t>
      </w:r>
      <w:r w:rsidR="00103BB3">
        <w:rPr>
          <w:rFonts w:hint="eastAsia"/>
          <w:sz w:val="24"/>
          <w:szCs w:val="24"/>
          <w:lang w:eastAsia="zh-CN"/>
        </w:rPr>
        <w:t>遭受</w:t>
      </w:r>
      <w:r w:rsidRPr="007E1052">
        <w:rPr>
          <w:sz w:val="24"/>
          <w:szCs w:val="24"/>
          <w:lang w:eastAsia="zh-CN"/>
        </w:rPr>
        <w:t>前所未有的失败</w:t>
      </w:r>
      <w:r w:rsidR="00AC7741">
        <w:rPr>
          <w:rFonts w:hint="eastAsia"/>
          <w:sz w:val="24"/>
          <w:szCs w:val="24"/>
          <w:lang w:eastAsia="zh-CN"/>
        </w:rPr>
        <w:t>；</w:t>
      </w:r>
      <w:r w:rsidRPr="007E1052">
        <w:rPr>
          <w:sz w:val="24"/>
          <w:szCs w:val="24"/>
          <w:lang w:eastAsia="zh-CN"/>
        </w:rPr>
        <w:t>]</w:t>
      </w:r>
    </w:p>
    <w:p w14:paraId="7DC7BFA0" w14:textId="5623CB22" w:rsidR="00600B4F" w:rsidRPr="00EA63A3" w:rsidRDefault="00103BB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4</w:t>
      </w:r>
      <w:r w:rsidR="00600B4F" w:rsidRPr="00EA63A3">
        <w:rPr>
          <w:sz w:val="24"/>
          <w:szCs w:val="24"/>
          <w:lang w:eastAsia="zh-CN"/>
        </w:rPr>
        <w:t>.</w:t>
      </w:r>
      <w:r w:rsidR="00600B4F" w:rsidRPr="00EA63A3">
        <w:rPr>
          <w:sz w:val="24"/>
          <w:szCs w:val="24"/>
          <w:lang w:eastAsia="zh-CN"/>
        </w:rPr>
        <w:tab/>
      </w:r>
      <w:r w:rsidR="00600B4F" w:rsidRPr="00EA63A3">
        <w:rPr>
          <w:rFonts w:ascii="华文楷体" w:eastAsia="华文楷体" w:hAnsi="华文楷体"/>
          <w:sz w:val="24"/>
          <w:szCs w:val="24"/>
          <w:lang w:eastAsia="zh-CN"/>
        </w:rPr>
        <w:t>[通过][注意到]</w:t>
      </w:r>
      <w:r w:rsidR="00600B4F" w:rsidRPr="00EA63A3">
        <w:rPr>
          <w:sz w:val="24"/>
          <w:szCs w:val="24"/>
          <w:lang w:eastAsia="zh-CN"/>
        </w:rPr>
        <w:t xml:space="preserve"> </w:t>
      </w:r>
      <w:r w:rsidR="00600B4F" w:rsidRPr="00EA63A3">
        <w:rPr>
          <w:sz w:val="24"/>
          <w:szCs w:val="24"/>
          <w:lang w:eastAsia="zh-CN"/>
        </w:rPr>
        <w:t>《生物多样性公约》第</w:t>
      </w:r>
      <w:r w:rsidR="00600B4F" w:rsidRPr="00EA63A3">
        <w:rPr>
          <w:sz w:val="24"/>
          <w:szCs w:val="24"/>
          <w:lang w:eastAsia="zh-CN"/>
        </w:rPr>
        <w:t>21</w:t>
      </w:r>
      <w:r w:rsidR="00600B4F" w:rsidRPr="00EA63A3">
        <w:rPr>
          <w:sz w:val="24"/>
          <w:szCs w:val="24"/>
          <w:lang w:eastAsia="zh-CN"/>
        </w:rPr>
        <w:t>条设想运行财务机制的体制机构标准，包括第</w:t>
      </w:r>
      <w:r w:rsidR="00600B4F">
        <w:fldChar w:fldCharType="begin"/>
      </w:r>
      <w:r w:rsidR="00600B4F">
        <w:rPr>
          <w:lang w:eastAsia="zh-CN"/>
        </w:rPr>
        <w:instrText>HYPERLINK "https://www.cbd.int/decisions/cop/?m=cop-16"</w:instrText>
      </w:r>
      <w:r w:rsidR="00600B4F">
        <w:fldChar w:fldCharType="separate"/>
      </w:r>
      <w:r w:rsidR="00600B4F" w:rsidRPr="00EA63A3">
        <w:rPr>
          <w:rStyle w:val="Hyperlink"/>
          <w:sz w:val="24"/>
          <w:szCs w:val="24"/>
          <w:lang w:eastAsia="zh-CN"/>
        </w:rPr>
        <w:t>16/34</w:t>
      </w:r>
      <w:r w:rsidR="00600B4F">
        <w:fldChar w:fldCharType="end"/>
      </w:r>
      <w:r w:rsidR="00600B4F" w:rsidRPr="00EA63A3">
        <w:rPr>
          <w:sz w:val="24"/>
          <w:szCs w:val="24"/>
          <w:lang w:eastAsia="zh-CN"/>
        </w:rPr>
        <w:t>号决定第</w:t>
      </w:r>
      <w:r w:rsidR="00600B4F" w:rsidRPr="00EA63A3">
        <w:rPr>
          <w:sz w:val="24"/>
          <w:szCs w:val="24"/>
          <w:lang w:eastAsia="zh-CN"/>
        </w:rPr>
        <w:t>21</w:t>
      </w:r>
      <w:r w:rsidR="00600B4F" w:rsidRPr="00EA63A3">
        <w:rPr>
          <w:sz w:val="24"/>
          <w:szCs w:val="24"/>
          <w:lang w:eastAsia="zh-CN"/>
        </w:rPr>
        <w:t>段所列要素</w:t>
      </w:r>
      <w:r w:rsidR="00600B4F" w:rsidRPr="00EA63A3">
        <w:rPr>
          <w:sz w:val="24"/>
          <w:szCs w:val="24"/>
          <w:lang w:eastAsia="zh-CN"/>
        </w:rPr>
        <w:t>[</w:t>
      </w:r>
      <w:r w:rsidR="00600B4F" w:rsidRPr="00EA63A3">
        <w:rPr>
          <w:sz w:val="24"/>
          <w:szCs w:val="24"/>
          <w:lang w:eastAsia="zh-CN"/>
        </w:rPr>
        <w:t>以及本决定附件所</w:t>
      </w:r>
      <w:r w:rsidR="00600B4F">
        <w:rPr>
          <w:rFonts w:hint="eastAsia"/>
          <w:sz w:val="24"/>
          <w:szCs w:val="24"/>
          <w:lang w:eastAsia="zh-CN"/>
        </w:rPr>
        <w:t>载</w:t>
      </w:r>
      <w:r w:rsidR="00600B4F" w:rsidRPr="00EA63A3">
        <w:rPr>
          <w:sz w:val="24"/>
          <w:szCs w:val="24"/>
          <w:lang w:eastAsia="zh-CN"/>
        </w:rPr>
        <w:t>对这些要素的修正案；</w:t>
      </w:r>
      <w:r w:rsidR="00600B4F" w:rsidRPr="00EA63A3">
        <w:rPr>
          <w:sz w:val="24"/>
          <w:szCs w:val="24"/>
          <w:lang w:eastAsia="zh-CN"/>
        </w:rPr>
        <w:t>]</w:t>
      </w:r>
    </w:p>
    <w:p w14:paraId="730F4A25" w14:textId="202DA313" w:rsidR="00600B4F" w:rsidRPr="00EA63A3" w:rsidRDefault="00103BB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hint="eastAsia"/>
          <w:sz w:val="24"/>
          <w:szCs w:val="24"/>
          <w:lang w:val="en-US" w:eastAsia="zh-CN"/>
        </w:rPr>
        <w:t>5</w:t>
      </w:r>
      <w:r w:rsidR="00600B4F" w:rsidRPr="00EA63A3">
        <w:rPr>
          <w:sz w:val="24"/>
          <w:szCs w:val="24"/>
          <w:lang w:val="en-US" w:eastAsia="zh-CN"/>
        </w:rPr>
        <w:t>.</w:t>
      </w:r>
      <w:r w:rsidR="00600B4F" w:rsidRPr="00EA63A3">
        <w:rPr>
          <w:sz w:val="24"/>
          <w:szCs w:val="24"/>
          <w:lang w:val="en-US" w:eastAsia="zh-CN"/>
        </w:rPr>
        <w:tab/>
      </w:r>
      <w:r w:rsidR="00600B4F" w:rsidRPr="00EA63A3">
        <w:rPr>
          <w:rFonts w:ascii="华文楷体" w:eastAsia="华文楷体" w:hAnsi="华文楷体"/>
          <w:sz w:val="24"/>
          <w:szCs w:val="24"/>
          <w:lang w:eastAsia="zh-CN"/>
        </w:rPr>
        <w:t>邀请</w:t>
      </w:r>
      <w:r w:rsidR="00600B4F" w:rsidRPr="00EA63A3">
        <w:rPr>
          <w:sz w:val="24"/>
          <w:szCs w:val="24"/>
          <w:lang w:val="en-US" w:eastAsia="zh-CN"/>
        </w:rPr>
        <w:t>全球环境基金和</w:t>
      </w:r>
      <w:r w:rsidR="00600B4F" w:rsidRPr="00EA63A3">
        <w:rPr>
          <w:sz w:val="24"/>
          <w:szCs w:val="24"/>
          <w:lang w:eastAsia="zh-CN"/>
        </w:rPr>
        <w:t>相关现有金融实体，包括国际金融机构和多边开发银行</w:t>
      </w:r>
      <w:r w:rsidR="00600B4F">
        <w:rPr>
          <w:rFonts w:hint="eastAsia"/>
          <w:sz w:val="24"/>
          <w:szCs w:val="24"/>
          <w:lang w:eastAsia="zh-CN"/>
        </w:rPr>
        <w:t>，</w:t>
      </w:r>
      <w:r w:rsidR="00600B4F" w:rsidRPr="00EA63A3">
        <w:rPr>
          <w:sz w:val="24"/>
          <w:szCs w:val="24"/>
          <w:lang w:eastAsia="zh-CN"/>
        </w:rPr>
        <w:t>在持续努力改革或改进其业务过程中酌情考虑这些标准；</w:t>
      </w:r>
    </w:p>
    <w:p w14:paraId="2C9C525F" w14:textId="55BCF7F9" w:rsidR="00600B4F" w:rsidRPr="00EA63A3" w:rsidRDefault="00103BB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6</w:t>
      </w:r>
      <w:r w:rsidR="00600B4F" w:rsidRPr="00EA63A3">
        <w:rPr>
          <w:sz w:val="24"/>
          <w:szCs w:val="24"/>
          <w:lang w:eastAsia="zh-CN"/>
        </w:rPr>
        <w:t>.</w:t>
      </w:r>
      <w:r w:rsidR="00600B4F" w:rsidRPr="00EA63A3">
        <w:rPr>
          <w:sz w:val="24"/>
          <w:szCs w:val="24"/>
          <w:lang w:eastAsia="zh-CN"/>
        </w:rPr>
        <w:tab/>
      </w:r>
      <w:r w:rsidR="00600B4F" w:rsidRPr="00EA63A3">
        <w:rPr>
          <w:rFonts w:ascii="华文楷体" w:eastAsia="华文楷体" w:hAnsi="华文楷体"/>
          <w:sz w:val="24"/>
          <w:szCs w:val="24"/>
          <w:lang w:eastAsia="zh-CN"/>
        </w:rPr>
        <w:t>请</w:t>
      </w:r>
      <w:r w:rsidR="00600B4F" w:rsidRPr="00EA63A3">
        <w:rPr>
          <w:sz w:val="24"/>
          <w:szCs w:val="24"/>
          <w:lang w:eastAsia="zh-CN"/>
        </w:rPr>
        <w:t>执行问题附属机构根据第</w:t>
      </w:r>
      <w:hyperlink r:id="rId16" w:history="1">
        <w:r w:rsidR="00600B4F" w:rsidRPr="00EA63A3">
          <w:rPr>
            <w:rStyle w:val="Hyperlink"/>
            <w:sz w:val="24"/>
            <w:szCs w:val="24"/>
            <w:lang w:eastAsia="zh-CN"/>
          </w:rPr>
          <w:t>16/34</w:t>
        </w:r>
      </w:hyperlink>
      <w:r w:rsidR="00600B4F" w:rsidRPr="00EA63A3">
        <w:rPr>
          <w:sz w:val="24"/>
          <w:szCs w:val="24"/>
          <w:lang w:eastAsia="zh-CN"/>
        </w:rPr>
        <w:t>号决定第</w:t>
      </w:r>
      <w:r w:rsidR="00600B4F" w:rsidRPr="00EA63A3">
        <w:rPr>
          <w:sz w:val="24"/>
          <w:szCs w:val="24"/>
          <w:lang w:eastAsia="zh-CN"/>
        </w:rPr>
        <w:t>22</w:t>
      </w:r>
      <w:r w:rsidR="00600B4F" w:rsidRPr="00EA63A3">
        <w:rPr>
          <w:sz w:val="24"/>
          <w:szCs w:val="24"/>
          <w:lang w:eastAsia="zh-CN"/>
        </w:rPr>
        <w:t>段确定的路线图，在缔约方大会第十八届会议之前举行一次会议，以便：</w:t>
      </w:r>
    </w:p>
    <w:p w14:paraId="0410D3C4" w14:textId="7777777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(a)</w:t>
      </w:r>
      <w:r w:rsidRPr="00EA63A3">
        <w:rPr>
          <w:sz w:val="24"/>
          <w:szCs w:val="24"/>
          <w:lang w:eastAsia="zh-CN"/>
        </w:rPr>
        <w:tab/>
      </w:r>
      <w:r w:rsidRPr="00EA63A3">
        <w:rPr>
          <w:sz w:val="24"/>
          <w:szCs w:val="24"/>
          <w:lang w:eastAsia="zh-CN"/>
        </w:rPr>
        <w:t>在</w:t>
      </w:r>
      <w:r w:rsidRPr="00EA63A3">
        <w:rPr>
          <w:sz w:val="24"/>
          <w:szCs w:val="24"/>
          <w:lang w:eastAsia="zh-CN"/>
        </w:rPr>
        <w:t>2025</w:t>
      </w:r>
      <w:r w:rsidRPr="00EA63A3">
        <w:rPr>
          <w:sz w:val="24"/>
          <w:szCs w:val="24"/>
          <w:lang w:eastAsia="zh-CN"/>
        </w:rPr>
        <w:t>年</w:t>
      </w:r>
      <w:r w:rsidRPr="00EA63A3">
        <w:rPr>
          <w:sz w:val="24"/>
          <w:szCs w:val="24"/>
          <w:lang w:eastAsia="zh-CN"/>
        </w:rPr>
        <w:t>2</w:t>
      </w:r>
      <w:r w:rsidRPr="00EA63A3">
        <w:rPr>
          <w:sz w:val="24"/>
          <w:szCs w:val="24"/>
          <w:lang w:eastAsia="zh-CN"/>
        </w:rPr>
        <w:t>月</w:t>
      </w:r>
      <w:r w:rsidRPr="00EA63A3">
        <w:rPr>
          <w:sz w:val="24"/>
          <w:szCs w:val="24"/>
          <w:lang w:eastAsia="zh-CN"/>
        </w:rPr>
        <w:t>27</w:t>
      </w:r>
      <w:r w:rsidRPr="00EA63A3">
        <w:rPr>
          <w:sz w:val="24"/>
          <w:szCs w:val="24"/>
          <w:lang w:eastAsia="zh-CN"/>
        </w:rPr>
        <w:t>日第</w:t>
      </w:r>
      <w:r>
        <w:fldChar w:fldCharType="begin"/>
      </w:r>
      <w:r>
        <w:rPr>
          <w:lang w:eastAsia="zh-CN"/>
        </w:rPr>
        <w:instrText>HYPERLINK "https://www.cbd.int/decisions/cop/?m=cop-16"</w:instrText>
      </w:r>
      <w:r>
        <w:fldChar w:fldCharType="separate"/>
      </w:r>
      <w:r w:rsidRPr="00EA63A3">
        <w:rPr>
          <w:rStyle w:val="Hyperlink"/>
          <w:sz w:val="24"/>
          <w:szCs w:val="24"/>
          <w:lang w:eastAsia="zh-CN"/>
        </w:rPr>
        <w:t>16/33</w:t>
      </w:r>
      <w:r>
        <w:fldChar w:fldCharType="end"/>
      </w:r>
      <w:r w:rsidRPr="00EA63A3">
        <w:rPr>
          <w:sz w:val="24"/>
          <w:szCs w:val="24"/>
          <w:lang w:eastAsia="zh-CN"/>
        </w:rPr>
        <w:t>号决定第</w:t>
      </w:r>
      <w:r w:rsidRPr="00EA63A3">
        <w:rPr>
          <w:sz w:val="24"/>
          <w:szCs w:val="24"/>
          <w:lang w:eastAsia="zh-CN"/>
        </w:rPr>
        <w:t>40</w:t>
      </w:r>
      <w:r w:rsidRPr="00EA63A3">
        <w:rPr>
          <w:sz w:val="24"/>
          <w:szCs w:val="24"/>
          <w:lang w:eastAsia="zh-CN"/>
        </w:rPr>
        <w:t>段所述财务机制有效性第七次四年期审查之后，对相关现有金融实体为满足标准而进行的改革进展情况进行审查，同时也考虑根据同一决定第</w:t>
      </w:r>
      <w:r w:rsidRPr="00EA63A3">
        <w:rPr>
          <w:sz w:val="24"/>
          <w:szCs w:val="24"/>
          <w:lang w:eastAsia="zh-CN"/>
        </w:rPr>
        <w:t>41</w:t>
      </w:r>
      <w:r w:rsidRPr="00EA63A3">
        <w:rPr>
          <w:sz w:val="24"/>
          <w:szCs w:val="24"/>
          <w:lang w:eastAsia="zh-CN"/>
        </w:rPr>
        <w:t>段进一步开展的工作；</w:t>
      </w:r>
    </w:p>
    <w:p w14:paraId="1498C419" w14:textId="7777777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(b)</w:t>
      </w:r>
      <w:r w:rsidRPr="00EA63A3">
        <w:rPr>
          <w:sz w:val="24"/>
          <w:szCs w:val="24"/>
          <w:lang w:eastAsia="zh-CN"/>
        </w:rPr>
        <w:tab/>
      </w:r>
      <w:r w:rsidRPr="00EA63A3">
        <w:rPr>
          <w:sz w:val="24"/>
          <w:szCs w:val="24"/>
          <w:lang w:eastAsia="zh-CN"/>
        </w:rPr>
        <w:t>编写一项决定草案要素，供缔约方大会第十八届会议审议，以设立一个单独运行或与现有某一个或多个实体一起运行的新实体运行财务机制，或者确认一个或多个现有实体承担这一职责；</w:t>
      </w:r>
    </w:p>
    <w:p w14:paraId="43A7A7E8" w14:textId="7777777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(c)</w:t>
      </w:r>
      <w:r w:rsidRPr="00EA63A3">
        <w:rPr>
          <w:sz w:val="24"/>
          <w:szCs w:val="24"/>
          <w:lang w:eastAsia="zh-CN"/>
        </w:rPr>
        <w:tab/>
      </w:r>
      <w:r w:rsidRPr="00EA63A3">
        <w:rPr>
          <w:sz w:val="24"/>
          <w:szCs w:val="24"/>
          <w:lang w:eastAsia="zh-CN"/>
        </w:rPr>
        <w:t>酌情将建立一个闭会期间进程的事项纳入决定草案要素，以便根据标准拟定新实体的职权范围和模式；</w:t>
      </w:r>
    </w:p>
    <w:p w14:paraId="11E14B4C" w14:textId="6F47F52D"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lastRenderedPageBreak/>
        <w:t>(d)</w:t>
      </w:r>
      <w:r w:rsidRPr="00EA63A3">
        <w:rPr>
          <w:sz w:val="24"/>
          <w:szCs w:val="24"/>
          <w:lang w:eastAsia="zh-CN"/>
        </w:rPr>
        <w:tab/>
      </w:r>
      <w:r w:rsidRPr="00EA63A3">
        <w:rPr>
          <w:color w:val="000000"/>
          <w:sz w:val="24"/>
          <w:szCs w:val="24"/>
          <w:shd w:val="clear" w:color="auto" w:fill="FFFFFF"/>
          <w:lang w:eastAsia="zh-CN"/>
        </w:rPr>
        <w:t>按照</w:t>
      </w:r>
      <w:r w:rsidRPr="00EA63A3">
        <w:rPr>
          <w:sz w:val="24"/>
          <w:szCs w:val="24"/>
          <w:lang w:eastAsia="zh-CN"/>
        </w:rPr>
        <w:t>2022</w:t>
      </w:r>
      <w:r w:rsidRPr="00EA63A3">
        <w:rPr>
          <w:sz w:val="24"/>
          <w:szCs w:val="24"/>
          <w:lang w:eastAsia="zh-CN"/>
        </w:rPr>
        <w:t>年</w:t>
      </w:r>
      <w:r w:rsidRPr="00EA63A3">
        <w:rPr>
          <w:sz w:val="24"/>
          <w:szCs w:val="24"/>
          <w:lang w:eastAsia="zh-CN"/>
        </w:rPr>
        <w:t>12</w:t>
      </w:r>
      <w:r w:rsidRPr="00EA63A3">
        <w:rPr>
          <w:sz w:val="24"/>
          <w:szCs w:val="24"/>
          <w:lang w:eastAsia="zh-CN"/>
        </w:rPr>
        <w:t>月</w:t>
      </w:r>
      <w:r w:rsidRPr="00EA63A3">
        <w:rPr>
          <w:sz w:val="24"/>
          <w:szCs w:val="24"/>
          <w:lang w:eastAsia="zh-CN"/>
        </w:rPr>
        <w:t>19</w:t>
      </w:r>
      <w:r w:rsidRPr="00EA63A3">
        <w:rPr>
          <w:sz w:val="24"/>
          <w:szCs w:val="24"/>
          <w:lang w:eastAsia="zh-CN"/>
        </w:rPr>
        <w:t>日第</w:t>
      </w:r>
      <w:r>
        <w:fldChar w:fldCharType="begin"/>
      </w:r>
      <w:r>
        <w:rPr>
          <w:lang w:eastAsia="zh-CN"/>
        </w:rPr>
        <w:instrText>HYPERLINK "https://www.cbd.int/decisions/cop/?m=cop-15"</w:instrText>
      </w:r>
      <w:r>
        <w:fldChar w:fldCharType="separate"/>
      </w:r>
      <w:r w:rsidRPr="00EA63A3">
        <w:rPr>
          <w:rStyle w:val="Hyperlink"/>
          <w:sz w:val="24"/>
          <w:szCs w:val="24"/>
          <w:lang w:eastAsia="zh-CN"/>
        </w:rPr>
        <w:t>15/7</w:t>
      </w:r>
      <w:r>
        <w:fldChar w:fldCharType="end"/>
      </w:r>
      <w:r w:rsidRPr="00EA63A3">
        <w:rPr>
          <w:sz w:val="24"/>
          <w:szCs w:val="24"/>
          <w:lang w:eastAsia="zh-CN"/>
        </w:rPr>
        <w:t>号决定</w:t>
      </w:r>
      <w:r>
        <w:rPr>
          <w:rFonts w:hint="eastAsia"/>
          <w:sz w:val="24"/>
          <w:szCs w:val="24"/>
          <w:lang w:eastAsia="zh-CN"/>
        </w:rPr>
        <w:t>和</w:t>
      </w:r>
      <w:hyperlink r:id="rId17" w:history="1">
        <w:r w:rsidRPr="00EA63A3">
          <w:rPr>
            <w:rStyle w:val="Hyperlink"/>
            <w:sz w:val="24"/>
            <w:szCs w:val="24"/>
            <w:lang w:eastAsia="zh-CN"/>
          </w:rPr>
          <w:t>15/15</w:t>
        </w:r>
      </w:hyperlink>
      <w:r w:rsidRPr="00EA63A3">
        <w:rPr>
          <w:sz w:val="24"/>
          <w:szCs w:val="24"/>
          <w:lang w:eastAsia="zh-CN"/>
        </w:rPr>
        <w:t>号决定</w:t>
      </w:r>
      <w:r w:rsidR="00103BB3">
        <w:rPr>
          <w:rFonts w:hint="eastAsia"/>
          <w:sz w:val="24"/>
          <w:szCs w:val="24"/>
          <w:lang w:eastAsia="zh-CN"/>
        </w:rPr>
        <w:t>特别是</w:t>
      </w:r>
      <w:r w:rsidR="008038CE">
        <w:rPr>
          <w:rFonts w:hint="eastAsia"/>
          <w:sz w:val="24"/>
          <w:szCs w:val="24"/>
          <w:lang w:eastAsia="zh-CN"/>
        </w:rPr>
        <w:t>前者</w:t>
      </w:r>
      <w:r w:rsidR="00103BB3" w:rsidRPr="00EA63A3">
        <w:rPr>
          <w:sz w:val="24"/>
          <w:szCs w:val="24"/>
          <w:lang w:eastAsia="zh-CN"/>
        </w:rPr>
        <w:t>第</w:t>
      </w:r>
      <w:r w:rsidR="00103BB3" w:rsidRPr="00EA63A3">
        <w:rPr>
          <w:sz w:val="24"/>
          <w:szCs w:val="24"/>
          <w:lang w:eastAsia="zh-CN"/>
        </w:rPr>
        <w:t>39</w:t>
      </w:r>
      <w:r w:rsidR="00103BB3">
        <w:rPr>
          <w:rFonts w:hint="eastAsia"/>
          <w:sz w:val="24"/>
          <w:szCs w:val="24"/>
          <w:lang w:eastAsia="zh-CN"/>
        </w:rPr>
        <w:t>段和</w:t>
      </w:r>
      <w:r w:rsidR="008038CE">
        <w:rPr>
          <w:rFonts w:hint="eastAsia"/>
          <w:sz w:val="24"/>
          <w:szCs w:val="24"/>
          <w:lang w:eastAsia="zh-CN"/>
        </w:rPr>
        <w:t>后者</w:t>
      </w:r>
      <w:r w:rsidR="00103BB3" w:rsidRPr="00EA63A3">
        <w:rPr>
          <w:sz w:val="24"/>
          <w:szCs w:val="24"/>
          <w:lang w:eastAsia="zh-CN"/>
        </w:rPr>
        <w:t>第</w:t>
      </w:r>
      <w:r w:rsidR="00103BB3" w:rsidRPr="00EA63A3">
        <w:rPr>
          <w:sz w:val="24"/>
          <w:szCs w:val="24"/>
          <w:lang w:eastAsia="zh-CN"/>
        </w:rPr>
        <w:t>29</w:t>
      </w:r>
      <w:r w:rsidR="00103BB3">
        <w:rPr>
          <w:rFonts w:hint="eastAsia"/>
          <w:sz w:val="24"/>
          <w:szCs w:val="24"/>
          <w:lang w:eastAsia="zh-CN"/>
        </w:rPr>
        <w:t>段</w:t>
      </w:r>
      <w:r w:rsidRPr="00EA63A3">
        <w:rPr>
          <w:sz w:val="24"/>
          <w:szCs w:val="24"/>
          <w:lang w:eastAsia="zh-CN"/>
        </w:rPr>
        <w:t>的规定，并根据下文第</w:t>
      </w:r>
      <w:r w:rsidR="00FC6C22">
        <w:rPr>
          <w:rFonts w:hint="eastAsia"/>
          <w:sz w:val="24"/>
          <w:szCs w:val="24"/>
          <w:lang w:eastAsia="zh-CN"/>
        </w:rPr>
        <w:t>10</w:t>
      </w:r>
      <w:r w:rsidRPr="00EA63A3">
        <w:rPr>
          <w:sz w:val="24"/>
          <w:szCs w:val="24"/>
          <w:lang w:eastAsia="zh-CN"/>
        </w:rPr>
        <w:t>段提及的各项报告</w:t>
      </w:r>
      <w:r w:rsidRPr="00EA63A3">
        <w:rPr>
          <w:rStyle w:val="FootnoteReference"/>
          <w:sz w:val="24"/>
          <w:szCs w:val="24"/>
        </w:rPr>
        <w:footnoteReference w:id="9"/>
      </w:r>
      <w:r w:rsidRPr="00EA63A3">
        <w:rPr>
          <w:sz w:val="24"/>
          <w:szCs w:val="24"/>
          <w:lang w:eastAsia="zh-CN"/>
        </w:rPr>
        <w:t>、全球环境基金的相关报告和其他相关信息，酌情对全球生物多样性框架基金的运行和业绩进行盘点审查；</w:t>
      </w:r>
    </w:p>
    <w:p w14:paraId="0B125830" w14:textId="3A82C31E"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(e)</w:t>
      </w:r>
      <w:r w:rsidRPr="00EA63A3">
        <w:rPr>
          <w:sz w:val="24"/>
          <w:szCs w:val="24"/>
          <w:lang w:eastAsia="zh-CN"/>
        </w:rPr>
        <w:tab/>
      </w:r>
      <w:r w:rsidRPr="00EA63A3">
        <w:rPr>
          <w:sz w:val="24"/>
          <w:szCs w:val="24"/>
          <w:lang w:eastAsia="zh-CN"/>
        </w:rPr>
        <w:t>就回应全球生物多样性框架基金盘点审查事项提出建议，并将其纳入决定草案要素，供缔约方大会第十八届会议审议；</w:t>
      </w:r>
      <w:r w:rsidR="00AC7741">
        <w:rPr>
          <w:rFonts w:hint="eastAsia"/>
          <w:sz w:val="24"/>
          <w:szCs w:val="24"/>
          <w:lang w:eastAsia="zh-CN"/>
        </w:rPr>
        <w:t>]</w:t>
      </w:r>
    </w:p>
    <w:p w14:paraId="59CDD80B" w14:textId="191E1A77" w:rsidR="00600B4F" w:rsidRPr="00EA63A3" w:rsidRDefault="00FC6C22"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7</w:t>
      </w:r>
      <w:r w:rsidR="00600B4F" w:rsidRPr="00D62C99">
        <w:rPr>
          <w:sz w:val="24"/>
          <w:szCs w:val="24"/>
          <w:lang w:eastAsia="zh-CN"/>
        </w:rPr>
        <w:t>.</w:t>
      </w:r>
      <w:r w:rsidR="00600B4F" w:rsidRPr="00D62C99">
        <w:rPr>
          <w:sz w:val="24"/>
          <w:szCs w:val="24"/>
          <w:lang w:eastAsia="zh-CN"/>
        </w:rPr>
        <w:tab/>
      </w:r>
      <w:r w:rsidRPr="00FC6C22">
        <w:rPr>
          <w:rFonts w:eastAsia="楷体" w:hint="eastAsia"/>
          <w:sz w:val="24"/>
          <w:szCs w:val="24"/>
          <w:lang w:eastAsia="zh-CN"/>
        </w:rPr>
        <w:t>表示</w:t>
      </w:r>
      <w:r w:rsidR="00600B4F" w:rsidRPr="00BE433D">
        <w:rPr>
          <w:rFonts w:eastAsia="楷体"/>
          <w:sz w:val="24"/>
          <w:szCs w:val="24"/>
          <w:lang w:eastAsia="zh-CN"/>
        </w:rPr>
        <w:t>注意到</w:t>
      </w:r>
      <w:r w:rsidR="00600B4F" w:rsidRPr="00EA63A3">
        <w:rPr>
          <w:sz w:val="24"/>
          <w:szCs w:val="24"/>
          <w:lang w:eastAsia="zh-CN"/>
        </w:rPr>
        <w:t>关于</w:t>
      </w:r>
      <w:r w:rsidR="00600B4F" w:rsidRPr="00D62C99">
        <w:rPr>
          <w:sz w:val="24"/>
          <w:szCs w:val="24"/>
          <w:lang w:eastAsia="zh-CN"/>
        </w:rPr>
        <w:t>阻碍生物多样性融资成效的要素以及进一步加强融资成效的要素的</w:t>
      </w:r>
      <w:hyperlink r:id="rId18" w:history="1">
        <w:r w:rsidR="00600B4F" w:rsidRPr="00985A63">
          <w:rPr>
            <w:rStyle w:val="Hyperlink"/>
            <w:sz w:val="24"/>
            <w:szCs w:val="24"/>
            <w:lang w:eastAsia="zh-CN"/>
          </w:rPr>
          <w:t>CBD/SBI/7/3/</w:t>
        </w:r>
        <w:r w:rsidR="00984BD1" w:rsidRPr="00985A63">
          <w:rPr>
            <w:rStyle w:val="Hyperlink"/>
            <w:sz w:val="24"/>
            <w:szCs w:val="24"/>
            <w:lang w:eastAsia="zh-CN"/>
          </w:rPr>
          <w:t>A</w:t>
        </w:r>
        <w:r w:rsidR="00600B4F" w:rsidRPr="00985A63">
          <w:rPr>
            <w:rStyle w:val="Hyperlink"/>
            <w:sz w:val="24"/>
            <w:szCs w:val="24"/>
            <w:lang w:eastAsia="zh-CN"/>
          </w:rPr>
          <w:t xml:space="preserve">dd.4 </w:t>
        </w:r>
      </w:hyperlink>
      <w:r w:rsidR="00600B4F" w:rsidRPr="00D62C99">
        <w:rPr>
          <w:sz w:val="24"/>
          <w:szCs w:val="24"/>
          <w:lang w:eastAsia="zh-CN"/>
        </w:rPr>
        <w:t>号文件</w:t>
      </w:r>
      <w:r w:rsidR="00984BD1">
        <w:rPr>
          <w:rFonts w:hint="eastAsia"/>
          <w:sz w:val="24"/>
          <w:szCs w:val="24"/>
          <w:lang w:eastAsia="zh-CN"/>
        </w:rPr>
        <w:t>，</w:t>
      </w:r>
      <w:r w:rsidR="00984BD1" w:rsidRPr="00984BD1">
        <w:rPr>
          <w:sz w:val="24"/>
          <w:szCs w:val="24"/>
          <w:lang w:eastAsia="zh-CN"/>
        </w:rPr>
        <w:t>同时</w:t>
      </w:r>
      <w:r w:rsidR="00FC7FE4">
        <w:rPr>
          <w:rFonts w:hint="eastAsia"/>
          <w:sz w:val="24"/>
          <w:szCs w:val="24"/>
          <w:lang w:eastAsia="zh-CN"/>
        </w:rPr>
        <w:t>确</w:t>
      </w:r>
      <w:r w:rsidR="00984BD1" w:rsidRPr="00984BD1">
        <w:rPr>
          <w:sz w:val="24"/>
          <w:szCs w:val="24"/>
          <w:lang w:eastAsia="zh-CN"/>
        </w:rPr>
        <w:t>认</w:t>
      </w:r>
      <w:r w:rsidR="00500F9A" w:rsidRPr="00984BD1">
        <w:rPr>
          <w:sz w:val="24"/>
          <w:szCs w:val="24"/>
          <w:lang w:eastAsia="zh-CN"/>
        </w:rPr>
        <w:t>需要进一步</w:t>
      </w:r>
      <w:r w:rsidR="006909F2">
        <w:rPr>
          <w:rFonts w:hint="eastAsia"/>
          <w:sz w:val="24"/>
          <w:szCs w:val="24"/>
          <w:lang w:eastAsia="zh-CN"/>
        </w:rPr>
        <w:t>详</w:t>
      </w:r>
      <w:r w:rsidR="00500F9A" w:rsidRPr="00984BD1">
        <w:rPr>
          <w:sz w:val="24"/>
          <w:szCs w:val="24"/>
          <w:lang w:eastAsia="zh-CN"/>
        </w:rPr>
        <w:t>述</w:t>
      </w:r>
      <w:r w:rsidR="00984BD1" w:rsidRPr="00984BD1">
        <w:rPr>
          <w:sz w:val="24"/>
          <w:szCs w:val="24"/>
          <w:lang w:eastAsia="zh-CN"/>
        </w:rPr>
        <w:t>其中的障碍和</w:t>
      </w:r>
      <w:r w:rsidR="00500F9A">
        <w:rPr>
          <w:rFonts w:hint="eastAsia"/>
          <w:sz w:val="24"/>
          <w:szCs w:val="24"/>
          <w:lang w:eastAsia="zh-CN"/>
        </w:rPr>
        <w:t>强化</w:t>
      </w:r>
      <w:r w:rsidR="00984BD1" w:rsidRPr="00984BD1">
        <w:rPr>
          <w:sz w:val="24"/>
          <w:szCs w:val="24"/>
          <w:lang w:eastAsia="zh-CN"/>
        </w:rPr>
        <w:t>要素清单</w:t>
      </w:r>
      <w:r w:rsidR="00600B4F" w:rsidRPr="00D62C99">
        <w:rPr>
          <w:rFonts w:hint="eastAsia"/>
          <w:sz w:val="24"/>
          <w:szCs w:val="24"/>
          <w:lang w:eastAsia="zh-CN"/>
        </w:rPr>
        <w:t>；</w:t>
      </w:r>
    </w:p>
    <w:p w14:paraId="48E5F716" w14:textId="7E79714F" w:rsidR="00600B4F" w:rsidRPr="00EA63A3" w:rsidRDefault="00FC7FE4"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8</w:t>
      </w:r>
      <w:r w:rsidR="00600B4F" w:rsidRPr="00EA63A3">
        <w:rPr>
          <w:sz w:val="24"/>
          <w:szCs w:val="24"/>
          <w:lang w:eastAsia="zh-CN"/>
        </w:rPr>
        <w:t>.</w:t>
      </w:r>
      <w:r w:rsidR="00600B4F" w:rsidRPr="00EA63A3">
        <w:rPr>
          <w:sz w:val="24"/>
          <w:szCs w:val="24"/>
          <w:lang w:eastAsia="zh-CN"/>
        </w:rPr>
        <w:tab/>
      </w:r>
      <w:r w:rsidR="00600B4F" w:rsidRPr="00BE433D">
        <w:rPr>
          <w:rFonts w:eastAsia="楷体"/>
          <w:sz w:val="24"/>
          <w:szCs w:val="24"/>
          <w:lang w:eastAsia="zh-CN"/>
        </w:rPr>
        <w:t>邀请</w:t>
      </w:r>
      <w:r w:rsidR="00600B4F" w:rsidRPr="00EA63A3">
        <w:rPr>
          <w:sz w:val="24"/>
          <w:szCs w:val="24"/>
          <w:lang w:eastAsia="zh-CN"/>
        </w:rPr>
        <w:t>缔约方</w:t>
      </w:r>
      <w:r>
        <w:rPr>
          <w:rFonts w:hint="eastAsia"/>
          <w:sz w:val="24"/>
          <w:szCs w:val="24"/>
          <w:lang w:eastAsia="zh-CN"/>
        </w:rPr>
        <w:t>和</w:t>
      </w:r>
      <w:r w:rsidR="00600B4F" w:rsidRPr="00EA63A3">
        <w:rPr>
          <w:sz w:val="24"/>
          <w:szCs w:val="24"/>
          <w:lang w:eastAsia="zh-CN"/>
        </w:rPr>
        <w:t>其他国家政府根据各国国情、优先事项和能力</w:t>
      </w:r>
      <w:r w:rsidR="006A039F">
        <w:rPr>
          <w:rFonts w:hint="eastAsia"/>
          <w:sz w:val="24"/>
          <w:szCs w:val="24"/>
          <w:lang w:eastAsia="zh-CN"/>
        </w:rPr>
        <w:t>，</w:t>
      </w:r>
      <w:r>
        <w:rPr>
          <w:rFonts w:hint="eastAsia"/>
          <w:sz w:val="24"/>
          <w:szCs w:val="24"/>
          <w:lang w:eastAsia="zh-CN"/>
        </w:rPr>
        <w:t>并邀请</w:t>
      </w:r>
      <w:r w:rsidR="00600B4F" w:rsidRPr="00EA63A3">
        <w:rPr>
          <w:sz w:val="24"/>
          <w:szCs w:val="24"/>
          <w:lang w:eastAsia="zh-CN"/>
        </w:rPr>
        <w:t>相关组织和倡议、多边开发银行、私营部门和其他利益攸关方，在可能和适当的情况下，立即采取自愿行动，处理阻碍生物多样性融资成效的要素；</w:t>
      </w:r>
    </w:p>
    <w:p w14:paraId="3944DFB5" w14:textId="79DDCED6" w:rsidR="00600B4F" w:rsidRPr="00EA63A3" w:rsidRDefault="00C03D93"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9</w:t>
      </w:r>
      <w:r w:rsidR="00600B4F" w:rsidRPr="00EA63A3">
        <w:rPr>
          <w:sz w:val="24"/>
          <w:szCs w:val="24"/>
          <w:lang w:eastAsia="zh-CN"/>
        </w:rPr>
        <w:t>.</w:t>
      </w:r>
      <w:r w:rsidR="00600B4F" w:rsidRPr="00EA63A3">
        <w:rPr>
          <w:sz w:val="24"/>
          <w:szCs w:val="24"/>
          <w:lang w:eastAsia="zh-CN"/>
        </w:rPr>
        <w:tab/>
      </w:r>
      <w:r w:rsidR="00600B4F">
        <w:rPr>
          <w:rFonts w:hint="eastAsia"/>
          <w:sz w:val="24"/>
          <w:szCs w:val="24"/>
          <w:lang w:eastAsia="zh-CN"/>
        </w:rPr>
        <w:t xml:space="preserve"> </w:t>
      </w:r>
      <w:r w:rsidR="00600B4F" w:rsidRPr="00BE433D">
        <w:rPr>
          <w:rFonts w:eastAsia="楷体"/>
          <w:sz w:val="24"/>
          <w:szCs w:val="24"/>
          <w:lang w:eastAsia="zh-CN"/>
        </w:rPr>
        <w:t>请</w:t>
      </w:r>
      <w:r w:rsidR="00600B4F" w:rsidRPr="00EA63A3">
        <w:rPr>
          <w:sz w:val="24"/>
          <w:szCs w:val="24"/>
          <w:lang w:eastAsia="zh-CN"/>
        </w:rPr>
        <w:t>执行问题附属机构在缔约方大会第十八届会议之前举行一次会议，根据第</w:t>
      </w:r>
      <w:hyperlink r:id="rId19" w:history="1">
        <w:r w:rsidR="00600B4F" w:rsidRPr="003B6CB9">
          <w:rPr>
            <w:rStyle w:val="Hyperlink"/>
            <w:sz w:val="24"/>
            <w:szCs w:val="24"/>
            <w:lang w:eastAsia="zh-CN"/>
          </w:rPr>
          <w:t>16/34</w:t>
        </w:r>
      </w:hyperlink>
      <w:r w:rsidR="00600B4F" w:rsidRPr="00EA63A3">
        <w:rPr>
          <w:sz w:val="24"/>
          <w:szCs w:val="24"/>
          <w:lang w:eastAsia="zh-CN"/>
        </w:rPr>
        <w:t>号决定第</w:t>
      </w:r>
      <w:r w:rsidR="00600B4F" w:rsidRPr="00EA63A3">
        <w:rPr>
          <w:sz w:val="24"/>
          <w:szCs w:val="24"/>
          <w:lang w:eastAsia="zh-CN"/>
        </w:rPr>
        <w:t>23</w:t>
      </w:r>
      <w:r w:rsidR="00600B4F" w:rsidRPr="00EA63A3">
        <w:rPr>
          <w:sz w:val="24"/>
          <w:szCs w:val="24"/>
          <w:lang w:eastAsia="zh-CN"/>
        </w:rPr>
        <w:t>段确定的路线图：</w:t>
      </w:r>
    </w:p>
    <w:p w14:paraId="2246FEFE" w14:textId="5CAE1337" w:rsidR="00600B4F" w:rsidRPr="00EA63A3" w:rsidRDefault="00600B4F"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EA63A3">
        <w:rPr>
          <w:sz w:val="24"/>
          <w:szCs w:val="24"/>
          <w:lang w:eastAsia="zh-CN"/>
        </w:rPr>
        <w:t>(a)</w:t>
      </w:r>
      <w:r w:rsidRPr="00EA63A3">
        <w:rPr>
          <w:sz w:val="24"/>
          <w:szCs w:val="24"/>
          <w:lang w:eastAsia="zh-CN"/>
        </w:rPr>
        <w:tab/>
      </w:r>
      <w:r w:rsidRPr="00EA63A3">
        <w:rPr>
          <w:sz w:val="24"/>
          <w:szCs w:val="24"/>
          <w:lang w:eastAsia="zh-CN"/>
        </w:rPr>
        <w:t>除其他外，根据</w:t>
      </w:r>
      <w:r>
        <w:fldChar w:fldCharType="begin"/>
      </w:r>
      <w:r>
        <w:rPr>
          <w:lang w:eastAsia="zh-CN"/>
        </w:rPr>
        <w:instrText>HYPERLINK "https://www.cbd.int/documents/CBD/SBI/7/3/ADD4"</w:instrText>
      </w:r>
      <w:r>
        <w:fldChar w:fldCharType="separate"/>
      </w:r>
      <w:r w:rsidRPr="007F5C04">
        <w:rPr>
          <w:rStyle w:val="Hyperlink"/>
          <w:sz w:val="24"/>
          <w:szCs w:val="24"/>
          <w:lang w:eastAsia="zh-CN"/>
        </w:rPr>
        <w:t>CBD/SBI/7/3/</w:t>
      </w:r>
      <w:r w:rsidR="003B2369" w:rsidRPr="007F5C04">
        <w:rPr>
          <w:rStyle w:val="Hyperlink"/>
          <w:sz w:val="24"/>
          <w:szCs w:val="24"/>
          <w:lang w:eastAsia="zh-CN"/>
        </w:rPr>
        <w:t>A</w:t>
      </w:r>
      <w:r w:rsidRPr="007F5C04">
        <w:rPr>
          <w:rStyle w:val="Hyperlink"/>
          <w:sz w:val="24"/>
          <w:szCs w:val="24"/>
          <w:lang w:eastAsia="zh-CN"/>
        </w:rPr>
        <w:t>dd.4</w:t>
      </w:r>
      <w:r>
        <w:fldChar w:fldCharType="end"/>
      </w:r>
      <w:r w:rsidRPr="00EA63A3">
        <w:rPr>
          <w:sz w:val="24"/>
          <w:szCs w:val="24"/>
          <w:lang w:eastAsia="zh-CN"/>
        </w:rPr>
        <w:t>号文件所列要素</w:t>
      </w:r>
      <w:r w:rsidR="00C03D93">
        <w:rPr>
          <w:rFonts w:hint="eastAsia"/>
          <w:sz w:val="24"/>
          <w:szCs w:val="24"/>
          <w:lang w:eastAsia="zh-CN"/>
        </w:rPr>
        <w:t>（</w:t>
      </w:r>
      <w:r w:rsidR="00DF1F2C">
        <w:rPr>
          <w:rFonts w:hint="eastAsia"/>
          <w:sz w:val="24"/>
          <w:szCs w:val="24"/>
          <w:lang w:eastAsia="zh-CN"/>
        </w:rPr>
        <w:t>达成的</w:t>
      </w:r>
      <w:r w:rsidR="00C03D93" w:rsidRPr="00C03D93">
        <w:rPr>
          <w:sz w:val="24"/>
          <w:szCs w:val="24"/>
          <w:lang w:eastAsia="zh-CN"/>
        </w:rPr>
        <w:t>谅解是自愿</w:t>
      </w:r>
      <w:r w:rsidR="000E515D" w:rsidRPr="00EA63A3">
        <w:rPr>
          <w:sz w:val="24"/>
          <w:szCs w:val="24"/>
          <w:lang w:eastAsia="zh-CN"/>
        </w:rPr>
        <w:t>要素</w:t>
      </w:r>
      <w:r w:rsidR="00C03D93">
        <w:rPr>
          <w:rFonts w:hint="eastAsia"/>
          <w:sz w:val="24"/>
          <w:szCs w:val="24"/>
          <w:lang w:eastAsia="zh-CN"/>
        </w:rPr>
        <w:t>）</w:t>
      </w:r>
      <w:r w:rsidRPr="00EA63A3">
        <w:rPr>
          <w:sz w:val="24"/>
          <w:szCs w:val="24"/>
          <w:lang w:eastAsia="zh-CN"/>
        </w:rPr>
        <w:t>，并考虑到</w:t>
      </w:r>
      <w:r w:rsidR="003B2369">
        <w:rPr>
          <w:rFonts w:hint="eastAsia"/>
          <w:sz w:val="24"/>
          <w:szCs w:val="24"/>
          <w:lang w:eastAsia="zh-CN"/>
        </w:rPr>
        <w:t>[</w:t>
      </w:r>
      <w:r w:rsidRPr="00EA63A3">
        <w:rPr>
          <w:sz w:val="24"/>
          <w:szCs w:val="24"/>
          <w:lang w:eastAsia="zh-CN"/>
        </w:rPr>
        <w:t>缔约方</w:t>
      </w:r>
      <w:r w:rsidR="003B2369">
        <w:rPr>
          <w:rFonts w:hint="eastAsia"/>
          <w:sz w:val="24"/>
          <w:szCs w:val="24"/>
          <w:lang w:eastAsia="zh-CN"/>
        </w:rPr>
        <w:t>]</w:t>
      </w:r>
      <w:r w:rsidRPr="00EA63A3">
        <w:rPr>
          <w:sz w:val="24"/>
          <w:szCs w:val="24"/>
          <w:lang w:eastAsia="zh-CN"/>
        </w:rPr>
        <w:t>在执行问题附属机构第七次会议上提交的意见，制定可用于加强全球生物多样性融资的措施，以便从所有来源调动新的和额外的资源；</w:t>
      </w:r>
    </w:p>
    <w:p w14:paraId="18B120C1" w14:textId="036A03C1" w:rsidR="00600B4F" w:rsidRPr="00EA63A3" w:rsidRDefault="003B2369"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sidR="00600B4F" w:rsidRPr="00EA63A3">
        <w:rPr>
          <w:sz w:val="24"/>
          <w:szCs w:val="24"/>
          <w:lang w:eastAsia="zh-CN"/>
        </w:rPr>
        <w:t>(b)</w:t>
      </w:r>
      <w:r w:rsidR="00600B4F" w:rsidRPr="00EA63A3">
        <w:rPr>
          <w:sz w:val="24"/>
          <w:szCs w:val="24"/>
          <w:lang w:eastAsia="zh-CN"/>
        </w:rPr>
        <w:tab/>
      </w:r>
      <w:r w:rsidR="00600B4F" w:rsidRPr="00EA63A3">
        <w:rPr>
          <w:sz w:val="24"/>
          <w:szCs w:val="24"/>
          <w:lang w:eastAsia="zh-CN"/>
        </w:rPr>
        <w:t>除其他外，以上文第</w:t>
      </w:r>
      <w:r w:rsidR="00BE7039">
        <w:rPr>
          <w:rFonts w:hint="eastAsia"/>
          <w:sz w:val="24"/>
          <w:szCs w:val="24"/>
          <w:lang w:eastAsia="zh-CN"/>
        </w:rPr>
        <w:t>6</w:t>
      </w:r>
      <w:r w:rsidR="00600B4F" w:rsidRPr="00EA63A3">
        <w:rPr>
          <w:sz w:val="24"/>
          <w:szCs w:val="24"/>
          <w:lang w:eastAsia="zh-CN"/>
        </w:rPr>
        <w:t>段所述工作为基础，</w:t>
      </w:r>
      <w:r w:rsidR="00600B4F" w:rsidRPr="00EA63A3">
        <w:rPr>
          <w:bCs/>
          <w:sz w:val="24"/>
          <w:szCs w:val="24"/>
          <w:lang w:eastAsia="zh-CN"/>
        </w:rPr>
        <w:t>评估现有相关金融工具</w:t>
      </w:r>
      <w:r w:rsidR="00600B4F" w:rsidRPr="00D62C99">
        <w:rPr>
          <w:sz w:val="24"/>
          <w:szCs w:val="24"/>
          <w:lang w:eastAsia="zh-CN"/>
        </w:rPr>
        <w:t>和实体在执行《昆蒙框架》</w:t>
      </w:r>
      <w:r w:rsidR="00600B4F" w:rsidRPr="00EA63A3">
        <w:rPr>
          <w:sz w:val="24"/>
          <w:szCs w:val="24"/>
          <w:lang w:eastAsia="zh-CN"/>
        </w:rPr>
        <w:t>特别是行动目标</w:t>
      </w:r>
      <w:r w:rsidR="00600B4F" w:rsidRPr="00EA63A3">
        <w:rPr>
          <w:sz w:val="24"/>
          <w:szCs w:val="24"/>
          <w:lang w:eastAsia="zh-CN"/>
        </w:rPr>
        <w:t>19(a)</w:t>
      </w:r>
      <w:r w:rsidR="00600B4F" w:rsidRPr="00EA63A3">
        <w:rPr>
          <w:sz w:val="24"/>
          <w:szCs w:val="24"/>
          <w:lang w:eastAsia="zh-CN"/>
        </w:rPr>
        <w:t>方面的业绩；</w:t>
      </w:r>
      <w:r>
        <w:rPr>
          <w:rFonts w:hint="eastAsia"/>
          <w:sz w:val="24"/>
          <w:szCs w:val="24"/>
          <w:lang w:eastAsia="zh-CN"/>
        </w:rPr>
        <w:t>]</w:t>
      </w:r>
    </w:p>
    <w:p w14:paraId="5E4254B8" w14:textId="7151EF93" w:rsidR="00600B4F" w:rsidRDefault="000E515D" w:rsidP="00AA7579">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10</w:t>
      </w:r>
      <w:r w:rsidR="00600B4F" w:rsidRPr="00EA63A3">
        <w:rPr>
          <w:sz w:val="24"/>
          <w:szCs w:val="24"/>
          <w:lang w:eastAsia="zh-CN"/>
        </w:rPr>
        <w:t>.</w:t>
      </w:r>
      <w:r w:rsidR="00600B4F" w:rsidRPr="00D62C99">
        <w:rPr>
          <w:sz w:val="24"/>
          <w:szCs w:val="24"/>
          <w:lang w:eastAsia="zh-CN"/>
        </w:rPr>
        <w:tab/>
      </w:r>
      <w:r w:rsidR="00600B4F" w:rsidRPr="00EA63A3">
        <w:rPr>
          <w:sz w:val="24"/>
          <w:szCs w:val="24"/>
          <w:lang w:eastAsia="zh-CN"/>
        </w:rPr>
        <w:t>[</w:t>
      </w:r>
      <w:r w:rsidR="00600B4F" w:rsidRPr="00BE433D">
        <w:rPr>
          <w:rFonts w:eastAsia="楷体"/>
          <w:sz w:val="24"/>
          <w:szCs w:val="24"/>
          <w:lang w:eastAsia="zh-CN"/>
        </w:rPr>
        <w:t>请</w:t>
      </w:r>
      <w:r w:rsidR="00600B4F" w:rsidRPr="00EA63A3">
        <w:rPr>
          <w:sz w:val="24"/>
          <w:szCs w:val="24"/>
          <w:lang w:eastAsia="zh-CN"/>
        </w:rPr>
        <w:t>执行秘书在资金允许的情况下并与相关组织合作，支持执行问题附属机构在缔约方大会第十八届会议之前开展要求其开展的工作，包括编写或委托编写报告，以支持执行问题附属机构审议上文第</w:t>
      </w:r>
      <w:r>
        <w:rPr>
          <w:rFonts w:hint="eastAsia"/>
          <w:sz w:val="24"/>
          <w:szCs w:val="24"/>
          <w:lang w:eastAsia="zh-CN"/>
        </w:rPr>
        <w:t>6</w:t>
      </w:r>
      <w:r w:rsidR="00600B4F" w:rsidRPr="00EA63A3">
        <w:rPr>
          <w:sz w:val="24"/>
          <w:szCs w:val="24"/>
          <w:lang w:eastAsia="zh-CN"/>
        </w:rPr>
        <w:t>和第</w:t>
      </w:r>
      <w:r>
        <w:rPr>
          <w:rFonts w:hint="eastAsia"/>
          <w:sz w:val="24"/>
          <w:szCs w:val="24"/>
          <w:lang w:eastAsia="zh-CN"/>
        </w:rPr>
        <w:t>9</w:t>
      </w:r>
      <w:r w:rsidR="00600B4F" w:rsidRPr="00EA63A3">
        <w:rPr>
          <w:sz w:val="24"/>
          <w:szCs w:val="24"/>
          <w:lang w:eastAsia="zh-CN"/>
        </w:rPr>
        <w:t>段提及的项目；</w:t>
      </w:r>
      <w:r w:rsidR="00600B4F" w:rsidRPr="00EA63A3">
        <w:rPr>
          <w:sz w:val="24"/>
          <w:szCs w:val="24"/>
          <w:lang w:eastAsia="zh-CN"/>
        </w:rPr>
        <w:t>]</w:t>
      </w:r>
      <w:r w:rsidR="00600B4F" w:rsidRPr="00EA63A3">
        <w:rPr>
          <w:sz w:val="24"/>
          <w:szCs w:val="24"/>
          <w:lang w:eastAsia="zh-CN"/>
        </w:rPr>
        <w:tab/>
      </w:r>
    </w:p>
    <w:p w14:paraId="0EEF2B1A" w14:textId="68087279" w:rsidR="00016F3C" w:rsidRP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w:t>
      </w:r>
      <w:r w:rsidR="000E515D">
        <w:rPr>
          <w:rFonts w:hint="eastAsia"/>
          <w:sz w:val="24"/>
          <w:szCs w:val="24"/>
          <w:lang w:eastAsia="zh-CN"/>
        </w:rPr>
        <w:t>11.</w:t>
      </w:r>
      <w:r w:rsidRPr="00016F3C">
        <w:rPr>
          <w:sz w:val="24"/>
          <w:szCs w:val="24"/>
          <w:lang w:eastAsia="zh-CN"/>
        </w:rPr>
        <w:t xml:space="preserve">  </w:t>
      </w:r>
      <w:r w:rsidRPr="00016F3C">
        <w:rPr>
          <w:rFonts w:ascii="楷体" w:eastAsia="楷体" w:hAnsi="楷体"/>
          <w:sz w:val="24"/>
          <w:szCs w:val="24"/>
          <w:lang w:eastAsia="zh-CN"/>
        </w:rPr>
        <w:t>请</w:t>
      </w:r>
      <w:r w:rsidRPr="00016F3C">
        <w:rPr>
          <w:sz w:val="24"/>
          <w:szCs w:val="24"/>
          <w:lang w:eastAsia="zh-CN"/>
        </w:rPr>
        <w:t>执行问题附属机构在缔约方大会第十八届会议之前举行的一次会议上：</w:t>
      </w:r>
      <w:r w:rsidRPr="00016F3C">
        <w:rPr>
          <w:sz w:val="24"/>
          <w:szCs w:val="24"/>
          <w:lang w:eastAsia="zh-CN"/>
        </w:rPr>
        <w:t xml:space="preserve"> </w:t>
      </w:r>
    </w:p>
    <w:p w14:paraId="08552C16" w14:textId="4B8525C4" w:rsidR="00016F3C" w:rsidRP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(a)</w:t>
      </w:r>
      <w:r w:rsidRPr="00016F3C">
        <w:rPr>
          <w:sz w:val="24"/>
          <w:szCs w:val="24"/>
          <w:lang w:eastAsia="zh-CN"/>
        </w:rPr>
        <w:tab/>
      </w:r>
      <w:r w:rsidRPr="00016F3C">
        <w:rPr>
          <w:sz w:val="24"/>
          <w:szCs w:val="24"/>
          <w:lang w:eastAsia="zh-CN"/>
        </w:rPr>
        <w:t>编制一份关于资金和资源调动概念的综合术语表，并将其纳入</w:t>
      </w:r>
      <w:r w:rsidR="000E515D">
        <w:fldChar w:fldCharType="begin"/>
      </w:r>
      <w:r w:rsidR="000E515D">
        <w:rPr>
          <w:lang w:eastAsia="zh-CN"/>
        </w:rPr>
        <w:instrText>HYPERLINK "https://www.cbd.int/documents/CBD/COP/16/INF/3/REV1"</w:instrText>
      </w:r>
      <w:r w:rsidR="000E515D">
        <w:fldChar w:fldCharType="separate"/>
      </w:r>
      <w:r w:rsidR="000E515D" w:rsidRPr="00BC49A7">
        <w:rPr>
          <w:rStyle w:val="Hyperlink"/>
          <w:sz w:val="24"/>
          <w:szCs w:val="24"/>
          <w:lang w:eastAsia="zh-CN"/>
        </w:rPr>
        <w:t>CBD/COP/16/INF/3/Rev.1</w:t>
      </w:r>
      <w:r w:rsidR="000E515D">
        <w:fldChar w:fldCharType="end"/>
      </w:r>
      <w:r w:rsidRPr="00016F3C">
        <w:rPr>
          <w:sz w:val="24"/>
          <w:szCs w:val="24"/>
          <w:lang w:eastAsia="zh-CN"/>
        </w:rPr>
        <w:t>号文件附件所载监测框架的关键术语表；</w:t>
      </w:r>
    </w:p>
    <w:p w14:paraId="518C2204" w14:textId="77777777" w:rsidR="00AF4106"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(b)</w:t>
      </w:r>
      <w:r w:rsidRPr="00016F3C">
        <w:rPr>
          <w:sz w:val="24"/>
          <w:szCs w:val="24"/>
          <w:lang w:eastAsia="zh-CN"/>
        </w:rPr>
        <w:tab/>
      </w:r>
      <w:r w:rsidRPr="00016F3C">
        <w:rPr>
          <w:sz w:val="24"/>
          <w:szCs w:val="24"/>
          <w:lang w:eastAsia="zh-CN"/>
        </w:rPr>
        <w:t>开展一项具有两方面目标的研究：</w:t>
      </w:r>
    </w:p>
    <w:p w14:paraId="472233F2" w14:textId="612E0762" w:rsidR="00AF4106"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（一）评估在核算和报告与生物多样性相关支出时，应用</w:t>
      </w:r>
      <w:r>
        <w:rPr>
          <w:rFonts w:hint="eastAsia"/>
          <w:sz w:val="24"/>
          <w:szCs w:val="24"/>
          <w:lang w:eastAsia="zh-CN"/>
        </w:rPr>
        <w:t>“</w:t>
      </w:r>
      <w:r w:rsidRPr="00016F3C">
        <w:rPr>
          <w:sz w:val="24"/>
          <w:szCs w:val="24"/>
          <w:lang w:eastAsia="zh-CN"/>
        </w:rPr>
        <w:t>里约标识</w:t>
      </w:r>
      <w:r>
        <w:rPr>
          <w:rFonts w:hint="eastAsia"/>
          <w:sz w:val="24"/>
          <w:szCs w:val="24"/>
          <w:lang w:eastAsia="zh-CN"/>
        </w:rPr>
        <w:t>”</w:t>
      </w:r>
      <w:r w:rsidRPr="00016F3C">
        <w:rPr>
          <w:sz w:val="24"/>
          <w:szCs w:val="24"/>
          <w:lang w:eastAsia="zh-CN"/>
        </w:rPr>
        <w:t>的准确性和一致性，特别侧重于核算被标记为重大支出</w:t>
      </w:r>
      <w:r w:rsidR="002C225F" w:rsidRPr="002C225F">
        <w:rPr>
          <w:sz w:val="24"/>
          <w:szCs w:val="24"/>
          <w:vertAlign w:val="superscript"/>
          <w:lang w:eastAsia="zh-CN"/>
        </w:rPr>
        <w:footnoteReference w:id="10"/>
      </w:r>
      <w:r w:rsidRPr="00016F3C">
        <w:rPr>
          <w:sz w:val="24"/>
          <w:szCs w:val="24"/>
          <w:lang w:eastAsia="zh-CN"/>
        </w:rPr>
        <w:t>时的概念范围和实际应用，同时考虑到《昆蒙框架》行动目标</w:t>
      </w:r>
      <w:r w:rsidRPr="00016F3C">
        <w:rPr>
          <w:sz w:val="24"/>
          <w:szCs w:val="24"/>
          <w:lang w:eastAsia="zh-CN"/>
        </w:rPr>
        <w:t>19</w:t>
      </w:r>
      <w:r w:rsidRPr="00016F3C">
        <w:rPr>
          <w:sz w:val="24"/>
          <w:szCs w:val="24"/>
          <w:lang w:eastAsia="zh-CN"/>
        </w:rPr>
        <w:t>下的资金目标估算</w:t>
      </w:r>
      <w:r w:rsidR="002C225F">
        <w:rPr>
          <w:rFonts w:hint="eastAsia"/>
          <w:sz w:val="24"/>
          <w:szCs w:val="24"/>
          <w:lang w:eastAsia="zh-CN"/>
        </w:rPr>
        <w:t>方式</w:t>
      </w:r>
      <w:r w:rsidRPr="00016F3C">
        <w:rPr>
          <w:sz w:val="24"/>
          <w:szCs w:val="24"/>
          <w:lang w:eastAsia="zh-CN"/>
        </w:rPr>
        <w:t>；</w:t>
      </w:r>
    </w:p>
    <w:p w14:paraId="4688FED7" w14:textId="6C88C64D" w:rsidR="00016F3C" w:rsidRP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（二）在考虑到</w:t>
      </w:r>
      <w:r w:rsidR="00307A3E">
        <w:rPr>
          <w:rFonts w:hint="eastAsia"/>
          <w:sz w:val="24"/>
          <w:szCs w:val="24"/>
          <w:lang w:eastAsia="zh-CN"/>
        </w:rPr>
        <w:t>第</w:t>
      </w:r>
      <w:r w:rsidR="00307A3E" w:rsidRPr="00307A3E">
        <w:rPr>
          <w:sz w:val="24"/>
          <w:szCs w:val="24"/>
          <w:lang w:eastAsia="zh-CN"/>
        </w:rPr>
        <w:t>11</w:t>
      </w:r>
      <w:r w:rsidR="00BE7039" w:rsidRPr="00307A3E">
        <w:rPr>
          <w:sz w:val="24"/>
          <w:szCs w:val="24"/>
          <w:lang w:eastAsia="zh-CN"/>
        </w:rPr>
        <w:t xml:space="preserve"> </w:t>
      </w:r>
      <w:r w:rsidR="00307A3E" w:rsidRPr="00307A3E">
        <w:rPr>
          <w:sz w:val="24"/>
          <w:szCs w:val="24"/>
          <w:lang w:eastAsia="zh-CN"/>
        </w:rPr>
        <w:t>(b) (</w:t>
      </w:r>
      <w:r w:rsidR="00307A3E">
        <w:rPr>
          <w:rFonts w:hint="eastAsia"/>
          <w:sz w:val="24"/>
          <w:szCs w:val="24"/>
          <w:lang w:eastAsia="zh-CN"/>
        </w:rPr>
        <w:t>一</w:t>
      </w:r>
      <w:r w:rsidR="00307A3E" w:rsidRPr="00307A3E">
        <w:rPr>
          <w:sz w:val="24"/>
          <w:szCs w:val="24"/>
          <w:lang w:eastAsia="zh-CN"/>
        </w:rPr>
        <w:t>)</w:t>
      </w:r>
      <w:r w:rsidR="00BE7039">
        <w:rPr>
          <w:rFonts w:hint="eastAsia"/>
          <w:sz w:val="24"/>
          <w:szCs w:val="24"/>
          <w:lang w:eastAsia="zh-CN"/>
        </w:rPr>
        <w:t>分段</w:t>
      </w:r>
      <w:r w:rsidR="00307A3E">
        <w:rPr>
          <w:rFonts w:hint="eastAsia"/>
          <w:sz w:val="24"/>
          <w:szCs w:val="24"/>
          <w:lang w:eastAsia="zh-CN"/>
        </w:rPr>
        <w:t>所述</w:t>
      </w:r>
      <w:r w:rsidRPr="00016F3C">
        <w:rPr>
          <w:sz w:val="24"/>
          <w:szCs w:val="24"/>
          <w:lang w:eastAsia="zh-CN"/>
        </w:rPr>
        <w:t>目标的研究结果的基础上，对</w:t>
      </w:r>
      <w:r>
        <w:rPr>
          <w:rFonts w:hint="eastAsia"/>
          <w:sz w:val="24"/>
          <w:szCs w:val="24"/>
          <w:lang w:eastAsia="zh-CN"/>
        </w:rPr>
        <w:t>“</w:t>
      </w:r>
      <w:r w:rsidRPr="00016F3C">
        <w:rPr>
          <w:sz w:val="24"/>
          <w:szCs w:val="24"/>
          <w:lang w:eastAsia="zh-CN"/>
        </w:rPr>
        <w:t>重大</w:t>
      </w:r>
      <w:r>
        <w:rPr>
          <w:rFonts w:hint="eastAsia"/>
          <w:sz w:val="24"/>
          <w:szCs w:val="24"/>
          <w:lang w:eastAsia="zh-CN"/>
        </w:rPr>
        <w:t>”</w:t>
      </w:r>
      <w:r w:rsidRPr="00016F3C">
        <w:rPr>
          <w:sz w:val="24"/>
          <w:szCs w:val="24"/>
          <w:lang w:eastAsia="zh-CN"/>
        </w:rPr>
        <w:t>支出提出一个单一的系数；</w:t>
      </w:r>
    </w:p>
    <w:p w14:paraId="10A55673" w14:textId="070637A2" w:rsidR="00016F3C" w:rsidRDefault="00016F3C" w:rsidP="00016F3C">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lastRenderedPageBreak/>
        <w:t>(c)</w:t>
      </w:r>
      <w:r w:rsidRPr="00016F3C">
        <w:rPr>
          <w:sz w:val="24"/>
          <w:szCs w:val="24"/>
          <w:lang w:eastAsia="zh-CN"/>
        </w:rPr>
        <w:tab/>
      </w:r>
      <w:r w:rsidRPr="00016F3C">
        <w:rPr>
          <w:sz w:val="24"/>
          <w:szCs w:val="24"/>
          <w:lang w:eastAsia="zh-CN"/>
        </w:rPr>
        <w:t>开展一项研究，评估补偿措施作为与生物多样性相关资金支出的概念和实际应用的相关性，并考虑补偿措施是否能在生物多样性保护方面产生额外效益；</w:t>
      </w:r>
      <w:r w:rsidRPr="00016F3C">
        <w:rPr>
          <w:sz w:val="24"/>
          <w:szCs w:val="24"/>
          <w:lang w:eastAsia="zh-CN"/>
        </w:rPr>
        <w:t>]</w:t>
      </w:r>
    </w:p>
    <w:p w14:paraId="36FE653D"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w:t>
      </w:r>
    </w:p>
    <w:p w14:paraId="587E9932" w14:textId="77777777" w:rsidR="00700818" w:rsidRPr="00140CF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sidRPr="008029D4">
        <w:rPr>
          <w:rFonts w:eastAsia="楷体"/>
          <w:sz w:val="24"/>
          <w:szCs w:val="24"/>
          <w:lang w:eastAsia="zh-CN"/>
        </w:rPr>
        <w:t>选项</w:t>
      </w:r>
      <w:r w:rsidRPr="008029D4">
        <w:rPr>
          <w:rFonts w:eastAsia="楷体"/>
          <w:sz w:val="24"/>
          <w:szCs w:val="24"/>
          <w:lang w:eastAsia="zh-CN"/>
        </w:rPr>
        <w:t>A</w:t>
      </w:r>
    </w:p>
    <w:p w14:paraId="0BC7EA4F"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w:t>
      </w:r>
      <w:r>
        <w:rPr>
          <w:sz w:val="24"/>
          <w:szCs w:val="24"/>
          <w:lang w:eastAsia="zh-CN"/>
        </w:rPr>
        <w:t>12</w:t>
      </w:r>
      <w:r w:rsidRPr="00016F3C">
        <w:rPr>
          <w:sz w:val="24"/>
          <w:szCs w:val="24"/>
          <w:lang w:eastAsia="zh-CN"/>
        </w:rPr>
        <w:t>.</w:t>
      </w:r>
      <w:r w:rsidRPr="00016F3C">
        <w:rPr>
          <w:sz w:val="24"/>
          <w:szCs w:val="24"/>
          <w:lang w:eastAsia="zh-CN"/>
        </w:rPr>
        <w:tab/>
      </w:r>
      <w:r w:rsidRPr="00016F3C">
        <w:rPr>
          <w:rFonts w:ascii="楷体" w:eastAsia="楷体" w:hAnsi="楷体"/>
          <w:sz w:val="24"/>
          <w:szCs w:val="24"/>
          <w:lang w:eastAsia="zh-CN"/>
        </w:rPr>
        <w:t>邀请</w:t>
      </w:r>
      <w:r w:rsidRPr="00016F3C">
        <w:rPr>
          <w:sz w:val="24"/>
          <w:szCs w:val="24"/>
          <w:lang w:eastAsia="zh-CN"/>
        </w:rPr>
        <w:t>发达国家缔约方和可能根据《公约》第</w:t>
      </w:r>
      <w:r w:rsidRPr="00016F3C">
        <w:rPr>
          <w:sz w:val="24"/>
          <w:szCs w:val="24"/>
          <w:lang w:eastAsia="zh-CN"/>
        </w:rPr>
        <w:t>20</w:t>
      </w:r>
      <w:r w:rsidRPr="00016F3C">
        <w:rPr>
          <w:sz w:val="24"/>
          <w:szCs w:val="24"/>
          <w:lang w:eastAsia="zh-CN"/>
        </w:rPr>
        <w:t>条第</w:t>
      </w:r>
      <w:r w:rsidRPr="00016F3C">
        <w:rPr>
          <w:sz w:val="24"/>
          <w:szCs w:val="24"/>
          <w:lang w:eastAsia="zh-CN"/>
        </w:rPr>
        <w:t>2</w:t>
      </w:r>
      <w:r w:rsidRPr="00016F3C">
        <w:rPr>
          <w:sz w:val="24"/>
          <w:szCs w:val="24"/>
          <w:lang w:eastAsia="zh-CN"/>
        </w:rPr>
        <w:t>款自愿承担发达国家缔约方义务的其他缔约方向秘书处表达其愿意列入根据该条款确立的相关名单的意向；</w:t>
      </w:r>
    </w:p>
    <w:p w14:paraId="0F7495B2"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sz w:val="24"/>
          <w:szCs w:val="24"/>
          <w:lang w:eastAsia="zh-CN"/>
        </w:rPr>
        <w:t>13</w:t>
      </w:r>
      <w:r w:rsidRPr="00016F3C">
        <w:rPr>
          <w:sz w:val="24"/>
          <w:szCs w:val="24"/>
          <w:lang w:eastAsia="zh-CN"/>
        </w:rPr>
        <w:t>.</w:t>
      </w:r>
      <w:r w:rsidRPr="00016F3C">
        <w:rPr>
          <w:sz w:val="24"/>
          <w:szCs w:val="24"/>
          <w:lang w:eastAsia="zh-CN"/>
        </w:rPr>
        <w:tab/>
      </w:r>
      <w:r w:rsidRPr="00016F3C">
        <w:rPr>
          <w:rFonts w:ascii="楷体" w:eastAsia="楷体" w:hAnsi="楷体"/>
          <w:sz w:val="24"/>
          <w:szCs w:val="24"/>
          <w:lang w:eastAsia="zh-CN"/>
        </w:rPr>
        <w:t>请</w:t>
      </w:r>
      <w:r w:rsidRPr="00016F3C">
        <w:rPr>
          <w:sz w:val="24"/>
          <w:szCs w:val="24"/>
          <w:lang w:eastAsia="zh-CN"/>
        </w:rPr>
        <w:t>执行秘书：</w:t>
      </w:r>
    </w:p>
    <w:p w14:paraId="069F7B99"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(a)</w:t>
      </w:r>
      <w:r w:rsidRPr="00016F3C">
        <w:rPr>
          <w:sz w:val="24"/>
          <w:szCs w:val="24"/>
          <w:lang w:eastAsia="zh-CN"/>
        </w:rPr>
        <w:tab/>
      </w:r>
      <w:r w:rsidRPr="00016F3C">
        <w:rPr>
          <w:sz w:val="24"/>
          <w:szCs w:val="24"/>
          <w:lang w:eastAsia="zh-CN"/>
        </w:rPr>
        <w:t>自缔约方大会第十九届会议起，每隔一届缔约方大会便发出一次第</w:t>
      </w:r>
      <w:r>
        <w:rPr>
          <w:sz w:val="24"/>
          <w:szCs w:val="24"/>
          <w:lang w:eastAsia="zh-CN"/>
        </w:rPr>
        <w:t>12</w:t>
      </w:r>
      <w:r w:rsidRPr="00016F3C">
        <w:rPr>
          <w:sz w:val="24"/>
          <w:szCs w:val="24"/>
          <w:lang w:eastAsia="zh-CN"/>
        </w:rPr>
        <w:t>段提到的邀请；</w:t>
      </w:r>
    </w:p>
    <w:p w14:paraId="2F555D52"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sidRPr="00016F3C">
        <w:rPr>
          <w:sz w:val="24"/>
          <w:szCs w:val="24"/>
          <w:lang w:eastAsia="zh-CN"/>
        </w:rPr>
        <w:t>(b)</w:t>
      </w:r>
      <w:r w:rsidRPr="00016F3C">
        <w:rPr>
          <w:sz w:val="24"/>
          <w:szCs w:val="24"/>
          <w:lang w:eastAsia="zh-CN"/>
        </w:rPr>
        <w:tab/>
      </w:r>
      <w:r w:rsidRPr="00016F3C">
        <w:rPr>
          <w:sz w:val="24"/>
          <w:szCs w:val="24"/>
          <w:lang w:eastAsia="zh-CN"/>
        </w:rPr>
        <w:t>根据收到的表达意向，修订发达国家缔约方和自愿承担发达国家缔约方义务的其他缔约方名单，并自缔约方大会第十八届会议起，每隔一届缔约方大会便提交一次修订名单，供缔约方大会审查和通过；</w:t>
      </w:r>
    </w:p>
    <w:p w14:paraId="78E9EA3A" w14:textId="77777777" w:rsidR="00700818" w:rsidRPr="00140CF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sz w:val="24"/>
          <w:szCs w:val="24"/>
          <w:lang w:val="en-US" w:eastAsia="zh-CN"/>
        </w:rPr>
        <w:t xml:space="preserve">14.       </w:t>
      </w:r>
      <w:r w:rsidRPr="00140CFC">
        <w:rPr>
          <w:rFonts w:ascii="华文楷体" w:eastAsia="华文楷体" w:hAnsi="华文楷体" w:hint="eastAsia"/>
          <w:sz w:val="24"/>
          <w:szCs w:val="24"/>
          <w:lang w:val="en-US" w:eastAsia="zh-CN"/>
        </w:rPr>
        <w:t>决定</w:t>
      </w:r>
      <w:r w:rsidRPr="00140CFC">
        <w:rPr>
          <w:rFonts w:hint="eastAsia"/>
          <w:sz w:val="24"/>
          <w:szCs w:val="24"/>
          <w:lang w:val="en-US" w:eastAsia="zh-CN"/>
        </w:rPr>
        <w:t>在第二十一</w:t>
      </w:r>
      <w:r>
        <w:rPr>
          <w:rFonts w:hint="eastAsia"/>
          <w:sz w:val="24"/>
          <w:szCs w:val="24"/>
          <w:lang w:val="en-US" w:eastAsia="zh-CN"/>
        </w:rPr>
        <w:t>届</w:t>
      </w:r>
      <w:r w:rsidRPr="00140CFC">
        <w:rPr>
          <w:rFonts w:hint="eastAsia"/>
          <w:sz w:val="24"/>
          <w:szCs w:val="24"/>
          <w:lang w:val="en-US" w:eastAsia="zh-CN"/>
        </w:rPr>
        <w:t>会议上审查上文第</w:t>
      </w:r>
      <w:r w:rsidRPr="00140CFC">
        <w:rPr>
          <w:rFonts w:hint="eastAsia"/>
          <w:sz w:val="24"/>
          <w:szCs w:val="24"/>
          <w:lang w:val="en-US" w:eastAsia="zh-CN"/>
        </w:rPr>
        <w:t>12</w:t>
      </w:r>
      <w:r w:rsidRPr="00140CFC">
        <w:rPr>
          <w:rFonts w:hint="eastAsia"/>
          <w:sz w:val="24"/>
          <w:szCs w:val="24"/>
          <w:lang w:val="en-US" w:eastAsia="zh-CN"/>
        </w:rPr>
        <w:t>和第</w:t>
      </w:r>
      <w:r w:rsidRPr="00140CFC">
        <w:rPr>
          <w:rFonts w:hint="eastAsia"/>
          <w:sz w:val="24"/>
          <w:szCs w:val="24"/>
          <w:lang w:val="en-US" w:eastAsia="zh-CN"/>
        </w:rPr>
        <w:t>13</w:t>
      </w:r>
      <w:r w:rsidRPr="00140CFC">
        <w:rPr>
          <w:rFonts w:hint="eastAsia"/>
          <w:sz w:val="24"/>
          <w:szCs w:val="24"/>
          <w:lang w:val="en-US" w:eastAsia="zh-CN"/>
        </w:rPr>
        <w:t>段所述</w:t>
      </w:r>
      <w:r>
        <w:rPr>
          <w:rFonts w:hint="eastAsia"/>
          <w:sz w:val="24"/>
          <w:szCs w:val="24"/>
          <w:lang w:val="en-US" w:eastAsia="zh-CN"/>
        </w:rPr>
        <w:t>进程；</w:t>
      </w:r>
      <w:r>
        <w:rPr>
          <w:rFonts w:hint="eastAsia"/>
          <w:sz w:val="24"/>
          <w:szCs w:val="24"/>
          <w:lang w:val="en-US" w:eastAsia="zh-CN"/>
        </w:rPr>
        <w:t>]</w:t>
      </w:r>
    </w:p>
    <w:p w14:paraId="40CBB24D" w14:textId="77777777"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rFonts w:eastAsia="楷体"/>
          <w:sz w:val="24"/>
          <w:szCs w:val="24"/>
          <w:lang w:eastAsia="zh-CN"/>
        </w:rPr>
        <w:t>选项</w:t>
      </w:r>
      <w:r w:rsidRPr="00016F3C">
        <w:rPr>
          <w:rFonts w:eastAsia="楷体"/>
          <w:sz w:val="24"/>
          <w:szCs w:val="24"/>
          <w:lang w:eastAsia="zh-CN"/>
        </w:rPr>
        <w:t xml:space="preserve"> B</w:t>
      </w:r>
    </w:p>
    <w:p w14:paraId="6183F7EE" w14:textId="36F80310" w:rsidR="00700818" w:rsidRPr="00016F3C"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 xml:space="preserve">[12.   </w:t>
      </w:r>
      <w:r w:rsidRPr="00016F3C">
        <w:rPr>
          <w:sz w:val="24"/>
          <w:szCs w:val="24"/>
          <w:lang w:eastAsia="zh-CN"/>
        </w:rPr>
        <w:t xml:space="preserve">  </w:t>
      </w:r>
      <w:r w:rsidRPr="00140CFC">
        <w:rPr>
          <w:rFonts w:ascii="华文楷体" w:eastAsia="华文楷体" w:hAnsi="华文楷体"/>
          <w:sz w:val="24"/>
          <w:szCs w:val="24"/>
          <w:lang w:eastAsia="zh-CN"/>
        </w:rPr>
        <w:t>确认</w:t>
      </w:r>
      <w:r w:rsidRPr="00016F3C">
        <w:rPr>
          <w:sz w:val="24"/>
          <w:szCs w:val="24"/>
          <w:lang w:eastAsia="zh-CN"/>
        </w:rPr>
        <w:t>根据第</w:t>
      </w:r>
      <w:hyperlink r:id="rId20" w:history="1">
        <w:r w:rsidRPr="004554C1">
          <w:rPr>
            <w:rStyle w:val="Hyperlink"/>
            <w:sz w:val="24"/>
            <w:szCs w:val="24"/>
            <w:lang w:eastAsia="zh-CN"/>
          </w:rPr>
          <w:t>16/34</w:t>
        </w:r>
      </w:hyperlink>
      <w:r w:rsidRPr="00016F3C">
        <w:rPr>
          <w:sz w:val="24"/>
          <w:szCs w:val="24"/>
          <w:lang w:eastAsia="zh-CN"/>
        </w:rPr>
        <w:t>号决定扩大捐助方基础符合各国国情和能力随时间推移而发生的变化；</w:t>
      </w:r>
    </w:p>
    <w:p w14:paraId="1ECB5C00"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016F3C">
        <w:rPr>
          <w:sz w:val="24"/>
          <w:szCs w:val="24"/>
          <w:lang w:eastAsia="zh-CN"/>
        </w:rPr>
        <w:t>1</w:t>
      </w:r>
      <w:r>
        <w:rPr>
          <w:rFonts w:hint="eastAsia"/>
          <w:sz w:val="24"/>
          <w:szCs w:val="24"/>
          <w:lang w:eastAsia="zh-CN"/>
        </w:rPr>
        <w:t xml:space="preserve">3.    </w:t>
      </w:r>
      <w:r w:rsidRPr="00140CFC">
        <w:rPr>
          <w:rFonts w:ascii="华文楷体" w:eastAsia="华文楷体" w:hAnsi="华文楷体"/>
          <w:sz w:val="24"/>
          <w:szCs w:val="24"/>
          <w:lang w:eastAsia="zh-CN"/>
        </w:rPr>
        <w:t>请</w:t>
      </w:r>
      <w:r w:rsidRPr="00016F3C">
        <w:rPr>
          <w:sz w:val="24"/>
          <w:szCs w:val="24"/>
          <w:lang w:eastAsia="zh-CN"/>
        </w:rPr>
        <w:t>执行秘书</w:t>
      </w:r>
      <w:r>
        <w:rPr>
          <w:rFonts w:hint="eastAsia"/>
          <w:sz w:val="24"/>
          <w:szCs w:val="24"/>
          <w:lang w:eastAsia="zh-CN"/>
        </w:rPr>
        <w:t>将</w:t>
      </w:r>
      <w:r w:rsidRPr="00016F3C">
        <w:rPr>
          <w:sz w:val="24"/>
          <w:szCs w:val="24"/>
          <w:lang w:eastAsia="zh-CN"/>
        </w:rPr>
        <w:t>世界银行国家收入</w:t>
      </w:r>
      <w:r>
        <w:rPr>
          <w:rFonts w:hint="eastAsia"/>
          <w:sz w:val="24"/>
          <w:szCs w:val="24"/>
          <w:lang w:eastAsia="zh-CN"/>
        </w:rPr>
        <w:t>分组作为参考</w:t>
      </w:r>
      <w:r w:rsidRPr="00016F3C">
        <w:rPr>
          <w:sz w:val="24"/>
          <w:szCs w:val="24"/>
          <w:lang w:eastAsia="zh-CN"/>
        </w:rPr>
        <w:t>标准，审查和修订发达国家缔约方和自愿承担发达国家缔约方义务的其他缔约方名单，</w:t>
      </w:r>
      <w:r>
        <w:rPr>
          <w:rFonts w:hint="eastAsia"/>
          <w:sz w:val="24"/>
          <w:szCs w:val="24"/>
          <w:lang w:eastAsia="zh-CN"/>
        </w:rPr>
        <w:t>将</w:t>
      </w:r>
      <w:r w:rsidRPr="00016F3C">
        <w:rPr>
          <w:sz w:val="24"/>
          <w:szCs w:val="24"/>
          <w:lang w:eastAsia="zh-CN"/>
        </w:rPr>
        <w:t>高收入</w:t>
      </w:r>
      <w:r>
        <w:rPr>
          <w:rFonts w:hint="eastAsia"/>
          <w:sz w:val="24"/>
          <w:szCs w:val="24"/>
          <w:lang w:eastAsia="zh-CN"/>
        </w:rPr>
        <w:t>国家</w:t>
      </w:r>
      <w:r w:rsidRPr="00016F3C">
        <w:rPr>
          <w:sz w:val="24"/>
          <w:szCs w:val="24"/>
          <w:vertAlign w:val="superscript"/>
          <w:lang w:eastAsia="zh-CN"/>
        </w:rPr>
        <w:footnoteReference w:id="11"/>
      </w:r>
      <w:r w:rsidRPr="00016F3C">
        <w:rPr>
          <w:sz w:val="24"/>
          <w:szCs w:val="24"/>
          <w:lang w:eastAsia="zh-CN"/>
        </w:rPr>
        <w:t>缔约方纳入其中，但不包括被联合国认定为小岛屿发展中国家的缔约方，并自缔约方大会第十八届会议起，在缔约方大会每届会议上提交修订后的名单供审查和通过；</w:t>
      </w:r>
    </w:p>
    <w:p w14:paraId="7A952D1C" w14:textId="77777777" w:rsidR="00700818" w:rsidRPr="007F1DAB"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hint="eastAsia"/>
          <w:sz w:val="24"/>
          <w:szCs w:val="24"/>
          <w:lang w:eastAsia="zh-CN"/>
        </w:rPr>
        <w:t xml:space="preserve">14.      </w:t>
      </w:r>
      <w:r w:rsidRPr="00140CFC">
        <w:rPr>
          <w:rFonts w:ascii="华文楷体" w:eastAsia="华文楷体" w:hAnsi="华文楷体" w:hint="eastAsia"/>
          <w:sz w:val="24"/>
          <w:szCs w:val="24"/>
          <w:lang w:val="en-US" w:eastAsia="zh-CN"/>
        </w:rPr>
        <w:t>决定</w:t>
      </w:r>
      <w:r w:rsidRPr="00140CFC">
        <w:rPr>
          <w:rFonts w:hint="eastAsia"/>
          <w:sz w:val="24"/>
          <w:szCs w:val="24"/>
          <w:lang w:val="en-US" w:eastAsia="zh-CN"/>
        </w:rPr>
        <w:t>在第二十一</w:t>
      </w:r>
      <w:r>
        <w:rPr>
          <w:rFonts w:hint="eastAsia"/>
          <w:sz w:val="24"/>
          <w:szCs w:val="24"/>
          <w:lang w:val="en-US" w:eastAsia="zh-CN"/>
        </w:rPr>
        <w:t>届</w:t>
      </w:r>
      <w:r w:rsidRPr="00140CFC">
        <w:rPr>
          <w:rFonts w:hint="eastAsia"/>
          <w:sz w:val="24"/>
          <w:szCs w:val="24"/>
          <w:lang w:val="en-US" w:eastAsia="zh-CN"/>
        </w:rPr>
        <w:t>会议上审查上文第</w:t>
      </w:r>
      <w:r w:rsidRPr="00140CFC">
        <w:rPr>
          <w:rFonts w:hint="eastAsia"/>
          <w:sz w:val="24"/>
          <w:szCs w:val="24"/>
          <w:lang w:val="en-US" w:eastAsia="zh-CN"/>
        </w:rPr>
        <w:t>13</w:t>
      </w:r>
      <w:r w:rsidRPr="00140CFC">
        <w:rPr>
          <w:rFonts w:hint="eastAsia"/>
          <w:sz w:val="24"/>
          <w:szCs w:val="24"/>
          <w:lang w:val="en-US" w:eastAsia="zh-CN"/>
        </w:rPr>
        <w:t>段所述</w:t>
      </w:r>
      <w:r>
        <w:rPr>
          <w:rFonts w:hint="eastAsia"/>
          <w:sz w:val="24"/>
          <w:szCs w:val="24"/>
          <w:lang w:val="en-US" w:eastAsia="zh-CN"/>
        </w:rPr>
        <w:t>进程；</w:t>
      </w:r>
      <w:r>
        <w:rPr>
          <w:rFonts w:hint="eastAsia"/>
          <w:sz w:val="24"/>
          <w:szCs w:val="24"/>
          <w:lang w:val="en-US" w:eastAsia="zh-CN"/>
        </w:rPr>
        <w:t>]</w:t>
      </w:r>
    </w:p>
    <w:p w14:paraId="47F08574" w14:textId="77777777" w:rsidR="00700818" w:rsidRPr="00EA63A3"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CA" w:eastAsia="zh-CN"/>
        </w:rPr>
      </w:pPr>
      <w:r w:rsidRPr="009575C8">
        <w:rPr>
          <w:rFonts w:eastAsia="楷体"/>
          <w:sz w:val="24"/>
          <w:szCs w:val="24"/>
          <w:lang w:eastAsia="zh-CN"/>
        </w:rPr>
        <w:t>选项</w:t>
      </w:r>
      <w:r w:rsidRPr="009575C8">
        <w:rPr>
          <w:rFonts w:eastAsia="楷体"/>
          <w:sz w:val="24"/>
          <w:szCs w:val="24"/>
          <w:lang w:eastAsia="zh-CN"/>
        </w:rPr>
        <w:t xml:space="preserve"> C</w:t>
      </w:r>
    </w:p>
    <w:p w14:paraId="713C9DC3" w14:textId="77777777" w:rsidR="00700818" w:rsidRPr="009575C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Pr>
          <w:rFonts w:hint="eastAsia"/>
          <w:sz w:val="24"/>
          <w:szCs w:val="24"/>
          <w:lang w:eastAsia="zh-CN"/>
        </w:rPr>
        <w:t>[</w:t>
      </w:r>
      <w:r w:rsidRPr="00EA63A3">
        <w:rPr>
          <w:sz w:val="24"/>
          <w:szCs w:val="24"/>
          <w:lang w:eastAsia="zh-CN"/>
        </w:rPr>
        <w:t>1</w:t>
      </w:r>
      <w:r>
        <w:rPr>
          <w:rFonts w:hint="eastAsia"/>
          <w:sz w:val="24"/>
          <w:szCs w:val="24"/>
          <w:lang w:eastAsia="zh-CN"/>
        </w:rPr>
        <w:t>2.</w:t>
      </w:r>
      <w:r>
        <w:rPr>
          <w:sz w:val="24"/>
          <w:szCs w:val="24"/>
          <w:lang w:eastAsia="zh-CN"/>
        </w:rPr>
        <w:tab/>
      </w:r>
      <w:r w:rsidRPr="00F02518">
        <w:rPr>
          <w:rFonts w:eastAsia="楷体"/>
          <w:sz w:val="24"/>
          <w:szCs w:val="24"/>
          <w:lang w:val="en-US" w:eastAsia="zh-CN"/>
        </w:rPr>
        <w:t>请</w:t>
      </w:r>
      <w:r w:rsidRPr="00EA63A3">
        <w:rPr>
          <w:sz w:val="24"/>
          <w:szCs w:val="24"/>
          <w:lang w:val="en-US" w:eastAsia="zh-CN"/>
        </w:rPr>
        <w:t>执行秘书在与缔约方协商后，提供一份</w:t>
      </w:r>
      <w:r>
        <w:rPr>
          <w:rFonts w:hint="eastAsia"/>
          <w:sz w:val="24"/>
          <w:szCs w:val="24"/>
          <w:lang w:val="en-US" w:eastAsia="zh-CN"/>
        </w:rPr>
        <w:t>由</w:t>
      </w:r>
      <w:r>
        <w:rPr>
          <w:rFonts w:hint="eastAsia"/>
          <w:sz w:val="24"/>
          <w:szCs w:val="24"/>
          <w:lang w:val="en-US" w:eastAsia="zh-CN"/>
        </w:rPr>
        <w:t>2006</w:t>
      </w:r>
      <w:r>
        <w:rPr>
          <w:rFonts w:hint="eastAsia"/>
          <w:sz w:val="24"/>
          <w:szCs w:val="24"/>
          <w:lang w:val="en-US" w:eastAsia="zh-CN"/>
        </w:rPr>
        <w:t>年</w:t>
      </w:r>
      <w:r>
        <w:rPr>
          <w:rFonts w:hint="eastAsia"/>
          <w:sz w:val="24"/>
          <w:szCs w:val="24"/>
          <w:lang w:val="en-US" w:eastAsia="zh-CN"/>
        </w:rPr>
        <w:t>3</w:t>
      </w:r>
      <w:r>
        <w:rPr>
          <w:rFonts w:hint="eastAsia"/>
          <w:sz w:val="24"/>
          <w:szCs w:val="24"/>
          <w:lang w:val="en-US" w:eastAsia="zh-CN"/>
        </w:rPr>
        <w:t>月</w:t>
      </w:r>
      <w:r>
        <w:rPr>
          <w:rFonts w:hint="eastAsia"/>
          <w:sz w:val="24"/>
          <w:szCs w:val="24"/>
          <w:lang w:val="en-US" w:eastAsia="zh-CN"/>
        </w:rPr>
        <w:t>31</w:t>
      </w:r>
      <w:r>
        <w:rPr>
          <w:rFonts w:hint="eastAsia"/>
          <w:sz w:val="24"/>
          <w:szCs w:val="24"/>
          <w:lang w:val="en-US" w:eastAsia="zh-CN"/>
        </w:rPr>
        <w:t>日</w:t>
      </w:r>
      <w:r w:rsidRPr="00EA63A3">
        <w:rPr>
          <w:sz w:val="24"/>
          <w:szCs w:val="24"/>
          <w:lang w:val="en-US" w:eastAsia="zh-CN"/>
        </w:rPr>
        <w:t>第</w:t>
      </w:r>
      <w:hyperlink r:id="rId21" w:history="1">
        <w:r w:rsidRPr="004554C1">
          <w:rPr>
            <w:rStyle w:val="Hyperlink"/>
            <w:rFonts w:eastAsia="Times New Roman"/>
            <w:sz w:val="24"/>
            <w:szCs w:val="24"/>
            <w:lang w:eastAsia="zh-CN"/>
          </w:rPr>
          <w:t>VIII/18</w:t>
        </w:r>
      </w:hyperlink>
      <w:r w:rsidRPr="00EA63A3">
        <w:rPr>
          <w:sz w:val="24"/>
          <w:szCs w:val="24"/>
          <w:lang w:val="en-US" w:eastAsia="zh-CN"/>
        </w:rPr>
        <w:t>号决定通过的发达国家缔约方和自愿承担发达国家缔约方义务的其他缔约方</w:t>
      </w:r>
      <w:r>
        <w:rPr>
          <w:rFonts w:hint="eastAsia"/>
          <w:sz w:val="24"/>
          <w:szCs w:val="24"/>
          <w:lang w:val="en-US" w:eastAsia="zh-CN"/>
        </w:rPr>
        <w:t>最新</w:t>
      </w:r>
      <w:r w:rsidRPr="00EA63A3">
        <w:rPr>
          <w:sz w:val="24"/>
          <w:szCs w:val="24"/>
          <w:lang w:val="en-US" w:eastAsia="zh-CN"/>
        </w:rPr>
        <w:t>名单，供在缔约方大会第十八届会议起的每届会议上通过；</w:t>
      </w:r>
    </w:p>
    <w:p w14:paraId="3D7D2DE3"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US" w:eastAsia="zh-CN"/>
        </w:rPr>
      </w:pPr>
      <w:r w:rsidRPr="009575C8">
        <w:rPr>
          <w:sz w:val="24"/>
          <w:szCs w:val="24"/>
          <w:lang w:val="en-US" w:eastAsia="zh-CN"/>
        </w:rPr>
        <w:t>1</w:t>
      </w:r>
      <w:r>
        <w:rPr>
          <w:rFonts w:hint="eastAsia"/>
          <w:sz w:val="24"/>
          <w:szCs w:val="24"/>
          <w:lang w:val="en-US" w:eastAsia="zh-CN"/>
        </w:rPr>
        <w:t>3</w:t>
      </w:r>
      <w:r w:rsidRPr="009575C8">
        <w:rPr>
          <w:sz w:val="24"/>
          <w:szCs w:val="24"/>
          <w:lang w:val="en-US" w:eastAsia="zh-CN"/>
        </w:rPr>
        <w:t>.</w:t>
      </w:r>
      <w:r w:rsidRPr="009575C8">
        <w:rPr>
          <w:sz w:val="24"/>
          <w:szCs w:val="24"/>
          <w:lang w:val="en-US" w:eastAsia="zh-CN"/>
        </w:rPr>
        <w:tab/>
      </w:r>
      <w:r w:rsidRPr="00F02518">
        <w:rPr>
          <w:rFonts w:eastAsia="楷体"/>
          <w:sz w:val="24"/>
          <w:szCs w:val="24"/>
          <w:lang w:val="en-US" w:eastAsia="zh-CN"/>
        </w:rPr>
        <w:t>决定</w:t>
      </w:r>
      <w:r w:rsidRPr="009575C8">
        <w:rPr>
          <w:sz w:val="24"/>
          <w:szCs w:val="24"/>
          <w:lang w:val="en-US" w:eastAsia="zh-CN"/>
        </w:rPr>
        <w:t>在第二十一届会议上审查上文第</w:t>
      </w:r>
      <w:r w:rsidRPr="009575C8">
        <w:rPr>
          <w:sz w:val="24"/>
          <w:szCs w:val="24"/>
          <w:lang w:val="en-US" w:eastAsia="zh-CN"/>
        </w:rPr>
        <w:t>1</w:t>
      </w:r>
      <w:r>
        <w:rPr>
          <w:rFonts w:hint="eastAsia"/>
          <w:sz w:val="24"/>
          <w:szCs w:val="24"/>
          <w:lang w:val="en-US" w:eastAsia="zh-CN"/>
        </w:rPr>
        <w:t>2</w:t>
      </w:r>
      <w:r w:rsidRPr="009575C8">
        <w:rPr>
          <w:sz w:val="24"/>
          <w:szCs w:val="24"/>
          <w:lang w:val="en-US" w:eastAsia="zh-CN"/>
        </w:rPr>
        <w:t>段所述</w:t>
      </w:r>
      <w:r>
        <w:rPr>
          <w:rFonts w:hint="eastAsia"/>
          <w:sz w:val="24"/>
          <w:szCs w:val="24"/>
          <w:lang w:val="en-US" w:eastAsia="zh-CN"/>
        </w:rPr>
        <w:t>进程</w:t>
      </w:r>
      <w:r w:rsidRPr="009575C8">
        <w:rPr>
          <w:sz w:val="24"/>
          <w:szCs w:val="24"/>
          <w:lang w:val="en-US" w:eastAsia="zh-CN"/>
        </w:rPr>
        <w:t>。</w:t>
      </w:r>
      <w:r>
        <w:rPr>
          <w:rFonts w:hint="eastAsia"/>
          <w:sz w:val="24"/>
          <w:szCs w:val="24"/>
          <w:lang w:val="en-US" w:eastAsia="zh-CN"/>
        </w:rPr>
        <w:t>]</w:t>
      </w:r>
    </w:p>
    <w:p w14:paraId="0656349C"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9575C8">
        <w:rPr>
          <w:rFonts w:eastAsia="楷体"/>
          <w:sz w:val="24"/>
          <w:szCs w:val="24"/>
          <w:lang w:eastAsia="zh-CN"/>
        </w:rPr>
        <w:t>选项</w:t>
      </w:r>
      <w:r w:rsidRPr="002870E3">
        <w:rPr>
          <w:rFonts w:eastAsia="楷体"/>
          <w:sz w:val="24"/>
          <w:szCs w:val="24"/>
          <w:lang w:eastAsia="zh-CN"/>
        </w:rPr>
        <w:t>D</w:t>
      </w:r>
    </w:p>
    <w:p w14:paraId="342D01AA"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jc w:val="left"/>
        <w:rPr>
          <w:sz w:val="24"/>
          <w:szCs w:val="24"/>
          <w:lang w:eastAsia="zh-CN"/>
        </w:rPr>
      </w:pPr>
      <w:r>
        <w:rPr>
          <w:rFonts w:hint="eastAsia"/>
          <w:sz w:val="24"/>
          <w:szCs w:val="24"/>
          <w:lang w:eastAsia="zh-CN"/>
        </w:rPr>
        <w:t xml:space="preserve">[12.     </w:t>
      </w:r>
      <w:r w:rsidRPr="002870E3">
        <w:rPr>
          <w:rFonts w:eastAsia="楷体" w:hint="eastAsia"/>
          <w:sz w:val="24"/>
          <w:szCs w:val="24"/>
          <w:lang w:val="en-US" w:eastAsia="zh-CN"/>
        </w:rPr>
        <w:t>回顾</w:t>
      </w:r>
      <w:r>
        <w:rPr>
          <w:rFonts w:hint="eastAsia"/>
          <w:sz w:val="24"/>
          <w:szCs w:val="24"/>
          <w:lang w:eastAsia="zh-CN"/>
        </w:rPr>
        <w:t>对</w:t>
      </w:r>
      <w:r w:rsidRPr="00895878">
        <w:rPr>
          <w:sz w:val="24"/>
          <w:szCs w:val="24"/>
          <w:lang w:eastAsia="zh-CN"/>
        </w:rPr>
        <w:t>根据《公约》第</w:t>
      </w:r>
      <w:r w:rsidRPr="00895878">
        <w:rPr>
          <w:sz w:val="24"/>
          <w:szCs w:val="24"/>
          <w:lang w:eastAsia="zh-CN"/>
        </w:rPr>
        <w:t>20</w:t>
      </w:r>
      <w:r w:rsidRPr="00895878">
        <w:rPr>
          <w:sz w:val="24"/>
          <w:szCs w:val="24"/>
          <w:lang w:eastAsia="zh-CN"/>
        </w:rPr>
        <w:t>条</w:t>
      </w:r>
      <w:r w:rsidRPr="00A60C3D">
        <w:rPr>
          <w:sz w:val="24"/>
          <w:szCs w:val="24"/>
          <w:lang w:eastAsia="zh-CN"/>
        </w:rPr>
        <w:t>第</w:t>
      </w:r>
      <w:r w:rsidRPr="00A60C3D">
        <w:rPr>
          <w:sz w:val="24"/>
          <w:szCs w:val="24"/>
          <w:lang w:eastAsia="zh-CN"/>
        </w:rPr>
        <w:t>2</w:t>
      </w:r>
      <w:r w:rsidRPr="00A60C3D">
        <w:rPr>
          <w:sz w:val="24"/>
          <w:szCs w:val="24"/>
          <w:lang w:eastAsia="zh-CN"/>
        </w:rPr>
        <w:t>款</w:t>
      </w:r>
      <w:r w:rsidRPr="00895878">
        <w:rPr>
          <w:sz w:val="24"/>
          <w:szCs w:val="24"/>
          <w:lang w:eastAsia="zh-CN"/>
        </w:rPr>
        <w:t>确定的清单</w:t>
      </w:r>
      <w:r>
        <w:rPr>
          <w:rFonts w:hint="eastAsia"/>
          <w:sz w:val="24"/>
          <w:szCs w:val="24"/>
          <w:lang w:eastAsia="zh-CN"/>
        </w:rPr>
        <w:t>所进行</w:t>
      </w:r>
      <w:r w:rsidRPr="00895878">
        <w:rPr>
          <w:sz w:val="24"/>
          <w:szCs w:val="24"/>
          <w:lang w:eastAsia="zh-CN"/>
        </w:rPr>
        <w:t>任何审查或修正</w:t>
      </w:r>
      <w:r>
        <w:rPr>
          <w:rFonts w:hint="eastAsia"/>
          <w:sz w:val="24"/>
          <w:szCs w:val="24"/>
          <w:lang w:eastAsia="zh-CN"/>
        </w:rPr>
        <w:t>是由</w:t>
      </w:r>
      <w:r w:rsidRPr="00895878">
        <w:rPr>
          <w:sz w:val="24"/>
          <w:szCs w:val="24"/>
          <w:lang w:eastAsia="zh-CN"/>
        </w:rPr>
        <w:t>缔约方大会根据其议事规则</w:t>
      </w:r>
      <w:r>
        <w:rPr>
          <w:rFonts w:hint="eastAsia"/>
          <w:sz w:val="24"/>
          <w:szCs w:val="24"/>
          <w:lang w:eastAsia="zh-CN"/>
        </w:rPr>
        <w:t>所</w:t>
      </w:r>
      <w:r w:rsidRPr="00895878">
        <w:rPr>
          <w:sz w:val="24"/>
          <w:szCs w:val="24"/>
          <w:lang w:eastAsia="zh-CN"/>
        </w:rPr>
        <w:t>决定的事项；</w:t>
      </w:r>
      <w:r w:rsidRPr="00895878">
        <w:rPr>
          <w:sz w:val="24"/>
          <w:szCs w:val="24"/>
          <w:lang w:eastAsia="zh-CN"/>
        </w:rPr>
        <w:t xml:space="preserve"> </w:t>
      </w:r>
    </w:p>
    <w:p w14:paraId="3DA5AB0D"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5878">
        <w:rPr>
          <w:sz w:val="24"/>
          <w:szCs w:val="24"/>
          <w:lang w:eastAsia="zh-CN"/>
        </w:rPr>
        <w:t>1</w:t>
      </w:r>
      <w:r>
        <w:rPr>
          <w:rFonts w:hint="eastAsia"/>
          <w:sz w:val="24"/>
          <w:szCs w:val="24"/>
          <w:lang w:eastAsia="zh-CN"/>
        </w:rPr>
        <w:t>3.</w:t>
      </w:r>
      <w:r>
        <w:rPr>
          <w:sz w:val="24"/>
          <w:szCs w:val="24"/>
          <w:lang w:eastAsia="zh-CN"/>
        </w:rPr>
        <w:tab/>
      </w:r>
      <w:r w:rsidRPr="002870E3">
        <w:rPr>
          <w:rFonts w:eastAsia="楷体"/>
          <w:sz w:val="24"/>
          <w:szCs w:val="24"/>
          <w:lang w:val="en-US" w:eastAsia="zh-CN"/>
        </w:rPr>
        <w:t>请</w:t>
      </w:r>
      <w:r w:rsidRPr="00895878">
        <w:rPr>
          <w:sz w:val="24"/>
          <w:szCs w:val="24"/>
          <w:lang w:eastAsia="zh-CN"/>
        </w:rPr>
        <w:t>执行秘书</w:t>
      </w:r>
      <w:r w:rsidRPr="00EA63A3">
        <w:rPr>
          <w:sz w:val="24"/>
          <w:szCs w:val="24"/>
          <w:lang w:eastAsia="zh-CN"/>
        </w:rPr>
        <w:t>在资金允许的情况下</w:t>
      </w:r>
      <w:r>
        <w:rPr>
          <w:rFonts w:hint="eastAsia"/>
          <w:sz w:val="24"/>
          <w:szCs w:val="24"/>
          <w:lang w:eastAsia="zh-CN"/>
        </w:rPr>
        <w:t>：</w:t>
      </w:r>
    </w:p>
    <w:p w14:paraId="179FF8D4" w14:textId="77777777" w:rsidR="00700818" w:rsidRDefault="00700818" w:rsidP="00700818">
      <w:pPr>
        <w:pStyle w:val="CBDNormalNumber"/>
        <w:numPr>
          <w:ilvl w:val="0"/>
          <w:numId w:val="12"/>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895878">
        <w:rPr>
          <w:sz w:val="24"/>
          <w:szCs w:val="24"/>
          <w:lang w:eastAsia="zh-CN"/>
        </w:rPr>
        <w:t>分析</w:t>
      </w:r>
      <w:r>
        <w:rPr>
          <w:rFonts w:hint="eastAsia"/>
          <w:sz w:val="24"/>
          <w:szCs w:val="24"/>
          <w:lang w:eastAsia="zh-CN"/>
        </w:rPr>
        <w:t>以下各项内容：</w:t>
      </w:r>
    </w:p>
    <w:p w14:paraId="6F198E17"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sidRPr="00895878">
        <w:rPr>
          <w:sz w:val="24"/>
          <w:szCs w:val="24"/>
          <w:lang w:eastAsia="zh-CN"/>
        </w:rPr>
        <w:lastRenderedPageBreak/>
        <w:t>(</w:t>
      </w:r>
      <w:proofErr w:type="gramStart"/>
      <w:r w:rsidRPr="00895878">
        <w:rPr>
          <w:sz w:val="24"/>
          <w:szCs w:val="24"/>
          <w:lang w:eastAsia="zh-CN"/>
        </w:rPr>
        <w:t>一</w:t>
      </w:r>
      <w:r w:rsidRPr="00895878">
        <w:rPr>
          <w:sz w:val="24"/>
          <w:szCs w:val="24"/>
          <w:lang w:eastAsia="zh-CN"/>
        </w:rPr>
        <w:t>)</w:t>
      </w:r>
      <w:r w:rsidRPr="003F3C7A">
        <w:rPr>
          <w:sz w:val="24"/>
          <w:szCs w:val="24"/>
          <w:lang w:eastAsia="zh-CN"/>
        </w:rPr>
        <w:t xml:space="preserve"> </w:t>
      </w:r>
      <w:r>
        <w:rPr>
          <w:rFonts w:hint="eastAsia"/>
          <w:sz w:val="24"/>
          <w:szCs w:val="24"/>
          <w:lang w:eastAsia="zh-CN"/>
        </w:rPr>
        <w:t xml:space="preserve">  </w:t>
      </w:r>
      <w:proofErr w:type="gramEnd"/>
      <w:r>
        <w:rPr>
          <w:rFonts w:hint="eastAsia"/>
          <w:sz w:val="24"/>
          <w:szCs w:val="24"/>
          <w:lang w:eastAsia="zh-CN"/>
        </w:rPr>
        <w:t xml:space="preserve"> </w:t>
      </w:r>
      <w:r w:rsidRPr="00895878">
        <w:rPr>
          <w:sz w:val="24"/>
          <w:szCs w:val="24"/>
          <w:lang w:eastAsia="zh-CN"/>
        </w:rPr>
        <w:t>以往审查和修正根据</w:t>
      </w:r>
      <w:r>
        <w:rPr>
          <w:rFonts w:hint="eastAsia"/>
          <w:sz w:val="24"/>
          <w:szCs w:val="24"/>
          <w:lang w:eastAsia="zh-CN"/>
        </w:rPr>
        <w:t>《公约》</w:t>
      </w:r>
      <w:r w:rsidRPr="00895878">
        <w:rPr>
          <w:sz w:val="24"/>
          <w:szCs w:val="24"/>
          <w:lang w:eastAsia="zh-CN"/>
        </w:rPr>
        <w:t>第</w:t>
      </w:r>
      <w:r w:rsidRPr="00895878">
        <w:rPr>
          <w:sz w:val="24"/>
          <w:szCs w:val="24"/>
          <w:lang w:eastAsia="zh-CN"/>
        </w:rPr>
        <w:t>20</w:t>
      </w:r>
      <w:r w:rsidRPr="00895878">
        <w:rPr>
          <w:sz w:val="24"/>
          <w:szCs w:val="24"/>
          <w:lang w:eastAsia="zh-CN"/>
        </w:rPr>
        <w:t>条</w:t>
      </w:r>
      <w:r w:rsidRPr="00A60C3D">
        <w:rPr>
          <w:sz w:val="24"/>
          <w:szCs w:val="24"/>
          <w:lang w:eastAsia="zh-CN"/>
        </w:rPr>
        <w:t>第</w:t>
      </w:r>
      <w:r w:rsidRPr="00A60C3D">
        <w:rPr>
          <w:sz w:val="24"/>
          <w:szCs w:val="24"/>
          <w:lang w:eastAsia="zh-CN"/>
        </w:rPr>
        <w:t>2</w:t>
      </w:r>
      <w:r w:rsidRPr="00A60C3D">
        <w:rPr>
          <w:sz w:val="24"/>
          <w:szCs w:val="24"/>
          <w:lang w:eastAsia="zh-CN"/>
        </w:rPr>
        <w:t>款</w:t>
      </w:r>
      <w:r w:rsidRPr="00895878">
        <w:rPr>
          <w:sz w:val="24"/>
          <w:szCs w:val="24"/>
          <w:lang w:eastAsia="zh-CN"/>
        </w:rPr>
        <w:t>确定的缔约方名单的做法；</w:t>
      </w:r>
    </w:p>
    <w:p w14:paraId="426D0795"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sidRPr="00895878">
        <w:rPr>
          <w:sz w:val="24"/>
          <w:szCs w:val="24"/>
          <w:lang w:eastAsia="zh-CN"/>
        </w:rPr>
        <w:t>(</w:t>
      </w:r>
      <w:proofErr w:type="gramStart"/>
      <w:r w:rsidRPr="00895878">
        <w:rPr>
          <w:sz w:val="24"/>
          <w:szCs w:val="24"/>
          <w:lang w:eastAsia="zh-CN"/>
        </w:rPr>
        <w:t>二</w:t>
      </w:r>
      <w:r w:rsidRPr="00895878">
        <w:rPr>
          <w:sz w:val="24"/>
          <w:szCs w:val="24"/>
          <w:lang w:eastAsia="zh-CN"/>
        </w:rPr>
        <w:t>)</w:t>
      </w:r>
      <w:r>
        <w:rPr>
          <w:rFonts w:hint="eastAsia"/>
          <w:sz w:val="24"/>
          <w:szCs w:val="24"/>
          <w:lang w:eastAsia="zh-CN"/>
        </w:rPr>
        <w:t xml:space="preserve">   </w:t>
      </w:r>
      <w:proofErr w:type="gramEnd"/>
      <w:r>
        <w:rPr>
          <w:rFonts w:hint="eastAsia"/>
          <w:sz w:val="24"/>
          <w:szCs w:val="24"/>
          <w:lang w:eastAsia="zh-CN"/>
        </w:rPr>
        <w:t xml:space="preserve">  </w:t>
      </w:r>
      <w:r w:rsidRPr="00895878">
        <w:rPr>
          <w:sz w:val="24"/>
          <w:szCs w:val="24"/>
          <w:lang w:eastAsia="zh-CN"/>
        </w:rPr>
        <w:t>列入清单</w:t>
      </w:r>
      <w:r>
        <w:rPr>
          <w:rFonts w:hint="eastAsia"/>
          <w:sz w:val="24"/>
          <w:szCs w:val="24"/>
          <w:lang w:eastAsia="zh-CN"/>
        </w:rPr>
        <w:t>后所产生</w:t>
      </w:r>
      <w:r w:rsidRPr="00895878">
        <w:rPr>
          <w:sz w:val="24"/>
          <w:szCs w:val="24"/>
          <w:lang w:eastAsia="zh-CN"/>
        </w:rPr>
        <w:t>影响，包括列入</w:t>
      </w:r>
      <w:r>
        <w:rPr>
          <w:rFonts w:hint="eastAsia"/>
          <w:sz w:val="24"/>
          <w:szCs w:val="24"/>
          <w:lang w:eastAsia="zh-CN"/>
        </w:rPr>
        <w:t>清单</w:t>
      </w:r>
      <w:r w:rsidRPr="00895878">
        <w:rPr>
          <w:sz w:val="24"/>
          <w:szCs w:val="24"/>
          <w:lang w:eastAsia="zh-CN"/>
        </w:rPr>
        <w:t>是否会对《公约》第</w:t>
      </w:r>
      <w:r w:rsidRPr="00895878">
        <w:rPr>
          <w:sz w:val="24"/>
          <w:szCs w:val="24"/>
          <w:lang w:eastAsia="zh-CN"/>
        </w:rPr>
        <w:t>20</w:t>
      </w:r>
      <w:r w:rsidRPr="00895878">
        <w:rPr>
          <w:sz w:val="24"/>
          <w:szCs w:val="24"/>
          <w:lang w:eastAsia="zh-CN"/>
        </w:rPr>
        <w:t>条财务条款以外的其他条款产生影响；</w:t>
      </w:r>
    </w:p>
    <w:p w14:paraId="6BC8C973" w14:textId="77777777"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1469"/>
        <w:rPr>
          <w:sz w:val="24"/>
          <w:szCs w:val="24"/>
          <w:lang w:eastAsia="zh-CN"/>
        </w:rPr>
      </w:pPr>
      <w:r w:rsidRPr="00895878">
        <w:rPr>
          <w:sz w:val="24"/>
          <w:szCs w:val="24"/>
          <w:lang w:eastAsia="zh-CN"/>
        </w:rPr>
        <w:t>(</w:t>
      </w:r>
      <w:proofErr w:type="gramStart"/>
      <w:r w:rsidRPr="00895878">
        <w:rPr>
          <w:sz w:val="24"/>
          <w:szCs w:val="24"/>
          <w:lang w:eastAsia="zh-CN"/>
        </w:rPr>
        <w:t>三</w:t>
      </w:r>
      <w:r w:rsidRPr="00895878">
        <w:rPr>
          <w:sz w:val="24"/>
          <w:szCs w:val="24"/>
          <w:lang w:eastAsia="zh-CN"/>
        </w:rPr>
        <w:t>)</w:t>
      </w:r>
      <w:r>
        <w:rPr>
          <w:rFonts w:hint="eastAsia"/>
          <w:sz w:val="24"/>
          <w:szCs w:val="24"/>
          <w:lang w:eastAsia="zh-CN"/>
        </w:rPr>
        <w:t xml:space="preserve">   </w:t>
      </w:r>
      <w:proofErr w:type="gramEnd"/>
      <w:r>
        <w:rPr>
          <w:rFonts w:hint="eastAsia"/>
          <w:sz w:val="24"/>
          <w:szCs w:val="24"/>
          <w:lang w:eastAsia="zh-CN"/>
        </w:rPr>
        <w:t xml:space="preserve">    </w:t>
      </w:r>
      <w:r w:rsidRPr="00895878">
        <w:rPr>
          <w:sz w:val="24"/>
          <w:szCs w:val="24"/>
          <w:lang w:eastAsia="zh-CN"/>
        </w:rPr>
        <w:t>该清单与向财务机制捐款的安排之间的关系；</w:t>
      </w:r>
      <w:r w:rsidRPr="00895878">
        <w:rPr>
          <w:sz w:val="24"/>
          <w:szCs w:val="24"/>
          <w:lang w:eastAsia="zh-CN"/>
        </w:rPr>
        <w:t xml:space="preserve"> </w:t>
      </w:r>
      <w:r>
        <w:rPr>
          <w:rFonts w:hint="eastAsia"/>
          <w:sz w:val="24"/>
          <w:szCs w:val="24"/>
          <w:lang w:eastAsia="zh-CN"/>
        </w:rPr>
        <w:t xml:space="preserve"> </w:t>
      </w:r>
    </w:p>
    <w:p w14:paraId="10E53751" w14:textId="058D7B4E" w:rsidR="00700818" w:rsidRDefault="00700818" w:rsidP="00700818">
      <w:pPr>
        <w:pStyle w:val="CBDNormalNumber"/>
        <w:numPr>
          <w:ilvl w:val="0"/>
          <w:numId w:val="12"/>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 xml:space="preserve"> </w:t>
      </w:r>
      <w:r w:rsidRPr="00895878">
        <w:rPr>
          <w:sz w:val="24"/>
          <w:szCs w:val="24"/>
          <w:lang w:eastAsia="zh-CN"/>
        </w:rPr>
        <w:t>就扩大《公约》执行</w:t>
      </w:r>
      <w:r>
        <w:rPr>
          <w:rFonts w:hint="eastAsia"/>
          <w:sz w:val="24"/>
          <w:szCs w:val="24"/>
          <w:lang w:eastAsia="zh-CN"/>
        </w:rPr>
        <w:t>方面</w:t>
      </w:r>
      <w:r w:rsidRPr="00895878">
        <w:rPr>
          <w:sz w:val="24"/>
          <w:szCs w:val="24"/>
          <w:lang w:eastAsia="zh-CN"/>
        </w:rPr>
        <w:t>捐助方基础的机会与缔约方和相关组织进行磋商，并编写一份磋商报告；</w:t>
      </w:r>
      <w:r w:rsidRPr="00895878">
        <w:rPr>
          <w:sz w:val="24"/>
          <w:szCs w:val="24"/>
          <w:lang w:eastAsia="zh-CN"/>
        </w:rPr>
        <w:t xml:space="preserve"> </w:t>
      </w:r>
    </w:p>
    <w:p w14:paraId="2B9D44CC" w14:textId="71130B60" w:rsidR="00700818" w:rsidRDefault="00700818"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Pr>
          <w:rFonts w:hint="eastAsia"/>
          <w:sz w:val="24"/>
          <w:szCs w:val="24"/>
          <w:lang w:eastAsia="zh-CN"/>
        </w:rPr>
        <w:t>14.</w:t>
      </w:r>
      <w:r>
        <w:rPr>
          <w:sz w:val="24"/>
          <w:szCs w:val="24"/>
          <w:lang w:eastAsia="zh-CN"/>
        </w:rPr>
        <w:tab/>
      </w:r>
      <w:r w:rsidRPr="00A60C3D">
        <w:rPr>
          <w:rFonts w:eastAsia="楷体"/>
          <w:sz w:val="24"/>
          <w:szCs w:val="24"/>
          <w:lang w:val="en-US" w:eastAsia="zh-CN"/>
        </w:rPr>
        <w:t>请</w:t>
      </w:r>
      <w:r w:rsidRPr="00A60C3D">
        <w:rPr>
          <w:rFonts w:hint="eastAsia"/>
          <w:sz w:val="24"/>
          <w:szCs w:val="24"/>
          <w:lang w:eastAsia="zh-CN"/>
        </w:rPr>
        <w:t>执</w:t>
      </w:r>
      <w:r w:rsidRPr="00A60C3D">
        <w:rPr>
          <w:sz w:val="24"/>
          <w:szCs w:val="24"/>
          <w:lang w:eastAsia="zh-CN"/>
        </w:rPr>
        <w:t>行</w:t>
      </w:r>
      <w:r w:rsidRPr="00A60C3D">
        <w:rPr>
          <w:rFonts w:hint="eastAsia"/>
          <w:sz w:val="24"/>
          <w:szCs w:val="24"/>
          <w:lang w:eastAsia="zh-CN"/>
        </w:rPr>
        <w:t>问题</w:t>
      </w:r>
      <w:r w:rsidRPr="00A60C3D">
        <w:rPr>
          <w:sz w:val="24"/>
          <w:szCs w:val="24"/>
          <w:lang w:eastAsia="zh-CN"/>
        </w:rPr>
        <w:t>附属机构在缔约方大会第十八</w:t>
      </w:r>
      <w:r w:rsidRPr="00A60C3D">
        <w:rPr>
          <w:rFonts w:hint="eastAsia"/>
          <w:sz w:val="24"/>
          <w:szCs w:val="24"/>
          <w:lang w:eastAsia="zh-CN"/>
        </w:rPr>
        <w:t>届</w:t>
      </w:r>
      <w:r w:rsidRPr="00A60C3D">
        <w:rPr>
          <w:sz w:val="24"/>
          <w:szCs w:val="24"/>
          <w:lang w:eastAsia="zh-CN"/>
        </w:rPr>
        <w:t>会议之前举行的一次会议上审议上文第</w:t>
      </w:r>
      <w:r w:rsidRPr="00A60C3D">
        <w:rPr>
          <w:sz w:val="24"/>
          <w:szCs w:val="24"/>
          <w:lang w:eastAsia="zh-CN"/>
        </w:rPr>
        <w:t>1</w:t>
      </w:r>
      <w:r>
        <w:rPr>
          <w:rFonts w:hint="eastAsia"/>
          <w:sz w:val="24"/>
          <w:szCs w:val="24"/>
          <w:lang w:eastAsia="zh-CN"/>
        </w:rPr>
        <w:t>3</w:t>
      </w:r>
      <w:r>
        <w:rPr>
          <w:rFonts w:hint="eastAsia"/>
          <w:sz w:val="24"/>
          <w:szCs w:val="24"/>
          <w:lang w:eastAsia="zh-CN"/>
        </w:rPr>
        <w:t>段</w:t>
      </w:r>
      <w:r w:rsidRPr="00A60C3D">
        <w:rPr>
          <w:sz w:val="24"/>
          <w:szCs w:val="24"/>
          <w:lang w:eastAsia="zh-CN"/>
        </w:rPr>
        <w:t>备选案文</w:t>
      </w:r>
      <w:r w:rsidRPr="00A60C3D">
        <w:rPr>
          <w:sz w:val="24"/>
          <w:szCs w:val="24"/>
          <w:lang w:eastAsia="zh-CN"/>
        </w:rPr>
        <w:t>3</w:t>
      </w:r>
      <w:r w:rsidRPr="00A60C3D">
        <w:rPr>
          <w:sz w:val="24"/>
          <w:szCs w:val="24"/>
          <w:lang w:eastAsia="zh-CN"/>
        </w:rPr>
        <w:t>所述的报告和分析，并制定扩大《公约》执行</w:t>
      </w:r>
      <w:r w:rsidRPr="00A60C3D">
        <w:rPr>
          <w:rFonts w:hint="eastAsia"/>
          <w:sz w:val="24"/>
          <w:szCs w:val="24"/>
          <w:lang w:eastAsia="zh-CN"/>
        </w:rPr>
        <w:t>方面</w:t>
      </w:r>
      <w:r w:rsidRPr="00A60C3D">
        <w:rPr>
          <w:sz w:val="24"/>
          <w:szCs w:val="24"/>
          <w:lang w:eastAsia="zh-CN"/>
        </w:rPr>
        <w:t>捐助方基础的选</w:t>
      </w:r>
      <w:r w:rsidRPr="00A60C3D">
        <w:rPr>
          <w:rFonts w:hint="eastAsia"/>
          <w:sz w:val="24"/>
          <w:szCs w:val="24"/>
          <w:lang w:eastAsia="zh-CN"/>
        </w:rPr>
        <w:t>项</w:t>
      </w:r>
      <w:r w:rsidRPr="00A60C3D">
        <w:rPr>
          <w:sz w:val="24"/>
          <w:szCs w:val="24"/>
          <w:lang w:eastAsia="zh-CN"/>
        </w:rPr>
        <w:t>，包括审查根据</w:t>
      </w:r>
      <w:r>
        <w:rPr>
          <w:rFonts w:hint="eastAsia"/>
          <w:sz w:val="24"/>
          <w:szCs w:val="24"/>
          <w:lang w:eastAsia="zh-CN"/>
        </w:rPr>
        <w:t>《公约》</w:t>
      </w:r>
      <w:r w:rsidRPr="00A60C3D">
        <w:rPr>
          <w:sz w:val="24"/>
          <w:szCs w:val="24"/>
          <w:lang w:eastAsia="zh-CN"/>
        </w:rPr>
        <w:t>第</w:t>
      </w:r>
      <w:r w:rsidRPr="00A60C3D">
        <w:rPr>
          <w:sz w:val="24"/>
          <w:szCs w:val="24"/>
          <w:lang w:eastAsia="zh-CN"/>
        </w:rPr>
        <w:t>20</w:t>
      </w:r>
      <w:r w:rsidRPr="00A60C3D">
        <w:rPr>
          <w:sz w:val="24"/>
          <w:szCs w:val="24"/>
          <w:lang w:eastAsia="zh-CN"/>
        </w:rPr>
        <w:t>条第</w:t>
      </w:r>
      <w:r w:rsidRPr="00A60C3D">
        <w:rPr>
          <w:sz w:val="24"/>
          <w:szCs w:val="24"/>
          <w:lang w:eastAsia="zh-CN"/>
        </w:rPr>
        <w:t>2</w:t>
      </w:r>
      <w:r w:rsidRPr="00A60C3D">
        <w:rPr>
          <w:sz w:val="24"/>
          <w:szCs w:val="24"/>
          <w:lang w:eastAsia="zh-CN"/>
        </w:rPr>
        <w:t>款确定的发达国家缔约方和自愿承担发达国家缔约方义务的其他缔约方名单的选</w:t>
      </w:r>
      <w:r w:rsidRPr="00A60C3D">
        <w:rPr>
          <w:rFonts w:hint="eastAsia"/>
          <w:sz w:val="24"/>
          <w:szCs w:val="24"/>
          <w:lang w:eastAsia="zh-CN"/>
        </w:rPr>
        <w:t>项</w:t>
      </w:r>
      <w:r w:rsidRPr="00A60C3D">
        <w:rPr>
          <w:sz w:val="24"/>
          <w:szCs w:val="24"/>
          <w:lang w:eastAsia="zh-CN"/>
        </w:rPr>
        <w:t>，</w:t>
      </w:r>
      <w:r w:rsidRPr="00A60C3D">
        <w:rPr>
          <w:sz w:val="24"/>
          <w:szCs w:val="24"/>
          <w:lang w:eastAsia="zh-CN"/>
        </w:rPr>
        <w:t xml:space="preserve"> </w:t>
      </w:r>
      <w:r w:rsidRPr="00A60C3D">
        <w:rPr>
          <w:sz w:val="24"/>
          <w:szCs w:val="24"/>
          <w:lang w:eastAsia="zh-CN"/>
        </w:rPr>
        <w:t>并编写一份决定草案的内容，供缔约方会议第十八</w:t>
      </w:r>
      <w:r w:rsidRPr="00A60C3D">
        <w:rPr>
          <w:rFonts w:hint="eastAsia"/>
          <w:sz w:val="24"/>
          <w:szCs w:val="24"/>
          <w:lang w:eastAsia="zh-CN"/>
        </w:rPr>
        <w:t>届</w:t>
      </w:r>
      <w:r w:rsidRPr="00A60C3D">
        <w:rPr>
          <w:sz w:val="24"/>
          <w:szCs w:val="24"/>
          <w:lang w:eastAsia="zh-CN"/>
        </w:rPr>
        <w:t>会议审议</w:t>
      </w:r>
      <w:proofErr w:type="gramStart"/>
      <w:r w:rsidRPr="00A60C3D">
        <w:rPr>
          <w:sz w:val="24"/>
          <w:szCs w:val="24"/>
          <w:lang w:eastAsia="zh-CN"/>
        </w:rPr>
        <w:t>。</w:t>
      </w:r>
      <w:r w:rsidRPr="00A60C3D">
        <w:rPr>
          <w:sz w:val="24"/>
          <w:szCs w:val="24"/>
          <w:lang w:eastAsia="zh-CN"/>
        </w:rPr>
        <w:t xml:space="preserve"> ]</w:t>
      </w:r>
      <w:proofErr w:type="gramEnd"/>
    </w:p>
    <w:p w14:paraId="0F26B4C5" w14:textId="5AF1B099" w:rsidR="00D7378E" w:rsidRPr="00A60C3D" w:rsidRDefault="00D7378E" w:rsidP="00700818">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val="en-CA" w:eastAsia="zh-CN"/>
        </w:rPr>
      </w:pPr>
      <w:r>
        <w:rPr>
          <w:rFonts w:hint="eastAsia"/>
          <w:sz w:val="24"/>
          <w:szCs w:val="24"/>
          <w:lang w:eastAsia="zh-CN"/>
        </w:rPr>
        <w:t>]</w:t>
      </w:r>
    </w:p>
    <w:p w14:paraId="4B650220" w14:textId="77777777" w:rsidR="00700818" w:rsidRPr="00EA65D0" w:rsidRDefault="00700818" w:rsidP="00700818">
      <w:pPr>
        <w:pStyle w:val="CBDH1"/>
        <w:tabs>
          <w:tab w:val="clear" w:pos="567"/>
          <w:tab w:val="clear" w:pos="1134"/>
          <w:tab w:val="clear" w:pos="1701"/>
          <w:tab w:val="clear" w:pos="2268"/>
          <w:tab w:val="clear" w:pos="2835"/>
          <w:tab w:val="clear" w:pos="3402"/>
        </w:tabs>
        <w:ind w:left="490" w:firstLine="0"/>
        <w:rPr>
          <w:sz w:val="24"/>
          <w:szCs w:val="24"/>
          <w:lang w:val="en-CA" w:eastAsia="zh-CN"/>
        </w:rPr>
      </w:pPr>
      <w:r w:rsidRPr="00EA65D0">
        <w:rPr>
          <w:rFonts w:hint="eastAsia"/>
          <w:sz w:val="24"/>
          <w:szCs w:val="24"/>
          <w:lang w:val="en-CA" w:eastAsia="zh-CN"/>
        </w:rPr>
        <w:t>附件</w:t>
      </w:r>
    </w:p>
    <w:p w14:paraId="7D0F726B" w14:textId="77777777" w:rsidR="00700818" w:rsidRPr="009575C8" w:rsidRDefault="00700818" w:rsidP="00700818">
      <w:pPr>
        <w:pStyle w:val="CBDSubTitle"/>
        <w:tabs>
          <w:tab w:val="clear" w:pos="567"/>
          <w:tab w:val="clear" w:pos="1134"/>
          <w:tab w:val="clear" w:pos="1701"/>
          <w:tab w:val="clear" w:pos="2268"/>
          <w:tab w:val="clear" w:pos="2835"/>
          <w:tab w:val="clear" w:pos="3402"/>
        </w:tabs>
        <w:ind w:left="490"/>
        <w:rPr>
          <w:sz w:val="24"/>
          <w:szCs w:val="24"/>
          <w:lang w:eastAsia="zh-CN"/>
        </w:rPr>
      </w:pPr>
      <w:r w:rsidRPr="009575C8">
        <w:rPr>
          <w:rFonts w:hint="eastAsia"/>
          <w:sz w:val="24"/>
          <w:szCs w:val="24"/>
          <w:lang w:eastAsia="zh-CN"/>
        </w:rPr>
        <w:t>《</w:t>
      </w:r>
      <w:r w:rsidRPr="009575C8">
        <w:rPr>
          <w:rFonts w:ascii="宋体" w:hAnsi="宋体"/>
          <w:sz w:val="24"/>
          <w:szCs w:val="24"/>
          <w:lang w:eastAsia="zh-CN"/>
        </w:rPr>
        <w:t>生物多样性公约》第21条设想</w:t>
      </w:r>
      <w:r w:rsidRPr="009575C8">
        <w:rPr>
          <w:rFonts w:ascii="宋体" w:hAnsi="宋体" w:hint="eastAsia"/>
          <w:sz w:val="24"/>
          <w:szCs w:val="24"/>
          <w:lang w:eastAsia="zh-CN"/>
        </w:rPr>
        <w:t>运行</w:t>
      </w:r>
      <w:r w:rsidRPr="009575C8">
        <w:rPr>
          <w:rFonts w:ascii="宋体" w:hAnsi="宋体"/>
          <w:sz w:val="24"/>
          <w:szCs w:val="24"/>
          <w:lang w:eastAsia="zh-CN"/>
        </w:rPr>
        <w:t>财务机制的体制</w:t>
      </w:r>
      <w:r w:rsidRPr="009575C8">
        <w:rPr>
          <w:rFonts w:ascii="宋体" w:hAnsi="宋体" w:hint="eastAsia"/>
          <w:sz w:val="24"/>
          <w:szCs w:val="24"/>
          <w:lang w:eastAsia="zh-CN"/>
        </w:rPr>
        <w:t>机构</w:t>
      </w:r>
      <w:r w:rsidRPr="009575C8">
        <w:rPr>
          <w:rFonts w:ascii="宋体" w:hAnsi="宋体"/>
          <w:sz w:val="24"/>
          <w:szCs w:val="24"/>
          <w:lang w:eastAsia="zh-CN"/>
        </w:rPr>
        <w:t>标准</w:t>
      </w:r>
    </w:p>
    <w:p w14:paraId="54A5692F" w14:textId="79B65976" w:rsidR="00700818" w:rsidRPr="00D26322" w:rsidRDefault="00700818" w:rsidP="00D7378E">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Pr>
          <w:rFonts w:hint="eastAsia"/>
          <w:sz w:val="24"/>
          <w:szCs w:val="24"/>
          <w:lang w:eastAsia="zh-CN"/>
        </w:rPr>
        <w:t>生物多样性</w:t>
      </w:r>
      <w:r w:rsidRPr="00D26322">
        <w:rPr>
          <w:rFonts w:hint="eastAsia"/>
          <w:sz w:val="24"/>
          <w:szCs w:val="24"/>
          <w:lang w:eastAsia="zh-CN"/>
        </w:rPr>
        <w:t>公约》</w:t>
      </w:r>
      <w:r w:rsidRPr="00645537">
        <w:rPr>
          <w:rStyle w:val="FootnoteReference"/>
        </w:rPr>
        <w:footnoteReference w:id="12"/>
      </w:r>
      <w:r w:rsidRPr="00D26322">
        <w:rPr>
          <w:rFonts w:hint="eastAsia"/>
          <w:sz w:val="24"/>
          <w:szCs w:val="24"/>
          <w:lang w:eastAsia="zh-CN"/>
        </w:rPr>
        <w:t>第</w:t>
      </w:r>
      <w:r w:rsidRPr="00D26322">
        <w:rPr>
          <w:rFonts w:hint="eastAsia"/>
          <w:sz w:val="24"/>
          <w:szCs w:val="24"/>
          <w:lang w:eastAsia="zh-CN"/>
        </w:rPr>
        <w:t>21</w:t>
      </w:r>
      <w:r w:rsidRPr="00D26322">
        <w:rPr>
          <w:rFonts w:hint="eastAsia"/>
          <w:sz w:val="24"/>
          <w:szCs w:val="24"/>
          <w:lang w:eastAsia="zh-CN"/>
        </w:rPr>
        <w:t>条所设想的财务机制的运作可以委托给一个或多个实体，不论其是新的、改组过的或是现有的，这种实体可以组成一个至少满足以下标准的体制机构：</w:t>
      </w:r>
      <w:r w:rsidR="00D7378E">
        <w:rPr>
          <w:rFonts w:hint="eastAsia"/>
          <w:sz w:val="24"/>
          <w:szCs w:val="24"/>
          <w:lang w:eastAsia="zh-CN"/>
        </w:rPr>
        <w:t>[</w:t>
      </w:r>
      <w:r w:rsidR="00D7378E">
        <w:rPr>
          <w:rStyle w:val="FootnoteReference"/>
          <w:sz w:val="24"/>
          <w:szCs w:val="24"/>
          <w:lang w:eastAsia="zh-CN"/>
        </w:rPr>
        <w:footnoteReference w:id="13"/>
      </w:r>
      <w:r w:rsidR="00D7378E">
        <w:rPr>
          <w:rFonts w:hint="eastAsia"/>
          <w:sz w:val="24"/>
          <w:szCs w:val="24"/>
          <w:lang w:eastAsia="zh-CN"/>
        </w:rPr>
        <w:t>]</w:t>
      </w:r>
    </w:p>
    <w:p w14:paraId="68C102B8"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(a)</w:t>
      </w:r>
      <w:r>
        <w:rPr>
          <w:sz w:val="24"/>
          <w:szCs w:val="24"/>
          <w:lang w:val="en-CA" w:eastAsia="zh-CN"/>
        </w:rPr>
        <w:tab/>
      </w:r>
      <w:r w:rsidRPr="00D26322">
        <w:rPr>
          <w:rFonts w:hint="eastAsia"/>
          <w:sz w:val="24"/>
          <w:szCs w:val="24"/>
          <w:lang w:val="en-CA" w:eastAsia="zh-CN"/>
        </w:rPr>
        <w:t>该机构运作目的是执行《公约》及其各项《议定书》；</w:t>
      </w:r>
    </w:p>
    <w:p w14:paraId="4F923418"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(b)</w:t>
      </w:r>
      <w:r>
        <w:rPr>
          <w:sz w:val="24"/>
          <w:szCs w:val="24"/>
          <w:lang w:val="en-CA" w:eastAsia="zh-CN"/>
        </w:rPr>
        <w:tab/>
      </w:r>
      <w:r w:rsidRPr="00D26322">
        <w:rPr>
          <w:rFonts w:hint="eastAsia"/>
          <w:sz w:val="24"/>
          <w:szCs w:val="24"/>
          <w:lang w:val="en-CA" w:eastAsia="zh-CN"/>
        </w:rPr>
        <w:t>该机构接受缔约方大会的管辖和指导，并向其负责；</w:t>
      </w:r>
      <w:r w:rsidRPr="00D26322">
        <w:rPr>
          <w:sz w:val="24"/>
          <w:szCs w:val="24"/>
          <w:lang w:val="en-CA" w:eastAsia="zh-CN"/>
        </w:rPr>
        <w:t xml:space="preserve"> </w:t>
      </w:r>
    </w:p>
    <w:p w14:paraId="36E56219"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(c)</w:t>
      </w:r>
      <w:r>
        <w:rPr>
          <w:sz w:val="24"/>
          <w:szCs w:val="24"/>
          <w:lang w:val="en-CA" w:eastAsia="zh-CN"/>
        </w:rPr>
        <w:tab/>
      </w:r>
      <w:r w:rsidRPr="00D26322">
        <w:rPr>
          <w:rFonts w:hint="eastAsia"/>
          <w:sz w:val="24"/>
          <w:szCs w:val="24"/>
          <w:lang w:val="en-CA" w:eastAsia="zh-CN"/>
        </w:rPr>
        <w:t>该机构在民主和透明的治理体系内运作，确保其结构公正、公平、包容、高效和有代表性；</w:t>
      </w:r>
      <w:r w:rsidRPr="00D26322">
        <w:rPr>
          <w:sz w:val="24"/>
          <w:szCs w:val="24"/>
          <w:lang w:val="en-CA" w:eastAsia="zh-CN"/>
        </w:rPr>
        <w:t xml:space="preserve"> </w:t>
      </w:r>
    </w:p>
    <w:p w14:paraId="18F129B5" w14:textId="77777777" w:rsidR="00700818" w:rsidRPr="00D26322" w:rsidRDefault="00700818" w:rsidP="00700818">
      <w:pPr>
        <w:tabs>
          <w:tab w:val="clear" w:pos="567"/>
          <w:tab w:val="clear" w:pos="1134"/>
          <w:tab w:val="clear" w:pos="1701"/>
          <w:tab w:val="clear" w:pos="2268"/>
        </w:tabs>
        <w:spacing w:before="120" w:after="120"/>
        <w:ind w:left="490" w:firstLine="567"/>
        <w:rPr>
          <w:sz w:val="24"/>
          <w:szCs w:val="24"/>
          <w:lang w:val="en-CA" w:eastAsia="zh-CN"/>
        </w:rPr>
      </w:pPr>
      <w:r w:rsidRPr="00D26322">
        <w:rPr>
          <w:sz w:val="24"/>
          <w:szCs w:val="24"/>
          <w:lang w:val="en-CA" w:eastAsia="zh-CN"/>
        </w:rPr>
        <w:t xml:space="preserve">(d) </w:t>
      </w:r>
      <w:r w:rsidRPr="00D26322">
        <w:rPr>
          <w:sz w:val="24"/>
          <w:szCs w:val="24"/>
          <w:lang w:val="en-CA" w:eastAsia="zh-CN"/>
        </w:rPr>
        <w:tab/>
      </w:r>
      <w:r w:rsidRPr="00D26322">
        <w:rPr>
          <w:rFonts w:hint="eastAsia"/>
          <w:sz w:val="24"/>
          <w:szCs w:val="24"/>
          <w:lang w:val="en-CA" w:eastAsia="zh-CN"/>
        </w:rPr>
        <w:t>所有符合条件的《公约》缔约方均可公平、及时、简单易行、平等、包容和非歧视的方式利用该机构；</w:t>
      </w:r>
      <w:r w:rsidRPr="00D26322">
        <w:rPr>
          <w:rFonts w:hint="eastAsia"/>
          <w:sz w:val="24"/>
          <w:szCs w:val="24"/>
          <w:lang w:val="en-CA" w:eastAsia="zh-CN"/>
        </w:rPr>
        <w:t xml:space="preserve"> </w:t>
      </w:r>
    </w:p>
    <w:p w14:paraId="76D9C94F"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(e)</w:t>
      </w:r>
      <w:r>
        <w:rPr>
          <w:sz w:val="24"/>
          <w:szCs w:val="24"/>
          <w:lang w:val="en-CA" w:eastAsia="zh-CN"/>
        </w:rPr>
        <w:tab/>
      </w:r>
      <w:r w:rsidRPr="00D26322">
        <w:rPr>
          <w:rFonts w:hint="eastAsia"/>
          <w:sz w:val="24"/>
          <w:szCs w:val="24"/>
          <w:lang w:val="en-CA" w:eastAsia="zh-CN"/>
        </w:rPr>
        <w:t>该机构与获得和利用资金相关的政策、战略、方案优先事项和资格标准由缔约方大会决定；</w:t>
      </w:r>
      <w:r w:rsidRPr="00D26322">
        <w:rPr>
          <w:rFonts w:hint="eastAsia"/>
          <w:sz w:val="24"/>
          <w:szCs w:val="24"/>
          <w:lang w:val="en-CA" w:eastAsia="zh-CN"/>
        </w:rPr>
        <w:t>]</w:t>
      </w:r>
    </w:p>
    <w:p w14:paraId="1C0CE39F" w14:textId="15DDEE27" w:rsidR="00700818" w:rsidRPr="00D26322" w:rsidRDefault="00700818" w:rsidP="00700818">
      <w:pPr>
        <w:tabs>
          <w:tab w:val="clear" w:pos="567"/>
          <w:tab w:val="clear" w:pos="1134"/>
          <w:tab w:val="clear" w:pos="1701"/>
          <w:tab w:val="clear" w:pos="2268"/>
        </w:tabs>
        <w:spacing w:before="120" w:after="120"/>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(f)</w:t>
      </w:r>
      <w:r>
        <w:rPr>
          <w:sz w:val="24"/>
          <w:szCs w:val="24"/>
          <w:lang w:val="en-CA" w:eastAsia="zh-CN"/>
        </w:rPr>
        <w:tab/>
      </w:r>
      <w:r>
        <w:rPr>
          <w:rFonts w:hint="eastAsia"/>
          <w:sz w:val="24"/>
          <w:szCs w:val="24"/>
          <w:lang w:val="en-CA" w:eastAsia="zh-CN"/>
        </w:rPr>
        <w:t xml:space="preserve"> </w:t>
      </w:r>
      <w:r w:rsidRPr="00D26322">
        <w:rPr>
          <w:rFonts w:hint="eastAsia"/>
          <w:sz w:val="24"/>
          <w:szCs w:val="24"/>
          <w:lang w:val="en-CA" w:eastAsia="zh-CN"/>
        </w:rPr>
        <w:t>该机构向所有符合条件的《公约》缔约方</w:t>
      </w:r>
      <w:r w:rsidR="0060709F">
        <w:rPr>
          <w:rFonts w:hint="eastAsia"/>
          <w:sz w:val="24"/>
          <w:szCs w:val="24"/>
          <w:lang w:val="en-CA" w:eastAsia="zh-CN"/>
        </w:rPr>
        <w:t>，包括发展中国家缔约方，尤其是最不发达国家和小岛屿发展中国家，以及经济转型国家</w:t>
      </w:r>
      <w:r w:rsidRPr="00D26322">
        <w:rPr>
          <w:rFonts w:hint="eastAsia"/>
          <w:sz w:val="24"/>
          <w:szCs w:val="24"/>
          <w:lang w:val="en-CA" w:eastAsia="zh-CN"/>
        </w:rPr>
        <w:t>提供满足其需求和优先事项的新的、额外、可预测和充足的融资；</w:t>
      </w:r>
      <w:r w:rsidRPr="00D26322">
        <w:rPr>
          <w:rFonts w:hint="eastAsia"/>
          <w:sz w:val="24"/>
          <w:szCs w:val="24"/>
          <w:lang w:val="en-CA" w:eastAsia="zh-CN"/>
        </w:rPr>
        <w:t>]</w:t>
      </w:r>
    </w:p>
    <w:p w14:paraId="3585116C" w14:textId="77777777" w:rsidR="00700818" w:rsidRDefault="00700818" w:rsidP="00700818">
      <w:pPr>
        <w:tabs>
          <w:tab w:val="clear" w:pos="567"/>
          <w:tab w:val="clear" w:pos="1134"/>
          <w:tab w:val="clear" w:pos="1701"/>
          <w:tab w:val="clear" w:pos="2268"/>
        </w:tabs>
        <w:spacing w:before="120" w:after="120"/>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(g)</w:t>
      </w:r>
      <w:r>
        <w:rPr>
          <w:sz w:val="24"/>
          <w:szCs w:val="24"/>
          <w:lang w:val="en-CA" w:eastAsia="zh-CN"/>
        </w:rPr>
        <w:tab/>
      </w:r>
      <w:r w:rsidRPr="00D26322">
        <w:rPr>
          <w:rFonts w:hint="eastAsia"/>
          <w:sz w:val="24"/>
          <w:szCs w:val="24"/>
          <w:lang w:val="en-CA" w:eastAsia="zh-CN"/>
        </w:rPr>
        <w:t>该机构确保</w:t>
      </w:r>
      <w:r w:rsidRPr="00D26322">
        <w:rPr>
          <w:rFonts w:hint="eastAsia"/>
          <w:sz w:val="24"/>
          <w:szCs w:val="24"/>
          <w:lang w:val="en-CA" w:eastAsia="zh-CN"/>
        </w:rPr>
        <w:t>[</w:t>
      </w:r>
      <w:r w:rsidRPr="00D26322">
        <w:rPr>
          <w:rFonts w:hint="eastAsia"/>
          <w:sz w:val="24"/>
          <w:szCs w:val="24"/>
          <w:lang w:val="en-CA" w:eastAsia="zh-CN"/>
        </w:rPr>
        <w:t>所有利益攸关方，</w:t>
      </w:r>
      <w:proofErr w:type="gramStart"/>
      <w:r w:rsidRPr="00D26322">
        <w:rPr>
          <w:rFonts w:hint="eastAsia"/>
          <w:sz w:val="24"/>
          <w:szCs w:val="24"/>
          <w:lang w:val="en-CA" w:eastAsia="zh-CN"/>
        </w:rPr>
        <w:t>包括</w:t>
      </w:r>
      <w:r w:rsidRPr="00D26322">
        <w:rPr>
          <w:rFonts w:hint="eastAsia"/>
          <w:sz w:val="24"/>
          <w:szCs w:val="24"/>
          <w:lang w:val="en-CA" w:eastAsia="zh-CN"/>
        </w:rPr>
        <w:t>]</w:t>
      </w:r>
      <w:r w:rsidRPr="00D26322">
        <w:rPr>
          <w:rFonts w:hint="eastAsia"/>
          <w:sz w:val="24"/>
          <w:szCs w:val="24"/>
          <w:lang w:val="en-CA" w:eastAsia="zh-CN"/>
        </w:rPr>
        <w:t>土著人民和地方社区</w:t>
      </w:r>
      <w:proofErr w:type="gramEnd"/>
      <w:r w:rsidRPr="00D26322">
        <w:rPr>
          <w:rFonts w:hint="eastAsia"/>
          <w:sz w:val="24"/>
          <w:szCs w:val="24"/>
          <w:lang w:val="en-CA" w:eastAsia="zh-CN"/>
        </w:rPr>
        <w:t>[</w:t>
      </w:r>
      <w:r w:rsidRPr="00D26322">
        <w:rPr>
          <w:rFonts w:hint="eastAsia"/>
          <w:sz w:val="24"/>
          <w:szCs w:val="24"/>
          <w:lang w:val="en-CA" w:eastAsia="zh-CN"/>
        </w:rPr>
        <w:t>，</w:t>
      </w:r>
      <w:proofErr w:type="gramStart"/>
      <w:r w:rsidRPr="00D26322">
        <w:rPr>
          <w:rFonts w:hint="eastAsia"/>
          <w:sz w:val="24"/>
          <w:szCs w:val="24"/>
          <w:lang w:val="en-CA" w:eastAsia="zh-CN"/>
        </w:rPr>
        <w:t>以及相关利益攸关方</w:t>
      </w:r>
      <w:r w:rsidRPr="00D26322">
        <w:rPr>
          <w:rFonts w:hint="eastAsia"/>
          <w:sz w:val="24"/>
          <w:szCs w:val="24"/>
          <w:lang w:val="en-CA" w:eastAsia="zh-CN"/>
        </w:rPr>
        <w:t>]</w:t>
      </w:r>
      <w:r w:rsidRPr="00D26322">
        <w:rPr>
          <w:rFonts w:hint="eastAsia"/>
          <w:sz w:val="24"/>
          <w:szCs w:val="24"/>
          <w:lang w:val="en-CA" w:eastAsia="zh-CN"/>
        </w:rPr>
        <w:t>全面和有效参与</w:t>
      </w:r>
      <w:r w:rsidRPr="00D26322">
        <w:rPr>
          <w:rFonts w:hint="eastAsia"/>
          <w:sz w:val="24"/>
          <w:szCs w:val="24"/>
          <w:lang w:val="en-CA" w:eastAsia="zh-CN"/>
        </w:rPr>
        <w:t>]]</w:t>
      </w:r>
      <w:r w:rsidRPr="00D26322">
        <w:rPr>
          <w:rFonts w:hint="eastAsia"/>
          <w:sz w:val="24"/>
          <w:szCs w:val="24"/>
          <w:lang w:val="en-CA" w:eastAsia="zh-CN"/>
        </w:rPr>
        <w:t>；</w:t>
      </w:r>
      <w:proofErr w:type="gramEnd"/>
    </w:p>
    <w:p w14:paraId="4CFA1AB9"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lastRenderedPageBreak/>
        <w:t>[(h)</w:t>
      </w:r>
      <w:r w:rsidRPr="00D26322">
        <w:rPr>
          <w:sz w:val="24"/>
          <w:szCs w:val="24"/>
          <w:lang w:eastAsia="zh-CN"/>
        </w:rPr>
        <w:t xml:space="preserve"> </w:t>
      </w:r>
      <w:r w:rsidRPr="00D26322">
        <w:rPr>
          <w:sz w:val="24"/>
          <w:szCs w:val="24"/>
          <w:lang w:eastAsia="zh-CN"/>
        </w:rPr>
        <w:tab/>
      </w:r>
      <w:r w:rsidRPr="00D26322">
        <w:rPr>
          <w:rFonts w:hint="eastAsia"/>
          <w:sz w:val="24"/>
          <w:szCs w:val="24"/>
          <w:lang w:val="en-CA" w:eastAsia="zh-CN"/>
        </w:rPr>
        <w:t>所有发展中国家、特别是最不发达国家和小岛屿发展中国家以及经济转型国家的缔约方均可利用该机构；</w:t>
      </w:r>
      <w:r w:rsidRPr="00D26322">
        <w:rPr>
          <w:rFonts w:hint="eastAsia"/>
          <w:sz w:val="24"/>
          <w:szCs w:val="24"/>
          <w:lang w:val="en-CA" w:eastAsia="zh-CN"/>
        </w:rPr>
        <w:t>]</w:t>
      </w:r>
      <w:r w:rsidRPr="00D26322">
        <w:rPr>
          <w:sz w:val="24"/>
          <w:szCs w:val="24"/>
          <w:lang w:eastAsia="zh-CN"/>
        </w:rPr>
        <w:t xml:space="preserve"> </w:t>
      </w:r>
    </w:p>
    <w:p w14:paraId="31E017C8" w14:textId="77777777" w:rsidR="00700818" w:rsidRPr="00D26322" w:rsidRDefault="00700818" w:rsidP="00700818">
      <w:pPr>
        <w:tabs>
          <w:tab w:val="clear" w:pos="567"/>
          <w:tab w:val="clear" w:pos="1134"/>
          <w:tab w:val="clear" w:pos="1701"/>
          <w:tab w:val="clear" w:pos="2268"/>
        </w:tabs>
        <w:spacing w:before="120" w:after="120"/>
        <w:ind w:left="490" w:firstLine="490"/>
        <w:rPr>
          <w:color w:val="EE0000"/>
          <w:sz w:val="24"/>
          <w:szCs w:val="24"/>
          <w:lang w:eastAsia="zh-CN"/>
        </w:rPr>
      </w:pPr>
      <w:r w:rsidRPr="00D26322">
        <w:rPr>
          <w:rFonts w:hint="eastAsia"/>
          <w:sz w:val="24"/>
          <w:szCs w:val="24"/>
          <w:lang w:eastAsia="zh-CN"/>
        </w:rPr>
        <w:t>[</w:t>
      </w:r>
      <w:r w:rsidRPr="00D26322">
        <w:rPr>
          <w:sz w:val="24"/>
          <w:szCs w:val="24"/>
          <w:lang w:eastAsia="zh-CN"/>
        </w:rPr>
        <w:t>(</w:t>
      </w:r>
      <w:proofErr w:type="spellStart"/>
      <w:r w:rsidRPr="00D26322">
        <w:rPr>
          <w:rFonts w:hint="eastAsia"/>
          <w:sz w:val="24"/>
          <w:szCs w:val="24"/>
          <w:lang w:eastAsia="zh-CN"/>
        </w:rPr>
        <w:t>i</w:t>
      </w:r>
      <w:proofErr w:type="spellEnd"/>
      <w:r w:rsidRPr="00D26322">
        <w:rPr>
          <w:sz w:val="24"/>
          <w:szCs w:val="24"/>
          <w:lang w:eastAsia="zh-CN"/>
        </w:rPr>
        <w:t>)</w:t>
      </w:r>
      <w:r>
        <w:rPr>
          <w:sz w:val="24"/>
          <w:szCs w:val="24"/>
          <w:lang w:eastAsia="zh-CN"/>
        </w:rPr>
        <w:tab/>
      </w:r>
      <w:r>
        <w:rPr>
          <w:rFonts w:hint="eastAsia"/>
          <w:sz w:val="24"/>
          <w:szCs w:val="24"/>
          <w:lang w:eastAsia="zh-CN"/>
        </w:rPr>
        <w:t>该机构为</w:t>
      </w:r>
      <w:r w:rsidRPr="00D26322">
        <w:rPr>
          <w:sz w:val="24"/>
          <w:szCs w:val="24"/>
          <w:lang w:eastAsia="zh-CN"/>
        </w:rPr>
        <w:t>当前生物多样性融资格局增加价值和互补性；</w:t>
      </w:r>
      <w:r w:rsidRPr="00D26322">
        <w:rPr>
          <w:rFonts w:hint="eastAsia"/>
          <w:sz w:val="24"/>
          <w:szCs w:val="24"/>
          <w:lang w:eastAsia="zh-CN"/>
        </w:rPr>
        <w:t>]</w:t>
      </w:r>
    </w:p>
    <w:p w14:paraId="7CFD0EB2"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j</w:t>
      </w:r>
      <w:r w:rsidRPr="00D26322">
        <w:rPr>
          <w:sz w:val="24"/>
          <w:szCs w:val="24"/>
          <w:lang w:eastAsia="zh-CN"/>
        </w:rPr>
        <w:t>)</w:t>
      </w:r>
      <w:r>
        <w:rPr>
          <w:sz w:val="24"/>
          <w:szCs w:val="24"/>
          <w:lang w:eastAsia="zh-CN"/>
        </w:rPr>
        <w:tab/>
      </w:r>
      <w:r w:rsidRPr="00D26322">
        <w:rPr>
          <w:sz w:val="24"/>
          <w:szCs w:val="24"/>
          <w:lang w:eastAsia="zh-CN"/>
        </w:rPr>
        <w:t>该机构拥有一个旨在从所有来源调动资源的捐助方基础；</w:t>
      </w:r>
      <w:r w:rsidRPr="00D26322">
        <w:rPr>
          <w:rFonts w:hint="eastAsia"/>
          <w:sz w:val="24"/>
          <w:szCs w:val="24"/>
          <w:lang w:eastAsia="zh-CN"/>
        </w:rPr>
        <w:t>]</w:t>
      </w:r>
    </w:p>
    <w:p w14:paraId="1329C7F7"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k</w:t>
      </w:r>
      <w:r w:rsidRPr="00D26322">
        <w:rPr>
          <w:sz w:val="24"/>
          <w:szCs w:val="24"/>
          <w:lang w:eastAsia="zh-CN"/>
        </w:rPr>
        <w:t>)</w:t>
      </w:r>
      <w:r>
        <w:rPr>
          <w:sz w:val="24"/>
          <w:szCs w:val="24"/>
          <w:lang w:eastAsia="zh-CN"/>
        </w:rPr>
        <w:tab/>
      </w:r>
      <w:r w:rsidRPr="00D26322">
        <w:rPr>
          <w:sz w:val="24"/>
          <w:szCs w:val="24"/>
          <w:lang w:eastAsia="zh-CN"/>
        </w:rPr>
        <w:t>该机构能够利用支持生物多样性行动和支持应对其他相关环境挑战行动之间的协同增效；</w:t>
      </w:r>
      <w:r w:rsidRPr="00D26322">
        <w:rPr>
          <w:rFonts w:hint="eastAsia"/>
          <w:sz w:val="24"/>
          <w:szCs w:val="24"/>
          <w:lang w:eastAsia="zh-CN"/>
        </w:rPr>
        <w:t>]</w:t>
      </w:r>
    </w:p>
    <w:p w14:paraId="44E9079A"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l</w:t>
      </w:r>
      <w:r w:rsidRPr="00D26322">
        <w:rPr>
          <w:sz w:val="24"/>
          <w:szCs w:val="24"/>
          <w:lang w:eastAsia="zh-CN"/>
        </w:rPr>
        <w:t>)</w:t>
      </w:r>
      <w:r>
        <w:rPr>
          <w:sz w:val="24"/>
          <w:szCs w:val="24"/>
          <w:lang w:eastAsia="zh-CN"/>
        </w:rPr>
        <w:tab/>
      </w:r>
      <w:r w:rsidRPr="00D26322">
        <w:rPr>
          <w:rFonts w:hint="eastAsia"/>
          <w:sz w:val="24"/>
          <w:szCs w:val="24"/>
          <w:lang w:eastAsia="zh-CN"/>
        </w:rPr>
        <w:t>该机构</w:t>
      </w:r>
      <w:r w:rsidRPr="00D26322">
        <w:rPr>
          <w:sz w:val="24"/>
          <w:szCs w:val="24"/>
          <w:lang w:eastAsia="zh-CN"/>
        </w:rPr>
        <w:t>[</w:t>
      </w:r>
      <w:r w:rsidRPr="00D26322">
        <w:rPr>
          <w:sz w:val="24"/>
          <w:szCs w:val="24"/>
          <w:lang w:eastAsia="zh-CN"/>
        </w:rPr>
        <w:t>确保所有符合</w:t>
      </w:r>
      <w:r w:rsidRPr="00D26322">
        <w:rPr>
          <w:rFonts w:hint="eastAsia"/>
          <w:sz w:val="24"/>
          <w:szCs w:val="24"/>
          <w:lang w:eastAsia="zh-CN"/>
        </w:rPr>
        <w:t>条件</w:t>
      </w:r>
      <w:r w:rsidRPr="00D26322">
        <w:rPr>
          <w:sz w:val="24"/>
          <w:szCs w:val="24"/>
          <w:lang w:eastAsia="zh-CN"/>
        </w:rPr>
        <w:t>的缔约方</w:t>
      </w:r>
      <w:r>
        <w:rPr>
          <w:rFonts w:hint="eastAsia"/>
          <w:sz w:val="24"/>
          <w:szCs w:val="24"/>
          <w:lang w:eastAsia="zh-CN"/>
        </w:rPr>
        <w:t>拥有</w:t>
      </w:r>
      <w:r w:rsidRPr="00D26322">
        <w:rPr>
          <w:sz w:val="24"/>
          <w:szCs w:val="24"/>
          <w:lang w:eastAsia="zh-CN"/>
        </w:rPr>
        <w:t>国家</w:t>
      </w:r>
      <w:r w:rsidRPr="00D26322">
        <w:rPr>
          <w:rFonts w:hint="eastAsia"/>
          <w:sz w:val="24"/>
          <w:szCs w:val="24"/>
          <w:lang w:eastAsia="zh-CN"/>
        </w:rPr>
        <w:t>自主</w:t>
      </w:r>
      <w:r w:rsidRPr="00D26322">
        <w:rPr>
          <w:sz w:val="24"/>
          <w:szCs w:val="24"/>
          <w:lang w:eastAsia="zh-CN"/>
        </w:rPr>
        <w:t>权，</w:t>
      </w:r>
      <w:r w:rsidRPr="00D26322">
        <w:rPr>
          <w:rFonts w:hint="eastAsia"/>
          <w:sz w:val="24"/>
          <w:szCs w:val="24"/>
          <w:lang w:eastAsia="zh-CN"/>
        </w:rPr>
        <w:t>途径包括缔约方</w:t>
      </w:r>
      <w:r w:rsidRPr="00D26322">
        <w:rPr>
          <w:sz w:val="24"/>
          <w:szCs w:val="24"/>
          <w:lang w:eastAsia="zh-CN"/>
        </w:rPr>
        <w:t>国家执行实体</w:t>
      </w:r>
      <w:r w:rsidRPr="00D26322">
        <w:rPr>
          <w:rFonts w:hint="eastAsia"/>
          <w:sz w:val="24"/>
          <w:szCs w:val="24"/>
          <w:lang w:eastAsia="zh-CN"/>
        </w:rPr>
        <w:t>可采取</w:t>
      </w:r>
      <w:r w:rsidRPr="00D26322">
        <w:rPr>
          <w:sz w:val="24"/>
          <w:szCs w:val="24"/>
          <w:lang w:eastAsia="zh-CN"/>
        </w:rPr>
        <w:t>直接</w:t>
      </w:r>
      <w:r w:rsidRPr="00D26322">
        <w:rPr>
          <w:rFonts w:hint="eastAsia"/>
          <w:sz w:val="24"/>
          <w:szCs w:val="24"/>
          <w:lang w:eastAsia="zh-CN"/>
        </w:rPr>
        <w:t>获取</w:t>
      </w:r>
      <w:r w:rsidRPr="00D26322">
        <w:rPr>
          <w:sz w:val="24"/>
          <w:szCs w:val="24"/>
          <w:lang w:eastAsia="zh-CN"/>
        </w:rPr>
        <w:t>模式</w:t>
      </w:r>
      <w:r w:rsidRPr="00D26322">
        <w:rPr>
          <w:rFonts w:hint="eastAsia"/>
          <w:sz w:val="24"/>
          <w:szCs w:val="24"/>
          <w:lang w:eastAsia="zh-CN"/>
        </w:rPr>
        <w:t>，</w:t>
      </w:r>
      <w:proofErr w:type="gramStart"/>
      <w:r w:rsidRPr="00D26322">
        <w:rPr>
          <w:sz w:val="24"/>
          <w:szCs w:val="24"/>
          <w:lang w:eastAsia="zh-CN"/>
        </w:rPr>
        <w:t>受</w:t>
      </w:r>
      <w:r w:rsidRPr="00D26322">
        <w:rPr>
          <w:rFonts w:hint="eastAsia"/>
          <w:sz w:val="24"/>
          <w:szCs w:val="24"/>
          <w:lang w:eastAsia="zh-CN"/>
        </w:rPr>
        <w:t>援</w:t>
      </w:r>
      <w:r w:rsidRPr="00D26322">
        <w:rPr>
          <w:sz w:val="24"/>
          <w:szCs w:val="24"/>
          <w:lang w:eastAsia="zh-CN"/>
        </w:rPr>
        <w:t>国</w:t>
      </w:r>
      <w:r w:rsidRPr="00D26322">
        <w:rPr>
          <w:rFonts w:hint="eastAsia"/>
          <w:sz w:val="24"/>
          <w:szCs w:val="24"/>
          <w:lang w:eastAsia="zh-CN"/>
        </w:rPr>
        <w:t>相关主管部门可</w:t>
      </w:r>
      <w:r w:rsidRPr="00D26322">
        <w:rPr>
          <w:sz w:val="24"/>
          <w:szCs w:val="24"/>
          <w:lang w:eastAsia="zh-CN"/>
        </w:rPr>
        <w:t>有效参与方案和项目周期所有阶段</w:t>
      </w:r>
      <w:r w:rsidRPr="00D26322">
        <w:rPr>
          <w:rFonts w:hint="eastAsia"/>
          <w:sz w:val="24"/>
          <w:szCs w:val="24"/>
          <w:lang w:eastAsia="zh-CN"/>
        </w:rPr>
        <w:t>活动</w:t>
      </w:r>
      <w:r w:rsidRPr="00D26322">
        <w:rPr>
          <w:sz w:val="24"/>
          <w:szCs w:val="24"/>
          <w:lang w:eastAsia="zh-CN"/>
        </w:rPr>
        <w:t>]</w:t>
      </w:r>
      <w:r w:rsidRPr="00D26322">
        <w:rPr>
          <w:rFonts w:hint="eastAsia"/>
          <w:sz w:val="24"/>
          <w:szCs w:val="24"/>
          <w:lang w:eastAsia="zh-CN"/>
        </w:rPr>
        <w:t>[</w:t>
      </w:r>
      <w:proofErr w:type="gramEnd"/>
      <w:r w:rsidRPr="00D26322">
        <w:rPr>
          <w:sz w:val="24"/>
          <w:szCs w:val="24"/>
          <w:lang w:eastAsia="zh-CN"/>
        </w:rPr>
        <w:t>依托国家执行机构，确保受援国相关主管部门参与并介入资金分配过程的各个环节，包括项目的制定和执行；</w:t>
      </w:r>
      <w:r w:rsidRPr="00D26322">
        <w:rPr>
          <w:rFonts w:hint="eastAsia"/>
          <w:sz w:val="24"/>
          <w:szCs w:val="24"/>
          <w:lang w:eastAsia="zh-CN"/>
        </w:rPr>
        <w:t>]]</w:t>
      </w:r>
    </w:p>
    <w:p w14:paraId="3AD5739D"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m</w:t>
      </w:r>
      <w:r w:rsidRPr="00D26322">
        <w:rPr>
          <w:sz w:val="24"/>
          <w:szCs w:val="24"/>
          <w:lang w:eastAsia="zh-CN"/>
        </w:rPr>
        <w:t>)</w:t>
      </w:r>
      <w:r>
        <w:rPr>
          <w:sz w:val="24"/>
          <w:szCs w:val="24"/>
          <w:lang w:eastAsia="zh-CN"/>
        </w:rPr>
        <w:tab/>
      </w:r>
      <w:r w:rsidRPr="00D26322">
        <w:rPr>
          <w:sz w:val="24"/>
          <w:szCs w:val="24"/>
          <w:lang w:eastAsia="zh-CN"/>
        </w:rPr>
        <w:t>该机构承认土著人民和地方社区、妇女和青年所发挥的作用</w:t>
      </w:r>
      <w:r w:rsidRPr="00D26322">
        <w:rPr>
          <w:rFonts w:hint="eastAsia"/>
          <w:sz w:val="24"/>
          <w:szCs w:val="24"/>
          <w:lang w:eastAsia="zh-CN"/>
        </w:rPr>
        <w:t>[</w:t>
      </w:r>
      <w:r w:rsidRPr="00D26322">
        <w:rPr>
          <w:sz w:val="24"/>
          <w:szCs w:val="24"/>
          <w:lang w:eastAsia="zh-CN"/>
        </w:rPr>
        <w:t>，</w:t>
      </w:r>
      <w:proofErr w:type="gramStart"/>
      <w:r w:rsidRPr="00D26322">
        <w:rPr>
          <w:sz w:val="24"/>
          <w:szCs w:val="24"/>
          <w:lang w:eastAsia="zh-CN"/>
        </w:rPr>
        <w:t>包括</w:t>
      </w:r>
      <w:r w:rsidRPr="00D26322">
        <w:rPr>
          <w:rFonts w:hint="eastAsia"/>
          <w:sz w:val="24"/>
          <w:szCs w:val="24"/>
          <w:lang w:eastAsia="zh-CN"/>
        </w:rPr>
        <w:t>][</w:t>
      </w:r>
      <w:proofErr w:type="gramEnd"/>
      <w:r w:rsidRPr="00D26322">
        <w:rPr>
          <w:rFonts w:hint="eastAsia"/>
          <w:sz w:val="24"/>
          <w:szCs w:val="24"/>
          <w:lang w:eastAsia="zh-CN"/>
        </w:rPr>
        <w:t>确保他们能够充分和有效地参与决策并且</w:t>
      </w:r>
      <w:r w:rsidRPr="00D26322">
        <w:rPr>
          <w:rFonts w:hint="eastAsia"/>
          <w:sz w:val="24"/>
          <w:szCs w:val="24"/>
          <w:lang w:eastAsia="zh-CN"/>
        </w:rPr>
        <w:t>][</w:t>
      </w:r>
      <w:r w:rsidRPr="00D26322">
        <w:rPr>
          <w:rFonts w:hint="eastAsia"/>
          <w:sz w:val="24"/>
          <w:szCs w:val="24"/>
          <w:lang w:eastAsia="zh-CN"/>
        </w:rPr>
        <w:t>根据</w:t>
      </w:r>
      <w:r w:rsidRPr="00D26322">
        <w:rPr>
          <w:sz w:val="24"/>
          <w:szCs w:val="24"/>
          <w:lang w:eastAsia="zh-CN"/>
        </w:rPr>
        <w:t>公约国家联络</w:t>
      </w:r>
      <w:r>
        <w:rPr>
          <w:rFonts w:hint="eastAsia"/>
          <w:sz w:val="24"/>
          <w:szCs w:val="24"/>
          <w:lang w:eastAsia="zh-CN"/>
        </w:rPr>
        <w:t>点出具</w:t>
      </w:r>
      <w:r w:rsidRPr="00D26322">
        <w:rPr>
          <w:rFonts w:hint="eastAsia"/>
          <w:sz w:val="24"/>
          <w:szCs w:val="24"/>
          <w:lang w:eastAsia="zh-CN"/>
        </w:rPr>
        <w:t>的支持信</w:t>
      </w:r>
      <w:r w:rsidRPr="00D26322">
        <w:rPr>
          <w:sz w:val="24"/>
          <w:szCs w:val="24"/>
          <w:lang w:eastAsia="zh-CN"/>
        </w:rPr>
        <w:t>为其提供直接参与融资的机会</w:t>
      </w:r>
      <w:proofErr w:type="gramStart"/>
      <w:r w:rsidRPr="00D26322">
        <w:rPr>
          <w:rFonts w:hint="eastAsia"/>
          <w:sz w:val="24"/>
          <w:szCs w:val="24"/>
          <w:lang w:eastAsia="zh-CN"/>
        </w:rPr>
        <w:t>]]</w:t>
      </w:r>
      <w:r w:rsidRPr="00D26322">
        <w:rPr>
          <w:sz w:val="24"/>
          <w:szCs w:val="24"/>
          <w:lang w:eastAsia="zh-CN"/>
        </w:rPr>
        <w:t>；</w:t>
      </w:r>
      <w:proofErr w:type="gramEnd"/>
      <w:r w:rsidRPr="00D26322">
        <w:rPr>
          <w:rFonts w:hint="eastAsia"/>
          <w:sz w:val="24"/>
          <w:szCs w:val="24"/>
          <w:lang w:eastAsia="zh-CN"/>
        </w:rPr>
        <w:t>]</w:t>
      </w:r>
    </w:p>
    <w:p w14:paraId="29C1319E"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n</w:t>
      </w:r>
      <w:r w:rsidRPr="00D26322">
        <w:rPr>
          <w:sz w:val="24"/>
          <w:szCs w:val="24"/>
          <w:lang w:eastAsia="zh-CN"/>
        </w:rPr>
        <w:t>)</w:t>
      </w:r>
      <w:r>
        <w:rPr>
          <w:sz w:val="24"/>
          <w:szCs w:val="24"/>
          <w:lang w:eastAsia="zh-CN"/>
        </w:rPr>
        <w:tab/>
      </w:r>
      <w:r w:rsidRPr="00D26322">
        <w:rPr>
          <w:sz w:val="24"/>
          <w:szCs w:val="24"/>
          <w:lang w:eastAsia="zh-CN"/>
        </w:rPr>
        <w:t>该机构</w:t>
      </w:r>
      <w:r w:rsidRPr="00D26322">
        <w:rPr>
          <w:rFonts w:hint="eastAsia"/>
          <w:sz w:val="24"/>
          <w:szCs w:val="24"/>
          <w:lang w:eastAsia="zh-CN"/>
        </w:rPr>
        <w:t>[</w:t>
      </w:r>
      <w:r w:rsidRPr="00D26322">
        <w:rPr>
          <w:sz w:val="24"/>
          <w:szCs w:val="24"/>
          <w:lang w:eastAsia="zh-CN"/>
        </w:rPr>
        <w:t>包括强有力的问责</w:t>
      </w:r>
      <w:r w:rsidRPr="00D26322">
        <w:rPr>
          <w:rFonts w:hint="eastAsia"/>
          <w:sz w:val="24"/>
          <w:szCs w:val="24"/>
          <w:lang w:eastAsia="zh-CN"/>
        </w:rPr>
        <w:t>制</w:t>
      </w:r>
      <w:r w:rsidRPr="00D26322">
        <w:rPr>
          <w:sz w:val="24"/>
          <w:szCs w:val="24"/>
          <w:lang w:eastAsia="zh-CN"/>
        </w:rPr>
        <w:t>、透明度、监测、报告和资源支付和利用评估以及申诉和补救安排</w:t>
      </w:r>
      <w:proofErr w:type="gramStart"/>
      <w:r w:rsidRPr="00D26322">
        <w:rPr>
          <w:sz w:val="24"/>
          <w:szCs w:val="24"/>
          <w:lang w:eastAsia="zh-CN"/>
        </w:rPr>
        <w:t>。</w:t>
      </w:r>
      <w:r w:rsidRPr="00D26322">
        <w:rPr>
          <w:rFonts w:hint="eastAsia"/>
          <w:sz w:val="24"/>
          <w:szCs w:val="24"/>
          <w:lang w:eastAsia="zh-CN"/>
        </w:rPr>
        <w:t>][</w:t>
      </w:r>
      <w:proofErr w:type="gramEnd"/>
      <w:r w:rsidRPr="00D26322">
        <w:rPr>
          <w:sz w:val="24"/>
          <w:szCs w:val="24"/>
          <w:lang w:eastAsia="zh-CN"/>
        </w:rPr>
        <w:t>设有申诉和补救机制</w:t>
      </w:r>
      <w:r w:rsidRPr="00D26322">
        <w:rPr>
          <w:rFonts w:hint="eastAsia"/>
          <w:sz w:val="24"/>
          <w:szCs w:val="24"/>
          <w:lang w:eastAsia="zh-CN"/>
        </w:rPr>
        <w:t>];]</w:t>
      </w:r>
    </w:p>
    <w:p w14:paraId="73993D3B"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o</w:t>
      </w:r>
      <w:r w:rsidRPr="00D26322">
        <w:rPr>
          <w:sz w:val="24"/>
          <w:szCs w:val="24"/>
          <w:lang w:eastAsia="zh-CN"/>
        </w:rPr>
        <w:t>)</w:t>
      </w:r>
      <w:r>
        <w:rPr>
          <w:sz w:val="24"/>
          <w:szCs w:val="24"/>
          <w:lang w:eastAsia="zh-CN"/>
        </w:rPr>
        <w:tab/>
      </w:r>
      <w:r w:rsidRPr="00D26322">
        <w:rPr>
          <w:sz w:val="24"/>
          <w:szCs w:val="24"/>
          <w:lang w:eastAsia="zh-CN"/>
        </w:rPr>
        <w:t>该机构</w:t>
      </w:r>
      <w:r w:rsidRPr="00D26322">
        <w:rPr>
          <w:rFonts w:hint="eastAsia"/>
          <w:sz w:val="24"/>
          <w:szCs w:val="24"/>
          <w:lang w:eastAsia="zh-CN"/>
        </w:rPr>
        <w:t>向所有符合条件的缔约方</w:t>
      </w:r>
      <w:r w:rsidRPr="00D26322">
        <w:rPr>
          <w:sz w:val="24"/>
          <w:szCs w:val="24"/>
          <w:lang w:eastAsia="zh-CN"/>
        </w:rPr>
        <w:t>提供直接拨款</w:t>
      </w:r>
      <w:r>
        <w:rPr>
          <w:rFonts w:hint="eastAsia"/>
          <w:sz w:val="24"/>
          <w:szCs w:val="24"/>
          <w:lang w:eastAsia="zh-CN"/>
        </w:rPr>
        <w:t>、</w:t>
      </w:r>
      <w:r w:rsidRPr="00D26322">
        <w:rPr>
          <w:sz w:val="24"/>
          <w:szCs w:val="24"/>
          <w:lang w:eastAsia="zh-CN"/>
        </w:rPr>
        <w:t>基于项目的资金发放</w:t>
      </w:r>
      <w:r>
        <w:rPr>
          <w:rFonts w:hint="eastAsia"/>
          <w:sz w:val="24"/>
          <w:szCs w:val="24"/>
          <w:lang w:eastAsia="zh-CN"/>
        </w:rPr>
        <w:t>，或两者兼有</w:t>
      </w:r>
      <w:r w:rsidRPr="00D26322">
        <w:rPr>
          <w:sz w:val="24"/>
          <w:szCs w:val="24"/>
          <w:lang w:eastAsia="zh-CN"/>
        </w:rPr>
        <w:t>；</w:t>
      </w:r>
      <w:r w:rsidRPr="00D26322">
        <w:rPr>
          <w:rFonts w:hint="eastAsia"/>
          <w:sz w:val="24"/>
          <w:szCs w:val="24"/>
          <w:lang w:eastAsia="zh-CN"/>
        </w:rPr>
        <w:t>]</w:t>
      </w:r>
    </w:p>
    <w:p w14:paraId="58CF0189" w14:textId="77777777" w:rsidR="00700818" w:rsidRPr="00D26322" w:rsidRDefault="00700818" w:rsidP="00700818">
      <w:pPr>
        <w:tabs>
          <w:tab w:val="clear" w:pos="567"/>
          <w:tab w:val="clear" w:pos="1134"/>
          <w:tab w:val="clear" w:pos="1701"/>
          <w:tab w:val="clear" w:pos="2268"/>
        </w:tabs>
        <w:spacing w:before="120" w:after="120"/>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p</w:t>
      </w:r>
      <w:r w:rsidRPr="00D26322">
        <w:rPr>
          <w:sz w:val="24"/>
          <w:szCs w:val="24"/>
          <w:lang w:eastAsia="zh-CN"/>
        </w:rPr>
        <w:t>)</w:t>
      </w:r>
      <w:r>
        <w:rPr>
          <w:sz w:val="24"/>
          <w:szCs w:val="24"/>
          <w:lang w:eastAsia="zh-CN"/>
        </w:rPr>
        <w:tab/>
      </w:r>
      <w:r w:rsidRPr="00D26322">
        <w:rPr>
          <w:sz w:val="24"/>
          <w:szCs w:val="24"/>
          <w:lang w:eastAsia="zh-CN"/>
        </w:rPr>
        <w:t>该机构确保受托人接受问责并遵守</w:t>
      </w:r>
      <w:r w:rsidRPr="00D26322">
        <w:rPr>
          <w:rFonts w:hint="eastAsia"/>
          <w:sz w:val="24"/>
          <w:szCs w:val="24"/>
          <w:lang w:eastAsia="zh-CN"/>
        </w:rPr>
        <w:t>[</w:t>
      </w:r>
      <w:r w:rsidRPr="00D26322">
        <w:rPr>
          <w:rFonts w:hint="eastAsia"/>
          <w:sz w:val="24"/>
          <w:szCs w:val="24"/>
          <w:lang w:eastAsia="zh-CN"/>
        </w:rPr>
        <w:t>缔约方大会</w:t>
      </w:r>
      <w:r w:rsidRPr="00D26322">
        <w:rPr>
          <w:rFonts w:hint="eastAsia"/>
          <w:sz w:val="24"/>
          <w:szCs w:val="24"/>
          <w:lang w:eastAsia="zh-CN"/>
        </w:rPr>
        <w:t>][</w:t>
      </w:r>
      <w:r w:rsidRPr="00D26322">
        <w:rPr>
          <w:sz w:val="24"/>
          <w:szCs w:val="24"/>
          <w:lang w:eastAsia="zh-CN"/>
        </w:rPr>
        <w:t>理事机构</w:t>
      </w:r>
      <w:r w:rsidRPr="00D26322">
        <w:rPr>
          <w:rFonts w:hint="eastAsia"/>
          <w:sz w:val="24"/>
          <w:szCs w:val="24"/>
          <w:lang w:eastAsia="zh-CN"/>
        </w:rPr>
        <w:t>]</w:t>
      </w:r>
      <w:r w:rsidRPr="00D26322">
        <w:rPr>
          <w:sz w:val="24"/>
          <w:szCs w:val="24"/>
          <w:lang w:eastAsia="zh-CN"/>
        </w:rPr>
        <w:t>的决定；</w:t>
      </w:r>
      <w:r w:rsidRPr="00D26322">
        <w:rPr>
          <w:rFonts w:hint="eastAsia"/>
          <w:sz w:val="24"/>
          <w:szCs w:val="24"/>
          <w:lang w:eastAsia="zh-CN"/>
        </w:rPr>
        <w:t>]</w:t>
      </w:r>
    </w:p>
    <w:p w14:paraId="187ABD6A" w14:textId="7E745893" w:rsidR="00700818" w:rsidRPr="00D26322" w:rsidRDefault="00700818" w:rsidP="00700818">
      <w:pPr>
        <w:tabs>
          <w:tab w:val="clear" w:pos="567"/>
          <w:tab w:val="clear" w:pos="1134"/>
          <w:tab w:val="clear" w:pos="1701"/>
          <w:tab w:val="clear" w:pos="2268"/>
        </w:tabs>
        <w:spacing w:before="120" w:after="120"/>
        <w:ind w:left="490" w:firstLine="490"/>
        <w:rPr>
          <w:lang w:val="en-CA" w:eastAsia="zh-CN"/>
        </w:rPr>
      </w:pPr>
      <w:r w:rsidRPr="00D26322">
        <w:rPr>
          <w:rFonts w:hint="eastAsia"/>
          <w:sz w:val="24"/>
          <w:szCs w:val="24"/>
          <w:lang w:eastAsia="zh-CN"/>
        </w:rPr>
        <w:t>[</w:t>
      </w:r>
      <w:r>
        <w:rPr>
          <w:rFonts w:hint="eastAsia"/>
          <w:sz w:val="24"/>
          <w:szCs w:val="24"/>
          <w:lang w:eastAsia="zh-CN"/>
        </w:rPr>
        <w:t>(q)</w:t>
      </w:r>
      <w:r>
        <w:rPr>
          <w:sz w:val="24"/>
          <w:szCs w:val="24"/>
          <w:lang w:eastAsia="zh-CN"/>
        </w:rPr>
        <w:tab/>
      </w:r>
      <w:r w:rsidRPr="00D26322">
        <w:rPr>
          <w:rFonts w:hint="eastAsia"/>
          <w:sz w:val="24"/>
          <w:szCs w:val="24"/>
          <w:lang w:eastAsia="zh-CN"/>
        </w:rPr>
        <w:t>该机构</w:t>
      </w:r>
      <w:r w:rsidRPr="00D26322">
        <w:rPr>
          <w:sz w:val="24"/>
          <w:szCs w:val="24"/>
          <w:lang w:eastAsia="zh-CN"/>
        </w:rPr>
        <w:t>以赠款和优惠的方式向所有符合条件的缔约方提供财政资源，并充分考虑最不发达国家和小岛屿发展中国家的具体需求和特殊情况。</w:t>
      </w:r>
      <w:r w:rsidR="00D46403" w:rsidRPr="00D26322">
        <w:rPr>
          <w:rFonts w:hint="eastAsia"/>
          <w:sz w:val="24"/>
          <w:szCs w:val="24"/>
          <w:lang w:eastAsia="zh-CN"/>
        </w:rPr>
        <w:t>]</w:t>
      </w:r>
      <w:r w:rsidR="007D6783">
        <w:rPr>
          <w:rFonts w:hint="eastAsia"/>
          <w:sz w:val="24"/>
          <w:szCs w:val="24"/>
          <w:lang w:eastAsia="zh-CN"/>
        </w:rPr>
        <w:t xml:space="preserve"> </w:t>
      </w:r>
    </w:p>
    <w:p w14:paraId="3E944DDE" w14:textId="7FD76D79" w:rsidR="00D90CD7" w:rsidRPr="00EA65D0" w:rsidRDefault="00D90CD7" w:rsidP="00013D98">
      <w:pPr>
        <w:pStyle w:val="CBDNormalNumber"/>
        <w:numPr>
          <w:ilvl w:val="0"/>
          <w:numId w:val="0"/>
        </w:numPr>
        <w:tabs>
          <w:tab w:val="clear" w:pos="567"/>
          <w:tab w:val="clear" w:pos="1134"/>
          <w:tab w:val="clear" w:pos="1701"/>
          <w:tab w:val="clear" w:pos="2268"/>
          <w:tab w:val="clear" w:pos="2835"/>
          <w:tab w:val="clear" w:pos="3402"/>
          <w:tab w:val="clear" w:pos="3969"/>
        </w:tabs>
        <w:ind w:left="567"/>
        <w:rPr>
          <w:lang w:val="en-CA" w:eastAsia="zh-CN"/>
        </w:rPr>
      </w:pPr>
    </w:p>
    <w:p w14:paraId="38FE3296" w14:textId="6B0E884B" w:rsidR="00E26AC4" w:rsidRPr="00E26AC4" w:rsidRDefault="00F946F9" w:rsidP="00013D98">
      <w:pPr>
        <w:pStyle w:val="CBDNormalNumber"/>
        <w:numPr>
          <w:ilvl w:val="0"/>
          <w:numId w:val="0"/>
        </w:numPr>
        <w:tabs>
          <w:tab w:val="clear" w:pos="567"/>
          <w:tab w:val="clear" w:pos="1134"/>
          <w:tab w:val="clear" w:pos="1701"/>
          <w:tab w:val="clear" w:pos="2268"/>
          <w:tab w:val="clear" w:pos="2835"/>
          <w:tab w:val="clear" w:pos="3402"/>
          <w:tab w:val="clear" w:pos="3969"/>
        </w:tabs>
        <w:jc w:val="center"/>
        <w:rPr>
          <w:lang w:eastAsia="zh-CN"/>
        </w:rPr>
      </w:pPr>
      <w:r>
        <w:rPr>
          <w:lang w:eastAsia="zh-CN"/>
        </w:rPr>
        <w:t>_________</w:t>
      </w:r>
      <w:r w:rsidR="001D1BC1">
        <w:rPr>
          <w:lang w:eastAsia="zh-CN"/>
        </w:rPr>
        <w:t>_</w:t>
      </w:r>
    </w:p>
    <w:sectPr w:rsidR="00E26AC4" w:rsidRPr="00E26AC4" w:rsidSect="009F74FA">
      <w:headerReference w:type="even" r:id="rId22"/>
      <w:headerReference w:type="default" r:id="rId23"/>
      <w:footerReference w:type="even" r:id="rId24"/>
      <w:footerReference w:type="default" r:id="rId25"/>
      <w:headerReference w:type="first" r:id="rId26"/>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54201" w14:textId="77777777" w:rsidR="00C20CF5" w:rsidRPr="00866063" w:rsidRDefault="00C20CF5" w:rsidP="00CF1848">
      <w:r w:rsidRPr="00866063">
        <w:separator/>
      </w:r>
    </w:p>
  </w:endnote>
  <w:endnote w:type="continuationSeparator" w:id="0">
    <w:p w14:paraId="449A3EF8" w14:textId="77777777" w:rsidR="00C20CF5" w:rsidRPr="00866063" w:rsidRDefault="00C20CF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C7A9" w14:textId="77777777" w:rsidR="00C20CF5" w:rsidRPr="00866063" w:rsidRDefault="00C20CF5" w:rsidP="00CF1848">
      <w:r w:rsidRPr="00866063">
        <w:separator/>
      </w:r>
    </w:p>
  </w:footnote>
  <w:footnote w:type="continuationSeparator" w:id="0">
    <w:p w14:paraId="3E8C0926" w14:textId="77777777" w:rsidR="00C20CF5" w:rsidRPr="00866063" w:rsidRDefault="00C20CF5" w:rsidP="00CF1848">
      <w:r w:rsidRPr="00866063">
        <w:continuationSeparator/>
      </w:r>
    </w:p>
  </w:footnote>
  <w:footnote w:id="1">
    <w:p w14:paraId="7BAD427A" w14:textId="77777777" w:rsidR="005F0739" w:rsidRPr="00DD393E" w:rsidRDefault="005F0739" w:rsidP="009910A2">
      <w:pPr>
        <w:pStyle w:val="FootnoteText"/>
        <w:spacing w:after="60"/>
        <w:rPr>
          <w:sz w:val="20"/>
          <w:lang w:val="en-US" w:eastAsia="zh-CN"/>
        </w:rPr>
      </w:pPr>
      <w:r w:rsidRPr="00DD393E">
        <w:rPr>
          <w:rStyle w:val="FootnoteReference"/>
          <w:sz w:val="20"/>
        </w:rPr>
        <w:footnoteRef/>
      </w:r>
      <w:r w:rsidRPr="00DD393E">
        <w:rPr>
          <w:sz w:val="20"/>
          <w:lang w:val="zh-CN" w:eastAsia="zh-CN"/>
        </w:rPr>
        <w:t xml:space="preserve"> </w:t>
      </w:r>
      <w:r w:rsidRPr="00DD393E">
        <w:rPr>
          <w:sz w:val="20"/>
          <w:lang w:val="zh-CN" w:eastAsia="zh-CN"/>
        </w:rPr>
        <w:t>联合国，《条约汇编》，第</w:t>
      </w:r>
      <w:r w:rsidRPr="00DD393E">
        <w:rPr>
          <w:sz w:val="20"/>
          <w:lang w:val="zh-CN" w:eastAsia="zh-CN"/>
        </w:rPr>
        <w:t>1760</w:t>
      </w:r>
      <w:r w:rsidRPr="00DD393E">
        <w:rPr>
          <w:sz w:val="20"/>
          <w:lang w:val="zh-CN" w:eastAsia="zh-CN"/>
        </w:rPr>
        <w:t>卷，第</w:t>
      </w:r>
      <w:r w:rsidRPr="00DD393E">
        <w:rPr>
          <w:sz w:val="20"/>
          <w:lang w:val="zh-CN" w:eastAsia="zh-CN"/>
        </w:rPr>
        <w:t>30619</w:t>
      </w:r>
      <w:r w:rsidRPr="00DD393E">
        <w:rPr>
          <w:sz w:val="20"/>
          <w:lang w:val="zh-CN" w:eastAsia="zh-CN"/>
        </w:rPr>
        <w:t>号。</w:t>
      </w:r>
    </w:p>
  </w:footnote>
  <w:footnote w:id="2">
    <w:p w14:paraId="6A5A9211" w14:textId="23C74E4E" w:rsidR="00355187" w:rsidRPr="00DD393E" w:rsidRDefault="00355187" w:rsidP="00355187">
      <w:pPr>
        <w:pStyle w:val="FootnoteText"/>
        <w:spacing w:after="60"/>
        <w:rPr>
          <w:sz w:val="20"/>
          <w:lang w:eastAsia="zh-CN"/>
        </w:rPr>
      </w:pPr>
      <w:r w:rsidRPr="00DD393E">
        <w:rPr>
          <w:rStyle w:val="FootnoteReference"/>
          <w:sz w:val="20"/>
        </w:rPr>
        <w:footnoteRef/>
      </w:r>
      <w:r w:rsidRPr="00DD393E">
        <w:rPr>
          <w:sz w:val="20"/>
          <w:lang w:eastAsia="zh-CN"/>
        </w:rPr>
        <w:t xml:space="preserve"> </w:t>
      </w:r>
      <w:r>
        <w:fldChar w:fldCharType="begin"/>
      </w:r>
      <w:r>
        <w:rPr>
          <w:lang w:eastAsia="zh-CN"/>
        </w:rPr>
        <w:instrText>HYPERLINK "https://www.cbd.int/documents/CBD/SBI/7/3/ADD2"</w:instrText>
      </w:r>
      <w:r>
        <w:fldChar w:fldCharType="separate"/>
      </w:r>
      <w:r w:rsidRPr="00D74582">
        <w:rPr>
          <w:rStyle w:val="Hyperlink"/>
          <w:sz w:val="20"/>
          <w:lang w:eastAsia="zh-CN"/>
        </w:rPr>
        <w:t>CBD/SBI/7/3</w:t>
      </w:r>
      <w:r>
        <w:fldChar w:fldCharType="end"/>
      </w:r>
      <w:r w:rsidRPr="00DD393E">
        <w:rPr>
          <w:sz w:val="20"/>
          <w:lang w:eastAsia="zh-CN"/>
        </w:rPr>
        <w:t>。</w:t>
      </w:r>
    </w:p>
  </w:footnote>
  <w:footnote w:id="3">
    <w:p w14:paraId="3C1174BA" w14:textId="77777777" w:rsidR="00AA7579" w:rsidRPr="00DD393E" w:rsidRDefault="00AA7579" w:rsidP="00AA7579">
      <w:pPr>
        <w:pStyle w:val="FootnoteText"/>
        <w:spacing w:after="60"/>
        <w:rPr>
          <w:sz w:val="20"/>
          <w:lang w:val="en-US" w:eastAsia="zh-CN"/>
        </w:rPr>
      </w:pPr>
      <w:r w:rsidRPr="00DD393E">
        <w:rPr>
          <w:rStyle w:val="FootnoteReference"/>
          <w:sz w:val="20"/>
        </w:rPr>
        <w:footnoteRef/>
      </w:r>
      <w:r w:rsidRPr="00DD393E">
        <w:rPr>
          <w:sz w:val="20"/>
          <w:lang w:eastAsia="zh-CN"/>
        </w:rPr>
        <w:t xml:space="preserve"> </w:t>
      </w:r>
      <w:r w:rsidRPr="00DD393E">
        <w:rPr>
          <w:sz w:val="20"/>
          <w:lang w:eastAsia="zh-CN"/>
        </w:rPr>
        <w:t>补充执行问题附属机构第</w:t>
      </w:r>
      <w:r>
        <w:fldChar w:fldCharType="begin"/>
      </w:r>
      <w:r>
        <w:rPr>
          <w:lang w:eastAsia="zh-CN"/>
        </w:rPr>
        <w:instrText>HYPERLINK "https://www.cbd.int/recommendations/sbi/?m=sbi-06"</w:instrText>
      </w:r>
      <w:r>
        <w:fldChar w:fldCharType="separate"/>
      </w:r>
      <w:r w:rsidRPr="00DD393E">
        <w:rPr>
          <w:rStyle w:val="Hyperlink"/>
          <w:sz w:val="20"/>
          <w:lang w:eastAsia="zh-CN"/>
        </w:rPr>
        <w:t>6/1</w:t>
      </w:r>
      <w:r>
        <w:fldChar w:fldCharType="end"/>
      </w:r>
      <w:r w:rsidRPr="00DD393E">
        <w:rPr>
          <w:sz w:val="20"/>
          <w:lang w:eastAsia="zh-CN"/>
        </w:rPr>
        <w:t>号建议。</w:t>
      </w:r>
    </w:p>
  </w:footnote>
  <w:footnote w:id="4">
    <w:p w14:paraId="17B7C939" w14:textId="0D8A4433" w:rsidR="00D922AA" w:rsidRPr="00DD393E" w:rsidRDefault="00D922AA" w:rsidP="00D922AA">
      <w:pPr>
        <w:pStyle w:val="FootnoteText"/>
        <w:rPr>
          <w:sz w:val="20"/>
          <w:lang w:eastAsia="zh-CN"/>
        </w:rPr>
      </w:pPr>
      <w:r w:rsidRPr="00DD393E">
        <w:rPr>
          <w:rStyle w:val="FootnoteReference"/>
          <w:sz w:val="20"/>
        </w:rPr>
        <w:footnoteRef/>
      </w:r>
      <w:r w:rsidRPr="00DD393E">
        <w:rPr>
          <w:sz w:val="20"/>
          <w:lang w:eastAsia="zh-CN"/>
        </w:rPr>
        <w:t xml:space="preserve"> </w:t>
      </w:r>
      <w:r w:rsidRPr="00DD393E">
        <w:rPr>
          <w:sz w:val="20"/>
          <w:lang w:val="en-US" w:eastAsia="zh-CN"/>
        </w:rPr>
        <w:t xml:space="preserve"> </w:t>
      </w:r>
      <w:r w:rsidRPr="00DD393E">
        <w:rPr>
          <w:sz w:val="20"/>
          <w:lang w:val="en-US" w:eastAsia="zh-CN"/>
        </w:rPr>
        <w:t>联合国，《条约汇编》，第</w:t>
      </w:r>
      <w:r w:rsidRPr="00DD393E">
        <w:rPr>
          <w:sz w:val="20"/>
          <w:lang w:val="en-US" w:eastAsia="zh-CN"/>
        </w:rPr>
        <w:t>1760</w:t>
      </w:r>
      <w:r w:rsidRPr="00DD393E">
        <w:rPr>
          <w:sz w:val="20"/>
          <w:lang w:val="en-US" w:eastAsia="zh-CN"/>
        </w:rPr>
        <w:t>卷，第</w:t>
      </w:r>
      <w:r w:rsidRPr="00DD393E">
        <w:rPr>
          <w:sz w:val="20"/>
          <w:lang w:val="en-US" w:eastAsia="zh-CN"/>
        </w:rPr>
        <w:t>30619</w:t>
      </w:r>
      <w:r w:rsidRPr="00DD393E">
        <w:rPr>
          <w:sz w:val="20"/>
          <w:lang w:val="en-US" w:eastAsia="zh-CN"/>
        </w:rPr>
        <w:t>号。</w:t>
      </w:r>
    </w:p>
  </w:footnote>
  <w:footnote w:id="5">
    <w:p w14:paraId="57C72F05" w14:textId="30884A08" w:rsidR="00515D20" w:rsidRPr="009910A2" w:rsidRDefault="00515D20" w:rsidP="00515D20">
      <w:pPr>
        <w:pStyle w:val="FootnoteText"/>
        <w:spacing w:after="60"/>
        <w:rPr>
          <w:sz w:val="20"/>
          <w:lang w:val="en-US" w:eastAsia="zh-CN"/>
        </w:rPr>
      </w:pPr>
      <w:r w:rsidRPr="00DD393E">
        <w:rPr>
          <w:rStyle w:val="FootnoteReference"/>
          <w:sz w:val="20"/>
        </w:rPr>
        <w:footnoteRef/>
      </w:r>
      <w:r w:rsidRPr="00DD393E">
        <w:rPr>
          <w:sz w:val="20"/>
          <w:lang w:eastAsia="zh-CN"/>
        </w:rPr>
        <w:t xml:space="preserve"> </w:t>
      </w:r>
      <w:r w:rsidRPr="00DD393E">
        <w:rPr>
          <w:sz w:val="20"/>
          <w:lang w:val="en-US" w:eastAsia="zh-CN"/>
        </w:rPr>
        <w:t>第</w:t>
      </w:r>
      <w:r w:rsidRPr="00DD393E">
        <w:rPr>
          <w:sz w:val="20"/>
          <w:lang w:val="en-US" w:eastAsia="zh-CN"/>
        </w:rPr>
        <w:t xml:space="preserve"> </w:t>
      </w:r>
      <w:r>
        <w:fldChar w:fldCharType="begin"/>
      </w:r>
      <w:r>
        <w:rPr>
          <w:lang w:eastAsia="zh-CN"/>
        </w:rPr>
        <w:instrText>HYPERLINK "https://www.cbd.int/decisions/cop/?m=cop-16"</w:instrText>
      </w:r>
      <w:r>
        <w:fldChar w:fldCharType="separate"/>
      </w:r>
      <w:r w:rsidRPr="00DD393E">
        <w:rPr>
          <w:rStyle w:val="Hyperlink"/>
          <w:sz w:val="20"/>
          <w:lang w:val="en-US" w:eastAsia="zh-CN"/>
        </w:rPr>
        <w:t>16/34</w:t>
      </w:r>
      <w:r>
        <w:fldChar w:fldCharType="end"/>
      </w:r>
      <w:r w:rsidRPr="00DD393E">
        <w:rPr>
          <w:sz w:val="20"/>
          <w:lang w:eastAsia="zh-CN"/>
        </w:rPr>
        <w:t>号决定，</w:t>
      </w:r>
      <w:r w:rsidRPr="00DD393E">
        <w:rPr>
          <w:sz w:val="20"/>
          <w:lang w:val="en-US" w:eastAsia="zh-CN"/>
        </w:rPr>
        <w:t>序言部分</w:t>
      </w:r>
      <w:r w:rsidRPr="00DD393E">
        <w:rPr>
          <w:sz w:val="20"/>
          <w:lang w:eastAsia="zh-CN"/>
        </w:rPr>
        <w:t>段落</w:t>
      </w:r>
      <w:r w:rsidRPr="00DD393E">
        <w:rPr>
          <w:sz w:val="20"/>
          <w:lang w:val="en-US" w:eastAsia="zh-CN"/>
        </w:rPr>
        <w:t>。</w:t>
      </w:r>
    </w:p>
  </w:footnote>
  <w:footnote w:id="6">
    <w:p w14:paraId="42376364" w14:textId="77777777" w:rsidR="005F0739" w:rsidRPr="008D52E1" w:rsidRDefault="005F0739" w:rsidP="009910A2">
      <w:pPr>
        <w:pStyle w:val="FootnoteText"/>
        <w:spacing w:after="60"/>
        <w:rPr>
          <w:lang w:val="en-US" w:eastAsia="zh-CN"/>
        </w:rPr>
      </w:pPr>
      <w:r w:rsidRPr="009910A2">
        <w:rPr>
          <w:rStyle w:val="FootnoteReference"/>
          <w:sz w:val="20"/>
        </w:rPr>
        <w:footnoteRef/>
      </w:r>
      <w:r w:rsidRPr="009910A2">
        <w:rPr>
          <w:sz w:val="20"/>
          <w:lang w:val="en-US" w:eastAsia="zh-CN"/>
        </w:rPr>
        <w:t xml:space="preserve"> </w:t>
      </w:r>
      <w:r w:rsidRPr="009910A2">
        <w:rPr>
          <w:sz w:val="20"/>
          <w:lang w:val="en-US" w:eastAsia="zh-CN"/>
        </w:rPr>
        <w:t>第</w:t>
      </w:r>
      <w:r>
        <w:fldChar w:fldCharType="begin"/>
      </w:r>
      <w:r>
        <w:rPr>
          <w:lang w:eastAsia="zh-CN"/>
        </w:rPr>
        <w:instrText>HYPERLINK "https://www.cbd.int/decisions/cop/?m=cop-16"</w:instrText>
      </w:r>
      <w:r>
        <w:fldChar w:fldCharType="separate"/>
      </w:r>
      <w:r w:rsidRPr="009910A2">
        <w:rPr>
          <w:rStyle w:val="Hyperlink"/>
          <w:sz w:val="20"/>
          <w:lang w:val="en-US" w:eastAsia="zh-CN"/>
        </w:rPr>
        <w:t>16/34</w:t>
      </w:r>
      <w:r>
        <w:fldChar w:fldCharType="end"/>
      </w:r>
      <w:r w:rsidRPr="009910A2">
        <w:rPr>
          <w:sz w:val="20"/>
          <w:lang w:val="en-US" w:eastAsia="zh-CN"/>
        </w:rPr>
        <w:t>,</w:t>
      </w:r>
      <w:r w:rsidRPr="009910A2">
        <w:rPr>
          <w:sz w:val="20"/>
          <w:lang w:eastAsia="zh-CN"/>
        </w:rPr>
        <w:t xml:space="preserve"> </w:t>
      </w:r>
      <w:r w:rsidRPr="009910A2">
        <w:rPr>
          <w:sz w:val="20"/>
          <w:lang w:eastAsia="zh-CN"/>
        </w:rPr>
        <w:t>号决定，第</w:t>
      </w:r>
      <w:r w:rsidRPr="009910A2">
        <w:rPr>
          <w:sz w:val="20"/>
          <w:lang w:val="en-US" w:eastAsia="zh-CN"/>
        </w:rPr>
        <w:t>19</w:t>
      </w:r>
      <w:r w:rsidRPr="009910A2">
        <w:rPr>
          <w:sz w:val="20"/>
          <w:lang w:val="en-US" w:eastAsia="zh-CN"/>
        </w:rPr>
        <w:t>段。</w:t>
      </w:r>
    </w:p>
  </w:footnote>
  <w:footnote w:id="7">
    <w:p w14:paraId="61ECC154" w14:textId="3443224C" w:rsidR="005F0739" w:rsidRPr="006810C7" w:rsidRDefault="005F0739" w:rsidP="006810C7">
      <w:pPr>
        <w:pStyle w:val="FootnoteText"/>
        <w:spacing w:after="60"/>
        <w:rPr>
          <w:sz w:val="20"/>
          <w:lang w:val="en-CA" w:eastAsia="zh-CN"/>
        </w:rPr>
      </w:pPr>
      <w:r w:rsidRPr="006810C7">
        <w:rPr>
          <w:rStyle w:val="FootnoteReference"/>
          <w:sz w:val="20"/>
        </w:rPr>
        <w:footnoteRef/>
      </w:r>
      <w:r w:rsidRPr="006810C7">
        <w:rPr>
          <w:sz w:val="20"/>
          <w:lang w:eastAsia="zh-CN"/>
        </w:rPr>
        <w:t xml:space="preserve"> </w:t>
      </w:r>
      <w:r w:rsidRPr="006810C7">
        <w:rPr>
          <w:sz w:val="20"/>
          <w:lang w:eastAsia="zh-CN"/>
        </w:rPr>
        <w:t>第</w:t>
      </w:r>
      <w:r>
        <w:fldChar w:fldCharType="begin"/>
      </w:r>
      <w:r>
        <w:rPr>
          <w:lang w:eastAsia="zh-CN"/>
        </w:rPr>
        <w:instrText>HYPERLINK "https://www.cbd.int/decisions/cop/?m=cop-15"</w:instrText>
      </w:r>
      <w:r>
        <w:fldChar w:fldCharType="separate"/>
      </w:r>
      <w:r w:rsidRPr="006810C7">
        <w:rPr>
          <w:rStyle w:val="Hyperlink"/>
          <w:sz w:val="20"/>
          <w:lang w:val="en-CA" w:eastAsia="zh-CN"/>
        </w:rPr>
        <w:t>15/4</w:t>
      </w:r>
      <w:r>
        <w:fldChar w:fldCharType="end"/>
      </w:r>
      <w:r w:rsidRPr="006810C7">
        <w:rPr>
          <w:sz w:val="20"/>
          <w:lang w:eastAsia="zh-CN"/>
        </w:rPr>
        <w:t>号决定，附件。</w:t>
      </w:r>
    </w:p>
  </w:footnote>
  <w:footnote w:id="8">
    <w:p w14:paraId="52C190BA" w14:textId="77777777" w:rsidR="005F0739" w:rsidRPr="006810C7" w:rsidRDefault="005F0739" w:rsidP="006810C7">
      <w:pPr>
        <w:pStyle w:val="FootnoteText"/>
        <w:spacing w:after="60"/>
        <w:rPr>
          <w:sz w:val="20"/>
          <w:lang w:val="en-CA" w:eastAsia="zh-CN"/>
        </w:rPr>
      </w:pPr>
      <w:r w:rsidRPr="006810C7">
        <w:rPr>
          <w:rStyle w:val="FootnoteReference"/>
          <w:sz w:val="20"/>
        </w:rPr>
        <w:footnoteRef/>
      </w:r>
      <w:r w:rsidRPr="006810C7">
        <w:rPr>
          <w:sz w:val="20"/>
          <w:lang w:eastAsia="zh-CN"/>
        </w:rPr>
        <w:t xml:space="preserve"> </w:t>
      </w:r>
      <w:r w:rsidRPr="006810C7">
        <w:rPr>
          <w:sz w:val="20"/>
          <w:lang w:eastAsia="zh-CN"/>
        </w:rPr>
        <w:t>第</w:t>
      </w:r>
      <w:r>
        <w:fldChar w:fldCharType="begin"/>
      </w:r>
      <w:r>
        <w:rPr>
          <w:lang w:eastAsia="zh-CN"/>
        </w:rPr>
        <w:instrText>HYPERLINK "https://www.cbd.int/decisions/cop/?m=cop-16"</w:instrText>
      </w:r>
      <w:r>
        <w:fldChar w:fldCharType="separate"/>
      </w:r>
      <w:r w:rsidRPr="006810C7">
        <w:rPr>
          <w:rStyle w:val="Hyperlink"/>
          <w:sz w:val="20"/>
          <w:lang w:eastAsia="zh-CN"/>
        </w:rPr>
        <w:t>16/34</w:t>
      </w:r>
      <w:r>
        <w:fldChar w:fldCharType="end"/>
      </w:r>
      <w:r w:rsidRPr="006810C7">
        <w:rPr>
          <w:sz w:val="20"/>
          <w:lang w:eastAsia="zh-CN"/>
        </w:rPr>
        <w:t>号决定，附件一。</w:t>
      </w:r>
    </w:p>
  </w:footnote>
  <w:footnote w:id="9">
    <w:p w14:paraId="0D892C8E" w14:textId="60276296" w:rsidR="00600B4F" w:rsidRPr="00C822B9" w:rsidRDefault="00600B4F" w:rsidP="006810C7">
      <w:pPr>
        <w:pStyle w:val="FootnoteText"/>
        <w:spacing w:after="60"/>
        <w:rPr>
          <w:sz w:val="20"/>
          <w:lang w:val="en-US" w:eastAsia="zh-CN"/>
        </w:rPr>
      </w:pPr>
      <w:r w:rsidRPr="006810C7">
        <w:rPr>
          <w:rStyle w:val="FootnoteReference"/>
          <w:sz w:val="20"/>
        </w:rPr>
        <w:footnoteRef/>
      </w:r>
      <w:r w:rsidRPr="006810C7">
        <w:rPr>
          <w:sz w:val="20"/>
          <w:lang w:eastAsia="zh-CN"/>
        </w:rPr>
        <w:t xml:space="preserve"> </w:t>
      </w:r>
      <w:r w:rsidRPr="006810C7">
        <w:rPr>
          <w:sz w:val="20"/>
          <w:lang w:eastAsia="zh-CN"/>
        </w:rPr>
        <w:t>关于财务机制，秘书处在</w:t>
      </w:r>
      <w:r>
        <w:fldChar w:fldCharType="begin"/>
      </w:r>
      <w:r>
        <w:rPr>
          <w:lang w:eastAsia="zh-CN"/>
        </w:rPr>
        <w:instrText>HYPERLINK "https://www.cbd.int/documents/CBD/SBI/7/4"</w:instrText>
      </w:r>
      <w:r>
        <w:fldChar w:fldCharType="separate"/>
      </w:r>
      <w:r w:rsidRPr="00516B65">
        <w:rPr>
          <w:rStyle w:val="Hyperlink"/>
          <w:sz w:val="20"/>
          <w:lang w:eastAsia="zh-CN"/>
        </w:rPr>
        <w:t>CBD/SB/7/4</w:t>
      </w:r>
      <w:r>
        <w:fldChar w:fldCharType="end"/>
      </w:r>
      <w:r w:rsidRPr="006810C7">
        <w:rPr>
          <w:sz w:val="20"/>
          <w:lang w:eastAsia="zh-CN"/>
        </w:rPr>
        <w:t>号文件中建议，盘点审查的准备工作应与第七次财务机制成效四年度审查一起进行。</w:t>
      </w:r>
    </w:p>
  </w:footnote>
  <w:footnote w:id="10">
    <w:p w14:paraId="7D97B910" w14:textId="21C48A1C" w:rsidR="002C225F" w:rsidRDefault="002C225F" w:rsidP="002C225F">
      <w:pPr>
        <w:pStyle w:val="FootnoteText"/>
        <w:rPr>
          <w:lang w:eastAsia="zh-CN"/>
        </w:rPr>
      </w:pPr>
      <w:r>
        <w:rPr>
          <w:rStyle w:val="FootnoteReference"/>
        </w:rPr>
        <w:footnoteRef/>
      </w:r>
      <w:r>
        <w:rPr>
          <w:lang w:eastAsia="zh-CN"/>
        </w:rPr>
        <w:t xml:space="preserve"> </w:t>
      </w:r>
      <w:r w:rsidR="00A9134F" w:rsidRPr="00A9134F">
        <w:rPr>
          <w:sz w:val="20"/>
          <w:lang w:eastAsia="zh-CN"/>
        </w:rPr>
        <w:t>根据经济合作与发展组织里约</w:t>
      </w:r>
      <w:r w:rsidR="009C311E" w:rsidRPr="009C311E">
        <w:rPr>
          <w:sz w:val="20"/>
          <w:lang w:eastAsia="zh-CN"/>
        </w:rPr>
        <w:t>标识</w:t>
      </w:r>
      <w:r w:rsidR="009C311E">
        <w:rPr>
          <w:rFonts w:hint="eastAsia"/>
          <w:sz w:val="20"/>
          <w:lang w:eastAsia="zh-CN"/>
        </w:rPr>
        <w:t>的</w:t>
      </w:r>
      <w:r w:rsidR="00A9134F" w:rsidRPr="00A9134F">
        <w:rPr>
          <w:sz w:val="20"/>
          <w:lang w:eastAsia="zh-CN"/>
        </w:rPr>
        <w:t>评分系统。</w:t>
      </w:r>
    </w:p>
  </w:footnote>
  <w:footnote w:id="11">
    <w:p w14:paraId="37C13A6A" w14:textId="01B60EB9" w:rsidR="00700818" w:rsidRPr="004554C1" w:rsidRDefault="00700818" w:rsidP="00700818">
      <w:pPr>
        <w:pStyle w:val="FootnoteText"/>
        <w:rPr>
          <w:sz w:val="20"/>
          <w:lang w:eastAsia="zh-CN"/>
        </w:rPr>
      </w:pPr>
      <w:r w:rsidRPr="004554C1">
        <w:rPr>
          <w:rStyle w:val="FootnoteReference"/>
          <w:sz w:val="20"/>
          <w:lang w:eastAsia="zh-CN"/>
        </w:rPr>
        <w:footnoteRef/>
      </w:r>
      <w:r w:rsidRPr="004554C1">
        <w:rPr>
          <w:sz w:val="20"/>
          <w:lang w:eastAsia="zh-CN"/>
        </w:rPr>
        <w:t xml:space="preserve"> </w:t>
      </w:r>
      <w:r w:rsidRPr="004554C1">
        <w:rPr>
          <w:rFonts w:ascii="宋体" w:hint="eastAsia"/>
          <w:sz w:val="20"/>
          <w:lang w:val="zh-CN" w:eastAsia="zh-CN"/>
        </w:rPr>
        <w:t>参见</w:t>
      </w:r>
      <w:r>
        <w:fldChar w:fldCharType="begin"/>
      </w:r>
      <w:r>
        <w:rPr>
          <w:lang w:eastAsia="zh-CN"/>
        </w:rPr>
        <w:instrText>HYPERLINK "https://www.cbd.int/documents/CBD/SBI/7/3/ADD1"</w:instrText>
      </w:r>
      <w:r>
        <w:fldChar w:fldCharType="separate"/>
      </w:r>
      <w:r w:rsidRPr="00F757F7">
        <w:rPr>
          <w:rStyle w:val="Hyperlink"/>
          <w:sz w:val="20"/>
          <w:lang w:val="zh-CN" w:eastAsia="zh-CN"/>
        </w:rPr>
        <w:t>SBI/7/3/Add.1</w:t>
      </w:r>
      <w:r>
        <w:fldChar w:fldCharType="end"/>
      </w:r>
      <w:r w:rsidRPr="004554C1">
        <w:rPr>
          <w:rFonts w:ascii="宋体" w:hint="eastAsia"/>
          <w:sz w:val="20"/>
          <w:lang w:val="zh-CN" w:eastAsia="zh-CN"/>
        </w:rPr>
        <w:t>。</w:t>
      </w:r>
    </w:p>
  </w:footnote>
  <w:footnote w:id="12">
    <w:p w14:paraId="0AEAC31C" w14:textId="653070F4" w:rsidR="00700818" w:rsidRPr="00D7378E" w:rsidRDefault="00700818" w:rsidP="00700818">
      <w:pPr>
        <w:pStyle w:val="FootnoteText"/>
        <w:rPr>
          <w:sz w:val="20"/>
          <w:lang w:eastAsia="zh-CN"/>
        </w:rPr>
      </w:pPr>
      <w:r w:rsidRPr="00D7378E">
        <w:rPr>
          <w:rStyle w:val="FootnoteReference"/>
          <w:sz w:val="20"/>
        </w:rPr>
        <w:footnoteRef/>
      </w:r>
      <w:r w:rsidRPr="00D7378E">
        <w:rPr>
          <w:sz w:val="20"/>
          <w:lang w:eastAsia="zh-CN"/>
        </w:rPr>
        <w:t xml:space="preserve"> </w:t>
      </w:r>
      <w:r w:rsidRPr="00D7378E">
        <w:rPr>
          <w:sz w:val="20"/>
          <w:lang w:eastAsia="zh-CN"/>
        </w:rPr>
        <w:t>联合国</w:t>
      </w:r>
      <w:r w:rsidR="00FB2BD1" w:rsidRPr="00D7378E">
        <w:rPr>
          <w:rFonts w:hint="eastAsia"/>
          <w:sz w:val="20"/>
          <w:lang w:eastAsia="zh-CN"/>
        </w:rPr>
        <w:t>，</w:t>
      </w:r>
      <w:r w:rsidRPr="00D7378E">
        <w:rPr>
          <w:sz w:val="20"/>
          <w:lang w:eastAsia="zh-CN"/>
        </w:rPr>
        <w:t>《条约汇编》</w:t>
      </w:r>
      <w:r w:rsidR="00FB2BD1" w:rsidRPr="00D7378E">
        <w:rPr>
          <w:rFonts w:hint="eastAsia"/>
          <w:sz w:val="20"/>
          <w:lang w:eastAsia="zh-CN"/>
        </w:rPr>
        <w:t>，</w:t>
      </w:r>
      <w:r w:rsidRPr="00D7378E">
        <w:rPr>
          <w:sz w:val="20"/>
          <w:lang w:eastAsia="zh-CN"/>
        </w:rPr>
        <w:t>第</w:t>
      </w:r>
      <w:r w:rsidRPr="00D7378E">
        <w:rPr>
          <w:sz w:val="20"/>
          <w:lang w:eastAsia="zh-CN"/>
        </w:rPr>
        <w:t>1760</w:t>
      </w:r>
      <w:r w:rsidRPr="00D7378E">
        <w:rPr>
          <w:sz w:val="20"/>
          <w:lang w:eastAsia="zh-CN"/>
        </w:rPr>
        <w:t>卷</w:t>
      </w:r>
      <w:r w:rsidR="00FB2BD1" w:rsidRPr="00D7378E">
        <w:rPr>
          <w:rFonts w:hint="eastAsia"/>
          <w:sz w:val="20"/>
          <w:lang w:eastAsia="zh-CN"/>
        </w:rPr>
        <w:t>，</w:t>
      </w:r>
      <w:r w:rsidRPr="00D7378E">
        <w:rPr>
          <w:sz w:val="20"/>
          <w:lang w:eastAsia="zh-CN"/>
        </w:rPr>
        <w:t>第</w:t>
      </w:r>
      <w:r w:rsidRPr="00D7378E">
        <w:rPr>
          <w:sz w:val="20"/>
          <w:lang w:eastAsia="zh-CN"/>
        </w:rPr>
        <w:t>30619</w:t>
      </w:r>
      <w:r w:rsidRPr="00D7378E">
        <w:rPr>
          <w:sz w:val="20"/>
          <w:lang w:eastAsia="zh-CN"/>
        </w:rPr>
        <w:t>号。</w:t>
      </w:r>
    </w:p>
  </w:footnote>
  <w:footnote w:id="13">
    <w:p w14:paraId="6392F2C2" w14:textId="19E35242" w:rsidR="00D7378E" w:rsidRPr="00D7378E" w:rsidRDefault="00D7378E">
      <w:pPr>
        <w:pStyle w:val="FootnoteText"/>
        <w:rPr>
          <w:sz w:val="20"/>
          <w:lang w:eastAsia="zh-CN"/>
        </w:rPr>
      </w:pPr>
      <w:r w:rsidRPr="00D7378E">
        <w:rPr>
          <w:rFonts w:hint="eastAsia"/>
          <w:sz w:val="20"/>
          <w:lang w:eastAsia="zh-CN"/>
        </w:rPr>
        <w:t>[</w:t>
      </w:r>
      <w:r w:rsidRPr="00D7378E">
        <w:rPr>
          <w:rStyle w:val="FootnoteReference"/>
          <w:sz w:val="20"/>
        </w:rPr>
        <w:footnoteRef/>
      </w:r>
      <w:r w:rsidRPr="00D7378E">
        <w:rPr>
          <w:sz w:val="20"/>
          <w:lang w:eastAsia="zh-CN"/>
        </w:rPr>
        <w:t xml:space="preserve"> </w:t>
      </w:r>
      <w:r>
        <w:rPr>
          <w:rFonts w:hint="eastAsia"/>
          <w:sz w:val="20"/>
          <w:lang w:eastAsia="zh-CN"/>
        </w:rPr>
        <w:t>此处所列</w:t>
      </w:r>
      <w:r w:rsidR="0060709F">
        <w:rPr>
          <w:rFonts w:hint="eastAsia"/>
          <w:sz w:val="20"/>
          <w:lang w:eastAsia="zh-CN"/>
        </w:rPr>
        <w:t>标准</w:t>
      </w:r>
      <w:r w:rsidR="0060709F">
        <w:rPr>
          <w:rFonts w:hint="eastAsia"/>
          <w:sz w:val="20"/>
          <w:lang w:eastAsia="zh-CN"/>
        </w:rPr>
        <w:t>[</w:t>
      </w:r>
      <w:r w:rsidR="0060709F">
        <w:rPr>
          <w:rFonts w:hint="eastAsia"/>
          <w:sz w:val="20"/>
          <w:lang w:eastAsia="zh-CN"/>
        </w:rPr>
        <w:t>不是</w:t>
      </w:r>
      <w:r>
        <w:rPr>
          <w:rFonts w:hint="eastAsia"/>
          <w:sz w:val="20"/>
          <w:lang w:eastAsia="zh-CN"/>
        </w:rPr>
        <w:t>全部，也不是</w:t>
      </w:r>
      <w:r w:rsidR="0060709F">
        <w:rPr>
          <w:rFonts w:hint="eastAsia"/>
          <w:sz w:val="20"/>
          <w:lang w:eastAsia="zh-CN"/>
        </w:rPr>
        <w:t>规定性的</w:t>
      </w:r>
      <w:proofErr w:type="gramStart"/>
      <w:r w:rsidR="0060709F">
        <w:rPr>
          <w:rFonts w:hint="eastAsia"/>
          <w:sz w:val="20"/>
          <w:lang w:eastAsia="zh-CN"/>
        </w:rPr>
        <w:t>，</w:t>
      </w:r>
      <w:r w:rsidR="0060709F">
        <w:rPr>
          <w:rFonts w:hint="eastAsia"/>
          <w:sz w:val="20"/>
          <w:lang w:eastAsia="zh-CN"/>
        </w:rPr>
        <w:t>]</w:t>
      </w:r>
      <w:r w:rsidR="0060709F">
        <w:rPr>
          <w:rFonts w:hint="eastAsia"/>
          <w:sz w:val="20"/>
          <w:lang w:eastAsia="zh-CN"/>
        </w:rPr>
        <w:t>并不事先确定可能由哪个或哪些实体负责财务机制的运行</w:t>
      </w:r>
      <w:proofErr w:type="gramEnd"/>
      <w:r w:rsidR="0060709F">
        <w:rPr>
          <w:rFonts w:hint="eastAsia"/>
          <w:sz w:val="20"/>
          <w:lang w:eastAsia="zh-CN"/>
        </w:rPr>
        <w:t>、这些实体的运作方式或上文第</w:t>
      </w:r>
      <w:r w:rsidR="0060709F">
        <w:rPr>
          <w:rFonts w:hint="eastAsia"/>
          <w:sz w:val="20"/>
          <w:lang w:eastAsia="zh-CN"/>
        </w:rPr>
        <w:t>6</w:t>
      </w:r>
      <w:r w:rsidR="0060709F">
        <w:rPr>
          <w:rFonts w:hint="eastAsia"/>
          <w:sz w:val="20"/>
          <w:lang w:eastAsia="zh-CN"/>
        </w:rPr>
        <w:t>段所述审查的结果。</w:t>
      </w:r>
      <w:r w:rsidR="0060709F">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05D88FE6" w:rsidR="00534681" w:rsidRPr="00866063" w:rsidRDefault="0060709F" w:rsidP="007C4951">
        <w:pPr>
          <w:pStyle w:val="Header"/>
          <w:spacing w:after="240"/>
          <w:rPr>
            <w:szCs w:val="20"/>
          </w:rPr>
        </w:pPr>
        <w:r>
          <w:rPr>
            <w:szCs w:val="20"/>
          </w:rPr>
          <w:t>CBD/SBI/7/L.9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5BEC6881" w:rsidR="009505C9" w:rsidRPr="00866063" w:rsidRDefault="0060709F" w:rsidP="007C4951">
        <w:pPr>
          <w:pStyle w:val="Header"/>
          <w:spacing w:after="240"/>
          <w:jc w:val="right"/>
        </w:pPr>
        <w:r w:rsidRPr="0060709F">
          <w:rPr>
            <w:lang w:eastAsia="zh-CN"/>
          </w:rPr>
          <w:t>CBD/SBI/7/L.9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45E35"/>
    <w:multiLevelType w:val="hybridMultilevel"/>
    <w:tmpl w:val="1C78B070"/>
    <w:lvl w:ilvl="0" w:tplc="70C49254">
      <w:start w:val="1"/>
      <w:numFmt w:val="lowerLetter"/>
      <w:lvlText w:val="(%1)"/>
      <w:lvlJc w:val="left"/>
      <w:pPr>
        <w:ind w:left="1829" w:hanging="36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 w15:restartNumberingAfterBreak="0">
    <w:nsid w:val="3E645461"/>
    <w:multiLevelType w:val="hybridMultilevel"/>
    <w:tmpl w:val="65DE6EE8"/>
    <w:lvl w:ilvl="0" w:tplc="B9DCBFB8">
      <w:start w:val="1"/>
      <w:numFmt w:val="decimal"/>
      <w:lvlText w:val="%1."/>
      <w:lvlJc w:val="left"/>
      <w:pPr>
        <w:ind w:left="1698" w:hanging="56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9D21DA6"/>
    <w:multiLevelType w:val="hybridMultilevel"/>
    <w:tmpl w:val="7F72D90A"/>
    <w:lvl w:ilvl="0" w:tplc="FE4C4760">
      <w:start w:val="1"/>
      <w:numFmt w:val="lowerLetter"/>
      <w:lvlText w:val="(%1)"/>
      <w:lvlJc w:val="left"/>
      <w:pPr>
        <w:ind w:left="1077" w:hanging="51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23166057">
    <w:abstractNumId w:val="1"/>
  </w:num>
  <w:num w:numId="9" w16cid:durableId="2133204636">
    <w:abstractNumId w:val="5"/>
  </w:num>
  <w:num w:numId="10" w16cid:durableId="1708338681">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769231921">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2097899751">
    <w:abstractNumId w:val="0"/>
  </w:num>
  <w:num w:numId="13" w16cid:durableId="424301839">
    <w:abstractNumId w:val="6"/>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3463"/>
    <w:rsid w:val="00003CC2"/>
    <w:rsid w:val="00003DAC"/>
    <w:rsid w:val="00003FE7"/>
    <w:rsid w:val="0000404C"/>
    <w:rsid w:val="00004119"/>
    <w:rsid w:val="0000425A"/>
    <w:rsid w:val="000043EF"/>
    <w:rsid w:val="00004E28"/>
    <w:rsid w:val="0000506D"/>
    <w:rsid w:val="0000572E"/>
    <w:rsid w:val="0000575D"/>
    <w:rsid w:val="00006348"/>
    <w:rsid w:val="000063FD"/>
    <w:rsid w:val="00006CF2"/>
    <w:rsid w:val="00006F05"/>
    <w:rsid w:val="000071A4"/>
    <w:rsid w:val="0000761A"/>
    <w:rsid w:val="00010018"/>
    <w:rsid w:val="00010D1C"/>
    <w:rsid w:val="0001126A"/>
    <w:rsid w:val="0001163B"/>
    <w:rsid w:val="00011DE9"/>
    <w:rsid w:val="000129F0"/>
    <w:rsid w:val="00012BB6"/>
    <w:rsid w:val="00013542"/>
    <w:rsid w:val="0001371D"/>
    <w:rsid w:val="000137B0"/>
    <w:rsid w:val="00013D98"/>
    <w:rsid w:val="000143E8"/>
    <w:rsid w:val="00014B48"/>
    <w:rsid w:val="00014D4F"/>
    <w:rsid w:val="00015945"/>
    <w:rsid w:val="000160DA"/>
    <w:rsid w:val="0001611B"/>
    <w:rsid w:val="00016148"/>
    <w:rsid w:val="000169D5"/>
    <w:rsid w:val="00016F3C"/>
    <w:rsid w:val="00017A2E"/>
    <w:rsid w:val="0002085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496"/>
    <w:rsid w:val="0004253C"/>
    <w:rsid w:val="000428B7"/>
    <w:rsid w:val="00043419"/>
    <w:rsid w:val="000435DE"/>
    <w:rsid w:val="00044130"/>
    <w:rsid w:val="00044335"/>
    <w:rsid w:val="000443F8"/>
    <w:rsid w:val="0004477C"/>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884"/>
    <w:rsid w:val="00071C69"/>
    <w:rsid w:val="00071ED4"/>
    <w:rsid w:val="00072AE7"/>
    <w:rsid w:val="00072CDE"/>
    <w:rsid w:val="00074653"/>
    <w:rsid w:val="00074654"/>
    <w:rsid w:val="00074688"/>
    <w:rsid w:val="000753DB"/>
    <w:rsid w:val="00075FA2"/>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6A7"/>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429"/>
    <w:rsid w:val="000A1659"/>
    <w:rsid w:val="000A2445"/>
    <w:rsid w:val="000A248F"/>
    <w:rsid w:val="000A2D65"/>
    <w:rsid w:val="000A3C55"/>
    <w:rsid w:val="000A490B"/>
    <w:rsid w:val="000A55D5"/>
    <w:rsid w:val="000A588E"/>
    <w:rsid w:val="000A6272"/>
    <w:rsid w:val="000A64CF"/>
    <w:rsid w:val="000A6A0F"/>
    <w:rsid w:val="000A6F3B"/>
    <w:rsid w:val="000A6FD3"/>
    <w:rsid w:val="000A718A"/>
    <w:rsid w:val="000A7F06"/>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4F4"/>
    <w:rsid w:val="000C4CFD"/>
    <w:rsid w:val="000C4DA4"/>
    <w:rsid w:val="000C4E18"/>
    <w:rsid w:val="000C5432"/>
    <w:rsid w:val="000C56A8"/>
    <w:rsid w:val="000C5EE9"/>
    <w:rsid w:val="000C6247"/>
    <w:rsid w:val="000C63BC"/>
    <w:rsid w:val="000C6431"/>
    <w:rsid w:val="000C6795"/>
    <w:rsid w:val="000C69FC"/>
    <w:rsid w:val="000C6C03"/>
    <w:rsid w:val="000D0E7B"/>
    <w:rsid w:val="000D0F68"/>
    <w:rsid w:val="000D1843"/>
    <w:rsid w:val="000D1ED7"/>
    <w:rsid w:val="000D1FF0"/>
    <w:rsid w:val="000D3329"/>
    <w:rsid w:val="000D33A6"/>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15D"/>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BB3"/>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FB1"/>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30833"/>
    <w:rsid w:val="00130A70"/>
    <w:rsid w:val="00130CB1"/>
    <w:rsid w:val="00130EF1"/>
    <w:rsid w:val="001312AD"/>
    <w:rsid w:val="00131C4C"/>
    <w:rsid w:val="00131E7A"/>
    <w:rsid w:val="00132783"/>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3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F8B"/>
    <w:rsid w:val="00166969"/>
    <w:rsid w:val="00167A2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2BF4"/>
    <w:rsid w:val="00193AC7"/>
    <w:rsid w:val="00193B7B"/>
    <w:rsid w:val="00194013"/>
    <w:rsid w:val="00194215"/>
    <w:rsid w:val="0019437E"/>
    <w:rsid w:val="00194AED"/>
    <w:rsid w:val="001951CB"/>
    <w:rsid w:val="0019530E"/>
    <w:rsid w:val="001955D4"/>
    <w:rsid w:val="00195612"/>
    <w:rsid w:val="00195652"/>
    <w:rsid w:val="001957C4"/>
    <w:rsid w:val="0019590D"/>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433C"/>
    <w:rsid w:val="001B433E"/>
    <w:rsid w:val="001B4929"/>
    <w:rsid w:val="001B5703"/>
    <w:rsid w:val="001B5FF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823"/>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26"/>
    <w:rsid w:val="002040C4"/>
    <w:rsid w:val="00204100"/>
    <w:rsid w:val="00204ED7"/>
    <w:rsid w:val="0020575E"/>
    <w:rsid w:val="00205CBC"/>
    <w:rsid w:val="0020656F"/>
    <w:rsid w:val="00206D2A"/>
    <w:rsid w:val="00206DDF"/>
    <w:rsid w:val="002075B1"/>
    <w:rsid w:val="002075B2"/>
    <w:rsid w:val="002102C3"/>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0D51"/>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559"/>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2F2"/>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3D17"/>
    <w:rsid w:val="00244566"/>
    <w:rsid w:val="0024566F"/>
    <w:rsid w:val="002456EE"/>
    <w:rsid w:val="0024600E"/>
    <w:rsid w:val="00246522"/>
    <w:rsid w:val="00247115"/>
    <w:rsid w:val="002473AD"/>
    <w:rsid w:val="002477B1"/>
    <w:rsid w:val="00247F59"/>
    <w:rsid w:val="0025006E"/>
    <w:rsid w:val="00251023"/>
    <w:rsid w:val="00251E0E"/>
    <w:rsid w:val="0025216A"/>
    <w:rsid w:val="002525AF"/>
    <w:rsid w:val="0025278E"/>
    <w:rsid w:val="00253005"/>
    <w:rsid w:val="00253A15"/>
    <w:rsid w:val="00253E1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925"/>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2402"/>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5054"/>
    <w:rsid w:val="002957BB"/>
    <w:rsid w:val="002965F4"/>
    <w:rsid w:val="002969A4"/>
    <w:rsid w:val="002975D6"/>
    <w:rsid w:val="00297A07"/>
    <w:rsid w:val="00297DD0"/>
    <w:rsid w:val="00297DE9"/>
    <w:rsid w:val="00297DF2"/>
    <w:rsid w:val="002A06EF"/>
    <w:rsid w:val="002A0A57"/>
    <w:rsid w:val="002A0BCA"/>
    <w:rsid w:val="002A10D5"/>
    <w:rsid w:val="002A216E"/>
    <w:rsid w:val="002A238A"/>
    <w:rsid w:val="002A30C2"/>
    <w:rsid w:val="002A3C84"/>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225F"/>
    <w:rsid w:val="002C4029"/>
    <w:rsid w:val="002C5528"/>
    <w:rsid w:val="002C5A00"/>
    <w:rsid w:val="002C5EF4"/>
    <w:rsid w:val="002C63E3"/>
    <w:rsid w:val="002C6618"/>
    <w:rsid w:val="002C6957"/>
    <w:rsid w:val="002C6AC3"/>
    <w:rsid w:val="002C7D60"/>
    <w:rsid w:val="002D0135"/>
    <w:rsid w:val="002D0585"/>
    <w:rsid w:val="002D0DA4"/>
    <w:rsid w:val="002D1866"/>
    <w:rsid w:val="002D21C4"/>
    <w:rsid w:val="002D2562"/>
    <w:rsid w:val="002D26E6"/>
    <w:rsid w:val="002D3BC4"/>
    <w:rsid w:val="002D42EB"/>
    <w:rsid w:val="002D573A"/>
    <w:rsid w:val="002D621C"/>
    <w:rsid w:val="002D642F"/>
    <w:rsid w:val="002D6A13"/>
    <w:rsid w:val="002D70BA"/>
    <w:rsid w:val="002E0240"/>
    <w:rsid w:val="002E1949"/>
    <w:rsid w:val="002E1A55"/>
    <w:rsid w:val="002E20A0"/>
    <w:rsid w:val="002E297E"/>
    <w:rsid w:val="002E371B"/>
    <w:rsid w:val="002E3B47"/>
    <w:rsid w:val="002E4227"/>
    <w:rsid w:val="002E435D"/>
    <w:rsid w:val="002E4D3B"/>
    <w:rsid w:val="002E5565"/>
    <w:rsid w:val="002E5DCF"/>
    <w:rsid w:val="002E669F"/>
    <w:rsid w:val="002E691B"/>
    <w:rsid w:val="002E72E2"/>
    <w:rsid w:val="002F00D7"/>
    <w:rsid w:val="002F0590"/>
    <w:rsid w:val="002F060C"/>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EC5"/>
    <w:rsid w:val="00303FE6"/>
    <w:rsid w:val="00304AAA"/>
    <w:rsid w:val="00304EF8"/>
    <w:rsid w:val="00305772"/>
    <w:rsid w:val="00305E0A"/>
    <w:rsid w:val="003060EB"/>
    <w:rsid w:val="0030655B"/>
    <w:rsid w:val="00306738"/>
    <w:rsid w:val="00307599"/>
    <w:rsid w:val="00307951"/>
    <w:rsid w:val="00307A3E"/>
    <w:rsid w:val="00310485"/>
    <w:rsid w:val="00310EC2"/>
    <w:rsid w:val="00311DBC"/>
    <w:rsid w:val="00312120"/>
    <w:rsid w:val="00312432"/>
    <w:rsid w:val="003128C1"/>
    <w:rsid w:val="003130E7"/>
    <w:rsid w:val="00313271"/>
    <w:rsid w:val="0031345E"/>
    <w:rsid w:val="003135CC"/>
    <w:rsid w:val="00313A98"/>
    <w:rsid w:val="00313BF6"/>
    <w:rsid w:val="00313F46"/>
    <w:rsid w:val="00314415"/>
    <w:rsid w:val="003147C5"/>
    <w:rsid w:val="003149B0"/>
    <w:rsid w:val="00314E7B"/>
    <w:rsid w:val="003153EB"/>
    <w:rsid w:val="00315D45"/>
    <w:rsid w:val="0031693A"/>
    <w:rsid w:val="00316998"/>
    <w:rsid w:val="003169F1"/>
    <w:rsid w:val="00316A12"/>
    <w:rsid w:val="0031767F"/>
    <w:rsid w:val="00317E94"/>
    <w:rsid w:val="00321118"/>
    <w:rsid w:val="003218FF"/>
    <w:rsid w:val="00321985"/>
    <w:rsid w:val="00321B1A"/>
    <w:rsid w:val="0032211A"/>
    <w:rsid w:val="00322DC5"/>
    <w:rsid w:val="0032328B"/>
    <w:rsid w:val="00323512"/>
    <w:rsid w:val="00323AC3"/>
    <w:rsid w:val="00323F82"/>
    <w:rsid w:val="003240DE"/>
    <w:rsid w:val="003241C3"/>
    <w:rsid w:val="00324600"/>
    <w:rsid w:val="003249B2"/>
    <w:rsid w:val="00324A8A"/>
    <w:rsid w:val="00324E56"/>
    <w:rsid w:val="00324F78"/>
    <w:rsid w:val="00326376"/>
    <w:rsid w:val="00330352"/>
    <w:rsid w:val="00330901"/>
    <w:rsid w:val="00330C15"/>
    <w:rsid w:val="00330D74"/>
    <w:rsid w:val="00331127"/>
    <w:rsid w:val="003313FA"/>
    <w:rsid w:val="0033149D"/>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0A2"/>
    <w:rsid w:val="00350E70"/>
    <w:rsid w:val="00351205"/>
    <w:rsid w:val="0035171E"/>
    <w:rsid w:val="00352D8B"/>
    <w:rsid w:val="003534B2"/>
    <w:rsid w:val="00353727"/>
    <w:rsid w:val="0035384C"/>
    <w:rsid w:val="00353881"/>
    <w:rsid w:val="00353CF2"/>
    <w:rsid w:val="00354312"/>
    <w:rsid w:val="003543E3"/>
    <w:rsid w:val="00354E44"/>
    <w:rsid w:val="00354F7A"/>
    <w:rsid w:val="00355187"/>
    <w:rsid w:val="00356038"/>
    <w:rsid w:val="003565BB"/>
    <w:rsid w:val="00356FB1"/>
    <w:rsid w:val="00357C74"/>
    <w:rsid w:val="00357F7B"/>
    <w:rsid w:val="0036029B"/>
    <w:rsid w:val="0036159D"/>
    <w:rsid w:val="00361794"/>
    <w:rsid w:val="00361E58"/>
    <w:rsid w:val="00361F7C"/>
    <w:rsid w:val="0036254F"/>
    <w:rsid w:val="00362DA3"/>
    <w:rsid w:val="003630EF"/>
    <w:rsid w:val="00363676"/>
    <w:rsid w:val="00363E40"/>
    <w:rsid w:val="00363E91"/>
    <w:rsid w:val="00363F8A"/>
    <w:rsid w:val="00365598"/>
    <w:rsid w:val="0036595B"/>
    <w:rsid w:val="00365A0A"/>
    <w:rsid w:val="00365B39"/>
    <w:rsid w:val="003660DF"/>
    <w:rsid w:val="003663DC"/>
    <w:rsid w:val="00366ED5"/>
    <w:rsid w:val="00366F2C"/>
    <w:rsid w:val="00366F4C"/>
    <w:rsid w:val="003672E1"/>
    <w:rsid w:val="00367E43"/>
    <w:rsid w:val="00367EF3"/>
    <w:rsid w:val="00370150"/>
    <w:rsid w:val="0037056E"/>
    <w:rsid w:val="00370EA1"/>
    <w:rsid w:val="00371429"/>
    <w:rsid w:val="0037237A"/>
    <w:rsid w:val="003723F0"/>
    <w:rsid w:val="00372F74"/>
    <w:rsid w:val="00374B90"/>
    <w:rsid w:val="0037512A"/>
    <w:rsid w:val="00375492"/>
    <w:rsid w:val="00375E64"/>
    <w:rsid w:val="00376374"/>
    <w:rsid w:val="003766C1"/>
    <w:rsid w:val="00376A66"/>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557"/>
    <w:rsid w:val="00384D1A"/>
    <w:rsid w:val="00385144"/>
    <w:rsid w:val="003851E1"/>
    <w:rsid w:val="003851F1"/>
    <w:rsid w:val="00385614"/>
    <w:rsid w:val="0038561E"/>
    <w:rsid w:val="003862B6"/>
    <w:rsid w:val="00386A51"/>
    <w:rsid w:val="00386C8D"/>
    <w:rsid w:val="0038731A"/>
    <w:rsid w:val="00387CD3"/>
    <w:rsid w:val="00387EDE"/>
    <w:rsid w:val="00390A54"/>
    <w:rsid w:val="00390A7A"/>
    <w:rsid w:val="00390B1B"/>
    <w:rsid w:val="00391405"/>
    <w:rsid w:val="003924C4"/>
    <w:rsid w:val="00392682"/>
    <w:rsid w:val="003929FB"/>
    <w:rsid w:val="00392B68"/>
    <w:rsid w:val="00392BFD"/>
    <w:rsid w:val="00392D47"/>
    <w:rsid w:val="00394AB5"/>
    <w:rsid w:val="00395842"/>
    <w:rsid w:val="00396821"/>
    <w:rsid w:val="0039705B"/>
    <w:rsid w:val="00397838"/>
    <w:rsid w:val="00397E0A"/>
    <w:rsid w:val="003A011A"/>
    <w:rsid w:val="003A0416"/>
    <w:rsid w:val="003A0870"/>
    <w:rsid w:val="003A1061"/>
    <w:rsid w:val="003A11FC"/>
    <w:rsid w:val="003A2109"/>
    <w:rsid w:val="003A2802"/>
    <w:rsid w:val="003A2EE1"/>
    <w:rsid w:val="003A31CF"/>
    <w:rsid w:val="003A35CE"/>
    <w:rsid w:val="003A4540"/>
    <w:rsid w:val="003A454D"/>
    <w:rsid w:val="003A46DF"/>
    <w:rsid w:val="003A511A"/>
    <w:rsid w:val="003A5149"/>
    <w:rsid w:val="003A5518"/>
    <w:rsid w:val="003A57C9"/>
    <w:rsid w:val="003A5BDA"/>
    <w:rsid w:val="003A612C"/>
    <w:rsid w:val="003A6376"/>
    <w:rsid w:val="003A7CA8"/>
    <w:rsid w:val="003A7E78"/>
    <w:rsid w:val="003B0464"/>
    <w:rsid w:val="003B0E66"/>
    <w:rsid w:val="003B1811"/>
    <w:rsid w:val="003B1A65"/>
    <w:rsid w:val="003B2369"/>
    <w:rsid w:val="003B2570"/>
    <w:rsid w:val="003B26D3"/>
    <w:rsid w:val="003B2766"/>
    <w:rsid w:val="003B2796"/>
    <w:rsid w:val="003B2C82"/>
    <w:rsid w:val="003B2D77"/>
    <w:rsid w:val="003B3740"/>
    <w:rsid w:val="003B3AE4"/>
    <w:rsid w:val="003B3FF4"/>
    <w:rsid w:val="003B478B"/>
    <w:rsid w:val="003B5360"/>
    <w:rsid w:val="003B6022"/>
    <w:rsid w:val="003B61E0"/>
    <w:rsid w:val="003B63BB"/>
    <w:rsid w:val="003B6712"/>
    <w:rsid w:val="003B67D7"/>
    <w:rsid w:val="003B6CB9"/>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227"/>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778"/>
    <w:rsid w:val="0041330F"/>
    <w:rsid w:val="00413A97"/>
    <w:rsid w:val="00413B63"/>
    <w:rsid w:val="00413E4D"/>
    <w:rsid w:val="00414993"/>
    <w:rsid w:val="00415BAC"/>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187A"/>
    <w:rsid w:val="00432A1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850"/>
    <w:rsid w:val="00454551"/>
    <w:rsid w:val="004546A6"/>
    <w:rsid w:val="00454C60"/>
    <w:rsid w:val="00454E5B"/>
    <w:rsid w:val="00455310"/>
    <w:rsid w:val="004554C1"/>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9ED"/>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54EC"/>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942"/>
    <w:rsid w:val="00491F68"/>
    <w:rsid w:val="0049250F"/>
    <w:rsid w:val="004929A1"/>
    <w:rsid w:val="004929DF"/>
    <w:rsid w:val="00493B78"/>
    <w:rsid w:val="004948A4"/>
    <w:rsid w:val="00494C2D"/>
    <w:rsid w:val="00495AA7"/>
    <w:rsid w:val="00497851"/>
    <w:rsid w:val="004A0420"/>
    <w:rsid w:val="004A04A5"/>
    <w:rsid w:val="004A0722"/>
    <w:rsid w:val="004A1BC3"/>
    <w:rsid w:val="004A1C02"/>
    <w:rsid w:val="004A2A7B"/>
    <w:rsid w:val="004A3734"/>
    <w:rsid w:val="004A62A9"/>
    <w:rsid w:val="004A668C"/>
    <w:rsid w:val="004A6C33"/>
    <w:rsid w:val="004A7662"/>
    <w:rsid w:val="004B0B3E"/>
    <w:rsid w:val="004B0F37"/>
    <w:rsid w:val="004B19B2"/>
    <w:rsid w:val="004B1A81"/>
    <w:rsid w:val="004B1B4C"/>
    <w:rsid w:val="004B1C42"/>
    <w:rsid w:val="004B252A"/>
    <w:rsid w:val="004B3226"/>
    <w:rsid w:val="004B4056"/>
    <w:rsid w:val="004B478C"/>
    <w:rsid w:val="004B5EED"/>
    <w:rsid w:val="004B65A7"/>
    <w:rsid w:val="004B6D23"/>
    <w:rsid w:val="004B6F8B"/>
    <w:rsid w:val="004C03F1"/>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0F9A"/>
    <w:rsid w:val="005014E4"/>
    <w:rsid w:val="00502129"/>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2F55"/>
    <w:rsid w:val="00513ADE"/>
    <w:rsid w:val="00514066"/>
    <w:rsid w:val="00514471"/>
    <w:rsid w:val="00514A4B"/>
    <w:rsid w:val="00514DC9"/>
    <w:rsid w:val="005151C8"/>
    <w:rsid w:val="005159DB"/>
    <w:rsid w:val="00515D20"/>
    <w:rsid w:val="00516B65"/>
    <w:rsid w:val="005172A7"/>
    <w:rsid w:val="00517678"/>
    <w:rsid w:val="00520461"/>
    <w:rsid w:val="00520EA5"/>
    <w:rsid w:val="0052125C"/>
    <w:rsid w:val="0052170D"/>
    <w:rsid w:val="005225CB"/>
    <w:rsid w:val="00522A15"/>
    <w:rsid w:val="00522AF3"/>
    <w:rsid w:val="00523B44"/>
    <w:rsid w:val="00523D1B"/>
    <w:rsid w:val="00523E9D"/>
    <w:rsid w:val="00525E43"/>
    <w:rsid w:val="005265EE"/>
    <w:rsid w:val="005269E5"/>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0C"/>
    <w:rsid w:val="005450DD"/>
    <w:rsid w:val="0054541B"/>
    <w:rsid w:val="005455E1"/>
    <w:rsid w:val="00547001"/>
    <w:rsid w:val="00547614"/>
    <w:rsid w:val="00550224"/>
    <w:rsid w:val="00550407"/>
    <w:rsid w:val="00550BBC"/>
    <w:rsid w:val="00550EAE"/>
    <w:rsid w:val="0055140D"/>
    <w:rsid w:val="0055189F"/>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7"/>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0"/>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77"/>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6CDE"/>
    <w:rsid w:val="005B75FF"/>
    <w:rsid w:val="005B7D0B"/>
    <w:rsid w:val="005B7FC3"/>
    <w:rsid w:val="005C01C3"/>
    <w:rsid w:val="005C0CCE"/>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CBF"/>
    <w:rsid w:val="005D20CB"/>
    <w:rsid w:val="005D2938"/>
    <w:rsid w:val="005D2A41"/>
    <w:rsid w:val="005D3B48"/>
    <w:rsid w:val="005D3FAF"/>
    <w:rsid w:val="005D40DD"/>
    <w:rsid w:val="005D446D"/>
    <w:rsid w:val="005D4C43"/>
    <w:rsid w:val="005D4FED"/>
    <w:rsid w:val="005D5179"/>
    <w:rsid w:val="005D535D"/>
    <w:rsid w:val="005D563D"/>
    <w:rsid w:val="005D58A9"/>
    <w:rsid w:val="005D6440"/>
    <w:rsid w:val="005E1046"/>
    <w:rsid w:val="005E27A6"/>
    <w:rsid w:val="005E298B"/>
    <w:rsid w:val="005E4C69"/>
    <w:rsid w:val="005E511A"/>
    <w:rsid w:val="005E615A"/>
    <w:rsid w:val="005E6188"/>
    <w:rsid w:val="005E64B2"/>
    <w:rsid w:val="005E6914"/>
    <w:rsid w:val="005E6A19"/>
    <w:rsid w:val="005E70AE"/>
    <w:rsid w:val="005E76DA"/>
    <w:rsid w:val="005E77CB"/>
    <w:rsid w:val="005F0739"/>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5C25"/>
    <w:rsid w:val="005F650C"/>
    <w:rsid w:val="005F6717"/>
    <w:rsid w:val="005F6F35"/>
    <w:rsid w:val="00600111"/>
    <w:rsid w:val="00600A53"/>
    <w:rsid w:val="00600B4F"/>
    <w:rsid w:val="00600E3A"/>
    <w:rsid w:val="0060199A"/>
    <w:rsid w:val="00601B4A"/>
    <w:rsid w:val="00602C36"/>
    <w:rsid w:val="0060377C"/>
    <w:rsid w:val="006047BA"/>
    <w:rsid w:val="00604B0B"/>
    <w:rsid w:val="00604BA0"/>
    <w:rsid w:val="006050FE"/>
    <w:rsid w:val="0060544A"/>
    <w:rsid w:val="006054DD"/>
    <w:rsid w:val="00605EA7"/>
    <w:rsid w:val="00606199"/>
    <w:rsid w:val="00606AC3"/>
    <w:rsid w:val="00606C82"/>
    <w:rsid w:val="0060709F"/>
    <w:rsid w:val="0060782D"/>
    <w:rsid w:val="00607C06"/>
    <w:rsid w:val="00607CF6"/>
    <w:rsid w:val="006114C3"/>
    <w:rsid w:val="00611561"/>
    <w:rsid w:val="0061180E"/>
    <w:rsid w:val="00611A10"/>
    <w:rsid w:val="00612124"/>
    <w:rsid w:val="006122BA"/>
    <w:rsid w:val="006125F8"/>
    <w:rsid w:val="00615610"/>
    <w:rsid w:val="00615A11"/>
    <w:rsid w:val="00615A4D"/>
    <w:rsid w:val="00615B8A"/>
    <w:rsid w:val="006162C1"/>
    <w:rsid w:val="00616403"/>
    <w:rsid w:val="006164AA"/>
    <w:rsid w:val="0061706A"/>
    <w:rsid w:val="0061740F"/>
    <w:rsid w:val="00617680"/>
    <w:rsid w:val="00617B1C"/>
    <w:rsid w:val="006202D4"/>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3F87"/>
    <w:rsid w:val="00634019"/>
    <w:rsid w:val="00634A29"/>
    <w:rsid w:val="00634A93"/>
    <w:rsid w:val="00634F35"/>
    <w:rsid w:val="0063507E"/>
    <w:rsid w:val="00635663"/>
    <w:rsid w:val="006364FA"/>
    <w:rsid w:val="00636B16"/>
    <w:rsid w:val="00636B2C"/>
    <w:rsid w:val="006374FD"/>
    <w:rsid w:val="006376DA"/>
    <w:rsid w:val="00640007"/>
    <w:rsid w:val="0064036B"/>
    <w:rsid w:val="00641572"/>
    <w:rsid w:val="00641853"/>
    <w:rsid w:val="00641890"/>
    <w:rsid w:val="006418DA"/>
    <w:rsid w:val="00641BAC"/>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A25"/>
    <w:rsid w:val="006518BF"/>
    <w:rsid w:val="00651F77"/>
    <w:rsid w:val="0065224E"/>
    <w:rsid w:val="0065245A"/>
    <w:rsid w:val="0065377C"/>
    <w:rsid w:val="006538E2"/>
    <w:rsid w:val="00653BA6"/>
    <w:rsid w:val="006541E0"/>
    <w:rsid w:val="006543B5"/>
    <w:rsid w:val="00654B24"/>
    <w:rsid w:val="00655A21"/>
    <w:rsid w:val="00656977"/>
    <w:rsid w:val="00656A73"/>
    <w:rsid w:val="00656B3E"/>
    <w:rsid w:val="00656D1A"/>
    <w:rsid w:val="006576BA"/>
    <w:rsid w:val="0065774C"/>
    <w:rsid w:val="006577AA"/>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981"/>
    <w:rsid w:val="00674366"/>
    <w:rsid w:val="00674537"/>
    <w:rsid w:val="00674867"/>
    <w:rsid w:val="00674F55"/>
    <w:rsid w:val="0067572B"/>
    <w:rsid w:val="006757DA"/>
    <w:rsid w:val="00675FF1"/>
    <w:rsid w:val="006779DC"/>
    <w:rsid w:val="00677BE9"/>
    <w:rsid w:val="006807C9"/>
    <w:rsid w:val="006810C7"/>
    <w:rsid w:val="00682053"/>
    <w:rsid w:val="00682966"/>
    <w:rsid w:val="00682C5E"/>
    <w:rsid w:val="00683302"/>
    <w:rsid w:val="006835D2"/>
    <w:rsid w:val="0068376E"/>
    <w:rsid w:val="006838D5"/>
    <w:rsid w:val="00683B52"/>
    <w:rsid w:val="00684BC4"/>
    <w:rsid w:val="00684D67"/>
    <w:rsid w:val="00684DFA"/>
    <w:rsid w:val="00685F62"/>
    <w:rsid w:val="00686289"/>
    <w:rsid w:val="00686852"/>
    <w:rsid w:val="006877A3"/>
    <w:rsid w:val="00687B91"/>
    <w:rsid w:val="006902EF"/>
    <w:rsid w:val="006909F2"/>
    <w:rsid w:val="00690A4B"/>
    <w:rsid w:val="00691A8E"/>
    <w:rsid w:val="00692E89"/>
    <w:rsid w:val="00692EEC"/>
    <w:rsid w:val="006935F4"/>
    <w:rsid w:val="00694C42"/>
    <w:rsid w:val="00695413"/>
    <w:rsid w:val="0069594D"/>
    <w:rsid w:val="00696AD4"/>
    <w:rsid w:val="00696D5A"/>
    <w:rsid w:val="00697091"/>
    <w:rsid w:val="0069713B"/>
    <w:rsid w:val="00697AD9"/>
    <w:rsid w:val="006A039F"/>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B00DA"/>
    <w:rsid w:val="006B0449"/>
    <w:rsid w:val="006B0972"/>
    <w:rsid w:val="006B1050"/>
    <w:rsid w:val="006B1A25"/>
    <w:rsid w:val="006B2290"/>
    <w:rsid w:val="006B25CA"/>
    <w:rsid w:val="006B2702"/>
    <w:rsid w:val="006B2859"/>
    <w:rsid w:val="006B2A38"/>
    <w:rsid w:val="006B3ACC"/>
    <w:rsid w:val="006B3C84"/>
    <w:rsid w:val="006B4366"/>
    <w:rsid w:val="006B43C1"/>
    <w:rsid w:val="006B482C"/>
    <w:rsid w:val="006B4BF2"/>
    <w:rsid w:val="006B570A"/>
    <w:rsid w:val="006B5FE3"/>
    <w:rsid w:val="006B62CA"/>
    <w:rsid w:val="006B63E5"/>
    <w:rsid w:val="006B6B2D"/>
    <w:rsid w:val="006B6DF7"/>
    <w:rsid w:val="006B740A"/>
    <w:rsid w:val="006B7FBA"/>
    <w:rsid w:val="006C0446"/>
    <w:rsid w:val="006C05F9"/>
    <w:rsid w:val="006C0EE3"/>
    <w:rsid w:val="006C29B8"/>
    <w:rsid w:val="006C2FF4"/>
    <w:rsid w:val="006C306E"/>
    <w:rsid w:val="006C356F"/>
    <w:rsid w:val="006C35A8"/>
    <w:rsid w:val="006C3B25"/>
    <w:rsid w:val="006C4531"/>
    <w:rsid w:val="006C54E9"/>
    <w:rsid w:val="006C5E61"/>
    <w:rsid w:val="006C5EEE"/>
    <w:rsid w:val="006C660C"/>
    <w:rsid w:val="006C76F6"/>
    <w:rsid w:val="006C77F2"/>
    <w:rsid w:val="006C79E1"/>
    <w:rsid w:val="006D0433"/>
    <w:rsid w:val="006D0DE2"/>
    <w:rsid w:val="006D154A"/>
    <w:rsid w:val="006D17BF"/>
    <w:rsid w:val="006D18EE"/>
    <w:rsid w:val="006D1B9C"/>
    <w:rsid w:val="006D363A"/>
    <w:rsid w:val="006D4E72"/>
    <w:rsid w:val="006D4EF9"/>
    <w:rsid w:val="006D5364"/>
    <w:rsid w:val="006D5555"/>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C84"/>
    <w:rsid w:val="006F2F2F"/>
    <w:rsid w:val="006F3967"/>
    <w:rsid w:val="006F39BE"/>
    <w:rsid w:val="006F403E"/>
    <w:rsid w:val="006F478A"/>
    <w:rsid w:val="006F5914"/>
    <w:rsid w:val="006F5E1E"/>
    <w:rsid w:val="006F63D1"/>
    <w:rsid w:val="006F782D"/>
    <w:rsid w:val="006F79EC"/>
    <w:rsid w:val="006F7E4A"/>
    <w:rsid w:val="00700818"/>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0ED5"/>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2EB"/>
    <w:rsid w:val="00723AB4"/>
    <w:rsid w:val="00723B73"/>
    <w:rsid w:val="0072500B"/>
    <w:rsid w:val="00725C24"/>
    <w:rsid w:val="0072668A"/>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8AD"/>
    <w:rsid w:val="00735779"/>
    <w:rsid w:val="00735A5B"/>
    <w:rsid w:val="00735B31"/>
    <w:rsid w:val="00735C8F"/>
    <w:rsid w:val="0073645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6C5B"/>
    <w:rsid w:val="00746DA6"/>
    <w:rsid w:val="00746FE7"/>
    <w:rsid w:val="00750F8A"/>
    <w:rsid w:val="007510DB"/>
    <w:rsid w:val="00751485"/>
    <w:rsid w:val="00752351"/>
    <w:rsid w:val="00752C52"/>
    <w:rsid w:val="00754842"/>
    <w:rsid w:val="00755407"/>
    <w:rsid w:val="00755C14"/>
    <w:rsid w:val="00756324"/>
    <w:rsid w:val="00756A8C"/>
    <w:rsid w:val="00756B28"/>
    <w:rsid w:val="007575F6"/>
    <w:rsid w:val="007607B0"/>
    <w:rsid w:val="00760A2C"/>
    <w:rsid w:val="00761355"/>
    <w:rsid w:val="00761C57"/>
    <w:rsid w:val="00761DF4"/>
    <w:rsid w:val="00762161"/>
    <w:rsid w:val="00762393"/>
    <w:rsid w:val="007632A6"/>
    <w:rsid w:val="00763515"/>
    <w:rsid w:val="00763599"/>
    <w:rsid w:val="007649CB"/>
    <w:rsid w:val="00764ABC"/>
    <w:rsid w:val="00764CE4"/>
    <w:rsid w:val="00764D8D"/>
    <w:rsid w:val="00764F05"/>
    <w:rsid w:val="00764F75"/>
    <w:rsid w:val="0076512C"/>
    <w:rsid w:val="0076552F"/>
    <w:rsid w:val="00766E76"/>
    <w:rsid w:val="007676FA"/>
    <w:rsid w:val="00771C51"/>
    <w:rsid w:val="0077262E"/>
    <w:rsid w:val="007729F2"/>
    <w:rsid w:val="00772CB9"/>
    <w:rsid w:val="00772DF3"/>
    <w:rsid w:val="00773C5A"/>
    <w:rsid w:val="007744D4"/>
    <w:rsid w:val="007750A3"/>
    <w:rsid w:val="00775A85"/>
    <w:rsid w:val="007763D6"/>
    <w:rsid w:val="0077656A"/>
    <w:rsid w:val="00776686"/>
    <w:rsid w:val="007767C0"/>
    <w:rsid w:val="0077716F"/>
    <w:rsid w:val="00777813"/>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3AE6"/>
    <w:rsid w:val="007942D3"/>
    <w:rsid w:val="00794FB2"/>
    <w:rsid w:val="007954E5"/>
    <w:rsid w:val="0079572C"/>
    <w:rsid w:val="0079691C"/>
    <w:rsid w:val="007969B3"/>
    <w:rsid w:val="00796DA6"/>
    <w:rsid w:val="007972D2"/>
    <w:rsid w:val="007976F1"/>
    <w:rsid w:val="0079782B"/>
    <w:rsid w:val="0079782D"/>
    <w:rsid w:val="00797ACE"/>
    <w:rsid w:val="007A0CB4"/>
    <w:rsid w:val="007A1172"/>
    <w:rsid w:val="007A1A53"/>
    <w:rsid w:val="007A1E08"/>
    <w:rsid w:val="007A2A30"/>
    <w:rsid w:val="007A2F75"/>
    <w:rsid w:val="007A3A48"/>
    <w:rsid w:val="007A4403"/>
    <w:rsid w:val="007A4D35"/>
    <w:rsid w:val="007A4DB3"/>
    <w:rsid w:val="007A5EDA"/>
    <w:rsid w:val="007A6915"/>
    <w:rsid w:val="007A69A4"/>
    <w:rsid w:val="007A69AF"/>
    <w:rsid w:val="007A6B64"/>
    <w:rsid w:val="007B0166"/>
    <w:rsid w:val="007B0528"/>
    <w:rsid w:val="007B1230"/>
    <w:rsid w:val="007B202D"/>
    <w:rsid w:val="007B2099"/>
    <w:rsid w:val="007B21BA"/>
    <w:rsid w:val="007B24BC"/>
    <w:rsid w:val="007B2D19"/>
    <w:rsid w:val="007B2E08"/>
    <w:rsid w:val="007B2FF2"/>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AA"/>
    <w:rsid w:val="007C1FC0"/>
    <w:rsid w:val="007C28C7"/>
    <w:rsid w:val="007C2E75"/>
    <w:rsid w:val="007C4951"/>
    <w:rsid w:val="007C5837"/>
    <w:rsid w:val="007C5AF6"/>
    <w:rsid w:val="007C5F77"/>
    <w:rsid w:val="007C6E46"/>
    <w:rsid w:val="007C6E81"/>
    <w:rsid w:val="007C70F9"/>
    <w:rsid w:val="007C7109"/>
    <w:rsid w:val="007C76AC"/>
    <w:rsid w:val="007C7F0A"/>
    <w:rsid w:val="007D05DC"/>
    <w:rsid w:val="007D0710"/>
    <w:rsid w:val="007D1A26"/>
    <w:rsid w:val="007D2098"/>
    <w:rsid w:val="007D2A91"/>
    <w:rsid w:val="007D2B49"/>
    <w:rsid w:val="007D36B4"/>
    <w:rsid w:val="007D3785"/>
    <w:rsid w:val="007D39C7"/>
    <w:rsid w:val="007D3BD0"/>
    <w:rsid w:val="007D412A"/>
    <w:rsid w:val="007D4376"/>
    <w:rsid w:val="007D4646"/>
    <w:rsid w:val="007D4B2D"/>
    <w:rsid w:val="007D5A6D"/>
    <w:rsid w:val="007D5FB7"/>
    <w:rsid w:val="007D66AD"/>
    <w:rsid w:val="007D6783"/>
    <w:rsid w:val="007D67C0"/>
    <w:rsid w:val="007D6D6B"/>
    <w:rsid w:val="007D76B3"/>
    <w:rsid w:val="007D7F30"/>
    <w:rsid w:val="007E09DA"/>
    <w:rsid w:val="007E0CA1"/>
    <w:rsid w:val="007E0F23"/>
    <w:rsid w:val="007E0F8A"/>
    <w:rsid w:val="007E1052"/>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1498"/>
    <w:rsid w:val="007F21D9"/>
    <w:rsid w:val="007F296A"/>
    <w:rsid w:val="007F32C8"/>
    <w:rsid w:val="007F34D2"/>
    <w:rsid w:val="007F36C4"/>
    <w:rsid w:val="007F3CF0"/>
    <w:rsid w:val="007F435F"/>
    <w:rsid w:val="007F462E"/>
    <w:rsid w:val="007F491E"/>
    <w:rsid w:val="007F50FA"/>
    <w:rsid w:val="007F545B"/>
    <w:rsid w:val="007F5C04"/>
    <w:rsid w:val="007F6654"/>
    <w:rsid w:val="007F67E9"/>
    <w:rsid w:val="007F692F"/>
    <w:rsid w:val="007F6B9D"/>
    <w:rsid w:val="007F718D"/>
    <w:rsid w:val="007F75C9"/>
    <w:rsid w:val="007F7EFE"/>
    <w:rsid w:val="00800591"/>
    <w:rsid w:val="00800F66"/>
    <w:rsid w:val="00801927"/>
    <w:rsid w:val="0080198D"/>
    <w:rsid w:val="00801FAD"/>
    <w:rsid w:val="0080238D"/>
    <w:rsid w:val="008029D4"/>
    <w:rsid w:val="0080339C"/>
    <w:rsid w:val="00803810"/>
    <w:rsid w:val="008038CE"/>
    <w:rsid w:val="008039FE"/>
    <w:rsid w:val="00804169"/>
    <w:rsid w:val="008044A5"/>
    <w:rsid w:val="00804669"/>
    <w:rsid w:val="00805DFC"/>
    <w:rsid w:val="008066ED"/>
    <w:rsid w:val="00807DC3"/>
    <w:rsid w:val="00810A99"/>
    <w:rsid w:val="00810D5C"/>
    <w:rsid w:val="00810F59"/>
    <w:rsid w:val="008110B0"/>
    <w:rsid w:val="00811F21"/>
    <w:rsid w:val="008121E0"/>
    <w:rsid w:val="00812ED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B0"/>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0F6D"/>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333"/>
    <w:rsid w:val="00847DE6"/>
    <w:rsid w:val="008500A7"/>
    <w:rsid w:val="008500D5"/>
    <w:rsid w:val="00850E55"/>
    <w:rsid w:val="00850F5D"/>
    <w:rsid w:val="0085100E"/>
    <w:rsid w:val="0085181A"/>
    <w:rsid w:val="00851CA2"/>
    <w:rsid w:val="00851F5E"/>
    <w:rsid w:val="008520FF"/>
    <w:rsid w:val="00852625"/>
    <w:rsid w:val="00852A49"/>
    <w:rsid w:val="0085313A"/>
    <w:rsid w:val="00853ACB"/>
    <w:rsid w:val="00854B38"/>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68AF"/>
    <w:rsid w:val="0086723D"/>
    <w:rsid w:val="0086754F"/>
    <w:rsid w:val="008678A7"/>
    <w:rsid w:val="00867B10"/>
    <w:rsid w:val="00870288"/>
    <w:rsid w:val="00870483"/>
    <w:rsid w:val="008708BD"/>
    <w:rsid w:val="00870DFA"/>
    <w:rsid w:val="008710B3"/>
    <w:rsid w:val="008713FD"/>
    <w:rsid w:val="00871850"/>
    <w:rsid w:val="00872596"/>
    <w:rsid w:val="00872618"/>
    <w:rsid w:val="00872D9C"/>
    <w:rsid w:val="00872FA8"/>
    <w:rsid w:val="00873026"/>
    <w:rsid w:val="00873EB1"/>
    <w:rsid w:val="008740CB"/>
    <w:rsid w:val="00874690"/>
    <w:rsid w:val="008751AA"/>
    <w:rsid w:val="00877A24"/>
    <w:rsid w:val="008810BD"/>
    <w:rsid w:val="00881245"/>
    <w:rsid w:val="0088168B"/>
    <w:rsid w:val="00881A24"/>
    <w:rsid w:val="00881E1B"/>
    <w:rsid w:val="00882261"/>
    <w:rsid w:val="008830E4"/>
    <w:rsid w:val="008838F5"/>
    <w:rsid w:val="0088396C"/>
    <w:rsid w:val="00883D98"/>
    <w:rsid w:val="00883DBE"/>
    <w:rsid w:val="00883FE9"/>
    <w:rsid w:val="0088400E"/>
    <w:rsid w:val="008856FC"/>
    <w:rsid w:val="00885C84"/>
    <w:rsid w:val="00885DCF"/>
    <w:rsid w:val="008864EF"/>
    <w:rsid w:val="008866E2"/>
    <w:rsid w:val="008868F4"/>
    <w:rsid w:val="008873D0"/>
    <w:rsid w:val="0088788F"/>
    <w:rsid w:val="00890036"/>
    <w:rsid w:val="00890620"/>
    <w:rsid w:val="00893CAB"/>
    <w:rsid w:val="0089419D"/>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24F"/>
    <w:rsid w:val="008C2A01"/>
    <w:rsid w:val="008C33D2"/>
    <w:rsid w:val="008C3B13"/>
    <w:rsid w:val="008C40C5"/>
    <w:rsid w:val="008C4E73"/>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995"/>
    <w:rsid w:val="008D2A80"/>
    <w:rsid w:val="008D36BB"/>
    <w:rsid w:val="008D3E6B"/>
    <w:rsid w:val="008D501B"/>
    <w:rsid w:val="008D5B71"/>
    <w:rsid w:val="008D5E0B"/>
    <w:rsid w:val="008D6120"/>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3D9D"/>
    <w:rsid w:val="008F403D"/>
    <w:rsid w:val="008F420F"/>
    <w:rsid w:val="008F44DB"/>
    <w:rsid w:val="008F4914"/>
    <w:rsid w:val="008F49C3"/>
    <w:rsid w:val="008F5004"/>
    <w:rsid w:val="008F708D"/>
    <w:rsid w:val="008F79DB"/>
    <w:rsid w:val="008F7E5A"/>
    <w:rsid w:val="00900521"/>
    <w:rsid w:val="0090141E"/>
    <w:rsid w:val="00901700"/>
    <w:rsid w:val="00901879"/>
    <w:rsid w:val="00901D63"/>
    <w:rsid w:val="009025D9"/>
    <w:rsid w:val="00902C5B"/>
    <w:rsid w:val="0090317F"/>
    <w:rsid w:val="009032B3"/>
    <w:rsid w:val="009041FB"/>
    <w:rsid w:val="00904220"/>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BCA"/>
    <w:rsid w:val="00914CD6"/>
    <w:rsid w:val="009153FC"/>
    <w:rsid w:val="0091547C"/>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3FBA"/>
    <w:rsid w:val="00925006"/>
    <w:rsid w:val="0092515D"/>
    <w:rsid w:val="00925ED9"/>
    <w:rsid w:val="00925FCC"/>
    <w:rsid w:val="00926707"/>
    <w:rsid w:val="00926B84"/>
    <w:rsid w:val="00926EF6"/>
    <w:rsid w:val="009305DC"/>
    <w:rsid w:val="00930799"/>
    <w:rsid w:val="00930805"/>
    <w:rsid w:val="00930BA1"/>
    <w:rsid w:val="00930E29"/>
    <w:rsid w:val="00931078"/>
    <w:rsid w:val="009311A7"/>
    <w:rsid w:val="0093135E"/>
    <w:rsid w:val="00931403"/>
    <w:rsid w:val="0093169E"/>
    <w:rsid w:val="00931D29"/>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3E16"/>
    <w:rsid w:val="0095460E"/>
    <w:rsid w:val="00955176"/>
    <w:rsid w:val="00955207"/>
    <w:rsid w:val="009557C9"/>
    <w:rsid w:val="00955953"/>
    <w:rsid w:val="00955B19"/>
    <w:rsid w:val="00955D8A"/>
    <w:rsid w:val="00955DDA"/>
    <w:rsid w:val="00955EDC"/>
    <w:rsid w:val="00956B27"/>
    <w:rsid w:val="00957340"/>
    <w:rsid w:val="009575C8"/>
    <w:rsid w:val="00957E0E"/>
    <w:rsid w:val="0096012A"/>
    <w:rsid w:val="00960669"/>
    <w:rsid w:val="0096073C"/>
    <w:rsid w:val="00960C19"/>
    <w:rsid w:val="009612E9"/>
    <w:rsid w:val="009615E7"/>
    <w:rsid w:val="00961B15"/>
    <w:rsid w:val="009620CD"/>
    <w:rsid w:val="009624BD"/>
    <w:rsid w:val="00962AAB"/>
    <w:rsid w:val="00962C3A"/>
    <w:rsid w:val="00963AC8"/>
    <w:rsid w:val="00963C0B"/>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0913"/>
    <w:rsid w:val="00981188"/>
    <w:rsid w:val="00982403"/>
    <w:rsid w:val="00982A08"/>
    <w:rsid w:val="00982EE1"/>
    <w:rsid w:val="009836B1"/>
    <w:rsid w:val="00983CAF"/>
    <w:rsid w:val="00984120"/>
    <w:rsid w:val="00984BD1"/>
    <w:rsid w:val="00984F4E"/>
    <w:rsid w:val="00985208"/>
    <w:rsid w:val="009853E6"/>
    <w:rsid w:val="00985A63"/>
    <w:rsid w:val="00986370"/>
    <w:rsid w:val="00986DF3"/>
    <w:rsid w:val="009870F4"/>
    <w:rsid w:val="009902C7"/>
    <w:rsid w:val="0099078E"/>
    <w:rsid w:val="009910A2"/>
    <w:rsid w:val="00991D5E"/>
    <w:rsid w:val="00992546"/>
    <w:rsid w:val="00992A99"/>
    <w:rsid w:val="00992C93"/>
    <w:rsid w:val="00992D72"/>
    <w:rsid w:val="0099392E"/>
    <w:rsid w:val="00993B68"/>
    <w:rsid w:val="00993C0B"/>
    <w:rsid w:val="00993FCD"/>
    <w:rsid w:val="00994347"/>
    <w:rsid w:val="00995245"/>
    <w:rsid w:val="009956C6"/>
    <w:rsid w:val="009957D5"/>
    <w:rsid w:val="00995DB8"/>
    <w:rsid w:val="0099616C"/>
    <w:rsid w:val="00996F28"/>
    <w:rsid w:val="00997993"/>
    <w:rsid w:val="00997B48"/>
    <w:rsid w:val="00997D37"/>
    <w:rsid w:val="00997F0D"/>
    <w:rsid w:val="009A0D65"/>
    <w:rsid w:val="009A0E73"/>
    <w:rsid w:val="009A0FAB"/>
    <w:rsid w:val="009A1EC2"/>
    <w:rsid w:val="009A2635"/>
    <w:rsid w:val="009A29D7"/>
    <w:rsid w:val="009A2E34"/>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900"/>
    <w:rsid w:val="009B3FAB"/>
    <w:rsid w:val="009B4C7D"/>
    <w:rsid w:val="009B5008"/>
    <w:rsid w:val="009B5C7B"/>
    <w:rsid w:val="009B5D6F"/>
    <w:rsid w:val="009B60BD"/>
    <w:rsid w:val="009B6690"/>
    <w:rsid w:val="009B683C"/>
    <w:rsid w:val="009B6F33"/>
    <w:rsid w:val="009B724C"/>
    <w:rsid w:val="009B7DBC"/>
    <w:rsid w:val="009B7F57"/>
    <w:rsid w:val="009C0829"/>
    <w:rsid w:val="009C12E9"/>
    <w:rsid w:val="009C2351"/>
    <w:rsid w:val="009C281E"/>
    <w:rsid w:val="009C2DE6"/>
    <w:rsid w:val="009C311E"/>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F7D"/>
    <w:rsid w:val="009D3D8B"/>
    <w:rsid w:val="009D4690"/>
    <w:rsid w:val="009D4DA5"/>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888"/>
    <w:rsid w:val="009E69B3"/>
    <w:rsid w:val="009E74F3"/>
    <w:rsid w:val="009E754E"/>
    <w:rsid w:val="009E7684"/>
    <w:rsid w:val="009E7893"/>
    <w:rsid w:val="009F005E"/>
    <w:rsid w:val="009F1F35"/>
    <w:rsid w:val="009F201B"/>
    <w:rsid w:val="009F20BE"/>
    <w:rsid w:val="009F28BD"/>
    <w:rsid w:val="009F2BED"/>
    <w:rsid w:val="009F375F"/>
    <w:rsid w:val="009F455A"/>
    <w:rsid w:val="009F494D"/>
    <w:rsid w:val="009F4B01"/>
    <w:rsid w:val="009F5557"/>
    <w:rsid w:val="009F5B74"/>
    <w:rsid w:val="009F5E6E"/>
    <w:rsid w:val="009F6221"/>
    <w:rsid w:val="009F634D"/>
    <w:rsid w:val="009F7300"/>
    <w:rsid w:val="009F74FA"/>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50"/>
    <w:rsid w:val="00A10EC2"/>
    <w:rsid w:val="00A111D1"/>
    <w:rsid w:val="00A112B4"/>
    <w:rsid w:val="00A11B68"/>
    <w:rsid w:val="00A128BC"/>
    <w:rsid w:val="00A12940"/>
    <w:rsid w:val="00A12B0A"/>
    <w:rsid w:val="00A12C04"/>
    <w:rsid w:val="00A12F4E"/>
    <w:rsid w:val="00A15F60"/>
    <w:rsid w:val="00A16524"/>
    <w:rsid w:val="00A16E4E"/>
    <w:rsid w:val="00A171D7"/>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22E8"/>
    <w:rsid w:val="00A34AD9"/>
    <w:rsid w:val="00A351FE"/>
    <w:rsid w:val="00A35A8C"/>
    <w:rsid w:val="00A35E62"/>
    <w:rsid w:val="00A35FCE"/>
    <w:rsid w:val="00A36B87"/>
    <w:rsid w:val="00A37058"/>
    <w:rsid w:val="00A3796B"/>
    <w:rsid w:val="00A40B1D"/>
    <w:rsid w:val="00A41225"/>
    <w:rsid w:val="00A4233C"/>
    <w:rsid w:val="00A426F0"/>
    <w:rsid w:val="00A42C03"/>
    <w:rsid w:val="00A42E11"/>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3D"/>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0F85"/>
    <w:rsid w:val="00A81C6F"/>
    <w:rsid w:val="00A82955"/>
    <w:rsid w:val="00A83681"/>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34F"/>
    <w:rsid w:val="00A91DB9"/>
    <w:rsid w:val="00A92030"/>
    <w:rsid w:val="00A92129"/>
    <w:rsid w:val="00A927D6"/>
    <w:rsid w:val="00A93CCB"/>
    <w:rsid w:val="00A943F9"/>
    <w:rsid w:val="00A94530"/>
    <w:rsid w:val="00A95022"/>
    <w:rsid w:val="00A95558"/>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41B"/>
    <w:rsid w:val="00AA5EA4"/>
    <w:rsid w:val="00AA6519"/>
    <w:rsid w:val="00AA665A"/>
    <w:rsid w:val="00AA69CD"/>
    <w:rsid w:val="00AA6F92"/>
    <w:rsid w:val="00AA7579"/>
    <w:rsid w:val="00AA75FB"/>
    <w:rsid w:val="00AA781D"/>
    <w:rsid w:val="00AB02D0"/>
    <w:rsid w:val="00AB0740"/>
    <w:rsid w:val="00AB096E"/>
    <w:rsid w:val="00AB0999"/>
    <w:rsid w:val="00AB0D6A"/>
    <w:rsid w:val="00AB0DDF"/>
    <w:rsid w:val="00AB0E6E"/>
    <w:rsid w:val="00AB15B2"/>
    <w:rsid w:val="00AB197A"/>
    <w:rsid w:val="00AB1A41"/>
    <w:rsid w:val="00AB1D6E"/>
    <w:rsid w:val="00AB2342"/>
    <w:rsid w:val="00AB515F"/>
    <w:rsid w:val="00AB53EA"/>
    <w:rsid w:val="00AB575E"/>
    <w:rsid w:val="00AB5F49"/>
    <w:rsid w:val="00AB6840"/>
    <w:rsid w:val="00AB6934"/>
    <w:rsid w:val="00AB724E"/>
    <w:rsid w:val="00AB7544"/>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6F5E"/>
    <w:rsid w:val="00AC7741"/>
    <w:rsid w:val="00AC7D52"/>
    <w:rsid w:val="00AC7FCC"/>
    <w:rsid w:val="00AD12D6"/>
    <w:rsid w:val="00AD294C"/>
    <w:rsid w:val="00AD2F99"/>
    <w:rsid w:val="00AD302B"/>
    <w:rsid w:val="00AD384B"/>
    <w:rsid w:val="00AD397D"/>
    <w:rsid w:val="00AD3C3C"/>
    <w:rsid w:val="00AD454E"/>
    <w:rsid w:val="00AD4EF3"/>
    <w:rsid w:val="00AD515B"/>
    <w:rsid w:val="00AD5695"/>
    <w:rsid w:val="00AD5870"/>
    <w:rsid w:val="00AD5DD2"/>
    <w:rsid w:val="00AD66A6"/>
    <w:rsid w:val="00AD6B3B"/>
    <w:rsid w:val="00AD720B"/>
    <w:rsid w:val="00AD7FEB"/>
    <w:rsid w:val="00AE01A5"/>
    <w:rsid w:val="00AE01E1"/>
    <w:rsid w:val="00AE1234"/>
    <w:rsid w:val="00AE12B5"/>
    <w:rsid w:val="00AE1689"/>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106"/>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5CA"/>
    <w:rsid w:val="00B06DB3"/>
    <w:rsid w:val="00B071BE"/>
    <w:rsid w:val="00B0796F"/>
    <w:rsid w:val="00B07E8C"/>
    <w:rsid w:val="00B10578"/>
    <w:rsid w:val="00B10A44"/>
    <w:rsid w:val="00B1128D"/>
    <w:rsid w:val="00B11CD3"/>
    <w:rsid w:val="00B11E04"/>
    <w:rsid w:val="00B12A3A"/>
    <w:rsid w:val="00B13524"/>
    <w:rsid w:val="00B13542"/>
    <w:rsid w:val="00B135C2"/>
    <w:rsid w:val="00B153AD"/>
    <w:rsid w:val="00B166DB"/>
    <w:rsid w:val="00B1677F"/>
    <w:rsid w:val="00B16841"/>
    <w:rsid w:val="00B17FB2"/>
    <w:rsid w:val="00B20174"/>
    <w:rsid w:val="00B20572"/>
    <w:rsid w:val="00B20782"/>
    <w:rsid w:val="00B216D2"/>
    <w:rsid w:val="00B2212D"/>
    <w:rsid w:val="00B22808"/>
    <w:rsid w:val="00B23961"/>
    <w:rsid w:val="00B23BD8"/>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312"/>
    <w:rsid w:val="00B3485D"/>
    <w:rsid w:val="00B34A12"/>
    <w:rsid w:val="00B34CDC"/>
    <w:rsid w:val="00B34FCA"/>
    <w:rsid w:val="00B350D2"/>
    <w:rsid w:val="00B3533C"/>
    <w:rsid w:val="00B3581A"/>
    <w:rsid w:val="00B35F31"/>
    <w:rsid w:val="00B35F45"/>
    <w:rsid w:val="00B36755"/>
    <w:rsid w:val="00B3739F"/>
    <w:rsid w:val="00B402D3"/>
    <w:rsid w:val="00B406CB"/>
    <w:rsid w:val="00B41FE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1F84"/>
    <w:rsid w:val="00B53007"/>
    <w:rsid w:val="00B53488"/>
    <w:rsid w:val="00B53518"/>
    <w:rsid w:val="00B53D82"/>
    <w:rsid w:val="00B5445D"/>
    <w:rsid w:val="00B54A7B"/>
    <w:rsid w:val="00B555EB"/>
    <w:rsid w:val="00B56071"/>
    <w:rsid w:val="00B56426"/>
    <w:rsid w:val="00B56786"/>
    <w:rsid w:val="00B567FC"/>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2DF"/>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3E1"/>
    <w:rsid w:val="00B9774C"/>
    <w:rsid w:val="00B979ED"/>
    <w:rsid w:val="00BA00C6"/>
    <w:rsid w:val="00BA04C3"/>
    <w:rsid w:val="00BA0702"/>
    <w:rsid w:val="00BA0AE6"/>
    <w:rsid w:val="00BA119B"/>
    <w:rsid w:val="00BA22CE"/>
    <w:rsid w:val="00BA2A99"/>
    <w:rsid w:val="00BA35BC"/>
    <w:rsid w:val="00BA37D6"/>
    <w:rsid w:val="00BA38EF"/>
    <w:rsid w:val="00BA3FC0"/>
    <w:rsid w:val="00BA41D8"/>
    <w:rsid w:val="00BA4683"/>
    <w:rsid w:val="00BA498A"/>
    <w:rsid w:val="00BA521B"/>
    <w:rsid w:val="00BA6157"/>
    <w:rsid w:val="00BA62B4"/>
    <w:rsid w:val="00BA6BED"/>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CDE"/>
    <w:rsid w:val="00BB3E8C"/>
    <w:rsid w:val="00BB4606"/>
    <w:rsid w:val="00BB4C1D"/>
    <w:rsid w:val="00BB4DE1"/>
    <w:rsid w:val="00BB5DED"/>
    <w:rsid w:val="00BB5EFF"/>
    <w:rsid w:val="00BB5F83"/>
    <w:rsid w:val="00BB5FE3"/>
    <w:rsid w:val="00BB6B75"/>
    <w:rsid w:val="00BB7818"/>
    <w:rsid w:val="00BC055F"/>
    <w:rsid w:val="00BC0728"/>
    <w:rsid w:val="00BC1291"/>
    <w:rsid w:val="00BC1C43"/>
    <w:rsid w:val="00BC2B38"/>
    <w:rsid w:val="00BC2F26"/>
    <w:rsid w:val="00BC4169"/>
    <w:rsid w:val="00BC4813"/>
    <w:rsid w:val="00BC4932"/>
    <w:rsid w:val="00BC495B"/>
    <w:rsid w:val="00BC49A7"/>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270"/>
    <w:rsid w:val="00BD342E"/>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33D"/>
    <w:rsid w:val="00BE4722"/>
    <w:rsid w:val="00BE48B8"/>
    <w:rsid w:val="00BE4C18"/>
    <w:rsid w:val="00BE4CBB"/>
    <w:rsid w:val="00BE5A99"/>
    <w:rsid w:val="00BE64A2"/>
    <w:rsid w:val="00BE6CCD"/>
    <w:rsid w:val="00BE7039"/>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93"/>
    <w:rsid w:val="00C03DB3"/>
    <w:rsid w:val="00C04DA7"/>
    <w:rsid w:val="00C051FB"/>
    <w:rsid w:val="00C057BE"/>
    <w:rsid w:val="00C06230"/>
    <w:rsid w:val="00C0625B"/>
    <w:rsid w:val="00C0637A"/>
    <w:rsid w:val="00C06396"/>
    <w:rsid w:val="00C07294"/>
    <w:rsid w:val="00C07DF1"/>
    <w:rsid w:val="00C11AC9"/>
    <w:rsid w:val="00C11C8D"/>
    <w:rsid w:val="00C14F65"/>
    <w:rsid w:val="00C15AC9"/>
    <w:rsid w:val="00C15F98"/>
    <w:rsid w:val="00C167B3"/>
    <w:rsid w:val="00C167B5"/>
    <w:rsid w:val="00C200D5"/>
    <w:rsid w:val="00C20423"/>
    <w:rsid w:val="00C209B2"/>
    <w:rsid w:val="00C20CF5"/>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6C1E"/>
    <w:rsid w:val="00C3717C"/>
    <w:rsid w:val="00C376AA"/>
    <w:rsid w:val="00C37EF9"/>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011"/>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27F8"/>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6F05"/>
    <w:rsid w:val="00C673EB"/>
    <w:rsid w:val="00C67695"/>
    <w:rsid w:val="00C67D4F"/>
    <w:rsid w:val="00C704BE"/>
    <w:rsid w:val="00C70853"/>
    <w:rsid w:val="00C708D6"/>
    <w:rsid w:val="00C70A41"/>
    <w:rsid w:val="00C70BF4"/>
    <w:rsid w:val="00C7113A"/>
    <w:rsid w:val="00C71433"/>
    <w:rsid w:val="00C735CE"/>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04CB"/>
    <w:rsid w:val="00C813DE"/>
    <w:rsid w:val="00C81E6C"/>
    <w:rsid w:val="00C820FB"/>
    <w:rsid w:val="00C8342A"/>
    <w:rsid w:val="00C8358D"/>
    <w:rsid w:val="00C83644"/>
    <w:rsid w:val="00C837EF"/>
    <w:rsid w:val="00C84023"/>
    <w:rsid w:val="00C84EFF"/>
    <w:rsid w:val="00C85618"/>
    <w:rsid w:val="00C858E1"/>
    <w:rsid w:val="00C87EB3"/>
    <w:rsid w:val="00C9161D"/>
    <w:rsid w:val="00C916D6"/>
    <w:rsid w:val="00C91A97"/>
    <w:rsid w:val="00C92120"/>
    <w:rsid w:val="00C92233"/>
    <w:rsid w:val="00C925A8"/>
    <w:rsid w:val="00C92B27"/>
    <w:rsid w:val="00C92C6F"/>
    <w:rsid w:val="00C94090"/>
    <w:rsid w:val="00C945E9"/>
    <w:rsid w:val="00C9498A"/>
    <w:rsid w:val="00C94E83"/>
    <w:rsid w:val="00C95B76"/>
    <w:rsid w:val="00C9656B"/>
    <w:rsid w:val="00C96A5E"/>
    <w:rsid w:val="00C97740"/>
    <w:rsid w:val="00C97792"/>
    <w:rsid w:val="00C97A18"/>
    <w:rsid w:val="00CA0C10"/>
    <w:rsid w:val="00CA0C1D"/>
    <w:rsid w:val="00CA19D8"/>
    <w:rsid w:val="00CA2614"/>
    <w:rsid w:val="00CA2777"/>
    <w:rsid w:val="00CA2C3B"/>
    <w:rsid w:val="00CA3C90"/>
    <w:rsid w:val="00CA3EA7"/>
    <w:rsid w:val="00CA3F8C"/>
    <w:rsid w:val="00CA4B26"/>
    <w:rsid w:val="00CA4CC3"/>
    <w:rsid w:val="00CA5000"/>
    <w:rsid w:val="00CA5F70"/>
    <w:rsid w:val="00CA6565"/>
    <w:rsid w:val="00CA7630"/>
    <w:rsid w:val="00CA76C6"/>
    <w:rsid w:val="00CA7C70"/>
    <w:rsid w:val="00CB029E"/>
    <w:rsid w:val="00CB05E4"/>
    <w:rsid w:val="00CB0A80"/>
    <w:rsid w:val="00CB0CAA"/>
    <w:rsid w:val="00CB110D"/>
    <w:rsid w:val="00CB1B7B"/>
    <w:rsid w:val="00CB1DEA"/>
    <w:rsid w:val="00CB2D04"/>
    <w:rsid w:val="00CB33F5"/>
    <w:rsid w:val="00CB360E"/>
    <w:rsid w:val="00CB37C6"/>
    <w:rsid w:val="00CB3C8F"/>
    <w:rsid w:val="00CB3F6D"/>
    <w:rsid w:val="00CB51C9"/>
    <w:rsid w:val="00CB5918"/>
    <w:rsid w:val="00CB6A0D"/>
    <w:rsid w:val="00CB7306"/>
    <w:rsid w:val="00CB76BA"/>
    <w:rsid w:val="00CC0101"/>
    <w:rsid w:val="00CC02B8"/>
    <w:rsid w:val="00CC1355"/>
    <w:rsid w:val="00CC1740"/>
    <w:rsid w:val="00CC1AAF"/>
    <w:rsid w:val="00CC1BCA"/>
    <w:rsid w:val="00CC2984"/>
    <w:rsid w:val="00CC450A"/>
    <w:rsid w:val="00CC6E42"/>
    <w:rsid w:val="00CC7108"/>
    <w:rsid w:val="00CC7452"/>
    <w:rsid w:val="00CC76E1"/>
    <w:rsid w:val="00CD096A"/>
    <w:rsid w:val="00CD0C33"/>
    <w:rsid w:val="00CD0CFB"/>
    <w:rsid w:val="00CD1114"/>
    <w:rsid w:val="00CD1131"/>
    <w:rsid w:val="00CD1539"/>
    <w:rsid w:val="00CD1E3A"/>
    <w:rsid w:val="00CD2C8A"/>
    <w:rsid w:val="00CD3090"/>
    <w:rsid w:val="00CD3DBE"/>
    <w:rsid w:val="00CD5E0D"/>
    <w:rsid w:val="00CD63C3"/>
    <w:rsid w:val="00CD6CEF"/>
    <w:rsid w:val="00CD74A1"/>
    <w:rsid w:val="00CD754E"/>
    <w:rsid w:val="00CE0162"/>
    <w:rsid w:val="00CE034F"/>
    <w:rsid w:val="00CE062E"/>
    <w:rsid w:val="00CE07DC"/>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59FB"/>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851"/>
    <w:rsid w:val="00D05A33"/>
    <w:rsid w:val="00D05EE1"/>
    <w:rsid w:val="00D05F0D"/>
    <w:rsid w:val="00D06182"/>
    <w:rsid w:val="00D07C62"/>
    <w:rsid w:val="00D07D97"/>
    <w:rsid w:val="00D07FED"/>
    <w:rsid w:val="00D1032B"/>
    <w:rsid w:val="00D113DC"/>
    <w:rsid w:val="00D11503"/>
    <w:rsid w:val="00D1188D"/>
    <w:rsid w:val="00D12011"/>
    <w:rsid w:val="00D12044"/>
    <w:rsid w:val="00D121B5"/>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340"/>
    <w:rsid w:val="00D17AC9"/>
    <w:rsid w:val="00D20236"/>
    <w:rsid w:val="00D20575"/>
    <w:rsid w:val="00D2070A"/>
    <w:rsid w:val="00D20CF2"/>
    <w:rsid w:val="00D21AFD"/>
    <w:rsid w:val="00D22649"/>
    <w:rsid w:val="00D22E1D"/>
    <w:rsid w:val="00D232FB"/>
    <w:rsid w:val="00D25408"/>
    <w:rsid w:val="00D25CC8"/>
    <w:rsid w:val="00D25F71"/>
    <w:rsid w:val="00D260AD"/>
    <w:rsid w:val="00D26322"/>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2E73"/>
    <w:rsid w:val="00D43721"/>
    <w:rsid w:val="00D44C52"/>
    <w:rsid w:val="00D44CAA"/>
    <w:rsid w:val="00D44DEA"/>
    <w:rsid w:val="00D46403"/>
    <w:rsid w:val="00D46705"/>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8CF"/>
    <w:rsid w:val="00D62C99"/>
    <w:rsid w:val="00D62E09"/>
    <w:rsid w:val="00D645A4"/>
    <w:rsid w:val="00D64864"/>
    <w:rsid w:val="00D64CB6"/>
    <w:rsid w:val="00D65A17"/>
    <w:rsid w:val="00D660F0"/>
    <w:rsid w:val="00D6664E"/>
    <w:rsid w:val="00D66D52"/>
    <w:rsid w:val="00D66FE0"/>
    <w:rsid w:val="00D679C8"/>
    <w:rsid w:val="00D70A9F"/>
    <w:rsid w:val="00D71219"/>
    <w:rsid w:val="00D72B2B"/>
    <w:rsid w:val="00D72F3B"/>
    <w:rsid w:val="00D72F6E"/>
    <w:rsid w:val="00D732BE"/>
    <w:rsid w:val="00D7378E"/>
    <w:rsid w:val="00D73B27"/>
    <w:rsid w:val="00D73B9F"/>
    <w:rsid w:val="00D741B9"/>
    <w:rsid w:val="00D74314"/>
    <w:rsid w:val="00D74582"/>
    <w:rsid w:val="00D75CA6"/>
    <w:rsid w:val="00D76139"/>
    <w:rsid w:val="00D763AF"/>
    <w:rsid w:val="00D769DF"/>
    <w:rsid w:val="00D76A18"/>
    <w:rsid w:val="00D76D0B"/>
    <w:rsid w:val="00D772CC"/>
    <w:rsid w:val="00D77552"/>
    <w:rsid w:val="00D77A82"/>
    <w:rsid w:val="00D8003F"/>
    <w:rsid w:val="00D80849"/>
    <w:rsid w:val="00D80E1E"/>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924"/>
    <w:rsid w:val="00D87C68"/>
    <w:rsid w:val="00D87E11"/>
    <w:rsid w:val="00D9035F"/>
    <w:rsid w:val="00D90C46"/>
    <w:rsid w:val="00D90CD7"/>
    <w:rsid w:val="00D91ABE"/>
    <w:rsid w:val="00D922AA"/>
    <w:rsid w:val="00D92561"/>
    <w:rsid w:val="00D92FA5"/>
    <w:rsid w:val="00D93DD7"/>
    <w:rsid w:val="00D94006"/>
    <w:rsid w:val="00D95A86"/>
    <w:rsid w:val="00D95C44"/>
    <w:rsid w:val="00D96065"/>
    <w:rsid w:val="00D961B0"/>
    <w:rsid w:val="00D96676"/>
    <w:rsid w:val="00D96CBC"/>
    <w:rsid w:val="00D96CC5"/>
    <w:rsid w:val="00D96EE6"/>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37A"/>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393E"/>
    <w:rsid w:val="00DD4329"/>
    <w:rsid w:val="00DD4AA1"/>
    <w:rsid w:val="00DD69BC"/>
    <w:rsid w:val="00DD736C"/>
    <w:rsid w:val="00DE001C"/>
    <w:rsid w:val="00DE0076"/>
    <w:rsid w:val="00DE07F2"/>
    <w:rsid w:val="00DE1368"/>
    <w:rsid w:val="00DE16AF"/>
    <w:rsid w:val="00DE178D"/>
    <w:rsid w:val="00DE1792"/>
    <w:rsid w:val="00DE1832"/>
    <w:rsid w:val="00DE19E2"/>
    <w:rsid w:val="00DE2B7E"/>
    <w:rsid w:val="00DE3E37"/>
    <w:rsid w:val="00DE3EF7"/>
    <w:rsid w:val="00DE40A5"/>
    <w:rsid w:val="00DE41DB"/>
    <w:rsid w:val="00DE553A"/>
    <w:rsid w:val="00DE566C"/>
    <w:rsid w:val="00DE5691"/>
    <w:rsid w:val="00DE57E8"/>
    <w:rsid w:val="00DE5BD1"/>
    <w:rsid w:val="00DE5F4F"/>
    <w:rsid w:val="00DE65B2"/>
    <w:rsid w:val="00DE73E0"/>
    <w:rsid w:val="00DE765C"/>
    <w:rsid w:val="00DF0371"/>
    <w:rsid w:val="00DF0482"/>
    <w:rsid w:val="00DF07E7"/>
    <w:rsid w:val="00DF133E"/>
    <w:rsid w:val="00DF1590"/>
    <w:rsid w:val="00DF1BDB"/>
    <w:rsid w:val="00DF1F2C"/>
    <w:rsid w:val="00DF266B"/>
    <w:rsid w:val="00DF322A"/>
    <w:rsid w:val="00DF3601"/>
    <w:rsid w:val="00DF3F0D"/>
    <w:rsid w:val="00DF4208"/>
    <w:rsid w:val="00DF461C"/>
    <w:rsid w:val="00DF4B77"/>
    <w:rsid w:val="00DF59B2"/>
    <w:rsid w:val="00DF65A8"/>
    <w:rsid w:val="00DF65DA"/>
    <w:rsid w:val="00DF7008"/>
    <w:rsid w:val="00DF7051"/>
    <w:rsid w:val="00DF77D2"/>
    <w:rsid w:val="00DF7EE7"/>
    <w:rsid w:val="00E004FD"/>
    <w:rsid w:val="00E00A20"/>
    <w:rsid w:val="00E00A94"/>
    <w:rsid w:val="00E01994"/>
    <w:rsid w:val="00E01C87"/>
    <w:rsid w:val="00E0250B"/>
    <w:rsid w:val="00E02F94"/>
    <w:rsid w:val="00E045DF"/>
    <w:rsid w:val="00E06566"/>
    <w:rsid w:val="00E068B7"/>
    <w:rsid w:val="00E076D8"/>
    <w:rsid w:val="00E078E9"/>
    <w:rsid w:val="00E078F3"/>
    <w:rsid w:val="00E07AEF"/>
    <w:rsid w:val="00E07B7E"/>
    <w:rsid w:val="00E1025C"/>
    <w:rsid w:val="00E10ACD"/>
    <w:rsid w:val="00E1101C"/>
    <w:rsid w:val="00E115A9"/>
    <w:rsid w:val="00E12AE1"/>
    <w:rsid w:val="00E13399"/>
    <w:rsid w:val="00E133C8"/>
    <w:rsid w:val="00E13B49"/>
    <w:rsid w:val="00E14791"/>
    <w:rsid w:val="00E150E5"/>
    <w:rsid w:val="00E15BBE"/>
    <w:rsid w:val="00E15C51"/>
    <w:rsid w:val="00E161A6"/>
    <w:rsid w:val="00E165FF"/>
    <w:rsid w:val="00E179FA"/>
    <w:rsid w:val="00E17BC0"/>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0E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1FD"/>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6EE5"/>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683"/>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8D"/>
    <w:rsid w:val="00E82550"/>
    <w:rsid w:val="00E825A7"/>
    <w:rsid w:val="00E829D7"/>
    <w:rsid w:val="00E82DB9"/>
    <w:rsid w:val="00E82FF9"/>
    <w:rsid w:val="00E833F0"/>
    <w:rsid w:val="00E83435"/>
    <w:rsid w:val="00E839E6"/>
    <w:rsid w:val="00E83A38"/>
    <w:rsid w:val="00E83C24"/>
    <w:rsid w:val="00E843F0"/>
    <w:rsid w:val="00E846A3"/>
    <w:rsid w:val="00E849D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0F6"/>
    <w:rsid w:val="00E951A3"/>
    <w:rsid w:val="00E95414"/>
    <w:rsid w:val="00E955F2"/>
    <w:rsid w:val="00E966E8"/>
    <w:rsid w:val="00E96C1C"/>
    <w:rsid w:val="00EA10CA"/>
    <w:rsid w:val="00EA1E29"/>
    <w:rsid w:val="00EA243A"/>
    <w:rsid w:val="00EA249C"/>
    <w:rsid w:val="00EA2582"/>
    <w:rsid w:val="00EA2E60"/>
    <w:rsid w:val="00EA3417"/>
    <w:rsid w:val="00EA355D"/>
    <w:rsid w:val="00EA35A6"/>
    <w:rsid w:val="00EA35D1"/>
    <w:rsid w:val="00EA409D"/>
    <w:rsid w:val="00EA40E3"/>
    <w:rsid w:val="00EA43B2"/>
    <w:rsid w:val="00EA4DF5"/>
    <w:rsid w:val="00EA5088"/>
    <w:rsid w:val="00EA57E6"/>
    <w:rsid w:val="00EA65D0"/>
    <w:rsid w:val="00EA6A57"/>
    <w:rsid w:val="00EA70B5"/>
    <w:rsid w:val="00EA70F7"/>
    <w:rsid w:val="00EA76CC"/>
    <w:rsid w:val="00EA79B7"/>
    <w:rsid w:val="00EB0365"/>
    <w:rsid w:val="00EB05CC"/>
    <w:rsid w:val="00EB066E"/>
    <w:rsid w:val="00EB103C"/>
    <w:rsid w:val="00EB134C"/>
    <w:rsid w:val="00EB2714"/>
    <w:rsid w:val="00EB327B"/>
    <w:rsid w:val="00EB3767"/>
    <w:rsid w:val="00EB3ECE"/>
    <w:rsid w:val="00EB4614"/>
    <w:rsid w:val="00EB48E5"/>
    <w:rsid w:val="00EB65B9"/>
    <w:rsid w:val="00EB6B66"/>
    <w:rsid w:val="00EB70AC"/>
    <w:rsid w:val="00EB70C1"/>
    <w:rsid w:val="00EC0CA9"/>
    <w:rsid w:val="00EC0E87"/>
    <w:rsid w:val="00EC0E92"/>
    <w:rsid w:val="00EC1B87"/>
    <w:rsid w:val="00EC1FB8"/>
    <w:rsid w:val="00EC238A"/>
    <w:rsid w:val="00EC25BD"/>
    <w:rsid w:val="00EC2B7B"/>
    <w:rsid w:val="00EC2D19"/>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C7FF6"/>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632"/>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4746"/>
    <w:rsid w:val="00EF5408"/>
    <w:rsid w:val="00EF7E5D"/>
    <w:rsid w:val="00F0009E"/>
    <w:rsid w:val="00F00F97"/>
    <w:rsid w:val="00F0136B"/>
    <w:rsid w:val="00F01A66"/>
    <w:rsid w:val="00F01C1D"/>
    <w:rsid w:val="00F0217A"/>
    <w:rsid w:val="00F02518"/>
    <w:rsid w:val="00F0286E"/>
    <w:rsid w:val="00F04760"/>
    <w:rsid w:val="00F05703"/>
    <w:rsid w:val="00F05721"/>
    <w:rsid w:val="00F05979"/>
    <w:rsid w:val="00F05D18"/>
    <w:rsid w:val="00F06215"/>
    <w:rsid w:val="00F063C2"/>
    <w:rsid w:val="00F06441"/>
    <w:rsid w:val="00F07162"/>
    <w:rsid w:val="00F07D29"/>
    <w:rsid w:val="00F07F0F"/>
    <w:rsid w:val="00F1005F"/>
    <w:rsid w:val="00F1077A"/>
    <w:rsid w:val="00F11321"/>
    <w:rsid w:val="00F12E3B"/>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1D2"/>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330"/>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95A"/>
    <w:rsid w:val="00F52FD6"/>
    <w:rsid w:val="00F53193"/>
    <w:rsid w:val="00F5357E"/>
    <w:rsid w:val="00F5462E"/>
    <w:rsid w:val="00F54D8A"/>
    <w:rsid w:val="00F54E67"/>
    <w:rsid w:val="00F55080"/>
    <w:rsid w:val="00F55081"/>
    <w:rsid w:val="00F552CD"/>
    <w:rsid w:val="00F561DB"/>
    <w:rsid w:val="00F56326"/>
    <w:rsid w:val="00F5647A"/>
    <w:rsid w:val="00F5670A"/>
    <w:rsid w:val="00F56C6D"/>
    <w:rsid w:val="00F57951"/>
    <w:rsid w:val="00F57E9F"/>
    <w:rsid w:val="00F60098"/>
    <w:rsid w:val="00F60CFB"/>
    <w:rsid w:val="00F615E2"/>
    <w:rsid w:val="00F624C0"/>
    <w:rsid w:val="00F62E6F"/>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57F7"/>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4FA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739"/>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BD1"/>
    <w:rsid w:val="00FB2E4B"/>
    <w:rsid w:val="00FB4671"/>
    <w:rsid w:val="00FB4811"/>
    <w:rsid w:val="00FB4AFF"/>
    <w:rsid w:val="00FB4E50"/>
    <w:rsid w:val="00FB4E99"/>
    <w:rsid w:val="00FB506D"/>
    <w:rsid w:val="00FB5D2C"/>
    <w:rsid w:val="00FB625F"/>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6C22"/>
    <w:rsid w:val="00FC7161"/>
    <w:rsid w:val="00FC7766"/>
    <w:rsid w:val="00FC7FE4"/>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524"/>
    <w:rsid w:val="00FE5B2A"/>
    <w:rsid w:val="00FE5CCF"/>
    <w:rsid w:val="00FE62C9"/>
    <w:rsid w:val="00FE680A"/>
    <w:rsid w:val="00FE695E"/>
    <w:rsid w:val="00FE6A63"/>
    <w:rsid w:val="00FE6B9F"/>
    <w:rsid w:val="00FE7F9B"/>
    <w:rsid w:val="00FF04C2"/>
    <w:rsid w:val="00FF1264"/>
    <w:rsid w:val="00FF1BF8"/>
    <w:rsid w:val="00FF1CCE"/>
    <w:rsid w:val="00FF201F"/>
    <w:rsid w:val="00FF24AB"/>
    <w:rsid w:val="00FF294A"/>
    <w:rsid w:val="00FF2E52"/>
    <w:rsid w:val="00FF309B"/>
    <w:rsid w:val="00FF4421"/>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7/3/ADD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08"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97F6A4E-E15B-4AA0-B4B8-386633FE6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6</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资源调动</vt:lpstr>
    </vt:vector>
  </TitlesOfParts>
  <Company>SCBD</Company>
  <LinksUpToDate>false</LinksUpToDate>
  <CharactersWithSpaces>5506</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资源调动</dc:title>
  <dc:subject>CBD/SBI/7/L.9</dc:subject>
  <dc:creator>Secretariat of the Convention on Biological Diversity</dc:creator>
  <cp:keywords>Convention on Biological Diversity</cp:keywords>
  <cp:lastModifiedBy>Steve Pei</cp:lastModifiedBy>
  <cp:revision>6</cp:revision>
  <cp:lastPrinted>2026-06-09T23:19:00Z</cp:lastPrinted>
  <dcterms:created xsi:type="dcterms:W3CDTF">2026-08-12T07:00:00Z</dcterms:created>
  <dcterms:modified xsi:type="dcterms:W3CDTF">2026-08-12T07:23:00Z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