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7C6ACE"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7049B1C6" w:rsidR="005207C0" w:rsidRPr="007C6ACE" w:rsidRDefault="005207C0" w:rsidP="005207C0">
            <w:pPr>
              <w:pStyle w:val="Heading2"/>
              <w:bidi w:val="0"/>
              <w:spacing w:before="120" w:after="0"/>
              <w:jc w:val="left"/>
              <w:rPr>
                <w:rFonts w:ascii="Times New Roman" w:hAnsi="Times New Roman" w:cs="Simplified Arabic"/>
                <w:b w:val="0"/>
                <w:bCs w:val="0"/>
                <w:sz w:val="32"/>
                <w:szCs w:val="32"/>
                <w:lang w:val="en-CA"/>
              </w:rPr>
            </w:pPr>
            <w:r w:rsidRPr="007C6ACE">
              <w:rPr>
                <w:rFonts w:ascii="Times New Roman" w:hAnsi="Times New Roman" w:cs="Simplified Arabic"/>
                <w:sz w:val="40"/>
                <w:szCs w:val="40"/>
              </w:rPr>
              <w:t>CBD</w:t>
            </w:r>
            <w:r w:rsidRPr="007C6ACE">
              <w:rPr>
                <w:rFonts w:ascii="Times New Roman" w:hAnsi="Times New Roman" w:cs="Simplified Arabic"/>
                <w:b w:val="0"/>
                <w:bCs w:val="0"/>
                <w:sz w:val="22"/>
                <w:szCs w:val="22"/>
              </w:rPr>
              <w:t>/SB</w:t>
            </w:r>
            <w:r w:rsidR="00064DE8" w:rsidRPr="007C6ACE">
              <w:rPr>
                <w:rFonts w:ascii="Times New Roman" w:hAnsi="Times New Roman" w:cs="Simplified Arabic"/>
                <w:b w:val="0"/>
                <w:bCs w:val="0"/>
                <w:sz w:val="22"/>
                <w:szCs w:val="22"/>
              </w:rPr>
              <w:t>I</w:t>
            </w:r>
            <w:r w:rsidRPr="007C6ACE">
              <w:rPr>
                <w:rFonts w:ascii="Times New Roman" w:hAnsi="Times New Roman" w:cs="Simplified Arabic"/>
                <w:b w:val="0"/>
                <w:bCs w:val="0"/>
                <w:sz w:val="22"/>
                <w:szCs w:val="22"/>
              </w:rPr>
              <w:t>/</w:t>
            </w:r>
            <w:r w:rsidR="00E25B35" w:rsidRPr="007C6ACE">
              <w:rPr>
                <w:rFonts w:ascii="Times New Roman" w:hAnsi="Times New Roman" w:cs="Simplified Arabic"/>
                <w:b w:val="0"/>
                <w:bCs w:val="0"/>
                <w:sz w:val="22"/>
                <w:szCs w:val="22"/>
              </w:rPr>
              <w:t>6</w:t>
            </w:r>
            <w:r w:rsidRPr="007C6ACE">
              <w:rPr>
                <w:rFonts w:ascii="Times New Roman" w:hAnsi="Times New Roman" w:cs="Simplified Arabic"/>
                <w:b w:val="0"/>
                <w:bCs w:val="0"/>
                <w:sz w:val="22"/>
                <w:szCs w:val="22"/>
              </w:rPr>
              <w:t>/</w:t>
            </w:r>
            <w:r w:rsidR="00317BC4">
              <w:rPr>
                <w:rFonts w:ascii="Times New Roman" w:hAnsi="Times New Roman" w:cs="Simplified Arabic"/>
                <w:b w:val="0"/>
                <w:bCs w:val="0"/>
                <w:sz w:val="22"/>
                <w:szCs w:val="22"/>
              </w:rPr>
              <w:t>CRP.2</w:t>
            </w:r>
          </w:p>
        </w:tc>
        <w:tc>
          <w:tcPr>
            <w:tcW w:w="1440" w:type="dxa"/>
            <w:tcBorders>
              <w:top w:val="nil"/>
              <w:left w:val="nil"/>
              <w:bottom w:val="single" w:sz="12" w:space="0" w:color="auto"/>
              <w:right w:val="nil"/>
            </w:tcBorders>
          </w:tcPr>
          <w:p w14:paraId="63712FDF" w14:textId="556D31BE" w:rsidR="005207C0" w:rsidRPr="007C6ACE"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97086BA" w:rsidR="005207C0" w:rsidRPr="007C6ACE" w:rsidRDefault="00BF7FA7" w:rsidP="005207C0">
            <w:pPr>
              <w:tabs>
                <w:tab w:val="left" w:pos="-720"/>
              </w:tabs>
              <w:suppressAutoHyphens/>
              <w:spacing w:before="120"/>
              <w:jc w:val="center"/>
              <w:rPr>
                <w:rFonts w:cs="Simplified Arabic"/>
              </w:rPr>
            </w:pPr>
            <w:r w:rsidRPr="007C6ACE">
              <w:rPr>
                <w:rFonts w:cs="Simplified Arabic"/>
                <w:noProof/>
                <w:lang w:val="en-US" w:eastAsia="en-US"/>
              </w:rPr>
              <w:drawing>
                <wp:anchor distT="0" distB="0" distL="114300" distR="114300" simplePos="0" relativeHeight="251667456" behindDoc="0" locked="0" layoutInCell="1" allowOverlap="1" wp14:anchorId="107F6461" wp14:editId="59447CA9">
                  <wp:simplePos x="0" y="0"/>
                  <wp:positionH relativeFrom="margin">
                    <wp:posOffset>433705</wp:posOffset>
                  </wp:positionH>
                  <wp:positionV relativeFrom="margin">
                    <wp:posOffset>76200</wp:posOffset>
                  </wp:positionV>
                  <wp:extent cx="382905" cy="354330"/>
                  <wp:effectExtent l="0" t="0" r="0" b="762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2905" cy="354330"/>
                          </a:xfrm>
                          <a:prstGeom prst="rect">
                            <a:avLst/>
                          </a:prstGeom>
                          <a:noFill/>
                        </pic:spPr>
                      </pic:pic>
                    </a:graphicData>
                  </a:graphic>
                  <wp14:sizeRelH relativeFrom="page">
                    <wp14:pctWidth>0</wp14:pctWidth>
                  </wp14:sizeRelH>
                  <wp14:sizeRelV relativeFrom="page">
                    <wp14:pctHeight>0</wp14:pctHeight>
                  </wp14:sizeRelV>
                </wp:anchor>
              </w:drawing>
            </w:r>
            <w:r w:rsidRPr="007C6ACE">
              <w:rPr>
                <w:rFonts w:cs="Simplified Arabic"/>
                <w:noProof/>
                <w:lang w:val="en-GB" w:eastAsia="en-GB"/>
              </w:rPr>
              <w:drawing>
                <wp:anchor distT="0" distB="0" distL="114300" distR="114300" simplePos="0" relativeHeight="251668480" behindDoc="0" locked="0" layoutInCell="1" allowOverlap="1" wp14:anchorId="023AA58C" wp14:editId="284D4FCC">
                  <wp:simplePos x="0" y="0"/>
                  <wp:positionH relativeFrom="column">
                    <wp:posOffset>-1527810</wp:posOffset>
                  </wp:positionH>
                  <wp:positionV relativeFrom="paragraph">
                    <wp:posOffset>-47625</wp:posOffset>
                  </wp:positionV>
                  <wp:extent cx="1912620" cy="588010"/>
                  <wp:effectExtent l="0" t="0" r="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12620" cy="588010"/>
                          </a:xfrm>
                          <a:prstGeom prst="rect">
                            <a:avLst/>
                          </a:prstGeom>
                          <a:noFill/>
                          <a:ln w="9525">
                            <a:noFill/>
                            <a:miter lim="800000"/>
                            <a:headEnd/>
                            <a:tailEnd/>
                          </a:ln>
                        </pic:spPr>
                      </pic:pic>
                    </a:graphicData>
                  </a:graphic>
                  <wp14:sizeRelH relativeFrom="margin">
                    <wp14:pctWidth>0</wp14:pctWidth>
                  </wp14:sizeRelH>
                </wp:anchor>
              </w:drawing>
            </w:r>
          </w:p>
          <w:p w14:paraId="0EE9E942" w14:textId="5172063B" w:rsidR="005207C0" w:rsidRPr="007C6ACE" w:rsidRDefault="005207C0" w:rsidP="005207C0">
            <w:pPr>
              <w:tabs>
                <w:tab w:val="left" w:pos="-720"/>
              </w:tabs>
              <w:suppressAutoHyphens/>
              <w:spacing w:line="120" w:lineRule="auto"/>
              <w:rPr>
                <w:rFonts w:cs="Simplified Arabic"/>
              </w:rPr>
            </w:pPr>
          </w:p>
        </w:tc>
      </w:tr>
      <w:tr w:rsidR="001E3423" w:rsidRPr="007C6ACE" w14:paraId="5BB72D18" w14:textId="77777777" w:rsidTr="00AE1D64">
        <w:trPr>
          <w:cantSplit/>
          <w:trHeight w:val="1770"/>
        </w:trPr>
        <w:tc>
          <w:tcPr>
            <w:tcW w:w="4428" w:type="dxa"/>
            <w:tcBorders>
              <w:top w:val="nil"/>
              <w:left w:val="nil"/>
              <w:bottom w:val="single" w:sz="24" w:space="0" w:color="auto"/>
              <w:right w:val="nil"/>
            </w:tcBorders>
          </w:tcPr>
          <w:p w14:paraId="7459CE5E" w14:textId="19E2F8E4" w:rsidR="001E3423" w:rsidRPr="007C6ACE" w:rsidRDefault="001E3423" w:rsidP="005207C0">
            <w:pPr>
              <w:spacing w:before="60"/>
              <w:ind w:left="883"/>
              <w:rPr>
                <w:rFonts w:cs="Simplified Arabic"/>
                <w:sz w:val="22"/>
                <w:szCs w:val="22"/>
              </w:rPr>
            </w:pPr>
            <w:r w:rsidRPr="007C6ACE">
              <w:rPr>
                <w:rFonts w:cs="Simplified Arabic"/>
                <w:sz w:val="22"/>
                <w:szCs w:val="22"/>
              </w:rPr>
              <w:t>Distr</w:t>
            </w:r>
            <w:r w:rsidR="007C6ACE" w:rsidRPr="007C6ACE">
              <w:rPr>
                <w:rFonts w:cs="Simplified Arabic"/>
                <w:sz w:val="22"/>
                <w:szCs w:val="22"/>
              </w:rPr>
              <w:t>.</w:t>
            </w:r>
            <w:r w:rsidR="00F3046C">
              <w:rPr>
                <w:rFonts w:cs="Simplified Arabic"/>
                <w:sz w:val="22"/>
                <w:szCs w:val="22"/>
              </w:rPr>
              <w:t>:</w:t>
            </w:r>
            <w:r w:rsidR="007C6ACE" w:rsidRPr="007C6ACE">
              <w:rPr>
                <w:rFonts w:cs="Simplified Arabic"/>
                <w:sz w:val="22"/>
                <w:szCs w:val="22"/>
              </w:rPr>
              <w:t xml:space="preserve"> </w:t>
            </w:r>
            <w:r w:rsidR="00317BC4">
              <w:rPr>
                <w:rFonts w:cs="Simplified Arabic"/>
                <w:sz w:val="22"/>
                <w:szCs w:val="22"/>
              </w:rPr>
              <w:t>Limited</w:t>
            </w:r>
          </w:p>
          <w:p w14:paraId="35BFDC79" w14:textId="570E30F4" w:rsidR="001E3423" w:rsidRPr="007C6ACE" w:rsidRDefault="00317BC4" w:rsidP="005207C0">
            <w:pPr>
              <w:ind w:left="883"/>
              <w:rPr>
                <w:rFonts w:eastAsia="MS Mincho" w:cs="Simplified Arabic"/>
                <w:sz w:val="22"/>
                <w:szCs w:val="22"/>
                <w:lang w:eastAsia="ja-JP"/>
              </w:rPr>
            </w:pPr>
            <w:r>
              <w:rPr>
                <w:rFonts w:cs="Simplified Arabic"/>
                <w:sz w:val="22"/>
                <w:szCs w:val="22"/>
              </w:rPr>
              <w:t>16</w:t>
            </w:r>
            <w:r w:rsidR="007C6ACE" w:rsidRPr="007C6ACE">
              <w:rPr>
                <w:rFonts w:cs="Simplified Arabic"/>
                <w:sz w:val="22"/>
                <w:szCs w:val="22"/>
              </w:rPr>
              <w:t xml:space="preserve"> </w:t>
            </w:r>
            <w:r>
              <w:rPr>
                <w:rFonts w:cs="Simplified Arabic"/>
                <w:sz w:val="22"/>
                <w:szCs w:val="22"/>
              </w:rPr>
              <w:t>February</w:t>
            </w:r>
            <w:r w:rsidR="007C6ACE" w:rsidRPr="007C6ACE">
              <w:rPr>
                <w:rFonts w:cs="Simplified Arabic"/>
                <w:sz w:val="22"/>
                <w:szCs w:val="22"/>
              </w:rPr>
              <w:t xml:space="preserve"> </w:t>
            </w:r>
            <w:r w:rsidR="00F617AE" w:rsidRPr="007C6ACE">
              <w:rPr>
                <w:rFonts w:cs="Simplified Arabic"/>
                <w:sz w:val="22"/>
                <w:szCs w:val="22"/>
              </w:rPr>
              <w:t>202</w:t>
            </w:r>
            <w:r w:rsidR="001A7E76">
              <w:rPr>
                <w:rFonts w:cs="Simplified Arabic"/>
                <w:sz w:val="22"/>
                <w:szCs w:val="22"/>
              </w:rPr>
              <w:t>6</w:t>
            </w:r>
          </w:p>
          <w:p w14:paraId="07D03C0D" w14:textId="006FA2D3" w:rsidR="001E3423" w:rsidRPr="007C6ACE"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7C6ACE">
              <w:rPr>
                <w:rFonts w:ascii="Times New Roman" w:hAnsi="Times New Roman"/>
                <w:b w:val="0"/>
                <w:bCs w:val="0"/>
                <w:szCs w:val="22"/>
                <w:lang w:eastAsia="en-US"/>
              </w:rPr>
              <w:t>Arabic</w:t>
            </w:r>
          </w:p>
          <w:p w14:paraId="5A9C6250" w14:textId="448A43CD" w:rsidR="001E3423" w:rsidRPr="007C6ACE" w:rsidRDefault="005207C0" w:rsidP="005207C0">
            <w:pPr>
              <w:tabs>
                <w:tab w:val="left" w:pos="-720"/>
              </w:tabs>
              <w:suppressAutoHyphens/>
              <w:spacing w:after="40"/>
              <w:ind w:left="883"/>
              <w:rPr>
                <w:rFonts w:cs="Simplified Arabic"/>
                <w:sz w:val="22"/>
                <w:szCs w:val="22"/>
              </w:rPr>
            </w:pPr>
            <w:r w:rsidRPr="007C6ACE">
              <w:rPr>
                <w:rFonts w:cs="Simplified Arabic"/>
                <w:sz w:val="22"/>
                <w:szCs w:val="22"/>
              </w:rPr>
              <w:t>Original</w:t>
            </w:r>
            <w:r w:rsidR="00F3046C">
              <w:rPr>
                <w:rFonts w:cs="Simplified Arabic"/>
                <w:sz w:val="22"/>
                <w:szCs w:val="22"/>
              </w:rPr>
              <w:t>:</w:t>
            </w:r>
            <w:r w:rsidR="007C6ACE" w:rsidRPr="007C6ACE">
              <w:rPr>
                <w:rFonts w:cs="Simplified Arabic"/>
                <w:sz w:val="22"/>
                <w:szCs w:val="22"/>
              </w:rPr>
              <w:t xml:space="preserve"> </w:t>
            </w:r>
            <w:r w:rsidRPr="007C6ACE">
              <w:rPr>
                <w:rFonts w:cs="Simplified Arabic"/>
                <w:sz w:val="22"/>
                <w:szCs w:val="22"/>
              </w:rPr>
              <w:t>English</w:t>
            </w:r>
            <w:r w:rsidR="007C6ACE" w:rsidRPr="007C6ACE">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7C6ACE" w:rsidRDefault="001E3423" w:rsidP="00AE1D64">
            <w:pPr>
              <w:tabs>
                <w:tab w:val="left" w:pos="-720"/>
              </w:tabs>
              <w:suppressAutoHyphens/>
              <w:spacing w:before="120"/>
              <w:jc w:val="both"/>
              <w:rPr>
                <w:rFonts w:cs="Simplified Arabic"/>
                <w:rtl/>
              </w:rPr>
            </w:pPr>
            <w:r w:rsidRPr="007C6ACE">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09C677D5" w:rsidR="001E3423" w:rsidRPr="007C6ACE" w:rsidRDefault="001E3423" w:rsidP="006B4CDA">
      <w:pPr>
        <w:bidi/>
        <w:ind w:left="562" w:hanging="562"/>
        <w:rPr>
          <w:rFonts w:cs="Simplified Arabic"/>
          <w:b/>
          <w:bCs/>
          <w:rtl/>
          <w:lang w:bidi="ar-EG"/>
        </w:rPr>
      </w:pPr>
      <w:r w:rsidRPr="007C6ACE">
        <w:rPr>
          <w:rFonts w:cs="Simplified Arabic"/>
          <w:b/>
          <w:bCs/>
          <w:rtl/>
        </w:rPr>
        <w:t>الهيئة</w:t>
      </w:r>
      <w:r w:rsidR="007C6ACE" w:rsidRPr="007C6ACE">
        <w:rPr>
          <w:rFonts w:cs="Simplified Arabic"/>
          <w:b/>
          <w:bCs/>
          <w:rtl/>
        </w:rPr>
        <w:t xml:space="preserve"> </w:t>
      </w:r>
      <w:r w:rsidRPr="007C6ACE">
        <w:rPr>
          <w:rFonts w:cs="Simplified Arabic"/>
          <w:b/>
          <w:bCs/>
          <w:rtl/>
        </w:rPr>
        <w:t>الفرعية</w:t>
      </w:r>
      <w:r w:rsidR="007C6ACE" w:rsidRPr="007C6ACE">
        <w:rPr>
          <w:rFonts w:cs="Simplified Arabic"/>
          <w:b/>
          <w:bCs/>
          <w:rtl/>
        </w:rPr>
        <w:t xml:space="preserve"> </w:t>
      </w:r>
      <w:r w:rsidR="001C31CC" w:rsidRPr="007C6ACE">
        <w:rPr>
          <w:rFonts w:cs="Simplified Arabic" w:hint="cs"/>
          <w:b/>
          <w:bCs/>
          <w:rtl/>
        </w:rPr>
        <w:t>للتنفيذ</w:t>
      </w:r>
    </w:p>
    <w:p w14:paraId="36ADB51C" w14:textId="16C489E1" w:rsidR="001E3423" w:rsidRPr="007C6ACE" w:rsidRDefault="001E3423" w:rsidP="006B4CDA">
      <w:pPr>
        <w:bidi/>
        <w:ind w:left="562" w:hanging="562"/>
        <w:rPr>
          <w:rFonts w:cs="Simplified Arabic"/>
          <w:b/>
          <w:bCs/>
          <w:rtl/>
          <w:lang w:bidi="ar-EG"/>
        </w:rPr>
      </w:pPr>
      <w:r w:rsidRPr="007C6ACE">
        <w:rPr>
          <w:rFonts w:cs="Simplified Arabic"/>
          <w:b/>
          <w:bCs/>
          <w:rtl/>
        </w:rPr>
        <w:t>الاجتماع</w:t>
      </w:r>
      <w:r w:rsidR="007C6ACE" w:rsidRPr="007C6ACE">
        <w:rPr>
          <w:rFonts w:cs="Simplified Arabic"/>
          <w:b/>
          <w:bCs/>
          <w:rtl/>
        </w:rPr>
        <w:t xml:space="preserve"> </w:t>
      </w:r>
      <w:r w:rsidR="00EB53EC" w:rsidRPr="007C6ACE">
        <w:rPr>
          <w:rFonts w:cs="Simplified Arabic" w:hint="cs"/>
          <w:b/>
          <w:bCs/>
          <w:rtl/>
        </w:rPr>
        <w:t>السادس</w:t>
      </w:r>
    </w:p>
    <w:p w14:paraId="4109BA0E" w14:textId="5F239BD5" w:rsidR="00F15332" w:rsidRPr="007C6ACE" w:rsidRDefault="00EB53EC" w:rsidP="006B4CDA">
      <w:pPr>
        <w:bidi/>
        <w:ind w:left="562" w:hanging="562"/>
        <w:rPr>
          <w:rFonts w:cs="Simplified Arabic"/>
          <w:lang w:bidi="ar-EG"/>
        </w:rPr>
      </w:pPr>
      <w:r w:rsidRPr="007C6ACE">
        <w:rPr>
          <w:rFonts w:cs="Simplified Arabic" w:hint="cs"/>
          <w:rtl/>
        </w:rPr>
        <w:t>روما،</w:t>
      </w:r>
      <w:r w:rsidR="007C6ACE" w:rsidRPr="007C6ACE">
        <w:rPr>
          <w:rFonts w:cs="Simplified Arabic" w:hint="cs"/>
          <w:rtl/>
        </w:rPr>
        <w:t xml:space="preserve"> </w:t>
      </w:r>
      <w:r w:rsidRPr="007C6ACE">
        <w:rPr>
          <w:rFonts w:cs="Simplified Arabic" w:hint="cs"/>
          <w:rtl/>
        </w:rPr>
        <w:t>16-19</w:t>
      </w:r>
      <w:r w:rsidR="007C6ACE" w:rsidRPr="007C6ACE">
        <w:rPr>
          <w:rFonts w:cs="Simplified Arabic" w:hint="cs"/>
          <w:rtl/>
        </w:rPr>
        <w:t xml:space="preserve"> </w:t>
      </w:r>
      <w:r w:rsidRPr="007C6ACE">
        <w:rPr>
          <w:rFonts w:cs="Simplified Arabic" w:hint="cs"/>
          <w:rtl/>
        </w:rPr>
        <w:t>فبراير/شباط</w:t>
      </w:r>
      <w:r w:rsidR="007C6ACE" w:rsidRPr="007C6ACE">
        <w:rPr>
          <w:rFonts w:cs="Simplified Arabic" w:hint="cs"/>
          <w:rtl/>
        </w:rPr>
        <w:t xml:space="preserve"> </w:t>
      </w:r>
      <w:r w:rsidRPr="007C6ACE">
        <w:rPr>
          <w:rFonts w:cs="Simplified Arabic" w:hint="cs"/>
          <w:rtl/>
        </w:rPr>
        <w:t>2026</w:t>
      </w:r>
    </w:p>
    <w:p w14:paraId="0A1805B7" w14:textId="18EE5802" w:rsidR="009C0D20" w:rsidRPr="007C6ACE" w:rsidRDefault="009C0D20" w:rsidP="006B4CDA">
      <w:pPr>
        <w:bidi/>
        <w:ind w:left="562" w:hanging="562"/>
        <w:rPr>
          <w:rFonts w:cs="Simplified Arabic"/>
          <w:rtl/>
          <w:lang w:val="en-US" w:bidi="ar-EG"/>
        </w:rPr>
      </w:pPr>
      <w:r w:rsidRPr="007C6ACE">
        <w:rPr>
          <w:rFonts w:cs="Simplified Arabic" w:hint="cs"/>
          <w:rtl/>
          <w:lang w:val="en-US" w:bidi="ar-EG"/>
        </w:rPr>
        <w:t>البند</w:t>
      </w:r>
      <w:r w:rsidR="007C6ACE" w:rsidRPr="007C6ACE">
        <w:rPr>
          <w:rFonts w:cs="Simplified Arabic" w:hint="cs"/>
          <w:rtl/>
          <w:lang w:val="en-US" w:bidi="ar-EG"/>
        </w:rPr>
        <w:t xml:space="preserve"> </w:t>
      </w:r>
      <w:r w:rsidR="00E140E2" w:rsidRPr="007C6ACE">
        <w:rPr>
          <w:rFonts w:cs="Simplified Arabic" w:hint="cs"/>
          <w:rtl/>
          <w:lang w:val="en-US" w:bidi="ar-EG"/>
        </w:rPr>
        <w:t>5</w:t>
      </w:r>
      <w:r w:rsidR="007C6ACE" w:rsidRPr="007C6ACE">
        <w:rPr>
          <w:rFonts w:cs="Simplified Arabic" w:hint="cs"/>
          <w:rtl/>
          <w:lang w:val="en-US" w:bidi="ar-EG"/>
        </w:rPr>
        <w:t xml:space="preserve"> </w:t>
      </w:r>
      <w:r w:rsidRPr="007C6ACE">
        <w:rPr>
          <w:rFonts w:cs="Simplified Arabic" w:hint="cs"/>
          <w:rtl/>
          <w:lang w:val="en-US" w:bidi="ar-EG"/>
        </w:rPr>
        <w:t>من</w:t>
      </w:r>
      <w:r w:rsidR="007C6ACE" w:rsidRPr="007C6ACE">
        <w:rPr>
          <w:rFonts w:cs="Simplified Arabic" w:hint="cs"/>
          <w:rtl/>
          <w:lang w:val="en-US" w:bidi="ar-EG"/>
        </w:rPr>
        <w:t xml:space="preserve"> </w:t>
      </w:r>
      <w:r w:rsidRPr="007C6ACE">
        <w:rPr>
          <w:rFonts w:cs="Simplified Arabic" w:hint="cs"/>
          <w:rtl/>
          <w:lang w:val="en-US" w:bidi="ar-EG"/>
        </w:rPr>
        <w:t>جدول</w:t>
      </w:r>
      <w:r w:rsidR="007C6ACE" w:rsidRPr="007C6ACE">
        <w:rPr>
          <w:rFonts w:cs="Simplified Arabic" w:hint="cs"/>
          <w:rtl/>
          <w:lang w:val="en-US" w:bidi="ar-EG"/>
        </w:rPr>
        <w:t xml:space="preserve"> </w:t>
      </w:r>
      <w:r w:rsidRPr="007C6ACE">
        <w:rPr>
          <w:rFonts w:cs="Simplified Arabic" w:hint="cs"/>
          <w:rtl/>
          <w:lang w:val="en-US" w:bidi="ar-EG"/>
        </w:rPr>
        <w:t>الأعمال</w:t>
      </w:r>
    </w:p>
    <w:p w14:paraId="2D337E7C" w14:textId="4B15D5F2" w:rsidR="001C31CC" w:rsidRPr="007C6ACE" w:rsidRDefault="007C6ACE" w:rsidP="006B4CDA">
      <w:pPr>
        <w:bidi/>
        <w:ind w:left="562" w:hanging="562"/>
        <w:rPr>
          <w:rFonts w:cs="Simplified Arabic"/>
          <w:rtl/>
          <w:lang w:bidi="ar-EG"/>
        </w:rPr>
      </w:pPr>
      <w:r>
        <w:rPr>
          <w:rFonts w:cs="Simplified Arabic"/>
          <w:b/>
          <w:bCs/>
          <w:rtl/>
          <w:lang w:val="en-US" w:bidi="ar-EG"/>
        </w:rPr>
        <w:t>خطة عمل الاعتبارات الجنسانية</w:t>
      </w:r>
    </w:p>
    <w:p w14:paraId="2B8814E5" w14:textId="77777777" w:rsidR="00F15332" w:rsidRPr="007C6ACE" w:rsidRDefault="00F15332" w:rsidP="00F15332">
      <w:pPr>
        <w:bidi/>
        <w:spacing w:line="120" w:lineRule="auto"/>
        <w:rPr>
          <w:rFonts w:cs="Simplified Arabic"/>
          <w:rtl/>
        </w:rPr>
      </w:pPr>
    </w:p>
    <w:p w14:paraId="2E30FEAC" w14:textId="44DE7D36" w:rsidR="00E140E2" w:rsidRPr="007C6ACE" w:rsidRDefault="007C6ACE" w:rsidP="00A051B2">
      <w:pPr>
        <w:keepNext/>
        <w:keepLines/>
        <w:bidi/>
        <w:spacing w:after="120" w:line="216" w:lineRule="auto"/>
        <w:ind w:left="567"/>
        <w:rPr>
          <w:rFonts w:cs="Simplified Arabic"/>
          <w:b/>
          <w:bCs/>
          <w:szCs w:val="28"/>
          <w:rtl/>
        </w:rPr>
      </w:pPr>
      <w:r w:rsidRPr="007C6ACE">
        <w:rPr>
          <w:rFonts w:cs="Simplified Arabic"/>
          <w:b/>
          <w:bCs/>
          <w:szCs w:val="28"/>
          <w:rtl/>
        </w:rPr>
        <w:t xml:space="preserve">استعراض </w:t>
      </w:r>
      <w:r w:rsidR="00E140E2" w:rsidRPr="007C6ACE">
        <w:rPr>
          <w:rFonts w:cs="Simplified Arabic"/>
          <w:b/>
          <w:bCs/>
          <w:szCs w:val="28"/>
          <w:rtl/>
        </w:rPr>
        <w:t>منتصف</w:t>
      </w:r>
      <w:r w:rsidRPr="007C6ACE">
        <w:rPr>
          <w:rFonts w:cs="Simplified Arabic"/>
          <w:b/>
          <w:bCs/>
          <w:szCs w:val="28"/>
          <w:rtl/>
        </w:rPr>
        <w:t xml:space="preserve"> </w:t>
      </w:r>
      <w:r w:rsidR="00E140E2" w:rsidRPr="007C6ACE">
        <w:rPr>
          <w:rFonts w:cs="Simplified Arabic"/>
          <w:b/>
          <w:bCs/>
          <w:szCs w:val="28"/>
          <w:rtl/>
        </w:rPr>
        <w:t>المدة</w:t>
      </w:r>
      <w:r w:rsidRPr="007C6ACE">
        <w:rPr>
          <w:rFonts w:cs="Simplified Arabic"/>
          <w:b/>
          <w:bCs/>
          <w:szCs w:val="28"/>
          <w:rtl/>
        </w:rPr>
        <w:t xml:space="preserve"> </w:t>
      </w:r>
      <w:r w:rsidR="00E140E2" w:rsidRPr="007C6ACE">
        <w:rPr>
          <w:rFonts w:cs="Simplified Arabic"/>
          <w:b/>
          <w:bCs/>
          <w:szCs w:val="28"/>
          <w:rtl/>
        </w:rPr>
        <w:t>لتنفيذ</w:t>
      </w:r>
      <w:r w:rsidRPr="007C6ACE">
        <w:rPr>
          <w:rFonts w:cs="Simplified Arabic"/>
          <w:b/>
          <w:bCs/>
          <w:szCs w:val="28"/>
          <w:rtl/>
        </w:rPr>
        <w:t xml:space="preserve"> </w:t>
      </w:r>
      <w:r>
        <w:rPr>
          <w:rFonts w:cs="Simplified Arabic"/>
          <w:b/>
          <w:bCs/>
          <w:szCs w:val="28"/>
          <w:rtl/>
        </w:rPr>
        <w:t>خطة عمل الاعتبارات الجنسانية</w:t>
      </w:r>
      <w:r>
        <w:rPr>
          <w:rFonts w:cs="Simplified Arabic" w:hint="cs"/>
          <w:b/>
          <w:bCs/>
          <w:szCs w:val="28"/>
          <w:rtl/>
        </w:rPr>
        <w:t xml:space="preserve"> للفترة</w:t>
      </w:r>
      <w:r w:rsidRPr="007C6ACE">
        <w:rPr>
          <w:rFonts w:cs="Simplified Arabic"/>
          <w:b/>
          <w:bCs/>
          <w:szCs w:val="28"/>
          <w:rtl/>
        </w:rPr>
        <w:t xml:space="preserve"> </w:t>
      </w:r>
      <w:r w:rsidR="00E140E2" w:rsidRPr="007C6ACE">
        <w:rPr>
          <w:rFonts w:cs="Simplified Arabic"/>
          <w:b/>
          <w:bCs/>
          <w:szCs w:val="28"/>
          <w:rtl/>
        </w:rPr>
        <w:t>2023-2030</w:t>
      </w:r>
      <w:r w:rsidRPr="007C6ACE">
        <w:rPr>
          <w:rFonts w:cs="Simplified Arabic"/>
          <w:b/>
          <w:bCs/>
          <w:szCs w:val="28"/>
          <w:rtl/>
        </w:rPr>
        <w:t xml:space="preserve"> </w:t>
      </w:r>
    </w:p>
    <w:p w14:paraId="1E96515C" w14:textId="0AB31594" w:rsidR="00C5766C" w:rsidRPr="0000039F" w:rsidRDefault="0093259D" w:rsidP="00E140E2">
      <w:pPr>
        <w:keepNext/>
        <w:keepLines/>
        <w:bidi/>
        <w:spacing w:after="120" w:line="216" w:lineRule="auto"/>
        <w:ind w:left="567"/>
        <w:rPr>
          <w:rFonts w:cs="Simplified Arabic"/>
          <w:b/>
          <w:bCs/>
          <w:rtl/>
          <w:lang w:val="en-US" w:bidi="ar-EG"/>
        </w:rPr>
      </w:pPr>
      <w:r>
        <w:rPr>
          <w:rFonts w:cs="Simplified Arabic" w:hint="cs"/>
          <w:b/>
          <w:bCs/>
          <w:rtl/>
        </w:rPr>
        <w:t>مشروع توصية مقدم من الرئيس</w:t>
      </w:r>
      <w:r w:rsidR="000B6383">
        <w:rPr>
          <w:rFonts w:cs="Simplified Arabic" w:hint="cs"/>
          <w:b/>
          <w:bCs/>
          <w:rtl/>
        </w:rPr>
        <w:t>ة</w:t>
      </w:r>
    </w:p>
    <w:p w14:paraId="1457DAB0" w14:textId="076F2432" w:rsidR="00FB3342" w:rsidRPr="007C6ACE" w:rsidRDefault="00F3046C" w:rsidP="0093259D">
      <w:pPr>
        <w:pStyle w:val="ListParagraph"/>
        <w:bidi/>
        <w:spacing w:after="120" w:line="216" w:lineRule="auto"/>
        <w:ind w:left="1282" w:firstLine="425"/>
        <w:contextualSpacing w:val="0"/>
        <w:jc w:val="both"/>
        <w:rPr>
          <w:rFonts w:cs="Simplified Arabic"/>
          <w:i/>
          <w:iCs/>
          <w:rtl/>
        </w:rPr>
      </w:pPr>
      <w:r>
        <w:rPr>
          <w:rFonts w:cs="Simplified Arabic" w:hint="cs"/>
          <w:i/>
          <w:iCs/>
          <w:rtl/>
        </w:rPr>
        <w:t xml:space="preserve">إن </w:t>
      </w:r>
      <w:r w:rsidR="00FB3342" w:rsidRPr="007C6ACE">
        <w:rPr>
          <w:rFonts w:cs="Simplified Arabic"/>
          <w:i/>
          <w:iCs/>
          <w:rtl/>
        </w:rPr>
        <w:t>ال</w:t>
      </w:r>
      <w:r w:rsidR="008B3EE1">
        <w:rPr>
          <w:rFonts w:cs="Simplified Arabic"/>
          <w:i/>
          <w:iCs/>
          <w:rtl/>
        </w:rPr>
        <w:t>هيئة الفرعية للتنفيذ</w:t>
      </w:r>
      <w:r>
        <w:rPr>
          <w:rFonts w:cs="Simplified Arabic" w:hint="cs"/>
          <w:i/>
          <w:iCs/>
          <w:rtl/>
        </w:rPr>
        <w:t>،</w:t>
      </w:r>
    </w:p>
    <w:p w14:paraId="20FE372C" w14:textId="5C5DC5A7" w:rsidR="00677B20" w:rsidRPr="007C6ACE" w:rsidRDefault="00F3046C" w:rsidP="0093259D">
      <w:pPr>
        <w:pStyle w:val="ListParagraph"/>
        <w:bidi/>
        <w:spacing w:after="120" w:line="216" w:lineRule="auto"/>
        <w:ind w:left="1282" w:firstLine="425"/>
        <w:contextualSpacing w:val="0"/>
        <w:jc w:val="both"/>
        <w:rPr>
          <w:rFonts w:cs="Simplified Arabic"/>
          <w:i/>
          <w:iCs/>
          <w:sz w:val="22"/>
          <w:rtl/>
        </w:rPr>
      </w:pPr>
      <w:r>
        <w:rPr>
          <w:rFonts w:cs="Simplified Arabic" w:hint="cs"/>
          <w:i/>
          <w:iCs/>
          <w:sz w:val="22"/>
          <w:rtl/>
        </w:rPr>
        <w:t>ت</w:t>
      </w:r>
      <w:r w:rsidR="00FB3342" w:rsidRPr="007C6ACE">
        <w:rPr>
          <w:rFonts w:cs="Simplified Arabic"/>
          <w:i/>
          <w:iCs/>
          <w:sz w:val="22"/>
          <w:rtl/>
        </w:rPr>
        <w:t>وصي</w:t>
      </w:r>
      <w:r w:rsidR="007C6ACE" w:rsidRPr="007C6ACE">
        <w:rPr>
          <w:rFonts w:cs="Simplified Arabic"/>
          <w:i/>
          <w:iCs/>
          <w:sz w:val="22"/>
          <w:rtl/>
        </w:rPr>
        <w:t xml:space="preserve"> </w:t>
      </w:r>
      <w:r w:rsidR="00FB3342" w:rsidRPr="007C6ACE">
        <w:rPr>
          <w:rFonts w:cs="Simplified Arabic"/>
          <w:sz w:val="22"/>
          <w:rtl/>
        </w:rPr>
        <w:t>بأن</w:t>
      </w:r>
      <w:r w:rsidR="007C6ACE" w:rsidRPr="007C6ACE">
        <w:rPr>
          <w:rFonts w:cs="Simplified Arabic"/>
          <w:sz w:val="22"/>
          <w:rtl/>
        </w:rPr>
        <w:t xml:space="preserve"> </w:t>
      </w:r>
      <w:r>
        <w:rPr>
          <w:rFonts w:cs="Simplified Arabic" w:hint="cs"/>
          <w:sz w:val="22"/>
          <w:rtl/>
        </w:rPr>
        <w:t>يعتمد</w:t>
      </w:r>
      <w:r w:rsidR="007C6ACE" w:rsidRPr="007C6ACE">
        <w:rPr>
          <w:rFonts w:cs="Simplified Arabic"/>
          <w:sz w:val="22"/>
          <w:rtl/>
        </w:rPr>
        <w:t xml:space="preserve"> </w:t>
      </w:r>
      <w:r w:rsidR="00FB3342" w:rsidRPr="007C6ACE">
        <w:rPr>
          <w:rFonts w:cs="Simplified Arabic"/>
          <w:sz w:val="22"/>
          <w:rtl/>
        </w:rPr>
        <w:t>مؤتمر</w:t>
      </w:r>
      <w:r w:rsidR="007C6ACE" w:rsidRPr="007C6ACE">
        <w:rPr>
          <w:rFonts w:cs="Simplified Arabic"/>
          <w:sz w:val="22"/>
          <w:rtl/>
        </w:rPr>
        <w:t xml:space="preserve"> </w:t>
      </w:r>
      <w:r w:rsidR="00FB3342" w:rsidRPr="007C6ACE">
        <w:rPr>
          <w:rFonts w:cs="Simplified Arabic"/>
          <w:sz w:val="22"/>
          <w:rtl/>
        </w:rPr>
        <w:t>الأطراف،</w:t>
      </w:r>
      <w:r w:rsidR="007C6ACE" w:rsidRPr="007C6ACE">
        <w:rPr>
          <w:rFonts w:cs="Simplified Arabic"/>
          <w:sz w:val="22"/>
          <w:rtl/>
        </w:rPr>
        <w:t xml:space="preserve"> </w:t>
      </w:r>
      <w:r w:rsidR="00FB3342" w:rsidRPr="007C6ACE">
        <w:rPr>
          <w:rFonts w:cs="Simplified Arabic"/>
          <w:sz w:val="22"/>
          <w:rtl/>
        </w:rPr>
        <w:t>في</w:t>
      </w:r>
      <w:r w:rsidR="007C6ACE" w:rsidRPr="007C6ACE">
        <w:rPr>
          <w:rFonts w:cs="Simplified Arabic"/>
          <w:sz w:val="22"/>
          <w:rtl/>
        </w:rPr>
        <w:t xml:space="preserve"> </w:t>
      </w:r>
      <w:r w:rsidR="00FB3342" w:rsidRPr="007C6ACE">
        <w:rPr>
          <w:rFonts w:cs="Simplified Arabic"/>
          <w:sz w:val="22"/>
          <w:rtl/>
        </w:rPr>
        <w:t>اجتماعه</w:t>
      </w:r>
      <w:r w:rsidR="007C6ACE" w:rsidRPr="007C6ACE">
        <w:rPr>
          <w:rFonts w:cs="Simplified Arabic"/>
          <w:sz w:val="22"/>
          <w:rtl/>
        </w:rPr>
        <w:t xml:space="preserve"> </w:t>
      </w:r>
      <w:r w:rsidR="00FB3342" w:rsidRPr="007C6ACE">
        <w:rPr>
          <w:rFonts w:cs="Simplified Arabic"/>
          <w:sz w:val="22"/>
          <w:rtl/>
        </w:rPr>
        <w:t>السابع</w:t>
      </w:r>
      <w:r w:rsidR="007C6ACE" w:rsidRPr="007C6ACE">
        <w:rPr>
          <w:rFonts w:cs="Simplified Arabic"/>
          <w:sz w:val="22"/>
          <w:rtl/>
        </w:rPr>
        <w:t xml:space="preserve"> </w:t>
      </w:r>
      <w:r w:rsidR="00FB3342" w:rsidRPr="007C6ACE">
        <w:rPr>
          <w:rFonts w:cs="Simplified Arabic"/>
          <w:sz w:val="22"/>
          <w:rtl/>
        </w:rPr>
        <w:t>عشر،</w:t>
      </w:r>
      <w:r w:rsidR="007C6ACE" w:rsidRPr="007C6ACE">
        <w:rPr>
          <w:rFonts w:cs="Simplified Arabic"/>
          <w:sz w:val="22"/>
          <w:rtl/>
        </w:rPr>
        <w:t xml:space="preserve"> </w:t>
      </w:r>
      <w:r w:rsidR="00FB3342" w:rsidRPr="007C6ACE">
        <w:rPr>
          <w:rFonts w:cs="Simplified Arabic"/>
          <w:sz w:val="22"/>
          <w:rtl/>
        </w:rPr>
        <w:t>عناصر</w:t>
      </w:r>
      <w:r w:rsidR="007C6ACE" w:rsidRPr="007C6ACE">
        <w:rPr>
          <w:rFonts w:cs="Simplified Arabic"/>
          <w:sz w:val="22"/>
          <w:rtl/>
        </w:rPr>
        <w:t xml:space="preserve"> </w:t>
      </w:r>
      <w:r w:rsidR="003054C0">
        <w:rPr>
          <w:rFonts w:cs="Simplified Arabic" w:hint="cs"/>
          <w:sz w:val="22"/>
          <w:rtl/>
        </w:rPr>
        <w:t>مقرر</w:t>
      </w:r>
      <w:r w:rsidR="00296AE8" w:rsidRPr="007C6ACE">
        <w:rPr>
          <w:rStyle w:val="FootnoteReference"/>
          <w:rFonts w:cs="Simplified Arabic"/>
          <w:sz w:val="22"/>
          <w:rtl/>
        </w:rPr>
        <w:footnoteReference w:id="1"/>
      </w:r>
      <w:r w:rsidR="007C6ACE" w:rsidRPr="007C6ACE">
        <w:rPr>
          <w:rFonts w:cs="Simplified Arabic"/>
          <w:sz w:val="22"/>
          <w:rtl/>
        </w:rPr>
        <w:t xml:space="preserve"> </w:t>
      </w:r>
      <w:r w:rsidRPr="007C6ACE">
        <w:rPr>
          <w:rFonts w:cs="Simplified Arabic"/>
          <w:rtl/>
        </w:rPr>
        <w:t xml:space="preserve">على </w:t>
      </w:r>
      <w:r>
        <w:rPr>
          <w:rFonts w:cs="Simplified Arabic" w:hint="cs"/>
          <w:rtl/>
        </w:rPr>
        <w:t>غرار ما يلي</w:t>
      </w:r>
      <w:r>
        <w:rPr>
          <w:rFonts w:cs="Simplified Arabic"/>
          <w:sz w:val="22"/>
          <w:rtl/>
        </w:rPr>
        <w:t>:</w:t>
      </w:r>
    </w:p>
    <w:p w14:paraId="0F343D2A" w14:textId="1AC6B93A" w:rsidR="00677B20" w:rsidRPr="007C6ACE" w:rsidRDefault="00677B20" w:rsidP="0093259D">
      <w:pPr>
        <w:pStyle w:val="ListParagraph"/>
        <w:bidi/>
        <w:spacing w:after="120" w:line="216" w:lineRule="auto"/>
        <w:ind w:left="1138" w:firstLine="425"/>
        <w:contextualSpacing w:val="0"/>
        <w:jc w:val="both"/>
        <w:rPr>
          <w:rFonts w:cs="Simplified Arabic"/>
          <w:i/>
          <w:iCs/>
          <w:sz w:val="22"/>
          <w:rtl/>
        </w:rPr>
      </w:pPr>
      <w:r w:rsidRPr="007C6ACE">
        <w:rPr>
          <w:rFonts w:cs="Simplified Arabic"/>
          <w:i/>
          <w:iCs/>
          <w:sz w:val="22"/>
          <w:rtl/>
        </w:rPr>
        <w:tab/>
      </w:r>
      <w:r w:rsidR="00F3046C">
        <w:rPr>
          <w:rFonts w:cs="Simplified Arabic" w:hint="cs"/>
          <w:i/>
          <w:iCs/>
          <w:sz w:val="22"/>
          <w:rtl/>
        </w:rPr>
        <w:t xml:space="preserve">إن </w:t>
      </w:r>
      <w:r w:rsidRPr="007C6ACE">
        <w:rPr>
          <w:rFonts w:cs="Simplified Arabic"/>
          <w:i/>
          <w:iCs/>
          <w:sz w:val="22"/>
          <w:rtl/>
        </w:rPr>
        <w:t>مؤتمر</w:t>
      </w:r>
      <w:r w:rsidR="007C6ACE" w:rsidRPr="007C6ACE">
        <w:rPr>
          <w:rFonts w:cs="Simplified Arabic"/>
          <w:i/>
          <w:iCs/>
          <w:sz w:val="22"/>
          <w:rtl/>
        </w:rPr>
        <w:t xml:space="preserve"> </w:t>
      </w:r>
      <w:r w:rsidRPr="007C6ACE">
        <w:rPr>
          <w:rFonts w:cs="Simplified Arabic"/>
          <w:i/>
          <w:iCs/>
          <w:sz w:val="22"/>
          <w:rtl/>
        </w:rPr>
        <w:t>الأطراف</w:t>
      </w:r>
      <w:r w:rsidR="00F3046C">
        <w:rPr>
          <w:rFonts w:cs="Simplified Arabic" w:hint="cs"/>
          <w:i/>
          <w:iCs/>
          <w:sz w:val="22"/>
          <w:rtl/>
        </w:rPr>
        <w:t>،</w:t>
      </w:r>
    </w:p>
    <w:p w14:paraId="612B41B8" w14:textId="1995B6DD" w:rsidR="009731A1" w:rsidRDefault="00296AE8" w:rsidP="0093259D">
      <w:pPr>
        <w:pStyle w:val="ListParagraph"/>
        <w:numPr>
          <w:ilvl w:val="0"/>
          <w:numId w:val="14"/>
        </w:numPr>
        <w:bidi/>
        <w:spacing w:after="120" w:line="216" w:lineRule="auto"/>
        <w:ind w:left="1710" w:firstLine="425"/>
        <w:contextualSpacing w:val="0"/>
        <w:jc w:val="both"/>
        <w:rPr>
          <w:rFonts w:cs="Simplified Arabic"/>
          <w:sz w:val="22"/>
        </w:rPr>
      </w:pPr>
      <w:r w:rsidRPr="007C6ACE">
        <w:rPr>
          <w:rFonts w:cs="Simplified Arabic"/>
          <w:i/>
          <w:iCs/>
          <w:sz w:val="22"/>
          <w:rtl/>
        </w:rPr>
        <w:t>يحيط</w:t>
      </w:r>
      <w:r w:rsidR="007C6ACE" w:rsidRPr="007C6ACE">
        <w:rPr>
          <w:rFonts w:cs="Simplified Arabic"/>
          <w:i/>
          <w:iCs/>
          <w:sz w:val="22"/>
          <w:rtl/>
        </w:rPr>
        <w:t xml:space="preserve"> </w:t>
      </w:r>
      <w:r w:rsidRPr="007C6ACE">
        <w:rPr>
          <w:rFonts w:cs="Simplified Arabic"/>
          <w:i/>
          <w:iCs/>
          <w:sz w:val="22"/>
          <w:rtl/>
        </w:rPr>
        <w:t>علما</w:t>
      </w:r>
      <w:r w:rsidR="007C6ACE" w:rsidRPr="007C6ACE">
        <w:rPr>
          <w:rFonts w:cs="Simplified Arabic"/>
          <w:sz w:val="22"/>
          <w:rtl/>
        </w:rPr>
        <w:t xml:space="preserve"> </w:t>
      </w:r>
      <w:r w:rsidRPr="007C6ACE">
        <w:rPr>
          <w:rFonts w:cs="Simplified Arabic"/>
          <w:sz w:val="22"/>
          <w:rtl/>
        </w:rPr>
        <w:t>بنتائج</w:t>
      </w:r>
      <w:r w:rsidR="007C6ACE" w:rsidRPr="007C6ACE">
        <w:rPr>
          <w:rFonts w:cs="Simplified Arabic"/>
          <w:sz w:val="22"/>
          <w:rtl/>
        </w:rPr>
        <w:t xml:space="preserve"> استعراض </w:t>
      </w:r>
      <w:r w:rsidRPr="007C6ACE">
        <w:rPr>
          <w:rFonts w:cs="Simplified Arabic"/>
          <w:sz w:val="22"/>
          <w:rtl/>
        </w:rPr>
        <w:t>منتصف</w:t>
      </w:r>
      <w:r w:rsidR="007C6ACE" w:rsidRPr="007C6ACE">
        <w:rPr>
          <w:rFonts w:cs="Simplified Arabic"/>
          <w:sz w:val="22"/>
          <w:rtl/>
        </w:rPr>
        <w:t xml:space="preserve"> </w:t>
      </w:r>
      <w:r w:rsidRPr="007C6ACE">
        <w:rPr>
          <w:rFonts w:cs="Simplified Arabic"/>
          <w:sz w:val="22"/>
          <w:rtl/>
        </w:rPr>
        <w:t>المدة</w:t>
      </w:r>
      <w:r w:rsidR="007C6ACE" w:rsidRPr="007C6ACE">
        <w:rPr>
          <w:rFonts w:cs="Simplified Arabic"/>
          <w:sz w:val="22"/>
          <w:rtl/>
        </w:rPr>
        <w:t xml:space="preserve"> </w:t>
      </w:r>
      <w:r w:rsidRPr="007C6ACE">
        <w:rPr>
          <w:rFonts w:cs="Simplified Arabic"/>
          <w:sz w:val="22"/>
          <w:rtl/>
        </w:rPr>
        <w:t>لتنفيذ</w:t>
      </w:r>
      <w:r w:rsidR="007C6ACE" w:rsidRPr="007C6ACE">
        <w:rPr>
          <w:rFonts w:cs="Simplified Arabic"/>
          <w:sz w:val="22"/>
          <w:rtl/>
        </w:rPr>
        <w:t xml:space="preserve"> </w:t>
      </w:r>
      <w:r w:rsidR="007C6ACE">
        <w:rPr>
          <w:rFonts w:cs="Simplified Arabic"/>
          <w:sz w:val="22"/>
          <w:rtl/>
        </w:rPr>
        <w:t>خطة عمل الاعتبارات الجنسانية</w:t>
      </w:r>
      <w:r w:rsidR="007C6ACE" w:rsidRPr="007C6ACE">
        <w:rPr>
          <w:rFonts w:cs="Simplified Arabic"/>
          <w:sz w:val="22"/>
          <w:rtl/>
        </w:rPr>
        <w:t xml:space="preserve"> </w:t>
      </w:r>
      <w:r w:rsidR="00F3046C">
        <w:rPr>
          <w:rFonts w:cs="Simplified Arabic" w:hint="cs"/>
          <w:sz w:val="22"/>
          <w:rtl/>
        </w:rPr>
        <w:t xml:space="preserve">للفترة </w:t>
      </w:r>
      <w:r w:rsidRPr="007C6ACE">
        <w:rPr>
          <w:rFonts w:cs="Simplified Arabic"/>
          <w:sz w:val="22"/>
          <w:rtl/>
        </w:rPr>
        <w:t>2023-</w:t>
      </w:r>
      <w:r w:rsidR="009731A1" w:rsidRPr="007C6ACE">
        <w:rPr>
          <w:rFonts w:cs="Simplified Arabic" w:hint="cs"/>
          <w:sz w:val="22"/>
          <w:rtl/>
        </w:rPr>
        <w:t>2030</w:t>
      </w:r>
      <w:r w:rsidR="00854196">
        <w:rPr>
          <w:rFonts w:cs="Simplified Arabic" w:hint="cs"/>
          <w:sz w:val="22"/>
          <w:rtl/>
          <w:lang w:val="en-US" w:bidi="ar-EG"/>
        </w:rPr>
        <w:t>،</w:t>
      </w:r>
      <w:r w:rsidR="009731A1" w:rsidRPr="007C6ACE">
        <w:rPr>
          <w:rStyle w:val="FootnoteReference"/>
          <w:rFonts w:cs="Simplified Arabic"/>
          <w:sz w:val="22"/>
          <w:rtl/>
        </w:rPr>
        <w:footnoteReference w:id="2"/>
      </w:r>
      <w:r w:rsidR="007C6ACE" w:rsidRPr="007C6ACE">
        <w:rPr>
          <w:rFonts w:cs="Simplified Arabic" w:hint="cs"/>
          <w:sz w:val="22"/>
          <w:rtl/>
        </w:rPr>
        <w:t xml:space="preserve"> </w:t>
      </w:r>
      <w:r w:rsidR="00854196">
        <w:rPr>
          <w:rFonts w:cs="Simplified Arabic" w:hint="cs"/>
          <w:sz w:val="22"/>
          <w:rtl/>
        </w:rPr>
        <w:t xml:space="preserve">بما في ذلك تحديد التقدم والدروس المستفادة والفجوات المتبقية </w:t>
      </w:r>
      <w:r w:rsidR="00F3046C">
        <w:rPr>
          <w:rFonts w:cs="Simplified Arabic" w:hint="cs"/>
          <w:sz w:val="22"/>
          <w:rtl/>
        </w:rPr>
        <w:t xml:space="preserve">التي </w:t>
      </w:r>
      <w:r w:rsidR="009731A1" w:rsidRPr="007C6ACE">
        <w:rPr>
          <w:rFonts w:cs="Simplified Arabic"/>
          <w:sz w:val="22"/>
          <w:rtl/>
        </w:rPr>
        <w:t>تم</w:t>
      </w:r>
      <w:r w:rsidR="007C6ACE" w:rsidRPr="007C6ACE">
        <w:rPr>
          <w:rFonts w:cs="Simplified Arabic"/>
          <w:sz w:val="22"/>
          <w:rtl/>
        </w:rPr>
        <w:t xml:space="preserve"> </w:t>
      </w:r>
      <w:r w:rsidR="009731A1" w:rsidRPr="007C6ACE">
        <w:rPr>
          <w:rFonts w:cs="Simplified Arabic"/>
          <w:sz w:val="22"/>
          <w:rtl/>
        </w:rPr>
        <w:t>تقديمها</w:t>
      </w:r>
      <w:r w:rsidR="007C6ACE" w:rsidRPr="007C6ACE">
        <w:rPr>
          <w:rFonts w:cs="Simplified Arabic"/>
          <w:sz w:val="22"/>
          <w:rtl/>
        </w:rPr>
        <w:t xml:space="preserve"> </w:t>
      </w:r>
      <w:r w:rsidR="009731A1" w:rsidRPr="007C6ACE">
        <w:rPr>
          <w:rFonts w:cs="Simplified Arabic"/>
          <w:sz w:val="22"/>
          <w:rtl/>
        </w:rPr>
        <w:t>في</w:t>
      </w:r>
      <w:r w:rsidR="007C6ACE" w:rsidRPr="007C6ACE">
        <w:rPr>
          <w:rFonts w:cs="Simplified Arabic"/>
          <w:sz w:val="22"/>
          <w:rtl/>
        </w:rPr>
        <w:t xml:space="preserve"> </w:t>
      </w:r>
      <w:r w:rsidR="009731A1" w:rsidRPr="007C6ACE">
        <w:rPr>
          <w:rFonts w:cs="Simplified Arabic"/>
          <w:sz w:val="22"/>
          <w:rtl/>
        </w:rPr>
        <w:t>الاجتماع</w:t>
      </w:r>
      <w:r w:rsidR="007C6ACE" w:rsidRPr="007C6ACE">
        <w:rPr>
          <w:rFonts w:cs="Simplified Arabic"/>
          <w:sz w:val="22"/>
          <w:rtl/>
        </w:rPr>
        <w:t xml:space="preserve"> </w:t>
      </w:r>
      <w:r w:rsidR="009731A1" w:rsidRPr="007C6ACE">
        <w:rPr>
          <w:rFonts w:cs="Simplified Arabic"/>
          <w:sz w:val="22"/>
          <w:rtl/>
        </w:rPr>
        <w:t>السادس</w:t>
      </w:r>
      <w:r w:rsidR="007C6ACE" w:rsidRPr="007C6ACE">
        <w:rPr>
          <w:rFonts w:cs="Simplified Arabic"/>
          <w:sz w:val="22"/>
          <w:rtl/>
        </w:rPr>
        <w:t xml:space="preserve"> </w:t>
      </w:r>
      <w:r w:rsidR="009731A1" w:rsidRPr="007C6ACE">
        <w:rPr>
          <w:rFonts w:cs="Simplified Arabic"/>
          <w:sz w:val="22"/>
          <w:rtl/>
        </w:rPr>
        <w:t>لل</w:t>
      </w:r>
      <w:r w:rsidR="008B3EE1">
        <w:rPr>
          <w:rFonts w:cs="Simplified Arabic"/>
          <w:sz w:val="22"/>
          <w:rtl/>
        </w:rPr>
        <w:t>هيئة الفرعية للتنفيذ</w:t>
      </w:r>
      <w:r w:rsidR="009731A1" w:rsidRPr="007C6ACE">
        <w:rPr>
          <w:rFonts w:cs="Simplified Arabic"/>
          <w:sz w:val="22"/>
          <w:rtl/>
        </w:rPr>
        <w:t>؛</w:t>
      </w:r>
      <w:r w:rsidR="009731A1" w:rsidRPr="007C6ACE">
        <w:rPr>
          <w:rStyle w:val="FootnoteReference"/>
          <w:rFonts w:cs="Simplified Arabic"/>
          <w:sz w:val="22"/>
          <w:rtl/>
        </w:rPr>
        <w:footnoteReference w:id="3"/>
      </w:r>
    </w:p>
    <w:p w14:paraId="4E835131" w14:textId="40649F12" w:rsidR="00854196" w:rsidRPr="007C6ACE" w:rsidRDefault="00854196" w:rsidP="0093259D">
      <w:pPr>
        <w:pStyle w:val="ListParagraph"/>
        <w:numPr>
          <w:ilvl w:val="0"/>
          <w:numId w:val="14"/>
        </w:numPr>
        <w:bidi/>
        <w:spacing w:after="120" w:line="216" w:lineRule="auto"/>
        <w:ind w:left="1710" w:firstLine="425"/>
        <w:contextualSpacing w:val="0"/>
        <w:jc w:val="both"/>
        <w:rPr>
          <w:rFonts w:cs="Simplified Arabic"/>
          <w:sz w:val="22"/>
        </w:rPr>
      </w:pPr>
      <w:r w:rsidRPr="00854196">
        <w:rPr>
          <w:rFonts w:cs="Simplified Arabic" w:hint="cs"/>
          <w:i/>
          <w:iCs/>
          <w:sz w:val="22"/>
          <w:rtl/>
        </w:rPr>
        <w:t>يقر</w:t>
      </w:r>
      <w:r w:rsidRPr="00854196">
        <w:rPr>
          <w:rFonts w:cs="Simplified Arabic"/>
          <w:sz w:val="22"/>
          <w:rtl/>
        </w:rPr>
        <w:t xml:space="preserve"> بدور </w:t>
      </w:r>
      <w:r>
        <w:rPr>
          <w:rFonts w:cs="Simplified Arabic"/>
          <w:sz w:val="22"/>
          <w:rtl/>
        </w:rPr>
        <w:t>خطة عمل الاعتبارات الجنسانية</w:t>
      </w:r>
      <w:r w:rsidRPr="007C6ACE">
        <w:rPr>
          <w:rFonts w:cs="Simplified Arabic"/>
          <w:sz w:val="22"/>
          <w:rtl/>
        </w:rPr>
        <w:t xml:space="preserve"> </w:t>
      </w:r>
      <w:r>
        <w:rPr>
          <w:rFonts w:cs="Simplified Arabic" w:hint="cs"/>
          <w:sz w:val="22"/>
          <w:rtl/>
        </w:rPr>
        <w:t>بوصفها</w:t>
      </w:r>
      <w:r w:rsidRPr="00854196">
        <w:rPr>
          <w:rFonts w:cs="Simplified Arabic"/>
          <w:sz w:val="22"/>
          <w:rtl/>
        </w:rPr>
        <w:t xml:space="preserve"> الأداة الأساسية لدعم </w:t>
      </w:r>
      <w:r w:rsidR="000B6383">
        <w:rPr>
          <w:rFonts w:cs="Simplified Arabic" w:hint="cs"/>
          <w:sz w:val="22"/>
          <w:rtl/>
        </w:rPr>
        <w:t>ال</w:t>
      </w:r>
      <w:r w:rsidRPr="00854196">
        <w:rPr>
          <w:rFonts w:cs="Simplified Arabic"/>
          <w:sz w:val="22"/>
          <w:rtl/>
        </w:rPr>
        <w:t xml:space="preserve">تنفيذ </w:t>
      </w:r>
      <w:r w:rsidR="000B6383">
        <w:rPr>
          <w:rFonts w:cs="Simplified Arabic" w:hint="cs"/>
          <w:sz w:val="22"/>
          <w:rtl/>
        </w:rPr>
        <w:t>الذي يراعي المنظور الجنساني</w:t>
      </w:r>
      <w:r w:rsidR="000B6383" w:rsidRPr="00854196">
        <w:rPr>
          <w:rFonts w:cs="Simplified Arabic"/>
          <w:sz w:val="22"/>
          <w:rtl/>
        </w:rPr>
        <w:t xml:space="preserve"> </w:t>
      </w:r>
      <w:r w:rsidR="000B6383">
        <w:rPr>
          <w:rFonts w:cs="Simplified Arabic" w:hint="cs"/>
          <w:sz w:val="22"/>
          <w:rtl/>
        </w:rPr>
        <w:t>ل</w:t>
      </w:r>
      <w:r w:rsidRPr="00854196">
        <w:rPr>
          <w:rFonts w:cs="Simplified Arabic"/>
          <w:sz w:val="22"/>
          <w:rtl/>
        </w:rPr>
        <w:t>إطار كونمينغ-مونتريال العالمي للتنوع البيولوجي،</w:t>
      </w:r>
      <w:r w:rsidRPr="007C6ACE">
        <w:rPr>
          <w:rStyle w:val="FootnoteReference"/>
          <w:rFonts w:cs="Simplified Arabic"/>
          <w:sz w:val="22"/>
          <w:rtl/>
        </w:rPr>
        <w:footnoteReference w:id="4"/>
      </w:r>
      <w:r w:rsidRPr="00854196">
        <w:rPr>
          <w:rFonts w:cs="Simplified Arabic"/>
          <w:sz w:val="22"/>
          <w:rtl/>
        </w:rPr>
        <w:t xml:space="preserve"> ولا سيما </w:t>
      </w:r>
      <w:r>
        <w:rPr>
          <w:rFonts w:cs="Simplified Arabic" w:hint="cs"/>
          <w:sz w:val="22"/>
          <w:rtl/>
        </w:rPr>
        <w:t>ال</w:t>
      </w:r>
      <w:r w:rsidRPr="00854196">
        <w:rPr>
          <w:rFonts w:cs="Simplified Arabic"/>
          <w:sz w:val="22"/>
          <w:rtl/>
        </w:rPr>
        <w:t xml:space="preserve">هدف 23 </w:t>
      </w:r>
      <w:r>
        <w:rPr>
          <w:rFonts w:cs="Simplified Arabic" w:hint="cs"/>
          <w:sz w:val="22"/>
          <w:rtl/>
        </w:rPr>
        <w:t xml:space="preserve">منه </w:t>
      </w:r>
      <w:r w:rsidRPr="00854196">
        <w:rPr>
          <w:rFonts w:cs="Simplified Arabic"/>
          <w:sz w:val="22"/>
          <w:rtl/>
        </w:rPr>
        <w:t xml:space="preserve">وروابطه </w:t>
      </w:r>
      <w:r>
        <w:rPr>
          <w:rFonts w:cs="Simplified Arabic" w:hint="cs"/>
          <w:sz w:val="22"/>
          <w:rtl/>
        </w:rPr>
        <w:t>ب</w:t>
      </w:r>
      <w:r w:rsidRPr="00854196">
        <w:rPr>
          <w:rFonts w:cs="Simplified Arabic"/>
          <w:sz w:val="22"/>
          <w:rtl/>
        </w:rPr>
        <w:t>هدفه 22 والقسم ج</w:t>
      </w:r>
      <w:r>
        <w:rPr>
          <w:rFonts w:cs="Simplified Arabic" w:hint="cs"/>
          <w:sz w:val="22"/>
          <w:rtl/>
        </w:rPr>
        <w:t>يم</w:t>
      </w:r>
      <w:r w:rsidRPr="00854196">
        <w:rPr>
          <w:rFonts w:cs="Simplified Arabic"/>
          <w:sz w:val="22"/>
          <w:rtl/>
        </w:rPr>
        <w:t>؛</w:t>
      </w:r>
    </w:p>
    <w:p w14:paraId="34975BC5" w14:textId="16C8B296" w:rsidR="009731A1" w:rsidRPr="007C6ACE" w:rsidRDefault="008316DE" w:rsidP="0093259D">
      <w:pPr>
        <w:pStyle w:val="ListParagraph"/>
        <w:numPr>
          <w:ilvl w:val="0"/>
          <w:numId w:val="14"/>
        </w:numPr>
        <w:bidi/>
        <w:spacing w:after="120" w:line="216" w:lineRule="auto"/>
        <w:ind w:left="1710" w:firstLine="425"/>
        <w:contextualSpacing w:val="0"/>
        <w:jc w:val="both"/>
        <w:rPr>
          <w:rFonts w:cs="Simplified Arabic"/>
          <w:sz w:val="22"/>
        </w:rPr>
      </w:pPr>
      <w:r w:rsidRPr="007C6ACE">
        <w:rPr>
          <w:rFonts w:cs="Simplified Arabic"/>
          <w:i/>
          <w:iCs/>
          <w:sz w:val="22"/>
          <w:rtl/>
        </w:rPr>
        <w:t>يشجع</w:t>
      </w:r>
      <w:r w:rsidR="007C6ACE" w:rsidRPr="007C6ACE">
        <w:rPr>
          <w:rFonts w:cs="Simplified Arabic"/>
          <w:sz w:val="22"/>
          <w:rtl/>
        </w:rPr>
        <w:t xml:space="preserve"> </w:t>
      </w:r>
      <w:r w:rsidRPr="007C6ACE">
        <w:rPr>
          <w:rFonts w:cs="Simplified Arabic"/>
          <w:sz w:val="22"/>
          <w:rtl/>
        </w:rPr>
        <w:t>الأطراف</w:t>
      </w:r>
      <w:r w:rsidR="007C6ACE" w:rsidRPr="007C6ACE">
        <w:rPr>
          <w:rFonts w:cs="Simplified Arabic"/>
          <w:sz w:val="22"/>
          <w:rtl/>
        </w:rPr>
        <w:t xml:space="preserve"> </w:t>
      </w:r>
      <w:r w:rsidRPr="007C6ACE">
        <w:rPr>
          <w:rFonts w:cs="Simplified Arabic"/>
          <w:sz w:val="22"/>
          <w:rtl/>
        </w:rPr>
        <w:t>والحكومات</w:t>
      </w:r>
      <w:r w:rsidR="007C6ACE" w:rsidRPr="007C6ACE">
        <w:rPr>
          <w:rFonts w:cs="Simplified Arabic"/>
          <w:sz w:val="22"/>
          <w:rtl/>
        </w:rPr>
        <w:t xml:space="preserve"> </w:t>
      </w:r>
      <w:r w:rsidRPr="007C6ACE">
        <w:rPr>
          <w:rFonts w:cs="Simplified Arabic"/>
          <w:sz w:val="22"/>
          <w:rtl/>
        </w:rPr>
        <w:t>الأخرى</w:t>
      </w:r>
      <w:r w:rsidR="007C6ACE" w:rsidRPr="007C6ACE">
        <w:rPr>
          <w:rFonts w:cs="Simplified Arabic"/>
          <w:sz w:val="22"/>
          <w:rtl/>
        </w:rPr>
        <w:t xml:space="preserve"> </w:t>
      </w:r>
      <w:r w:rsidRPr="007C6ACE">
        <w:rPr>
          <w:rFonts w:cs="Simplified Arabic"/>
          <w:sz w:val="22"/>
          <w:rtl/>
        </w:rPr>
        <w:t>والحكومات</w:t>
      </w:r>
      <w:r w:rsidR="007C6ACE" w:rsidRPr="007C6ACE">
        <w:rPr>
          <w:rFonts w:cs="Simplified Arabic"/>
          <w:sz w:val="22"/>
          <w:rtl/>
        </w:rPr>
        <w:t xml:space="preserve"> </w:t>
      </w:r>
      <w:r w:rsidRPr="007C6ACE">
        <w:rPr>
          <w:rFonts w:cs="Simplified Arabic"/>
          <w:sz w:val="22"/>
          <w:rtl/>
        </w:rPr>
        <w:t>دون</w:t>
      </w:r>
      <w:r w:rsidR="007C6ACE" w:rsidRPr="007C6ACE">
        <w:rPr>
          <w:rFonts w:cs="Simplified Arabic"/>
          <w:sz w:val="22"/>
          <w:rtl/>
        </w:rPr>
        <w:t xml:space="preserve"> </w:t>
      </w:r>
      <w:r w:rsidRPr="007C6ACE">
        <w:rPr>
          <w:rFonts w:cs="Simplified Arabic"/>
          <w:sz w:val="22"/>
          <w:rtl/>
        </w:rPr>
        <w:t>الوطنية</w:t>
      </w:r>
      <w:r w:rsidR="007C6ACE" w:rsidRPr="007C6ACE">
        <w:rPr>
          <w:rFonts w:cs="Simplified Arabic"/>
          <w:sz w:val="22"/>
          <w:rtl/>
        </w:rPr>
        <w:t xml:space="preserve"> </w:t>
      </w:r>
      <w:r w:rsidRPr="007C6ACE">
        <w:rPr>
          <w:rFonts w:cs="Simplified Arabic"/>
          <w:sz w:val="22"/>
          <w:rtl/>
        </w:rPr>
        <w:t>والمدن</w:t>
      </w:r>
      <w:r w:rsidR="007C6ACE" w:rsidRPr="007C6ACE">
        <w:rPr>
          <w:rFonts w:cs="Simplified Arabic"/>
          <w:sz w:val="22"/>
          <w:rtl/>
        </w:rPr>
        <w:t xml:space="preserve"> </w:t>
      </w:r>
      <w:r w:rsidRPr="007C6ACE">
        <w:rPr>
          <w:rFonts w:cs="Simplified Arabic"/>
          <w:sz w:val="22"/>
          <w:rtl/>
        </w:rPr>
        <w:t>والسلطات</w:t>
      </w:r>
      <w:r w:rsidR="007C6ACE" w:rsidRPr="007C6ACE">
        <w:rPr>
          <w:rFonts w:cs="Simplified Arabic"/>
          <w:sz w:val="22"/>
          <w:rtl/>
        </w:rPr>
        <w:t xml:space="preserve"> </w:t>
      </w:r>
      <w:r w:rsidRPr="007C6ACE">
        <w:rPr>
          <w:rFonts w:cs="Simplified Arabic"/>
          <w:sz w:val="22"/>
          <w:rtl/>
        </w:rPr>
        <w:t>المحلية</w:t>
      </w:r>
      <w:r w:rsidR="007C6ACE" w:rsidRPr="007C6ACE">
        <w:rPr>
          <w:rFonts w:cs="Simplified Arabic"/>
          <w:sz w:val="22"/>
          <w:rtl/>
        </w:rPr>
        <w:t xml:space="preserve"> </w:t>
      </w:r>
      <w:r w:rsidRPr="007C6ACE">
        <w:rPr>
          <w:rFonts w:cs="Simplified Arabic"/>
          <w:sz w:val="22"/>
          <w:rtl/>
        </w:rPr>
        <w:t>الأخرى</w:t>
      </w:r>
      <w:r w:rsidR="007C6ACE" w:rsidRPr="007C6ACE">
        <w:rPr>
          <w:rFonts w:cs="Simplified Arabic"/>
          <w:sz w:val="22"/>
          <w:rtl/>
        </w:rPr>
        <w:t xml:space="preserve"> </w:t>
      </w:r>
      <w:r w:rsidRPr="007C6ACE">
        <w:rPr>
          <w:rFonts w:cs="Simplified Arabic"/>
          <w:sz w:val="22"/>
          <w:rtl/>
        </w:rPr>
        <w:t>والمنظمات</w:t>
      </w:r>
      <w:r w:rsidR="007C6ACE" w:rsidRPr="007C6ACE">
        <w:rPr>
          <w:rFonts w:cs="Simplified Arabic"/>
          <w:sz w:val="22"/>
          <w:rtl/>
        </w:rPr>
        <w:t xml:space="preserve"> </w:t>
      </w:r>
      <w:r w:rsidRPr="007C6ACE">
        <w:rPr>
          <w:rFonts w:cs="Simplified Arabic"/>
          <w:sz w:val="22"/>
          <w:rtl/>
        </w:rPr>
        <w:t>ذات</w:t>
      </w:r>
      <w:r w:rsidR="007C6ACE" w:rsidRPr="007C6ACE">
        <w:rPr>
          <w:rFonts w:cs="Simplified Arabic"/>
          <w:sz w:val="22"/>
          <w:rtl/>
        </w:rPr>
        <w:t xml:space="preserve"> </w:t>
      </w:r>
      <w:r w:rsidRPr="007C6ACE">
        <w:rPr>
          <w:rFonts w:cs="Simplified Arabic"/>
          <w:sz w:val="22"/>
          <w:rtl/>
        </w:rPr>
        <w:t>الصلة</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مواصلة</w:t>
      </w:r>
      <w:r w:rsidR="007C6ACE" w:rsidRPr="007C6ACE">
        <w:rPr>
          <w:rFonts w:cs="Simplified Arabic"/>
          <w:sz w:val="22"/>
          <w:rtl/>
        </w:rPr>
        <w:t xml:space="preserve"> </w:t>
      </w:r>
      <w:r w:rsidRPr="007C6ACE">
        <w:rPr>
          <w:rFonts w:cs="Simplified Arabic"/>
          <w:sz w:val="22"/>
          <w:rtl/>
        </w:rPr>
        <w:t>وتعزيز</w:t>
      </w:r>
      <w:r w:rsidR="007C6ACE" w:rsidRPr="007C6ACE">
        <w:rPr>
          <w:rFonts w:cs="Simplified Arabic"/>
          <w:sz w:val="22"/>
          <w:rtl/>
        </w:rPr>
        <w:t xml:space="preserve"> </w:t>
      </w:r>
      <w:r w:rsidRPr="007C6ACE">
        <w:rPr>
          <w:rFonts w:cs="Simplified Arabic"/>
          <w:sz w:val="22"/>
          <w:rtl/>
        </w:rPr>
        <w:t>جهودها</w:t>
      </w:r>
      <w:r w:rsidR="00F3046C">
        <w:rPr>
          <w:rFonts w:cs="Simplified Arabic" w:hint="cs"/>
          <w:sz w:val="22"/>
          <w:rtl/>
        </w:rPr>
        <w:t xml:space="preserve"> الرامية إلى </w:t>
      </w:r>
      <w:r w:rsidRPr="007C6ACE">
        <w:rPr>
          <w:rFonts w:cs="Simplified Arabic"/>
          <w:sz w:val="22"/>
          <w:rtl/>
        </w:rPr>
        <w:t>تنفيذ</w:t>
      </w:r>
      <w:r w:rsidR="007C6ACE" w:rsidRPr="007C6ACE">
        <w:rPr>
          <w:rFonts w:cs="Simplified Arabic"/>
          <w:sz w:val="22"/>
          <w:rtl/>
        </w:rPr>
        <w:t xml:space="preserve"> </w:t>
      </w:r>
      <w:r w:rsidR="007C6ACE">
        <w:rPr>
          <w:rFonts w:cs="Simplified Arabic"/>
          <w:sz w:val="22"/>
          <w:rtl/>
        </w:rPr>
        <w:t>خطة عمل الاعتبارات الجنسانية</w:t>
      </w:r>
      <w:r w:rsidRPr="007C6ACE">
        <w:rPr>
          <w:rFonts w:cs="Simplified Arabic"/>
          <w:sz w:val="22"/>
          <w:rtl/>
        </w:rPr>
        <w:t>،</w:t>
      </w:r>
      <w:r w:rsidR="00854196">
        <w:rPr>
          <w:rFonts w:cs="Simplified Arabic" w:hint="cs"/>
          <w:sz w:val="22"/>
          <w:rtl/>
        </w:rPr>
        <w:t xml:space="preserve"> مع مراعاة الظروف والأولويات والقدرات الوطنية،</w:t>
      </w:r>
      <w:r w:rsidR="007C6ACE" w:rsidRPr="007C6ACE">
        <w:rPr>
          <w:rFonts w:cs="Simplified Arabic"/>
          <w:sz w:val="22"/>
          <w:rtl/>
        </w:rPr>
        <w:t xml:space="preserve"> </w:t>
      </w:r>
      <w:r w:rsidRPr="007C6ACE">
        <w:rPr>
          <w:rFonts w:cs="Simplified Arabic"/>
          <w:sz w:val="22"/>
          <w:rtl/>
        </w:rPr>
        <w:t>ولا</w:t>
      </w:r>
      <w:r w:rsidR="007C6ACE" w:rsidRPr="007C6ACE">
        <w:rPr>
          <w:rFonts w:cs="Simplified Arabic"/>
          <w:sz w:val="22"/>
          <w:rtl/>
        </w:rPr>
        <w:t xml:space="preserve"> </w:t>
      </w:r>
      <w:r w:rsidRPr="007C6ACE">
        <w:rPr>
          <w:rFonts w:cs="Simplified Arabic"/>
          <w:sz w:val="22"/>
          <w:rtl/>
        </w:rPr>
        <w:t>سيما</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خلال</w:t>
      </w:r>
      <w:r w:rsidR="00F3046C">
        <w:rPr>
          <w:rFonts w:cs="Simplified Arabic"/>
          <w:sz w:val="22"/>
          <w:rtl/>
        </w:rPr>
        <w:t>:</w:t>
      </w:r>
    </w:p>
    <w:p w14:paraId="150C114E" w14:textId="2D272F19" w:rsidR="00D574A1" w:rsidRPr="007C6ACE" w:rsidRDefault="00854196" w:rsidP="00854196">
      <w:pPr>
        <w:pStyle w:val="ListParagraph"/>
        <w:numPr>
          <w:ilvl w:val="0"/>
          <w:numId w:val="15"/>
        </w:numPr>
        <w:bidi/>
        <w:spacing w:after="120"/>
        <w:ind w:left="1710" w:firstLine="423"/>
        <w:contextualSpacing w:val="0"/>
        <w:jc w:val="both"/>
        <w:rPr>
          <w:rFonts w:cs="Simplified Arabic"/>
          <w:sz w:val="22"/>
        </w:rPr>
      </w:pPr>
      <w:r>
        <w:rPr>
          <w:rFonts w:cs="Simplified Arabic" w:hint="cs"/>
          <w:sz w:val="22"/>
          <w:rtl/>
        </w:rPr>
        <w:t>ضمان التنفيذ الفعال ل</w:t>
      </w:r>
      <w:r w:rsidR="00D574A1" w:rsidRPr="007C6ACE">
        <w:rPr>
          <w:rFonts w:cs="Simplified Arabic"/>
          <w:sz w:val="22"/>
          <w:rtl/>
        </w:rPr>
        <w:t>لن</w:t>
      </w:r>
      <w:r w:rsidR="00F3046C">
        <w:rPr>
          <w:rFonts w:cs="Simplified Arabic" w:hint="cs"/>
          <w:sz w:val="22"/>
          <w:rtl/>
        </w:rPr>
        <w:t>ُ</w:t>
      </w:r>
      <w:r w:rsidR="00D574A1" w:rsidRPr="007C6ACE">
        <w:rPr>
          <w:rFonts w:cs="Simplified Arabic"/>
          <w:sz w:val="22"/>
          <w:rtl/>
        </w:rPr>
        <w:t>هج</w:t>
      </w:r>
      <w:r w:rsidR="007C6ACE" w:rsidRPr="007C6ACE">
        <w:rPr>
          <w:rFonts w:cs="Simplified Arabic"/>
          <w:sz w:val="22"/>
          <w:rtl/>
        </w:rPr>
        <w:t xml:space="preserve"> </w:t>
      </w:r>
      <w:r w:rsidR="00753F73">
        <w:rPr>
          <w:rFonts w:cs="Simplified Arabic" w:hint="cs"/>
          <w:sz w:val="22"/>
          <w:rtl/>
        </w:rPr>
        <w:t>التي ت</w:t>
      </w:r>
      <w:r w:rsidR="00F41161">
        <w:rPr>
          <w:rFonts w:cs="Simplified Arabic"/>
          <w:sz w:val="22"/>
          <w:rtl/>
        </w:rPr>
        <w:t>راعي الاعتبارات الجنسانية</w:t>
      </w:r>
      <w:r w:rsidR="007C6ACE" w:rsidRPr="007C6ACE">
        <w:rPr>
          <w:rFonts w:cs="Simplified Arabic"/>
          <w:sz w:val="22"/>
          <w:rtl/>
        </w:rPr>
        <w:t xml:space="preserve"> </w:t>
      </w:r>
      <w:r w:rsidR="00D574A1" w:rsidRPr="007C6ACE">
        <w:rPr>
          <w:rFonts w:cs="Simplified Arabic"/>
          <w:sz w:val="22"/>
          <w:rtl/>
        </w:rPr>
        <w:t>في</w:t>
      </w:r>
      <w:r w:rsidR="007C6ACE" w:rsidRPr="007C6ACE">
        <w:rPr>
          <w:rFonts w:cs="Simplified Arabic"/>
          <w:sz w:val="22"/>
          <w:rtl/>
        </w:rPr>
        <w:t xml:space="preserve"> </w:t>
      </w:r>
      <w:r w:rsidR="00D574A1" w:rsidRPr="007C6ACE">
        <w:rPr>
          <w:rFonts w:cs="Simplified Arabic"/>
          <w:sz w:val="22"/>
          <w:rtl/>
        </w:rPr>
        <w:t>جميع</w:t>
      </w:r>
      <w:r w:rsidR="007C6ACE" w:rsidRPr="007C6ACE">
        <w:rPr>
          <w:rFonts w:cs="Simplified Arabic"/>
          <w:sz w:val="22"/>
          <w:rtl/>
        </w:rPr>
        <w:t xml:space="preserve"> </w:t>
      </w:r>
      <w:r w:rsidR="00D574A1" w:rsidRPr="007C6ACE">
        <w:rPr>
          <w:rFonts w:cs="Simplified Arabic"/>
          <w:sz w:val="22"/>
          <w:rtl/>
        </w:rPr>
        <w:t>السياسات</w:t>
      </w:r>
      <w:r w:rsidR="007C6ACE" w:rsidRPr="007C6ACE">
        <w:rPr>
          <w:rFonts w:cs="Simplified Arabic"/>
          <w:sz w:val="22"/>
          <w:rtl/>
        </w:rPr>
        <w:t xml:space="preserve"> </w:t>
      </w:r>
      <w:r w:rsidR="00D574A1" w:rsidRPr="007C6ACE">
        <w:rPr>
          <w:rFonts w:cs="Simplified Arabic"/>
          <w:sz w:val="22"/>
          <w:rtl/>
        </w:rPr>
        <w:t>والاستراتيجيات</w:t>
      </w:r>
      <w:r w:rsidR="007C6ACE" w:rsidRPr="007C6ACE">
        <w:rPr>
          <w:rFonts w:cs="Simplified Arabic"/>
          <w:sz w:val="22"/>
          <w:rtl/>
        </w:rPr>
        <w:t xml:space="preserve"> </w:t>
      </w:r>
      <w:r>
        <w:rPr>
          <w:rFonts w:cs="Simplified Arabic" w:hint="cs"/>
          <w:sz w:val="22"/>
          <w:rtl/>
        </w:rPr>
        <w:t xml:space="preserve">والخطط </w:t>
      </w:r>
      <w:r w:rsidR="00D574A1" w:rsidRPr="007C6ACE">
        <w:rPr>
          <w:rFonts w:cs="Simplified Arabic"/>
          <w:sz w:val="22"/>
          <w:rtl/>
        </w:rPr>
        <w:t>والإجراءات</w:t>
      </w:r>
      <w:r w:rsidR="007C6ACE" w:rsidRPr="007C6ACE">
        <w:rPr>
          <w:rFonts w:cs="Simplified Arabic"/>
          <w:sz w:val="22"/>
          <w:rtl/>
        </w:rPr>
        <w:t xml:space="preserve"> </w:t>
      </w:r>
      <w:r w:rsidR="00D574A1" w:rsidRPr="007C6ACE">
        <w:rPr>
          <w:rFonts w:cs="Simplified Arabic"/>
          <w:sz w:val="22"/>
          <w:rtl/>
        </w:rPr>
        <w:t>المتعلقة</w:t>
      </w:r>
      <w:r w:rsidR="007C6ACE" w:rsidRPr="007C6ACE">
        <w:rPr>
          <w:rFonts w:cs="Simplified Arabic"/>
          <w:sz w:val="22"/>
          <w:rtl/>
        </w:rPr>
        <w:t xml:space="preserve"> </w:t>
      </w:r>
      <w:r w:rsidR="00D574A1" w:rsidRPr="007C6ACE">
        <w:rPr>
          <w:rFonts w:cs="Simplified Arabic"/>
          <w:sz w:val="22"/>
          <w:rtl/>
        </w:rPr>
        <w:t>بالتنوع</w:t>
      </w:r>
      <w:r w:rsidR="007C6ACE" w:rsidRPr="007C6ACE">
        <w:rPr>
          <w:rFonts w:cs="Simplified Arabic"/>
          <w:sz w:val="22"/>
          <w:rtl/>
        </w:rPr>
        <w:t xml:space="preserve"> </w:t>
      </w:r>
      <w:r w:rsidR="00D574A1" w:rsidRPr="007C6ACE">
        <w:rPr>
          <w:rFonts w:cs="Simplified Arabic"/>
          <w:sz w:val="22"/>
          <w:rtl/>
        </w:rPr>
        <w:t>البيولوجي</w:t>
      </w:r>
      <w:r>
        <w:rPr>
          <w:rFonts w:cs="Simplified Arabic" w:hint="cs"/>
          <w:sz w:val="22"/>
          <w:rtl/>
        </w:rPr>
        <w:t xml:space="preserve"> على جميع المستويات</w:t>
      </w:r>
      <w:r w:rsidR="00D574A1" w:rsidRPr="007C6ACE">
        <w:rPr>
          <w:rFonts w:cs="Simplified Arabic"/>
          <w:sz w:val="22"/>
          <w:rtl/>
        </w:rPr>
        <w:t>،</w:t>
      </w:r>
      <w:r w:rsidR="007C6ACE" w:rsidRPr="007C6ACE">
        <w:rPr>
          <w:rFonts w:cs="Simplified Arabic"/>
          <w:sz w:val="22"/>
          <w:rtl/>
        </w:rPr>
        <w:t xml:space="preserve"> </w:t>
      </w:r>
      <w:r w:rsidRPr="00854196">
        <w:rPr>
          <w:rFonts w:cs="Simplified Arabic"/>
          <w:sz w:val="22"/>
          <w:rtl/>
        </w:rPr>
        <w:t>بما في ذلك من خلال النظر في هذه الن</w:t>
      </w:r>
      <w:r>
        <w:rPr>
          <w:rFonts w:cs="Simplified Arabic" w:hint="cs"/>
          <w:sz w:val="22"/>
          <w:rtl/>
        </w:rPr>
        <w:t>ُ</w:t>
      </w:r>
      <w:r w:rsidRPr="00854196">
        <w:rPr>
          <w:rFonts w:cs="Simplified Arabic"/>
          <w:sz w:val="22"/>
          <w:rtl/>
        </w:rPr>
        <w:t>هج في الاستراتيجيات وخطط العمل الوطنية المنقحة أو المحدثة للتنوع البيولوجي</w:t>
      </w:r>
      <w:r w:rsidR="00D574A1" w:rsidRPr="007C6ACE">
        <w:rPr>
          <w:rFonts w:cs="Simplified Arabic"/>
          <w:sz w:val="22"/>
          <w:rtl/>
        </w:rPr>
        <w:t>؛</w:t>
      </w:r>
    </w:p>
    <w:p w14:paraId="7B0A454C" w14:textId="1F8CDF1B" w:rsidR="00D574A1" w:rsidRPr="007C6ACE" w:rsidRDefault="00EE4060" w:rsidP="00854196">
      <w:pPr>
        <w:pStyle w:val="ListParagraph"/>
        <w:numPr>
          <w:ilvl w:val="0"/>
          <w:numId w:val="15"/>
        </w:numPr>
        <w:bidi/>
        <w:spacing w:after="120"/>
        <w:ind w:left="1710" w:firstLine="423"/>
        <w:contextualSpacing w:val="0"/>
        <w:jc w:val="both"/>
        <w:rPr>
          <w:rFonts w:cs="Simplified Arabic"/>
          <w:sz w:val="22"/>
        </w:rPr>
      </w:pPr>
      <w:r w:rsidRPr="007C6ACE">
        <w:rPr>
          <w:rFonts w:cs="Simplified Arabic"/>
          <w:sz w:val="22"/>
          <w:rtl/>
        </w:rPr>
        <w:lastRenderedPageBreak/>
        <w:t>ضمان</w:t>
      </w:r>
      <w:r w:rsidR="007C6ACE" w:rsidRPr="007C6ACE">
        <w:rPr>
          <w:rFonts w:cs="Simplified Arabic"/>
          <w:sz w:val="22"/>
          <w:rtl/>
        </w:rPr>
        <w:t xml:space="preserve"> </w:t>
      </w:r>
      <w:r w:rsidRPr="007C6ACE">
        <w:rPr>
          <w:rFonts w:cs="Simplified Arabic"/>
          <w:sz w:val="22"/>
          <w:rtl/>
        </w:rPr>
        <w:t>المشاركة</w:t>
      </w:r>
      <w:r w:rsidR="007C6ACE" w:rsidRPr="007C6ACE">
        <w:rPr>
          <w:rFonts w:cs="Simplified Arabic"/>
          <w:sz w:val="22"/>
          <w:rtl/>
        </w:rPr>
        <w:t xml:space="preserve"> </w:t>
      </w:r>
      <w:r w:rsidRPr="007C6ACE">
        <w:rPr>
          <w:rFonts w:cs="Simplified Arabic"/>
          <w:sz w:val="22"/>
          <w:rtl/>
        </w:rPr>
        <w:t>الكاملة</w:t>
      </w:r>
      <w:r w:rsidR="007C6ACE" w:rsidRPr="007C6ACE">
        <w:rPr>
          <w:rFonts w:cs="Simplified Arabic"/>
          <w:sz w:val="22"/>
          <w:rtl/>
        </w:rPr>
        <w:t xml:space="preserve"> </w:t>
      </w:r>
      <w:r w:rsidR="00753F73">
        <w:rPr>
          <w:rFonts w:cs="Simplified Arabic" w:hint="cs"/>
          <w:sz w:val="22"/>
          <w:rtl/>
        </w:rPr>
        <w:t>والمنصفة</w:t>
      </w:r>
      <w:r w:rsidR="007C6ACE" w:rsidRPr="007C6ACE">
        <w:rPr>
          <w:rFonts w:cs="Simplified Arabic"/>
          <w:sz w:val="22"/>
          <w:rtl/>
        </w:rPr>
        <w:t xml:space="preserve"> </w:t>
      </w:r>
      <w:r w:rsidRPr="007C6ACE">
        <w:rPr>
          <w:rFonts w:cs="Simplified Arabic"/>
          <w:sz w:val="22"/>
          <w:rtl/>
        </w:rPr>
        <w:t>والهادفة</w:t>
      </w:r>
      <w:r w:rsidR="007C6ACE" w:rsidRPr="007C6ACE">
        <w:rPr>
          <w:rFonts w:cs="Simplified Arabic"/>
          <w:sz w:val="22"/>
          <w:rtl/>
        </w:rPr>
        <w:t xml:space="preserve"> </w:t>
      </w:r>
      <w:r w:rsidRPr="007C6ACE">
        <w:rPr>
          <w:rFonts w:cs="Simplified Arabic"/>
          <w:sz w:val="22"/>
          <w:rtl/>
        </w:rPr>
        <w:t>والمستنيرة</w:t>
      </w:r>
      <w:r w:rsidR="007C6ACE" w:rsidRPr="007C6ACE">
        <w:rPr>
          <w:rFonts w:cs="Simplified Arabic"/>
          <w:sz w:val="22"/>
          <w:rtl/>
        </w:rPr>
        <w:t xml:space="preserve"> </w:t>
      </w:r>
      <w:r w:rsidRPr="007C6ACE">
        <w:rPr>
          <w:rFonts w:cs="Simplified Arabic"/>
          <w:sz w:val="22"/>
          <w:rtl/>
        </w:rPr>
        <w:t>للنساء،</w:t>
      </w:r>
      <w:r w:rsidR="007C6ACE" w:rsidRPr="007C6ACE">
        <w:rPr>
          <w:rFonts w:cs="Simplified Arabic"/>
          <w:sz w:val="22"/>
          <w:rtl/>
        </w:rPr>
        <w:t xml:space="preserve"> </w:t>
      </w:r>
      <w:r w:rsidR="00854196">
        <w:rPr>
          <w:rFonts w:cs="Simplified Arabic" w:hint="cs"/>
          <w:sz w:val="22"/>
          <w:rtl/>
        </w:rPr>
        <w:t xml:space="preserve">ولا سيما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الشعوب</w:t>
      </w:r>
      <w:r w:rsidR="007C6ACE" w:rsidRPr="007C6ACE">
        <w:rPr>
          <w:rFonts w:cs="Simplified Arabic"/>
          <w:sz w:val="22"/>
          <w:rtl/>
        </w:rPr>
        <w:t xml:space="preserve"> </w:t>
      </w:r>
      <w:r w:rsidRPr="007C6ACE">
        <w:rPr>
          <w:rFonts w:cs="Simplified Arabic"/>
          <w:sz w:val="22"/>
          <w:rtl/>
        </w:rPr>
        <w:t>الأصلية</w:t>
      </w:r>
      <w:r w:rsidR="007C6ACE" w:rsidRPr="007C6ACE">
        <w:rPr>
          <w:rFonts w:cs="Simplified Arabic"/>
          <w:sz w:val="22"/>
          <w:rtl/>
        </w:rPr>
        <w:t xml:space="preserve"> </w:t>
      </w:r>
      <w:r w:rsidRPr="007C6ACE">
        <w:rPr>
          <w:rFonts w:cs="Simplified Arabic"/>
          <w:sz w:val="22"/>
          <w:rtl/>
        </w:rPr>
        <w:t>والمجتمعات</w:t>
      </w:r>
      <w:r w:rsidR="007C6ACE" w:rsidRPr="007C6ACE">
        <w:rPr>
          <w:rFonts w:cs="Simplified Arabic"/>
          <w:sz w:val="22"/>
          <w:rtl/>
        </w:rPr>
        <w:t xml:space="preserve"> </w:t>
      </w:r>
      <w:r w:rsidRPr="007C6ACE">
        <w:rPr>
          <w:rFonts w:cs="Simplified Arabic"/>
          <w:sz w:val="22"/>
          <w:rtl/>
        </w:rPr>
        <w:t>المحلية،</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صنع</w:t>
      </w:r>
      <w:r w:rsidR="007C6ACE" w:rsidRPr="007C6ACE">
        <w:rPr>
          <w:rFonts w:cs="Simplified Arabic"/>
          <w:sz w:val="22"/>
          <w:rtl/>
        </w:rPr>
        <w:t xml:space="preserve"> </w:t>
      </w:r>
      <w:r w:rsidR="005F4472">
        <w:rPr>
          <w:rFonts w:cs="Simplified Arabic"/>
          <w:sz w:val="22"/>
          <w:rtl/>
        </w:rPr>
        <w:t>القرار المتعلق بالتنوع</w:t>
      </w:r>
      <w:r w:rsidR="007C6ACE" w:rsidRPr="007C6ACE">
        <w:rPr>
          <w:rFonts w:cs="Simplified Arabic"/>
          <w:sz w:val="22"/>
          <w:rtl/>
        </w:rPr>
        <w:t xml:space="preserve"> </w:t>
      </w:r>
      <w:r w:rsidRPr="007C6ACE">
        <w:rPr>
          <w:rFonts w:cs="Simplified Arabic"/>
          <w:sz w:val="22"/>
          <w:rtl/>
        </w:rPr>
        <w:t>البيولوجي</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جميع</w:t>
      </w:r>
      <w:r w:rsidR="007C6ACE" w:rsidRPr="007C6ACE">
        <w:rPr>
          <w:rFonts w:cs="Simplified Arabic"/>
          <w:sz w:val="22"/>
          <w:rtl/>
        </w:rPr>
        <w:t xml:space="preserve"> </w:t>
      </w:r>
      <w:r w:rsidRPr="007C6ACE">
        <w:rPr>
          <w:rFonts w:cs="Simplified Arabic"/>
          <w:sz w:val="22"/>
          <w:rtl/>
        </w:rPr>
        <w:t>المستويات؛</w:t>
      </w:r>
    </w:p>
    <w:p w14:paraId="63AF3D54" w14:textId="2BFAFD1F" w:rsidR="00EE4060" w:rsidRPr="007C6ACE" w:rsidRDefault="00EE4060" w:rsidP="00854196">
      <w:pPr>
        <w:pStyle w:val="ListParagraph"/>
        <w:numPr>
          <w:ilvl w:val="0"/>
          <w:numId w:val="15"/>
        </w:numPr>
        <w:bidi/>
        <w:spacing w:after="120"/>
        <w:ind w:left="1710" w:firstLine="423"/>
        <w:contextualSpacing w:val="0"/>
        <w:jc w:val="both"/>
        <w:rPr>
          <w:rFonts w:cs="Simplified Arabic"/>
          <w:sz w:val="22"/>
        </w:rPr>
      </w:pPr>
      <w:r w:rsidRPr="007C6ACE">
        <w:rPr>
          <w:rFonts w:cs="Simplified Arabic"/>
          <w:sz w:val="22"/>
          <w:rtl/>
        </w:rPr>
        <w:t>تعزيز</w:t>
      </w:r>
      <w:r w:rsidR="007C6ACE" w:rsidRPr="007C6ACE">
        <w:rPr>
          <w:rFonts w:cs="Simplified Arabic"/>
          <w:sz w:val="22"/>
          <w:rtl/>
        </w:rPr>
        <w:t xml:space="preserve"> </w:t>
      </w:r>
      <w:r w:rsidRPr="007C6ACE">
        <w:rPr>
          <w:rFonts w:cs="Simplified Arabic"/>
          <w:sz w:val="22"/>
          <w:rtl/>
        </w:rPr>
        <w:t>الجهود</w:t>
      </w:r>
      <w:r w:rsidR="007C6ACE" w:rsidRPr="007C6ACE">
        <w:rPr>
          <w:rFonts w:cs="Simplified Arabic"/>
          <w:sz w:val="22"/>
          <w:rtl/>
        </w:rPr>
        <w:t xml:space="preserve"> </w:t>
      </w:r>
      <w:r w:rsidRPr="007C6ACE">
        <w:rPr>
          <w:rFonts w:cs="Simplified Arabic"/>
          <w:sz w:val="22"/>
          <w:rtl/>
        </w:rPr>
        <w:t>المبذولة</w:t>
      </w:r>
      <w:r w:rsidR="007C6ACE" w:rsidRPr="007C6ACE">
        <w:rPr>
          <w:rFonts w:cs="Simplified Arabic"/>
          <w:sz w:val="22"/>
          <w:rtl/>
        </w:rPr>
        <w:t xml:space="preserve"> </w:t>
      </w:r>
      <w:r w:rsidRPr="007C6ACE">
        <w:rPr>
          <w:rFonts w:cs="Simplified Arabic"/>
          <w:sz w:val="22"/>
          <w:rtl/>
        </w:rPr>
        <w:t>لتوليد</w:t>
      </w:r>
      <w:r w:rsidR="007C6ACE" w:rsidRPr="007C6ACE">
        <w:rPr>
          <w:rFonts w:cs="Simplified Arabic"/>
          <w:sz w:val="22"/>
          <w:rtl/>
        </w:rPr>
        <w:t xml:space="preserve"> </w:t>
      </w:r>
      <w:r w:rsidRPr="007C6ACE">
        <w:rPr>
          <w:rFonts w:cs="Simplified Arabic"/>
          <w:sz w:val="22"/>
          <w:rtl/>
        </w:rPr>
        <w:t>البيانات</w:t>
      </w:r>
      <w:r w:rsidR="007C6ACE" w:rsidRPr="007C6ACE">
        <w:rPr>
          <w:rFonts w:cs="Simplified Arabic"/>
          <w:sz w:val="22"/>
          <w:rtl/>
        </w:rPr>
        <w:t xml:space="preserve"> </w:t>
      </w:r>
      <w:r w:rsidRPr="007C6ACE">
        <w:rPr>
          <w:rFonts w:cs="Simplified Arabic"/>
          <w:sz w:val="22"/>
          <w:rtl/>
        </w:rPr>
        <w:t>المصنفة</w:t>
      </w:r>
      <w:r w:rsidR="007C6ACE" w:rsidRPr="007C6ACE">
        <w:rPr>
          <w:rFonts w:cs="Simplified Arabic"/>
          <w:sz w:val="22"/>
          <w:rtl/>
        </w:rPr>
        <w:t xml:space="preserve"> </w:t>
      </w:r>
      <w:r w:rsidRPr="007C6ACE">
        <w:rPr>
          <w:rFonts w:cs="Simplified Arabic"/>
          <w:sz w:val="22"/>
          <w:rtl/>
        </w:rPr>
        <w:t>حسب</w:t>
      </w:r>
      <w:r w:rsidR="007C6ACE" w:rsidRPr="007C6ACE">
        <w:rPr>
          <w:rFonts w:cs="Simplified Arabic"/>
          <w:sz w:val="22"/>
          <w:rtl/>
        </w:rPr>
        <w:t xml:space="preserve"> </w:t>
      </w:r>
      <w:r w:rsidRPr="007C6ACE">
        <w:rPr>
          <w:rFonts w:cs="Simplified Arabic"/>
          <w:sz w:val="22"/>
          <w:rtl/>
        </w:rPr>
        <w:t>الجنس</w:t>
      </w:r>
      <w:r w:rsidR="00753F73" w:rsidRPr="00753F73">
        <w:rPr>
          <w:rFonts w:cs="Simplified Arabic"/>
          <w:sz w:val="22"/>
          <w:rtl/>
        </w:rPr>
        <w:t xml:space="preserve"> </w:t>
      </w:r>
      <w:r w:rsidR="00854196">
        <w:rPr>
          <w:rFonts w:cs="Simplified Arabic" w:hint="cs"/>
          <w:sz w:val="22"/>
          <w:rtl/>
        </w:rPr>
        <w:t>والعمر والعوامل الديمغرافية الأخرى</w:t>
      </w:r>
      <w:r w:rsidR="0093259D">
        <w:rPr>
          <w:rFonts w:cs="Simplified Arabic" w:hint="cs"/>
          <w:sz w:val="22"/>
          <w:rtl/>
        </w:rPr>
        <w:t xml:space="preserve"> والمؤشرات الجنسانية، حيثما أمكن، </w:t>
      </w:r>
      <w:r w:rsidR="00753F73" w:rsidRPr="007C6ACE">
        <w:rPr>
          <w:rFonts w:cs="Simplified Arabic"/>
          <w:sz w:val="22"/>
          <w:rtl/>
        </w:rPr>
        <w:t>واستخدام</w:t>
      </w:r>
      <w:r w:rsidR="00753F73">
        <w:rPr>
          <w:rFonts w:cs="Simplified Arabic" w:hint="cs"/>
          <w:sz w:val="22"/>
          <w:rtl/>
        </w:rPr>
        <w:t>ها</w:t>
      </w:r>
      <w:r w:rsidR="00753F73" w:rsidRPr="007C6ACE">
        <w:rPr>
          <w:rFonts w:cs="Simplified Arabic"/>
          <w:sz w:val="22"/>
          <w:rtl/>
        </w:rPr>
        <w:t xml:space="preserve"> والإبلاغ عن</w:t>
      </w:r>
      <w:r w:rsidR="00753F73">
        <w:rPr>
          <w:rFonts w:cs="Simplified Arabic" w:hint="cs"/>
          <w:sz w:val="22"/>
          <w:rtl/>
        </w:rPr>
        <w:t>ها</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لدعم</w:t>
      </w:r>
      <w:r w:rsidR="007C6ACE" w:rsidRPr="007C6ACE">
        <w:rPr>
          <w:rFonts w:cs="Simplified Arabic"/>
          <w:sz w:val="22"/>
          <w:rtl/>
        </w:rPr>
        <w:t xml:space="preserve"> </w:t>
      </w:r>
      <w:r w:rsidRPr="007C6ACE">
        <w:rPr>
          <w:rFonts w:cs="Simplified Arabic"/>
          <w:sz w:val="22"/>
          <w:rtl/>
        </w:rPr>
        <w:t>رصد</w:t>
      </w:r>
      <w:r w:rsidR="007C6ACE" w:rsidRPr="007C6ACE">
        <w:rPr>
          <w:rFonts w:cs="Simplified Arabic"/>
          <w:sz w:val="22"/>
          <w:rtl/>
        </w:rPr>
        <w:t xml:space="preserve"> </w:t>
      </w:r>
      <w:r w:rsidRPr="007C6ACE">
        <w:rPr>
          <w:rFonts w:cs="Simplified Arabic"/>
          <w:sz w:val="22"/>
          <w:rtl/>
        </w:rPr>
        <w:t>وتقييم</w:t>
      </w:r>
      <w:r w:rsidR="007C6ACE" w:rsidRPr="007C6ACE">
        <w:rPr>
          <w:rFonts w:cs="Simplified Arabic"/>
          <w:sz w:val="22"/>
          <w:rtl/>
        </w:rPr>
        <w:t xml:space="preserve"> </w:t>
      </w:r>
      <w:r w:rsidRPr="007C6ACE">
        <w:rPr>
          <w:rFonts w:cs="Simplified Arabic"/>
          <w:sz w:val="22"/>
          <w:rtl/>
        </w:rPr>
        <w:t>التقدم</w:t>
      </w:r>
      <w:r w:rsidR="007C6ACE" w:rsidRPr="007C6ACE">
        <w:rPr>
          <w:rFonts w:cs="Simplified Arabic"/>
          <w:sz w:val="22"/>
          <w:rtl/>
        </w:rPr>
        <w:t xml:space="preserve"> </w:t>
      </w:r>
      <w:r w:rsidRPr="007C6ACE">
        <w:rPr>
          <w:rFonts w:cs="Simplified Arabic"/>
          <w:sz w:val="22"/>
          <w:rtl/>
        </w:rPr>
        <w:t>المحرز</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تنفيذ</w:t>
      </w:r>
      <w:r w:rsidR="007C6ACE" w:rsidRPr="007C6ACE">
        <w:rPr>
          <w:rFonts w:cs="Simplified Arabic"/>
          <w:sz w:val="22"/>
          <w:rtl/>
        </w:rPr>
        <w:t xml:space="preserve"> </w:t>
      </w:r>
      <w:r w:rsidRPr="007C6ACE">
        <w:rPr>
          <w:rFonts w:cs="Simplified Arabic"/>
          <w:sz w:val="22"/>
          <w:rtl/>
        </w:rPr>
        <w:t>خطة</w:t>
      </w:r>
      <w:r w:rsidR="007C6ACE" w:rsidRPr="007C6ACE">
        <w:rPr>
          <w:rFonts w:cs="Simplified Arabic"/>
          <w:sz w:val="22"/>
          <w:rtl/>
        </w:rPr>
        <w:t xml:space="preserve"> </w:t>
      </w:r>
      <w:r w:rsidRPr="007C6ACE">
        <w:rPr>
          <w:rFonts w:cs="Simplified Arabic"/>
          <w:sz w:val="22"/>
          <w:rtl/>
        </w:rPr>
        <w:t>العمل؛</w:t>
      </w:r>
    </w:p>
    <w:p w14:paraId="0A144459" w14:textId="5B8EA40E" w:rsidR="00D31F60" w:rsidRPr="007C6ACE" w:rsidRDefault="00D31F60" w:rsidP="00854196">
      <w:pPr>
        <w:pStyle w:val="ListParagraph"/>
        <w:numPr>
          <w:ilvl w:val="0"/>
          <w:numId w:val="15"/>
        </w:numPr>
        <w:bidi/>
        <w:spacing w:after="120"/>
        <w:ind w:left="1710" w:firstLine="423"/>
        <w:contextualSpacing w:val="0"/>
        <w:jc w:val="both"/>
        <w:rPr>
          <w:rFonts w:cs="Simplified Arabic"/>
          <w:sz w:val="22"/>
        </w:rPr>
      </w:pPr>
      <w:r w:rsidRPr="007C6ACE">
        <w:rPr>
          <w:rFonts w:cs="Simplified Arabic"/>
          <w:sz w:val="22"/>
          <w:rtl/>
        </w:rPr>
        <w:t>تعزيز</w:t>
      </w:r>
      <w:r w:rsidR="007C6ACE" w:rsidRPr="007C6ACE">
        <w:rPr>
          <w:rFonts w:cs="Simplified Arabic"/>
          <w:sz w:val="22"/>
          <w:rtl/>
        </w:rPr>
        <w:t xml:space="preserve"> </w:t>
      </w:r>
      <w:r w:rsidRPr="007C6ACE">
        <w:rPr>
          <w:rFonts w:cs="Simplified Arabic"/>
          <w:sz w:val="22"/>
          <w:rtl/>
        </w:rPr>
        <w:t>تخصيص</w:t>
      </w:r>
      <w:r w:rsidR="007C6ACE" w:rsidRPr="007C6ACE">
        <w:rPr>
          <w:rFonts w:cs="Simplified Arabic"/>
          <w:sz w:val="22"/>
          <w:rtl/>
        </w:rPr>
        <w:t xml:space="preserve"> </w:t>
      </w:r>
      <w:r w:rsidRPr="007C6ACE">
        <w:rPr>
          <w:rFonts w:cs="Simplified Arabic"/>
          <w:sz w:val="22"/>
          <w:rtl/>
        </w:rPr>
        <w:t>الموارد</w:t>
      </w:r>
      <w:r w:rsidR="007C6ACE" w:rsidRPr="007C6ACE">
        <w:rPr>
          <w:rFonts w:cs="Simplified Arabic"/>
          <w:sz w:val="22"/>
          <w:rtl/>
        </w:rPr>
        <w:t xml:space="preserve"> </w:t>
      </w:r>
      <w:r w:rsidR="0093259D">
        <w:rPr>
          <w:rFonts w:cs="Simplified Arabic" w:hint="cs"/>
          <w:sz w:val="22"/>
          <w:rtl/>
        </w:rPr>
        <w:t xml:space="preserve">المالية </w:t>
      </w:r>
      <w:r w:rsidRPr="007C6ACE">
        <w:rPr>
          <w:rFonts w:cs="Simplified Arabic"/>
          <w:sz w:val="22"/>
          <w:rtl/>
        </w:rPr>
        <w:t>الكافية</w:t>
      </w:r>
      <w:r w:rsidR="0093259D">
        <w:rPr>
          <w:rFonts w:cs="Simplified Arabic" w:hint="cs"/>
          <w:sz w:val="22"/>
          <w:rtl/>
        </w:rPr>
        <w:t xml:space="preserve"> والتي يمكن </w:t>
      </w:r>
      <w:r w:rsidR="000B6383">
        <w:rPr>
          <w:rFonts w:cs="Simplified Arabic" w:hint="cs"/>
          <w:sz w:val="22"/>
          <w:rtl/>
        </w:rPr>
        <w:t xml:space="preserve">التنبؤ بها والتي يمكن </w:t>
      </w:r>
      <w:r w:rsidR="0093259D">
        <w:rPr>
          <w:rFonts w:cs="Simplified Arabic" w:hint="cs"/>
          <w:sz w:val="22"/>
          <w:rtl/>
        </w:rPr>
        <w:t>الوصول إليها والمخصصة</w:t>
      </w:r>
      <w:r w:rsidR="007C6ACE" w:rsidRPr="007C6ACE">
        <w:rPr>
          <w:rFonts w:cs="Simplified Arabic"/>
          <w:sz w:val="22"/>
          <w:rtl/>
        </w:rPr>
        <w:t xml:space="preserve"> </w:t>
      </w:r>
      <w:r w:rsidRPr="007C6ACE">
        <w:rPr>
          <w:rFonts w:cs="Simplified Arabic"/>
          <w:sz w:val="22"/>
          <w:rtl/>
        </w:rPr>
        <w:t>وتعزيز</w:t>
      </w:r>
      <w:r w:rsidR="007C6ACE" w:rsidRPr="007C6ACE">
        <w:rPr>
          <w:rFonts w:cs="Simplified Arabic"/>
          <w:sz w:val="22"/>
          <w:rtl/>
        </w:rPr>
        <w:t xml:space="preserve"> </w:t>
      </w:r>
      <w:r w:rsidRPr="007C6ACE">
        <w:rPr>
          <w:rFonts w:cs="Simplified Arabic"/>
          <w:sz w:val="22"/>
          <w:rtl/>
        </w:rPr>
        <w:t>القدرات</w:t>
      </w:r>
      <w:r w:rsidR="007C6ACE" w:rsidRPr="007C6ACE">
        <w:rPr>
          <w:rFonts w:cs="Simplified Arabic"/>
          <w:sz w:val="22"/>
          <w:rtl/>
        </w:rPr>
        <w:t xml:space="preserve"> </w:t>
      </w:r>
      <w:r w:rsidRPr="007C6ACE">
        <w:rPr>
          <w:rFonts w:cs="Simplified Arabic"/>
          <w:sz w:val="22"/>
          <w:rtl/>
        </w:rPr>
        <w:t>المؤسسية</w:t>
      </w:r>
      <w:r w:rsidR="007C6ACE" w:rsidRPr="007C6ACE">
        <w:rPr>
          <w:rFonts w:cs="Simplified Arabic"/>
          <w:sz w:val="22"/>
          <w:rtl/>
        </w:rPr>
        <w:t xml:space="preserve"> </w:t>
      </w:r>
      <w:r w:rsidRPr="007C6ACE">
        <w:rPr>
          <w:rFonts w:cs="Simplified Arabic"/>
          <w:sz w:val="22"/>
          <w:rtl/>
        </w:rPr>
        <w:t>لتنفيذ</w:t>
      </w:r>
      <w:r w:rsidR="007C6ACE" w:rsidRPr="007C6ACE">
        <w:rPr>
          <w:rFonts w:cs="Simplified Arabic"/>
          <w:sz w:val="22"/>
          <w:rtl/>
        </w:rPr>
        <w:t xml:space="preserve"> </w:t>
      </w:r>
      <w:r w:rsidRPr="007C6ACE">
        <w:rPr>
          <w:rFonts w:cs="Simplified Arabic"/>
          <w:sz w:val="22"/>
          <w:rtl/>
        </w:rPr>
        <w:t>خطة</w:t>
      </w:r>
      <w:r w:rsidR="007C6ACE" w:rsidRPr="007C6ACE">
        <w:rPr>
          <w:rFonts w:cs="Simplified Arabic"/>
          <w:sz w:val="22"/>
          <w:rtl/>
        </w:rPr>
        <w:t xml:space="preserve"> </w:t>
      </w:r>
      <w:r w:rsidR="000B6383">
        <w:rPr>
          <w:rFonts w:cs="Simplified Arabic" w:hint="cs"/>
          <w:sz w:val="22"/>
          <w:rtl/>
        </w:rPr>
        <w:t>ال</w:t>
      </w:r>
      <w:r w:rsidRPr="007C6ACE">
        <w:rPr>
          <w:rFonts w:cs="Simplified Arabic"/>
          <w:sz w:val="22"/>
          <w:rtl/>
        </w:rPr>
        <w:t>عمل</w:t>
      </w:r>
      <w:r w:rsidR="007C6ACE" w:rsidRPr="007C6ACE">
        <w:rPr>
          <w:rFonts w:cs="Simplified Arabic"/>
          <w:sz w:val="22"/>
          <w:rtl/>
        </w:rPr>
        <w:t xml:space="preserve"> </w:t>
      </w:r>
      <w:r w:rsidR="000B6383">
        <w:rPr>
          <w:rFonts w:cs="Simplified Arabic" w:hint="cs"/>
          <w:sz w:val="22"/>
          <w:rtl/>
        </w:rPr>
        <w:t xml:space="preserve">بطريقة </w:t>
      </w:r>
      <w:r w:rsidRPr="007C6ACE">
        <w:rPr>
          <w:rFonts w:cs="Simplified Arabic"/>
          <w:sz w:val="22"/>
          <w:rtl/>
        </w:rPr>
        <w:t>تراعي</w:t>
      </w:r>
      <w:r w:rsidR="007C6ACE" w:rsidRPr="007C6ACE">
        <w:rPr>
          <w:rFonts w:cs="Simplified Arabic"/>
          <w:sz w:val="22"/>
          <w:rtl/>
        </w:rPr>
        <w:t xml:space="preserve"> </w:t>
      </w:r>
      <w:r w:rsidR="00452F82">
        <w:rPr>
          <w:rFonts w:cs="Simplified Arabic"/>
          <w:sz w:val="22"/>
          <w:rtl/>
        </w:rPr>
        <w:t>الاعتبارات الجنسانية</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بما</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ذلك</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خلال</w:t>
      </w:r>
      <w:r w:rsidR="007C6ACE" w:rsidRPr="007C6ACE">
        <w:rPr>
          <w:rFonts w:cs="Simplified Arabic"/>
          <w:sz w:val="22"/>
          <w:rtl/>
        </w:rPr>
        <w:t xml:space="preserve"> </w:t>
      </w:r>
      <w:r w:rsidRPr="007C6ACE">
        <w:rPr>
          <w:rFonts w:cs="Simplified Arabic"/>
          <w:sz w:val="22"/>
          <w:rtl/>
        </w:rPr>
        <w:t>الدعم</w:t>
      </w:r>
      <w:r w:rsidR="007C6ACE" w:rsidRPr="007C6ACE">
        <w:rPr>
          <w:rFonts w:cs="Simplified Arabic"/>
          <w:sz w:val="22"/>
          <w:rtl/>
        </w:rPr>
        <w:t xml:space="preserve"> </w:t>
      </w:r>
      <w:r w:rsidR="003054C0">
        <w:rPr>
          <w:rFonts w:cs="Simplified Arabic" w:hint="cs"/>
          <w:sz w:val="22"/>
          <w:rtl/>
        </w:rPr>
        <w:t>المستهدف</w:t>
      </w:r>
      <w:r w:rsidR="007C6ACE" w:rsidRPr="007C6ACE">
        <w:rPr>
          <w:rFonts w:cs="Simplified Arabic"/>
          <w:sz w:val="22"/>
          <w:rtl/>
        </w:rPr>
        <w:t xml:space="preserve"> </w:t>
      </w:r>
      <w:r w:rsidRPr="007C6ACE">
        <w:rPr>
          <w:rFonts w:cs="Simplified Arabic"/>
          <w:sz w:val="22"/>
          <w:rtl/>
        </w:rPr>
        <w:t>للمبادرات</w:t>
      </w:r>
      <w:r w:rsidR="007C6ACE" w:rsidRPr="007C6ACE">
        <w:rPr>
          <w:rFonts w:cs="Simplified Arabic"/>
          <w:sz w:val="22"/>
          <w:rtl/>
        </w:rPr>
        <w:t xml:space="preserve"> </w:t>
      </w:r>
      <w:r w:rsidRPr="007C6ACE">
        <w:rPr>
          <w:rFonts w:cs="Simplified Arabic"/>
          <w:sz w:val="22"/>
          <w:rtl/>
        </w:rPr>
        <w:t>التي</w:t>
      </w:r>
      <w:r w:rsidR="007C6ACE" w:rsidRPr="007C6ACE">
        <w:rPr>
          <w:rFonts w:cs="Simplified Arabic"/>
          <w:sz w:val="22"/>
          <w:rtl/>
        </w:rPr>
        <w:t xml:space="preserve"> </w:t>
      </w:r>
      <w:r w:rsidRPr="007C6ACE">
        <w:rPr>
          <w:rFonts w:cs="Simplified Arabic"/>
          <w:sz w:val="22"/>
          <w:rtl/>
        </w:rPr>
        <w:t>تقودها</w:t>
      </w:r>
      <w:r w:rsidR="007C6ACE" w:rsidRPr="007C6ACE">
        <w:rPr>
          <w:rFonts w:cs="Simplified Arabic"/>
          <w:sz w:val="22"/>
          <w:rtl/>
        </w:rPr>
        <w:t xml:space="preserve"> </w:t>
      </w:r>
      <w:r w:rsidRPr="007C6ACE">
        <w:rPr>
          <w:rFonts w:cs="Simplified Arabic"/>
          <w:sz w:val="22"/>
          <w:rtl/>
        </w:rPr>
        <w:t>النساء،</w:t>
      </w:r>
      <w:r w:rsidR="007C6ACE" w:rsidRPr="007C6ACE">
        <w:rPr>
          <w:rFonts w:cs="Simplified Arabic"/>
          <w:sz w:val="22"/>
          <w:rtl/>
        </w:rPr>
        <w:t xml:space="preserve"> </w:t>
      </w:r>
      <w:r w:rsidRPr="007C6ACE">
        <w:rPr>
          <w:rFonts w:cs="Simplified Arabic"/>
          <w:sz w:val="22"/>
          <w:rtl/>
        </w:rPr>
        <w:t>وخاصة</w:t>
      </w:r>
      <w:r w:rsidR="007C6ACE" w:rsidRPr="007C6ACE">
        <w:rPr>
          <w:rFonts w:cs="Simplified Arabic"/>
          <w:sz w:val="22"/>
          <w:rtl/>
        </w:rPr>
        <w:t xml:space="preserve"> </w:t>
      </w:r>
      <w:r w:rsidRPr="007C6ACE">
        <w:rPr>
          <w:rFonts w:cs="Simplified Arabic"/>
          <w:sz w:val="22"/>
          <w:rtl/>
        </w:rPr>
        <w:t>بين</w:t>
      </w:r>
      <w:r w:rsidR="007C6ACE" w:rsidRPr="007C6ACE">
        <w:rPr>
          <w:rFonts w:cs="Simplified Arabic"/>
          <w:sz w:val="22"/>
          <w:rtl/>
        </w:rPr>
        <w:t xml:space="preserve"> </w:t>
      </w:r>
      <w:r w:rsidRPr="007C6ACE">
        <w:rPr>
          <w:rFonts w:cs="Simplified Arabic"/>
          <w:sz w:val="22"/>
          <w:rtl/>
        </w:rPr>
        <w:t>الشعوب</w:t>
      </w:r>
      <w:r w:rsidR="007C6ACE" w:rsidRPr="007C6ACE">
        <w:rPr>
          <w:rFonts w:cs="Simplified Arabic"/>
          <w:sz w:val="22"/>
          <w:rtl/>
        </w:rPr>
        <w:t xml:space="preserve"> </w:t>
      </w:r>
      <w:r w:rsidRPr="007C6ACE">
        <w:rPr>
          <w:rFonts w:cs="Simplified Arabic"/>
          <w:sz w:val="22"/>
          <w:rtl/>
        </w:rPr>
        <w:t>الأصلية</w:t>
      </w:r>
      <w:r w:rsidR="007C6ACE" w:rsidRPr="007C6ACE">
        <w:rPr>
          <w:rFonts w:cs="Simplified Arabic"/>
          <w:sz w:val="22"/>
          <w:rtl/>
        </w:rPr>
        <w:t xml:space="preserve"> </w:t>
      </w:r>
      <w:r w:rsidRPr="007C6ACE">
        <w:rPr>
          <w:rFonts w:cs="Simplified Arabic"/>
          <w:sz w:val="22"/>
          <w:rtl/>
        </w:rPr>
        <w:t>والمجتمعات</w:t>
      </w:r>
      <w:r w:rsidR="007C6ACE" w:rsidRPr="007C6ACE">
        <w:rPr>
          <w:rFonts w:cs="Simplified Arabic"/>
          <w:sz w:val="22"/>
          <w:rtl/>
        </w:rPr>
        <w:t xml:space="preserve"> </w:t>
      </w:r>
      <w:r w:rsidRPr="007C6ACE">
        <w:rPr>
          <w:rFonts w:cs="Simplified Arabic"/>
          <w:sz w:val="22"/>
          <w:rtl/>
        </w:rPr>
        <w:t>المحلية؛</w:t>
      </w:r>
    </w:p>
    <w:p w14:paraId="2A8E21F6" w14:textId="5DCB63FE" w:rsidR="0093259D" w:rsidRPr="0093259D" w:rsidRDefault="000B6383" w:rsidP="0093259D">
      <w:pPr>
        <w:pStyle w:val="ListParagraph"/>
        <w:numPr>
          <w:ilvl w:val="0"/>
          <w:numId w:val="14"/>
        </w:numPr>
        <w:bidi/>
        <w:spacing w:after="120"/>
        <w:ind w:left="1710" w:firstLine="423"/>
        <w:contextualSpacing w:val="0"/>
        <w:jc w:val="both"/>
        <w:rPr>
          <w:rFonts w:cs="Simplified Arabic"/>
          <w:sz w:val="22"/>
        </w:rPr>
      </w:pPr>
      <w:r>
        <w:rPr>
          <w:rFonts w:cs="Simplified Arabic" w:hint="cs"/>
          <w:i/>
          <w:iCs/>
          <w:sz w:val="22"/>
          <w:rtl/>
        </w:rPr>
        <w:t>ي</w:t>
      </w:r>
      <w:r w:rsidR="0093259D" w:rsidRPr="0093259D">
        <w:rPr>
          <w:rFonts w:cs="Simplified Arabic"/>
          <w:i/>
          <w:iCs/>
          <w:sz w:val="22"/>
          <w:rtl/>
        </w:rPr>
        <w:t>شجع</w:t>
      </w:r>
      <w:r w:rsidR="0093259D" w:rsidRPr="0093259D">
        <w:rPr>
          <w:rFonts w:cs="Simplified Arabic"/>
          <w:sz w:val="22"/>
          <w:rtl/>
        </w:rPr>
        <w:t xml:space="preserve"> الأطراف على تنفيذ </w:t>
      </w:r>
      <w:r w:rsidR="0093259D">
        <w:rPr>
          <w:rFonts w:cs="Simplified Arabic"/>
          <w:sz w:val="22"/>
          <w:rtl/>
        </w:rPr>
        <w:t>خطة عمل الاعتبارات الجنسانية</w:t>
      </w:r>
      <w:r w:rsidR="0093259D" w:rsidRPr="007C6ACE">
        <w:rPr>
          <w:rFonts w:cs="Simplified Arabic"/>
          <w:sz w:val="22"/>
          <w:rtl/>
        </w:rPr>
        <w:t xml:space="preserve"> </w:t>
      </w:r>
      <w:r w:rsidR="00B464CB">
        <w:rPr>
          <w:rFonts w:cs="Simplified Arabic" w:hint="cs"/>
          <w:sz w:val="22"/>
          <w:rtl/>
        </w:rPr>
        <w:t>من</w:t>
      </w:r>
      <w:r w:rsidR="0093259D" w:rsidRPr="0093259D">
        <w:rPr>
          <w:rFonts w:cs="Simplified Arabic"/>
          <w:sz w:val="22"/>
          <w:rtl/>
        </w:rPr>
        <w:t xml:space="preserve"> جميع </w:t>
      </w:r>
      <w:r w:rsidR="00B464CB">
        <w:rPr>
          <w:rFonts w:cs="Simplified Arabic" w:hint="cs"/>
          <w:sz w:val="22"/>
          <w:rtl/>
        </w:rPr>
        <w:t>ال</w:t>
      </w:r>
      <w:r w:rsidR="0093259D" w:rsidRPr="0093259D">
        <w:rPr>
          <w:rFonts w:cs="Simplified Arabic"/>
          <w:sz w:val="22"/>
          <w:rtl/>
        </w:rPr>
        <w:t>جوانب و</w:t>
      </w:r>
      <w:r w:rsidR="00B464CB">
        <w:rPr>
          <w:rFonts w:cs="Simplified Arabic" w:hint="cs"/>
          <w:sz w:val="22"/>
          <w:rtl/>
        </w:rPr>
        <w:t xml:space="preserve">على جميع </w:t>
      </w:r>
      <w:r w:rsidR="0093259D" w:rsidRPr="0093259D">
        <w:rPr>
          <w:rFonts w:cs="Simplified Arabic"/>
          <w:sz w:val="22"/>
          <w:rtl/>
        </w:rPr>
        <w:t xml:space="preserve">مستويات التخطيط والرصد والإبلاغ </w:t>
      </w:r>
      <w:r w:rsidR="0093259D">
        <w:rPr>
          <w:rFonts w:cs="Simplified Arabic" w:hint="cs"/>
          <w:sz w:val="22"/>
          <w:rtl/>
        </w:rPr>
        <w:t>والاستعراض</w:t>
      </w:r>
      <w:r w:rsidR="0093259D" w:rsidRPr="0093259D">
        <w:rPr>
          <w:rFonts w:cs="Simplified Arabic"/>
          <w:sz w:val="22"/>
          <w:rtl/>
        </w:rPr>
        <w:t xml:space="preserve"> المتعلقة بإطار كونمينغ-مونتريال العالمي للتنوع البيولوجي،</w:t>
      </w:r>
      <w:r w:rsidR="0093259D" w:rsidRPr="007C6ACE">
        <w:rPr>
          <w:rStyle w:val="FootnoteReference"/>
          <w:rFonts w:cs="Simplified Arabic"/>
          <w:sz w:val="22"/>
          <w:rtl/>
        </w:rPr>
        <w:footnoteReference w:id="5"/>
      </w:r>
      <w:r w:rsidR="0093259D" w:rsidRPr="0093259D">
        <w:rPr>
          <w:rFonts w:cs="Simplified Arabic"/>
          <w:sz w:val="22"/>
          <w:rtl/>
        </w:rPr>
        <w:t xml:space="preserve"> بما يتماشى مع الفقرة 4 من </w:t>
      </w:r>
      <w:r w:rsidR="0093259D">
        <w:rPr>
          <w:rFonts w:cs="Simplified Arabic" w:hint="cs"/>
          <w:sz w:val="22"/>
          <w:rtl/>
        </w:rPr>
        <w:t>المقرر</w:t>
      </w:r>
      <w:r w:rsidR="0093259D" w:rsidRPr="0093259D">
        <w:rPr>
          <w:rFonts w:cs="Simplified Arabic"/>
          <w:sz w:val="22"/>
          <w:rtl/>
        </w:rPr>
        <w:t xml:space="preserve"> </w:t>
      </w:r>
      <w:hyperlink r:id="rId14" w:history="1">
        <w:r w:rsidR="0093259D" w:rsidRPr="0093259D">
          <w:rPr>
            <w:rStyle w:val="Hyperlink"/>
            <w:rFonts w:cs="Simplified Arabic"/>
            <w:sz w:val="22"/>
            <w:rtl/>
          </w:rPr>
          <w:t>15/6</w:t>
        </w:r>
      </w:hyperlink>
      <w:r w:rsidR="0093259D" w:rsidRPr="0093259D">
        <w:rPr>
          <w:rFonts w:cs="Simplified Arabic"/>
          <w:sz w:val="22"/>
          <w:rtl/>
        </w:rPr>
        <w:t xml:space="preserve"> المؤرخ 19 ديسمبر/كانون الأول 2022، واستخدام مؤشر </w:t>
      </w:r>
      <w:r w:rsidR="00604E14">
        <w:rPr>
          <w:rFonts w:cs="Simplified Arabic" w:hint="cs"/>
          <w:sz w:val="22"/>
          <w:rtl/>
        </w:rPr>
        <w:t>ال</w:t>
      </w:r>
      <w:r w:rsidR="0093259D" w:rsidRPr="0093259D">
        <w:rPr>
          <w:rFonts w:cs="Simplified Arabic"/>
          <w:sz w:val="22"/>
          <w:rtl/>
        </w:rPr>
        <w:t>مكون</w:t>
      </w:r>
      <w:r w:rsidR="00B464CB">
        <w:rPr>
          <w:rFonts w:cs="Simplified Arabic" w:hint="cs"/>
          <w:sz w:val="22"/>
          <w:rtl/>
        </w:rPr>
        <w:t xml:space="preserve"> 23-2</w:t>
      </w:r>
      <w:r w:rsidR="0093259D" w:rsidRPr="007C6ACE">
        <w:rPr>
          <w:rStyle w:val="FootnoteReference"/>
          <w:rFonts w:cs="Simplified Arabic"/>
          <w:sz w:val="22"/>
          <w:rtl/>
        </w:rPr>
        <w:footnoteReference w:id="6"/>
      </w:r>
      <w:r w:rsidR="0093259D" w:rsidRPr="0093259D">
        <w:rPr>
          <w:rFonts w:cs="Simplified Arabic"/>
          <w:sz w:val="22"/>
          <w:rtl/>
        </w:rPr>
        <w:t xml:space="preserve"> في التنفيذ الوطني للخطة؛</w:t>
      </w:r>
    </w:p>
    <w:p w14:paraId="3D2195A3" w14:textId="284473BC" w:rsidR="0093259D" w:rsidRDefault="000B6383" w:rsidP="0093259D">
      <w:pPr>
        <w:pStyle w:val="ListParagraph"/>
        <w:numPr>
          <w:ilvl w:val="0"/>
          <w:numId w:val="14"/>
        </w:numPr>
        <w:bidi/>
        <w:spacing w:after="120"/>
        <w:ind w:left="1710" w:firstLine="423"/>
        <w:contextualSpacing w:val="0"/>
        <w:jc w:val="both"/>
        <w:rPr>
          <w:rFonts w:cs="Simplified Arabic"/>
          <w:sz w:val="22"/>
        </w:rPr>
      </w:pPr>
      <w:r>
        <w:rPr>
          <w:rFonts w:cs="Simplified Arabic" w:hint="cs"/>
          <w:i/>
          <w:iCs/>
          <w:sz w:val="22"/>
          <w:rtl/>
        </w:rPr>
        <w:t>ي</w:t>
      </w:r>
      <w:r w:rsidR="0093259D" w:rsidRPr="0093259D">
        <w:rPr>
          <w:rFonts w:cs="Simplified Arabic"/>
          <w:i/>
          <w:iCs/>
          <w:sz w:val="22"/>
          <w:rtl/>
        </w:rPr>
        <w:t>شجع</w:t>
      </w:r>
      <w:r w:rsidR="0093259D" w:rsidRPr="0093259D">
        <w:rPr>
          <w:rFonts w:cs="Simplified Arabic"/>
          <w:sz w:val="22"/>
          <w:rtl/>
        </w:rPr>
        <w:t xml:space="preserve"> المؤسسات المالية الدولية المعنية، بما في ذلك مرفق البيئة العالمية، على دعم الإجراءات المراعية </w:t>
      </w:r>
      <w:r w:rsidR="0093259D">
        <w:rPr>
          <w:rFonts w:cs="Simplified Arabic" w:hint="cs"/>
          <w:sz w:val="22"/>
          <w:rtl/>
        </w:rPr>
        <w:t>للاعتبارات الجنسانية</w:t>
      </w:r>
      <w:r w:rsidR="0093259D" w:rsidRPr="0093259D">
        <w:rPr>
          <w:rFonts w:cs="Simplified Arabic"/>
          <w:sz w:val="22"/>
          <w:rtl/>
        </w:rPr>
        <w:t xml:space="preserve"> في مجال التنوع البيولوجي وتحسين العمليات المتعلقة بالحصول على التمويل للمبادرات التي تقودها النساء، بما في ذلك مبادرات الشعوب الأصلية والمجتمعات المحلية</w:t>
      </w:r>
      <w:r w:rsidR="0093259D">
        <w:rPr>
          <w:rFonts w:cs="Simplified Arabic" w:hint="cs"/>
          <w:sz w:val="22"/>
          <w:rtl/>
        </w:rPr>
        <w:t>؛</w:t>
      </w:r>
    </w:p>
    <w:p w14:paraId="3D742568" w14:textId="34D59418" w:rsidR="0093259D" w:rsidRDefault="00D31F60" w:rsidP="0093259D">
      <w:pPr>
        <w:pStyle w:val="ListParagraph"/>
        <w:numPr>
          <w:ilvl w:val="0"/>
          <w:numId w:val="14"/>
        </w:numPr>
        <w:bidi/>
        <w:spacing w:after="120"/>
        <w:ind w:left="1710" w:firstLine="423"/>
        <w:contextualSpacing w:val="0"/>
        <w:jc w:val="both"/>
        <w:rPr>
          <w:rFonts w:cs="Simplified Arabic"/>
          <w:sz w:val="22"/>
        </w:rPr>
      </w:pPr>
      <w:r w:rsidRPr="000B6383">
        <w:rPr>
          <w:rFonts w:cs="Simplified Arabic"/>
          <w:i/>
          <w:iCs/>
          <w:sz w:val="22"/>
          <w:rtl/>
        </w:rPr>
        <w:t>يطلب</w:t>
      </w:r>
      <w:r w:rsidR="007C6ACE" w:rsidRPr="007C6ACE">
        <w:rPr>
          <w:rFonts w:cs="Simplified Arabic"/>
          <w:sz w:val="22"/>
          <w:rtl/>
        </w:rPr>
        <w:t xml:space="preserve"> </w:t>
      </w:r>
      <w:r w:rsidR="000B6383">
        <w:rPr>
          <w:rFonts w:cs="Simplified Arabic" w:hint="cs"/>
          <w:sz w:val="22"/>
          <w:rtl/>
        </w:rPr>
        <w:t>إلى</w:t>
      </w:r>
      <w:r w:rsidR="007C6ACE" w:rsidRPr="007C6ACE">
        <w:rPr>
          <w:rFonts w:cs="Simplified Arabic"/>
          <w:sz w:val="22"/>
          <w:rtl/>
        </w:rPr>
        <w:t xml:space="preserve"> </w:t>
      </w:r>
      <w:r w:rsidR="008B3EE1">
        <w:rPr>
          <w:rFonts w:cs="Simplified Arabic"/>
          <w:sz w:val="22"/>
          <w:rtl/>
        </w:rPr>
        <w:t>الأمينة التنفيذية</w:t>
      </w:r>
      <w:r w:rsidR="0093259D">
        <w:rPr>
          <w:rFonts w:cs="Simplified Arabic" w:hint="cs"/>
          <w:sz w:val="22"/>
          <w:rtl/>
        </w:rPr>
        <w:t xml:space="preserve"> </w:t>
      </w:r>
      <w:r w:rsidR="00604E14">
        <w:rPr>
          <w:rFonts w:cs="Simplified Arabic" w:hint="cs"/>
          <w:sz w:val="22"/>
          <w:rtl/>
        </w:rPr>
        <w:t>أن تقوم</w:t>
      </w:r>
      <w:r w:rsidR="0093259D">
        <w:rPr>
          <w:rFonts w:cs="Simplified Arabic" w:hint="cs"/>
          <w:sz w:val="22"/>
          <w:rtl/>
        </w:rPr>
        <w:t xml:space="preserve"> بما يلي</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رهنا</w:t>
      </w:r>
      <w:r w:rsidR="007C6ACE" w:rsidRPr="007C6ACE">
        <w:rPr>
          <w:rFonts w:cs="Simplified Arabic"/>
          <w:sz w:val="22"/>
          <w:rtl/>
        </w:rPr>
        <w:t xml:space="preserve"> </w:t>
      </w:r>
      <w:r w:rsidRPr="007C6ACE">
        <w:rPr>
          <w:rFonts w:cs="Simplified Arabic"/>
          <w:sz w:val="22"/>
          <w:rtl/>
        </w:rPr>
        <w:t>بتوافر</w:t>
      </w:r>
      <w:r w:rsidR="007C6ACE" w:rsidRPr="007C6ACE">
        <w:rPr>
          <w:rFonts w:cs="Simplified Arabic"/>
          <w:sz w:val="22"/>
          <w:rtl/>
        </w:rPr>
        <w:t xml:space="preserve"> </w:t>
      </w:r>
      <w:r w:rsidRPr="007C6ACE">
        <w:rPr>
          <w:rFonts w:cs="Simplified Arabic"/>
          <w:sz w:val="22"/>
          <w:rtl/>
        </w:rPr>
        <w:t>الموارد</w:t>
      </w:r>
      <w:r w:rsidR="0093259D">
        <w:rPr>
          <w:rFonts w:cs="Simplified Arabic" w:hint="cs"/>
          <w:sz w:val="22"/>
          <w:rtl/>
        </w:rPr>
        <w:t>:</w:t>
      </w:r>
    </w:p>
    <w:p w14:paraId="53C5E4A9" w14:textId="5F1DB9FD" w:rsidR="0093259D" w:rsidRDefault="00D31F60" w:rsidP="0093259D">
      <w:pPr>
        <w:pStyle w:val="ListParagraph"/>
        <w:numPr>
          <w:ilvl w:val="0"/>
          <w:numId w:val="16"/>
        </w:numPr>
        <w:bidi/>
        <w:spacing w:after="120"/>
        <w:ind w:left="1710" w:firstLine="423"/>
        <w:contextualSpacing w:val="0"/>
        <w:jc w:val="both"/>
        <w:rPr>
          <w:rFonts w:cs="Simplified Arabic"/>
          <w:sz w:val="22"/>
        </w:rPr>
      </w:pPr>
      <w:r w:rsidRPr="007C6ACE">
        <w:rPr>
          <w:rFonts w:cs="Simplified Arabic"/>
          <w:sz w:val="22"/>
          <w:rtl/>
        </w:rPr>
        <w:t>مواصلة</w:t>
      </w:r>
      <w:r w:rsidR="007C6ACE" w:rsidRPr="007C6ACE">
        <w:rPr>
          <w:rFonts w:cs="Simplified Arabic"/>
          <w:sz w:val="22"/>
          <w:rtl/>
        </w:rPr>
        <w:t xml:space="preserve"> </w:t>
      </w:r>
      <w:r w:rsidRPr="007C6ACE">
        <w:rPr>
          <w:rFonts w:cs="Simplified Arabic"/>
          <w:sz w:val="22"/>
          <w:rtl/>
        </w:rPr>
        <w:t>دعم</w:t>
      </w:r>
      <w:r w:rsidR="007C6ACE" w:rsidRPr="007C6ACE">
        <w:rPr>
          <w:rFonts w:cs="Simplified Arabic"/>
          <w:sz w:val="22"/>
          <w:rtl/>
        </w:rPr>
        <w:t xml:space="preserve"> </w:t>
      </w:r>
      <w:r w:rsidRPr="007C6ACE">
        <w:rPr>
          <w:rFonts w:cs="Simplified Arabic"/>
          <w:sz w:val="22"/>
          <w:rtl/>
        </w:rPr>
        <w:t>الأطراف</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تنفيذ</w:t>
      </w:r>
      <w:r w:rsidR="007C6ACE" w:rsidRPr="007C6ACE">
        <w:rPr>
          <w:rFonts w:cs="Simplified Arabic"/>
          <w:sz w:val="22"/>
          <w:rtl/>
        </w:rPr>
        <w:t xml:space="preserve"> </w:t>
      </w:r>
      <w:r w:rsidR="007C6ACE">
        <w:rPr>
          <w:rFonts w:cs="Simplified Arabic"/>
          <w:sz w:val="22"/>
          <w:rtl/>
        </w:rPr>
        <w:t>خطة عمل الاعتبارات الجنسانية</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بما</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ذلك</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خلال</w:t>
      </w:r>
      <w:r w:rsidR="007C6ACE" w:rsidRPr="007C6ACE">
        <w:rPr>
          <w:rFonts w:cs="Simplified Arabic"/>
          <w:sz w:val="22"/>
          <w:rtl/>
        </w:rPr>
        <w:t xml:space="preserve"> </w:t>
      </w:r>
      <w:r w:rsidR="003054C0">
        <w:rPr>
          <w:rFonts w:cs="Simplified Arabic" w:hint="cs"/>
          <w:sz w:val="22"/>
          <w:rtl/>
        </w:rPr>
        <w:t>الإرشادات</w:t>
      </w:r>
      <w:r w:rsidR="007C6ACE" w:rsidRPr="007C6ACE">
        <w:rPr>
          <w:rFonts w:cs="Simplified Arabic"/>
          <w:sz w:val="22"/>
          <w:rtl/>
        </w:rPr>
        <w:t xml:space="preserve"> </w:t>
      </w:r>
      <w:r w:rsidRPr="007C6ACE">
        <w:rPr>
          <w:rFonts w:cs="Simplified Arabic"/>
          <w:sz w:val="22"/>
          <w:rtl/>
        </w:rPr>
        <w:t>ال</w:t>
      </w:r>
      <w:r w:rsidR="00DC6D84">
        <w:rPr>
          <w:rFonts w:cs="Simplified Arabic"/>
          <w:sz w:val="22"/>
          <w:rtl/>
        </w:rPr>
        <w:t>تقني</w:t>
      </w:r>
      <w:r w:rsidR="003054C0">
        <w:rPr>
          <w:rFonts w:cs="Simplified Arabic" w:hint="cs"/>
          <w:sz w:val="22"/>
          <w:rtl/>
        </w:rPr>
        <w:t>ة</w:t>
      </w:r>
      <w:r w:rsidR="007C6ACE" w:rsidRPr="007C6ACE">
        <w:rPr>
          <w:rFonts w:cs="Simplified Arabic"/>
          <w:sz w:val="22"/>
          <w:rtl/>
        </w:rPr>
        <w:t xml:space="preserve"> </w:t>
      </w:r>
      <w:r w:rsidRPr="007C6ACE">
        <w:rPr>
          <w:rFonts w:cs="Simplified Arabic"/>
          <w:sz w:val="22"/>
          <w:rtl/>
        </w:rPr>
        <w:t>وبناء</w:t>
      </w:r>
      <w:r w:rsidR="007C6ACE" w:rsidRPr="007C6ACE">
        <w:rPr>
          <w:rFonts w:cs="Simplified Arabic"/>
          <w:sz w:val="22"/>
          <w:rtl/>
        </w:rPr>
        <w:t xml:space="preserve"> </w:t>
      </w:r>
      <w:r w:rsidRPr="007C6ACE">
        <w:rPr>
          <w:rFonts w:cs="Simplified Arabic"/>
          <w:sz w:val="22"/>
          <w:rtl/>
        </w:rPr>
        <w:t>القدرات</w:t>
      </w:r>
      <w:r w:rsidR="007C6ACE" w:rsidRPr="007C6ACE">
        <w:rPr>
          <w:rFonts w:cs="Simplified Arabic"/>
          <w:sz w:val="22"/>
          <w:rtl/>
        </w:rPr>
        <w:t xml:space="preserve"> </w:t>
      </w:r>
      <w:r w:rsidRPr="007C6ACE">
        <w:rPr>
          <w:rFonts w:cs="Simplified Arabic"/>
          <w:sz w:val="22"/>
          <w:rtl/>
        </w:rPr>
        <w:t>وتبادل</w:t>
      </w:r>
      <w:r w:rsidR="007C6ACE" w:rsidRPr="007C6ACE">
        <w:rPr>
          <w:rFonts w:cs="Simplified Arabic"/>
          <w:sz w:val="22"/>
          <w:rtl/>
        </w:rPr>
        <w:t xml:space="preserve"> </w:t>
      </w:r>
      <w:r w:rsidRPr="007C6ACE">
        <w:rPr>
          <w:rFonts w:cs="Simplified Arabic"/>
          <w:sz w:val="22"/>
          <w:rtl/>
        </w:rPr>
        <w:t>المعرفة،</w:t>
      </w:r>
      <w:r w:rsidR="007C6ACE" w:rsidRPr="007C6ACE">
        <w:rPr>
          <w:rFonts w:cs="Simplified Arabic"/>
          <w:sz w:val="22"/>
          <w:rtl/>
        </w:rPr>
        <w:t xml:space="preserve"> </w:t>
      </w:r>
      <w:r w:rsidRPr="007C6ACE">
        <w:rPr>
          <w:rFonts w:cs="Simplified Arabic"/>
          <w:sz w:val="22"/>
          <w:rtl/>
        </w:rPr>
        <w:t>بالتعاون</w:t>
      </w:r>
      <w:r w:rsidR="007C6ACE" w:rsidRPr="007C6ACE">
        <w:rPr>
          <w:rFonts w:cs="Simplified Arabic"/>
          <w:sz w:val="22"/>
          <w:rtl/>
        </w:rPr>
        <w:t xml:space="preserve"> </w:t>
      </w:r>
      <w:r w:rsidRPr="007C6ACE">
        <w:rPr>
          <w:rFonts w:cs="Simplified Arabic"/>
          <w:sz w:val="22"/>
          <w:rtl/>
        </w:rPr>
        <w:t>مع</w:t>
      </w:r>
      <w:r w:rsidR="007C6ACE" w:rsidRPr="007C6ACE">
        <w:rPr>
          <w:rFonts w:cs="Simplified Arabic"/>
          <w:sz w:val="22"/>
          <w:rtl/>
        </w:rPr>
        <w:t xml:space="preserve"> </w:t>
      </w:r>
      <w:r w:rsidRPr="007C6ACE">
        <w:rPr>
          <w:rFonts w:cs="Simplified Arabic"/>
          <w:sz w:val="22"/>
          <w:rtl/>
        </w:rPr>
        <w:t>الشعوب</w:t>
      </w:r>
      <w:r w:rsidR="007C6ACE" w:rsidRPr="007C6ACE">
        <w:rPr>
          <w:rFonts w:cs="Simplified Arabic"/>
          <w:sz w:val="22"/>
          <w:rtl/>
        </w:rPr>
        <w:t xml:space="preserve"> </w:t>
      </w:r>
      <w:r w:rsidRPr="007C6ACE">
        <w:rPr>
          <w:rFonts w:cs="Simplified Arabic"/>
          <w:sz w:val="22"/>
          <w:rtl/>
        </w:rPr>
        <w:t>الأصلية</w:t>
      </w:r>
      <w:r w:rsidR="007C6ACE" w:rsidRPr="007C6ACE">
        <w:rPr>
          <w:rFonts w:cs="Simplified Arabic"/>
          <w:sz w:val="22"/>
          <w:rtl/>
        </w:rPr>
        <w:t xml:space="preserve"> </w:t>
      </w:r>
      <w:r w:rsidRPr="007C6ACE">
        <w:rPr>
          <w:rFonts w:cs="Simplified Arabic"/>
          <w:sz w:val="22"/>
          <w:rtl/>
        </w:rPr>
        <w:t>والمجتمعات</w:t>
      </w:r>
      <w:r w:rsidR="007C6ACE" w:rsidRPr="007C6ACE">
        <w:rPr>
          <w:rFonts w:cs="Simplified Arabic"/>
          <w:sz w:val="22"/>
          <w:rtl/>
        </w:rPr>
        <w:t xml:space="preserve"> </w:t>
      </w:r>
      <w:r w:rsidRPr="007C6ACE">
        <w:rPr>
          <w:rFonts w:cs="Simplified Arabic"/>
          <w:sz w:val="22"/>
          <w:rtl/>
        </w:rPr>
        <w:t>المحلية</w:t>
      </w:r>
      <w:r w:rsidR="007C6ACE" w:rsidRPr="007C6ACE">
        <w:rPr>
          <w:rFonts w:cs="Simplified Arabic"/>
          <w:sz w:val="22"/>
          <w:rtl/>
        </w:rPr>
        <w:t xml:space="preserve"> </w:t>
      </w:r>
      <w:r w:rsidRPr="007C6ACE">
        <w:rPr>
          <w:rFonts w:cs="Simplified Arabic"/>
          <w:sz w:val="22"/>
          <w:rtl/>
        </w:rPr>
        <w:t>والنساء</w:t>
      </w:r>
      <w:r w:rsidR="007C6ACE" w:rsidRPr="007C6ACE">
        <w:rPr>
          <w:rFonts w:cs="Simplified Arabic"/>
          <w:sz w:val="22"/>
          <w:rtl/>
        </w:rPr>
        <w:t xml:space="preserve"> </w:t>
      </w:r>
      <w:r w:rsidRPr="007C6ACE">
        <w:rPr>
          <w:rFonts w:cs="Simplified Arabic"/>
          <w:sz w:val="22"/>
          <w:rtl/>
        </w:rPr>
        <w:t>وأصحاب</w:t>
      </w:r>
      <w:r w:rsidR="007C6ACE" w:rsidRPr="007C6ACE">
        <w:rPr>
          <w:rFonts w:cs="Simplified Arabic"/>
          <w:sz w:val="22"/>
          <w:rtl/>
        </w:rPr>
        <w:t xml:space="preserve"> </w:t>
      </w:r>
      <w:r w:rsidRPr="007C6ACE">
        <w:rPr>
          <w:rFonts w:cs="Simplified Arabic"/>
          <w:sz w:val="22"/>
          <w:rtl/>
        </w:rPr>
        <w:t>المصلحة</w:t>
      </w:r>
      <w:r w:rsidR="007C6ACE" w:rsidRPr="007C6ACE">
        <w:rPr>
          <w:rFonts w:cs="Simplified Arabic"/>
          <w:sz w:val="22"/>
          <w:rtl/>
        </w:rPr>
        <w:t xml:space="preserve"> </w:t>
      </w:r>
      <w:r w:rsidR="00604E14" w:rsidRPr="007C6ACE">
        <w:rPr>
          <w:rFonts w:cs="Simplified Arabic"/>
          <w:sz w:val="22"/>
          <w:rtl/>
        </w:rPr>
        <w:t>المعنيين</w:t>
      </w:r>
      <w:r w:rsidR="00604E14">
        <w:rPr>
          <w:rFonts w:cs="Simplified Arabic" w:hint="cs"/>
          <w:sz w:val="22"/>
          <w:rtl/>
        </w:rPr>
        <w:t xml:space="preserve"> </w:t>
      </w:r>
      <w:r w:rsidR="0093259D">
        <w:rPr>
          <w:rFonts w:cs="Simplified Arabic" w:hint="cs"/>
          <w:sz w:val="22"/>
          <w:rtl/>
        </w:rPr>
        <w:t>الآخرين</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وبالتعاون</w:t>
      </w:r>
      <w:r w:rsidR="007C6ACE" w:rsidRPr="007C6ACE">
        <w:rPr>
          <w:rFonts w:cs="Simplified Arabic"/>
          <w:sz w:val="22"/>
          <w:rtl/>
        </w:rPr>
        <w:t xml:space="preserve"> </w:t>
      </w:r>
      <w:r w:rsidRPr="007C6ACE">
        <w:rPr>
          <w:rFonts w:cs="Simplified Arabic"/>
          <w:sz w:val="22"/>
          <w:rtl/>
        </w:rPr>
        <w:t>مع</w:t>
      </w:r>
      <w:r w:rsidR="007C6ACE" w:rsidRPr="007C6ACE">
        <w:rPr>
          <w:rFonts w:cs="Simplified Arabic"/>
          <w:sz w:val="22"/>
          <w:rtl/>
        </w:rPr>
        <w:t xml:space="preserve"> </w:t>
      </w:r>
      <w:r w:rsidRPr="007C6ACE">
        <w:rPr>
          <w:rFonts w:cs="Simplified Arabic"/>
          <w:sz w:val="22"/>
          <w:rtl/>
        </w:rPr>
        <w:t>مراكز</w:t>
      </w:r>
      <w:r w:rsidR="007C6ACE" w:rsidRPr="007C6ACE">
        <w:rPr>
          <w:rFonts w:cs="Simplified Arabic"/>
          <w:sz w:val="22"/>
          <w:rtl/>
        </w:rPr>
        <w:t xml:space="preserve"> </w:t>
      </w:r>
      <w:r w:rsidRPr="007C6ACE">
        <w:rPr>
          <w:rFonts w:cs="Simplified Arabic"/>
          <w:sz w:val="22"/>
          <w:rtl/>
        </w:rPr>
        <w:t>دعم</w:t>
      </w:r>
      <w:r w:rsidR="007C6ACE" w:rsidRPr="007C6ACE">
        <w:rPr>
          <w:rFonts w:cs="Simplified Arabic"/>
          <w:sz w:val="22"/>
          <w:rtl/>
        </w:rPr>
        <w:t xml:space="preserve"> </w:t>
      </w:r>
      <w:r w:rsidR="00772C35">
        <w:rPr>
          <w:rFonts w:cs="Simplified Arabic" w:hint="cs"/>
          <w:sz w:val="22"/>
          <w:rtl/>
        </w:rPr>
        <w:t xml:space="preserve">التعاون </w:t>
      </w:r>
      <w:r w:rsidRPr="007C6ACE">
        <w:rPr>
          <w:rFonts w:cs="Simplified Arabic"/>
          <w:sz w:val="22"/>
          <w:rtl/>
        </w:rPr>
        <w:t>ال</w:t>
      </w:r>
      <w:r w:rsidR="00DC6D84">
        <w:rPr>
          <w:rFonts w:cs="Simplified Arabic"/>
          <w:sz w:val="22"/>
          <w:rtl/>
        </w:rPr>
        <w:t>تقني</w:t>
      </w:r>
      <w:r w:rsidR="007C6ACE" w:rsidRPr="007C6ACE">
        <w:rPr>
          <w:rFonts w:cs="Simplified Arabic"/>
          <w:sz w:val="22"/>
          <w:rtl/>
        </w:rPr>
        <w:t xml:space="preserve"> </w:t>
      </w:r>
      <w:r w:rsidRPr="007C6ACE">
        <w:rPr>
          <w:rFonts w:cs="Simplified Arabic"/>
          <w:sz w:val="22"/>
          <w:rtl/>
        </w:rPr>
        <w:t>والعلمي</w:t>
      </w:r>
      <w:r w:rsidR="007C6ACE" w:rsidRPr="007C6ACE">
        <w:rPr>
          <w:rFonts w:cs="Simplified Arabic"/>
          <w:sz w:val="22"/>
          <w:rtl/>
        </w:rPr>
        <w:t xml:space="preserve"> </w:t>
      </w:r>
      <w:r w:rsidRPr="007C6ACE">
        <w:rPr>
          <w:rFonts w:cs="Simplified Arabic"/>
          <w:sz w:val="22"/>
          <w:rtl/>
        </w:rPr>
        <w:t>الإقليمية</w:t>
      </w:r>
      <w:r w:rsidR="007C6ACE" w:rsidRPr="007C6ACE">
        <w:rPr>
          <w:rFonts w:cs="Simplified Arabic"/>
          <w:sz w:val="22"/>
          <w:rtl/>
        </w:rPr>
        <w:t xml:space="preserve"> </w:t>
      </w:r>
      <w:r w:rsidRPr="007C6ACE">
        <w:rPr>
          <w:rFonts w:cs="Simplified Arabic"/>
          <w:sz w:val="22"/>
          <w:rtl/>
        </w:rPr>
        <w:t>ودون</w:t>
      </w:r>
      <w:r w:rsidR="007C6ACE" w:rsidRPr="007C6ACE">
        <w:rPr>
          <w:rFonts w:cs="Simplified Arabic"/>
          <w:sz w:val="22"/>
          <w:rtl/>
        </w:rPr>
        <w:t xml:space="preserve"> </w:t>
      </w:r>
      <w:r w:rsidRPr="007C6ACE">
        <w:rPr>
          <w:rFonts w:cs="Simplified Arabic"/>
          <w:sz w:val="22"/>
          <w:rtl/>
        </w:rPr>
        <w:t>الإقليمية</w:t>
      </w:r>
      <w:r w:rsidR="00604E14">
        <w:rPr>
          <w:rFonts w:cs="Simplified Arabic" w:hint="cs"/>
          <w:sz w:val="22"/>
          <w:rtl/>
        </w:rPr>
        <w:t>؛</w:t>
      </w:r>
    </w:p>
    <w:p w14:paraId="6DCDAC64" w14:textId="6693FAE6" w:rsidR="0093259D" w:rsidRPr="0093259D" w:rsidRDefault="0093259D" w:rsidP="0093259D">
      <w:pPr>
        <w:pStyle w:val="ListParagraph"/>
        <w:numPr>
          <w:ilvl w:val="0"/>
          <w:numId w:val="16"/>
        </w:numPr>
        <w:bidi/>
        <w:spacing w:after="120"/>
        <w:ind w:left="1710" w:firstLine="423"/>
        <w:contextualSpacing w:val="0"/>
        <w:jc w:val="both"/>
        <w:rPr>
          <w:rFonts w:cs="Simplified Arabic"/>
          <w:sz w:val="22"/>
        </w:rPr>
      </w:pPr>
      <w:r w:rsidRPr="0093259D">
        <w:rPr>
          <w:rFonts w:cs="Simplified Arabic"/>
          <w:sz w:val="22"/>
          <w:rtl/>
        </w:rPr>
        <w:t xml:space="preserve">تنظيم أنشطة بناء القدرات، بما في ذلك </w:t>
      </w:r>
      <w:r>
        <w:rPr>
          <w:rFonts w:cs="Simplified Arabic" w:hint="cs"/>
          <w:sz w:val="22"/>
          <w:rtl/>
        </w:rPr>
        <w:t>حلقات</w:t>
      </w:r>
      <w:r w:rsidRPr="0093259D">
        <w:rPr>
          <w:rFonts w:cs="Simplified Arabic"/>
          <w:sz w:val="22"/>
          <w:rtl/>
        </w:rPr>
        <w:t xml:space="preserve"> العمل الافتراضية والحضورية، مع مراعاة فعالية التكلفة وإعطاء الأولوية لل</w:t>
      </w:r>
      <w:r>
        <w:rPr>
          <w:rFonts w:cs="Simplified Arabic" w:hint="cs"/>
          <w:sz w:val="22"/>
          <w:rtl/>
        </w:rPr>
        <w:t>فجوات</w:t>
      </w:r>
      <w:r w:rsidRPr="0093259D">
        <w:rPr>
          <w:rFonts w:cs="Simplified Arabic"/>
          <w:sz w:val="22"/>
          <w:rtl/>
        </w:rPr>
        <w:t xml:space="preserve"> التقنية التي تم تحديدها في </w:t>
      </w:r>
      <w:r>
        <w:rPr>
          <w:rFonts w:cs="Simplified Arabic" w:hint="cs"/>
          <w:sz w:val="22"/>
          <w:rtl/>
        </w:rPr>
        <w:t>استعراض</w:t>
      </w:r>
      <w:r w:rsidRPr="0093259D">
        <w:rPr>
          <w:rFonts w:cs="Simplified Arabic"/>
          <w:sz w:val="22"/>
          <w:rtl/>
        </w:rPr>
        <w:t xml:space="preserve"> منتصف المدة؛</w:t>
      </w:r>
    </w:p>
    <w:p w14:paraId="66C0FDE2" w14:textId="6816CA40" w:rsidR="0078345D" w:rsidRPr="007C6ACE" w:rsidRDefault="0093259D" w:rsidP="0093259D">
      <w:pPr>
        <w:pStyle w:val="ListParagraph"/>
        <w:numPr>
          <w:ilvl w:val="0"/>
          <w:numId w:val="16"/>
        </w:numPr>
        <w:bidi/>
        <w:spacing w:after="120"/>
        <w:ind w:left="1710" w:firstLine="423"/>
        <w:contextualSpacing w:val="0"/>
        <w:jc w:val="both"/>
        <w:rPr>
          <w:rFonts w:cs="Simplified Arabic"/>
          <w:sz w:val="22"/>
          <w:rtl/>
        </w:rPr>
      </w:pPr>
      <w:r w:rsidRPr="0093259D">
        <w:rPr>
          <w:rFonts w:cs="Simplified Arabic"/>
          <w:sz w:val="22"/>
          <w:rtl/>
        </w:rPr>
        <w:t xml:space="preserve">إجراء </w:t>
      </w:r>
      <w:r>
        <w:rPr>
          <w:rFonts w:cs="Simplified Arabic" w:hint="cs"/>
          <w:sz w:val="22"/>
          <w:rtl/>
        </w:rPr>
        <w:t>استعراض</w:t>
      </w:r>
      <w:r w:rsidRPr="0093259D">
        <w:rPr>
          <w:rFonts w:cs="Simplified Arabic"/>
          <w:sz w:val="22"/>
          <w:rtl/>
        </w:rPr>
        <w:t xml:space="preserve"> نهائي لتنفيذ </w:t>
      </w:r>
      <w:r>
        <w:rPr>
          <w:rFonts w:cs="Simplified Arabic"/>
          <w:sz w:val="22"/>
          <w:rtl/>
        </w:rPr>
        <w:t>خطة عمل الاعتبارات الجنسانية</w:t>
      </w:r>
      <w:r w:rsidRPr="0093259D">
        <w:rPr>
          <w:rFonts w:cs="Simplified Arabic"/>
          <w:sz w:val="22"/>
          <w:rtl/>
        </w:rPr>
        <w:t xml:space="preserve">، وتحديد التقدم المحرز نحو كل هدف من الأهداف والإجراءات الإرشادية المحددة، فضلا عن الدروس المستفادة والخطوات التالية، </w:t>
      </w:r>
      <w:r w:rsidR="00604E14">
        <w:rPr>
          <w:rFonts w:cs="Simplified Arabic" w:hint="cs"/>
          <w:sz w:val="22"/>
          <w:rtl/>
        </w:rPr>
        <w:t>لتنظر فيها</w:t>
      </w:r>
      <w:r w:rsidRPr="0093259D">
        <w:rPr>
          <w:rFonts w:cs="Simplified Arabic"/>
          <w:sz w:val="22"/>
          <w:rtl/>
        </w:rPr>
        <w:t xml:space="preserve"> الهيئة الفرعية </w:t>
      </w:r>
      <w:r>
        <w:rPr>
          <w:rFonts w:cs="Simplified Arabic" w:hint="cs"/>
          <w:sz w:val="22"/>
          <w:rtl/>
        </w:rPr>
        <w:t>ل</w:t>
      </w:r>
      <w:r w:rsidRPr="0093259D">
        <w:rPr>
          <w:rFonts w:cs="Simplified Arabic"/>
          <w:sz w:val="22"/>
          <w:rtl/>
        </w:rPr>
        <w:t>لتنفيذ في اجتماع يُعقد قبل الاجتماع التاسع عشر لمؤتمر الأطراف.</w:t>
      </w:r>
    </w:p>
    <w:p w14:paraId="51006D39" w14:textId="77777777" w:rsidR="00854196" w:rsidRDefault="00854196" w:rsidP="00604E14">
      <w:pPr>
        <w:bidi/>
        <w:rPr>
          <w:rFonts w:cs="Simplified Arabic"/>
          <w:sz w:val="22"/>
          <w:rtl/>
        </w:rPr>
      </w:pPr>
    </w:p>
    <w:p w14:paraId="1E071362" w14:textId="7D5D6F48" w:rsidR="00F700BA" w:rsidRPr="007C6ACE" w:rsidRDefault="00386300" w:rsidP="00A0291C">
      <w:pPr>
        <w:jc w:val="center"/>
        <w:rPr>
          <w:rFonts w:cs="Simplified Arabic"/>
          <w:sz w:val="22"/>
          <w:rtl/>
          <w:lang w:bidi="ar-EG"/>
        </w:rPr>
      </w:pPr>
      <w:r w:rsidRPr="007C6ACE">
        <w:rPr>
          <w:rFonts w:cs="Simplified Arabic" w:hint="cs"/>
          <w:sz w:val="22"/>
          <w:rtl/>
          <w:lang w:bidi="ar-EG"/>
        </w:rPr>
        <w:t>________</w:t>
      </w:r>
    </w:p>
    <w:sectPr w:rsidR="00F700BA" w:rsidRPr="007C6ACE" w:rsidSect="00574179">
      <w:headerReference w:type="even" r:id="rId15"/>
      <w:headerReference w:type="default" r:id="rId16"/>
      <w:footerReference w:type="even" r:id="rId17"/>
      <w:footerReference w:type="default" r:id="rId18"/>
      <w:headerReference w:type="first" r:id="rId19"/>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3021D" w14:textId="77777777" w:rsidR="004F7310" w:rsidRDefault="004F7310" w:rsidP="00C005BD">
      <w:r>
        <w:separator/>
      </w:r>
    </w:p>
  </w:endnote>
  <w:endnote w:type="continuationSeparator" w:id="0">
    <w:p w14:paraId="693D285B" w14:textId="77777777" w:rsidR="004F7310" w:rsidRDefault="004F731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EBD04" w14:textId="77777777" w:rsidR="004F7310" w:rsidRDefault="004F7310" w:rsidP="00A319AA">
      <w:pPr>
        <w:bidi/>
      </w:pPr>
      <w:r>
        <w:separator/>
      </w:r>
    </w:p>
  </w:footnote>
  <w:footnote w:type="continuationSeparator" w:id="0">
    <w:p w14:paraId="11B617D2" w14:textId="77777777" w:rsidR="004F7310" w:rsidRDefault="004F7310" w:rsidP="00C005BD">
      <w:r>
        <w:continuationSeparator/>
      </w:r>
    </w:p>
  </w:footnote>
  <w:footnote w:id="1">
    <w:p w14:paraId="2EC97CA8" w14:textId="77F3E14F" w:rsidR="00296AE8" w:rsidRPr="007C6ACE" w:rsidRDefault="00296AE8"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00D574A1" w:rsidRPr="007C6ACE">
        <w:rPr>
          <w:rFonts w:cs="Simplified Arabic"/>
          <w:rtl/>
        </w:rPr>
        <w:t xml:space="preserve">سيتم تقديم عناصر إضافية تتعلق </w:t>
      </w:r>
      <w:r w:rsidR="00D574A1" w:rsidRPr="007C6ACE">
        <w:rPr>
          <w:rFonts w:cs="Simplified Arabic" w:hint="cs"/>
          <w:rtl/>
        </w:rPr>
        <w:t>بالمقرر</w:t>
      </w:r>
      <w:r w:rsidR="00D574A1" w:rsidRPr="007C6ACE">
        <w:rPr>
          <w:rFonts w:cs="Simplified Arabic"/>
          <w:rtl/>
        </w:rPr>
        <w:t xml:space="preserve"> بشأن بناء القدرات والتنمية والتعاون التقني والعلمي للنظر فيها في الاجتماع السابع للهيئة الفرعية.</w:t>
      </w:r>
    </w:p>
  </w:footnote>
  <w:footnote w:id="2">
    <w:p w14:paraId="05CE0E47" w14:textId="48C3D24A" w:rsidR="009731A1" w:rsidRPr="007C6ACE" w:rsidRDefault="009731A1"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00D574A1" w:rsidRPr="007C6ACE">
        <w:rPr>
          <w:rFonts w:cs="Simplified Arabic" w:hint="cs"/>
          <w:rtl/>
        </w:rPr>
        <w:t xml:space="preserve">المقرر </w:t>
      </w:r>
      <w:hyperlink r:id="rId1" w:history="1">
        <w:r w:rsidR="00D574A1" w:rsidRPr="00EA7D37">
          <w:rPr>
            <w:rStyle w:val="Hyperlink"/>
            <w:rtl/>
          </w:rPr>
          <w:t>15/</w:t>
        </w:r>
        <w:r w:rsidR="00D574A1" w:rsidRPr="00EA7D37">
          <w:rPr>
            <w:rStyle w:val="Hyperlink"/>
            <w:rFonts w:hint="cs"/>
            <w:rtl/>
          </w:rPr>
          <w:t>11</w:t>
        </w:r>
      </w:hyperlink>
      <w:r w:rsidR="00D574A1" w:rsidRPr="007C6ACE">
        <w:rPr>
          <w:rFonts w:cs="Simplified Arabic" w:hint="cs"/>
          <w:rtl/>
        </w:rPr>
        <w:t>،</w:t>
      </w:r>
      <w:r w:rsidR="00D574A1" w:rsidRPr="007C6ACE">
        <w:rPr>
          <w:rFonts w:cs="Simplified Arabic"/>
          <w:rtl/>
        </w:rPr>
        <w:t xml:space="preserve"> المرفق.</w:t>
      </w:r>
    </w:p>
  </w:footnote>
  <w:footnote w:id="3">
    <w:p w14:paraId="571BC3D3" w14:textId="2E035CDE" w:rsidR="009731A1" w:rsidRPr="007C6ACE" w:rsidRDefault="009731A1"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00EA7D37">
        <w:rPr>
          <w:rFonts w:cs="Simplified Arabic" w:hint="cs"/>
          <w:rtl/>
        </w:rPr>
        <w:t>ا</w:t>
      </w:r>
      <w:r w:rsidR="00D574A1" w:rsidRPr="007C6ACE">
        <w:rPr>
          <w:rFonts w:cs="Simplified Arabic" w:hint="cs"/>
          <w:rtl/>
        </w:rPr>
        <w:t xml:space="preserve">نظر </w:t>
      </w:r>
      <w:hyperlink r:id="rId2" w:history="1">
        <w:r w:rsidR="00D574A1" w:rsidRPr="00854196">
          <w:rPr>
            <w:rStyle w:val="Hyperlink"/>
            <w:rFonts w:cs="Simplified Arabic"/>
            <w:lang w:val="en-US"/>
          </w:rPr>
          <w:t>CBD/SBI/6/5</w:t>
        </w:r>
      </w:hyperlink>
      <w:r w:rsidR="00D574A1" w:rsidRPr="007C6ACE">
        <w:rPr>
          <w:rFonts w:cs="Simplified Arabic"/>
          <w:rtl/>
          <w:lang w:val="en-US"/>
        </w:rPr>
        <w:t>.</w:t>
      </w:r>
    </w:p>
  </w:footnote>
  <w:footnote w:id="4">
    <w:p w14:paraId="40EADDE2" w14:textId="77777777" w:rsidR="00854196" w:rsidRPr="007C6ACE" w:rsidRDefault="00854196" w:rsidP="00854196">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3" w:history="1">
        <w:r w:rsidRPr="00EA7D37">
          <w:rPr>
            <w:rStyle w:val="Hyperlink"/>
            <w:rtl/>
          </w:rPr>
          <w:t>15/4</w:t>
        </w:r>
      </w:hyperlink>
      <w:r w:rsidRPr="007C6ACE">
        <w:rPr>
          <w:rFonts w:cs="Simplified Arabic"/>
          <w:rtl/>
        </w:rPr>
        <w:t xml:space="preserve">، </w:t>
      </w:r>
      <w:r>
        <w:rPr>
          <w:rFonts w:cs="Simplified Arabic" w:hint="cs"/>
          <w:rtl/>
        </w:rPr>
        <w:t>المرفق</w:t>
      </w:r>
      <w:r w:rsidRPr="007C6ACE">
        <w:rPr>
          <w:rFonts w:cs="Simplified Arabic"/>
          <w:rtl/>
        </w:rPr>
        <w:t>.</w:t>
      </w:r>
    </w:p>
  </w:footnote>
  <w:footnote w:id="5">
    <w:p w14:paraId="1091B021" w14:textId="77777777" w:rsidR="0093259D" w:rsidRPr="007C6ACE" w:rsidRDefault="0093259D" w:rsidP="0093259D">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4" w:history="1">
        <w:r w:rsidRPr="00EA7D37">
          <w:rPr>
            <w:rStyle w:val="Hyperlink"/>
            <w:rtl/>
          </w:rPr>
          <w:t>15/4</w:t>
        </w:r>
      </w:hyperlink>
      <w:r w:rsidRPr="007C6ACE">
        <w:rPr>
          <w:rFonts w:cs="Simplified Arabic"/>
          <w:rtl/>
        </w:rPr>
        <w:t xml:space="preserve">، </w:t>
      </w:r>
      <w:r>
        <w:rPr>
          <w:rFonts w:cs="Simplified Arabic" w:hint="cs"/>
          <w:rtl/>
        </w:rPr>
        <w:t>المرفق</w:t>
      </w:r>
      <w:r w:rsidRPr="007C6ACE">
        <w:rPr>
          <w:rFonts w:cs="Simplified Arabic"/>
          <w:rtl/>
        </w:rPr>
        <w:t>.</w:t>
      </w:r>
    </w:p>
  </w:footnote>
  <w:footnote w:id="6">
    <w:p w14:paraId="2A5B4164" w14:textId="76D3A680" w:rsidR="0093259D" w:rsidRPr="007C6ACE" w:rsidRDefault="0093259D" w:rsidP="0093259D">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Pr>
          <w:rFonts w:cs="Simplified Arabic" w:hint="cs"/>
          <w:rtl/>
        </w:rPr>
        <w:t>انظر ا</w:t>
      </w:r>
      <w:r w:rsidRPr="007C6ACE">
        <w:rPr>
          <w:rFonts w:cs="Simplified Arabic" w:hint="cs"/>
          <w:rtl/>
        </w:rPr>
        <w:t>لمقرر</w:t>
      </w:r>
      <w:r>
        <w:rPr>
          <w:rFonts w:cs="Simplified Arabic" w:hint="cs"/>
          <w:rtl/>
        </w:rPr>
        <w:t xml:space="preserve"> </w:t>
      </w:r>
      <w:hyperlink r:id="rId5" w:history="1">
        <w:r w:rsidRPr="0093259D">
          <w:rPr>
            <w:rStyle w:val="Hyperlink"/>
            <w:rFonts w:cs="Simplified Arabic" w:hint="cs"/>
            <w:rtl/>
          </w:rPr>
          <w:t>16/31</w:t>
        </w:r>
      </w:hyperlink>
      <w:r>
        <w:rPr>
          <w:rFonts w:cs="Simplified Arabic" w:hint="cs"/>
          <w:rtl/>
        </w:rPr>
        <w:t>، المرفق الثاني</w:t>
      </w:r>
      <w:r w:rsidRPr="007C6ACE">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543399DF" w:rsidR="00574179" w:rsidRDefault="004F731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17BC4">
          <w:rPr>
            <w:sz w:val="20"/>
            <w:szCs w:val="20"/>
            <w:lang w:val="fr-FR"/>
          </w:rPr>
          <w:t>CBD/SBI/6/CRP.2</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547887F3" w:rsidR="00574179" w:rsidRDefault="004F731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317BC4">
          <w:rPr>
            <w:sz w:val="20"/>
            <w:szCs w:val="20"/>
            <w:lang w:val="fr-FR"/>
          </w:rPr>
          <w:t>CBD/SBI/6/CRP.2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8C1957"/>
    <w:multiLevelType w:val="hybridMultilevel"/>
    <w:tmpl w:val="4F7234D6"/>
    <w:lvl w:ilvl="0" w:tplc="316C759E">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3"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2"/>
  </w:num>
  <w:num w:numId="2" w16cid:durableId="446044916">
    <w:abstractNumId w:val="10"/>
  </w:num>
  <w:num w:numId="3" w16cid:durableId="1632127109">
    <w:abstractNumId w:val="3"/>
  </w:num>
  <w:num w:numId="4" w16cid:durableId="1662345284">
    <w:abstractNumId w:val="8"/>
  </w:num>
  <w:num w:numId="5" w16cid:durableId="497497180">
    <w:abstractNumId w:val="4"/>
  </w:num>
  <w:num w:numId="6" w16cid:durableId="198906965">
    <w:abstractNumId w:val="7"/>
  </w:num>
  <w:num w:numId="7" w16cid:durableId="299304437">
    <w:abstractNumId w:val="14"/>
  </w:num>
  <w:num w:numId="8" w16cid:durableId="423573180">
    <w:abstractNumId w:val="13"/>
  </w:num>
  <w:num w:numId="9" w16cid:durableId="332071718">
    <w:abstractNumId w:val="6"/>
  </w:num>
  <w:num w:numId="10" w16cid:durableId="1707172404">
    <w:abstractNumId w:val="1"/>
  </w:num>
  <w:num w:numId="11" w16cid:durableId="1346593435">
    <w:abstractNumId w:val="5"/>
  </w:num>
  <w:num w:numId="12" w16cid:durableId="1262837995">
    <w:abstractNumId w:val="15"/>
  </w:num>
  <w:num w:numId="13" w16cid:durableId="1027415477">
    <w:abstractNumId w:val="11"/>
  </w:num>
  <w:num w:numId="14" w16cid:durableId="635186046">
    <w:abstractNumId w:val="9"/>
  </w:num>
  <w:num w:numId="15" w16cid:durableId="811869489">
    <w:abstractNumId w:val="12"/>
  </w:num>
  <w:num w:numId="16" w16cid:durableId="1889534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70BB8"/>
    <w:rsid w:val="00072F46"/>
    <w:rsid w:val="0007346F"/>
    <w:rsid w:val="00076B2B"/>
    <w:rsid w:val="0008009C"/>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6383"/>
    <w:rsid w:val="000B7A1A"/>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16901"/>
    <w:rsid w:val="00121644"/>
    <w:rsid w:val="00121F4C"/>
    <w:rsid w:val="00123952"/>
    <w:rsid w:val="00124B46"/>
    <w:rsid w:val="00133246"/>
    <w:rsid w:val="00133263"/>
    <w:rsid w:val="0013484F"/>
    <w:rsid w:val="00134D0E"/>
    <w:rsid w:val="001350D0"/>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4344"/>
    <w:rsid w:val="00184A6B"/>
    <w:rsid w:val="0018663F"/>
    <w:rsid w:val="00192403"/>
    <w:rsid w:val="0019265E"/>
    <w:rsid w:val="00193D48"/>
    <w:rsid w:val="00193E36"/>
    <w:rsid w:val="001940BF"/>
    <w:rsid w:val="001957F1"/>
    <w:rsid w:val="00197107"/>
    <w:rsid w:val="001A25FA"/>
    <w:rsid w:val="001A35BC"/>
    <w:rsid w:val="001A7098"/>
    <w:rsid w:val="001A7E76"/>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A22"/>
    <w:rsid w:val="001F0FC7"/>
    <w:rsid w:val="001F19E8"/>
    <w:rsid w:val="001F59FC"/>
    <w:rsid w:val="001F71F6"/>
    <w:rsid w:val="00205B9C"/>
    <w:rsid w:val="00206CF2"/>
    <w:rsid w:val="00212595"/>
    <w:rsid w:val="00212919"/>
    <w:rsid w:val="0021469A"/>
    <w:rsid w:val="00216421"/>
    <w:rsid w:val="00217178"/>
    <w:rsid w:val="002176F3"/>
    <w:rsid w:val="00224EA5"/>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5420"/>
    <w:rsid w:val="0029560D"/>
    <w:rsid w:val="00295A6C"/>
    <w:rsid w:val="002967B0"/>
    <w:rsid w:val="00296AE8"/>
    <w:rsid w:val="00297554"/>
    <w:rsid w:val="00297C59"/>
    <w:rsid w:val="002A0E05"/>
    <w:rsid w:val="002A5BE1"/>
    <w:rsid w:val="002A6320"/>
    <w:rsid w:val="002B0B2B"/>
    <w:rsid w:val="002B0EE3"/>
    <w:rsid w:val="002B4289"/>
    <w:rsid w:val="002B65CB"/>
    <w:rsid w:val="002B6618"/>
    <w:rsid w:val="002C04FC"/>
    <w:rsid w:val="002C3088"/>
    <w:rsid w:val="002C4E10"/>
    <w:rsid w:val="002C4E74"/>
    <w:rsid w:val="002C5D87"/>
    <w:rsid w:val="002C623A"/>
    <w:rsid w:val="002D5703"/>
    <w:rsid w:val="002D74F7"/>
    <w:rsid w:val="002D77E0"/>
    <w:rsid w:val="002E0919"/>
    <w:rsid w:val="002E239D"/>
    <w:rsid w:val="002E3989"/>
    <w:rsid w:val="002E53FE"/>
    <w:rsid w:val="002E5908"/>
    <w:rsid w:val="002E6B50"/>
    <w:rsid w:val="002E6EBF"/>
    <w:rsid w:val="002F0A00"/>
    <w:rsid w:val="002F1EA6"/>
    <w:rsid w:val="002F2AC6"/>
    <w:rsid w:val="002F2D34"/>
    <w:rsid w:val="003016F9"/>
    <w:rsid w:val="003028B1"/>
    <w:rsid w:val="00303422"/>
    <w:rsid w:val="003054C0"/>
    <w:rsid w:val="00305F22"/>
    <w:rsid w:val="003065EF"/>
    <w:rsid w:val="0030754F"/>
    <w:rsid w:val="003077BF"/>
    <w:rsid w:val="003140AF"/>
    <w:rsid w:val="003140EC"/>
    <w:rsid w:val="003142D5"/>
    <w:rsid w:val="0031642F"/>
    <w:rsid w:val="00317820"/>
    <w:rsid w:val="00317BC4"/>
    <w:rsid w:val="0032004C"/>
    <w:rsid w:val="00320D8E"/>
    <w:rsid w:val="00322B56"/>
    <w:rsid w:val="00324FF4"/>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2898"/>
    <w:rsid w:val="003C5B65"/>
    <w:rsid w:val="003C63B5"/>
    <w:rsid w:val="003C6791"/>
    <w:rsid w:val="003C7F66"/>
    <w:rsid w:val="003D1427"/>
    <w:rsid w:val="003D1B59"/>
    <w:rsid w:val="003D22BC"/>
    <w:rsid w:val="003D44B5"/>
    <w:rsid w:val="003D46F4"/>
    <w:rsid w:val="003D754B"/>
    <w:rsid w:val="003E0848"/>
    <w:rsid w:val="003E2267"/>
    <w:rsid w:val="003E3E93"/>
    <w:rsid w:val="003E440B"/>
    <w:rsid w:val="003F2BF1"/>
    <w:rsid w:val="003F3973"/>
    <w:rsid w:val="003F423A"/>
    <w:rsid w:val="003F426D"/>
    <w:rsid w:val="003F4694"/>
    <w:rsid w:val="003F58E2"/>
    <w:rsid w:val="0040036B"/>
    <w:rsid w:val="0040211C"/>
    <w:rsid w:val="00402318"/>
    <w:rsid w:val="00404F83"/>
    <w:rsid w:val="00405F77"/>
    <w:rsid w:val="00406DC9"/>
    <w:rsid w:val="0041108B"/>
    <w:rsid w:val="00412703"/>
    <w:rsid w:val="00413277"/>
    <w:rsid w:val="0041522D"/>
    <w:rsid w:val="004219B3"/>
    <w:rsid w:val="00421FCD"/>
    <w:rsid w:val="00422789"/>
    <w:rsid w:val="00426521"/>
    <w:rsid w:val="00426C39"/>
    <w:rsid w:val="00427B3A"/>
    <w:rsid w:val="00431F3C"/>
    <w:rsid w:val="00433F2D"/>
    <w:rsid w:val="0043646A"/>
    <w:rsid w:val="004369AE"/>
    <w:rsid w:val="00436E76"/>
    <w:rsid w:val="00442228"/>
    <w:rsid w:val="004427FF"/>
    <w:rsid w:val="00450333"/>
    <w:rsid w:val="00450F86"/>
    <w:rsid w:val="00451599"/>
    <w:rsid w:val="00452E62"/>
    <w:rsid w:val="00452F82"/>
    <w:rsid w:val="0045763A"/>
    <w:rsid w:val="00460F11"/>
    <w:rsid w:val="004610C0"/>
    <w:rsid w:val="00461BA0"/>
    <w:rsid w:val="00462E5D"/>
    <w:rsid w:val="00465311"/>
    <w:rsid w:val="0046560D"/>
    <w:rsid w:val="00466282"/>
    <w:rsid w:val="00467043"/>
    <w:rsid w:val="00470BE5"/>
    <w:rsid w:val="00471E92"/>
    <w:rsid w:val="0047236B"/>
    <w:rsid w:val="00472FC1"/>
    <w:rsid w:val="00473210"/>
    <w:rsid w:val="00473C44"/>
    <w:rsid w:val="004740F7"/>
    <w:rsid w:val="004747C2"/>
    <w:rsid w:val="00474DD9"/>
    <w:rsid w:val="00480564"/>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1C73"/>
    <w:rsid w:val="004B3429"/>
    <w:rsid w:val="004B3E36"/>
    <w:rsid w:val="004B5A11"/>
    <w:rsid w:val="004B6450"/>
    <w:rsid w:val="004C04E4"/>
    <w:rsid w:val="004C1B27"/>
    <w:rsid w:val="004C2CF6"/>
    <w:rsid w:val="004C2D39"/>
    <w:rsid w:val="004C3E1A"/>
    <w:rsid w:val="004C437C"/>
    <w:rsid w:val="004C6718"/>
    <w:rsid w:val="004C6E81"/>
    <w:rsid w:val="004C71CB"/>
    <w:rsid w:val="004D218E"/>
    <w:rsid w:val="004D45B4"/>
    <w:rsid w:val="004D6EC6"/>
    <w:rsid w:val="004E29B4"/>
    <w:rsid w:val="004E67B5"/>
    <w:rsid w:val="004E6FBB"/>
    <w:rsid w:val="004E72FC"/>
    <w:rsid w:val="004F0AF8"/>
    <w:rsid w:val="004F0BF8"/>
    <w:rsid w:val="004F1EB2"/>
    <w:rsid w:val="004F67AD"/>
    <w:rsid w:val="004F7310"/>
    <w:rsid w:val="00500517"/>
    <w:rsid w:val="005016D5"/>
    <w:rsid w:val="0050206C"/>
    <w:rsid w:val="00502161"/>
    <w:rsid w:val="00503721"/>
    <w:rsid w:val="00503C13"/>
    <w:rsid w:val="00505696"/>
    <w:rsid w:val="005113A8"/>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60D1E"/>
    <w:rsid w:val="00562E5F"/>
    <w:rsid w:val="00563077"/>
    <w:rsid w:val="00565C12"/>
    <w:rsid w:val="00567DE0"/>
    <w:rsid w:val="00570235"/>
    <w:rsid w:val="005727A8"/>
    <w:rsid w:val="005729FC"/>
    <w:rsid w:val="00574111"/>
    <w:rsid w:val="00574179"/>
    <w:rsid w:val="00574A6B"/>
    <w:rsid w:val="005824B6"/>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46F1"/>
    <w:rsid w:val="005C529A"/>
    <w:rsid w:val="005C5AFC"/>
    <w:rsid w:val="005D0FAD"/>
    <w:rsid w:val="005D14C8"/>
    <w:rsid w:val="005D4774"/>
    <w:rsid w:val="005D743F"/>
    <w:rsid w:val="005D75BA"/>
    <w:rsid w:val="005E056D"/>
    <w:rsid w:val="005E6305"/>
    <w:rsid w:val="005E66FB"/>
    <w:rsid w:val="005F2F57"/>
    <w:rsid w:val="005F4272"/>
    <w:rsid w:val="005F4472"/>
    <w:rsid w:val="005F527A"/>
    <w:rsid w:val="005F5293"/>
    <w:rsid w:val="005F5E79"/>
    <w:rsid w:val="00601326"/>
    <w:rsid w:val="006031B6"/>
    <w:rsid w:val="00603268"/>
    <w:rsid w:val="00603B5B"/>
    <w:rsid w:val="00604E14"/>
    <w:rsid w:val="006114B8"/>
    <w:rsid w:val="006118FD"/>
    <w:rsid w:val="0061398F"/>
    <w:rsid w:val="00613B45"/>
    <w:rsid w:val="00614D38"/>
    <w:rsid w:val="00616EC2"/>
    <w:rsid w:val="00620172"/>
    <w:rsid w:val="00622141"/>
    <w:rsid w:val="0062303C"/>
    <w:rsid w:val="00623EE7"/>
    <w:rsid w:val="00624D7E"/>
    <w:rsid w:val="00626166"/>
    <w:rsid w:val="00627052"/>
    <w:rsid w:val="006319EE"/>
    <w:rsid w:val="00631FA9"/>
    <w:rsid w:val="00632CC3"/>
    <w:rsid w:val="0063499A"/>
    <w:rsid w:val="00635B78"/>
    <w:rsid w:val="006360E8"/>
    <w:rsid w:val="00636944"/>
    <w:rsid w:val="00636D99"/>
    <w:rsid w:val="006376CA"/>
    <w:rsid w:val="006424EA"/>
    <w:rsid w:val="00642546"/>
    <w:rsid w:val="00642F94"/>
    <w:rsid w:val="00644609"/>
    <w:rsid w:val="00647A37"/>
    <w:rsid w:val="006505B7"/>
    <w:rsid w:val="00651D73"/>
    <w:rsid w:val="00652115"/>
    <w:rsid w:val="0065310A"/>
    <w:rsid w:val="00654181"/>
    <w:rsid w:val="00654ECC"/>
    <w:rsid w:val="00654FFF"/>
    <w:rsid w:val="00661315"/>
    <w:rsid w:val="00671BEC"/>
    <w:rsid w:val="00672E7F"/>
    <w:rsid w:val="00673653"/>
    <w:rsid w:val="006737F8"/>
    <w:rsid w:val="006753B9"/>
    <w:rsid w:val="00677B20"/>
    <w:rsid w:val="0068085D"/>
    <w:rsid w:val="00680BD4"/>
    <w:rsid w:val="006811F2"/>
    <w:rsid w:val="00681EDE"/>
    <w:rsid w:val="0068736E"/>
    <w:rsid w:val="006877D8"/>
    <w:rsid w:val="0068788B"/>
    <w:rsid w:val="00690F21"/>
    <w:rsid w:val="006953DA"/>
    <w:rsid w:val="00696560"/>
    <w:rsid w:val="00697371"/>
    <w:rsid w:val="00697B91"/>
    <w:rsid w:val="006A3912"/>
    <w:rsid w:val="006A54A6"/>
    <w:rsid w:val="006A61F9"/>
    <w:rsid w:val="006A6264"/>
    <w:rsid w:val="006A6890"/>
    <w:rsid w:val="006B036C"/>
    <w:rsid w:val="006B4CDA"/>
    <w:rsid w:val="006B4ECF"/>
    <w:rsid w:val="006B6008"/>
    <w:rsid w:val="006B7CD4"/>
    <w:rsid w:val="006C08A7"/>
    <w:rsid w:val="006C204D"/>
    <w:rsid w:val="006C3AE4"/>
    <w:rsid w:val="006C5C25"/>
    <w:rsid w:val="006D05DF"/>
    <w:rsid w:val="006D0753"/>
    <w:rsid w:val="006D0959"/>
    <w:rsid w:val="006D6FAF"/>
    <w:rsid w:val="006E09E2"/>
    <w:rsid w:val="006E0CC9"/>
    <w:rsid w:val="006E11A9"/>
    <w:rsid w:val="006E1B44"/>
    <w:rsid w:val="006E248E"/>
    <w:rsid w:val="006E2B67"/>
    <w:rsid w:val="006E2D3F"/>
    <w:rsid w:val="006E3673"/>
    <w:rsid w:val="006E57EE"/>
    <w:rsid w:val="006E6CF9"/>
    <w:rsid w:val="006F32A6"/>
    <w:rsid w:val="006F4B01"/>
    <w:rsid w:val="00706007"/>
    <w:rsid w:val="00707ABA"/>
    <w:rsid w:val="00712417"/>
    <w:rsid w:val="00716901"/>
    <w:rsid w:val="0072151A"/>
    <w:rsid w:val="007219A3"/>
    <w:rsid w:val="00723747"/>
    <w:rsid w:val="007255A2"/>
    <w:rsid w:val="007365F6"/>
    <w:rsid w:val="00736D88"/>
    <w:rsid w:val="00740C98"/>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220C"/>
    <w:rsid w:val="00772C35"/>
    <w:rsid w:val="007744CC"/>
    <w:rsid w:val="00774776"/>
    <w:rsid w:val="007762AC"/>
    <w:rsid w:val="00776BD1"/>
    <w:rsid w:val="0077711C"/>
    <w:rsid w:val="00777606"/>
    <w:rsid w:val="007778E4"/>
    <w:rsid w:val="00780CB3"/>
    <w:rsid w:val="0078345D"/>
    <w:rsid w:val="007836F5"/>
    <w:rsid w:val="007839D3"/>
    <w:rsid w:val="00785A9E"/>
    <w:rsid w:val="00791936"/>
    <w:rsid w:val="007925F1"/>
    <w:rsid w:val="00792F29"/>
    <w:rsid w:val="00793C0E"/>
    <w:rsid w:val="00794E96"/>
    <w:rsid w:val="007A0E00"/>
    <w:rsid w:val="007A1E7B"/>
    <w:rsid w:val="007A24C2"/>
    <w:rsid w:val="007A31ED"/>
    <w:rsid w:val="007A55FF"/>
    <w:rsid w:val="007B0B22"/>
    <w:rsid w:val="007B15AC"/>
    <w:rsid w:val="007B2A7A"/>
    <w:rsid w:val="007B4C84"/>
    <w:rsid w:val="007C43E2"/>
    <w:rsid w:val="007C4A83"/>
    <w:rsid w:val="007C6ACE"/>
    <w:rsid w:val="007C78ED"/>
    <w:rsid w:val="007D32AF"/>
    <w:rsid w:val="007D401D"/>
    <w:rsid w:val="007D4AD9"/>
    <w:rsid w:val="007E063B"/>
    <w:rsid w:val="007E0BF1"/>
    <w:rsid w:val="007E2EC1"/>
    <w:rsid w:val="007E7EB3"/>
    <w:rsid w:val="007F165C"/>
    <w:rsid w:val="007F474C"/>
    <w:rsid w:val="007F78EF"/>
    <w:rsid w:val="007F7932"/>
    <w:rsid w:val="00806667"/>
    <w:rsid w:val="0081231E"/>
    <w:rsid w:val="00812403"/>
    <w:rsid w:val="00814010"/>
    <w:rsid w:val="0081603A"/>
    <w:rsid w:val="0081695B"/>
    <w:rsid w:val="00816D69"/>
    <w:rsid w:val="00816DDF"/>
    <w:rsid w:val="00817E7B"/>
    <w:rsid w:val="008207EB"/>
    <w:rsid w:val="00821723"/>
    <w:rsid w:val="0082437D"/>
    <w:rsid w:val="00824619"/>
    <w:rsid w:val="00825124"/>
    <w:rsid w:val="008274B8"/>
    <w:rsid w:val="008316DE"/>
    <w:rsid w:val="00832BB6"/>
    <w:rsid w:val="0083376A"/>
    <w:rsid w:val="0083382D"/>
    <w:rsid w:val="0083503D"/>
    <w:rsid w:val="008366DE"/>
    <w:rsid w:val="00837868"/>
    <w:rsid w:val="00840AF2"/>
    <w:rsid w:val="00840E5C"/>
    <w:rsid w:val="00845E92"/>
    <w:rsid w:val="008539A7"/>
    <w:rsid w:val="00854196"/>
    <w:rsid w:val="008542D4"/>
    <w:rsid w:val="008548F4"/>
    <w:rsid w:val="008556EF"/>
    <w:rsid w:val="008568F5"/>
    <w:rsid w:val="00860E67"/>
    <w:rsid w:val="00861808"/>
    <w:rsid w:val="00861A0B"/>
    <w:rsid w:val="008638F1"/>
    <w:rsid w:val="00866660"/>
    <w:rsid w:val="0087268E"/>
    <w:rsid w:val="008733B1"/>
    <w:rsid w:val="00876763"/>
    <w:rsid w:val="0087712A"/>
    <w:rsid w:val="00877387"/>
    <w:rsid w:val="008827CF"/>
    <w:rsid w:val="00884B48"/>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EE1"/>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6E9E"/>
    <w:rsid w:val="009276C7"/>
    <w:rsid w:val="00930148"/>
    <w:rsid w:val="0093259D"/>
    <w:rsid w:val="00933091"/>
    <w:rsid w:val="00933712"/>
    <w:rsid w:val="00933DAF"/>
    <w:rsid w:val="00935A2D"/>
    <w:rsid w:val="0093638E"/>
    <w:rsid w:val="00936C55"/>
    <w:rsid w:val="00940047"/>
    <w:rsid w:val="00940445"/>
    <w:rsid w:val="00941F36"/>
    <w:rsid w:val="009434BC"/>
    <w:rsid w:val="00943E33"/>
    <w:rsid w:val="00944DE6"/>
    <w:rsid w:val="00944E7F"/>
    <w:rsid w:val="00950247"/>
    <w:rsid w:val="009503CA"/>
    <w:rsid w:val="00953C37"/>
    <w:rsid w:val="00954811"/>
    <w:rsid w:val="00954DC3"/>
    <w:rsid w:val="00956220"/>
    <w:rsid w:val="00957997"/>
    <w:rsid w:val="0096000A"/>
    <w:rsid w:val="00961BAB"/>
    <w:rsid w:val="00962406"/>
    <w:rsid w:val="009630CB"/>
    <w:rsid w:val="009644DD"/>
    <w:rsid w:val="00970E0B"/>
    <w:rsid w:val="009731A1"/>
    <w:rsid w:val="00973D8A"/>
    <w:rsid w:val="00974BF6"/>
    <w:rsid w:val="00975091"/>
    <w:rsid w:val="009751A1"/>
    <w:rsid w:val="00975A4E"/>
    <w:rsid w:val="00976ED6"/>
    <w:rsid w:val="00982AB4"/>
    <w:rsid w:val="009831C0"/>
    <w:rsid w:val="0098321A"/>
    <w:rsid w:val="00983D9E"/>
    <w:rsid w:val="00984F2F"/>
    <w:rsid w:val="009856BF"/>
    <w:rsid w:val="00986228"/>
    <w:rsid w:val="0099130E"/>
    <w:rsid w:val="00991803"/>
    <w:rsid w:val="00995D81"/>
    <w:rsid w:val="009A469B"/>
    <w:rsid w:val="009A4963"/>
    <w:rsid w:val="009A56DF"/>
    <w:rsid w:val="009A6AF9"/>
    <w:rsid w:val="009B2AF9"/>
    <w:rsid w:val="009B4179"/>
    <w:rsid w:val="009B4D8D"/>
    <w:rsid w:val="009C046D"/>
    <w:rsid w:val="009C0D20"/>
    <w:rsid w:val="009C3BC4"/>
    <w:rsid w:val="009C702B"/>
    <w:rsid w:val="009D15C1"/>
    <w:rsid w:val="009D5052"/>
    <w:rsid w:val="009D7533"/>
    <w:rsid w:val="009D7980"/>
    <w:rsid w:val="009E00BF"/>
    <w:rsid w:val="009E2A92"/>
    <w:rsid w:val="009E2BCB"/>
    <w:rsid w:val="009E4D85"/>
    <w:rsid w:val="009E52E5"/>
    <w:rsid w:val="009E610B"/>
    <w:rsid w:val="009E674F"/>
    <w:rsid w:val="009E6B25"/>
    <w:rsid w:val="009E7547"/>
    <w:rsid w:val="009F08AE"/>
    <w:rsid w:val="009F0921"/>
    <w:rsid w:val="009F6F49"/>
    <w:rsid w:val="00A00C29"/>
    <w:rsid w:val="00A0291C"/>
    <w:rsid w:val="00A03BCD"/>
    <w:rsid w:val="00A0404A"/>
    <w:rsid w:val="00A051B2"/>
    <w:rsid w:val="00A054DB"/>
    <w:rsid w:val="00A06276"/>
    <w:rsid w:val="00A10AE0"/>
    <w:rsid w:val="00A10B97"/>
    <w:rsid w:val="00A12CC2"/>
    <w:rsid w:val="00A12EFE"/>
    <w:rsid w:val="00A16B4B"/>
    <w:rsid w:val="00A174ED"/>
    <w:rsid w:val="00A21F91"/>
    <w:rsid w:val="00A23778"/>
    <w:rsid w:val="00A23B3A"/>
    <w:rsid w:val="00A27078"/>
    <w:rsid w:val="00A27FCF"/>
    <w:rsid w:val="00A30B99"/>
    <w:rsid w:val="00A30E02"/>
    <w:rsid w:val="00A317A4"/>
    <w:rsid w:val="00A319AA"/>
    <w:rsid w:val="00A3277B"/>
    <w:rsid w:val="00A37185"/>
    <w:rsid w:val="00A37E85"/>
    <w:rsid w:val="00A41940"/>
    <w:rsid w:val="00A41C43"/>
    <w:rsid w:val="00A41EE8"/>
    <w:rsid w:val="00A50EF1"/>
    <w:rsid w:val="00A528DB"/>
    <w:rsid w:val="00A53A4A"/>
    <w:rsid w:val="00A609E2"/>
    <w:rsid w:val="00A60A7A"/>
    <w:rsid w:val="00A61C0F"/>
    <w:rsid w:val="00A663C6"/>
    <w:rsid w:val="00A72462"/>
    <w:rsid w:val="00A74CCA"/>
    <w:rsid w:val="00A759F3"/>
    <w:rsid w:val="00A75B94"/>
    <w:rsid w:val="00A763F6"/>
    <w:rsid w:val="00A80B51"/>
    <w:rsid w:val="00A81861"/>
    <w:rsid w:val="00A81F2E"/>
    <w:rsid w:val="00A82BC6"/>
    <w:rsid w:val="00A832BA"/>
    <w:rsid w:val="00A8391D"/>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D76"/>
    <w:rsid w:val="00AB0E9F"/>
    <w:rsid w:val="00AB0F04"/>
    <w:rsid w:val="00AB2592"/>
    <w:rsid w:val="00AB25EC"/>
    <w:rsid w:val="00AB3E61"/>
    <w:rsid w:val="00AB6DC5"/>
    <w:rsid w:val="00AB79DB"/>
    <w:rsid w:val="00AC08A3"/>
    <w:rsid w:val="00AC0F51"/>
    <w:rsid w:val="00AC1689"/>
    <w:rsid w:val="00AC1F82"/>
    <w:rsid w:val="00AC59BE"/>
    <w:rsid w:val="00AD0D3F"/>
    <w:rsid w:val="00AD1C59"/>
    <w:rsid w:val="00AD220C"/>
    <w:rsid w:val="00AD79F6"/>
    <w:rsid w:val="00AE0867"/>
    <w:rsid w:val="00AE0F61"/>
    <w:rsid w:val="00AF062B"/>
    <w:rsid w:val="00AF1EA9"/>
    <w:rsid w:val="00AF20C1"/>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7F16"/>
    <w:rsid w:val="00B3403A"/>
    <w:rsid w:val="00B35613"/>
    <w:rsid w:val="00B35EF0"/>
    <w:rsid w:val="00B36CD0"/>
    <w:rsid w:val="00B37DB9"/>
    <w:rsid w:val="00B4209C"/>
    <w:rsid w:val="00B464CB"/>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EAB"/>
    <w:rsid w:val="00B800EA"/>
    <w:rsid w:val="00B80CA3"/>
    <w:rsid w:val="00B85E71"/>
    <w:rsid w:val="00B92B50"/>
    <w:rsid w:val="00B9426A"/>
    <w:rsid w:val="00B94696"/>
    <w:rsid w:val="00B949B9"/>
    <w:rsid w:val="00B9530C"/>
    <w:rsid w:val="00B96169"/>
    <w:rsid w:val="00B96B78"/>
    <w:rsid w:val="00B973A6"/>
    <w:rsid w:val="00BA29C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BF7FA7"/>
    <w:rsid w:val="00C005BD"/>
    <w:rsid w:val="00C0066B"/>
    <w:rsid w:val="00C010FF"/>
    <w:rsid w:val="00C02BAD"/>
    <w:rsid w:val="00C03F83"/>
    <w:rsid w:val="00C05CE3"/>
    <w:rsid w:val="00C05EDA"/>
    <w:rsid w:val="00C0607F"/>
    <w:rsid w:val="00C06A97"/>
    <w:rsid w:val="00C16C72"/>
    <w:rsid w:val="00C17BA4"/>
    <w:rsid w:val="00C2314F"/>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C34"/>
    <w:rsid w:val="00C56648"/>
    <w:rsid w:val="00C5766C"/>
    <w:rsid w:val="00C60504"/>
    <w:rsid w:val="00C610F4"/>
    <w:rsid w:val="00C61D16"/>
    <w:rsid w:val="00C627E8"/>
    <w:rsid w:val="00C6407D"/>
    <w:rsid w:val="00C6458A"/>
    <w:rsid w:val="00C64ABF"/>
    <w:rsid w:val="00C65C76"/>
    <w:rsid w:val="00C65F68"/>
    <w:rsid w:val="00C669BB"/>
    <w:rsid w:val="00C67625"/>
    <w:rsid w:val="00C71667"/>
    <w:rsid w:val="00C71FBB"/>
    <w:rsid w:val="00C73A78"/>
    <w:rsid w:val="00C750D8"/>
    <w:rsid w:val="00C75179"/>
    <w:rsid w:val="00C76A8D"/>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06503"/>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50733"/>
    <w:rsid w:val="00D51235"/>
    <w:rsid w:val="00D51306"/>
    <w:rsid w:val="00D51549"/>
    <w:rsid w:val="00D547C2"/>
    <w:rsid w:val="00D574A1"/>
    <w:rsid w:val="00D612E4"/>
    <w:rsid w:val="00D61BCC"/>
    <w:rsid w:val="00D65188"/>
    <w:rsid w:val="00D65265"/>
    <w:rsid w:val="00D66235"/>
    <w:rsid w:val="00D7005F"/>
    <w:rsid w:val="00D7027E"/>
    <w:rsid w:val="00D715D4"/>
    <w:rsid w:val="00D73612"/>
    <w:rsid w:val="00D73BF9"/>
    <w:rsid w:val="00D74C52"/>
    <w:rsid w:val="00D76455"/>
    <w:rsid w:val="00D830B3"/>
    <w:rsid w:val="00D850BD"/>
    <w:rsid w:val="00D87425"/>
    <w:rsid w:val="00D90ABD"/>
    <w:rsid w:val="00D93162"/>
    <w:rsid w:val="00D93BB0"/>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101C1"/>
    <w:rsid w:val="00E124AB"/>
    <w:rsid w:val="00E12937"/>
    <w:rsid w:val="00E129CB"/>
    <w:rsid w:val="00E140E2"/>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50155"/>
    <w:rsid w:val="00E51019"/>
    <w:rsid w:val="00E55191"/>
    <w:rsid w:val="00E55ACE"/>
    <w:rsid w:val="00E6057C"/>
    <w:rsid w:val="00E61663"/>
    <w:rsid w:val="00E61F4B"/>
    <w:rsid w:val="00E62A6B"/>
    <w:rsid w:val="00E64298"/>
    <w:rsid w:val="00E646AA"/>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8D9"/>
    <w:rsid w:val="00EA09DC"/>
    <w:rsid w:val="00EA1921"/>
    <w:rsid w:val="00EA49B0"/>
    <w:rsid w:val="00EA7D37"/>
    <w:rsid w:val="00EB2CAE"/>
    <w:rsid w:val="00EB5152"/>
    <w:rsid w:val="00EB53CF"/>
    <w:rsid w:val="00EB53EC"/>
    <w:rsid w:val="00EB609B"/>
    <w:rsid w:val="00EB6250"/>
    <w:rsid w:val="00EC2521"/>
    <w:rsid w:val="00EC30DD"/>
    <w:rsid w:val="00EC3F13"/>
    <w:rsid w:val="00EC4958"/>
    <w:rsid w:val="00EC64D0"/>
    <w:rsid w:val="00EC70BE"/>
    <w:rsid w:val="00ED75DC"/>
    <w:rsid w:val="00ED77D1"/>
    <w:rsid w:val="00EE0486"/>
    <w:rsid w:val="00EE261F"/>
    <w:rsid w:val="00EE4060"/>
    <w:rsid w:val="00EE6060"/>
    <w:rsid w:val="00EE6AC7"/>
    <w:rsid w:val="00EE7D2B"/>
    <w:rsid w:val="00EE7DF5"/>
    <w:rsid w:val="00EF1065"/>
    <w:rsid w:val="00EF12F7"/>
    <w:rsid w:val="00EF34BE"/>
    <w:rsid w:val="00EF466F"/>
    <w:rsid w:val="00EF51B0"/>
    <w:rsid w:val="00EF67F5"/>
    <w:rsid w:val="00EF7F31"/>
    <w:rsid w:val="00F02AF0"/>
    <w:rsid w:val="00F03389"/>
    <w:rsid w:val="00F053C9"/>
    <w:rsid w:val="00F06929"/>
    <w:rsid w:val="00F06B7D"/>
    <w:rsid w:val="00F07970"/>
    <w:rsid w:val="00F1337A"/>
    <w:rsid w:val="00F15332"/>
    <w:rsid w:val="00F15F8E"/>
    <w:rsid w:val="00F16599"/>
    <w:rsid w:val="00F176FA"/>
    <w:rsid w:val="00F17BBB"/>
    <w:rsid w:val="00F22186"/>
    <w:rsid w:val="00F23DB3"/>
    <w:rsid w:val="00F3046C"/>
    <w:rsid w:val="00F30D14"/>
    <w:rsid w:val="00F31B6D"/>
    <w:rsid w:val="00F31CDC"/>
    <w:rsid w:val="00F31DC9"/>
    <w:rsid w:val="00F33C3E"/>
    <w:rsid w:val="00F3530D"/>
    <w:rsid w:val="00F36946"/>
    <w:rsid w:val="00F40EE0"/>
    <w:rsid w:val="00F41161"/>
    <w:rsid w:val="00F41AAC"/>
    <w:rsid w:val="00F43EB7"/>
    <w:rsid w:val="00F443AF"/>
    <w:rsid w:val="00F469A9"/>
    <w:rsid w:val="00F47B94"/>
    <w:rsid w:val="00F53638"/>
    <w:rsid w:val="00F54A05"/>
    <w:rsid w:val="00F55877"/>
    <w:rsid w:val="00F562C0"/>
    <w:rsid w:val="00F57424"/>
    <w:rsid w:val="00F60947"/>
    <w:rsid w:val="00F617AE"/>
    <w:rsid w:val="00F62355"/>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37C6"/>
    <w:rsid w:val="00F84551"/>
    <w:rsid w:val="00F84901"/>
    <w:rsid w:val="00F84F6A"/>
    <w:rsid w:val="00F85526"/>
    <w:rsid w:val="00F87F81"/>
    <w:rsid w:val="00F9003B"/>
    <w:rsid w:val="00F913A9"/>
    <w:rsid w:val="00F9603A"/>
    <w:rsid w:val="00F9643E"/>
    <w:rsid w:val="00F9761D"/>
    <w:rsid w:val="00FA1BA3"/>
    <w:rsid w:val="00FA24D8"/>
    <w:rsid w:val="00FA3962"/>
    <w:rsid w:val="00FA3BD0"/>
    <w:rsid w:val="00FA4868"/>
    <w:rsid w:val="00FA5EBF"/>
    <w:rsid w:val="00FB2865"/>
    <w:rsid w:val="00FB3342"/>
    <w:rsid w:val="00FB3A85"/>
    <w:rsid w:val="00FB4127"/>
    <w:rsid w:val="00FC002E"/>
    <w:rsid w:val="00FC0E5A"/>
    <w:rsid w:val="00FC14CE"/>
    <w:rsid w:val="00FC4AAA"/>
    <w:rsid w:val="00FC6C20"/>
    <w:rsid w:val="00FC7037"/>
    <w:rsid w:val="00FD1547"/>
    <w:rsid w:val="00FD43A0"/>
    <w:rsid w:val="00FD5AEF"/>
    <w:rsid w:val="00FD6C56"/>
    <w:rsid w:val="00FE18F0"/>
    <w:rsid w:val="00FE1F9A"/>
    <w:rsid w:val="00FE28F7"/>
    <w:rsid w:val="00FE3700"/>
    <w:rsid w:val="00FE3F4E"/>
    <w:rsid w:val="00FE4EC8"/>
    <w:rsid w:val="00FE728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6-a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2" Type="http://schemas.openxmlformats.org/officeDocument/2006/relationships/hyperlink" Target="https://www.cbd.int/doc/c/4f49/d82e/f3cc43e1380549244526768d/sbi-06-05-ar.pdf" TargetMode="External"/><Relationship Id="rId1" Type="http://schemas.openxmlformats.org/officeDocument/2006/relationships/hyperlink" Target="https://www.cbd.int/doc/decisions/cop-15/cop-15-dec-11-ar.pdf" TargetMode="External"/><Relationship Id="rId5" Type="http://schemas.openxmlformats.org/officeDocument/2006/relationships/hyperlink" Target="https://www.cbd.int/doc/decisions/cop-16/cop-16-dec-31-ar.pdf" TargetMode="External"/><Relationship Id="rId4"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82576E-3261-4F5E-94E7-DA7054C6C56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5A1D1B42-2F66-45C5-9C4D-51A2FA40A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030418-7E85-412E-92B0-256C7D7D464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CBD/SBI/6/CRP.2</dc:subject>
  <dc:creator>SCBD</dc:creator>
  <cp:lastModifiedBy>Angela Xue He Yan</cp:lastModifiedBy>
  <cp:revision>4</cp:revision>
  <cp:lastPrinted>2025-12-15T15:19:00Z</cp:lastPrinted>
  <dcterms:created xsi:type="dcterms:W3CDTF">2026-02-17T01:29:00Z</dcterms:created>
  <dcterms:modified xsi:type="dcterms:W3CDTF">2026-02-17T02:01:00Z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